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28"/>
        <w:gridCol w:w="5852"/>
      </w:tblGrid>
      <w:tr w:rsidR="00D4137A" w:rsidRPr="00D4137A" w14:paraId="5151B98B" w14:textId="77777777" w:rsidTr="009D0C86">
        <w:trPr>
          <w:trHeight w:val="920"/>
          <w:jc w:val="center"/>
        </w:trPr>
        <w:tc>
          <w:tcPr>
            <w:tcW w:w="3328" w:type="dxa"/>
            <w:tcBorders>
              <w:top w:val="nil"/>
              <w:left w:val="nil"/>
              <w:right w:val="nil"/>
              <w:tl2br w:val="nil"/>
              <w:tr2bl w:val="nil"/>
            </w:tcBorders>
            <w:shd w:val="clear" w:color="auto" w:fill="auto"/>
            <w:tcMar>
              <w:top w:w="0" w:type="dxa"/>
              <w:left w:w="108" w:type="dxa"/>
              <w:bottom w:w="0" w:type="dxa"/>
              <w:right w:w="108" w:type="dxa"/>
            </w:tcMar>
          </w:tcPr>
          <w:bookmarkStart w:id="0" w:name="_Toc90650291"/>
          <w:bookmarkStart w:id="1" w:name="_Toc167737005"/>
          <w:bookmarkStart w:id="2" w:name="_Toc81058220"/>
          <w:p w14:paraId="5CE21022" w14:textId="77777777" w:rsidR="0038127F" w:rsidRPr="00D4137A" w:rsidRDefault="0038127F" w:rsidP="0038127F">
            <w:pPr>
              <w:jc w:val="center"/>
              <w:rPr>
                <w:sz w:val="26"/>
                <w:szCs w:val="26"/>
              </w:rPr>
            </w:pPr>
            <w:r w:rsidRPr="00D4137A">
              <w:rPr>
                <w:b/>
                <w:bCs/>
                <w:noProof/>
                <w:sz w:val="26"/>
                <w:szCs w:val="26"/>
              </w:rPr>
              <mc:AlternateContent>
                <mc:Choice Requires="wps">
                  <w:drawing>
                    <wp:anchor distT="0" distB="0" distL="114300" distR="114300" simplePos="0" relativeHeight="251666432" behindDoc="0" locked="0" layoutInCell="1" allowOverlap="1" wp14:anchorId="1C2A85E6" wp14:editId="265F8DDE">
                      <wp:simplePos x="0" y="0"/>
                      <wp:positionH relativeFrom="column">
                        <wp:posOffset>495605</wp:posOffset>
                      </wp:positionH>
                      <wp:positionV relativeFrom="paragraph">
                        <wp:posOffset>402590</wp:posOffset>
                      </wp:positionV>
                      <wp:extent cx="921715" cy="0"/>
                      <wp:effectExtent l="0" t="0" r="12065" b="19050"/>
                      <wp:wrapNone/>
                      <wp:docPr id="8" name="Straight Connector 8"/>
                      <wp:cNvGraphicFramePr/>
                      <a:graphic xmlns:a="http://schemas.openxmlformats.org/drawingml/2006/main">
                        <a:graphicData uri="http://schemas.microsoft.com/office/word/2010/wordprocessingShape">
                          <wps:wsp>
                            <wps:cNvCnPr/>
                            <wps:spPr>
                              <a:xfrm>
                                <a:off x="0" y="0"/>
                                <a:ext cx="92171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3BB2E7F"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9pt,31.7pt" to="111.6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57rtgEAAGYDAAAOAAAAZHJzL2Uyb0RvYy54bWysU9uO0zAQfUfiHyy/0yQVhd2o6UpsVV64&#10;rAR8wNSXJJJv8pim/XvGTtpd4A3x4szFc3zOzGT7cLaGnVTE0buON6uaM+WEl6PrO/7j++HNHWeY&#10;wEkw3qmOXxTyh93rV9sptGrtB2+kioxAHLZT6PiQUmirCsWgLODKB+UoqX20kMiNfSUjTIRuTbWu&#10;63fV5KMM0QuFSNH9nOS7gq+1Eumr1qgSMx0nbqmcsZzHfFa7LbR9hDCMYqEB/8DCwujo0RvUHhKw&#10;n3H8C8qOInr0Oq2Et5XXehSqaCA1Tf2Hmm8DBFW0UHMw3NqE/w9WfDk9uqdIbZgCthieYlZx1tHm&#10;L/Fj59Ksy61Z6pyYoOD9unnfbDgT11T1XBcipo/KW5aNjpvRZRnQwukTJnqLrl6v5LDzh9GYMgrj&#10;2ETYm3VGBloIbSCRaYPsOLqeMzA9bZpIsSCiN6PM1RkHY398NJGdgKb99nDXfNjPlwaQao7eb+p6&#10;mTpC+uzlHG7qa5yoLTCF5m/4mfMecJhrSiovEJUYl99XZeEWic/9zNbRy0tpc5U9GmYpWxYvb8tL&#10;n+yXv8fuFwAAAP//AwBQSwMEFAAGAAgAAAAhACIsAhHfAAAACAEAAA8AAABkcnMvZG93bnJldi54&#10;bWxMj8FOwzAQRO9I/IO1SNyoQwptFOJUUKkVF6TSop7deIkD8TqK3Tbk61nEAY6zs5p5UywG14oT&#10;9qHxpOB2koBAqrxpqFbwtlvdZCBC1GR06wkVfGGARXl5Uejc+DO94mkba8EhFHKtwMbY5VKGyqLT&#10;YeI7JPbefe90ZNnX0vT6zOGulWmSzKTTDXGD1R0uLVaf26NTMJpsuXm26/HlaT8f7+uwW633H0pd&#10;Xw2PDyAiDvHvGX7wGR1KZjr4I5kgWgXzjKdEBbPpHQj203Sagjj8HmRZyP8Dym8AAAD//wMAUEsB&#10;Ai0AFAAGAAgAAAAhALaDOJL+AAAA4QEAABMAAAAAAAAAAAAAAAAAAAAAAFtDb250ZW50X1R5cGVz&#10;XS54bWxQSwECLQAUAAYACAAAACEAOP0h/9YAAACUAQAACwAAAAAAAAAAAAAAAAAvAQAAX3JlbHMv&#10;LnJlbHNQSwECLQAUAAYACAAAACEA+9+e67YBAABmAwAADgAAAAAAAAAAAAAAAAAuAgAAZHJzL2Uy&#10;b0RvYy54bWxQSwECLQAUAAYACAAAACEAIiwCEd8AAAAIAQAADwAAAAAAAAAAAAAAAAAQBAAAZHJz&#10;L2Rvd25yZXYueG1sUEsFBgAAAAAEAAQA8wAAABwFAAAAAA==&#10;" strokecolor="#4a7ebb"/>
                  </w:pict>
                </mc:Fallback>
              </mc:AlternateContent>
            </w:r>
            <w:r w:rsidRPr="00D4137A">
              <w:rPr>
                <w:b/>
                <w:bCs/>
                <w:sz w:val="26"/>
                <w:szCs w:val="26"/>
              </w:rPr>
              <w:t>ỦY BAN NHÂN DÂN</w:t>
            </w:r>
            <w:r w:rsidRPr="00D4137A">
              <w:rPr>
                <w:b/>
                <w:bCs/>
                <w:sz w:val="26"/>
                <w:szCs w:val="26"/>
              </w:rPr>
              <w:br/>
              <w:t>TỈNH TIỀN GIANG</w:t>
            </w:r>
            <w:r w:rsidRPr="00D4137A">
              <w:rPr>
                <w:b/>
                <w:bCs/>
                <w:sz w:val="26"/>
                <w:szCs w:val="26"/>
              </w:rPr>
              <w:br/>
            </w:r>
          </w:p>
          <w:p w14:paraId="6791D213" w14:textId="77777777" w:rsidR="0038127F" w:rsidRPr="00D4137A" w:rsidRDefault="0038127F" w:rsidP="0038127F">
            <w:pPr>
              <w:jc w:val="center"/>
              <w:rPr>
                <w:sz w:val="26"/>
                <w:szCs w:val="26"/>
              </w:rPr>
            </w:pPr>
            <w:r w:rsidRPr="00D4137A">
              <w:rPr>
                <w:sz w:val="26"/>
                <w:szCs w:val="26"/>
              </w:rPr>
              <w:t xml:space="preserve">   Số:         /2025/QĐ-UBND</w:t>
            </w:r>
          </w:p>
        </w:tc>
        <w:tc>
          <w:tcPr>
            <w:tcW w:w="5852" w:type="dxa"/>
            <w:tcBorders>
              <w:top w:val="nil"/>
              <w:left w:val="nil"/>
              <w:right w:val="nil"/>
              <w:tl2br w:val="nil"/>
              <w:tr2bl w:val="nil"/>
            </w:tcBorders>
            <w:shd w:val="clear" w:color="auto" w:fill="auto"/>
            <w:tcMar>
              <w:top w:w="0" w:type="dxa"/>
              <w:left w:w="108" w:type="dxa"/>
              <w:bottom w:w="0" w:type="dxa"/>
              <w:right w:w="108" w:type="dxa"/>
            </w:tcMar>
          </w:tcPr>
          <w:p w14:paraId="6035080E" w14:textId="77777777" w:rsidR="0038127F" w:rsidRPr="00D4137A" w:rsidRDefault="0038127F" w:rsidP="0038127F">
            <w:pPr>
              <w:jc w:val="center"/>
              <w:rPr>
                <w:sz w:val="26"/>
                <w:szCs w:val="26"/>
              </w:rPr>
            </w:pPr>
            <w:r w:rsidRPr="00D4137A">
              <w:rPr>
                <w:b/>
                <w:bCs/>
                <w:noProof/>
                <w:sz w:val="26"/>
                <w:szCs w:val="26"/>
              </w:rPr>
              <mc:AlternateContent>
                <mc:Choice Requires="wps">
                  <w:drawing>
                    <wp:anchor distT="0" distB="0" distL="114300" distR="114300" simplePos="0" relativeHeight="251665408" behindDoc="0" locked="0" layoutInCell="1" allowOverlap="1" wp14:anchorId="3AD231CD" wp14:editId="2CCD4922">
                      <wp:simplePos x="0" y="0"/>
                      <wp:positionH relativeFrom="column">
                        <wp:posOffset>693420</wp:posOffset>
                      </wp:positionH>
                      <wp:positionV relativeFrom="paragraph">
                        <wp:posOffset>400050</wp:posOffset>
                      </wp:positionV>
                      <wp:extent cx="2156460" cy="0"/>
                      <wp:effectExtent l="6350" t="5715" r="889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AE003" id="_x0000_t32" coordsize="21600,21600" o:spt="32" o:oned="t" path="m,l21600,21600e" filled="f">
                      <v:path arrowok="t" fillok="f" o:connecttype="none"/>
                      <o:lock v:ext="edit" shapetype="t"/>
                    </v:shapetype>
                    <v:shape id="AutoShape 4" o:spid="_x0000_s1026" type="#_x0000_t32" style="position:absolute;margin-left:54.6pt;margin-top:31.5pt;width:169.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HJzAEAAJIDAAAOAAAAZHJzL2Uyb0RvYy54bWysU8GOEzEMvSPxD1HudDoVrWDU6R66LJcF&#10;Ku3yAW6SmYnIxJGddtq/JwltdwUXhJiDFcf2i9+zZ313Gp04GmKLvpX1bC6F8Qq19X0rvz8/vPsg&#10;BUfwGhx608qzYXm3eftmPYXGLHBApw2JBOK5mUIrhxhDU1WsBjMCzzAYn4Id0ggxudRXmmBK6KOr&#10;FvP5qpqQdCBUhjnd3v8Kyk3B7zqj4reuYxOFa2XqLRZLxe6zrTZraHqCMFh1aQP+oYsRrE+P3qDu&#10;IYI4kP0DarSKkLGLM4VjhV1nlSkcEpt6/hubpwGCKVySOBxuMvH/g1Vfj1u/o9y6Ovmn8IjqBwuP&#10;2wF8b0oDz+eQBldnqaopcHMryQ6HHYn99AV1yoFDxKLCqaMxQyZ+4lTEPt/ENqcoVLpc1MvV+1Wa&#10;ibrGKmiuhYE4fjY4inxoJUcC2w9xi96nkSLV5Rk4PnLMbUFzLcivenywzpXJOi+mVn5cLpalgNFZ&#10;nYM5janfbx2JI+TdKF/hmCKv0wgPXhewwYD+5LWIRRCf9llm9NFoKZxJ659PJTOCdX+TmRp3/iJr&#10;VjKvLTd71OcdZV7ZS4MvDC9LmjfrtV+yXn6lzU8AAAD//wMAUEsDBBQABgAIAAAAIQCe49w63QAA&#10;AAkBAAAPAAAAZHJzL2Rvd25yZXYueG1sTI/NTsMwEITvSH0Ha5G4IGo3lKoNcaqqEgeO/ZG4uvGS&#10;BOJ1FDtN6NOzFQd6nNlPszPZenSNOGMXak8aZlMFAqnwtqZSw/Hw9rQEEaIhaxpPqOEHA6zzyV1m&#10;UusH2uF5H0vBIRRSo6GKsU2lDEWFzoSpb5H49uk7ZyLLrpS2MwOHu0YmSi2kMzXxh8q0uK2w+N73&#10;TgOG/mWmNitXHt8vw+NHcvka2oPWD/fj5hVExDH+w3Ctz9Uh504n35MNomGtVgmjGhbPvImB+XzJ&#10;W05/hswzebsg/wUAAP//AwBQSwECLQAUAAYACAAAACEAtoM4kv4AAADhAQAAEwAAAAAAAAAAAAAA&#10;AAAAAAAAW0NvbnRlbnRfVHlwZXNdLnhtbFBLAQItABQABgAIAAAAIQA4/SH/1gAAAJQBAAALAAAA&#10;AAAAAAAAAAAAAC8BAABfcmVscy8ucmVsc1BLAQItABQABgAIAAAAIQCOPQHJzAEAAJIDAAAOAAAA&#10;AAAAAAAAAAAAAC4CAABkcnMvZTJvRG9jLnhtbFBLAQItABQABgAIAAAAIQCe49w63QAAAAkBAAAP&#10;AAAAAAAAAAAAAAAAACYEAABkcnMvZG93bnJldi54bWxQSwUGAAAAAAQABADzAAAAMAUAAAAA&#10;"/>
                  </w:pict>
                </mc:Fallback>
              </mc:AlternateContent>
            </w:r>
            <w:r w:rsidRPr="00D4137A">
              <w:rPr>
                <w:b/>
                <w:bCs/>
                <w:sz w:val="26"/>
                <w:szCs w:val="26"/>
              </w:rPr>
              <w:t>CỘNG HÒA XÃ HỘI CHỦ NGHĨA VIỆT NAM</w:t>
            </w:r>
            <w:r w:rsidRPr="00D4137A">
              <w:rPr>
                <w:b/>
                <w:bCs/>
                <w:sz w:val="26"/>
                <w:szCs w:val="26"/>
              </w:rPr>
              <w:br/>
            </w:r>
            <w:r w:rsidRPr="00D4137A">
              <w:rPr>
                <w:b/>
                <w:bCs/>
                <w:sz w:val="28"/>
                <w:szCs w:val="28"/>
              </w:rPr>
              <w:t>Độc lập - Tự do - Hạnh phúc</w:t>
            </w:r>
            <w:r w:rsidRPr="00D4137A">
              <w:rPr>
                <w:b/>
                <w:bCs/>
                <w:sz w:val="26"/>
                <w:szCs w:val="26"/>
              </w:rPr>
              <w:t xml:space="preserve"> </w:t>
            </w:r>
            <w:r w:rsidRPr="00D4137A">
              <w:rPr>
                <w:b/>
                <w:bCs/>
                <w:sz w:val="26"/>
                <w:szCs w:val="26"/>
              </w:rPr>
              <w:br/>
            </w:r>
          </w:p>
          <w:p w14:paraId="6D82E32A" w14:textId="531F7AB5" w:rsidR="0038127F" w:rsidRPr="00D4137A" w:rsidRDefault="0038127F" w:rsidP="0038127F">
            <w:pPr>
              <w:jc w:val="center"/>
              <w:rPr>
                <w:sz w:val="26"/>
                <w:szCs w:val="26"/>
              </w:rPr>
            </w:pPr>
            <w:r w:rsidRPr="00D4137A">
              <w:rPr>
                <w:i/>
                <w:iCs/>
                <w:sz w:val="26"/>
                <w:szCs w:val="26"/>
              </w:rPr>
              <w:t xml:space="preserve">        Tiền Giang, ngày </w:t>
            </w:r>
            <w:r w:rsidR="00D13124">
              <w:rPr>
                <w:i/>
                <w:iCs/>
                <w:sz w:val="26"/>
                <w:szCs w:val="26"/>
              </w:rPr>
              <w:t>02</w:t>
            </w:r>
            <w:r w:rsidRPr="00D4137A">
              <w:rPr>
                <w:i/>
                <w:iCs/>
                <w:sz w:val="26"/>
                <w:szCs w:val="26"/>
              </w:rPr>
              <w:t xml:space="preserve"> tháng </w:t>
            </w:r>
            <w:r w:rsidR="00D13124">
              <w:rPr>
                <w:i/>
                <w:iCs/>
                <w:sz w:val="26"/>
                <w:szCs w:val="26"/>
              </w:rPr>
              <w:t>6</w:t>
            </w:r>
            <w:r w:rsidRPr="00D4137A">
              <w:rPr>
                <w:i/>
                <w:iCs/>
                <w:sz w:val="26"/>
                <w:szCs w:val="26"/>
              </w:rPr>
              <w:t xml:space="preserve"> năm 2025</w:t>
            </w:r>
          </w:p>
        </w:tc>
      </w:tr>
    </w:tbl>
    <w:p w14:paraId="2CE62089" w14:textId="77777777" w:rsidR="0038127F" w:rsidRPr="00D4137A" w:rsidRDefault="0038127F" w:rsidP="00D13124">
      <w:pPr>
        <w:spacing w:before="240"/>
        <w:ind w:firstLine="720"/>
        <w:jc w:val="center"/>
        <w:rPr>
          <w:rFonts w:eastAsia="Calibri"/>
          <w:sz w:val="28"/>
          <w:szCs w:val="22"/>
        </w:rPr>
      </w:pPr>
      <w:r w:rsidRPr="00D4137A">
        <w:rPr>
          <w:rFonts w:eastAsia="Calibri"/>
          <w:b/>
          <w:sz w:val="28"/>
          <w:szCs w:val="22"/>
        </w:rPr>
        <w:t>QUYẾT ĐỊNH</w:t>
      </w:r>
    </w:p>
    <w:p w14:paraId="243CE8CE" w14:textId="77777777" w:rsidR="00C25DAB" w:rsidRPr="00D4137A" w:rsidRDefault="00C25DAB" w:rsidP="00D13124">
      <w:pPr>
        <w:jc w:val="center"/>
        <w:rPr>
          <w:rFonts w:eastAsia="Calibri"/>
          <w:b/>
          <w:sz w:val="28"/>
          <w:szCs w:val="22"/>
        </w:rPr>
      </w:pPr>
      <w:r w:rsidRPr="00D4137A">
        <w:rPr>
          <w:rFonts w:eastAsia="Calibri"/>
          <w:b/>
          <w:sz w:val="28"/>
          <w:szCs w:val="22"/>
        </w:rPr>
        <w:t>Ban hành Định mức kinh tế - kỹ thuật thu gom, vận chuyển và xử lý chất thải rắn sinh hoạt trên địa bàn tỉnh Tiền Giang</w:t>
      </w:r>
    </w:p>
    <w:p w14:paraId="6E4D6E1F" w14:textId="77777777" w:rsidR="0038127F" w:rsidRPr="00D4137A" w:rsidRDefault="0038127F" w:rsidP="0038127F">
      <w:pPr>
        <w:jc w:val="center"/>
        <w:rPr>
          <w:rFonts w:eastAsia="Calibri"/>
          <w:b/>
          <w:sz w:val="28"/>
          <w:szCs w:val="22"/>
        </w:rPr>
      </w:pPr>
      <w:r w:rsidRPr="00D4137A">
        <w:rPr>
          <w:rFonts w:eastAsia="Calibri"/>
          <w:b/>
          <w:noProof/>
          <w:sz w:val="26"/>
          <w:szCs w:val="26"/>
        </w:rPr>
        <mc:AlternateContent>
          <mc:Choice Requires="wps">
            <w:drawing>
              <wp:anchor distT="0" distB="0" distL="114300" distR="114300" simplePos="0" relativeHeight="251663360" behindDoc="0" locked="0" layoutInCell="1" allowOverlap="1" wp14:anchorId="2759DC25" wp14:editId="3D5F49CA">
                <wp:simplePos x="0" y="0"/>
                <wp:positionH relativeFrom="column">
                  <wp:posOffset>1979787</wp:posOffset>
                </wp:positionH>
                <wp:positionV relativeFrom="paragraph">
                  <wp:posOffset>90170</wp:posOffset>
                </wp:positionV>
                <wp:extent cx="194691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9469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25984B2"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9pt,7.1pt" to="30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GxswEAAFkDAAAOAAAAZHJzL2Uyb0RvYy54bWysU8tu2zAQvBfIPxC8x7ST1kgEyznESC9F&#10;G6DJB2z4kAjwBS5j2X/fJe04bnIrqgO15Gpnd4aj1d3OO7bVGW0MPV/M5pzpIKOyYej589PD5Q1n&#10;WCAocDHonu818rv1xZfVlDp9FcfolM6MQAJ2U+r5WErqhEA5ag84i0kHSpqYPRTa5kGoDBOheyeu&#10;5vOlmGJWKUepEel0c0jydcM3RsvyyxjUhbme02ylrbmtL3UV6xV0Q4Y0WnkcA/5hCg82UNMT1AYK&#10;sNdsP0F5K3PEaMpMRi+iMVbqxoHYLOYf2PweIenGhcTBdJIJ/x+s/Lm9D4+ZZJgSdpgec2WxM9nX&#10;N83Hdk2s/UksvStM0uHi9uvydkGayreceC9MGct3HT2rQc+dDZUHdLD9gYWa0advn9TjEB+sc+0u&#10;XGBTz5fX3yoykCOMg0KhT6rnGAbOwA1kNVlyQ8TorKrVFQf3eO8y2wLdNplExemJxuXMARZKEIf2&#10;1FunCf4qreNsAMdDcUsdzOFtIYc663t+c17tQu2om8eOpN4lrNFLVPumrKg7ur/W9Oi1apDzPcXn&#10;f8T6DwAAAP//AwBQSwMEFAAGAAgAAAAhAJmD+oXeAAAACQEAAA8AAABkcnMvZG93bnJldi54bWxM&#10;j81OwzAQhO9IfQdrkbhRJ03VViFOVRX1wK2kReLoxpsfiNdR7LTh7VnEAY6zM5r5NttOthNXHHzr&#10;SEE8j0Aglc60VCs4nw6PGxA+aDK6c4QKvtDDNp/dZTo17kaveC1CLbiEfKoVNCH0qZS+bNBqP3c9&#10;EnuVG6wOLIdamkHfuNx2chFFK2l1S7zQ6B73DZafxWgVjMd9FbWHZPp4Two5vqyPb89VrdTD/bR7&#10;AhFwCn9h+MFndMiZ6eJGMl50CpI4ZvTAxnIBggOreLMEcfk9yDyT/z/IvwEAAP//AwBQSwECLQAU&#10;AAYACAAAACEAtoM4kv4AAADhAQAAEwAAAAAAAAAAAAAAAAAAAAAAW0NvbnRlbnRfVHlwZXNdLnht&#10;bFBLAQItABQABgAIAAAAIQA4/SH/1gAAAJQBAAALAAAAAAAAAAAAAAAAAC8BAABfcmVscy8ucmVs&#10;c1BLAQItABQABgAIAAAAIQCocRGxswEAAFkDAAAOAAAAAAAAAAAAAAAAAC4CAABkcnMvZTJvRG9j&#10;LnhtbFBLAQItABQABgAIAAAAIQCZg/qF3gAAAAkBAAAPAAAAAAAAAAAAAAAAAA0EAABkcnMvZG93&#10;bnJldi54bWxQSwUGAAAAAAQABADzAAAAGAUAAAAA&#10;" strokecolor="windowText" strokeweight=".5pt">
                <v:stroke joinstyle="miter"/>
              </v:line>
            </w:pict>
          </mc:Fallback>
        </mc:AlternateContent>
      </w:r>
    </w:p>
    <w:p w14:paraId="5994916D" w14:textId="77777777" w:rsidR="00447C64" w:rsidRPr="00D4137A" w:rsidRDefault="00447C64" w:rsidP="00D13124">
      <w:pPr>
        <w:spacing w:before="120" w:after="120" w:line="360" w:lineRule="exact"/>
        <w:ind w:firstLine="561"/>
        <w:jc w:val="both"/>
        <w:rPr>
          <w:rFonts w:eastAsia="Calibri"/>
          <w:i/>
          <w:sz w:val="28"/>
          <w:szCs w:val="22"/>
        </w:rPr>
      </w:pPr>
      <w:r w:rsidRPr="00D4137A">
        <w:rPr>
          <w:rFonts w:eastAsia="Calibri"/>
          <w:i/>
          <w:sz w:val="28"/>
          <w:szCs w:val="22"/>
        </w:rPr>
        <w:t>Căn cứ Luật Tổ chức chính quyền địa phương ngày 19 tháng 02 năm 2025;</w:t>
      </w:r>
    </w:p>
    <w:p w14:paraId="339BF29E" w14:textId="77777777" w:rsidR="00447C64" w:rsidRPr="00D4137A" w:rsidRDefault="00447C64" w:rsidP="00D13124">
      <w:pPr>
        <w:spacing w:before="120" w:after="120" w:line="360" w:lineRule="exact"/>
        <w:ind w:firstLine="561"/>
        <w:jc w:val="both"/>
        <w:rPr>
          <w:rFonts w:eastAsia="Calibri"/>
          <w:i/>
          <w:spacing w:val="-6"/>
          <w:sz w:val="28"/>
          <w:szCs w:val="22"/>
        </w:rPr>
      </w:pPr>
      <w:r w:rsidRPr="00D4137A">
        <w:rPr>
          <w:rFonts w:eastAsia="Calibri"/>
          <w:i/>
          <w:spacing w:val="-6"/>
          <w:sz w:val="28"/>
          <w:szCs w:val="22"/>
        </w:rPr>
        <w:t>Căn cứ Luật Ban hành văn bản quy phạm pháp luật ngày 19 tháng 02 năm 2025;</w:t>
      </w:r>
    </w:p>
    <w:p w14:paraId="6EB97402" w14:textId="77777777" w:rsidR="00604C03" w:rsidRPr="00D4137A" w:rsidRDefault="0038127F" w:rsidP="00D13124">
      <w:pPr>
        <w:spacing w:before="120" w:after="120" w:line="360" w:lineRule="exact"/>
        <w:ind w:firstLine="561"/>
        <w:jc w:val="both"/>
        <w:rPr>
          <w:rFonts w:eastAsia="Calibri"/>
          <w:i/>
          <w:sz w:val="28"/>
          <w:szCs w:val="22"/>
        </w:rPr>
      </w:pPr>
      <w:r w:rsidRPr="00D4137A">
        <w:rPr>
          <w:rFonts w:eastAsia="Calibri"/>
          <w:i/>
          <w:sz w:val="28"/>
          <w:szCs w:val="22"/>
        </w:rPr>
        <w:t>Căn cứ Luật Bảo vệ môi trường ngày 17 tháng 11 năm 2020;</w:t>
      </w:r>
    </w:p>
    <w:p w14:paraId="5C56701E" w14:textId="4A545CD5" w:rsidR="005400B7" w:rsidRPr="00D4137A" w:rsidRDefault="00604C03" w:rsidP="00D13124">
      <w:pPr>
        <w:spacing w:before="120" w:after="120" w:line="360" w:lineRule="exact"/>
        <w:ind w:firstLine="561"/>
        <w:jc w:val="both"/>
        <w:rPr>
          <w:rFonts w:eastAsia="Calibri"/>
          <w:i/>
          <w:sz w:val="28"/>
          <w:szCs w:val="22"/>
        </w:rPr>
      </w:pPr>
      <w:r w:rsidRPr="00D4137A">
        <w:rPr>
          <w:rFonts w:eastAsia="Calibri"/>
          <w:i/>
          <w:sz w:val="28"/>
          <w:szCs w:val="22"/>
        </w:rPr>
        <w:t>Căn cứ Nghị định số 78/2025/NĐ-CP ngày 01 tháng 4 năm 2025 của Chính phủ quy định chi tiết một số điều và biện pháp để tổ chức, hướng dẫn thi hành Luật Ban hành văn bản quy phạm pháp luật;</w:t>
      </w:r>
    </w:p>
    <w:p w14:paraId="40329BFF" w14:textId="6CFAC850" w:rsidR="0038127F" w:rsidRPr="00D13124" w:rsidRDefault="0038127F" w:rsidP="00D13124">
      <w:pPr>
        <w:spacing w:before="120" w:after="120" w:line="360" w:lineRule="exact"/>
        <w:ind w:firstLine="561"/>
        <w:jc w:val="both"/>
        <w:rPr>
          <w:rFonts w:eastAsia="Calibri"/>
          <w:i/>
          <w:spacing w:val="6"/>
          <w:sz w:val="28"/>
          <w:szCs w:val="22"/>
        </w:rPr>
      </w:pPr>
      <w:r w:rsidRPr="00D13124">
        <w:rPr>
          <w:rFonts w:eastAsia="Calibri"/>
          <w:i/>
          <w:spacing w:val="6"/>
          <w:sz w:val="28"/>
          <w:szCs w:val="22"/>
        </w:rPr>
        <w:t>Căn cứ Nghị định số 08/2022/NĐ-CP ngày 10 tháng 01 năm 2022 của Chính phủ quy định chi tiết một số điều của Luật Bảo vệ môi trường;</w:t>
      </w:r>
      <w:r w:rsidRPr="00D13124">
        <w:rPr>
          <w:rFonts w:eastAsia="Calibri"/>
          <w:spacing w:val="6"/>
          <w:sz w:val="28"/>
          <w:szCs w:val="22"/>
        </w:rPr>
        <w:t xml:space="preserve"> </w:t>
      </w:r>
      <w:r w:rsidRPr="00D13124">
        <w:rPr>
          <w:rFonts w:eastAsia="Calibri"/>
          <w:i/>
          <w:spacing w:val="6"/>
          <w:sz w:val="28"/>
          <w:szCs w:val="22"/>
        </w:rPr>
        <w:t>Nghị định số 05/2025/NĐ-CP ngày 06 tháng 01 năm 2025 của Chính phủ</w:t>
      </w:r>
      <w:r w:rsidR="005400B7" w:rsidRPr="00D13124">
        <w:rPr>
          <w:rFonts w:eastAsia="Calibri"/>
          <w:i/>
          <w:spacing w:val="6"/>
          <w:sz w:val="28"/>
          <w:szCs w:val="22"/>
        </w:rPr>
        <w:t xml:space="preserve"> s</w:t>
      </w:r>
      <w:r w:rsidRPr="00D13124">
        <w:rPr>
          <w:rFonts w:eastAsia="Calibri"/>
          <w:i/>
          <w:spacing w:val="6"/>
          <w:sz w:val="28"/>
          <w:szCs w:val="22"/>
        </w:rPr>
        <w:t>ửa đổi bổ sung một số điều của Nghị định số 08/2022/NĐ-CP ngày 10 tháng 01 năm 2022 của Chính phủ;</w:t>
      </w:r>
    </w:p>
    <w:p w14:paraId="709766BE" w14:textId="79B34213" w:rsidR="0038127F" w:rsidRPr="00D4137A" w:rsidRDefault="00382AE4" w:rsidP="00D13124">
      <w:pPr>
        <w:spacing w:before="120" w:after="120" w:line="360" w:lineRule="exact"/>
        <w:ind w:firstLine="561"/>
        <w:jc w:val="both"/>
        <w:rPr>
          <w:rFonts w:eastAsia="Calibri"/>
          <w:i/>
          <w:sz w:val="28"/>
          <w:szCs w:val="22"/>
        </w:rPr>
      </w:pPr>
      <w:r w:rsidRPr="00D4137A">
        <w:rPr>
          <w:rFonts w:eastAsia="Calibri"/>
          <w:i/>
          <w:sz w:val="28"/>
          <w:szCs w:val="22"/>
        </w:rPr>
        <w:t>Căn cứ Thông tư số 02/2022/TT-BTNMT ngày 10 tháng 01 năm 2022 của Bộ trưởng Bộ Tài nguyên và Môi trường quy định chi tiết thi hành một số điều của Luật Bảo vệ môi trườ</w:t>
      </w:r>
      <w:r w:rsidR="00555E43" w:rsidRPr="00D4137A">
        <w:rPr>
          <w:rFonts w:eastAsia="Calibri"/>
          <w:i/>
          <w:sz w:val="28"/>
          <w:szCs w:val="22"/>
        </w:rPr>
        <w:t>ng</w:t>
      </w:r>
      <w:r w:rsidR="009273F5" w:rsidRPr="00D4137A">
        <w:rPr>
          <w:rFonts w:eastAsia="Calibri"/>
          <w:i/>
          <w:sz w:val="28"/>
          <w:szCs w:val="22"/>
        </w:rPr>
        <w:t xml:space="preserve">; </w:t>
      </w:r>
      <w:r w:rsidRPr="00D4137A">
        <w:rPr>
          <w:rFonts w:eastAsia="Calibri"/>
          <w:i/>
          <w:sz w:val="28"/>
          <w:szCs w:val="22"/>
        </w:rPr>
        <w:t>Thông tư số 07/2025/TT-BTNMT ngày 28 tháng 02 năm 2025 của Bộ trưởng Bộ Tài nguyên và Môi trường sửa đổi</w:t>
      </w:r>
      <w:r w:rsidR="009273F5" w:rsidRPr="00D4137A">
        <w:rPr>
          <w:rFonts w:eastAsia="Calibri"/>
          <w:i/>
          <w:sz w:val="28"/>
          <w:szCs w:val="22"/>
        </w:rPr>
        <w:t>,</w:t>
      </w:r>
      <w:r w:rsidRPr="00D4137A">
        <w:rPr>
          <w:rFonts w:eastAsia="Calibri"/>
          <w:i/>
          <w:sz w:val="28"/>
          <w:szCs w:val="22"/>
        </w:rPr>
        <w:t xml:space="preserve"> bổ sung </w:t>
      </w:r>
      <w:r w:rsidR="009273F5" w:rsidRPr="00D4137A">
        <w:rPr>
          <w:rFonts w:eastAsia="Calibri"/>
          <w:i/>
          <w:sz w:val="28"/>
          <w:szCs w:val="22"/>
        </w:rPr>
        <w:t xml:space="preserve">một số điều của </w:t>
      </w:r>
      <w:r w:rsidRPr="00D4137A">
        <w:rPr>
          <w:rFonts w:eastAsia="Calibri"/>
          <w:i/>
          <w:sz w:val="28"/>
          <w:szCs w:val="22"/>
        </w:rPr>
        <w:t>Thông tư số 02/2022/TT-BTNMT ngày 10 tháng 01 năm 2022 của Bộ trưởng Bộ Tài nguyên và Môi trường;</w:t>
      </w:r>
    </w:p>
    <w:p w14:paraId="7B4D7072" w14:textId="0A78EE30" w:rsidR="0038127F" w:rsidRPr="00D4137A" w:rsidRDefault="0038127F" w:rsidP="00D13124">
      <w:pPr>
        <w:spacing w:before="120" w:after="120" w:line="360" w:lineRule="exact"/>
        <w:ind w:firstLine="561"/>
        <w:jc w:val="both"/>
        <w:rPr>
          <w:rFonts w:eastAsia="Calibri"/>
          <w:i/>
          <w:sz w:val="28"/>
          <w:szCs w:val="22"/>
        </w:rPr>
      </w:pPr>
      <w:r w:rsidRPr="00D4137A">
        <w:rPr>
          <w:rFonts w:eastAsia="Calibri"/>
          <w:i/>
          <w:sz w:val="28"/>
          <w:szCs w:val="22"/>
        </w:rPr>
        <w:t>Căn cứ Thông tư số 36/2024/TT-BTNMT ngày 20 tháng 12 năm 2024 của Bộ</w:t>
      </w:r>
      <w:r w:rsidR="009273F5" w:rsidRPr="00D4137A">
        <w:rPr>
          <w:rFonts w:eastAsia="Calibri"/>
          <w:i/>
          <w:sz w:val="28"/>
          <w:szCs w:val="22"/>
        </w:rPr>
        <w:t xml:space="preserve"> trưởng Bộ</w:t>
      </w:r>
      <w:r w:rsidRPr="00D4137A">
        <w:rPr>
          <w:rFonts w:eastAsia="Calibri"/>
          <w:i/>
          <w:sz w:val="28"/>
          <w:szCs w:val="22"/>
        </w:rPr>
        <w:t xml:space="preserve"> Tài nguyên và Môi trườ</w:t>
      </w:r>
      <w:r w:rsidR="005400B7" w:rsidRPr="00D4137A">
        <w:rPr>
          <w:rFonts w:eastAsia="Calibri"/>
          <w:i/>
          <w:sz w:val="28"/>
          <w:szCs w:val="22"/>
        </w:rPr>
        <w:t>ng ban hành Đ</w:t>
      </w:r>
      <w:r w:rsidRPr="00D4137A">
        <w:rPr>
          <w:rFonts w:eastAsia="Calibri"/>
          <w:i/>
          <w:sz w:val="28"/>
          <w:szCs w:val="22"/>
        </w:rPr>
        <w:t>ịnh mức kinh tế - kỹ thuật thu gom, vận chuyển, xử lý chất thải rắn sinh hoạt;</w:t>
      </w:r>
    </w:p>
    <w:p w14:paraId="64DFB521" w14:textId="627D266A" w:rsidR="0038127F" w:rsidRPr="00D4137A" w:rsidRDefault="0038127F" w:rsidP="00D13124">
      <w:pPr>
        <w:spacing w:before="120" w:after="120" w:line="360" w:lineRule="exact"/>
        <w:ind w:firstLine="561"/>
        <w:jc w:val="both"/>
        <w:rPr>
          <w:rFonts w:eastAsia="Calibri"/>
          <w:i/>
          <w:iCs/>
          <w:sz w:val="28"/>
          <w:szCs w:val="22"/>
        </w:rPr>
      </w:pPr>
      <w:r w:rsidRPr="00D4137A">
        <w:rPr>
          <w:rFonts w:eastAsia="Calibri"/>
          <w:i/>
          <w:iCs/>
          <w:sz w:val="28"/>
          <w:szCs w:val="22"/>
        </w:rPr>
        <w:t xml:space="preserve">Theo đề nghị của Giám đốc Sở </w:t>
      </w:r>
      <w:r w:rsidR="00447C64" w:rsidRPr="00D4137A">
        <w:rPr>
          <w:rFonts w:eastAsia="Calibri"/>
          <w:i/>
          <w:iCs/>
          <w:sz w:val="28"/>
          <w:szCs w:val="22"/>
        </w:rPr>
        <w:t>Nông nghiệp</w:t>
      </w:r>
      <w:r w:rsidRPr="00D4137A">
        <w:rPr>
          <w:rFonts w:eastAsia="Calibri"/>
          <w:i/>
          <w:iCs/>
          <w:sz w:val="28"/>
          <w:szCs w:val="22"/>
        </w:rPr>
        <w:t xml:space="preserve"> và Môi trườ</w:t>
      </w:r>
      <w:r w:rsidR="00447C64" w:rsidRPr="00D4137A">
        <w:rPr>
          <w:rFonts w:eastAsia="Calibri"/>
          <w:i/>
          <w:iCs/>
          <w:sz w:val="28"/>
          <w:szCs w:val="22"/>
        </w:rPr>
        <w:t>ng</w:t>
      </w:r>
      <w:r w:rsidR="009273F5" w:rsidRPr="00D4137A">
        <w:rPr>
          <w:rFonts w:eastAsia="Calibri"/>
          <w:i/>
          <w:iCs/>
          <w:sz w:val="28"/>
          <w:szCs w:val="22"/>
        </w:rPr>
        <w:t>;</w:t>
      </w:r>
    </w:p>
    <w:p w14:paraId="4E023023" w14:textId="3525BD1C" w:rsidR="009273F5" w:rsidRPr="00D4137A" w:rsidRDefault="009273F5" w:rsidP="00D13124">
      <w:pPr>
        <w:spacing w:before="120" w:after="120" w:line="360" w:lineRule="exact"/>
        <w:ind w:firstLine="561"/>
        <w:jc w:val="both"/>
        <w:rPr>
          <w:rFonts w:eastAsia="Calibri"/>
          <w:i/>
          <w:iCs/>
          <w:sz w:val="28"/>
          <w:szCs w:val="22"/>
        </w:rPr>
      </w:pPr>
      <w:r w:rsidRPr="00D4137A">
        <w:rPr>
          <w:rFonts w:eastAsia="Calibri"/>
          <w:i/>
          <w:iCs/>
          <w:sz w:val="28"/>
          <w:szCs w:val="22"/>
        </w:rPr>
        <w:t>Ủy ban nhân dân ban hành Quyết định ban hành Định mức kinh tế - kỹ thuật thu gom, vận chuyển và xử lý chất thải rắn sinh hoạt trên địa bàn tỉnh Tiền Giang.</w:t>
      </w:r>
    </w:p>
    <w:p w14:paraId="00CE3BDC" w14:textId="14974FAB" w:rsidR="0038127F" w:rsidRPr="00D4137A" w:rsidRDefault="0038127F" w:rsidP="00D13124">
      <w:pPr>
        <w:spacing w:before="120" w:after="120" w:line="360" w:lineRule="exact"/>
        <w:ind w:firstLine="561"/>
        <w:jc w:val="both"/>
        <w:rPr>
          <w:rFonts w:eastAsia="Calibri"/>
          <w:sz w:val="28"/>
          <w:szCs w:val="22"/>
        </w:rPr>
      </w:pPr>
      <w:r w:rsidRPr="00D4137A">
        <w:rPr>
          <w:rFonts w:eastAsia="Calibri"/>
          <w:b/>
          <w:sz w:val="28"/>
          <w:szCs w:val="22"/>
        </w:rPr>
        <w:t>Điều 1</w:t>
      </w:r>
      <w:r w:rsidRPr="00D4137A">
        <w:rPr>
          <w:rFonts w:eastAsia="Calibri"/>
          <w:sz w:val="28"/>
          <w:szCs w:val="22"/>
        </w:rPr>
        <w:t xml:space="preserve">. Ban hành kèm theo Quyết định này </w:t>
      </w:r>
      <w:r w:rsidR="009273F5" w:rsidRPr="00D4137A">
        <w:rPr>
          <w:rFonts w:eastAsia="Calibri"/>
          <w:sz w:val="28"/>
          <w:szCs w:val="22"/>
        </w:rPr>
        <w:t>Đ</w:t>
      </w:r>
      <w:r w:rsidRPr="00D4137A">
        <w:rPr>
          <w:rFonts w:eastAsia="Calibri"/>
          <w:sz w:val="28"/>
          <w:szCs w:val="22"/>
        </w:rPr>
        <w:t>ịnh mức kinh tế - kỹ thuật thu gom, vận chuyể</w:t>
      </w:r>
      <w:r w:rsidR="001B76BC" w:rsidRPr="00D4137A">
        <w:rPr>
          <w:rFonts w:eastAsia="Calibri"/>
          <w:sz w:val="28"/>
          <w:szCs w:val="22"/>
        </w:rPr>
        <w:t>n và</w:t>
      </w:r>
      <w:r w:rsidRPr="00D4137A">
        <w:rPr>
          <w:rFonts w:eastAsia="Calibri"/>
          <w:sz w:val="28"/>
          <w:szCs w:val="22"/>
        </w:rPr>
        <w:t xml:space="preserve"> xử lý chất thải rắn sinh hoạ</w:t>
      </w:r>
      <w:r w:rsidR="0051467E" w:rsidRPr="00D4137A">
        <w:rPr>
          <w:rFonts w:eastAsia="Calibri"/>
          <w:sz w:val="28"/>
          <w:szCs w:val="22"/>
        </w:rPr>
        <w:t>t trên địa bàn tỉnh Tiền Giang.</w:t>
      </w:r>
    </w:p>
    <w:p w14:paraId="02DB051F" w14:textId="6385EA1E" w:rsidR="0038127F" w:rsidRPr="00D4137A" w:rsidRDefault="0038127F" w:rsidP="00D13124">
      <w:pPr>
        <w:spacing w:before="120" w:after="120" w:line="360" w:lineRule="exact"/>
        <w:ind w:firstLine="561"/>
        <w:jc w:val="both"/>
        <w:rPr>
          <w:rFonts w:eastAsia="Calibri"/>
          <w:sz w:val="28"/>
          <w:szCs w:val="22"/>
        </w:rPr>
      </w:pPr>
      <w:r w:rsidRPr="00D4137A">
        <w:rPr>
          <w:rFonts w:eastAsia="Calibri"/>
          <w:b/>
          <w:sz w:val="28"/>
          <w:szCs w:val="22"/>
        </w:rPr>
        <w:t>Điều 2</w:t>
      </w:r>
      <w:r w:rsidRPr="00D4137A">
        <w:rPr>
          <w:rFonts w:eastAsia="Calibri"/>
          <w:sz w:val="28"/>
          <w:szCs w:val="22"/>
        </w:rPr>
        <w:t>. Quyết định này có hiệu lực từ</w:t>
      </w:r>
      <w:r w:rsidR="00604C03" w:rsidRPr="00D4137A">
        <w:rPr>
          <w:rFonts w:eastAsia="Calibri"/>
          <w:sz w:val="28"/>
          <w:szCs w:val="22"/>
        </w:rPr>
        <w:t xml:space="preserve"> ngày </w:t>
      </w:r>
      <w:r w:rsidR="00D13124">
        <w:rPr>
          <w:rFonts w:eastAsia="Calibri"/>
          <w:sz w:val="28"/>
          <w:szCs w:val="22"/>
        </w:rPr>
        <w:t>12</w:t>
      </w:r>
      <w:r w:rsidR="00604C03" w:rsidRPr="00D4137A">
        <w:rPr>
          <w:rFonts w:eastAsia="Calibri"/>
          <w:sz w:val="28"/>
          <w:szCs w:val="22"/>
        </w:rPr>
        <w:t xml:space="preserve"> tháng </w:t>
      </w:r>
      <w:r w:rsidR="00D13124">
        <w:rPr>
          <w:rFonts w:eastAsia="Calibri"/>
          <w:sz w:val="28"/>
          <w:szCs w:val="22"/>
        </w:rPr>
        <w:t>6</w:t>
      </w:r>
      <w:r w:rsidRPr="00D4137A">
        <w:rPr>
          <w:rFonts w:eastAsia="Calibri"/>
          <w:sz w:val="28"/>
          <w:szCs w:val="22"/>
        </w:rPr>
        <w:t xml:space="preserve"> năm 2025.</w:t>
      </w:r>
    </w:p>
    <w:p w14:paraId="27603175" w14:textId="3A80ABEB" w:rsidR="0038127F" w:rsidRPr="00D4137A" w:rsidRDefault="0038127F" w:rsidP="00D13124">
      <w:pPr>
        <w:spacing w:before="120" w:after="120" w:line="360" w:lineRule="exact"/>
        <w:ind w:firstLine="561"/>
        <w:jc w:val="both"/>
        <w:rPr>
          <w:rFonts w:eastAsia="Calibri"/>
          <w:sz w:val="28"/>
          <w:szCs w:val="22"/>
        </w:rPr>
      </w:pPr>
      <w:r w:rsidRPr="00D4137A">
        <w:rPr>
          <w:rFonts w:eastAsia="Calibri"/>
          <w:b/>
          <w:sz w:val="28"/>
          <w:szCs w:val="22"/>
        </w:rPr>
        <w:t xml:space="preserve">Điều 3. </w:t>
      </w:r>
      <w:r w:rsidRPr="00D4137A">
        <w:rPr>
          <w:rFonts w:eastAsia="Calibri"/>
          <w:sz w:val="28"/>
          <w:szCs w:val="22"/>
        </w:rPr>
        <w:t xml:space="preserve">Chánh Văn phòng Ủy ban nhân dân tỉnh, </w:t>
      </w:r>
      <w:r w:rsidR="009273F5" w:rsidRPr="00D4137A">
        <w:rPr>
          <w:rFonts w:eastAsia="Calibri"/>
          <w:sz w:val="28"/>
          <w:szCs w:val="22"/>
        </w:rPr>
        <w:t xml:space="preserve">Giám đốc Sở Nông nghiệp và Môi trường; </w:t>
      </w:r>
      <w:r w:rsidRPr="00D4137A">
        <w:rPr>
          <w:rFonts w:eastAsia="Calibri"/>
          <w:sz w:val="28"/>
          <w:szCs w:val="22"/>
        </w:rPr>
        <w:t>Thủ trưởng các sở, ban, ngành</w:t>
      </w:r>
      <w:r w:rsidR="00D13124">
        <w:rPr>
          <w:rFonts w:eastAsia="Calibri"/>
          <w:sz w:val="28"/>
          <w:szCs w:val="22"/>
        </w:rPr>
        <w:t xml:space="preserve"> tỉnh</w:t>
      </w:r>
      <w:r w:rsidRPr="00D4137A">
        <w:rPr>
          <w:rFonts w:eastAsia="Calibri"/>
          <w:sz w:val="28"/>
          <w:szCs w:val="22"/>
        </w:rPr>
        <w:t xml:space="preserve">; Chủ tịch Ủy ban nhân dân các </w:t>
      </w:r>
      <w:r w:rsidRPr="00D4137A">
        <w:rPr>
          <w:rFonts w:eastAsia="Calibri"/>
          <w:sz w:val="28"/>
          <w:szCs w:val="22"/>
        </w:rPr>
        <w:lastRenderedPageBreak/>
        <w:t>huyện, thị xã, thành phố; Chủ tịch Ủy ban nhân dân các xã, phường, thị trấn; Thủ trưởng các cơ quan, đơn vị, tổ chức, cá nhân có liên quan chịu trách nhiệm thi hành Quyết định này./.</w:t>
      </w:r>
    </w:p>
    <w:tbl>
      <w:tblPr>
        <w:tblW w:w="0" w:type="auto"/>
        <w:tblLook w:val="00A0" w:firstRow="1" w:lastRow="0" w:firstColumn="1" w:lastColumn="0" w:noHBand="0" w:noVBand="0"/>
      </w:tblPr>
      <w:tblGrid>
        <w:gridCol w:w="4457"/>
        <w:gridCol w:w="4615"/>
      </w:tblGrid>
      <w:tr w:rsidR="00D4137A" w:rsidRPr="00D4137A" w14:paraId="77EB6264" w14:textId="77777777" w:rsidTr="009D0C86">
        <w:trPr>
          <w:trHeight w:val="87"/>
        </w:trPr>
        <w:tc>
          <w:tcPr>
            <w:tcW w:w="4556" w:type="dxa"/>
          </w:tcPr>
          <w:p w14:paraId="30562783" w14:textId="77777777" w:rsidR="0038127F" w:rsidRPr="00D4137A" w:rsidRDefault="0038127F" w:rsidP="0038127F">
            <w:pPr>
              <w:widowControl w:val="0"/>
              <w:tabs>
                <w:tab w:val="center" w:pos="7230"/>
              </w:tabs>
              <w:rPr>
                <w:b/>
                <w:i/>
              </w:rPr>
            </w:pPr>
            <w:r w:rsidRPr="00D4137A">
              <w:rPr>
                <w:b/>
                <w:i/>
              </w:rPr>
              <w:t>Nơi nhận:</w:t>
            </w:r>
          </w:p>
          <w:p w14:paraId="74369B26" w14:textId="77777777" w:rsidR="0038127F" w:rsidRPr="00D4137A" w:rsidRDefault="0038127F" w:rsidP="0038127F">
            <w:pPr>
              <w:widowControl w:val="0"/>
              <w:tabs>
                <w:tab w:val="center" w:pos="7230"/>
              </w:tabs>
              <w:rPr>
                <w:sz w:val="22"/>
                <w:szCs w:val="22"/>
              </w:rPr>
            </w:pPr>
            <w:r w:rsidRPr="00D4137A">
              <w:rPr>
                <w:sz w:val="22"/>
              </w:rPr>
              <w:t xml:space="preserve">- </w:t>
            </w:r>
            <w:r w:rsidRPr="00D4137A">
              <w:rPr>
                <w:sz w:val="22"/>
                <w:szCs w:val="22"/>
              </w:rPr>
              <w:t>Như Điều 3;</w:t>
            </w:r>
          </w:p>
          <w:p w14:paraId="6DEAFF18" w14:textId="6DEFEA1A" w:rsidR="0038127F" w:rsidRPr="00D4137A" w:rsidRDefault="0038127F" w:rsidP="0038127F">
            <w:pPr>
              <w:widowControl w:val="0"/>
              <w:tabs>
                <w:tab w:val="center" w:pos="7230"/>
              </w:tabs>
              <w:rPr>
                <w:sz w:val="22"/>
                <w:szCs w:val="22"/>
                <w:shd w:val="clear" w:color="auto" w:fill="FFFFFF"/>
              </w:rPr>
            </w:pPr>
            <w:r w:rsidRPr="00D4137A">
              <w:rPr>
                <w:sz w:val="22"/>
                <w:szCs w:val="22"/>
              </w:rPr>
              <w:t>- UB TV Quốc hội (báo cáo);</w:t>
            </w:r>
            <w:r w:rsidRPr="00D4137A">
              <w:rPr>
                <w:sz w:val="22"/>
                <w:szCs w:val="22"/>
              </w:rPr>
              <w:br/>
              <w:t>- Văn phòng Chính phủ (báo cáo);</w:t>
            </w:r>
            <w:r w:rsidRPr="00D4137A">
              <w:rPr>
                <w:sz w:val="22"/>
                <w:szCs w:val="22"/>
              </w:rPr>
              <w:br/>
              <w:t xml:space="preserve">- </w:t>
            </w:r>
            <w:r w:rsidRPr="00E73893">
              <w:rPr>
                <w:sz w:val="22"/>
                <w:szCs w:val="22"/>
              </w:rPr>
              <w:t xml:space="preserve">Cục </w:t>
            </w:r>
            <w:r w:rsidR="005D5D86" w:rsidRPr="00E73893">
              <w:rPr>
                <w:sz w:val="22"/>
                <w:szCs w:val="22"/>
              </w:rPr>
              <w:t xml:space="preserve">KTVB và </w:t>
            </w:r>
            <w:r w:rsidR="00E73893" w:rsidRPr="00E73893">
              <w:rPr>
                <w:sz w:val="22"/>
                <w:szCs w:val="22"/>
              </w:rPr>
              <w:t>QL</w:t>
            </w:r>
            <w:r w:rsidR="005D5D86" w:rsidRPr="00E73893">
              <w:rPr>
                <w:sz w:val="22"/>
                <w:szCs w:val="22"/>
              </w:rPr>
              <w:t>XLVPHC</w:t>
            </w:r>
            <w:r w:rsidRPr="00E73893">
              <w:rPr>
                <w:sz w:val="22"/>
                <w:szCs w:val="22"/>
              </w:rPr>
              <w:t xml:space="preserve"> - Bộ Tư pháp;</w:t>
            </w:r>
            <w:r w:rsidRPr="00E73893">
              <w:rPr>
                <w:sz w:val="22"/>
                <w:szCs w:val="22"/>
              </w:rPr>
              <w:br/>
            </w:r>
            <w:r w:rsidRPr="00D4137A">
              <w:rPr>
                <w:sz w:val="22"/>
                <w:szCs w:val="22"/>
              </w:rPr>
              <w:t>- Vụ Pháp chế</w:t>
            </w:r>
            <w:r w:rsidR="00D13124">
              <w:rPr>
                <w:sz w:val="22"/>
                <w:szCs w:val="22"/>
              </w:rPr>
              <w:t>-</w:t>
            </w:r>
            <w:r w:rsidRPr="00D4137A">
              <w:rPr>
                <w:sz w:val="22"/>
                <w:szCs w:val="22"/>
              </w:rPr>
              <w:t xml:space="preserve">Bộ </w:t>
            </w:r>
            <w:r w:rsidR="00D13124">
              <w:rPr>
                <w:sz w:val="22"/>
                <w:szCs w:val="22"/>
              </w:rPr>
              <w:t xml:space="preserve">Nông nghiệp </w:t>
            </w:r>
            <w:r w:rsidRPr="00D4137A">
              <w:rPr>
                <w:sz w:val="22"/>
                <w:szCs w:val="22"/>
              </w:rPr>
              <w:t>và Môi trường;</w:t>
            </w:r>
            <w:r w:rsidRPr="00D4137A">
              <w:rPr>
                <w:sz w:val="22"/>
                <w:szCs w:val="22"/>
              </w:rPr>
              <w:br/>
            </w:r>
            <w:r w:rsidRPr="00D4137A">
              <w:rPr>
                <w:sz w:val="22"/>
                <w:szCs w:val="22"/>
                <w:shd w:val="clear" w:color="auto" w:fill="FFFFFF"/>
              </w:rPr>
              <w:t>- Thường trực HĐND tỉnh;</w:t>
            </w:r>
          </w:p>
          <w:p w14:paraId="6B492EBB" w14:textId="77777777" w:rsidR="0038127F" w:rsidRPr="00D4137A" w:rsidRDefault="0038127F" w:rsidP="0038127F">
            <w:pPr>
              <w:widowControl w:val="0"/>
              <w:tabs>
                <w:tab w:val="center" w:pos="7230"/>
              </w:tabs>
              <w:rPr>
                <w:sz w:val="22"/>
                <w:szCs w:val="22"/>
                <w:shd w:val="clear" w:color="auto" w:fill="FFFFFF"/>
              </w:rPr>
            </w:pPr>
            <w:r w:rsidRPr="00D4137A">
              <w:rPr>
                <w:sz w:val="22"/>
                <w:szCs w:val="22"/>
              </w:rPr>
              <w:t>- Đoàn đại biểu QH tỉnh Tiền Giang;</w:t>
            </w:r>
            <w:r w:rsidRPr="00D4137A">
              <w:rPr>
                <w:sz w:val="22"/>
                <w:szCs w:val="22"/>
              </w:rPr>
              <w:br/>
            </w:r>
            <w:r w:rsidRPr="00D4137A">
              <w:rPr>
                <w:sz w:val="22"/>
                <w:szCs w:val="22"/>
                <w:shd w:val="clear" w:color="auto" w:fill="FFFFFF"/>
              </w:rPr>
              <w:t>- Chủ tịch, các PCT UBND tỉnh;</w:t>
            </w:r>
          </w:p>
          <w:p w14:paraId="7192B53D" w14:textId="77777777" w:rsidR="0038127F" w:rsidRPr="00D4137A" w:rsidRDefault="0038127F" w:rsidP="0038127F">
            <w:pPr>
              <w:widowControl w:val="0"/>
              <w:tabs>
                <w:tab w:val="center" w:pos="7230"/>
              </w:tabs>
              <w:rPr>
                <w:sz w:val="22"/>
                <w:szCs w:val="22"/>
              </w:rPr>
            </w:pPr>
            <w:r w:rsidRPr="00D4137A">
              <w:rPr>
                <w:sz w:val="22"/>
                <w:szCs w:val="22"/>
              </w:rPr>
              <w:t>- UB MTTQVN tỉnh Tiền Giang;</w:t>
            </w:r>
          </w:p>
          <w:p w14:paraId="42C1ED5C" w14:textId="1FACC0EC" w:rsidR="0038127F" w:rsidRPr="00D4137A" w:rsidRDefault="0038127F" w:rsidP="0038127F">
            <w:pPr>
              <w:widowControl w:val="0"/>
              <w:tabs>
                <w:tab w:val="center" w:pos="7230"/>
              </w:tabs>
              <w:rPr>
                <w:sz w:val="22"/>
                <w:szCs w:val="22"/>
              </w:rPr>
            </w:pPr>
            <w:r w:rsidRPr="00D4137A">
              <w:rPr>
                <w:sz w:val="22"/>
                <w:szCs w:val="22"/>
              </w:rPr>
              <w:t xml:space="preserve">- </w:t>
            </w:r>
            <w:r w:rsidR="009273F5" w:rsidRPr="00D4137A">
              <w:rPr>
                <w:sz w:val="22"/>
                <w:szCs w:val="22"/>
              </w:rPr>
              <w:t xml:space="preserve">Các </w:t>
            </w:r>
            <w:r w:rsidRPr="00D4137A">
              <w:rPr>
                <w:sz w:val="22"/>
                <w:szCs w:val="22"/>
              </w:rPr>
              <w:t>Ban HĐND tỉnh;</w:t>
            </w:r>
            <w:r w:rsidRPr="00D4137A">
              <w:rPr>
                <w:sz w:val="22"/>
                <w:szCs w:val="22"/>
              </w:rPr>
              <w:br/>
              <w:t>- Đài PT và TH, Báo Ấp Bắc;</w:t>
            </w:r>
          </w:p>
          <w:p w14:paraId="24BBB764" w14:textId="77777777" w:rsidR="0038127F" w:rsidRPr="00D4137A" w:rsidRDefault="0038127F" w:rsidP="0038127F">
            <w:pPr>
              <w:widowControl w:val="0"/>
              <w:tabs>
                <w:tab w:val="center" w:pos="7230"/>
              </w:tabs>
              <w:rPr>
                <w:sz w:val="22"/>
                <w:szCs w:val="22"/>
              </w:rPr>
            </w:pPr>
            <w:r w:rsidRPr="00D4137A">
              <w:rPr>
                <w:sz w:val="22"/>
                <w:szCs w:val="22"/>
              </w:rPr>
              <w:t>- Cổng thông tin điện tử tỉnh, Công báo tỉnh;</w:t>
            </w:r>
          </w:p>
          <w:p w14:paraId="5077506B" w14:textId="77777777" w:rsidR="0038127F" w:rsidRPr="00D4137A" w:rsidRDefault="0038127F" w:rsidP="0038127F">
            <w:pPr>
              <w:widowControl w:val="0"/>
              <w:tabs>
                <w:tab w:val="center" w:pos="7230"/>
              </w:tabs>
              <w:rPr>
                <w:sz w:val="22"/>
                <w:lang w:val="pt-BR"/>
              </w:rPr>
            </w:pPr>
            <w:r w:rsidRPr="00D4137A">
              <w:rPr>
                <w:sz w:val="22"/>
                <w:szCs w:val="22"/>
                <w:lang w:val="pt-BR"/>
              </w:rPr>
              <w:t>- Lưu: VT, Nguyên</w:t>
            </w:r>
          </w:p>
        </w:tc>
        <w:tc>
          <w:tcPr>
            <w:tcW w:w="4732" w:type="dxa"/>
          </w:tcPr>
          <w:p w14:paraId="0C54F197" w14:textId="77777777" w:rsidR="0038127F" w:rsidRPr="00D4137A" w:rsidRDefault="0038127F" w:rsidP="0038127F">
            <w:pPr>
              <w:widowControl w:val="0"/>
              <w:jc w:val="center"/>
              <w:rPr>
                <w:b/>
                <w:sz w:val="26"/>
                <w:szCs w:val="26"/>
                <w:lang w:val="pt-BR"/>
              </w:rPr>
            </w:pPr>
            <w:r w:rsidRPr="00D4137A">
              <w:rPr>
                <w:b/>
                <w:sz w:val="26"/>
                <w:szCs w:val="26"/>
                <w:lang w:val="pt-BR"/>
              </w:rPr>
              <w:t xml:space="preserve">TM. ỦY BAN NHÂN DÂN </w:t>
            </w:r>
          </w:p>
          <w:p w14:paraId="31C4E3BB" w14:textId="2A6F23B9" w:rsidR="0038127F" w:rsidRDefault="00D13124" w:rsidP="0038127F">
            <w:pPr>
              <w:widowControl w:val="0"/>
              <w:jc w:val="center"/>
              <w:rPr>
                <w:b/>
                <w:sz w:val="26"/>
                <w:szCs w:val="26"/>
                <w:lang w:val="pt-BR"/>
              </w:rPr>
            </w:pPr>
            <w:r>
              <w:rPr>
                <w:b/>
                <w:sz w:val="26"/>
                <w:szCs w:val="26"/>
                <w:lang w:val="pt-BR"/>
              </w:rPr>
              <w:t xml:space="preserve">KT. </w:t>
            </w:r>
            <w:r w:rsidR="0038127F" w:rsidRPr="00D4137A">
              <w:rPr>
                <w:b/>
                <w:sz w:val="26"/>
                <w:szCs w:val="26"/>
                <w:lang w:val="pt-BR"/>
              </w:rPr>
              <w:t>CHỦ TỊCH</w:t>
            </w:r>
          </w:p>
          <w:p w14:paraId="752E3447" w14:textId="639E5061" w:rsidR="00D13124" w:rsidRPr="00D4137A" w:rsidRDefault="00D13124" w:rsidP="0038127F">
            <w:pPr>
              <w:widowControl w:val="0"/>
              <w:jc w:val="center"/>
              <w:rPr>
                <w:b/>
                <w:sz w:val="26"/>
                <w:szCs w:val="26"/>
                <w:lang w:val="pt-BR"/>
              </w:rPr>
            </w:pPr>
            <w:r>
              <w:rPr>
                <w:b/>
                <w:sz w:val="26"/>
                <w:szCs w:val="26"/>
                <w:lang w:val="pt-BR"/>
              </w:rPr>
              <w:t>PHÓ CHỦ TỊCH</w:t>
            </w:r>
          </w:p>
          <w:p w14:paraId="53FD761D" w14:textId="77777777" w:rsidR="0038127F" w:rsidRPr="00D4137A" w:rsidRDefault="0038127F" w:rsidP="0038127F">
            <w:pPr>
              <w:widowControl w:val="0"/>
              <w:jc w:val="center"/>
              <w:rPr>
                <w:b/>
                <w:sz w:val="28"/>
                <w:szCs w:val="28"/>
                <w:lang w:val="pt-BR"/>
              </w:rPr>
            </w:pPr>
          </w:p>
          <w:p w14:paraId="3DA910C0" w14:textId="77777777" w:rsidR="0038127F" w:rsidRPr="00D4137A" w:rsidRDefault="0038127F" w:rsidP="0038127F">
            <w:pPr>
              <w:widowControl w:val="0"/>
              <w:jc w:val="center"/>
              <w:rPr>
                <w:b/>
                <w:sz w:val="28"/>
                <w:szCs w:val="28"/>
                <w:lang w:val="pt-BR"/>
              </w:rPr>
            </w:pPr>
          </w:p>
          <w:p w14:paraId="19F463E7" w14:textId="77777777" w:rsidR="0038127F" w:rsidRPr="00D4137A" w:rsidRDefault="0038127F" w:rsidP="0038127F">
            <w:pPr>
              <w:widowControl w:val="0"/>
              <w:jc w:val="center"/>
              <w:rPr>
                <w:b/>
                <w:sz w:val="28"/>
                <w:szCs w:val="28"/>
                <w:lang w:val="pt-BR"/>
              </w:rPr>
            </w:pPr>
          </w:p>
          <w:p w14:paraId="4FA959B4" w14:textId="77777777" w:rsidR="0038127F" w:rsidRPr="00D4137A" w:rsidRDefault="0038127F" w:rsidP="0038127F">
            <w:pPr>
              <w:widowControl w:val="0"/>
              <w:rPr>
                <w:b/>
                <w:sz w:val="28"/>
                <w:szCs w:val="28"/>
                <w:lang w:val="pt-BR"/>
              </w:rPr>
            </w:pPr>
          </w:p>
          <w:p w14:paraId="2EE31E7E" w14:textId="77777777" w:rsidR="0038127F" w:rsidRPr="00D4137A" w:rsidRDefault="0038127F" w:rsidP="0038127F">
            <w:pPr>
              <w:widowControl w:val="0"/>
              <w:jc w:val="center"/>
              <w:rPr>
                <w:b/>
                <w:sz w:val="28"/>
                <w:szCs w:val="28"/>
                <w:lang w:val="pt-BR"/>
              </w:rPr>
            </w:pPr>
          </w:p>
          <w:p w14:paraId="5A1581EB" w14:textId="77777777" w:rsidR="0038127F" w:rsidRPr="00D4137A" w:rsidRDefault="0038127F" w:rsidP="0038127F">
            <w:pPr>
              <w:widowControl w:val="0"/>
              <w:jc w:val="center"/>
              <w:rPr>
                <w:b/>
                <w:sz w:val="28"/>
                <w:szCs w:val="28"/>
                <w:lang w:val="pt-BR"/>
              </w:rPr>
            </w:pPr>
          </w:p>
          <w:p w14:paraId="0625EC6A" w14:textId="77777777" w:rsidR="0038127F" w:rsidRPr="00D4137A" w:rsidRDefault="0038127F" w:rsidP="0038127F">
            <w:pPr>
              <w:widowControl w:val="0"/>
              <w:jc w:val="center"/>
              <w:rPr>
                <w:b/>
                <w:sz w:val="28"/>
                <w:szCs w:val="28"/>
                <w:lang w:val="pt-BR"/>
              </w:rPr>
            </w:pPr>
          </w:p>
        </w:tc>
      </w:tr>
    </w:tbl>
    <w:p w14:paraId="154760C7" w14:textId="77777777" w:rsidR="0038127F" w:rsidRPr="00D4137A" w:rsidRDefault="0038127F">
      <w:pPr>
        <w:rPr>
          <w:lang w:val="pt-BR"/>
        </w:rPr>
      </w:pPr>
      <w:r w:rsidRPr="00D4137A">
        <w:rPr>
          <w:lang w:val="pt-BR"/>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D4137A" w:rsidRPr="00D4137A" w14:paraId="737859AE" w14:textId="77777777" w:rsidTr="00C65EAD">
        <w:trPr>
          <w:jc w:val="center"/>
        </w:trPr>
        <w:tc>
          <w:tcPr>
            <w:tcW w:w="3261" w:type="dxa"/>
          </w:tcPr>
          <w:p w14:paraId="3B92A9EB" w14:textId="66BA5478" w:rsidR="00030573" w:rsidRPr="00D4137A" w:rsidRDefault="00030573" w:rsidP="00C65EAD">
            <w:pPr>
              <w:jc w:val="center"/>
              <w:rPr>
                <w:b/>
                <w:sz w:val="26"/>
                <w:szCs w:val="26"/>
              </w:rPr>
            </w:pPr>
            <w:r w:rsidRPr="00D4137A">
              <w:rPr>
                <w:b/>
                <w:sz w:val="26"/>
                <w:szCs w:val="26"/>
              </w:rPr>
              <w:lastRenderedPageBreak/>
              <w:t>ỦY BAN NHÂN DÂN</w:t>
            </w:r>
          </w:p>
          <w:p w14:paraId="048D6FB2" w14:textId="77777777" w:rsidR="00030573" w:rsidRPr="00D4137A" w:rsidRDefault="00030573" w:rsidP="00C65EAD">
            <w:pPr>
              <w:jc w:val="center"/>
              <w:rPr>
                <w:b/>
                <w:sz w:val="26"/>
                <w:szCs w:val="26"/>
              </w:rPr>
            </w:pPr>
            <w:r w:rsidRPr="00D4137A">
              <w:rPr>
                <w:b/>
                <w:sz w:val="26"/>
                <w:szCs w:val="26"/>
              </w:rPr>
              <w:t>TỈNH TIỀN GIANG</w:t>
            </w:r>
          </w:p>
          <w:p w14:paraId="4102B28A" w14:textId="77777777" w:rsidR="00030573" w:rsidRPr="00D4137A" w:rsidRDefault="00030573" w:rsidP="00C65EAD">
            <w:pPr>
              <w:jc w:val="center"/>
              <w:rPr>
                <w:b/>
                <w:sz w:val="26"/>
                <w:szCs w:val="26"/>
              </w:rPr>
            </w:pPr>
            <w:r w:rsidRPr="00D4137A">
              <w:rPr>
                <w:b/>
                <w:noProof/>
                <w:sz w:val="26"/>
                <w:szCs w:val="26"/>
              </w:rPr>
              <mc:AlternateContent>
                <mc:Choice Requires="wps">
                  <w:drawing>
                    <wp:anchor distT="0" distB="0" distL="114300" distR="114300" simplePos="0" relativeHeight="251659264" behindDoc="0" locked="0" layoutInCell="1" allowOverlap="1" wp14:anchorId="6A1359C6" wp14:editId="0367F11A">
                      <wp:simplePos x="0" y="0"/>
                      <wp:positionH relativeFrom="column">
                        <wp:posOffset>510654</wp:posOffset>
                      </wp:positionH>
                      <wp:positionV relativeFrom="paragraph">
                        <wp:posOffset>45736</wp:posOffset>
                      </wp:positionV>
                      <wp:extent cx="1116281"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1162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833C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2pt,3.6pt" to="128.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3/sAEAANQDAAAOAAAAZHJzL2Uyb0RvYy54bWysU01v2zAMvQ/YfxB0X2TnUBRGnB5atJdi&#10;K/bxA1SZigVIoiBpsfPvRymJXWwDhg270CLF90g+0bu72Vl2hJgM+p63m4Yz8AoH4w89//b18cMt&#10;ZylLP0iLHnp+gsTv9u/f7abQwRZHtANERiQ+dVPo+Zhz6IRIagQn0wYDeLrUGJ3M5MaDGKKciN1Z&#10;sW2aGzFhHEJEBSlR9OF8yfeVX2tQ+ZPWCTKzPafecrWx2tdixX4nu0OUYTTq0ob8hy6cNJ6KLlQP&#10;Mkv2PZpfqJxRERPqvFHoBGptFNQZaJq2+WmaL6MMUGchcVJYZEr/j1Z9PN77l0gyTCF1KbzEMsWs&#10;oytf6o/NVazTIhbMmSkKtm17s71tOVPXO7ECQ0z5CdCxcui5Nb7MITt5fE6ZilHqNaWErS82oTXD&#10;o7G2OmUD4N5GdpT0dnluy1sR7k0WeQUp1tbrKZ8snFk/g2ZmKM3W6nWrVk6pFPh85bWesgtMUwcL&#10;sPkz8JJfoFA37m/AC6JWRp8XsDMe4++qr1Loc/5VgfPcRYJXHE71Uas0tDpVucual91861f4+jPu&#10;fwAAAP//AwBQSwMEFAAGAAgAAAAhADS/QODaAAAABgEAAA8AAABkcnMvZG93bnJldi54bWxMjkFP&#10;g0AUhO8m/ofNM/Fml5KKBFkaY/RivEB70NuWfQVS9i1ll4L/3qcXvc1kJjNfvl1sLy44+s6RgvUq&#10;AoFUO9NRo2C/e71LQfigyejeESr4Qg/b4voq15lxM5V4qUIjeIR8phW0IQyZlL5u0Wq/cgMSZ0c3&#10;Wh3Yjo00o5553PYyjqJEWt0RP7R6wOcW61M1WQVv53e/3yTlS/lxTqv58zi1jUOlbm+Wp0cQAZfw&#10;V4YffEaHgpkObiLjRa8gjTbcVPAQg+A4vk9YHH69LHL5H7/4BgAA//8DAFBLAQItABQABgAIAAAA&#10;IQC2gziS/gAAAOEBAAATAAAAAAAAAAAAAAAAAAAAAABbQ29udGVudF9UeXBlc10ueG1sUEsBAi0A&#10;FAAGAAgAAAAhADj9If/WAAAAlAEAAAsAAAAAAAAAAAAAAAAALwEAAF9yZWxzLy5yZWxzUEsBAi0A&#10;FAAGAAgAAAAhAL3Ujf+wAQAA1AMAAA4AAAAAAAAAAAAAAAAALgIAAGRycy9lMm9Eb2MueG1sUEsB&#10;Ai0AFAAGAAgAAAAhADS/QODaAAAABgEAAA8AAAAAAAAAAAAAAAAACgQAAGRycy9kb3ducmV2Lnht&#10;bFBLBQYAAAAABAAEAPMAAAARBQAAAAA=&#10;" strokecolor="black [3213]"/>
                  </w:pict>
                </mc:Fallback>
              </mc:AlternateContent>
            </w:r>
          </w:p>
        </w:tc>
        <w:tc>
          <w:tcPr>
            <w:tcW w:w="5811" w:type="dxa"/>
          </w:tcPr>
          <w:p w14:paraId="1F883EC9" w14:textId="77777777" w:rsidR="00030573" w:rsidRPr="00D4137A" w:rsidRDefault="00030573" w:rsidP="00C65EAD">
            <w:pPr>
              <w:jc w:val="center"/>
              <w:rPr>
                <w:b/>
                <w:sz w:val="26"/>
                <w:szCs w:val="26"/>
              </w:rPr>
            </w:pPr>
            <w:r w:rsidRPr="00D4137A">
              <w:rPr>
                <w:b/>
                <w:sz w:val="26"/>
                <w:szCs w:val="26"/>
              </w:rPr>
              <w:t>CỘNG HÒA XÃ HỘI CHỦ NGHĨA VIỆT NAM</w:t>
            </w:r>
          </w:p>
          <w:p w14:paraId="48DD7904" w14:textId="77777777" w:rsidR="00030573" w:rsidRPr="00D4137A" w:rsidRDefault="00030573" w:rsidP="00C65EAD">
            <w:pPr>
              <w:jc w:val="center"/>
              <w:rPr>
                <w:b/>
                <w:sz w:val="26"/>
                <w:szCs w:val="26"/>
              </w:rPr>
            </w:pPr>
            <w:r w:rsidRPr="00D4137A">
              <w:rPr>
                <w:b/>
                <w:noProof/>
                <w:sz w:val="26"/>
                <w:szCs w:val="26"/>
              </w:rPr>
              <mc:AlternateContent>
                <mc:Choice Requires="wps">
                  <w:drawing>
                    <wp:anchor distT="0" distB="0" distL="114300" distR="114300" simplePos="0" relativeHeight="251660288" behindDoc="0" locked="0" layoutInCell="1" allowOverlap="1" wp14:anchorId="459922B3" wp14:editId="1ED505F8">
                      <wp:simplePos x="0" y="0"/>
                      <wp:positionH relativeFrom="column">
                        <wp:posOffset>822515</wp:posOffset>
                      </wp:positionH>
                      <wp:positionV relativeFrom="paragraph">
                        <wp:posOffset>235585</wp:posOffset>
                      </wp:positionV>
                      <wp:extent cx="194691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1946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87447"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75pt,18.55pt" to="218.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c5sQEAANQDAAAOAAAAZHJzL2Uyb0RvYy54bWysU01v2zAMvQ/YfxB0X2QXRbEacXpo0V6G&#10;rdjHD1BlKhYgiYKkxc6/H6UkdrENGDbsQosU3yP5RG/vZmfZAWIy6HvebhrOwCscjN/3/NvXx3fv&#10;OUtZ+kFa9NDzIyR+t3v7ZjuFDq5wRDtAZETiUzeFno85h06IpEZwMm0wgKdLjdHJTG7ciyHKidid&#10;FVdNcyMmjEOIqCAlij6cLvmu8msNKn/SOkFmtufUW642VvtSrNhtZbePMoxGnduQ/9CFk8ZT0YXq&#10;QWbJvkfzC5UzKmJCnTcKnUCtjYI6A03TNj9N82WUAeosJE4Ki0zp/9Gqj4d7/xxJhimkLoXnWKaY&#10;dXTlS/2xuYp1XMSCOTNFwfb2+ua2JU3V5U6swBBTfgJ0rBx6bo0vc8hOHj6kTMUo9ZJSwtYXm9Ca&#10;4dFYW52yAXBvIztIers8t+WtCPcqi7yCFGvr9ZSPFk6sn0EzM5Rma/W6VSunVAp8vvBaT9kFpqmD&#10;Bdj8GXjOL1CoG/c34AVRK6PPC9gZj/F31Vcp9Cn/osBp7iLBCw7H+qhVGlqdqtx5zctuvvYrfP0Z&#10;dz8AAAD//wMAUEsDBBQABgAIAAAAIQBcgq4s3gAAAAkBAAAPAAAAZHJzL2Rvd25yZXYueG1sTI/N&#10;TsMwEITvSLyDtUjcqNMfQglxKoTggrgk9NDe3HibRMTrNHaa8PYs6gFuO7uj2W/SzWRbccbeN44U&#10;zGcRCKTSmYYqBdvPt7s1CB80Gd06QgXf6GGTXV+lOjFupBzPRagEh5BPtII6hC6R0pc1Wu1nrkPi&#10;29H1VgeWfSVNr0cOt61cRFEsrW6IP9S6w5cay69isAreTx9+u4rz13x3Whfj/jjUlUOlbm+m5ycQ&#10;AafwZ4ZffEaHjJkObiDjRct68XjPVgXLhzkINqyWMQ+Hy0JmqfzfIPsBAAD//wMAUEsBAi0AFAAG&#10;AAgAAAAhALaDOJL+AAAA4QEAABMAAAAAAAAAAAAAAAAAAAAAAFtDb250ZW50X1R5cGVzXS54bWxQ&#10;SwECLQAUAAYACAAAACEAOP0h/9YAAACUAQAACwAAAAAAAAAAAAAAAAAvAQAAX3JlbHMvLnJlbHNQ&#10;SwECLQAUAAYACAAAACEAHk23ObEBAADUAwAADgAAAAAAAAAAAAAAAAAuAgAAZHJzL2Uyb0RvYy54&#10;bWxQSwECLQAUAAYACAAAACEAXIKuLN4AAAAJAQAADwAAAAAAAAAAAAAAAAALBAAAZHJzL2Rvd25y&#10;ZXYueG1sUEsFBgAAAAAEAAQA8wAAABYFAAAAAA==&#10;" strokecolor="black [3213]"/>
                  </w:pict>
                </mc:Fallback>
              </mc:AlternateContent>
            </w:r>
            <w:r w:rsidRPr="00D4137A">
              <w:rPr>
                <w:b/>
                <w:sz w:val="26"/>
                <w:szCs w:val="26"/>
              </w:rPr>
              <w:t>Độc lập – Tự do – Hạnh phúc</w:t>
            </w:r>
          </w:p>
        </w:tc>
      </w:tr>
    </w:tbl>
    <w:p w14:paraId="2BB02628" w14:textId="77777777" w:rsidR="00030573" w:rsidRPr="00D4137A" w:rsidRDefault="00030573" w:rsidP="001F2EA2">
      <w:pPr>
        <w:spacing w:before="120"/>
        <w:jc w:val="center"/>
        <w:rPr>
          <w:b/>
          <w:sz w:val="28"/>
          <w:szCs w:val="28"/>
        </w:rPr>
      </w:pPr>
      <w:r w:rsidRPr="00D4137A">
        <w:rPr>
          <w:b/>
          <w:sz w:val="28"/>
          <w:szCs w:val="28"/>
        </w:rPr>
        <w:t>ĐỊNH MỨC KINH TẾ - KỸ THUẬT</w:t>
      </w:r>
    </w:p>
    <w:p w14:paraId="75AF044E" w14:textId="77777777" w:rsidR="001F2EA2" w:rsidRDefault="0093015B" w:rsidP="001F2EA2">
      <w:pPr>
        <w:jc w:val="center"/>
        <w:rPr>
          <w:b/>
          <w:sz w:val="28"/>
          <w:szCs w:val="28"/>
        </w:rPr>
      </w:pPr>
      <w:r w:rsidRPr="00D4137A">
        <w:rPr>
          <w:b/>
          <w:sz w:val="28"/>
          <w:szCs w:val="28"/>
        </w:rPr>
        <w:t>Thu gom, vận chuyển và xử lý chất thải rắn sinh hoạt</w:t>
      </w:r>
    </w:p>
    <w:p w14:paraId="1FB4A579" w14:textId="2F8E0052" w:rsidR="00030573" w:rsidRPr="00D4137A" w:rsidRDefault="00030573" w:rsidP="001F2EA2">
      <w:pPr>
        <w:jc w:val="center"/>
        <w:rPr>
          <w:b/>
          <w:sz w:val="28"/>
          <w:szCs w:val="28"/>
        </w:rPr>
      </w:pPr>
      <w:r w:rsidRPr="00D4137A">
        <w:rPr>
          <w:b/>
          <w:sz w:val="28"/>
          <w:szCs w:val="28"/>
        </w:rPr>
        <w:t xml:space="preserve"> trên địa bàn tỉnh Tiền Giang</w:t>
      </w:r>
    </w:p>
    <w:p w14:paraId="703CDDBC" w14:textId="06ADDA94" w:rsidR="00030573" w:rsidRPr="00E5100C" w:rsidRDefault="00030573" w:rsidP="00030573">
      <w:pPr>
        <w:spacing w:before="120"/>
        <w:jc w:val="center"/>
        <w:rPr>
          <w:i/>
          <w:iCs/>
          <w:spacing w:val="-6"/>
          <w:sz w:val="28"/>
          <w:szCs w:val="28"/>
          <w:lang w:val="pt-BR"/>
        </w:rPr>
      </w:pPr>
      <w:r w:rsidRPr="00E5100C">
        <w:rPr>
          <w:i/>
          <w:iCs/>
          <w:spacing w:val="-6"/>
          <w:sz w:val="28"/>
          <w:szCs w:val="28"/>
          <w:lang w:val="pt-BR"/>
        </w:rPr>
        <w:t>(</w:t>
      </w:r>
      <w:r w:rsidR="009273F5" w:rsidRPr="00E5100C">
        <w:rPr>
          <w:i/>
          <w:iCs/>
          <w:spacing w:val="-6"/>
          <w:sz w:val="28"/>
          <w:szCs w:val="28"/>
          <w:lang w:val="pt-BR"/>
        </w:rPr>
        <w:t>Ban hành k</w:t>
      </w:r>
      <w:r w:rsidRPr="00E5100C">
        <w:rPr>
          <w:i/>
          <w:iCs/>
          <w:spacing w:val="-6"/>
          <w:sz w:val="28"/>
          <w:szCs w:val="28"/>
          <w:lang w:val="pt-BR"/>
        </w:rPr>
        <w:t xml:space="preserve">èm theo Quyết định số </w:t>
      </w:r>
      <w:r w:rsidR="00E5100C" w:rsidRPr="00E5100C">
        <w:rPr>
          <w:i/>
          <w:iCs/>
          <w:spacing w:val="-6"/>
          <w:sz w:val="28"/>
          <w:szCs w:val="28"/>
          <w:lang w:val="pt-BR"/>
        </w:rPr>
        <w:t>33</w:t>
      </w:r>
      <w:r w:rsidRPr="00E5100C">
        <w:rPr>
          <w:i/>
          <w:iCs/>
          <w:spacing w:val="-6"/>
          <w:sz w:val="28"/>
          <w:szCs w:val="28"/>
          <w:lang w:val="pt-BR"/>
        </w:rPr>
        <w:t>/2025/QĐ-UBND ngày</w:t>
      </w:r>
      <w:r w:rsidR="00E5100C" w:rsidRPr="00E5100C">
        <w:rPr>
          <w:i/>
          <w:iCs/>
          <w:spacing w:val="-6"/>
          <w:sz w:val="28"/>
          <w:szCs w:val="28"/>
          <w:lang w:val="pt-BR"/>
        </w:rPr>
        <w:t xml:space="preserve"> 02 </w:t>
      </w:r>
      <w:r w:rsidRPr="00E5100C">
        <w:rPr>
          <w:i/>
          <w:iCs/>
          <w:spacing w:val="-6"/>
          <w:sz w:val="28"/>
          <w:szCs w:val="28"/>
          <w:lang w:val="pt-BR"/>
        </w:rPr>
        <w:t>tháng</w:t>
      </w:r>
      <w:r w:rsidR="00E5100C" w:rsidRPr="00E5100C">
        <w:rPr>
          <w:i/>
          <w:iCs/>
          <w:spacing w:val="-6"/>
          <w:sz w:val="28"/>
          <w:szCs w:val="28"/>
          <w:lang w:val="pt-BR"/>
        </w:rPr>
        <w:t xml:space="preserve"> 6</w:t>
      </w:r>
      <w:r w:rsidRPr="00E5100C">
        <w:rPr>
          <w:i/>
          <w:iCs/>
          <w:spacing w:val="-6"/>
          <w:sz w:val="28"/>
          <w:szCs w:val="28"/>
          <w:lang w:val="pt-BR"/>
        </w:rPr>
        <w:t xml:space="preserve"> năm 2025 của Ủy ban nhân dân tỉnh Tiền Giang)</w:t>
      </w:r>
    </w:p>
    <w:p w14:paraId="79E2BA76" w14:textId="5E4D1DC9" w:rsidR="00990B8B" w:rsidRPr="00D4137A" w:rsidRDefault="001F2EA2" w:rsidP="00990B8B">
      <w:pPr>
        <w:jc w:val="center"/>
        <w:rPr>
          <w:b/>
          <w:bCs/>
          <w:sz w:val="28"/>
          <w:szCs w:val="28"/>
        </w:rPr>
      </w:pPr>
      <w:r w:rsidRPr="00D4137A">
        <w:rPr>
          <w:b/>
          <w:bCs/>
          <w:i/>
          <w:noProof/>
          <w:sz w:val="28"/>
          <w:szCs w:val="28"/>
        </w:rPr>
        <mc:AlternateContent>
          <mc:Choice Requires="wps">
            <w:drawing>
              <wp:anchor distT="0" distB="0" distL="114300" distR="114300" simplePos="0" relativeHeight="251661312" behindDoc="0" locked="0" layoutInCell="1" allowOverlap="1" wp14:anchorId="6D52C5DF" wp14:editId="5F4D3242">
                <wp:simplePos x="0" y="0"/>
                <wp:positionH relativeFrom="column">
                  <wp:posOffset>2119630</wp:posOffset>
                </wp:positionH>
                <wp:positionV relativeFrom="paragraph">
                  <wp:posOffset>109220</wp:posOffset>
                </wp:positionV>
                <wp:extent cx="1476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C56F49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9pt,8.6pt" to="283.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5GwAEAAHoDAAAOAAAAZHJzL2Uyb0RvYy54bWysU8tu2zAQvBfoPxC815KdOmkEyznESC99&#10;BGj6ARs+JAJ8gcta9t93SdlO2t6K+EAvd7nDmeFqc3dwlu1VQhN8z5eLljPlRZDGDz3/+fTw4RNn&#10;mMFLsMGrnh8V8rvt+3ebKXZqFcZgpUqMQDx2U+z5mHPsmgbFqBzgIkTlqahDcpBpm4ZGJpgI3dlm&#10;1bbXzRSSjCkIhUjZ3Vzk24qvtRL5u9aoMrM9J265rqmuz2VtthvohgRxNOJEA/6DhQPj6dIL1A4y&#10;sF/J/APljEgBg84LEVwTtDZCVQ2kZtn+pebHCFFVLWQOxotN+Haw4tv+3j8msmGK2GF8TEXFQSdX&#10;/okfO1Szjhez1CEzQcnlx5vrq5s1Z+Jca14aY8L8WQXHStBza3zRAR3sv2Cmy+jo+UhJ+/BgrK1v&#10;YT2ben67XhVkoInQFjKFLsqeox84AzvQqImcKiIGa2TpLjh4xHub2B7otWlIZJieiC5nFjBTgTTU&#10;39w4glTz0ds1pedRQMhfg5zTy/acJ7ozdGX+x5VFxg5wnFtqqSBRh/WFkqpDeFL94nGJnoM8Vuub&#10;sqMHrm2nYSwT9HpP8etPZvsbAAD//wMAUEsDBBQABgAIAAAAIQAatwEE3AAAAAkBAAAPAAAAZHJz&#10;L2Rvd25yZXYueG1sTI/BTsMwEETvSPyDtUhcKuoQi4BCnAoBuXGhgLhukyWJiNdp7LaBr2dRD3Cc&#10;ndHM22I1u0HtaQq9ZwuXywQUce2bnlsLry/VxQ2oEJEbHDyThS8KsCpPTwrMG3/gZ9qvY6ukhEOO&#10;FroYx1zrUHfkMCz9SCzeh58cRpFTq5sJD1LuBp0mSaYd9iwLHY5031H9ud45C6F6o231vagXybtp&#10;PaXbh6dHtPb8bL67BRVpjn9h+MUXdCiFaeN33AQ1WDDGCHoU4zoFJYGrLDOgNseDLgv9/4PyBwAA&#10;//8DAFBLAQItABQABgAIAAAAIQC2gziS/gAAAOEBAAATAAAAAAAAAAAAAAAAAAAAAABbQ29udGVu&#10;dF9UeXBlc10ueG1sUEsBAi0AFAAGAAgAAAAhADj9If/WAAAAlAEAAAsAAAAAAAAAAAAAAAAALwEA&#10;AF9yZWxzLy5yZWxzUEsBAi0AFAAGAAgAAAAhAKqLnkbAAQAAegMAAA4AAAAAAAAAAAAAAAAALgIA&#10;AGRycy9lMm9Eb2MueG1sUEsBAi0AFAAGAAgAAAAhABq3AQTcAAAACQEAAA8AAAAAAAAAAAAAAAAA&#10;GgQAAGRycy9kb3ducmV2LnhtbFBLBQYAAAAABAAEAPMAAAAjBQAAAAA=&#10;"/>
            </w:pict>
          </mc:Fallback>
        </mc:AlternateContent>
      </w:r>
    </w:p>
    <w:p w14:paraId="51ECE121" w14:textId="06A9F826" w:rsidR="001F0AB6" w:rsidRPr="00D4137A" w:rsidRDefault="001F0AB6" w:rsidP="00E52A04">
      <w:pPr>
        <w:pStyle w:val="Heading1"/>
        <w:rPr>
          <w:rFonts w:ascii="Times New Roman" w:hAnsi="Times New Roman"/>
          <w:b w:val="0"/>
          <w:szCs w:val="28"/>
        </w:rPr>
      </w:pPr>
      <w:r w:rsidRPr="00D4137A">
        <w:rPr>
          <w:rFonts w:ascii="Times New Roman" w:hAnsi="Times New Roman"/>
          <w:bCs/>
          <w:szCs w:val="28"/>
        </w:rPr>
        <w:t>Phần I</w:t>
      </w:r>
      <w:bookmarkEnd w:id="0"/>
      <w:bookmarkEnd w:id="1"/>
    </w:p>
    <w:p w14:paraId="07859066" w14:textId="77777777" w:rsidR="001F0AB6" w:rsidRPr="00D4137A" w:rsidRDefault="001F0AB6" w:rsidP="00E52A04">
      <w:pPr>
        <w:pStyle w:val="Heading1"/>
        <w:rPr>
          <w:rFonts w:ascii="Times New Roman" w:hAnsi="Times New Roman"/>
          <w:b w:val="0"/>
          <w:szCs w:val="28"/>
        </w:rPr>
      </w:pPr>
      <w:bookmarkStart w:id="3" w:name="_Toc90650292"/>
      <w:bookmarkStart w:id="4" w:name="_Toc167737006"/>
      <w:r w:rsidRPr="00D4137A">
        <w:rPr>
          <w:rFonts w:ascii="Times New Roman" w:hAnsi="Times New Roman"/>
          <w:bCs/>
          <w:szCs w:val="28"/>
        </w:rPr>
        <w:t xml:space="preserve">QUY </w:t>
      </w:r>
      <w:r w:rsidRPr="00D4137A">
        <w:rPr>
          <w:rFonts w:ascii="Times New Roman" w:hAnsi="Times New Roman" w:hint="eastAsia"/>
          <w:bCs/>
          <w:szCs w:val="28"/>
        </w:rPr>
        <w:t>Đ</w:t>
      </w:r>
      <w:r w:rsidRPr="00D4137A">
        <w:rPr>
          <w:rFonts w:ascii="Times New Roman" w:hAnsi="Times New Roman"/>
          <w:bCs/>
          <w:szCs w:val="28"/>
        </w:rPr>
        <w:t>ỊNH CHUNG</w:t>
      </w:r>
      <w:bookmarkEnd w:id="3"/>
      <w:bookmarkEnd w:id="4"/>
    </w:p>
    <w:p w14:paraId="2A0151A1" w14:textId="77777777" w:rsidR="001F0AB6" w:rsidRPr="00D4137A" w:rsidRDefault="001F0AB6" w:rsidP="00E52A04">
      <w:pPr>
        <w:ind w:firstLine="720"/>
        <w:rPr>
          <w:b/>
          <w:sz w:val="28"/>
          <w:szCs w:val="28"/>
        </w:rPr>
      </w:pPr>
    </w:p>
    <w:p w14:paraId="0FA5464A" w14:textId="7510AF0D" w:rsidR="001F0AB6" w:rsidRPr="00D4137A" w:rsidRDefault="003502AC" w:rsidP="00EB51F9">
      <w:pPr>
        <w:spacing w:before="120"/>
        <w:ind w:firstLine="720"/>
        <w:jc w:val="both"/>
        <w:rPr>
          <w:b/>
          <w:bCs/>
          <w:sz w:val="28"/>
          <w:szCs w:val="28"/>
          <w:lang w:val="es-MX"/>
        </w:rPr>
      </w:pPr>
      <w:bookmarkStart w:id="5" w:name="_Toc90650293"/>
      <w:r w:rsidRPr="00D4137A">
        <w:rPr>
          <w:b/>
          <w:bCs/>
          <w:sz w:val="28"/>
          <w:szCs w:val="28"/>
          <w:lang w:val="es-MX"/>
        </w:rPr>
        <w:t>1</w:t>
      </w:r>
      <w:r w:rsidR="00011762" w:rsidRPr="00D4137A">
        <w:rPr>
          <w:b/>
          <w:bCs/>
          <w:sz w:val="28"/>
          <w:szCs w:val="28"/>
          <w:lang w:val="es-MX"/>
        </w:rPr>
        <w:t>.</w:t>
      </w:r>
      <w:r w:rsidR="001F0AB6" w:rsidRPr="00D4137A">
        <w:rPr>
          <w:b/>
          <w:bCs/>
          <w:sz w:val="28"/>
          <w:szCs w:val="28"/>
          <w:lang w:val="es-MX"/>
        </w:rPr>
        <w:t xml:space="preserve"> Phạm vi điều chỉnh</w:t>
      </w:r>
      <w:bookmarkEnd w:id="5"/>
    </w:p>
    <w:p w14:paraId="7C83DC34" w14:textId="2C5E37B1" w:rsidR="00380275" w:rsidRPr="00D4137A" w:rsidRDefault="00380275" w:rsidP="00240EB0">
      <w:pPr>
        <w:spacing w:before="120" w:line="245" w:lineRule="auto"/>
        <w:ind w:firstLine="720"/>
        <w:jc w:val="both"/>
        <w:rPr>
          <w:spacing w:val="-8"/>
          <w:sz w:val="28"/>
          <w:szCs w:val="28"/>
          <w:lang w:val="es-MX"/>
        </w:rPr>
      </w:pPr>
      <w:r w:rsidRPr="00D4137A">
        <w:rPr>
          <w:spacing w:val="-8"/>
          <w:sz w:val="28"/>
          <w:szCs w:val="28"/>
          <w:lang w:val="es-MX"/>
        </w:rPr>
        <w:t>Định mức kinh tế</w:t>
      </w:r>
      <w:r w:rsidR="00E77766" w:rsidRPr="00D4137A">
        <w:rPr>
          <w:spacing w:val="-8"/>
          <w:sz w:val="28"/>
          <w:szCs w:val="28"/>
          <w:lang w:val="es-MX"/>
        </w:rPr>
        <w:t xml:space="preserve"> - kỹ thuật thu gom, vận chuyển và</w:t>
      </w:r>
      <w:r w:rsidRPr="00D4137A">
        <w:rPr>
          <w:spacing w:val="-8"/>
          <w:sz w:val="28"/>
          <w:szCs w:val="28"/>
          <w:lang w:val="es-MX"/>
        </w:rPr>
        <w:t xml:space="preserve"> xử lý </w:t>
      </w:r>
      <w:r w:rsidR="00751D1B" w:rsidRPr="00D4137A">
        <w:rPr>
          <w:spacing w:val="-8"/>
          <w:sz w:val="28"/>
          <w:szCs w:val="28"/>
          <w:lang w:val="es-MX"/>
        </w:rPr>
        <w:t>chất thải rắn sinh hoạt</w:t>
      </w:r>
      <w:r w:rsidRPr="00D4137A">
        <w:rPr>
          <w:spacing w:val="-8"/>
          <w:sz w:val="28"/>
          <w:szCs w:val="28"/>
          <w:lang w:val="es-MX"/>
        </w:rPr>
        <w:t xml:space="preserve"> </w:t>
      </w:r>
      <w:r w:rsidR="00696593" w:rsidRPr="00D4137A">
        <w:rPr>
          <w:spacing w:val="-8"/>
          <w:sz w:val="28"/>
          <w:szCs w:val="28"/>
          <w:lang w:val="es-MX"/>
        </w:rPr>
        <w:t>phát sinh từ hộ gia đình, cá nhân</w:t>
      </w:r>
      <w:r w:rsidR="00A864F8" w:rsidRPr="00D4137A">
        <w:rPr>
          <w:spacing w:val="-8"/>
          <w:sz w:val="28"/>
          <w:szCs w:val="28"/>
          <w:lang w:val="es-MX"/>
        </w:rPr>
        <w:t xml:space="preserve"> </w:t>
      </w:r>
      <w:r w:rsidR="00804A30" w:rsidRPr="00D4137A">
        <w:rPr>
          <w:spacing w:val="-8"/>
          <w:sz w:val="28"/>
          <w:szCs w:val="28"/>
          <w:lang w:val="es-MX"/>
        </w:rPr>
        <w:t>bao gồm</w:t>
      </w:r>
      <w:r w:rsidRPr="00D4137A">
        <w:rPr>
          <w:spacing w:val="-8"/>
          <w:sz w:val="28"/>
          <w:szCs w:val="28"/>
          <w:lang w:val="es-MX"/>
        </w:rPr>
        <w:t>:</w:t>
      </w:r>
    </w:p>
    <w:p w14:paraId="51A25389" w14:textId="214501F5" w:rsidR="00842257" w:rsidRPr="00D4137A" w:rsidRDefault="00751D1B" w:rsidP="00240EB0">
      <w:pPr>
        <w:spacing w:before="120" w:line="245" w:lineRule="auto"/>
        <w:ind w:firstLine="720"/>
        <w:jc w:val="both"/>
        <w:rPr>
          <w:sz w:val="28"/>
          <w:szCs w:val="28"/>
          <w:lang w:val="es-MX"/>
        </w:rPr>
      </w:pPr>
      <w:r w:rsidRPr="00D4137A">
        <w:rPr>
          <w:sz w:val="28"/>
          <w:szCs w:val="28"/>
          <w:lang w:val="es-MX"/>
        </w:rPr>
        <w:t xml:space="preserve">1.1. </w:t>
      </w:r>
      <w:r w:rsidR="004F140C" w:rsidRPr="00D4137A">
        <w:rPr>
          <w:sz w:val="28"/>
          <w:szCs w:val="28"/>
          <w:lang w:val="es-MX"/>
        </w:rPr>
        <w:t>Các đ</w:t>
      </w:r>
      <w:r w:rsidRPr="00D4137A">
        <w:rPr>
          <w:sz w:val="28"/>
          <w:szCs w:val="28"/>
          <w:lang w:val="es-MX"/>
        </w:rPr>
        <w:t>ịnh mức kinh tế - kỹ thuật thu gom, vận chuyển chất thải rắn sinh hoạt</w:t>
      </w:r>
      <w:r w:rsidR="004F140C" w:rsidRPr="00D4137A">
        <w:rPr>
          <w:sz w:val="28"/>
          <w:szCs w:val="28"/>
          <w:lang w:val="es-MX"/>
        </w:rPr>
        <w:t>:</w:t>
      </w:r>
      <w:r w:rsidR="002C06B8" w:rsidRPr="00D4137A">
        <w:rPr>
          <w:sz w:val="28"/>
          <w:szCs w:val="28"/>
          <w:lang w:val="es-MX"/>
        </w:rPr>
        <w:t xml:space="preserve"> t</w:t>
      </w:r>
      <w:r w:rsidR="00C343E6" w:rsidRPr="00D4137A">
        <w:rPr>
          <w:sz w:val="28"/>
          <w:szCs w:val="28"/>
          <w:lang w:val="es-MX"/>
        </w:rPr>
        <w:t>hu gom thủ công chất thải rắn sinh hoạt từ hộ gia đình, cá nhân đến điểm tập kết</w:t>
      </w:r>
      <w:r w:rsidR="00EE4799" w:rsidRPr="00D4137A">
        <w:rPr>
          <w:sz w:val="28"/>
          <w:szCs w:val="28"/>
          <w:lang w:val="es-MX"/>
        </w:rPr>
        <w:t>;</w:t>
      </w:r>
      <w:r w:rsidR="00842257" w:rsidRPr="00D4137A">
        <w:rPr>
          <w:sz w:val="28"/>
          <w:szCs w:val="28"/>
          <w:lang w:val="es-MX"/>
        </w:rPr>
        <w:t xml:space="preserve"> </w:t>
      </w:r>
      <w:r w:rsidR="002C06B8" w:rsidRPr="00D4137A">
        <w:rPr>
          <w:sz w:val="28"/>
          <w:szCs w:val="28"/>
          <w:lang w:val="es-MX"/>
        </w:rPr>
        <w:t>t</w:t>
      </w:r>
      <w:r w:rsidR="009D214D" w:rsidRPr="00D4137A">
        <w:rPr>
          <w:sz w:val="28"/>
          <w:szCs w:val="28"/>
          <w:lang w:val="es-MX"/>
        </w:rPr>
        <w:t>hu gom cơ giới chất thải rắn sinh hoạt từ hộ gia đình, cá nhân đến cơ sở tiếp nhận;</w:t>
      </w:r>
      <w:r w:rsidR="002C06B8" w:rsidRPr="00D4137A">
        <w:rPr>
          <w:sz w:val="28"/>
          <w:szCs w:val="28"/>
          <w:lang w:val="es-MX"/>
        </w:rPr>
        <w:t xml:space="preserve"> v</w:t>
      </w:r>
      <w:r w:rsidR="00842257" w:rsidRPr="00D4137A">
        <w:rPr>
          <w:sz w:val="28"/>
          <w:szCs w:val="28"/>
          <w:lang w:val="es-MX"/>
        </w:rPr>
        <w:t xml:space="preserve">ận chuyển </w:t>
      </w:r>
      <w:r w:rsidR="00EE4799" w:rsidRPr="00D4137A">
        <w:rPr>
          <w:sz w:val="28"/>
          <w:szCs w:val="28"/>
          <w:lang w:val="es-MX"/>
        </w:rPr>
        <w:t>chất thải rắn sinh hoạt</w:t>
      </w:r>
      <w:r w:rsidR="00A3045A" w:rsidRPr="00D4137A">
        <w:rPr>
          <w:sz w:val="28"/>
          <w:szCs w:val="28"/>
          <w:lang w:val="es-MX"/>
        </w:rPr>
        <w:t xml:space="preserve"> từ điểm tập kết</w:t>
      </w:r>
      <w:r w:rsidR="00E8244B" w:rsidRPr="00D4137A">
        <w:rPr>
          <w:sz w:val="28"/>
          <w:szCs w:val="28"/>
          <w:lang w:val="es-MX"/>
        </w:rPr>
        <w:t xml:space="preserve"> </w:t>
      </w:r>
      <w:r w:rsidR="00A3045A" w:rsidRPr="00D4137A">
        <w:rPr>
          <w:sz w:val="28"/>
          <w:szCs w:val="28"/>
          <w:lang w:val="es-MX"/>
        </w:rPr>
        <w:t>đến cơ sở tiếp nhận</w:t>
      </w:r>
      <w:r w:rsidR="00314EFF" w:rsidRPr="00D4137A">
        <w:rPr>
          <w:sz w:val="28"/>
          <w:szCs w:val="28"/>
          <w:lang w:val="es-MX"/>
        </w:rPr>
        <w:t>, từ trạm trung chuyển đến cơ sở xử lý</w:t>
      </w:r>
      <w:r w:rsidR="00EE4799" w:rsidRPr="00D4137A">
        <w:rPr>
          <w:sz w:val="28"/>
          <w:szCs w:val="28"/>
          <w:lang w:val="es-MX"/>
        </w:rPr>
        <w:t>;</w:t>
      </w:r>
      <w:r w:rsidR="002C06B8" w:rsidRPr="00D4137A">
        <w:rPr>
          <w:sz w:val="28"/>
          <w:szCs w:val="28"/>
          <w:lang w:val="es-MX"/>
        </w:rPr>
        <w:t xml:space="preserve"> v</w:t>
      </w:r>
      <w:r w:rsidR="00842257" w:rsidRPr="00D4137A">
        <w:rPr>
          <w:sz w:val="28"/>
          <w:szCs w:val="28"/>
          <w:lang w:val="es-MX"/>
        </w:rPr>
        <w:t xml:space="preserve">ận chuyển </w:t>
      </w:r>
      <w:r w:rsidR="00EE4799" w:rsidRPr="00D4137A">
        <w:rPr>
          <w:sz w:val="28"/>
          <w:szCs w:val="28"/>
          <w:lang w:val="es-MX"/>
        </w:rPr>
        <w:t>chất thải cồng kềnh</w:t>
      </w:r>
      <w:r w:rsidR="00A3045A" w:rsidRPr="00D4137A">
        <w:rPr>
          <w:sz w:val="28"/>
          <w:szCs w:val="28"/>
          <w:lang w:val="es-MX"/>
        </w:rPr>
        <w:t xml:space="preserve"> từ điểm thu gom đến cơ sở xử lý</w:t>
      </w:r>
      <w:r w:rsidR="00EE4799" w:rsidRPr="00D4137A">
        <w:rPr>
          <w:sz w:val="28"/>
          <w:szCs w:val="28"/>
          <w:lang w:val="es-MX"/>
        </w:rPr>
        <w:t>;</w:t>
      </w:r>
      <w:r w:rsidR="002C06B8" w:rsidRPr="00D4137A">
        <w:rPr>
          <w:sz w:val="28"/>
          <w:szCs w:val="28"/>
          <w:lang w:val="es-MX"/>
        </w:rPr>
        <w:t xml:space="preserve"> v</w:t>
      </w:r>
      <w:r w:rsidR="00827D26" w:rsidRPr="00D4137A">
        <w:rPr>
          <w:sz w:val="28"/>
          <w:szCs w:val="28"/>
          <w:lang w:val="es-MX"/>
        </w:rPr>
        <w:t>ận chuyển chất thải nguy hại phát sinh từ hộ gia đình</w:t>
      </w:r>
      <w:r w:rsidR="00600FE0" w:rsidRPr="00D4137A">
        <w:rPr>
          <w:sz w:val="28"/>
          <w:szCs w:val="28"/>
          <w:lang w:val="es-MX"/>
        </w:rPr>
        <w:t>,</w:t>
      </w:r>
      <w:r w:rsidR="00827D26" w:rsidRPr="00D4137A">
        <w:rPr>
          <w:sz w:val="28"/>
          <w:szCs w:val="28"/>
          <w:lang w:val="es-MX"/>
        </w:rPr>
        <w:t xml:space="preserve"> cá nhân</w:t>
      </w:r>
      <w:r w:rsidR="002B4ECA" w:rsidRPr="00D4137A">
        <w:rPr>
          <w:sz w:val="28"/>
          <w:szCs w:val="28"/>
          <w:lang w:val="es-MX"/>
        </w:rPr>
        <w:t>,</w:t>
      </w:r>
      <w:r w:rsidR="00827D26" w:rsidRPr="00D4137A">
        <w:rPr>
          <w:sz w:val="28"/>
          <w:szCs w:val="28"/>
          <w:lang w:val="es-MX"/>
        </w:rPr>
        <w:t xml:space="preserve"> điểm thu gom đến cơ sở xử lý hoặc điểm lưu giữ chất thải nguy hại</w:t>
      </w:r>
      <w:r w:rsidR="00EE4799" w:rsidRPr="00D4137A">
        <w:rPr>
          <w:sz w:val="28"/>
          <w:szCs w:val="28"/>
          <w:lang w:val="es-MX"/>
        </w:rPr>
        <w:t>;</w:t>
      </w:r>
      <w:r w:rsidR="002C06B8" w:rsidRPr="00D4137A">
        <w:rPr>
          <w:sz w:val="28"/>
          <w:szCs w:val="28"/>
          <w:lang w:val="es-MX"/>
        </w:rPr>
        <w:t xml:space="preserve"> v</w:t>
      </w:r>
      <w:r w:rsidR="003032AA" w:rsidRPr="00D4137A">
        <w:rPr>
          <w:sz w:val="28"/>
          <w:szCs w:val="28"/>
          <w:lang w:val="es-MX"/>
        </w:rPr>
        <w:t>ận chuyển nước thải phát sinh trong quá trình thu gom, vận chuyển, xử lý chất thải rắn sinh hoạt đến cơ sở xử lý</w:t>
      </w:r>
      <w:r w:rsidR="00EE4799" w:rsidRPr="00D4137A">
        <w:rPr>
          <w:sz w:val="28"/>
          <w:szCs w:val="28"/>
          <w:lang w:val="es-MX"/>
        </w:rPr>
        <w:t>;</w:t>
      </w:r>
      <w:r w:rsidR="002C06B8" w:rsidRPr="00D4137A">
        <w:rPr>
          <w:sz w:val="28"/>
          <w:szCs w:val="28"/>
          <w:lang w:val="es-MX"/>
        </w:rPr>
        <w:t xml:space="preserve"> v</w:t>
      </w:r>
      <w:r w:rsidR="00090222" w:rsidRPr="00D4137A">
        <w:rPr>
          <w:sz w:val="28"/>
          <w:szCs w:val="28"/>
          <w:lang w:val="es-MX"/>
        </w:rPr>
        <w:t>ệ sinh điểm tập kết chất thải rắn sinh hoạt</w:t>
      </w:r>
      <w:r w:rsidR="002C06B8" w:rsidRPr="00D4137A">
        <w:rPr>
          <w:sz w:val="28"/>
          <w:szCs w:val="28"/>
          <w:lang w:val="es-MX"/>
        </w:rPr>
        <w:t>;</w:t>
      </w:r>
    </w:p>
    <w:p w14:paraId="11422B0B" w14:textId="6881F78C" w:rsidR="00842257" w:rsidRPr="00D4137A" w:rsidRDefault="00842257" w:rsidP="00240EB0">
      <w:pPr>
        <w:spacing w:before="120" w:line="245" w:lineRule="auto"/>
        <w:ind w:firstLine="720"/>
        <w:jc w:val="both"/>
        <w:rPr>
          <w:spacing w:val="-8"/>
          <w:sz w:val="28"/>
          <w:szCs w:val="28"/>
          <w:lang w:val="es-MX"/>
        </w:rPr>
      </w:pPr>
      <w:r w:rsidRPr="00D4137A">
        <w:rPr>
          <w:sz w:val="28"/>
          <w:szCs w:val="28"/>
          <w:lang w:val="es-MX"/>
        </w:rPr>
        <w:t xml:space="preserve">1.2. </w:t>
      </w:r>
      <w:r w:rsidR="001B1CFD" w:rsidRPr="00D4137A">
        <w:rPr>
          <w:sz w:val="28"/>
          <w:szCs w:val="28"/>
          <w:lang w:val="es-MX"/>
        </w:rPr>
        <w:t>Các đ</w:t>
      </w:r>
      <w:r w:rsidR="00EE4799" w:rsidRPr="00D4137A">
        <w:rPr>
          <w:sz w:val="28"/>
          <w:szCs w:val="28"/>
          <w:lang w:val="es-MX"/>
        </w:rPr>
        <w:t>ịnh mức kinh tế - kỹ thuật vận hành trạm trung chuyển chất thải rắn sinh hoạt</w:t>
      </w:r>
      <w:r w:rsidR="002C06B8" w:rsidRPr="00D4137A">
        <w:rPr>
          <w:sz w:val="28"/>
          <w:szCs w:val="28"/>
          <w:lang w:val="es-MX"/>
        </w:rPr>
        <w:t>: v</w:t>
      </w:r>
      <w:r w:rsidRPr="00D4137A">
        <w:rPr>
          <w:sz w:val="28"/>
          <w:szCs w:val="28"/>
          <w:lang w:val="es-MX"/>
        </w:rPr>
        <w:t xml:space="preserve">ận hành trạm trung chuyển </w:t>
      </w:r>
      <w:r w:rsidR="00EE4799" w:rsidRPr="00D4137A">
        <w:rPr>
          <w:sz w:val="28"/>
          <w:szCs w:val="28"/>
          <w:lang w:val="es-MX"/>
        </w:rPr>
        <w:t xml:space="preserve">chất thải rắn sinh hoạt </w:t>
      </w:r>
      <w:r w:rsidRPr="00D4137A">
        <w:rPr>
          <w:sz w:val="28"/>
          <w:szCs w:val="28"/>
          <w:lang w:val="es-MX"/>
        </w:rPr>
        <w:t xml:space="preserve">sử dụng </w:t>
      </w:r>
      <w:r w:rsidR="000B57CB" w:rsidRPr="00D4137A">
        <w:rPr>
          <w:sz w:val="28"/>
          <w:szCs w:val="28"/>
          <w:lang w:val="es-MX"/>
        </w:rPr>
        <w:t>thiết bị</w:t>
      </w:r>
      <w:r w:rsidRPr="00D4137A">
        <w:rPr>
          <w:sz w:val="28"/>
          <w:szCs w:val="28"/>
          <w:lang w:val="es-MX"/>
        </w:rPr>
        <w:t xml:space="preserve"> ép</w:t>
      </w:r>
      <w:r w:rsidR="00565DA3" w:rsidRPr="00D4137A">
        <w:rPr>
          <w:sz w:val="28"/>
          <w:szCs w:val="28"/>
          <w:lang w:val="es-MX"/>
        </w:rPr>
        <w:t>;</w:t>
      </w:r>
      <w:r w:rsidR="002C06B8" w:rsidRPr="00D4137A">
        <w:rPr>
          <w:spacing w:val="-8"/>
          <w:sz w:val="28"/>
          <w:szCs w:val="28"/>
          <w:lang w:val="es-MX"/>
        </w:rPr>
        <w:t xml:space="preserve"> v</w:t>
      </w:r>
      <w:r w:rsidRPr="00D4137A">
        <w:rPr>
          <w:spacing w:val="-8"/>
          <w:sz w:val="28"/>
          <w:szCs w:val="28"/>
          <w:lang w:val="es-MX"/>
        </w:rPr>
        <w:t xml:space="preserve">ận hành trạm trung chuyển </w:t>
      </w:r>
      <w:r w:rsidR="00A437A7" w:rsidRPr="00D4137A">
        <w:rPr>
          <w:spacing w:val="-8"/>
          <w:sz w:val="28"/>
          <w:szCs w:val="28"/>
          <w:lang w:val="es-MX"/>
        </w:rPr>
        <w:t>chất thải rắn sinh hoạt</w:t>
      </w:r>
      <w:r w:rsidR="00A437A7" w:rsidRPr="00D4137A" w:rsidDel="00A437A7">
        <w:rPr>
          <w:spacing w:val="-8"/>
          <w:sz w:val="28"/>
          <w:szCs w:val="28"/>
          <w:lang w:val="es-MX"/>
        </w:rPr>
        <w:t xml:space="preserve"> </w:t>
      </w:r>
      <w:r w:rsidRPr="00D4137A">
        <w:rPr>
          <w:spacing w:val="-8"/>
          <w:sz w:val="28"/>
          <w:szCs w:val="28"/>
          <w:lang w:val="es-MX"/>
        </w:rPr>
        <w:t xml:space="preserve">không sử dụng </w:t>
      </w:r>
      <w:r w:rsidR="000D68A0" w:rsidRPr="00D4137A">
        <w:rPr>
          <w:spacing w:val="-8"/>
          <w:sz w:val="28"/>
          <w:szCs w:val="28"/>
          <w:lang w:val="es-MX"/>
        </w:rPr>
        <w:t>thiết bị</w:t>
      </w:r>
      <w:r w:rsidRPr="00D4137A">
        <w:rPr>
          <w:spacing w:val="-8"/>
          <w:sz w:val="28"/>
          <w:szCs w:val="28"/>
          <w:lang w:val="es-MX"/>
        </w:rPr>
        <w:t xml:space="preserve"> ép</w:t>
      </w:r>
      <w:r w:rsidR="002C06B8" w:rsidRPr="00D4137A">
        <w:rPr>
          <w:spacing w:val="-8"/>
          <w:sz w:val="28"/>
          <w:szCs w:val="28"/>
          <w:lang w:val="es-MX"/>
        </w:rPr>
        <w:t>;</w:t>
      </w:r>
    </w:p>
    <w:p w14:paraId="6A281A65" w14:textId="28DA5D3A" w:rsidR="00EE4799" w:rsidRPr="00D4137A" w:rsidRDefault="009C0022" w:rsidP="00240EB0">
      <w:pPr>
        <w:spacing w:before="120" w:line="245" w:lineRule="auto"/>
        <w:ind w:firstLine="720"/>
        <w:jc w:val="both"/>
        <w:rPr>
          <w:spacing w:val="-8"/>
          <w:sz w:val="28"/>
          <w:szCs w:val="28"/>
          <w:lang w:val="es-MX"/>
        </w:rPr>
      </w:pPr>
      <w:r w:rsidRPr="00D4137A">
        <w:rPr>
          <w:sz w:val="28"/>
          <w:szCs w:val="28"/>
          <w:lang w:val="es-MX"/>
        </w:rPr>
        <w:t>1</w:t>
      </w:r>
      <w:r w:rsidR="00804A30" w:rsidRPr="00D4137A">
        <w:rPr>
          <w:sz w:val="28"/>
          <w:szCs w:val="28"/>
          <w:lang w:val="es-MX"/>
        </w:rPr>
        <w:t>.</w:t>
      </w:r>
      <w:r w:rsidR="00842257" w:rsidRPr="00D4137A">
        <w:rPr>
          <w:sz w:val="28"/>
          <w:szCs w:val="28"/>
          <w:lang w:val="es-MX"/>
        </w:rPr>
        <w:t>3</w:t>
      </w:r>
      <w:r w:rsidRPr="00D4137A">
        <w:rPr>
          <w:sz w:val="28"/>
          <w:szCs w:val="28"/>
          <w:lang w:val="es-MX"/>
        </w:rPr>
        <w:t xml:space="preserve">. </w:t>
      </w:r>
      <w:r w:rsidR="001B1CFD" w:rsidRPr="00D4137A">
        <w:rPr>
          <w:sz w:val="28"/>
          <w:szCs w:val="28"/>
          <w:lang w:val="es-MX"/>
        </w:rPr>
        <w:t>Các đ</w:t>
      </w:r>
      <w:r w:rsidRPr="00D4137A">
        <w:rPr>
          <w:sz w:val="28"/>
          <w:szCs w:val="28"/>
          <w:lang w:val="es-MX"/>
        </w:rPr>
        <w:t xml:space="preserve">ịnh mức </w:t>
      </w:r>
      <w:r w:rsidR="00D55BB7" w:rsidRPr="00D4137A">
        <w:rPr>
          <w:sz w:val="28"/>
          <w:szCs w:val="28"/>
          <w:lang w:val="es-MX"/>
        </w:rPr>
        <w:t xml:space="preserve">kinh tế - kỹ thuật </w:t>
      </w:r>
      <w:r w:rsidRPr="00D4137A">
        <w:rPr>
          <w:sz w:val="28"/>
          <w:szCs w:val="28"/>
          <w:lang w:val="es-MX"/>
        </w:rPr>
        <w:t>xử lý chất thải rắn sinh hoạt</w:t>
      </w:r>
      <w:r w:rsidR="002C06B8" w:rsidRPr="00D4137A">
        <w:rPr>
          <w:sz w:val="28"/>
          <w:szCs w:val="28"/>
          <w:lang w:val="es-MX"/>
        </w:rPr>
        <w:t xml:space="preserve">: </w:t>
      </w:r>
      <w:bookmarkStart w:id="6" w:name="_Hlk167721154"/>
      <w:r w:rsidR="002C06B8" w:rsidRPr="00D4137A">
        <w:rPr>
          <w:sz w:val="28"/>
          <w:szCs w:val="28"/>
          <w:lang w:val="es-MX"/>
        </w:rPr>
        <w:t>v</w:t>
      </w:r>
      <w:r w:rsidR="00842257" w:rsidRPr="00D4137A">
        <w:rPr>
          <w:sz w:val="28"/>
          <w:szCs w:val="28"/>
          <w:lang w:val="es-MX"/>
        </w:rPr>
        <w:t xml:space="preserve">ận hành cơ sở xử lý </w:t>
      </w:r>
      <w:r w:rsidR="00EE4799" w:rsidRPr="00D4137A">
        <w:rPr>
          <w:sz w:val="28"/>
          <w:szCs w:val="28"/>
          <w:lang w:val="es-MX"/>
        </w:rPr>
        <w:t>chất thải thực phẩm</w:t>
      </w:r>
      <w:r w:rsidR="00842257" w:rsidRPr="00D4137A">
        <w:rPr>
          <w:sz w:val="28"/>
          <w:szCs w:val="28"/>
          <w:lang w:val="es-MX"/>
        </w:rPr>
        <w:t xml:space="preserve"> thành mùn</w:t>
      </w:r>
      <w:bookmarkEnd w:id="6"/>
      <w:r w:rsidR="00EE4799" w:rsidRPr="00D4137A">
        <w:rPr>
          <w:sz w:val="28"/>
          <w:szCs w:val="28"/>
          <w:lang w:val="es-MX"/>
        </w:rPr>
        <w:t>;</w:t>
      </w:r>
      <w:r w:rsidR="002C06B8" w:rsidRPr="00D4137A">
        <w:rPr>
          <w:sz w:val="28"/>
          <w:szCs w:val="28"/>
          <w:lang w:val="es-MX"/>
        </w:rPr>
        <w:t xml:space="preserve"> v</w:t>
      </w:r>
      <w:r w:rsidR="00842257" w:rsidRPr="00D4137A">
        <w:rPr>
          <w:sz w:val="28"/>
          <w:szCs w:val="28"/>
          <w:lang w:val="es-MX"/>
        </w:rPr>
        <w:t xml:space="preserve">ận hành </w:t>
      </w:r>
      <w:r w:rsidR="00E77AF8" w:rsidRPr="00D4137A">
        <w:rPr>
          <w:sz w:val="28"/>
          <w:szCs w:val="28"/>
          <w:lang w:val="es-MX"/>
        </w:rPr>
        <w:t>cơ sở chôn lấp chất thải rắn sinh hoạt hợp vệ sinh</w:t>
      </w:r>
      <w:r w:rsidR="00EE4799" w:rsidRPr="00D4137A">
        <w:rPr>
          <w:sz w:val="28"/>
          <w:szCs w:val="28"/>
          <w:lang w:val="es-MX"/>
        </w:rPr>
        <w:t>;</w:t>
      </w:r>
      <w:r w:rsidR="002C06B8" w:rsidRPr="00D4137A">
        <w:rPr>
          <w:spacing w:val="-8"/>
          <w:sz w:val="28"/>
          <w:szCs w:val="28"/>
          <w:lang w:val="es-MX"/>
        </w:rPr>
        <w:t xml:space="preserve"> v</w:t>
      </w:r>
      <w:r w:rsidR="00EE4799" w:rsidRPr="00D4137A">
        <w:rPr>
          <w:spacing w:val="-8"/>
          <w:sz w:val="28"/>
          <w:szCs w:val="28"/>
          <w:lang w:val="es-MX"/>
        </w:rPr>
        <w:t xml:space="preserve">ận hành </w:t>
      </w:r>
      <w:r w:rsidR="00123D1C" w:rsidRPr="00D4137A">
        <w:rPr>
          <w:spacing w:val="-8"/>
          <w:sz w:val="28"/>
          <w:szCs w:val="28"/>
          <w:lang w:val="es-MX"/>
        </w:rPr>
        <w:t>cơ sở đốt chất thải rắn sinh hoạt thu hồi năng lượng để phát điện</w:t>
      </w:r>
      <w:r w:rsidR="00EE4799" w:rsidRPr="00D4137A">
        <w:rPr>
          <w:spacing w:val="-8"/>
          <w:sz w:val="28"/>
          <w:szCs w:val="28"/>
          <w:lang w:val="es-MX"/>
        </w:rPr>
        <w:t>;</w:t>
      </w:r>
      <w:r w:rsidR="002C06B8" w:rsidRPr="00D4137A">
        <w:rPr>
          <w:sz w:val="28"/>
          <w:szCs w:val="28"/>
          <w:lang w:val="es-MX"/>
        </w:rPr>
        <w:t xml:space="preserve"> vậ</w:t>
      </w:r>
      <w:r w:rsidR="00EE4799" w:rsidRPr="00D4137A">
        <w:rPr>
          <w:sz w:val="28"/>
          <w:szCs w:val="28"/>
          <w:lang w:val="es-MX"/>
        </w:rPr>
        <w:t xml:space="preserve">n hành </w:t>
      </w:r>
      <w:r w:rsidR="005731D3" w:rsidRPr="00D4137A">
        <w:rPr>
          <w:sz w:val="28"/>
          <w:szCs w:val="28"/>
          <w:lang w:val="es-MX"/>
        </w:rPr>
        <w:t>cơ sở đốt chất thải rắn sinh hoạt không thu hồi năng lượng</w:t>
      </w:r>
      <w:r w:rsidR="00EE4799" w:rsidRPr="00D4137A">
        <w:rPr>
          <w:sz w:val="28"/>
          <w:szCs w:val="28"/>
          <w:lang w:val="es-MX"/>
        </w:rPr>
        <w:t>;</w:t>
      </w:r>
      <w:r w:rsidR="002C06B8" w:rsidRPr="00D4137A">
        <w:rPr>
          <w:sz w:val="28"/>
          <w:szCs w:val="28"/>
          <w:lang w:val="es-MX"/>
        </w:rPr>
        <w:t xml:space="preserve"> v</w:t>
      </w:r>
      <w:r w:rsidR="00EE4799" w:rsidRPr="00D4137A">
        <w:rPr>
          <w:sz w:val="28"/>
          <w:szCs w:val="28"/>
          <w:lang w:val="es-MX"/>
        </w:rPr>
        <w:t xml:space="preserve">ận hành </w:t>
      </w:r>
      <w:r w:rsidR="0058553B" w:rsidRPr="00D4137A">
        <w:rPr>
          <w:sz w:val="28"/>
          <w:szCs w:val="28"/>
          <w:lang w:val="es-MX"/>
        </w:rPr>
        <w:t>cơ sở xử lý nước thải phát sinh trong quá trình thu gom, vận chuyển, xử lý chất thải rắn sinh hoạt</w:t>
      </w:r>
      <w:r w:rsidR="00EE4799" w:rsidRPr="00D4137A">
        <w:rPr>
          <w:spacing w:val="-8"/>
          <w:sz w:val="28"/>
          <w:szCs w:val="28"/>
          <w:lang w:val="es-MX"/>
        </w:rPr>
        <w:t>.</w:t>
      </w:r>
    </w:p>
    <w:p w14:paraId="4DA63796" w14:textId="301E2EF5" w:rsidR="0079773B" w:rsidRPr="00D4137A" w:rsidRDefault="003502AC" w:rsidP="00240EB0">
      <w:pPr>
        <w:spacing w:before="120" w:line="245" w:lineRule="auto"/>
        <w:ind w:firstLine="720"/>
        <w:jc w:val="both"/>
        <w:rPr>
          <w:sz w:val="28"/>
          <w:szCs w:val="28"/>
          <w:lang w:val="es-MX"/>
        </w:rPr>
      </w:pPr>
      <w:bookmarkStart w:id="7" w:name="_Toc90650294"/>
      <w:r w:rsidRPr="00D4137A">
        <w:rPr>
          <w:b/>
          <w:bCs/>
          <w:sz w:val="28"/>
          <w:szCs w:val="28"/>
          <w:lang w:val="es-MX"/>
        </w:rPr>
        <w:t>2</w:t>
      </w:r>
      <w:r w:rsidR="00011762" w:rsidRPr="00D4137A">
        <w:rPr>
          <w:b/>
          <w:bCs/>
          <w:sz w:val="28"/>
          <w:szCs w:val="28"/>
          <w:lang w:val="es-MX"/>
        </w:rPr>
        <w:t>.</w:t>
      </w:r>
      <w:r w:rsidR="001F0AB6" w:rsidRPr="00D4137A">
        <w:rPr>
          <w:b/>
          <w:bCs/>
          <w:sz w:val="28"/>
          <w:szCs w:val="28"/>
          <w:lang w:val="es-MX"/>
        </w:rPr>
        <w:t xml:space="preserve"> Đối tượng áp dụng</w:t>
      </w:r>
      <w:bookmarkStart w:id="8" w:name="_Toc90650295"/>
      <w:bookmarkEnd w:id="7"/>
    </w:p>
    <w:p w14:paraId="38386443" w14:textId="082B2C00" w:rsidR="00696593" w:rsidRPr="00D4137A" w:rsidRDefault="0079773B" w:rsidP="00240EB0">
      <w:pPr>
        <w:spacing w:before="120" w:line="245" w:lineRule="auto"/>
        <w:ind w:firstLine="720"/>
        <w:jc w:val="both"/>
        <w:rPr>
          <w:spacing w:val="-2"/>
          <w:sz w:val="28"/>
          <w:szCs w:val="28"/>
          <w:lang w:val="es-MX"/>
        </w:rPr>
      </w:pPr>
      <w:r w:rsidRPr="00D4137A">
        <w:rPr>
          <w:spacing w:val="-2"/>
          <w:sz w:val="28"/>
          <w:szCs w:val="28"/>
          <w:lang w:val="es-MX"/>
        </w:rPr>
        <w:t xml:space="preserve">Định mức kinh tế - kỹ thuật </w:t>
      </w:r>
      <w:r w:rsidR="00945541" w:rsidRPr="00D4137A">
        <w:rPr>
          <w:spacing w:val="-2"/>
          <w:sz w:val="28"/>
          <w:szCs w:val="28"/>
          <w:lang w:val="es-MX"/>
        </w:rPr>
        <w:t>này áp dụng đối với tổ chức, cá nhân</w:t>
      </w:r>
      <w:r w:rsidR="001F18D8" w:rsidRPr="00D4137A">
        <w:rPr>
          <w:spacing w:val="-2"/>
          <w:sz w:val="28"/>
          <w:szCs w:val="28"/>
          <w:lang w:val="vi-VN"/>
        </w:rPr>
        <w:t xml:space="preserve">, </w:t>
      </w:r>
      <w:r w:rsidR="00945541" w:rsidRPr="00D4137A">
        <w:rPr>
          <w:spacing w:val="-2"/>
          <w:sz w:val="28"/>
          <w:szCs w:val="28"/>
          <w:lang w:val="es-MX"/>
        </w:rPr>
        <w:t xml:space="preserve">hộ gia đình có hoạt động </w:t>
      </w:r>
      <w:r w:rsidR="002E012A" w:rsidRPr="00D4137A">
        <w:rPr>
          <w:spacing w:val="-2"/>
          <w:sz w:val="28"/>
          <w:szCs w:val="28"/>
          <w:lang w:val="es-MX"/>
        </w:rPr>
        <w:t>thu gom, vận chuyển, xử lý</w:t>
      </w:r>
      <w:r w:rsidR="00945541" w:rsidRPr="00D4137A">
        <w:rPr>
          <w:spacing w:val="-2"/>
          <w:sz w:val="28"/>
          <w:szCs w:val="28"/>
          <w:lang w:val="es-MX"/>
        </w:rPr>
        <w:t xml:space="preserve"> chất thải rắn sinh hoạt</w:t>
      </w:r>
      <w:r w:rsidR="00723097" w:rsidRPr="00D4137A">
        <w:rPr>
          <w:spacing w:val="-2"/>
          <w:sz w:val="28"/>
          <w:szCs w:val="28"/>
          <w:lang w:val="vi-VN"/>
        </w:rPr>
        <w:t xml:space="preserve"> và các tổ chức, cá nhân </w:t>
      </w:r>
      <w:r w:rsidR="00600FE0" w:rsidRPr="00D4137A">
        <w:rPr>
          <w:spacing w:val="-2"/>
          <w:sz w:val="28"/>
          <w:szCs w:val="28"/>
          <w:lang w:val="vi-VN"/>
        </w:rPr>
        <w:t xml:space="preserve">có liên quan </w:t>
      </w:r>
      <w:r w:rsidR="00964B13" w:rsidRPr="00D4137A">
        <w:rPr>
          <w:spacing w:val="-2"/>
          <w:sz w:val="28"/>
          <w:szCs w:val="28"/>
          <w:lang w:val="vi-VN"/>
        </w:rPr>
        <w:t xml:space="preserve">trên </w:t>
      </w:r>
      <w:r w:rsidR="001F14D1" w:rsidRPr="00D4137A">
        <w:rPr>
          <w:spacing w:val="-2"/>
          <w:sz w:val="28"/>
          <w:szCs w:val="28"/>
          <w:lang w:val="es-MX"/>
        </w:rPr>
        <w:t>địa bàn tỉnh Tiền Giang</w:t>
      </w:r>
      <w:r w:rsidR="00E8244B" w:rsidRPr="00D4137A">
        <w:rPr>
          <w:spacing w:val="-2"/>
          <w:sz w:val="28"/>
          <w:szCs w:val="28"/>
          <w:lang w:val="es-MX"/>
        </w:rPr>
        <w:t>.</w:t>
      </w:r>
    </w:p>
    <w:p w14:paraId="6C444D5D" w14:textId="27B4871C" w:rsidR="00260B3D" w:rsidRPr="00D4137A" w:rsidRDefault="003502AC" w:rsidP="00154488">
      <w:pPr>
        <w:spacing w:before="120" w:line="252" w:lineRule="auto"/>
        <w:ind w:firstLine="720"/>
        <w:jc w:val="both"/>
        <w:rPr>
          <w:b/>
          <w:sz w:val="28"/>
          <w:szCs w:val="28"/>
          <w:lang w:val="es-MX"/>
        </w:rPr>
      </w:pPr>
      <w:r w:rsidRPr="00D4137A">
        <w:rPr>
          <w:b/>
          <w:sz w:val="28"/>
          <w:szCs w:val="28"/>
          <w:lang w:val="es-MX"/>
        </w:rPr>
        <w:t>3</w:t>
      </w:r>
      <w:r w:rsidR="00011762" w:rsidRPr="00D4137A">
        <w:rPr>
          <w:b/>
          <w:sz w:val="28"/>
          <w:szCs w:val="28"/>
          <w:lang w:val="es-MX"/>
        </w:rPr>
        <w:t>.</w:t>
      </w:r>
      <w:r w:rsidR="004305A2" w:rsidRPr="00D4137A">
        <w:rPr>
          <w:b/>
          <w:sz w:val="28"/>
          <w:szCs w:val="28"/>
          <w:lang w:val="es-MX"/>
        </w:rPr>
        <w:t xml:space="preserve"> </w:t>
      </w:r>
      <w:r w:rsidR="00015D07" w:rsidRPr="00D4137A">
        <w:rPr>
          <w:b/>
          <w:sz w:val="28"/>
          <w:szCs w:val="28"/>
          <w:lang w:val="es-MX"/>
        </w:rPr>
        <w:t>Cơ sở</w:t>
      </w:r>
      <w:r w:rsidR="00260B3D" w:rsidRPr="00D4137A">
        <w:rPr>
          <w:b/>
          <w:sz w:val="28"/>
          <w:szCs w:val="28"/>
          <w:lang w:val="es-MX"/>
        </w:rPr>
        <w:t xml:space="preserve"> xây dựng</w:t>
      </w:r>
      <w:r w:rsidRPr="00D4137A">
        <w:rPr>
          <w:b/>
          <w:sz w:val="28"/>
          <w:szCs w:val="28"/>
          <w:lang w:val="es-MX"/>
        </w:rPr>
        <w:t xml:space="preserve"> </w:t>
      </w:r>
      <w:r w:rsidR="00260B3D" w:rsidRPr="00D4137A">
        <w:rPr>
          <w:b/>
          <w:sz w:val="28"/>
          <w:szCs w:val="28"/>
          <w:lang w:val="es-MX"/>
        </w:rPr>
        <w:t xml:space="preserve">định mức </w:t>
      </w:r>
      <w:r w:rsidR="000146C3" w:rsidRPr="00D4137A">
        <w:rPr>
          <w:b/>
          <w:sz w:val="28"/>
          <w:szCs w:val="28"/>
          <w:lang w:val="es-MX"/>
        </w:rPr>
        <w:t xml:space="preserve">kinh tế - kỹ thuật </w:t>
      </w:r>
    </w:p>
    <w:p w14:paraId="49118C9A" w14:textId="2BD1F85C" w:rsidR="001F14D1" w:rsidRPr="00D4137A" w:rsidRDefault="001F14D1" w:rsidP="001F14D1">
      <w:pPr>
        <w:spacing w:before="120" w:line="252" w:lineRule="auto"/>
        <w:ind w:firstLine="720"/>
        <w:jc w:val="both"/>
        <w:rPr>
          <w:sz w:val="28"/>
          <w:szCs w:val="28"/>
          <w:lang w:val="sv-SE"/>
        </w:rPr>
      </w:pPr>
      <w:r w:rsidRPr="00D4137A">
        <w:rPr>
          <w:sz w:val="28"/>
          <w:szCs w:val="28"/>
          <w:lang w:val="sv-SE"/>
        </w:rPr>
        <w:t xml:space="preserve">- </w:t>
      </w:r>
      <w:r w:rsidR="0016332C" w:rsidRPr="00D4137A">
        <w:rPr>
          <w:sz w:val="28"/>
          <w:szCs w:val="28"/>
          <w:lang w:val="sv-SE"/>
        </w:rPr>
        <w:t>Luật Bảo vệ môi trường ngày 17 tháng 11 năm 2020</w:t>
      </w:r>
      <w:r w:rsidRPr="00D4137A">
        <w:rPr>
          <w:sz w:val="28"/>
          <w:szCs w:val="28"/>
          <w:lang w:val="sv-SE"/>
        </w:rPr>
        <w:t>;</w:t>
      </w:r>
    </w:p>
    <w:p w14:paraId="414BD1CD" w14:textId="6846284E" w:rsidR="001F14D1" w:rsidRPr="00D4137A" w:rsidRDefault="001F14D1" w:rsidP="001F14D1">
      <w:pPr>
        <w:spacing w:before="120" w:line="252" w:lineRule="auto"/>
        <w:ind w:firstLine="720"/>
        <w:jc w:val="both"/>
        <w:rPr>
          <w:sz w:val="28"/>
          <w:szCs w:val="28"/>
          <w:lang w:val="sv-SE"/>
        </w:rPr>
      </w:pPr>
      <w:r w:rsidRPr="00D4137A">
        <w:rPr>
          <w:sz w:val="28"/>
          <w:szCs w:val="28"/>
          <w:lang w:val="sv-SE"/>
        </w:rPr>
        <w:lastRenderedPageBreak/>
        <w:t>-  Nghị định số 08/2022/NĐ-CP ngày 10 tháng 01 năm 2022 của Chính phủ quy định chi tiết một số điều của Luật Bảo vệ môi trường;</w:t>
      </w:r>
      <w:r w:rsidR="00734D2C" w:rsidRPr="00D4137A">
        <w:rPr>
          <w:lang w:val="sv-SE"/>
        </w:rPr>
        <w:t xml:space="preserve"> </w:t>
      </w:r>
      <w:r w:rsidR="00734D2C" w:rsidRPr="00D4137A">
        <w:rPr>
          <w:sz w:val="28"/>
          <w:szCs w:val="28"/>
          <w:lang w:val="sv-SE"/>
        </w:rPr>
        <w:t xml:space="preserve">Nghị định số 05/2025/NĐ-CP ngày 06 tháng 01 năm 2025 của Chính phủ </w:t>
      </w:r>
      <w:r w:rsidR="009273F5" w:rsidRPr="00D4137A">
        <w:rPr>
          <w:sz w:val="28"/>
          <w:szCs w:val="28"/>
          <w:lang w:val="sv-SE"/>
        </w:rPr>
        <w:t>s</w:t>
      </w:r>
      <w:r w:rsidR="00734D2C" w:rsidRPr="00D4137A">
        <w:rPr>
          <w:sz w:val="28"/>
          <w:szCs w:val="28"/>
          <w:lang w:val="sv-SE"/>
        </w:rPr>
        <w:t>ửa đổi</w:t>
      </w:r>
      <w:r w:rsidR="00330221" w:rsidRPr="00D4137A">
        <w:rPr>
          <w:sz w:val="28"/>
          <w:szCs w:val="28"/>
          <w:lang w:val="sv-SE"/>
        </w:rPr>
        <w:t>,</w:t>
      </w:r>
      <w:r w:rsidR="00734D2C" w:rsidRPr="00D4137A">
        <w:rPr>
          <w:sz w:val="28"/>
          <w:szCs w:val="28"/>
          <w:lang w:val="sv-SE"/>
        </w:rPr>
        <w:t xml:space="preserve"> bổ sung một số điều của Nghị định số 08/2022/NĐ-CP ngày 10 tháng 01 năm 2022 của Chính phủ Quy định chi tiết một số điều của Luật Bảo vệ môi trường</w:t>
      </w:r>
      <w:r w:rsidR="00DA3546" w:rsidRPr="00D4137A">
        <w:rPr>
          <w:sz w:val="28"/>
          <w:szCs w:val="28"/>
          <w:lang w:val="sv-SE"/>
        </w:rPr>
        <w:t>;</w:t>
      </w:r>
    </w:p>
    <w:p w14:paraId="1C8A16ED" w14:textId="171464A3" w:rsidR="008544A7" w:rsidRPr="00D4137A" w:rsidRDefault="00540A65" w:rsidP="008544A7">
      <w:pPr>
        <w:spacing w:before="120" w:line="252" w:lineRule="auto"/>
        <w:ind w:firstLine="720"/>
        <w:jc w:val="both"/>
        <w:rPr>
          <w:sz w:val="28"/>
          <w:szCs w:val="28"/>
          <w:lang w:val="sv-SE"/>
        </w:rPr>
      </w:pPr>
      <w:r w:rsidRPr="00D4137A">
        <w:rPr>
          <w:sz w:val="28"/>
          <w:szCs w:val="28"/>
          <w:lang w:val="sv-SE"/>
        </w:rPr>
        <w:t>- Thông tư số 02/2022/TT-BTNMT ngày 10 tháng 01 năm 2022 của Bộ trưởng Bộ Tài nguyên và Môi trường quy định chi tiết thi hành một số điều của Luật Bảo vệ môi trường</w:t>
      </w:r>
      <w:r w:rsidR="00330221" w:rsidRPr="00D4137A">
        <w:rPr>
          <w:sz w:val="28"/>
          <w:szCs w:val="28"/>
          <w:lang w:val="sv-SE"/>
        </w:rPr>
        <w:t xml:space="preserve">; </w:t>
      </w:r>
      <w:r w:rsidRPr="00D4137A">
        <w:rPr>
          <w:sz w:val="28"/>
          <w:szCs w:val="28"/>
          <w:lang w:val="sv-SE"/>
        </w:rPr>
        <w:t>Thông tư số 07/2025/TT-BTNMT ngày 28 tháng 02 năm 2025 của Bộ trưởng Bộ Tài nguyên và Môi trường sửa đổi</w:t>
      </w:r>
      <w:r w:rsidR="00330221" w:rsidRPr="00D4137A">
        <w:rPr>
          <w:sz w:val="28"/>
          <w:szCs w:val="28"/>
          <w:lang w:val="sv-SE"/>
        </w:rPr>
        <w:t>,</w:t>
      </w:r>
      <w:r w:rsidRPr="00D4137A">
        <w:rPr>
          <w:sz w:val="28"/>
          <w:szCs w:val="28"/>
          <w:lang w:val="sv-SE"/>
        </w:rPr>
        <w:t xml:space="preserve"> bổ sung </w:t>
      </w:r>
      <w:r w:rsidR="00330221" w:rsidRPr="00D4137A">
        <w:rPr>
          <w:sz w:val="28"/>
          <w:szCs w:val="28"/>
          <w:lang w:val="sv-SE"/>
        </w:rPr>
        <w:t xml:space="preserve">một số điều của </w:t>
      </w:r>
      <w:r w:rsidRPr="00D4137A">
        <w:rPr>
          <w:sz w:val="28"/>
          <w:szCs w:val="28"/>
          <w:lang w:val="sv-SE"/>
        </w:rPr>
        <w:t>Thông tư số 02/2022/TT-BTNMT ngày 10 tháng 01 năm 2022 của Bộ trưởng Bộ Tài nguyên và Môi trường quy định chi tiết thi hành một số điều của Luật Bảo vệ môi trường;</w:t>
      </w:r>
    </w:p>
    <w:p w14:paraId="310EEB53" w14:textId="77777777" w:rsidR="008544A7" w:rsidRPr="00D4137A" w:rsidRDefault="008544A7" w:rsidP="008544A7">
      <w:pPr>
        <w:spacing w:before="120" w:line="252" w:lineRule="auto"/>
        <w:ind w:firstLine="720"/>
        <w:jc w:val="both"/>
        <w:rPr>
          <w:sz w:val="28"/>
          <w:szCs w:val="28"/>
          <w:lang w:val="sv-SE"/>
        </w:rPr>
      </w:pPr>
      <w:r w:rsidRPr="00D4137A">
        <w:rPr>
          <w:sz w:val="28"/>
          <w:szCs w:val="28"/>
          <w:lang w:val="sv-SE"/>
        </w:rPr>
        <w:t>- Thông tư số 35/2024/TT-BTNMT ngày 19 tháng 12 năm 2024 của Bộ trưởng Bộ Tài nguyên và Môi trường quy định quy trình kỹ thuật thu gom, vận chuyển, xử lý chất thải rắn sinh hoạt;</w:t>
      </w:r>
    </w:p>
    <w:p w14:paraId="5EAC3FFA" w14:textId="23E092C2" w:rsidR="00D509FA" w:rsidRPr="00D4137A" w:rsidRDefault="001F14D1" w:rsidP="00D509FA">
      <w:pPr>
        <w:spacing w:before="120" w:line="252" w:lineRule="auto"/>
        <w:ind w:firstLine="720"/>
        <w:jc w:val="both"/>
        <w:rPr>
          <w:sz w:val="28"/>
          <w:szCs w:val="28"/>
          <w:lang w:val="sv-SE"/>
        </w:rPr>
      </w:pPr>
      <w:r w:rsidRPr="00D4137A">
        <w:rPr>
          <w:sz w:val="28"/>
          <w:szCs w:val="28"/>
          <w:lang w:val="sv-SE"/>
        </w:rPr>
        <w:t>- Thông tư số 36/2024/TT-BTNMT ngày 20 tháng 12 năm 2024 của Bộ Tài nguyên và Môi trường ban hành định mức kinh tế - kỹ thuật thu gom, vận chuyển, xử lý chất thải rắn sin</w:t>
      </w:r>
      <w:r w:rsidR="00DA3546" w:rsidRPr="00D4137A">
        <w:rPr>
          <w:sz w:val="28"/>
          <w:szCs w:val="28"/>
          <w:lang w:val="sv-SE"/>
        </w:rPr>
        <w:t>h hoạt;</w:t>
      </w:r>
    </w:p>
    <w:p w14:paraId="5166BF1C" w14:textId="77777777" w:rsidR="00D509FA" w:rsidRPr="00D4137A" w:rsidRDefault="00D509FA" w:rsidP="00D509FA">
      <w:pPr>
        <w:spacing w:before="120" w:line="252" w:lineRule="auto"/>
        <w:ind w:firstLine="720"/>
        <w:jc w:val="both"/>
        <w:rPr>
          <w:rStyle w:val="fontstyle01"/>
          <w:rFonts w:ascii="Times New Roman" w:hAnsi="Times New Roman"/>
          <w:color w:val="auto"/>
          <w:lang w:val="sv-SE"/>
        </w:rPr>
      </w:pPr>
      <w:r w:rsidRPr="00D4137A">
        <w:rPr>
          <w:rStyle w:val="fontstyle01"/>
          <w:rFonts w:ascii="Times New Roman" w:hAnsi="Times New Roman"/>
          <w:color w:val="auto"/>
          <w:lang w:val="sv-SE"/>
        </w:rPr>
        <w:t>- Thông tư số 17/2019/TT-BLĐTBXH ngày 06 tháng 11 năm 2019 của Bộ</w:t>
      </w:r>
      <w:r w:rsidRPr="00D4137A">
        <w:rPr>
          <w:sz w:val="28"/>
          <w:szCs w:val="28"/>
          <w:lang w:val="sv-SE"/>
        </w:rPr>
        <w:t xml:space="preserve"> </w:t>
      </w:r>
      <w:r w:rsidRPr="00D4137A">
        <w:rPr>
          <w:rStyle w:val="fontstyle01"/>
          <w:rFonts w:ascii="Times New Roman" w:hAnsi="Times New Roman"/>
          <w:color w:val="auto"/>
          <w:lang w:val="sv-SE"/>
        </w:rPr>
        <w:t>trưởng Bộ Lao động - Thương binh và Xã hội hướng dẫn xác định chi phí tiền</w:t>
      </w:r>
      <w:r w:rsidRPr="00D4137A">
        <w:rPr>
          <w:sz w:val="28"/>
          <w:szCs w:val="28"/>
          <w:lang w:val="sv-SE"/>
        </w:rPr>
        <w:t xml:space="preserve"> </w:t>
      </w:r>
      <w:r w:rsidRPr="00D4137A">
        <w:rPr>
          <w:rStyle w:val="fontstyle01"/>
          <w:rFonts w:ascii="Times New Roman" w:hAnsi="Times New Roman"/>
          <w:color w:val="auto"/>
          <w:lang w:val="sv-SE"/>
        </w:rPr>
        <w:t>lương, chi phí nhân công trong giá, đơn giá sản phẩm, dịch vụ công sử dụng kinh</w:t>
      </w:r>
      <w:r w:rsidRPr="00D4137A">
        <w:rPr>
          <w:sz w:val="28"/>
          <w:szCs w:val="28"/>
          <w:lang w:val="sv-SE"/>
        </w:rPr>
        <w:t xml:space="preserve"> </w:t>
      </w:r>
      <w:r w:rsidRPr="00D4137A">
        <w:rPr>
          <w:rStyle w:val="fontstyle01"/>
          <w:rFonts w:ascii="Times New Roman" w:hAnsi="Times New Roman"/>
          <w:color w:val="auto"/>
          <w:lang w:val="sv-SE"/>
        </w:rPr>
        <w:t>phí ngân sách nhà nước do doanh nghiệp thực hiện;</w:t>
      </w:r>
    </w:p>
    <w:p w14:paraId="4074538C" w14:textId="5ACF9D58" w:rsidR="00D509FA" w:rsidRPr="00D4137A" w:rsidRDefault="00D509FA" w:rsidP="00D509FA">
      <w:pPr>
        <w:spacing w:before="120" w:line="252" w:lineRule="auto"/>
        <w:ind w:firstLine="720"/>
        <w:jc w:val="both"/>
        <w:rPr>
          <w:rStyle w:val="fontstyle01"/>
          <w:rFonts w:ascii="Times New Roman" w:hAnsi="Times New Roman"/>
          <w:color w:val="auto"/>
          <w:lang w:val="sv-SE"/>
        </w:rPr>
      </w:pPr>
      <w:r w:rsidRPr="00D4137A">
        <w:rPr>
          <w:rStyle w:val="fontstyle01"/>
          <w:rFonts w:ascii="Times New Roman" w:hAnsi="Times New Roman"/>
          <w:color w:val="auto"/>
          <w:lang w:val="sv-SE"/>
        </w:rPr>
        <w:t>- Thông tư số 11/2020/TT-BLĐTBXH ngày 12 tháng 11 năm 2020 của Bộ</w:t>
      </w:r>
      <w:r w:rsidRPr="00D4137A">
        <w:rPr>
          <w:sz w:val="28"/>
          <w:szCs w:val="28"/>
          <w:lang w:val="sv-SE"/>
        </w:rPr>
        <w:t xml:space="preserve"> </w:t>
      </w:r>
      <w:r w:rsidRPr="00D4137A">
        <w:rPr>
          <w:rStyle w:val="fontstyle01"/>
          <w:rFonts w:ascii="Times New Roman" w:hAnsi="Times New Roman"/>
          <w:color w:val="auto"/>
          <w:lang w:val="sv-SE"/>
        </w:rPr>
        <w:t>trưởng Bộ Lao động - Thương binh và Xã hội ban hành Danh mục nghề, công</w:t>
      </w:r>
      <w:r w:rsidRPr="00D4137A">
        <w:rPr>
          <w:sz w:val="28"/>
          <w:szCs w:val="28"/>
          <w:lang w:val="sv-SE"/>
        </w:rPr>
        <w:t xml:space="preserve"> </w:t>
      </w:r>
      <w:r w:rsidRPr="00D4137A">
        <w:rPr>
          <w:rStyle w:val="fontstyle01"/>
          <w:rFonts w:ascii="Times New Roman" w:hAnsi="Times New Roman"/>
          <w:color w:val="auto"/>
          <w:lang w:val="sv-SE"/>
        </w:rPr>
        <w:t>việc nặng nhọc, độc hại, nguy hiểm và nghề, công việc đặc biệt nặng nhọc, độc</w:t>
      </w:r>
      <w:r w:rsidRPr="00D4137A">
        <w:rPr>
          <w:sz w:val="28"/>
          <w:szCs w:val="28"/>
          <w:lang w:val="sv-SE"/>
        </w:rPr>
        <w:t xml:space="preserve"> </w:t>
      </w:r>
      <w:r w:rsidRPr="00D4137A">
        <w:rPr>
          <w:rStyle w:val="fontstyle01"/>
          <w:rFonts w:ascii="Times New Roman" w:hAnsi="Times New Roman"/>
          <w:color w:val="auto"/>
          <w:lang w:val="sv-SE"/>
        </w:rPr>
        <w:t>hại, nguy hiểm;</w:t>
      </w:r>
    </w:p>
    <w:p w14:paraId="0489B14E" w14:textId="77777777" w:rsidR="00D509FA" w:rsidRPr="00D4137A" w:rsidRDefault="00D509FA" w:rsidP="00D509FA">
      <w:pPr>
        <w:spacing w:before="120" w:line="252" w:lineRule="auto"/>
        <w:ind w:firstLine="720"/>
        <w:jc w:val="both"/>
        <w:rPr>
          <w:rStyle w:val="fontstyle01"/>
          <w:rFonts w:ascii="Times New Roman" w:hAnsi="Times New Roman"/>
          <w:color w:val="auto"/>
          <w:lang w:val="sv-SE"/>
        </w:rPr>
      </w:pPr>
      <w:r w:rsidRPr="00D4137A">
        <w:rPr>
          <w:rStyle w:val="fontstyle01"/>
          <w:rFonts w:ascii="Times New Roman" w:hAnsi="Times New Roman"/>
          <w:color w:val="auto"/>
          <w:lang w:val="sv-SE"/>
        </w:rPr>
        <w:t>- Thông tư số 19/2023/TT-BLĐTBXH ngày 29 tháng 12 năm 2023 của Bộ</w:t>
      </w:r>
      <w:r w:rsidRPr="00D4137A">
        <w:rPr>
          <w:sz w:val="28"/>
          <w:szCs w:val="28"/>
          <w:lang w:val="sv-SE"/>
        </w:rPr>
        <w:t xml:space="preserve"> </w:t>
      </w:r>
      <w:r w:rsidRPr="00D4137A">
        <w:rPr>
          <w:rStyle w:val="fontstyle01"/>
          <w:rFonts w:ascii="Times New Roman" w:hAnsi="Times New Roman"/>
          <w:color w:val="auto"/>
          <w:lang w:val="sv-SE"/>
        </w:rPr>
        <w:t>trưởng Bộ Lao động - Thương binh và Xã hội bổ sung Danh mục nghề, công việc</w:t>
      </w:r>
      <w:r w:rsidRPr="00D4137A">
        <w:rPr>
          <w:sz w:val="28"/>
          <w:szCs w:val="28"/>
          <w:lang w:val="sv-SE"/>
        </w:rPr>
        <w:t xml:space="preserve"> </w:t>
      </w:r>
      <w:r w:rsidRPr="00D4137A">
        <w:rPr>
          <w:rStyle w:val="fontstyle01"/>
          <w:rFonts w:ascii="Times New Roman" w:hAnsi="Times New Roman"/>
          <w:color w:val="auto"/>
          <w:lang w:val="sv-SE"/>
        </w:rPr>
        <w:t>nặng nhọc, độc hại, nguy hiểm (điều kiện lao động loại IV) và nghề, công việc</w:t>
      </w:r>
      <w:r w:rsidRPr="00D4137A">
        <w:rPr>
          <w:sz w:val="28"/>
          <w:szCs w:val="28"/>
          <w:lang w:val="sv-SE"/>
        </w:rPr>
        <w:t xml:space="preserve"> </w:t>
      </w:r>
      <w:r w:rsidRPr="00D4137A">
        <w:rPr>
          <w:rStyle w:val="fontstyle01"/>
          <w:rFonts w:ascii="Times New Roman" w:hAnsi="Times New Roman"/>
          <w:color w:val="auto"/>
          <w:lang w:val="sv-SE"/>
        </w:rPr>
        <w:t>đặc biệt nặng nhọc, độc hại, nguy hiểm (điều kiện lao động loại VI, V);</w:t>
      </w:r>
    </w:p>
    <w:p w14:paraId="171DC488" w14:textId="77777777" w:rsidR="00D509FA" w:rsidRPr="00D4137A" w:rsidRDefault="00D509FA" w:rsidP="00D509FA">
      <w:pPr>
        <w:spacing w:before="120" w:line="252" w:lineRule="auto"/>
        <w:ind w:firstLine="720"/>
        <w:jc w:val="both"/>
        <w:rPr>
          <w:rStyle w:val="fontstyle01"/>
          <w:rFonts w:ascii="Times New Roman" w:hAnsi="Times New Roman"/>
          <w:color w:val="auto"/>
          <w:lang w:val="sv-SE"/>
        </w:rPr>
      </w:pPr>
      <w:r w:rsidRPr="00D4137A">
        <w:rPr>
          <w:rStyle w:val="fontstyle01"/>
          <w:rFonts w:ascii="Times New Roman" w:hAnsi="Times New Roman"/>
          <w:color w:val="auto"/>
          <w:lang w:val="sv-SE"/>
        </w:rPr>
        <w:t>- Thông tư số 29/2021/TT-BLĐTBXH ngày 28 tháng 12 năm 2021 của Bộ</w:t>
      </w:r>
      <w:r w:rsidRPr="00D4137A">
        <w:rPr>
          <w:sz w:val="28"/>
          <w:szCs w:val="28"/>
          <w:lang w:val="sv-SE"/>
        </w:rPr>
        <w:t xml:space="preserve"> </w:t>
      </w:r>
      <w:r w:rsidRPr="00D4137A">
        <w:rPr>
          <w:rStyle w:val="fontstyle01"/>
          <w:rFonts w:ascii="Times New Roman" w:hAnsi="Times New Roman"/>
          <w:color w:val="auto"/>
          <w:lang w:val="sv-SE"/>
        </w:rPr>
        <w:t>trưởng Bộ Lao động - Thương binh và Xã hội quy định tiêu chuẩn phân loại lao</w:t>
      </w:r>
      <w:r w:rsidRPr="00D4137A">
        <w:rPr>
          <w:sz w:val="28"/>
          <w:szCs w:val="28"/>
          <w:lang w:val="sv-SE"/>
        </w:rPr>
        <w:t xml:space="preserve"> </w:t>
      </w:r>
      <w:r w:rsidRPr="00D4137A">
        <w:rPr>
          <w:rStyle w:val="fontstyle01"/>
          <w:rFonts w:ascii="Times New Roman" w:hAnsi="Times New Roman"/>
          <w:color w:val="auto"/>
          <w:lang w:val="sv-SE"/>
        </w:rPr>
        <w:t>động theo điều kiện lao động;</w:t>
      </w:r>
    </w:p>
    <w:p w14:paraId="7DE49958" w14:textId="77777777" w:rsidR="00D509FA" w:rsidRPr="00D4137A" w:rsidRDefault="00D509FA" w:rsidP="00D509FA">
      <w:pPr>
        <w:spacing w:before="120" w:line="252" w:lineRule="auto"/>
        <w:ind w:firstLine="720"/>
        <w:jc w:val="both"/>
        <w:rPr>
          <w:rStyle w:val="fontstyle01"/>
          <w:rFonts w:ascii="Times New Roman" w:hAnsi="Times New Roman"/>
          <w:color w:val="auto"/>
          <w:lang w:val="sv-SE"/>
        </w:rPr>
      </w:pPr>
      <w:r w:rsidRPr="00D4137A">
        <w:rPr>
          <w:rStyle w:val="fontstyle01"/>
          <w:rFonts w:ascii="Times New Roman" w:hAnsi="Times New Roman"/>
          <w:color w:val="auto"/>
          <w:lang w:val="sv-SE"/>
        </w:rPr>
        <w:t>- Thông tư số 25/2022/TT-BLĐTBXH ngày 30 tháng 11 năm 2022 của Bộ</w:t>
      </w:r>
      <w:r w:rsidRPr="00D4137A">
        <w:rPr>
          <w:sz w:val="28"/>
          <w:szCs w:val="28"/>
          <w:lang w:val="sv-SE"/>
        </w:rPr>
        <w:t xml:space="preserve"> </w:t>
      </w:r>
      <w:r w:rsidRPr="00D4137A">
        <w:rPr>
          <w:rStyle w:val="fontstyle01"/>
          <w:rFonts w:ascii="Times New Roman" w:hAnsi="Times New Roman"/>
          <w:color w:val="auto"/>
          <w:lang w:val="sv-SE"/>
        </w:rPr>
        <w:t>trưởng Bộ Lao động - Thương binh và Xã hội quy định về chế độ trang cấp phương</w:t>
      </w:r>
      <w:r w:rsidRPr="00D4137A">
        <w:rPr>
          <w:sz w:val="28"/>
          <w:szCs w:val="28"/>
          <w:lang w:val="sv-SE"/>
        </w:rPr>
        <w:t xml:space="preserve"> </w:t>
      </w:r>
      <w:r w:rsidRPr="00D4137A">
        <w:rPr>
          <w:rStyle w:val="fontstyle01"/>
          <w:rFonts w:ascii="Times New Roman" w:hAnsi="Times New Roman"/>
          <w:color w:val="auto"/>
          <w:lang w:val="sv-SE"/>
        </w:rPr>
        <w:t>tiện bảo vệ cá nhân trong lao động;</w:t>
      </w:r>
    </w:p>
    <w:p w14:paraId="54D1338A" w14:textId="27F40E6A" w:rsidR="00E74C42" w:rsidRPr="00D4137A" w:rsidRDefault="00C85C78" w:rsidP="00DA3546">
      <w:pPr>
        <w:spacing w:before="120" w:line="252" w:lineRule="auto"/>
        <w:ind w:firstLine="720"/>
        <w:jc w:val="both"/>
        <w:rPr>
          <w:sz w:val="28"/>
          <w:szCs w:val="28"/>
          <w:lang w:val="vi-VN"/>
        </w:rPr>
      </w:pPr>
      <w:r w:rsidRPr="00D4137A">
        <w:rPr>
          <w:sz w:val="28"/>
          <w:szCs w:val="28"/>
          <w:lang w:val="sv-SE"/>
        </w:rPr>
        <w:t>- Các quy chuẩn kỹ thuật và các văn bản pháp lý có liên quan đến thu gom, vận chuyển, xử lý chất thải rắn sinh hoạt</w:t>
      </w:r>
      <w:r w:rsidR="00F01704" w:rsidRPr="00D4137A">
        <w:rPr>
          <w:sz w:val="28"/>
          <w:szCs w:val="28"/>
          <w:lang w:val="sv-SE"/>
        </w:rPr>
        <w:t xml:space="preserve">  của Bộ Nông nghiệp và Môi trường</w:t>
      </w:r>
      <w:r w:rsidRPr="00D4137A">
        <w:rPr>
          <w:sz w:val="28"/>
          <w:szCs w:val="28"/>
          <w:lang w:val="sv-SE"/>
        </w:rPr>
        <w:t>.</w:t>
      </w:r>
    </w:p>
    <w:p w14:paraId="7235E578" w14:textId="14EBDCD0" w:rsidR="00260B3D" w:rsidRPr="00D4137A" w:rsidRDefault="003502AC" w:rsidP="00E52A04">
      <w:pPr>
        <w:spacing w:before="120"/>
        <w:ind w:firstLine="720"/>
        <w:jc w:val="both"/>
        <w:rPr>
          <w:b/>
          <w:sz w:val="28"/>
          <w:szCs w:val="28"/>
        </w:rPr>
      </w:pPr>
      <w:r w:rsidRPr="00D4137A">
        <w:rPr>
          <w:b/>
          <w:sz w:val="28"/>
          <w:szCs w:val="28"/>
        </w:rPr>
        <w:t>4</w:t>
      </w:r>
      <w:r w:rsidR="00011762" w:rsidRPr="00D4137A">
        <w:rPr>
          <w:b/>
          <w:sz w:val="28"/>
          <w:szCs w:val="28"/>
        </w:rPr>
        <w:t>.</w:t>
      </w:r>
      <w:r w:rsidR="00260B3D" w:rsidRPr="00D4137A">
        <w:rPr>
          <w:b/>
          <w:sz w:val="28"/>
          <w:szCs w:val="28"/>
        </w:rPr>
        <w:t xml:space="preserve"> Quy định </w:t>
      </w:r>
      <w:r w:rsidR="00DF5A71" w:rsidRPr="00D4137A">
        <w:rPr>
          <w:b/>
          <w:sz w:val="28"/>
          <w:szCs w:val="28"/>
        </w:rPr>
        <w:t xml:space="preserve">chữ </w:t>
      </w:r>
      <w:r w:rsidR="00260B3D" w:rsidRPr="00D4137A">
        <w:rPr>
          <w:b/>
          <w:sz w:val="28"/>
          <w:szCs w:val="28"/>
        </w:rPr>
        <w:t>viết tắt</w:t>
      </w:r>
    </w:p>
    <w:tbl>
      <w:tblPr>
        <w:tblStyle w:val="TableGrid"/>
        <w:tblW w:w="8963" w:type="dxa"/>
        <w:tblLook w:val="04A0" w:firstRow="1" w:lastRow="0" w:firstColumn="1" w:lastColumn="0" w:noHBand="0" w:noVBand="1"/>
      </w:tblPr>
      <w:tblGrid>
        <w:gridCol w:w="1555"/>
        <w:gridCol w:w="7408"/>
      </w:tblGrid>
      <w:tr w:rsidR="00D4137A" w:rsidRPr="00D4137A" w14:paraId="65846D35" w14:textId="77777777" w:rsidTr="004C7884">
        <w:tc>
          <w:tcPr>
            <w:tcW w:w="1555" w:type="dxa"/>
          </w:tcPr>
          <w:p w14:paraId="22BAD1C6" w14:textId="1AF9948F" w:rsidR="009372E2" w:rsidRPr="00D4137A" w:rsidRDefault="009372E2" w:rsidP="00A346E4">
            <w:pPr>
              <w:spacing w:before="60"/>
              <w:jc w:val="center"/>
              <w:rPr>
                <w:b/>
                <w:bCs/>
                <w:sz w:val="26"/>
                <w:szCs w:val="26"/>
                <w:lang w:val="es-MX"/>
              </w:rPr>
            </w:pPr>
            <w:r w:rsidRPr="00D4137A">
              <w:rPr>
                <w:b/>
                <w:bCs/>
                <w:sz w:val="26"/>
                <w:szCs w:val="26"/>
                <w:lang w:val="es-MX"/>
              </w:rPr>
              <w:lastRenderedPageBreak/>
              <w:t>Chữ viết tắt</w:t>
            </w:r>
          </w:p>
        </w:tc>
        <w:tc>
          <w:tcPr>
            <w:tcW w:w="7408" w:type="dxa"/>
          </w:tcPr>
          <w:p w14:paraId="740E594A" w14:textId="342C93EC" w:rsidR="009372E2" w:rsidRPr="00D4137A" w:rsidRDefault="009372E2" w:rsidP="00A346E4">
            <w:pPr>
              <w:spacing w:before="60"/>
              <w:jc w:val="center"/>
              <w:rPr>
                <w:b/>
                <w:bCs/>
                <w:sz w:val="26"/>
                <w:szCs w:val="26"/>
                <w:lang w:val="es-MX"/>
              </w:rPr>
            </w:pPr>
            <w:r w:rsidRPr="00D4137A">
              <w:rPr>
                <w:b/>
                <w:bCs/>
                <w:sz w:val="26"/>
                <w:szCs w:val="26"/>
                <w:lang w:val="es-MX"/>
              </w:rPr>
              <w:t>Nội dung viết tắt</w:t>
            </w:r>
          </w:p>
        </w:tc>
      </w:tr>
      <w:tr w:rsidR="00D4137A" w:rsidRPr="00D4137A" w14:paraId="4CF8B099" w14:textId="77777777" w:rsidTr="004C7884">
        <w:tc>
          <w:tcPr>
            <w:tcW w:w="1555" w:type="dxa"/>
            <w:vAlign w:val="center"/>
          </w:tcPr>
          <w:p w14:paraId="510518BA" w14:textId="3FEC331A" w:rsidR="009372E2" w:rsidRPr="00D4137A" w:rsidRDefault="009372E2" w:rsidP="00A346E4">
            <w:pPr>
              <w:spacing w:before="60"/>
              <w:jc w:val="center"/>
              <w:rPr>
                <w:sz w:val="26"/>
                <w:szCs w:val="26"/>
                <w:lang w:val="es-MX"/>
              </w:rPr>
            </w:pPr>
            <w:r w:rsidRPr="00D4137A">
              <w:rPr>
                <w:sz w:val="26"/>
                <w:szCs w:val="26"/>
                <w:lang w:val="es-MX"/>
              </w:rPr>
              <w:t>NC II.IV</w:t>
            </w:r>
          </w:p>
        </w:tc>
        <w:tc>
          <w:tcPr>
            <w:tcW w:w="7408" w:type="dxa"/>
          </w:tcPr>
          <w:p w14:paraId="4B927754" w14:textId="1A43BCF0" w:rsidR="009372E2" w:rsidRPr="00D4137A" w:rsidRDefault="009372E2" w:rsidP="00A346E4">
            <w:pPr>
              <w:spacing w:before="60"/>
              <w:jc w:val="both"/>
              <w:rPr>
                <w:sz w:val="26"/>
                <w:szCs w:val="26"/>
                <w:lang w:val="es-MX"/>
              </w:rPr>
            </w:pPr>
            <w:r w:rsidRPr="00D4137A">
              <w:rPr>
                <w:sz w:val="26"/>
                <w:szCs w:val="26"/>
                <w:lang w:val="es-MX"/>
              </w:rPr>
              <w:t xml:space="preserve">Lao động dịch vụ công ích đô thị nhóm II bậc IV (hoặc tương đương) (Dòng 2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w:t>
            </w:r>
            <w:r w:rsidR="00412903" w:rsidRPr="00D4137A">
              <w:rPr>
                <w:sz w:val="26"/>
                <w:szCs w:val="26"/>
                <w:lang w:val="es-MX"/>
              </w:rPr>
              <w:t xml:space="preserve">của </w:t>
            </w:r>
            <w:r w:rsidRPr="00D4137A">
              <w:rPr>
                <w:sz w:val="26"/>
                <w:szCs w:val="26"/>
                <w:lang w:val="es-MX"/>
              </w:rPr>
              <w:t>Thông tư số 17/2019/TT-BLĐTBXH)</w:t>
            </w:r>
          </w:p>
        </w:tc>
      </w:tr>
      <w:tr w:rsidR="00D4137A" w:rsidRPr="00D4137A" w14:paraId="752794B0" w14:textId="77777777" w:rsidTr="004C7884">
        <w:tc>
          <w:tcPr>
            <w:tcW w:w="1555" w:type="dxa"/>
            <w:vAlign w:val="center"/>
          </w:tcPr>
          <w:p w14:paraId="22BB3AAC" w14:textId="6F6049EB" w:rsidR="009372E2" w:rsidRPr="00D4137A" w:rsidRDefault="009372E2" w:rsidP="00A346E4">
            <w:pPr>
              <w:spacing w:before="60"/>
              <w:jc w:val="center"/>
              <w:rPr>
                <w:sz w:val="26"/>
                <w:szCs w:val="26"/>
                <w:lang w:val="es-MX"/>
              </w:rPr>
            </w:pPr>
            <w:r w:rsidRPr="00D4137A">
              <w:rPr>
                <w:sz w:val="26"/>
                <w:szCs w:val="26"/>
                <w:lang w:val="es-MX"/>
              </w:rPr>
              <w:t>NC III.IV</w:t>
            </w:r>
          </w:p>
        </w:tc>
        <w:tc>
          <w:tcPr>
            <w:tcW w:w="7408" w:type="dxa"/>
          </w:tcPr>
          <w:p w14:paraId="03C69AA6" w14:textId="5ECF0A97" w:rsidR="009372E2" w:rsidRPr="00D4137A" w:rsidRDefault="009372E2" w:rsidP="00A346E4">
            <w:pPr>
              <w:spacing w:before="60"/>
              <w:jc w:val="both"/>
              <w:rPr>
                <w:sz w:val="26"/>
                <w:szCs w:val="26"/>
                <w:lang w:val="es-MX"/>
              </w:rPr>
            </w:pPr>
            <w:r w:rsidRPr="00D4137A">
              <w:rPr>
                <w:sz w:val="26"/>
                <w:szCs w:val="26"/>
                <w:lang w:val="es-MX"/>
              </w:rPr>
              <w:t xml:space="preserve">Lao động dịch vụ công ích đô thị nhóm III bậc IV (hoặc tương đương) (Dòng 3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w:t>
            </w:r>
            <w:r w:rsidR="00412903" w:rsidRPr="00D4137A">
              <w:rPr>
                <w:sz w:val="26"/>
                <w:szCs w:val="26"/>
                <w:lang w:val="es-MX"/>
              </w:rPr>
              <w:t xml:space="preserve">của </w:t>
            </w:r>
            <w:r w:rsidRPr="00D4137A">
              <w:rPr>
                <w:sz w:val="26"/>
                <w:szCs w:val="26"/>
                <w:lang w:val="es-MX"/>
              </w:rPr>
              <w:t>Thông tư số 17/2019/TT-BLĐTBXH)</w:t>
            </w:r>
          </w:p>
        </w:tc>
      </w:tr>
      <w:tr w:rsidR="00D4137A" w:rsidRPr="00D4137A" w14:paraId="1EB9D34D" w14:textId="77777777" w:rsidTr="004C7884">
        <w:tc>
          <w:tcPr>
            <w:tcW w:w="1555" w:type="dxa"/>
            <w:vAlign w:val="center"/>
          </w:tcPr>
          <w:p w14:paraId="70958F38" w14:textId="6DD95C60" w:rsidR="009372E2" w:rsidRPr="00D4137A" w:rsidRDefault="009372E2" w:rsidP="00A346E4">
            <w:pPr>
              <w:spacing w:before="60"/>
              <w:jc w:val="center"/>
              <w:rPr>
                <w:sz w:val="26"/>
                <w:szCs w:val="26"/>
                <w:lang w:val="es-MX"/>
              </w:rPr>
            </w:pPr>
            <w:r w:rsidRPr="00D4137A">
              <w:rPr>
                <w:sz w:val="26"/>
                <w:szCs w:val="26"/>
                <w:lang w:val="es-MX"/>
              </w:rPr>
              <w:t>KS III</w:t>
            </w:r>
          </w:p>
        </w:tc>
        <w:tc>
          <w:tcPr>
            <w:tcW w:w="7408" w:type="dxa"/>
          </w:tcPr>
          <w:p w14:paraId="34A450BB" w14:textId="792D18C0" w:rsidR="009372E2" w:rsidRPr="00D4137A" w:rsidRDefault="009372E2" w:rsidP="00A346E4">
            <w:pPr>
              <w:spacing w:before="60"/>
              <w:jc w:val="both"/>
              <w:rPr>
                <w:sz w:val="26"/>
                <w:szCs w:val="26"/>
                <w:lang w:val="es-MX"/>
              </w:rPr>
            </w:pPr>
            <w:r w:rsidRPr="00D4137A">
              <w:rPr>
                <w:sz w:val="26"/>
                <w:szCs w:val="26"/>
                <w:lang w:val="es-MX"/>
              </w:rPr>
              <w:t xml:space="preserve">Kỹ sư bậc III (hoặc tương đương) (Dòng 3 mục 1 phần II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w:t>
            </w:r>
            <w:r w:rsidR="007C7CC9" w:rsidRPr="00D4137A">
              <w:rPr>
                <w:sz w:val="26"/>
                <w:szCs w:val="26"/>
                <w:lang w:val="es-MX"/>
              </w:rPr>
              <w:t xml:space="preserve">của </w:t>
            </w:r>
            <w:r w:rsidRPr="00D4137A">
              <w:rPr>
                <w:sz w:val="26"/>
                <w:szCs w:val="26"/>
                <w:lang w:val="es-MX"/>
              </w:rPr>
              <w:t>Thông tư số 17/2019/TT-BLĐTBXH)</w:t>
            </w:r>
          </w:p>
        </w:tc>
      </w:tr>
      <w:tr w:rsidR="00D4137A" w:rsidRPr="00D4137A" w14:paraId="309BB140" w14:textId="77777777" w:rsidTr="004C7884">
        <w:tc>
          <w:tcPr>
            <w:tcW w:w="1555" w:type="dxa"/>
            <w:vAlign w:val="center"/>
          </w:tcPr>
          <w:p w14:paraId="74E998BA" w14:textId="2E969FE2" w:rsidR="009372E2" w:rsidRPr="00D4137A" w:rsidRDefault="009372E2" w:rsidP="00A346E4">
            <w:pPr>
              <w:spacing w:before="60"/>
              <w:jc w:val="center"/>
              <w:rPr>
                <w:sz w:val="26"/>
                <w:szCs w:val="26"/>
                <w:lang w:val="es-MX"/>
              </w:rPr>
            </w:pPr>
            <w:r w:rsidRPr="00D4137A">
              <w:rPr>
                <w:sz w:val="26"/>
                <w:szCs w:val="26"/>
                <w:lang w:val="es-MX"/>
              </w:rPr>
              <w:t>LX II</w:t>
            </w:r>
          </w:p>
        </w:tc>
        <w:tc>
          <w:tcPr>
            <w:tcW w:w="7408" w:type="dxa"/>
          </w:tcPr>
          <w:p w14:paraId="40950989" w14:textId="2034922C" w:rsidR="009372E2" w:rsidRPr="00D4137A" w:rsidRDefault="009372E2" w:rsidP="00A346E4">
            <w:pPr>
              <w:spacing w:before="60"/>
              <w:jc w:val="both"/>
              <w:rPr>
                <w:sz w:val="26"/>
                <w:szCs w:val="26"/>
                <w:lang w:val="es-MX"/>
              </w:rPr>
            </w:pPr>
            <w:r w:rsidRPr="00D4137A">
              <w:rPr>
                <w:sz w:val="26"/>
                <w:szCs w:val="26"/>
                <w:lang w:val="es-MX"/>
              </w:rPr>
              <w:t>Lái xe bậc II (hoặc tương đương)</w:t>
            </w:r>
          </w:p>
        </w:tc>
      </w:tr>
      <w:tr w:rsidR="00D4137A" w:rsidRPr="00D4137A" w14:paraId="7AD5B9A9" w14:textId="77777777" w:rsidTr="004C7884">
        <w:tc>
          <w:tcPr>
            <w:tcW w:w="1555" w:type="dxa"/>
            <w:vAlign w:val="center"/>
          </w:tcPr>
          <w:p w14:paraId="11DCD7D0" w14:textId="2FA8FF34" w:rsidR="009372E2" w:rsidRPr="00D4137A" w:rsidRDefault="009372E2" w:rsidP="00A346E4">
            <w:pPr>
              <w:spacing w:before="60"/>
              <w:jc w:val="center"/>
              <w:rPr>
                <w:sz w:val="26"/>
                <w:szCs w:val="26"/>
                <w:lang w:val="es-MX"/>
              </w:rPr>
            </w:pPr>
            <w:r w:rsidRPr="00D4137A">
              <w:rPr>
                <w:sz w:val="26"/>
                <w:szCs w:val="26"/>
                <w:lang w:val="es-MX"/>
              </w:rPr>
              <w:t>LX III</w:t>
            </w:r>
          </w:p>
        </w:tc>
        <w:tc>
          <w:tcPr>
            <w:tcW w:w="7408" w:type="dxa"/>
          </w:tcPr>
          <w:p w14:paraId="6050122A" w14:textId="556BE5B4" w:rsidR="009372E2" w:rsidRPr="00D4137A" w:rsidRDefault="009372E2" w:rsidP="00A346E4">
            <w:pPr>
              <w:spacing w:before="60"/>
              <w:jc w:val="both"/>
              <w:rPr>
                <w:sz w:val="26"/>
                <w:szCs w:val="26"/>
                <w:lang w:val="es-MX"/>
              </w:rPr>
            </w:pPr>
            <w:r w:rsidRPr="00D4137A">
              <w:rPr>
                <w:sz w:val="26"/>
                <w:szCs w:val="26"/>
                <w:lang w:val="es-MX"/>
              </w:rPr>
              <w:t>Lái xe bậc III (hoặc tương đương)</w:t>
            </w:r>
          </w:p>
        </w:tc>
      </w:tr>
      <w:tr w:rsidR="00D4137A" w:rsidRPr="00D4137A" w14:paraId="3977C1F4" w14:textId="77777777" w:rsidTr="004C7884">
        <w:tc>
          <w:tcPr>
            <w:tcW w:w="1555" w:type="dxa"/>
            <w:vAlign w:val="center"/>
          </w:tcPr>
          <w:p w14:paraId="7E4601A9" w14:textId="77777777" w:rsidR="00D37932" w:rsidRPr="00D4137A" w:rsidRDefault="00D37932" w:rsidP="00A346E4">
            <w:pPr>
              <w:spacing w:before="60"/>
              <w:jc w:val="center"/>
              <w:rPr>
                <w:sz w:val="26"/>
                <w:szCs w:val="26"/>
                <w:lang w:val="es-MX"/>
              </w:rPr>
            </w:pPr>
            <w:r w:rsidRPr="00D4137A">
              <w:rPr>
                <w:sz w:val="26"/>
                <w:szCs w:val="26"/>
                <w:lang w:val="es-MX"/>
              </w:rPr>
              <w:t>TC</w:t>
            </w:r>
          </w:p>
        </w:tc>
        <w:tc>
          <w:tcPr>
            <w:tcW w:w="7408" w:type="dxa"/>
          </w:tcPr>
          <w:p w14:paraId="5EBAA5CE" w14:textId="77777777" w:rsidR="00D37932" w:rsidRPr="00D4137A" w:rsidRDefault="00D37932" w:rsidP="00A346E4">
            <w:pPr>
              <w:spacing w:before="60"/>
              <w:jc w:val="both"/>
              <w:rPr>
                <w:sz w:val="26"/>
                <w:szCs w:val="26"/>
                <w:lang w:val="es-MX"/>
              </w:rPr>
            </w:pPr>
            <w:r w:rsidRPr="00D4137A">
              <w:rPr>
                <w:sz w:val="26"/>
                <w:szCs w:val="26"/>
                <w:lang w:val="es-MX"/>
              </w:rPr>
              <w:t>Trung chuyển</w:t>
            </w:r>
          </w:p>
        </w:tc>
      </w:tr>
      <w:tr w:rsidR="00D4137A" w:rsidRPr="00D4137A" w14:paraId="517C889B" w14:textId="77777777" w:rsidTr="004C7884">
        <w:tc>
          <w:tcPr>
            <w:tcW w:w="1555" w:type="dxa"/>
            <w:vAlign w:val="center"/>
          </w:tcPr>
          <w:p w14:paraId="3F9DDAAB" w14:textId="3811EFEC" w:rsidR="00FF7C66" w:rsidRPr="00D4137A" w:rsidRDefault="00FF7C66" w:rsidP="00A346E4">
            <w:pPr>
              <w:spacing w:before="60"/>
              <w:jc w:val="center"/>
              <w:rPr>
                <w:sz w:val="26"/>
                <w:szCs w:val="26"/>
                <w:lang w:val="es-MX"/>
              </w:rPr>
            </w:pPr>
            <w:r w:rsidRPr="00D4137A">
              <w:rPr>
                <w:sz w:val="26"/>
                <w:szCs w:val="26"/>
                <w:lang w:val="es-MX"/>
              </w:rPr>
              <w:t>TG</w:t>
            </w:r>
          </w:p>
        </w:tc>
        <w:tc>
          <w:tcPr>
            <w:tcW w:w="7408" w:type="dxa"/>
          </w:tcPr>
          <w:p w14:paraId="25DAAF1C" w14:textId="570AEEFE" w:rsidR="00FF7C66" w:rsidRPr="00D4137A" w:rsidRDefault="00FF7C66" w:rsidP="00A346E4">
            <w:pPr>
              <w:spacing w:before="60"/>
              <w:jc w:val="both"/>
              <w:rPr>
                <w:sz w:val="26"/>
                <w:szCs w:val="26"/>
                <w:lang w:val="es-MX"/>
              </w:rPr>
            </w:pPr>
            <w:r w:rsidRPr="00D4137A">
              <w:rPr>
                <w:sz w:val="26"/>
                <w:szCs w:val="26"/>
                <w:lang w:val="es-MX"/>
              </w:rPr>
              <w:t>Thu gom</w:t>
            </w:r>
          </w:p>
        </w:tc>
      </w:tr>
      <w:tr w:rsidR="00D4137A" w:rsidRPr="00D4137A" w14:paraId="2F93B575" w14:textId="77777777" w:rsidTr="004C7884">
        <w:tc>
          <w:tcPr>
            <w:tcW w:w="1555" w:type="dxa"/>
            <w:vAlign w:val="center"/>
          </w:tcPr>
          <w:p w14:paraId="17BA8FEC" w14:textId="77777777" w:rsidR="00D37932" w:rsidRPr="00D4137A" w:rsidRDefault="00D37932" w:rsidP="00A346E4">
            <w:pPr>
              <w:spacing w:before="60"/>
              <w:jc w:val="center"/>
              <w:rPr>
                <w:sz w:val="26"/>
                <w:szCs w:val="26"/>
                <w:lang w:val="es-MX"/>
              </w:rPr>
            </w:pPr>
            <w:r w:rsidRPr="00D4137A">
              <w:rPr>
                <w:sz w:val="26"/>
                <w:szCs w:val="26"/>
                <w:lang w:val="es-MX"/>
              </w:rPr>
              <w:t>THSD</w:t>
            </w:r>
          </w:p>
        </w:tc>
        <w:tc>
          <w:tcPr>
            <w:tcW w:w="7408" w:type="dxa"/>
          </w:tcPr>
          <w:p w14:paraId="6B301B49" w14:textId="77777777" w:rsidR="00D37932" w:rsidRPr="00D4137A" w:rsidRDefault="00D37932" w:rsidP="00A346E4">
            <w:pPr>
              <w:spacing w:before="60"/>
              <w:jc w:val="both"/>
              <w:rPr>
                <w:sz w:val="26"/>
                <w:szCs w:val="26"/>
                <w:lang w:val="es-MX"/>
              </w:rPr>
            </w:pPr>
            <w:r w:rsidRPr="00D4137A">
              <w:rPr>
                <w:sz w:val="26"/>
                <w:szCs w:val="26"/>
                <w:lang w:val="es-MX"/>
              </w:rPr>
              <w:t>Thời hạn sử dụng</w:t>
            </w:r>
          </w:p>
        </w:tc>
      </w:tr>
      <w:tr w:rsidR="00D4137A" w:rsidRPr="00D4137A" w14:paraId="168143B4" w14:textId="77777777" w:rsidTr="004C7884">
        <w:tc>
          <w:tcPr>
            <w:tcW w:w="1555" w:type="dxa"/>
            <w:vAlign w:val="center"/>
          </w:tcPr>
          <w:p w14:paraId="3F6EFCDE" w14:textId="77777777" w:rsidR="00D37932" w:rsidRPr="00D4137A" w:rsidRDefault="00D37932" w:rsidP="00A346E4">
            <w:pPr>
              <w:spacing w:before="60"/>
              <w:jc w:val="center"/>
              <w:rPr>
                <w:sz w:val="26"/>
                <w:szCs w:val="26"/>
                <w:lang w:val="es-MX"/>
              </w:rPr>
            </w:pPr>
            <w:r w:rsidRPr="00D4137A">
              <w:rPr>
                <w:sz w:val="26"/>
                <w:szCs w:val="26"/>
                <w:lang w:val="es-MX"/>
              </w:rPr>
              <w:t>VC</w:t>
            </w:r>
          </w:p>
        </w:tc>
        <w:tc>
          <w:tcPr>
            <w:tcW w:w="7408" w:type="dxa"/>
          </w:tcPr>
          <w:p w14:paraId="1FE7B115" w14:textId="77777777" w:rsidR="00D37932" w:rsidRPr="00D4137A" w:rsidRDefault="00D37932" w:rsidP="00A346E4">
            <w:pPr>
              <w:spacing w:before="60"/>
              <w:jc w:val="both"/>
              <w:rPr>
                <w:sz w:val="26"/>
                <w:szCs w:val="26"/>
                <w:lang w:val="es-MX"/>
              </w:rPr>
            </w:pPr>
            <w:r w:rsidRPr="00D4137A">
              <w:rPr>
                <w:sz w:val="26"/>
                <w:szCs w:val="26"/>
                <w:lang w:val="es-MX"/>
              </w:rPr>
              <w:t>Vận chuyển</w:t>
            </w:r>
          </w:p>
        </w:tc>
      </w:tr>
      <w:tr w:rsidR="00D4137A" w:rsidRPr="00D4137A" w14:paraId="41E2C9CE" w14:textId="77777777" w:rsidTr="004C7884">
        <w:tc>
          <w:tcPr>
            <w:tcW w:w="1555" w:type="dxa"/>
            <w:vAlign w:val="center"/>
          </w:tcPr>
          <w:p w14:paraId="364A59F5" w14:textId="18DE7B3C" w:rsidR="00314EFF" w:rsidRPr="00D4137A" w:rsidRDefault="00314EFF" w:rsidP="00A346E4">
            <w:pPr>
              <w:spacing w:before="60"/>
              <w:jc w:val="center"/>
              <w:rPr>
                <w:sz w:val="26"/>
                <w:szCs w:val="26"/>
                <w:lang w:val="es-MX"/>
              </w:rPr>
            </w:pPr>
            <w:r w:rsidRPr="00D4137A">
              <w:rPr>
                <w:sz w:val="26"/>
                <w:szCs w:val="26"/>
                <w:lang w:val="es-MX"/>
              </w:rPr>
              <w:t>VS</w:t>
            </w:r>
          </w:p>
        </w:tc>
        <w:tc>
          <w:tcPr>
            <w:tcW w:w="7408" w:type="dxa"/>
          </w:tcPr>
          <w:p w14:paraId="5D69E0D2" w14:textId="436644B2" w:rsidR="00314EFF" w:rsidRPr="00D4137A" w:rsidRDefault="00314EFF" w:rsidP="00A346E4">
            <w:pPr>
              <w:spacing w:before="60"/>
              <w:jc w:val="both"/>
              <w:rPr>
                <w:sz w:val="26"/>
                <w:szCs w:val="26"/>
                <w:lang w:val="es-MX"/>
              </w:rPr>
            </w:pPr>
            <w:r w:rsidRPr="00D4137A">
              <w:rPr>
                <w:sz w:val="26"/>
                <w:szCs w:val="26"/>
                <w:lang w:val="es-MX"/>
              </w:rPr>
              <w:t>Vệ sinh</w:t>
            </w:r>
          </w:p>
        </w:tc>
      </w:tr>
      <w:tr w:rsidR="00D4137A" w:rsidRPr="00D4137A" w14:paraId="0AFB0E70" w14:textId="77777777" w:rsidTr="004C7884">
        <w:tc>
          <w:tcPr>
            <w:tcW w:w="1555" w:type="dxa"/>
            <w:vAlign w:val="center"/>
          </w:tcPr>
          <w:p w14:paraId="78E238C7" w14:textId="3FA2470F" w:rsidR="00FF7C66" w:rsidRPr="00D4137A" w:rsidRDefault="00FF7C66" w:rsidP="00A346E4">
            <w:pPr>
              <w:spacing w:before="60"/>
              <w:jc w:val="center"/>
              <w:rPr>
                <w:sz w:val="26"/>
                <w:szCs w:val="26"/>
                <w:lang w:val="es-MX"/>
              </w:rPr>
            </w:pPr>
            <w:r w:rsidRPr="00D4137A">
              <w:rPr>
                <w:sz w:val="26"/>
                <w:szCs w:val="26"/>
                <w:lang w:val="es-MX"/>
              </w:rPr>
              <w:t>XL</w:t>
            </w:r>
          </w:p>
        </w:tc>
        <w:tc>
          <w:tcPr>
            <w:tcW w:w="7408" w:type="dxa"/>
          </w:tcPr>
          <w:p w14:paraId="19A9324A" w14:textId="2CE3347E" w:rsidR="00FF7C66" w:rsidRPr="00D4137A" w:rsidRDefault="00FF7C66" w:rsidP="00A346E4">
            <w:pPr>
              <w:spacing w:before="60"/>
              <w:jc w:val="both"/>
              <w:rPr>
                <w:sz w:val="26"/>
                <w:szCs w:val="26"/>
                <w:lang w:val="es-MX"/>
              </w:rPr>
            </w:pPr>
            <w:r w:rsidRPr="00D4137A">
              <w:rPr>
                <w:sz w:val="26"/>
                <w:szCs w:val="26"/>
                <w:lang w:val="es-MX"/>
              </w:rPr>
              <w:t>Xử lý</w:t>
            </w:r>
          </w:p>
        </w:tc>
      </w:tr>
    </w:tbl>
    <w:p w14:paraId="6EA1FF8F" w14:textId="6AA2598F" w:rsidR="006A0A56" w:rsidRPr="00D4137A" w:rsidRDefault="003502AC" w:rsidP="00606413">
      <w:pPr>
        <w:spacing w:before="60"/>
        <w:ind w:firstLine="720"/>
        <w:jc w:val="both"/>
        <w:rPr>
          <w:b/>
          <w:sz w:val="28"/>
          <w:szCs w:val="28"/>
        </w:rPr>
      </w:pPr>
      <w:r w:rsidRPr="00D4137A">
        <w:rPr>
          <w:b/>
          <w:sz w:val="28"/>
          <w:szCs w:val="28"/>
        </w:rPr>
        <w:t>5</w:t>
      </w:r>
      <w:r w:rsidR="00011762" w:rsidRPr="00D4137A">
        <w:rPr>
          <w:b/>
          <w:sz w:val="28"/>
          <w:szCs w:val="28"/>
        </w:rPr>
        <w:t>.</w:t>
      </w:r>
      <w:r w:rsidR="006A0A56" w:rsidRPr="00D4137A">
        <w:rPr>
          <w:b/>
          <w:sz w:val="28"/>
          <w:szCs w:val="28"/>
        </w:rPr>
        <w:t xml:space="preserve"> Giải thích từ ngữ</w:t>
      </w:r>
    </w:p>
    <w:p w14:paraId="4DE545A2" w14:textId="273E07BD" w:rsidR="006A0A56" w:rsidRPr="00D4137A" w:rsidRDefault="00936D86" w:rsidP="00606413">
      <w:pPr>
        <w:spacing w:before="60"/>
        <w:ind w:firstLine="720"/>
        <w:jc w:val="both"/>
        <w:rPr>
          <w:sz w:val="28"/>
          <w:szCs w:val="28"/>
        </w:rPr>
      </w:pPr>
      <w:r w:rsidRPr="00D4137A">
        <w:rPr>
          <w:sz w:val="28"/>
          <w:szCs w:val="28"/>
        </w:rPr>
        <w:t>5.1.</w:t>
      </w:r>
      <w:r w:rsidR="006A0A56" w:rsidRPr="00D4137A">
        <w:rPr>
          <w:sz w:val="28"/>
          <w:szCs w:val="28"/>
        </w:rPr>
        <w:t xml:space="preserve"> Cự ly thu gom</w:t>
      </w:r>
      <w:r w:rsidR="00D255BE" w:rsidRPr="00D4137A">
        <w:rPr>
          <w:sz w:val="28"/>
          <w:szCs w:val="28"/>
        </w:rPr>
        <w:t xml:space="preserve"> thủ công</w:t>
      </w:r>
      <w:r w:rsidR="006A0A56" w:rsidRPr="00D4137A">
        <w:rPr>
          <w:sz w:val="28"/>
          <w:szCs w:val="28"/>
        </w:rPr>
        <w:t xml:space="preserve"> </w:t>
      </w:r>
      <w:r w:rsidR="004F140C" w:rsidRPr="00D4137A">
        <w:rPr>
          <w:sz w:val="28"/>
          <w:szCs w:val="28"/>
        </w:rPr>
        <w:t xml:space="preserve">chất thải rắn sinh hoạt </w:t>
      </w:r>
      <w:r w:rsidR="00625178" w:rsidRPr="00D4137A">
        <w:rPr>
          <w:sz w:val="28"/>
          <w:szCs w:val="28"/>
        </w:rPr>
        <w:t xml:space="preserve">là chiều dài </w:t>
      </w:r>
      <w:r w:rsidR="00D37932" w:rsidRPr="00D4137A">
        <w:rPr>
          <w:sz w:val="28"/>
          <w:szCs w:val="28"/>
        </w:rPr>
        <w:t>tuyến đường</w:t>
      </w:r>
      <w:r w:rsidR="00625178" w:rsidRPr="00D4137A">
        <w:rPr>
          <w:sz w:val="28"/>
          <w:szCs w:val="28"/>
        </w:rPr>
        <w:t xml:space="preserve"> thu gom</w:t>
      </w:r>
      <w:r w:rsidR="00742E24" w:rsidRPr="00D4137A">
        <w:rPr>
          <w:sz w:val="28"/>
          <w:szCs w:val="28"/>
        </w:rPr>
        <w:t>,</w:t>
      </w:r>
      <w:r w:rsidR="006A0A56" w:rsidRPr="00D4137A">
        <w:rPr>
          <w:sz w:val="28"/>
          <w:szCs w:val="28"/>
        </w:rPr>
        <w:t xml:space="preserve"> được xác định từ </w:t>
      </w:r>
      <w:r w:rsidR="00D37932" w:rsidRPr="00D4137A">
        <w:rPr>
          <w:sz w:val="28"/>
          <w:szCs w:val="28"/>
        </w:rPr>
        <w:t>điểm</w:t>
      </w:r>
      <w:r w:rsidR="006A0A56" w:rsidRPr="00D4137A">
        <w:rPr>
          <w:sz w:val="28"/>
          <w:szCs w:val="28"/>
        </w:rPr>
        <w:t xml:space="preserve"> lưu giữ phương tiện</w:t>
      </w:r>
      <w:r w:rsidRPr="00D4137A">
        <w:rPr>
          <w:sz w:val="28"/>
          <w:szCs w:val="28"/>
        </w:rPr>
        <w:t xml:space="preserve"> thu gom</w:t>
      </w:r>
      <w:r w:rsidR="006A0A56" w:rsidRPr="00D4137A">
        <w:rPr>
          <w:sz w:val="28"/>
          <w:szCs w:val="28"/>
        </w:rPr>
        <w:t xml:space="preserve"> </w:t>
      </w:r>
      <w:r w:rsidR="00D37932" w:rsidRPr="00D4137A">
        <w:rPr>
          <w:sz w:val="28"/>
          <w:szCs w:val="28"/>
        </w:rPr>
        <w:t>đến</w:t>
      </w:r>
      <w:r w:rsidR="006A0A56" w:rsidRPr="00D4137A">
        <w:rPr>
          <w:sz w:val="28"/>
          <w:szCs w:val="28"/>
        </w:rPr>
        <w:t xml:space="preserve"> vị trí thu gom đầu tiên </w:t>
      </w:r>
      <w:r w:rsidR="00D37932" w:rsidRPr="00D4137A">
        <w:rPr>
          <w:sz w:val="28"/>
          <w:szCs w:val="28"/>
        </w:rPr>
        <w:t xml:space="preserve">theo lịch trình </w:t>
      </w:r>
      <w:r w:rsidR="006A0A56" w:rsidRPr="00D4137A">
        <w:rPr>
          <w:sz w:val="28"/>
          <w:szCs w:val="28"/>
        </w:rPr>
        <w:t xml:space="preserve">sau đó đến các vị trí thu gom </w:t>
      </w:r>
      <w:r w:rsidR="00D37932" w:rsidRPr="00D4137A">
        <w:rPr>
          <w:sz w:val="28"/>
          <w:szCs w:val="28"/>
        </w:rPr>
        <w:t>tiếp theo</w:t>
      </w:r>
      <w:r w:rsidR="00D67E92" w:rsidRPr="00D4137A">
        <w:t xml:space="preserve"> </w:t>
      </w:r>
      <w:r w:rsidR="00D67E92" w:rsidRPr="00D4137A">
        <w:rPr>
          <w:sz w:val="28"/>
          <w:szCs w:val="28"/>
        </w:rPr>
        <w:t>cho đến khi đạt tải trọng</w:t>
      </w:r>
      <w:r w:rsidR="00D37932" w:rsidRPr="00D4137A">
        <w:rPr>
          <w:sz w:val="28"/>
          <w:szCs w:val="28"/>
        </w:rPr>
        <w:t xml:space="preserve"> hoặc thể tích lưu chứa tối đa</w:t>
      </w:r>
      <w:r w:rsidR="00D67E92" w:rsidRPr="00D4137A">
        <w:rPr>
          <w:sz w:val="28"/>
          <w:szCs w:val="28"/>
        </w:rPr>
        <w:t xml:space="preserve"> của phương tiện thu gom</w:t>
      </w:r>
      <w:r w:rsidR="006A0A56" w:rsidRPr="00D4137A">
        <w:rPr>
          <w:sz w:val="28"/>
          <w:szCs w:val="28"/>
        </w:rPr>
        <w:t xml:space="preserve">, di chuyển </w:t>
      </w:r>
      <w:r w:rsidR="00D37932" w:rsidRPr="00D4137A">
        <w:rPr>
          <w:sz w:val="28"/>
          <w:szCs w:val="28"/>
        </w:rPr>
        <w:t>về</w:t>
      </w:r>
      <w:r w:rsidR="006A0A56" w:rsidRPr="00D4137A">
        <w:rPr>
          <w:sz w:val="28"/>
          <w:szCs w:val="28"/>
        </w:rPr>
        <w:t xml:space="preserve"> điểm tập kết</w:t>
      </w:r>
      <w:r w:rsidR="0009317E" w:rsidRPr="00D4137A">
        <w:rPr>
          <w:sz w:val="28"/>
          <w:szCs w:val="28"/>
        </w:rPr>
        <w:t xml:space="preserve"> hoặc cơ sở tiếp nhận</w:t>
      </w:r>
      <w:r w:rsidR="006A0A56" w:rsidRPr="00D4137A">
        <w:rPr>
          <w:sz w:val="28"/>
          <w:szCs w:val="28"/>
        </w:rPr>
        <w:t xml:space="preserve"> và quay trở về điểm lưu giữ phương tiện</w:t>
      </w:r>
      <w:r w:rsidR="005771EB" w:rsidRPr="00D4137A">
        <w:rPr>
          <w:sz w:val="28"/>
          <w:szCs w:val="28"/>
        </w:rPr>
        <w:t>.</w:t>
      </w:r>
    </w:p>
    <w:p w14:paraId="3BC27707" w14:textId="11BBB27B" w:rsidR="00D255BE" w:rsidRPr="00D4137A" w:rsidRDefault="00D255BE" w:rsidP="00606413">
      <w:pPr>
        <w:spacing w:before="60"/>
        <w:ind w:firstLine="720"/>
        <w:jc w:val="both"/>
        <w:rPr>
          <w:sz w:val="28"/>
          <w:szCs w:val="28"/>
        </w:rPr>
      </w:pPr>
      <w:r w:rsidRPr="00D4137A">
        <w:rPr>
          <w:sz w:val="28"/>
          <w:szCs w:val="28"/>
        </w:rPr>
        <w:t xml:space="preserve">5.2. Cự ly thu gom cơ giới chất thải rắn sinh hoạt là chiều dài tuyến đường thu gom, được xác định từ điểm lưu giữ phương tiện thu gom </w:t>
      </w:r>
      <w:r w:rsidR="00C34D98" w:rsidRPr="00D4137A">
        <w:rPr>
          <w:sz w:val="28"/>
          <w:szCs w:val="28"/>
        </w:rPr>
        <w:t xml:space="preserve">cơ giới </w:t>
      </w:r>
      <w:r w:rsidRPr="00D4137A">
        <w:rPr>
          <w:sz w:val="28"/>
          <w:szCs w:val="28"/>
        </w:rPr>
        <w:t>đến vị trí thu gom đầu tiên theo lịch trình sau đó đến các vị trí thu gom tiếp theo</w:t>
      </w:r>
      <w:r w:rsidRPr="00D4137A">
        <w:t xml:space="preserve"> </w:t>
      </w:r>
      <w:r w:rsidRPr="00D4137A">
        <w:rPr>
          <w:sz w:val="28"/>
          <w:szCs w:val="28"/>
        </w:rPr>
        <w:t>cho đến khi đạt tải trọng của phương tiện thu gom, di chuyển về điểm tập kết hoặc cơ sở tiếp nhận và quay trở về điểm lưu giữ phương tiện.</w:t>
      </w:r>
    </w:p>
    <w:p w14:paraId="3107B0ED" w14:textId="5E432FD3" w:rsidR="006A0A56" w:rsidRPr="00D4137A" w:rsidRDefault="00936D86" w:rsidP="00606413">
      <w:pPr>
        <w:spacing w:before="60"/>
        <w:ind w:firstLine="720"/>
        <w:jc w:val="both"/>
        <w:rPr>
          <w:sz w:val="28"/>
          <w:szCs w:val="28"/>
        </w:rPr>
      </w:pPr>
      <w:r w:rsidRPr="00D4137A">
        <w:rPr>
          <w:sz w:val="28"/>
          <w:szCs w:val="28"/>
        </w:rPr>
        <w:t>5.</w:t>
      </w:r>
      <w:r w:rsidR="00E96FB0" w:rsidRPr="00D4137A">
        <w:rPr>
          <w:sz w:val="28"/>
          <w:szCs w:val="28"/>
        </w:rPr>
        <w:t>3</w:t>
      </w:r>
      <w:r w:rsidRPr="00D4137A">
        <w:rPr>
          <w:sz w:val="28"/>
          <w:szCs w:val="28"/>
        </w:rPr>
        <w:t>.</w:t>
      </w:r>
      <w:r w:rsidR="006A0A56" w:rsidRPr="00D4137A">
        <w:rPr>
          <w:sz w:val="28"/>
          <w:szCs w:val="28"/>
        </w:rPr>
        <w:t xml:space="preserve"> Cự ly vận chuyển</w:t>
      </w:r>
      <w:r w:rsidR="002C5CBD" w:rsidRPr="00D4137A">
        <w:rPr>
          <w:sz w:val="28"/>
          <w:szCs w:val="28"/>
        </w:rPr>
        <w:t xml:space="preserve"> </w:t>
      </w:r>
      <w:r w:rsidR="00D37932" w:rsidRPr="00D4137A">
        <w:rPr>
          <w:sz w:val="28"/>
          <w:szCs w:val="28"/>
        </w:rPr>
        <w:t xml:space="preserve">chất thải rắn sinh hoạt </w:t>
      </w:r>
      <w:r w:rsidR="00816DCA" w:rsidRPr="00D4137A">
        <w:rPr>
          <w:sz w:val="28"/>
          <w:szCs w:val="28"/>
        </w:rPr>
        <w:t xml:space="preserve">là chiều dài </w:t>
      </w:r>
      <w:r w:rsidR="00D37932" w:rsidRPr="00D4137A">
        <w:rPr>
          <w:sz w:val="28"/>
          <w:szCs w:val="28"/>
        </w:rPr>
        <w:t>tuyến đường</w:t>
      </w:r>
      <w:r w:rsidR="00816DCA" w:rsidRPr="00D4137A">
        <w:rPr>
          <w:sz w:val="28"/>
          <w:szCs w:val="28"/>
        </w:rPr>
        <w:t xml:space="preserve"> vận chuyển</w:t>
      </w:r>
      <w:r w:rsidR="007030ED" w:rsidRPr="00D4137A">
        <w:rPr>
          <w:sz w:val="28"/>
          <w:szCs w:val="28"/>
        </w:rPr>
        <w:t>,</w:t>
      </w:r>
      <w:r w:rsidR="00816DCA" w:rsidRPr="00D4137A">
        <w:rPr>
          <w:sz w:val="28"/>
          <w:szCs w:val="28"/>
        </w:rPr>
        <w:t xml:space="preserve"> </w:t>
      </w:r>
      <w:r w:rsidR="0009317E" w:rsidRPr="00D4137A">
        <w:rPr>
          <w:sz w:val="28"/>
          <w:szCs w:val="28"/>
        </w:rPr>
        <w:t xml:space="preserve">được xác định từ điểm lưu giữ phương tiện </w:t>
      </w:r>
      <w:r w:rsidR="00F06097" w:rsidRPr="00D4137A">
        <w:rPr>
          <w:sz w:val="28"/>
          <w:szCs w:val="28"/>
        </w:rPr>
        <w:t xml:space="preserve">vận chuyển </w:t>
      </w:r>
      <w:r w:rsidR="0009317E" w:rsidRPr="00D4137A">
        <w:rPr>
          <w:sz w:val="28"/>
          <w:szCs w:val="28"/>
        </w:rPr>
        <w:t xml:space="preserve">tới các điểm tập kết </w:t>
      </w:r>
      <w:r w:rsidR="004F140C" w:rsidRPr="00D4137A">
        <w:rPr>
          <w:sz w:val="28"/>
          <w:szCs w:val="28"/>
        </w:rPr>
        <w:t>chất thải rắn sinh hoạt</w:t>
      </w:r>
      <w:r w:rsidR="00F06097" w:rsidRPr="00D4137A">
        <w:rPr>
          <w:sz w:val="28"/>
          <w:szCs w:val="28"/>
        </w:rPr>
        <w:t xml:space="preserve"> </w:t>
      </w:r>
      <w:r w:rsidR="00D67E92" w:rsidRPr="00D4137A">
        <w:rPr>
          <w:sz w:val="28"/>
          <w:szCs w:val="28"/>
        </w:rPr>
        <w:t>cho đến khi đạt tải trọng của phương tiện vận chuyển</w:t>
      </w:r>
      <w:r w:rsidR="0009317E" w:rsidRPr="00D4137A">
        <w:rPr>
          <w:sz w:val="28"/>
          <w:szCs w:val="28"/>
        </w:rPr>
        <w:t xml:space="preserve">, </w:t>
      </w:r>
      <w:r w:rsidR="00D67E92" w:rsidRPr="00D4137A">
        <w:rPr>
          <w:sz w:val="28"/>
          <w:szCs w:val="28"/>
        </w:rPr>
        <w:t xml:space="preserve">di chuyển </w:t>
      </w:r>
      <w:r w:rsidR="0009317E" w:rsidRPr="00D4137A">
        <w:rPr>
          <w:sz w:val="28"/>
          <w:szCs w:val="28"/>
        </w:rPr>
        <w:t>đến cơ sở tiếp nhận và quay trở về điểm lưu giữ phương tiện</w:t>
      </w:r>
      <w:r w:rsidR="00252007" w:rsidRPr="00D4137A">
        <w:rPr>
          <w:sz w:val="28"/>
          <w:szCs w:val="28"/>
        </w:rPr>
        <w:t>.</w:t>
      </w:r>
    </w:p>
    <w:p w14:paraId="722F7F67" w14:textId="0A4ADCD1" w:rsidR="00AD54E7" w:rsidRPr="00D4137A" w:rsidRDefault="00936D86" w:rsidP="00606413">
      <w:pPr>
        <w:spacing w:before="60"/>
        <w:ind w:firstLine="720"/>
        <w:jc w:val="both"/>
        <w:rPr>
          <w:sz w:val="28"/>
          <w:szCs w:val="28"/>
        </w:rPr>
      </w:pPr>
      <w:r w:rsidRPr="00D4137A">
        <w:rPr>
          <w:sz w:val="28"/>
          <w:szCs w:val="28"/>
        </w:rPr>
        <w:lastRenderedPageBreak/>
        <w:t>5.</w:t>
      </w:r>
      <w:r w:rsidR="00E96FB0" w:rsidRPr="00D4137A">
        <w:rPr>
          <w:sz w:val="28"/>
          <w:szCs w:val="28"/>
        </w:rPr>
        <w:t>4</w:t>
      </w:r>
      <w:r w:rsidRPr="00D4137A">
        <w:rPr>
          <w:sz w:val="28"/>
          <w:szCs w:val="28"/>
        </w:rPr>
        <w:t>.</w:t>
      </w:r>
      <w:r w:rsidR="008A0FD7" w:rsidRPr="00D4137A">
        <w:rPr>
          <w:sz w:val="28"/>
          <w:szCs w:val="28"/>
        </w:rPr>
        <w:t xml:space="preserve"> </w:t>
      </w:r>
      <w:r w:rsidR="00674352" w:rsidRPr="00D4137A">
        <w:rPr>
          <w:sz w:val="28"/>
          <w:szCs w:val="28"/>
        </w:rPr>
        <w:t>Đơn vị tính "</w:t>
      </w:r>
      <w:r w:rsidR="003F09CE" w:rsidRPr="00D4137A">
        <w:rPr>
          <w:sz w:val="28"/>
          <w:szCs w:val="28"/>
        </w:rPr>
        <w:t>k</w:t>
      </w:r>
      <w:r w:rsidR="008A0FD7" w:rsidRPr="00D4137A">
        <w:rPr>
          <w:sz w:val="28"/>
          <w:szCs w:val="28"/>
        </w:rPr>
        <w:t>m thu gom</w:t>
      </w:r>
      <w:r w:rsidR="006C2E59" w:rsidRPr="00D4137A">
        <w:rPr>
          <w:sz w:val="28"/>
          <w:szCs w:val="28"/>
        </w:rPr>
        <w:t xml:space="preserve"> thủ công</w:t>
      </w:r>
      <w:r w:rsidR="00674352" w:rsidRPr="00D4137A">
        <w:rPr>
          <w:sz w:val="28"/>
          <w:szCs w:val="28"/>
        </w:rPr>
        <w:t>"</w:t>
      </w:r>
      <w:r w:rsidR="008A0FD7" w:rsidRPr="00D4137A">
        <w:rPr>
          <w:sz w:val="28"/>
          <w:szCs w:val="28"/>
        </w:rPr>
        <w:t xml:space="preserve"> là chiều dài </w:t>
      </w:r>
      <w:r w:rsidR="00D37932" w:rsidRPr="00D4137A">
        <w:rPr>
          <w:sz w:val="28"/>
          <w:szCs w:val="28"/>
        </w:rPr>
        <w:t>tuyến</w:t>
      </w:r>
      <w:r w:rsidR="008A0FD7" w:rsidRPr="00D4137A">
        <w:rPr>
          <w:sz w:val="28"/>
          <w:szCs w:val="28"/>
        </w:rPr>
        <w:t xml:space="preserve"> đường thu gom</w:t>
      </w:r>
      <w:r w:rsidR="00674352" w:rsidRPr="00D4137A">
        <w:rPr>
          <w:sz w:val="28"/>
          <w:szCs w:val="28"/>
        </w:rPr>
        <w:t xml:space="preserve"> bằng thủ công</w:t>
      </w:r>
      <w:r w:rsidR="008A0FD7" w:rsidRPr="00D4137A">
        <w:rPr>
          <w:sz w:val="28"/>
          <w:szCs w:val="28"/>
        </w:rPr>
        <w:t xml:space="preserve">, được xác định bằng chiều dài của </w:t>
      </w:r>
      <w:r w:rsidR="003F09CE" w:rsidRPr="00D4137A">
        <w:rPr>
          <w:sz w:val="28"/>
          <w:szCs w:val="28"/>
        </w:rPr>
        <w:t xml:space="preserve">ngõ, ngách, hẻm hoặc chiều dài </w:t>
      </w:r>
      <w:r w:rsidR="008A0FD7" w:rsidRPr="00D4137A">
        <w:rPr>
          <w:sz w:val="28"/>
          <w:szCs w:val="28"/>
        </w:rPr>
        <w:t>một bên lề đường, phố.</w:t>
      </w:r>
    </w:p>
    <w:p w14:paraId="70312796" w14:textId="1B94DB5E" w:rsidR="00AD54E7" w:rsidRPr="00D4137A" w:rsidRDefault="00936D86" w:rsidP="00606413">
      <w:pPr>
        <w:spacing w:before="60"/>
        <w:ind w:firstLine="720"/>
        <w:jc w:val="both"/>
        <w:rPr>
          <w:sz w:val="28"/>
          <w:szCs w:val="28"/>
        </w:rPr>
      </w:pPr>
      <w:r w:rsidRPr="00D4137A">
        <w:rPr>
          <w:noProof/>
          <w:spacing w:val="-4"/>
          <w:sz w:val="28"/>
          <w:szCs w:val="28"/>
        </w:rPr>
        <w:t>5.</w:t>
      </w:r>
      <w:r w:rsidR="00E96FB0" w:rsidRPr="00D4137A">
        <w:rPr>
          <w:noProof/>
          <w:spacing w:val="-4"/>
          <w:sz w:val="28"/>
          <w:szCs w:val="28"/>
        </w:rPr>
        <w:t>5</w:t>
      </w:r>
      <w:r w:rsidRPr="00D4137A">
        <w:rPr>
          <w:noProof/>
          <w:spacing w:val="-4"/>
          <w:sz w:val="28"/>
          <w:szCs w:val="28"/>
        </w:rPr>
        <w:t>.</w:t>
      </w:r>
      <w:r w:rsidR="00AD54E7" w:rsidRPr="00D4137A" w:rsidDel="004B3669">
        <w:rPr>
          <w:noProof/>
          <w:spacing w:val="-4"/>
          <w:sz w:val="28"/>
          <w:szCs w:val="28"/>
        </w:rPr>
        <w:t xml:space="preserve"> </w:t>
      </w:r>
      <w:r w:rsidR="00AD54E7" w:rsidRPr="00D4137A">
        <w:rPr>
          <w:iCs/>
          <w:spacing w:val="-4"/>
          <w:sz w:val="28"/>
          <w:szCs w:val="28"/>
          <w:lang w:val="de-DE"/>
        </w:rPr>
        <w:t xml:space="preserve">Xe ô tô tải thùng rời (xe hooklift) </w:t>
      </w:r>
      <w:r w:rsidR="00AD54E7" w:rsidRPr="00D4137A">
        <w:rPr>
          <w:spacing w:val="-4"/>
          <w:sz w:val="28"/>
          <w:szCs w:val="28"/>
          <w:lang w:val="de-DE"/>
        </w:rPr>
        <w:t>là xe</w:t>
      </w:r>
      <w:r w:rsidR="00AD54E7" w:rsidRPr="00D4137A">
        <w:rPr>
          <w:spacing w:val="-4"/>
          <w:sz w:val="28"/>
          <w:szCs w:val="28"/>
          <w:lang w:val="vi-VN"/>
        </w:rPr>
        <w:t xml:space="preserve"> ô tô</w:t>
      </w:r>
      <w:r w:rsidR="00AD54E7" w:rsidRPr="00D4137A">
        <w:rPr>
          <w:spacing w:val="-4"/>
          <w:sz w:val="28"/>
          <w:szCs w:val="28"/>
          <w:lang w:val="de-DE"/>
        </w:rPr>
        <w:t xml:space="preserve"> </w:t>
      </w:r>
      <w:r w:rsidR="00B771C9" w:rsidRPr="00D4137A">
        <w:rPr>
          <w:spacing w:val="-4"/>
          <w:sz w:val="28"/>
          <w:szCs w:val="28"/>
          <w:lang w:val="de-DE"/>
        </w:rPr>
        <w:t xml:space="preserve">vận chuyển chất thải rắn sinh hoạt có </w:t>
      </w:r>
      <w:r w:rsidR="00AD54E7" w:rsidRPr="00D4137A">
        <w:rPr>
          <w:spacing w:val="-4"/>
          <w:sz w:val="28"/>
          <w:szCs w:val="28"/>
          <w:lang w:val="de-DE"/>
        </w:rPr>
        <w:t>hệ thống thuỷ lực và thùng chứa có thể tách rời khỏi xe.</w:t>
      </w:r>
    </w:p>
    <w:p w14:paraId="5328166F" w14:textId="1BD61273" w:rsidR="00260B3D" w:rsidRPr="00D4137A" w:rsidRDefault="003502AC" w:rsidP="00606413">
      <w:pPr>
        <w:spacing w:before="60"/>
        <w:ind w:firstLine="720"/>
        <w:jc w:val="both"/>
        <w:rPr>
          <w:b/>
          <w:sz w:val="28"/>
          <w:szCs w:val="28"/>
        </w:rPr>
      </w:pPr>
      <w:r w:rsidRPr="00D4137A">
        <w:rPr>
          <w:b/>
          <w:sz w:val="28"/>
          <w:szCs w:val="28"/>
        </w:rPr>
        <w:t>6</w:t>
      </w:r>
      <w:r w:rsidR="00011762" w:rsidRPr="00D4137A">
        <w:rPr>
          <w:b/>
          <w:sz w:val="28"/>
          <w:szCs w:val="28"/>
        </w:rPr>
        <w:t>.</w:t>
      </w:r>
      <w:r w:rsidR="00260B3D" w:rsidRPr="00D4137A">
        <w:rPr>
          <w:b/>
          <w:sz w:val="28"/>
          <w:szCs w:val="28"/>
        </w:rPr>
        <w:t xml:space="preserve"> Quy định về sử dụng định mức</w:t>
      </w:r>
    </w:p>
    <w:p w14:paraId="0D6FE257" w14:textId="2A3D50AB" w:rsidR="00260B3D" w:rsidRPr="00D4137A" w:rsidRDefault="00A3017C" w:rsidP="00606413">
      <w:pPr>
        <w:spacing w:before="60"/>
        <w:ind w:firstLine="720"/>
        <w:jc w:val="both"/>
        <w:rPr>
          <w:sz w:val="28"/>
          <w:szCs w:val="28"/>
        </w:rPr>
      </w:pPr>
      <w:r w:rsidRPr="00D4137A">
        <w:rPr>
          <w:sz w:val="28"/>
          <w:szCs w:val="28"/>
        </w:rPr>
        <w:t>6.1.</w:t>
      </w:r>
      <w:r w:rsidR="007D7D47" w:rsidRPr="00D4137A">
        <w:rPr>
          <w:sz w:val="28"/>
          <w:szCs w:val="28"/>
        </w:rPr>
        <w:t xml:space="preserve"> </w:t>
      </w:r>
      <w:r w:rsidR="00373E27" w:rsidRPr="00D4137A">
        <w:rPr>
          <w:sz w:val="28"/>
          <w:szCs w:val="28"/>
        </w:rPr>
        <w:t>Định mức kinh tế - kỹ thuật</w:t>
      </w:r>
      <w:r w:rsidR="00170781" w:rsidRPr="00D4137A">
        <w:rPr>
          <w:sz w:val="28"/>
          <w:szCs w:val="28"/>
        </w:rPr>
        <w:t xml:space="preserve"> thu gom, vận chuyển và</w:t>
      </w:r>
      <w:r w:rsidR="00260B3D" w:rsidRPr="00D4137A">
        <w:rPr>
          <w:sz w:val="28"/>
          <w:szCs w:val="28"/>
        </w:rPr>
        <w:t xml:space="preserve"> xử lý </w:t>
      </w:r>
      <w:r w:rsidR="004F140C" w:rsidRPr="00D4137A">
        <w:rPr>
          <w:sz w:val="28"/>
          <w:szCs w:val="28"/>
        </w:rPr>
        <w:t xml:space="preserve">chất thải rắn sinh hoạt </w:t>
      </w:r>
      <w:r w:rsidR="00F06097" w:rsidRPr="00D4137A">
        <w:rPr>
          <w:sz w:val="28"/>
          <w:szCs w:val="28"/>
        </w:rPr>
        <w:t>là</w:t>
      </w:r>
      <w:r w:rsidR="007A7902" w:rsidRPr="00D4137A">
        <w:rPr>
          <w:sz w:val="28"/>
          <w:szCs w:val="28"/>
        </w:rPr>
        <w:t xml:space="preserve"> mức hao phí cần thiết</w:t>
      </w:r>
      <w:r w:rsidR="0063262E" w:rsidRPr="00D4137A">
        <w:rPr>
          <w:sz w:val="28"/>
          <w:szCs w:val="28"/>
        </w:rPr>
        <w:t xml:space="preserve"> về </w:t>
      </w:r>
      <w:r w:rsidR="00932147" w:rsidRPr="00D4137A">
        <w:rPr>
          <w:sz w:val="28"/>
          <w:szCs w:val="28"/>
        </w:rPr>
        <w:t>l</w:t>
      </w:r>
      <w:r w:rsidR="00260B3D" w:rsidRPr="00D4137A">
        <w:rPr>
          <w:sz w:val="28"/>
          <w:szCs w:val="28"/>
        </w:rPr>
        <w:t>ao động</w:t>
      </w:r>
      <w:r w:rsidR="0068526F" w:rsidRPr="00D4137A">
        <w:rPr>
          <w:sz w:val="28"/>
          <w:szCs w:val="28"/>
        </w:rPr>
        <w:t>,</w:t>
      </w:r>
      <w:r w:rsidR="006A5C5E" w:rsidRPr="00D4137A">
        <w:rPr>
          <w:sz w:val="28"/>
          <w:szCs w:val="28"/>
        </w:rPr>
        <w:t xml:space="preserve"> </w:t>
      </w:r>
      <w:r w:rsidR="00AC36C6" w:rsidRPr="00D4137A">
        <w:rPr>
          <w:sz w:val="28"/>
          <w:szCs w:val="28"/>
        </w:rPr>
        <w:t>máy móc</w:t>
      </w:r>
      <w:r w:rsidR="00F75700" w:rsidRPr="00D4137A">
        <w:rPr>
          <w:sz w:val="28"/>
          <w:szCs w:val="28"/>
        </w:rPr>
        <w:t>,</w:t>
      </w:r>
      <w:r w:rsidR="00AC36C6" w:rsidRPr="00D4137A">
        <w:rPr>
          <w:sz w:val="28"/>
          <w:szCs w:val="28"/>
        </w:rPr>
        <w:t xml:space="preserve"> thiết bị</w:t>
      </w:r>
      <w:r w:rsidR="0068526F" w:rsidRPr="00D4137A">
        <w:rPr>
          <w:sz w:val="28"/>
          <w:szCs w:val="28"/>
        </w:rPr>
        <w:t>,</w:t>
      </w:r>
      <w:r w:rsidR="00AC36C6" w:rsidRPr="00D4137A">
        <w:rPr>
          <w:sz w:val="28"/>
          <w:szCs w:val="28"/>
        </w:rPr>
        <w:t xml:space="preserve"> dụng cụ lao động</w:t>
      </w:r>
      <w:r w:rsidR="0068526F" w:rsidRPr="00D4137A">
        <w:rPr>
          <w:sz w:val="28"/>
          <w:szCs w:val="28"/>
        </w:rPr>
        <w:t>,</w:t>
      </w:r>
      <w:r w:rsidR="00AC36C6" w:rsidRPr="00D4137A">
        <w:rPr>
          <w:sz w:val="28"/>
          <w:szCs w:val="28"/>
        </w:rPr>
        <w:t xml:space="preserve"> vật liệu</w:t>
      </w:r>
      <w:r w:rsidR="0068526F" w:rsidRPr="00D4137A">
        <w:rPr>
          <w:sz w:val="28"/>
          <w:szCs w:val="28"/>
        </w:rPr>
        <w:t>,</w:t>
      </w:r>
      <w:r w:rsidR="00AC36C6" w:rsidRPr="00D4137A">
        <w:rPr>
          <w:sz w:val="28"/>
          <w:szCs w:val="28"/>
        </w:rPr>
        <w:t xml:space="preserve"> năng lượng</w:t>
      </w:r>
      <w:r w:rsidR="0068526F" w:rsidRPr="00D4137A">
        <w:rPr>
          <w:sz w:val="28"/>
          <w:szCs w:val="28"/>
        </w:rPr>
        <w:t>,</w:t>
      </w:r>
      <w:r w:rsidR="00AC36C6" w:rsidRPr="00D4137A">
        <w:rPr>
          <w:sz w:val="28"/>
          <w:szCs w:val="28"/>
        </w:rPr>
        <w:t xml:space="preserve"> nhiên liệu</w:t>
      </w:r>
      <w:r w:rsidR="00260B3D" w:rsidRPr="00D4137A">
        <w:rPr>
          <w:sz w:val="28"/>
          <w:szCs w:val="28"/>
        </w:rPr>
        <w:t xml:space="preserve"> để </w:t>
      </w:r>
      <w:r w:rsidR="00F06097" w:rsidRPr="00D4137A">
        <w:rPr>
          <w:spacing w:val="-4"/>
          <w:sz w:val="28"/>
          <w:szCs w:val="28"/>
        </w:rPr>
        <w:t xml:space="preserve">hoàn thành </w:t>
      </w:r>
      <w:r w:rsidR="00CE5BB7" w:rsidRPr="00D4137A">
        <w:rPr>
          <w:sz w:val="28"/>
          <w:szCs w:val="28"/>
        </w:rPr>
        <w:t>một nội dung công việc</w:t>
      </w:r>
      <w:r w:rsidR="0068526F" w:rsidRPr="00D4137A">
        <w:rPr>
          <w:sz w:val="28"/>
          <w:szCs w:val="28"/>
        </w:rPr>
        <w:t xml:space="preserve"> hoặc công đoạn trong hoạt động </w:t>
      </w:r>
      <w:r w:rsidR="00CE5BB7" w:rsidRPr="00D4137A">
        <w:rPr>
          <w:sz w:val="28"/>
          <w:szCs w:val="28"/>
        </w:rPr>
        <w:t>thu gom, vận chuyển,</w:t>
      </w:r>
      <w:r w:rsidR="00F06097" w:rsidRPr="00D4137A">
        <w:rPr>
          <w:spacing w:val="-4"/>
          <w:sz w:val="28"/>
          <w:szCs w:val="28"/>
        </w:rPr>
        <w:t xml:space="preserve"> xử lý </w:t>
      </w:r>
      <w:r w:rsidR="004F140C" w:rsidRPr="00D4137A">
        <w:rPr>
          <w:sz w:val="28"/>
          <w:szCs w:val="28"/>
        </w:rPr>
        <w:t xml:space="preserve">chất thải rắn sinh hoạt </w:t>
      </w:r>
      <w:r w:rsidR="00260B3D" w:rsidRPr="00D4137A">
        <w:rPr>
          <w:sz w:val="28"/>
          <w:szCs w:val="28"/>
        </w:rPr>
        <w:t xml:space="preserve">từ </w:t>
      </w:r>
      <w:r w:rsidR="0068526F" w:rsidRPr="00D4137A">
        <w:rPr>
          <w:sz w:val="28"/>
          <w:szCs w:val="28"/>
        </w:rPr>
        <w:t>công tác</w:t>
      </w:r>
      <w:r w:rsidR="00C34B2E" w:rsidRPr="00D4137A">
        <w:rPr>
          <w:sz w:val="28"/>
          <w:szCs w:val="28"/>
        </w:rPr>
        <w:t xml:space="preserve"> </w:t>
      </w:r>
      <w:r w:rsidR="00260B3D" w:rsidRPr="00D4137A">
        <w:rPr>
          <w:sz w:val="28"/>
          <w:szCs w:val="28"/>
        </w:rPr>
        <w:t xml:space="preserve">chuẩn bị đến </w:t>
      </w:r>
      <w:r w:rsidR="00AC36C6" w:rsidRPr="00D4137A">
        <w:rPr>
          <w:sz w:val="28"/>
          <w:szCs w:val="28"/>
        </w:rPr>
        <w:t>khi</w:t>
      </w:r>
      <w:r w:rsidR="00C34B2E" w:rsidRPr="00D4137A">
        <w:rPr>
          <w:sz w:val="28"/>
          <w:szCs w:val="28"/>
        </w:rPr>
        <w:t xml:space="preserve"> </w:t>
      </w:r>
      <w:r w:rsidR="00260B3D" w:rsidRPr="00D4137A">
        <w:rPr>
          <w:sz w:val="28"/>
          <w:szCs w:val="28"/>
        </w:rPr>
        <w:t xml:space="preserve">kết thúc </w:t>
      </w:r>
      <w:r w:rsidR="0068526F" w:rsidRPr="00D4137A">
        <w:rPr>
          <w:sz w:val="28"/>
          <w:szCs w:val="28"/>
        </w:rPr>
        <w:t xml:space="preserve">ca làm việc </w:t>
      </w:r>
      <w:r w:rsidR="00260B3D" w:rsidRPr="00D4137A">
        <w:rPr>
          <w:sz w:val="28"/>
          <w:szCs w:val="28"/>
        </w:rPr>
        <w:t>theo quy trình kỹ thuật</w:t>
      </w:r>
      <w:r w:rsidR="00943D2F" w:rsidRPr="00D4137A">
        <w:rPr>
          <w:sz w:val="28"/>
          <w:szCs w:val="28"/>
          <w:lang w:val="vi-VN"/>
        </w:rPr>
        <w:t xml:space="preserve"> được cơ quan nhà nước có thẩm quyền ban hành</w:t>
      </w:r>
      <w:r w:rsidR="00011762" w:rsidRPr="00D4137A">
        <w:rPr>
          <w:sz w:val="28"/>
          <w:szCs w:val="28"/>
        </w:rPr>
        <w:t>.</w:t>
      </w:r>
    </w:p>
    <w:p w14:paraId="351139C5" w14:textId="7C4ECD9F" w:rsidR="00404A0A" w:rsidRPr="00D4137A" w:rsidRDefault="00404A0A" w:rsidP="00606413">
      <w:pPr>
        <w:spacing w:before="60"/>
        <w:ind w:firstLine="720"/>
        <w:jc w:val="both"/>
        <w:rPr>
          <w:sz w:val="28"/>
          <w:szCs w:val="28"/>
        </w:rPr>
      </w:pPr>
      <w:r w:rsidRPr="00D4137A">
        <w:rPr>
          <w:sz w:val="28"/>
          <w:szCs w:val="28"/>
        </w:rPr>
        <w:t xml:space="preserve">6.2. </w:t>
      </w:r>
      <w:r w:rsidR="00373E27" w:rsidRPr="00D4137A">
        <w:rPr>
          <w:sz w:val="28"/>
          <w:szCs w:val="28"/>
        </w:rPr>
        <w:t>Định mức kinh tế - kỹ thuật</w:t>
      </w:r>
      <w:r w:rsidR="00170781" w:rsidRPr="00D4137A">
        <w:rPr>
          <w:sz w:val="28"/>
          <w:szCs w:val="28"/>
        </w:rPr>
        <w:t xml:space="preserve"> thu gom, vận chuyển và </w:t>
      </w:r>
      <w:r w:rsidRPr="00D4137A">
        <w:rPr>
          <w:sz w:val="28"/>
          <w:szCs w:val="28"/>
        </w:rPr>
        <w:t xml:space="preserve">xử lý </w:t>
      </w:r>
      <w:r w:rsidR="004F140C" w:rsidRPr="00D4137A">
        <w:rPr>
          <w:sz w:val="28"/>
          <w:szCs w:val="28"/>
        </w:rPr>
        <w:t xml:space="preserve">chất thải rắn sinh hoạt </w:t>
      </w:r>
      <w:r w:rsidRPr="00D4137A">
        <w:rPr>
          <w:sz w:val="28"/>
          <w:szCs w:val="28"/>
        </w:rPr>
        <w:t>được áp dụng</w:t>
      </w:r>
      <w:r w:rsidR="0068526F" w:rsidRPr="00D4137A">
        <w:rPr>
          <w:sz w:val="28"/>
          <w:szCs w:val="28"/>
        </w:rPr>
        <w:t xml:space="preserve"> </w:t>
      </w:r>
      <w:r w:rsidRPr="00D4137A">
        <w:rPr>
          <w:sz w:val="28"/>
          <w:szCs w:val="28"/>
        </w:rPr>
        <w:t xml:space="preserve">đối với từng loại </w:t>
      </w:r>
      <w:r w:rsidR="004F140C" w:rsidRPr="00D4137A">
        <w:rPr>
          <w:sz w:val="28"/>
          <w:szCs w:val="28"/>
        </w:rPr>
        <w:t xml:space="preserve">chất thải rắn sinh hoạt </w:t>
      </w:r>
      <w:r w:rsidRPr="00D4137A">
        <w:rPr>
          <w:sz w:val="28"/>
          <w:szCs w:val="28"/>
        </w:rPr>
        <w:t>sau phân loại</w:t>
      </w:r>
      <w:r w:rsidR="00643ED3" w:rsidRPr="00D4137A">
        <w:rPr>
          <w:sz w:val="28"/>
          <w:szCs w:val="28"/>
        </w:rPr>
        <w:t>;</w:t>
      </w:r>
      <w:r w:rsidRPr="00D4137A">
        <w:rPr>
          <w:sz w:val="28"/>
          <w:szCs w:val="28"/>
        </w:rPr>
        <w:t xml:space="preserve"> phương tiện, địa bàn thu gom; phương tiện vận chuyển; công suất của các cơ sở </w:t>
      </w:r>
      <w:r w:rsidR="00643ED3" w:rsidRPr="00D4137A">
        <w:rPr>
          <w:sz w:val="28"/>
          <w:szCs w:val="28"/>
        </w:rPr>
        <w:t>tiếp nhận</w:t>
      </w:r>
      <w:r w:rsidRPr="00D4137A">
        <w:rPr>
          <w:sz w:val="28"/>
          <w:szCs w:val="28"/>
        </w:rPr>
        <w:t xml:space="preserve"> </w:t>
      </w:r>
      <w:r w:rsidR="004F140C" w:rsidRPr="00D4137A">
        <w:rPr>
          <w:sz w:val="28"/>
          <w:szCs w:val="28"/>
        </w:rPr>
        <w:t xml:space="preserve">chất thải rắn sinh hoạt </w:t>
      </w:r>
      <w:r w:rsidRPr="00D4137A">
        <w:rPr>
          <w:sz w:val="28"/>
          <w:szCs w:val="28"/>
        </w:rPr>
        <w:t xml:space="preserve">theo quy trình kỹ thuật được cơ quan nhà nước có thẩm quyền ban hành. Một quy trình kỹ thuật được áp dụng cho một hoặc nhiều </w:t>
      </w:r>
      <w:r w:rsidR="00373E27" w:rsidRPr="00D4137A">
        <w:rPr>
          <w:sz w:val="28"/>
          <w:szCs w:val="28"/>
        </w:rPr>
        <w:t>định mức kinh tế - kỹ thuật</w:t>
      </w:r>
      <w:r w:rsidRPr="00D4137A">
        <w:rPr>
          <w:sz w:val="28"/>
          <w:szCs w:val="28"/>
        </w:rPr>
        <w:t>.</w:t>
      </w:r>
    </w:p>
    <w:p w14:paraId="184AD164" w14:textId="0C83E6AF" w:rsidR="00260B3D" w:rsidRPr="00D4137A" w:rsidRDefault="00A3017C" w:rsidP="00606413">
      <w:pPr>
        <w:spacing w:before="60"/>
        <w:ind w:firstLine="720"/>
        <w:jc w:val="both"/>
        <w:rPr>
          <w:sz w:val="28"/>
          <w:szCs w:val="28"/>
        </w:rPr>
      </w:pPr>
      <w:r w:rsidRPr="00D4137A">
        <w:rPr>
          <w:sz w:val="28"/>
          <w:szCs w:val="28"/>
        </w:rPr>
        <w:t>6.</w:t>
      </w:r>
      <w:r w:rsidR="00404A0A" w:rsidRPr="00D4137A">
        <w:rPr>
          <w:sz w:val="28"/>
          <w:szCs w:val="28"/>
        </w:rPr>
        <w:t>3</w:t>
      </w:r>
      <w:r w:rsidRPr="00D4137A">
        <w:rPr>
          <w:sz w:val="28"/>
          <w:szCs w:val="28"/>
        </w:rPr>
        <w:t>.</w:t>
      </w:r>
      <w:r w:rsidR="00260B3D" w:rsidRPr="00D4137A">
        <w:rPr>
          <w:sz w:val="28"/>
          <w:szCs w:val="28"/>
        </w:rPr>
        <w:t xml:space="preserve"> </w:t>
      </w:r>
      <w:r w:rsidR="00373E27" w:rsidRPr="00D4137A">
        <w:rPr>
          <w:sz w:val="28"/>
          <w:szCs w:val="28"/>
        </w:rPr>
        <w:t>Định mức kinh tế - kỹ thuật</w:t>
      </w:r>
      <w:r w:rsidR="00170781" w:rsidRPr="00D4137A">
        <w:rPr>
          <w:sz w:val="28"/>
          <w:szCs w:val="28"/>
        </w:rPr>
        <w:t xml:space="preserve"> thu gom, vận chuyển và</w:t>
      </w:r>
      <w:r w:rsidR="00260B3D" w:rsidRPr="00D4137A">
        <w:rPr>
          <w:sz w:val="28"/>
          <w:szCs w:val="28"/>
        </w:rPr>
        <w:t xml:space="preserve"> xử lý </w:t>
      </w:r>
      <w:r w:rsidR="004F140C" w:rsidRPr="00D4137A">
        <w:rPr>
          <w:sz w:val="28"/>
          <w:szCs w:val="28"/>
        </w:rPr>
        <w:t xml:space="preserve">chất thải rắn sinh hoạt </w:t>
      </w:r>
      <w:r w:rsidR="00260B3D" w:rsidRPr="00D4137A">
        <w:rPr>
          <w:sz w:val="28"/>
          <w:szCs w:val="28"/>
        </w:rPr>
        <w:t>bao gồm</w:t>
      </w:r>
      <w:r w:rsidR="00FC3C6B" w:rsidRPr="00D4137A">
        <w:rPr>
          <w:sz w:val="28"/>
          <w:szCs w:val="28"/>
        </w:rPr>
        <w:t xml:space="preserve"> </w:t>
      </w:r>
      <w:r w:rsidR="00260B3D" w:rsidRPr="00D4137A">
        <w:rPr>
          <w:sz w:val="28"/>
          <w:szCs w:val="28"/>
        </w:rPr>
        <w:t>mã hiệu, tên định mức, đơn vị tính, thành phần định mức, bảng định mức, điều kiện áp dụng (nếu có) để thực hiện công việc</w:t>
      </w:r>
      <w:r w:rsidR="007F7B0D" w:rsidRPr="00D4137A">
        <w:rPr>
          <w:sz w:val="28"/>
          <w:szCs w:val="28"/>
        </w:rPr>
        <w:t>.</w:t>
      </w:r>
    </w:p>
    <w:p w14:paraId="7026D095" w14:textId="75CB54FC" w:rsidR="00E678E7" w:rsidRPr="00D4137A" w:rsidRDefault="007F7B0D" w:rsidP="00606413">
      <w:pPr>
        <w:spacing w:before="60"/>
        <w:ind w:firstLine="720"/>
        <w:jc w:val="both"/>
        <w:rPr>
          <w:spacing w:val="-4"/>
          <w:sz w:val="28"/>
          <w:szCs w:val="28"/>
        </w:rPr>
      </w:pPr>
      <w:r w:rsidRPr="00D4137A">
        <w:rPr>
          <w:spacing w:val="-4"/>
          <w:sz w:val="28"/>
          <w:szCs w:val="28"/>
        </w:rPr>
        <w:t>6.</w:t>
      </w:r>
      <w:r w:rsidR="00404A0A" w:rsidRPr="00D4137A">
        <w:rPr>
          <w:spacing w:val="-4"/>
          <w:sz w:val="28"/>
          <w:szCs w:val="28"/>
        </w:rPr>
        <w:t>4</w:t>
      </w:r>
      <w:r w:rsidRPr="00D4137A">
        <w:rPr>
          <w:spacing w:val="-4"/>
          <w:sz w:val="28"/>
          <w:szCs w:val="28"/>
        </w:rPr>
        <w:t xml:space="preserve">. </w:t>
      </w:r>
      <w:r w:rsidR="006C6FB9" w:rsidRPr="00D4137A">
        <w:rPr>
          <w:spacing w:val="-4"/>
          <w:sz w:val="28"/>
          <w:szCs w:val="28"/>
        </w:rPr>
        <w:t>Định mức lao động là</w:t>
      </w:r>
      <w:r w:rsidR="007B55B5" w:rsidRPr="00D4137A">
        <w:rPr>
          <w:spacing w:val="-4"/>
          <w:sz w:val="28"/>
          <w:szCs w:val="28"/>
        </w:rPr>
        <w:t xml:space="preserve"> </w:t>
      </w:r>
      <w:r w:rsidR="006C6FB9" w:rsidRPr="00D4137A">
        <w:rPr>
          <w:spacing w:val="-4"/>
          <w:sz w:val="28"/>
          <w:szCs w:val="28"/>
        </w:rPr>
        <w:t xml:space="preserve">hao phí thời gian lao động cần thiết để </w:t>
      </w:r>
      <w:r w:rsidR="00CE5BB7" w:rsidRPr="00D4137A">
        <w:rPr>
          <w:spacing w:val="-4"/>
          <w:sz w:val="28"/>
          <w:szCs w:val="28"/>
        </w:rPr>
        <w:t xml:space="preserve">hoàn thành </w:t>
      </w:r>
      <w:r w:rsidR="00CE5BB7" w:rsidRPr="00D4137A">
        <w:rPr>
          <w:sz w:val="28"/>
          <w:szCs w:val="28"/>
        </w:rPr>
        <w:t>một nội dung công việc</w:t>
      </w:r>
      <w:r w:rsidR="00612E16" w:rsidRPr="00D4137A">
        <w:rPr>
          <w:sz w:val="28"/>
          <w:szCs w:val="28"/>
        </w:rPr>
        <w:t xml:space="preserve"> hoặc công đoạn </w:t>
      </w:r>
      <w:r w:rsidR="00CE5BB7" w:rsidRPr="00D4137A">
        <w:rPr>
          <w:sz w:val="28"/>
          <w:szCs w:val="28"/>
        </w:rPr>
        <w:t>thu gom, vận chuyển,</w:t>
      </w:r>
      <w:r w:rsidR="00CE5BB7" w:rsidRPr="00D4137A">
        <w:rPr>
          <w:spacing w:val="-4"/>
          <w:sz w:val="28"/>
          <w:szCs w:val="28"/>
        </w:rPr>
        <w:t xml:space="preserve"> xử lý </w:t>
      </w:r>
      <w:r w:rsidR="004F140C" w:rsidRPr="00D4137A">
        <w:rPr>
          <w:sz w:val="28"/>
          <w:szCs w:val="28"/>
        </w:rPr>
        <w:t>chất thải rắn sinh hoạt</w:t>
      </w:r>
      <w:r w:rsidR="000F2621" w:rsidRPr="00D4137A">
        <w:rPr>
          <w:spacing w:val="-4"/>
          <w:sz w:val="28"/>
          <w:szCs w:val="28"/>
        </w:rPr>
        <w:t xml:space="preserve">. </w:t>
      </w:r>
      <w:r w:rsidR="00E678E7" w:rsidRPr="00D4137A">
        <w:rPr>
          <w:spacing w:val="-4"/>
          <w:sz w:val="28"/>
          <w:szCs w:val="28"/>
        </w:rPr>
        <w:t>Định mức lao động trực tiếp bao gồm</w:t>
      </w:r>
      <w:r w:rsidR="00FC3C6B" w:rsidRPr="00D4137A">
        <w:rPr>
          <w:spacing w:val="-4"/>
          <w:sz w:val="28"/>
          <w:szCs w:val="28"/>
        </w:rPr>
        <w:t xml:space="preserve"> </w:t>
      </w:r>
      <w:r w:rsidR="00E678E7" w:rsidRPr="00D4137A">
        <w:rPr>
          <w:spacing w:val="-4"/>
          <w:sz w:val="28"/>
          <w:szCs w:val="28"/>
        </w:rPr>
        <w:t>lao động kỹ thuật; lao động phục vụ (lao động phổ thông)</w:t>
      </w:r>
      <w:r w:rsidR="00FC3C6B" w:rsidRPr="00D4137A">
        <w:rPr>
          <w:spacing w:val="-4"/>
          <w:sz w:val="28"/>
          <w:szCs w:val="28"/>
        </w:rPr>
        <w:t>;</w:t>
      </w:r>
      <w:r w:rsidR="00A3017C" w:rsidRPr="00D4137A">
        <w:rPr>
          <w:spacing w:val="-4"/>
          <w:sz w:val="28"/>
          <w:szCs w:val="28"/>
        </w:rPr>
        <w:t xml:space="preserve"> </w:t>
      </w:r>
      <w:r w:rsidR="00FC3C6B" w:rsidRPr="00D4137A">
        <w:rPr>
          <w:spacing w:val="-4"/>
          <w:sz w:val="28"/>
          <w:szCs w:val="28"/>
        </w:rPr>
        <w:t>c</w:t>
      </w:r>
      <w:r w:rsidR="00A3017C" w:rsidRPr="00D4137A">
        <w:rPr>
          <w:spacing w:val="-4"/>
          <w:sz w:val="28"/>
          <w:szCs w:val="28"/>
        </w:rPr>
        <w:t>ụ thể như sau:</w:t>
      </w:r>
    </w:p>
    <w:p w14:paraId="4E3DF879" w14:textId="49829649" w:rsidR="00C95E28" w:rsidRPr="00D4137A" w:rsidRDefault="00A3017C" w:rsidP="00606413">
      <w:pPr>
        <w:spacing w:before="60"/>
        <w:ind w:firstLine="720"/>
        <w:jc w:val="both"/>
        <w:rPr>
          <w:spacing w:val="-4"/>
          <w:sz w:val="28"/>
          <w:szCs w:val="28"/>
        </w:rPr>
      </w:pPr>
      <w:r w:rsidRPr="00D4137A">
        <w:rPr>
          <w:spacing w:val="-4"/>
          <w:sz w:val="28"/>
          <w:szCs w:val="28"/>
        </w:rPr>
        <w:t>-</w:t>
      </w:r>
      <w:r w:rsidR="00C95E28" w:rsidRPr="00D4137A">
        <w:rPr>
          <w:spacing w:val="-4"/>
          <w:sz w:val="28"/>
          <w:szCs w:val="28"/>
        </w:rPr>
        <w:t xml:space="preserve"> Lao động kỹ thuật là lao động được đào tạo về chuyên môn nghiệp vụ </w:t>
      </w:r>
      <w:r w:rsidR="00A3045A" w:rsidRPr="00D4137A">
        <w:rPr>
          <w:spacing w:val="-4"/>
          <w:sz w:val="28"/>
          <w:szCs w:val="28"/>
        </w:rPr>
        <w:t xml:space="preserve">có liên quan đến xử lý </w:t>
      </w:r>
      <w:r w:rsidR="004F140C" w:rsidRPr="00D4137A">
        <w:rPr>
          <w:sz w:val="28"/>
          <w:szCs w:val="28"/>
        </w:rPr>
        <w:t>chất thải rắn sinh hoạt</w:t>
      </w:r>
      <w:r w:rsidR="00A3045A" w:rsidRPr="00D4137A">
        <w:rPr>
          <w:spacing w:val="-4"/>
          <w:sz w:val="28"/>
          <w:szCs w:val="28"/>
        </w:rPr>
        <w:t>, nước thải.</w:t>
      </w:r>
      <w:r w:rsidR="00565988" w:rsidRPr="00D4137A">
        <w:rPr>
          <w:spacing w:val="-4"/>
          <w:sz w:val="28"/>
          <w:szCs w:val="28"/>
        </w:rPr>
        <w:t xml:space="preserve"> Lao động kỹ thuật</w:t>
      </w:r>
      <w:r w:rsidR="007D1B2A" w:rsidRPr="00D4137A">
        <w:rPr>
          <w:spacing w:val="-4"/>
          <w:sz w:val="28"/>
          <w:szCs w:val="28"/>
        </w:rPr>
        <w:t xml:space="preserve"> trong quyết định</w:t>
      </w:r>
      <w:r w:rsidR="00D306CE" w:rsidRPr="00D4137A">
        <w:rPr>
          <w:spacing w:val="-4"/>
          <w:sz w:val="28"/>
          <w:szCs w:val="28"/>
        </w:rPr>
        <w:t xml:space="preserve"> này là lao động nội nghiệp</w:t>
      </w:r>
      <w:r w:rsidR="007B55B5" w:rsidRPr="00D4137A">
        <w:rPr>
          <w:spacing w:val="-4"/>
          <w:sz w:val="28"/>
          <w:szCs w:val="28"/>
        </w:rPr>
        <w:t>;</w:t>
      </w:r>
    </w:p>
    <w:p w14:paraId="23854564" w14:textId="12C3B55B" w:rsidR="006C6FB9" w:rsidRPr="00D4137A" w:rsidRDefault="00A3017C" w:rsidP="00606413">
      <w:pPr>
        <w:spacing w:before="60"/>
        <w:ind w:firstLine="720"/>
        <w:jc w:val="both"/>
        <w:rPr>
          <w:spacing w:val="-4"/>
          <w:sz w:val="28"/>
          <w:szCs w:val="28"/>
        </w:rPr>
      </w:pPr>
      <w:r w:rsidRPr="00D4137A">
        <w:rPr>
          <w:spacing w:val="-4"/>
          <w:sz w:val="28"/>
          <w:szCs w:val="28"/>
        </w:rPr>
        <w:t>-</w:t>
      </w:r>
      <w:r w:rsidR="00E261BF" w:rsidRPr="00D4137A">
        <w:rPr>
          <w:spacing w:val="-4"/>
          <w:sz w:val="28"/>
          <w:szCs w:val="28"/>
        </w:rPr>
        <w:t xml:space="preserve"> Lao động phục vụ (lao động phổ thông) </w:t>
      </w:r>
      <w:r w:rsidR="00565988" w:rsidRPr="00D4137A">
        <w:rPr>
          <w:spacing w:val="-4"/>
          <w:sz w:val="28"/>
          <w:szCs w:val="28"/>
        </w:rPr>
        <w:t xml:space="preserve">là lao động giản đơn </w:t>
      </w:r>
      <w:r w:rsidR="002059B1" w:rsidRPr="00D4137A">
        <w:rPr>
          <w:spacing w:val="-4"/>
          <w:sz w:val="28"/>
          <w:szCs w:val="28"/>
        </w:rPr>
        <w:t xml:space="preserve">để </w:t>
      </w:r>
      <w:r w:rsidR="00CE5BB7" w:rsidRPr="00D4137A">
        <w:rPr>
          <w:spacing w:val="-4"/>
          <w:sz w:val="28"/>
          <w:szCs w:val="28"/>
        </w:rPr>
        <w:t xml:space="preserve">hoàn thành </w:t>
      </w:r>
      <w:r w:rsidR="00CE5BB7" w:rsidRPr="00D4137A">
        <w:rPr>
          <w:sz w:val="28"/>
          <w:szCs w:val="28"/>
        </w:rPr>
        <w:t>một nội dung công việc thu gom, vận chuyển,</w:t>
      </w:r>
      <w:r w:rsidR="00CE5BB7" w:rsidRPr="00D4137A">
        <w:rPr>
          <w:spacing w:val="-4"/>
          <w:sz w:val="28"/>
          <w:szCs w:val="28"/>
        </w:rPr>
        <w:t xml:space="preserve"> xử lý </w:t>
      </w:r>
      <w:r w:rsidR="004F140C" w:rsidRPr="00D4137A">
        <w:rPr>
          <w:sz w:val="28"/>
          <w:szCs w:val="28"/>
        </w:rPr>
        <w:t>chất thải rắn sinh hoạt</w:t>
      </w:r>
      <w:r w:rsidR="00565988" w:rsidRPr="00D4137A">
        <w:rPr>
          <w:spacing w:val="-4"/>
          <w:sz w:val="28"/>
          <w:szCs w:val="28"/>
        </w:rPr>
        <w:t xml:space="preserve">, </w:t>
      </w:r>
      <w:r w:rsidR="006C6FB9" w:rsidRPr="00D4137A">
        <w:rPr>
          <w:spacing w:val="-4"/>
          <w:sz w:val="28"/>
          <w:szCs w:val="28"/>
        </w:rPr>
        <w:t>bao gồm</w:t>
      </w:r>
      <w:r w:rsidR="00FC3C6B" w:rsidRPr="00D4137A">
        <w:rPr>
          <w:spacing w:val="-4"/>
          <w:sz w:val="28"/>
          <w:szCs w:val="28"/>
        </w:rPr>
        <w:t xml:space="preserve"> </w:t>
      </w:r>
      <w:r w:rsidR="00F66A8F" w:rsidRPr="00D4137A">
        <w:rPr>
          <w:spacing w:val="-4"/>
          <w:sz w:val="28"/>
          <w:szCs w:val="28"/>
        </w:rPr>
        <w:t>lao động trực tiếp sản xuất</w:t>
      </w:r>
      <w:r w:rsidR="006C6FB9" w:rsidRPr="00D4137A">
        <w:rPr>
          <w:spacing w:val="-4"/>
          <w:sz w:val="28"/>
          <w:szCs w:val="28"/>
        </w:rPr>
        <w:t xml:space="preserve">, </w:t>
      </w:r>
      <w:r w:rsidR="00F66A8F" w:rsidRPr="00D4137A">
        <w:rPr>
          <w:spacing w:val="-4"/>
          <w:sz w:val="28"/>
          <w:szCs w:val="28"/>
        </w:rPr>
        <w:t>lái xe</w:t>
      </w:r>
      <w:r w:rsidR="007B55B5" w:rsidRPr="00D4137A">
        <w:rPr>
          <w:spacing w:val="-4"/>
          <w:sz w:val="28"/>
          <w:szCs w:val="28"/>
        </w:rPr>
        <w:t>;</w:t>
      </w:r>
      <w:r w:rsidR="006C6FB9" w:rsidRPr="00D4137A">
        <w:rPr>
          <w:spacing w:val="-4"/>
          <w:sz w:val="28"/>
          <w:szCs w:val="28"/>
        </w:rPr>
        <w:t xml:space="preserve"> </w:t>
      </w:r>
    </w:p>
    <w:p w14:paraId="7A7AD9D7" w14:textId="6192CB20" w:rsidR="001236FE" w:rsidRPr="00D4137A" w:rsidRDefault="00A3017C" w:rsidP="00606413">
      <w:pPr>
        <w:spacing w:before="60"/>
        <w:ind w:firstLine="720"/>
        <w:jc w:val="both"/>
        <w:rPr>
          <w:spacing w:val="-4"/>
          <w:sz w:val="28"/>
          <w:szCs w:val="28"/>
        </w:rPr>
      </w:pPr>
      <w:r w:rsidRPr="00D4137A">
        <w:rPr>
          <w:spacing w:val="-4"/>
          <w:sz w:val="28"/>
          <w:szCs w:val="28"/>
        </w:rPr>
        <w:t>-</w:t>
      </w:r>
      <w:r w:rsidR="001236FE" w:rsidRPr="00D4137A">
        <w:rPr>
          <w:spacing w:val="-4"/>
          <w:sz w:val="28"/>
          <w:szCs w:val="28"/>
        </w:rPr>
        <w:t xml:space="preserve"> Định biên lao động</w:t>
      </w:r>
      <w:r w:rsidR="00CE5BB7" w:rsidRPr="00D4137A">
        <w:rPr>
          <w:spacing w:val="-4"/>
          <w:sz w:val="28"/>
          <w:szCs w:val="28"/>
        </w:rPr>
        <w:t xml:space="preserve"> là</w:t>
      </w:r>
      <w:r w:rsidR="001236FE" w:rsidRPr="00D4137A">
        <w:rPr>
          <w:spacing w:val="-4"/>
          <w:sz w:val="28"/>
          <w:szCs w:val="28"/>
        </w:rPr>
        <w:t xml:space="preserve"> số lượng và cấp bậc lao động </w:t>
      </w:r>
      <w:r w:rsidR="00CE5BB7" w:rsidRPr="00D4137A">
        <w:rPr>
          <w:spacing w:val="-4"/>
          <w:sz w:val="28"/>
          <w:szCs w:val="28"/>
        </w:rPr>
        <w:t xml:space="preserve">cụ thể của lao động kỹ thuật, lao động phục vụ </w:t>
      </w:r>
      <w:r w:rsidR="001236FE" w:rsidRPr="00D4137A">
        <w:rPr>
          <w:spacing w:val="-4"/>
          <w:sz w:val="28"/>
          <w:szCs w:val="28"/>
        </w:rPr>
        <w:t xml:space="preserve">để </w:t>
      </w:r>
      <w:r w:rsidR="00CE5BB7" w:rsidRPr="00D4137A">
        <w:rPr>
          <w:spacing w:val="-4"/>
          <w:sz w:val="28"/>
          <w:szCs w:val="28"/>
        </w:rPr>
        <w:t xml:space="preserve">hoàn thành một nội dung công việc thu gom, vận chuyển, xử lý </w:t>
      </w:r>
      <w:r w:rsidR="004F140C" w:rsidRPr="00D4137A">
        <w:rPr>
          <w:spacing w:val="-4"/>
          <w:sz w:val="28"/>
          <w:szCs w:val="28"/>
        </w:rPr>
        <w:t xml:space="preserve">chất thải rắn sinh hoạt </w:t>
      </w:r>
      <w:r w:rsidR="00D82ED1" w:rsidRPr="00D4137A">
        <w:rPr>
          <w:spacing w:val="-4"/>
          <w:sz w:val="28"/>
          <w:szCs w:val="28"/>
        </w:rPr>
        <w:t xml:space="preserve">trong </w:t>
      </w:r>
      <w:r w:rsidR="00D30FE1" w:rsidRPr="00D4137A">
        <w:rPr>
          <w:spacing w:val="-4"/>
          <w:sz w:val="28"/>
          <w:szCs w:val="28"/>
        </w:rPr>
        <w:t>một (01)</w:t>
      </w:r>
      <w:r w:rsidR="00D82ED1" w:rsidRPr="00D4137A">
        <w:rPr>
          <w:spacing w:val="-4"/>
          <w:sz w:val="28"/>
          <w:szCs w:val="28"/>
        </w:rPr>
        <w:t xml:space="preserve"> ca làm việc</w:t>
      </w:r>
      <w:r w:rsidR="001236FE" w:rsidRPr="00D4137A">
        <w:rPr>
          <w:spacing w:val="-4"/>
          <w:sz w:val="28"/>
          <w:szCs w:val="28"/>
        </w:rPr>
        <w:t xml:space="preserve">. </w:t>
      </w:r>
      <w:r w:rsidR="00E13A2B" w:rsidRPr="00D4137A">
        <w:rPr>
          <w:spacing w:val="-4"/>
          <w:sz w:val="28"/>
          <w:szCs w:val="28"/>
        </w:rPr>
        <w:t>V</w:t>
      </w:r>
      <w:r w:rsidR="001236FE" w:rsidRPr="00D4137A">
        <w:rPr>
          <w:spacing w:val="-4"/>
          <w:sz w:val="28"/>
          <w:szCs w:val="28"/>
        </w:rPr>
        <w:t xml:space="preserve">iệc xác định cấp bậc </w:t>
      </w:r>
      <w:r w:rsidR="00B1475E" w:rsidRPr="00D4137A">
        <w:rPr>
          <w:spacing w:val="-4"/>
          <w:sz w:val="28"/>
          <w:szCs w:val="28"/>
        </w:rPr>
        <w:t>lao động</w:t>
      </w:r>
      <w:r w:rsidR="001236FE" w:rsidRPr="00D4137A">
        <w:rPr>
          <w:spacing w:val="-4"/>
          <w:sz w:val="28"/>
          <w:szCs w:val="28"/>
        </w:rPr>
        <w:t xml:space="preserve"> </w:t>
      </w:r>
      <w:r w:rsidR="00B1475E" w:rsidRPr="00D4137A">
        <w:rPr>
          <w:spacing w:val="-4"/>
          <w:sz w:val="28"/>
          <w:szCs w:val="28"/>
        </w:rPr>
        <w:t>được</w:t>
      </w:r>
      <w:r w:rsidR="001236FE" w:rsidRPr="00D4137A">
        <w:rPr>
          <w:spacing w:val="-4"/>
          <w:sz w:val="28"/>
          <w:szCs w:val="28"/>
        </w:rPr>
        <w:t xml:space="preserve"> </w:t>
      </w:r>
      <w:r w:rsidR="003275C2" w:rsidRPr="00D4137A">
        <w:rPr>
          <w:spacing w:val="-4"/>
          <w:sz w:val="28"/>
          <w:szCs w:val="28"/>
        </w:rPr>
        <w:t xml:space="preserve">thực hiện theo </w:t>
      </w:r>
      <w:r w:rsidR="001236FE" w:rsidRPr="00D4137A">
        <w:rPr>
          <w:spacing w:val="-4"/>
          <w:sz w:val="28"/>
          <w:szCs w:val="28"/>
        </w:rPr>
        <w:t xml:space="preserve">quy định </w:t>
      </w:r>
      <w:r w:rsidR="007F7B0D" w:rsidRPr="00D4137A">
        <w:rPr>
          <w:spacing w:val="-4"/>
          <w:sz w:val="28"/>
          <w:szCs w:val="28"/>
          <w:lang w:val="es-MX"/>
        </w:rPr>
        <w:t>của Bộ Lao động</w:t>
      </w:r>
      <w:r w:rsidR="00CE5BB7" w:rsidRPr="00D4137A">
        <w:rPr>
          <w:spacing w:val="-4"/>
          <w:sz w:val="28"/>
          <w:szCs w:val="28"/>
          <w:lang w:val="es-MX"/>
        </w:rPr>
        <w:t xml:space="preserve"> -</w:t>
      </w:r>
      <w:r w:rsidR="007F7B0D" w:rsidRPr="00D4137A">
        <w:rPr>
          <w:spacing w:val="-4"/>
          <w:sz w:val="28"/>
          <w:szCs w:val="28"/>
          <w:lang w:val="es-MX"/>
        </w:rPr>
        <w:t xml:space="preserve"> Thương binh và Xã hội</w:t>
      </w:r>
      <w:r w:rsidR="007B55B5" w:rsidRPr="00D4137A">
        <w:rPr>
          <w:spacing w:val="-4"/>
          <w:sz w:val="28"/>
          <w:szCs w:val="28"/>
          <w:lang w:val="es-MX"/>
        </w:rPr>
        <w:t>;</w:t>
      </w:r>
    </w:p>
    <w:p w14:paraId="1693575E" w14:textId="6883E0B6" w:rsidR="00A77335" w:rsidRPr="00D4137A" w:rsidRDefault="00A3017C" w:rsidP="00606413">
      <w:pPr>
        <w:spacing w:before="60"/>
        <w:ind w:firstLine="720"/>
        <w:jc w:val="both"/>
        <w:rPr>
          <w:spacing w:val="-2"/>
          <w:sz w:val="28"/>
          <w:szCs w:val="28"/>
        </w:rPr>
      </w:pPr>
      <w:r w:rsidRPr="00D4137A">
        <w:rPr>
          <w:spacing w:val="-2"/>
          <w:sz w:val="28"/>
          <w:szCs w:val="28"/>
        </w:rPr>
        <w:t>-</w:t>
      </w:r>
      <w:r w:rsidR="00A77335" w:rsidRPr="00D4137A">
        <w:rPr>
          <w:spacing w:val="-2"/>
          <w:sz w:val="28"/>
          <w:szCs w:val="28"/>
        </w:rPr>
        <w:t xml:space="preserve"> </w:t>
      </w:r>
      <w:r w:rsidR="00932AED" w:rsidRPr="00D4137A">
        <w:rPr>
          <w:spacing w:val="-2"/>
          <w:sz w:val="28"/>
          <w:szCs w:val="28"/>
        </w:rPr>
        <w:t xml:space="preserve">Các định mức lao động quy định chi tiết </w:t>
      </w:r>
      <w:r w:rsidR="007B55B5" w:rsidRPr="00D4137A">
        <w:rPr>
          <w:spacing w:val="-2"/>
          <w:sz w:val="28"/>
          <w:szCs w:val="28"/>
        </w:rPr>
        <w:t xml:space="preserve">trong </w:t>
      </w:r>
      <w:r w:rsidR="00170781" w:rsidRPr="00D4137A">
        <w:rPr>
          <w:spacing w:val="-2"/>
          <w:sz w:val="28"/>
          <w:szCs w:val="28"/>
        </w:rPr>
        <w:t xml:space="preserve">quyết định </w:t>
      </w:r>
      <w:r w:rsidR="00932AED" w:rsidRPr="00D4137A">
        <w:rPr>
          <w:spacing w:val="-2"/>
          <w:sz w:val="28"/>
          <w:szCs w:val="28"/>
        </w:rPr>
        <w:t>này chưa bao gồm t</w:t>
      </w:r>
      <w:r w:rsidR="00A77335" w:rsidRPr="00D4137A">
        <w:rPr>
          <w:spacing w:val="-2"/>
          <w:sz w:val="28"/>
          <w:szCs w:val="28"/>
        </w:rPr>
        <w:t>hời gian nghỉ được hưởng nguyên lương đối với lao động trực tiếp</w:t>
      </w:r>
      <w:r w:rsidR="00612E16" w:rsidRPr="00D4137A">
        <w:rPr>
          <w:spacing w:val="-2"/>
          <w:sz w:val="28"/>
          <w:szCs w:val="28"/>
        </w:rPr>
        <w:t xml:space="preserve"> theo quy định.</w:t>
      </w:r>
    </w:p>
    <w:p w14:paraId="6C12CCCF" w14:textId="3D40C9EC" w:rsidR="00AC36C6" w:rsidRPr="00D4137A" w:rsidRDefault="00A3017C" w:rsidP="00606413">
      <w:pPr>
        <w:spacing w:before="60"/>
        <w:ind w:firstLine="720"/>
        <w:jc w:val="both"/>
        <w:rPr>
          <w:spacing w:val="-10"/>
          <w:sz w:val="28"/>
          <w:szCs w:val="28"/>
          <w:lang w:val="vi-VN"/>
        </w:rPr>
      </w:pPr>
      <w:r w:rsidRPr="00D4137A">
        <w:rPr>
          <w:sz w:val="28"/>
          <w:szCs w:val="28"/>
        </w:rPr>
        <w:t>6.</w:t>
      </w:r>
      <w:r w:rsidR="00D4712A" w:rsidRPr="00D4137A">
        <w:rPr>
          <w:sz w:val="28"/>
          <w:szCs w:val="28"/>
        </w:rPr>
        <w:t>5</w:t>
      </w:r>
      <w:r w:rsidRPr="00D4137A">
        <w:rPr>
          <w:sz w:val="28"/>
          <w:szCs w:val="28"/>
        </w:rPr>
        <w:t>.</w:t>
      </w:r>
      <w:r w:rsidR="00AC36C6" w:rsidRPr="00D4137A">
        <w:rPr>
          <w:sz w:val="28"/>
          <w:szCs w:val="28"/>
        </w:rPr>
        <w:t xml:space="preserve"> Định mức sử dụng máy móc, thiết bị là số thời gian máy móc, thiết bị sử</w:t>
      </w:r>
      <w:r w:rsidR="00AC36C6" w:rsidRPr="00D4137A">
        <w:rPr>
          <w:sz w:val="28"/>
          <w:szCs w:val="28"/>
          <w:lang w:val="vi-VN"/>
        </w:rPr>
        <w:t xml:space="preserve"> dụng </w:t>
      </w:r>
      <w:r w:rsidR="00AC36C6" w:rsidRPr="00D4137A">
        <w:rPr>
          <w:sz w:val="28"/>
          <w:szCs w:val="28"/>
        </w:rPr>
        <w:t xml:space="preserve">trực tiếp để </w:t>
      </w:r>
      <w:r w:rsidR="00CE5BB7" w:rsidRPr="00D4137A">
        <w:rPr>
          <w:spacing w:val="-4"/>
          <w:sz w:val="28"/>
          <w:szCs w:val="28"/>
        </w:rPr>
        <w:t xml:space="preserve">hoàn thành </w:t>
      </w:r>
      <w:r w:rsidR="00CE5BB7" w:rsidRPr="00D4137A">
        <w:rPr>
          <w:sz w:val="28"/>
          <w:szCs w:val="28"/>
        </w:rPr>
        <w:t>một nội dung công việc</w:t>
      </w:r>
      <w:r w:rsidR="00612E16" w:rsidRPr="00D4137A">
        <w:rPr>
          <w:sz w:val="28"/>
          <w:szCs w:val="28"/>
        </w:rPr>
        <w:t xml:space="preserve"> hoặc công đoạn </w:t>
      </w:r>
      <w:r w:rsidR="00CE5BB7" w:rsidRPr="00D4137A">
        <w:rPr>
          <w:sz w:val="28"/>
          <w:szCs w:val="28"/>
        </w:rPr>
        <w:t>thu gom, vận chuyển,</w:t>
      </w:r>
      <w:r w:rsidR="00CE5BB7" w:rsidRPr="00D4137A">
        <w:rPr>
          <w:spacing w:val="-4"/>
          <w:sz w:val="28"/>
          <w:szCs w:val="28"/>
        </w:rPr>
        <w:t xml:space="preserve"> xử lý </w:t>
      </w:r>
      <w:r w:rsidR="004F140C" w:rsidRPr="00D4137A">
        <w:rPr>
          <w:sz w:val="28"/>
          <w:szCs w:val="28"/>
        </w:rPr>
        <w:t xml:space="preserve">chất thải rắn sinh hoạt </w:t>
      </w:r>
      <w:r w:rsidR="001A21C1" w:rsidRPr="00D4137A">
        <w:rPr>
          <w:sz w:val="28"/>
          <w:szCs w:val="28"/>
        </w:rPr>
        <w:t>(</w:t>
      </w:r>
      <w:r w:rsidR="00CE5BB7" w:rsidRPr="00D4137A">
        <w:rPr>
          <w:sz w:val="28"/>
          <w:szCs w:val="28"/>
        </w:rPr>
        <w:t xml:space="preserve">không </w:t>
      </w:r>
      <w:r w:rsidR="001A21C1" w:rsidRPr="00D4137A">
        <w:rPr>
          <w:sz w:val="28"/>
          <w:szCs w:val="28"/>
        </w:rPr>
        <w:t>bao gồm bảo dưỡng, sửa chữa máy móc, thiết bị)</w:t>
      </w:r>
      <w:r w:rsidR="00AC36C6" w:rsidRPr="00D4137A">
        <w:rPr>
          <w:sz w:val="28"/>
          <w:szCs w:val="28"/>
        </w:rPr>
        <w:t xml:space="preserve">. </w:t>
      </w:r>
      <w:r w:rsidR="007A5CD8" w:rsidRPr="00D4137A">
        <w:rPr>
          <w:sz w:val="28"/>
          <w:szCs w:val="28"/>
        </w:rPr>
        <w:t xml:space="preserve">Khấu hao tài sản cố định (máy móc, thiết bị) được thực hiện </w:t>
      </w:r>
      <w:r w:rsidR="007A5CD8" w:rsidRPr="00D4137A">
        <w:rPr>
          <w:sz w:val="28"/>
          <w:szCs w:val="28"/>
        </w:rPr>
        <w:lastRenderedPageBreak/>
        <w:t>theo quy định của Bộ Tài chính về hướng dẫn chế độ quản lý, sử dụng và trích khấu hao tài sản cố định.</w:t>
      </w:r>
    </w:p>
    <w:p w14:paraId="08E30E51" w14:textId="1FAAF797" w:rsidR="00C56A28" w:rsidRPr="00D4137A" w:rsidRDefault="00A3017C" w:rsidP="00606413">
      <w:pPr>
        <w:spacing w:before="60"/>
        <w:ind w:firstLine="720"/>
        <w:jc w:val="both"/>
        <w:rPr>
          <w:sz w:val="28"/>
          <w:szCs w:val="28"/>
          <w:lang w:val="vi-VN"/>
        </w:rPr>
      </w:pPr>
      <w:r w:rsidRPr="00D4137A">
        <w:rPr>
          <w:sz w:val="28"/>
          <w:szCs w:val="28"/>
          <w:lang w:val="vi-VN"/>
        </w:rPr>
        <w:t>6.</w:t>
      </w:r>
      <w:r w:rsidR="00D4712A" w:rsidRPr="00D4137A">
        <w:rPr>
          <w:sz w:val="28"/>
          <w:szCs w:val="28"/>
          <w:lang w:val="vi-VN"/>
        </w:rPr>
        <w:t>6</w:t>
      </w:r>
      <w:r w:rsidRPr="00D4137A">
        <w:rPr>
          <w:sz w:val="28"/>
          <w:szCs w:val="28"/>
          <w:lang w:val="vi-VN"/>
        </w:rPr>
        <w:t>.</w:t>
      </w:r>
      <w:r w:rsidR="0056687A" w:rsidRPr="00D4137A">
        <w:rPr>
          <w:sz w:val="28"/>
          <w:szCs w:val="28"/>
          <w:lang w:val="vi-VN"/>
        </w:rPr>
        <w:t xml:space="preserve"> Định mức dụng cụ lao động</w:t>
      </w:r>
      <w:r w:rsidR="007C3075" w:rsidRPr="00D4137A">
        <w:rPr>
          <w:sz w:val="28"/>
          <w:szCs w:val="28"/>
          <w:lang w:val="vi-VN"/>
        </w:rPr>
        <w:t xml:space="preserve"> </w:t>
      </w:r>
      <w:r w:rsidR="003F02E0" w:rsidRPr="00D4137A">
        <w:rPr>
          <w:sz w:val="28"/>
          <w:szCs w:val="28"/>
          <w:lang w:val="vi-VN"/>
        </w:rPr>
        <w:t>là</w:t>
      </w:r>
      <w:r w:rsidR="00304DE5" w:rsidRPr="00D4137A">
        <w:rPr>
          <w:sz w:val="28"/>
          <w:szCs w:val="28"/>
          <w:lang w:val="vi-VN"/>
        </w:rPr>
        <w:t xml:space="preserve"> </w:t>
      </w:r>
      <w:r w:rsidR="003F02E0" w:rsidRPr="00D4137A">
        <w:rPr>
          <w:sz w:val="28"/>
          <w:szCs w:val="28"/>
          <w:lang w:val="vi-VN"/>
        </w:rPr>
        <w:t xml:space="preserve">hao phí về dụng cụ lao động được sử dụng </w:t>
      </w:r>
      <w:r w:rsidR="002C16AF" w:rsidRPr="00D4137A">
        <w:rPr>
          <w:sz w:val="28"/>
          <w:szCs w:val="28"/>
          <w:lang w:val="vi-VN"/>
        </w:rPr>
        <w:t xml:space="preserve">trực tiếp </w:t>
      </w:r>
      <w:r w:rsidR="003F02E0" w:rsidRPr="00D4137A">
        <w:rPr>
          <w:sz w:val="28"/>
          <w:szCs w:val="28"/>
          <w:lang w:val="vi-VN"/>
        </w:rPr>
        <w:t xml:space="preserve">để </w:t>
      </w:r>
      <w:r w:rsidR="00CE5BB7" w:rsidRPr="00D4137A">
        <w:rPr>
          <w:spacing w:val="-4"/>
          <w:sz w:val="28"/>
          <w:szCs w:val="28"/>
          <w:lang w:val="vi-VN"/>
        </w:rPr>
        <w:t xml:space="preserve">hoàn thành </w:t>
      </w:r>
      <w:r w:rsidR="00CE5BB7" w:rsidRPr="00D4137A">
        <w:rPr>
          <w:sz w:val="28"/>
          <w:szCs w:val="28"/>
          <w:lang w:val="vi-VN"/>
        </w:rPr>
        <w:t>một nội dung công việc</w:t>
      </w:r>
      <w:r w:rsidR="00612E16" w:rsidRPr="00D4137A">
        <w:rPr>
          <w:sz w:val="28"/>
          <w:szCs w:val="28"/>
          <w:lang w:val="vi-VN"/>
        </w:rPr>
        <w:t xml:space="preserve"> hoặc công đoạn </w:t>
      </w:r>
      <w:r w:rsidR="00CE5BB7" w:rsidRPr="00D4137A">
        <w:rPr>
          <w:sz w:val="28"/>
          <w:szCs w:val="28"/>
          <w:lang w:val="vi-VN"/>
        </w:rPr>
        <w:t>thu gom, vận chuyển,</w:t>
      </w:r>
      <w:r w:rsidR="00CE5BB7" w:rsidRPr="00D4137A">
        <w:rPr>
          <w:spacing w:val="-4"/>
          <w:sz w:val="28"/>
          <w:szCs w:val="28"/>
          <w:lang w:val="vi-VN"/>
        </w:rPr>
        <w:t xml:space="preserve"> xử lý </w:t>
      </w:r>
      <w:r w:rsidR="004F140C" w:rsidRPr="00D4137A">
        <w:rPr>
          <w:sz w:val="28"/>
          <w:szCs w:val="28"/>
          <w:lang w:val="vi-VN"/>
        </w:rPr>
        <w:t xml:space="preserve">chất thải rắn sinh hoạt </w:t>
      </w:r>
      <w:r w:rsidR="00612E16" w:rsidRPr="00D4137A">
        <w:rPr>
          <w:sz w:val="28"/>
          <w:szCs w:val="28"/>
          <w:lang w:val="vi-VN"/>
        </w:rPr>
        <w:t>trong</w:t>
      </w:r>
      <w:r w:rsidR="003F02E0" w:rsidRPr="00D4137A">
        <w:rPr>
          <w:sz w:val="28"/>
          <w:szCs w:val="28"/>
          <w:lang w:val="vi-VN"/>
        </w:rPr>
        <w:t xml:space="preserve"> điều kiện chuẩn</w:t>
      </w:r>
      <w:r w:rsidR="00011762" w:rsidRPr="00D4137A">
        <w:rPr>
          <w:sz w:val="28"/>
          <w:szCs w:val="28"/>
          <w:lang w:val="vi-VN"/>
        </w:rPr>
        <w:t>.</w:t>
      </w:r>
      <w:r w:rsidR="00A578DF" w:rsidRPr="00D4137A">
        <w:rPr>
          <w:sz w:val="28"/>
          <w:szCs w:val="28"/>
          <w:lang w:val="vi-VN"/>
        </w:rPr>
        <w:t xml:space="preserve"> </w:t>
      </w:r>
    </w:p>
    <w:p w14:paraId="094F9C22" w14:textId="669D5EDD" w:rsidR="00260B3D" w:rsidRPr="00D4137A" w:rsidRDefault="00A3017C" w:rsidP="00606413">
      <w:pPr>
        <w:spacing w:before="60"/>
        <w:ind w:firstLine="720"/>
        <w:jc w:val="both"/>
        <w:rPr>
          <w:sz w:val="28"/>
          <w:szCs w:val="28"/>
          <w:lang w:val="vi-VN"/>
        </w:rPr>
      </w:pPr>
      <w:r w:rsidRPr="00D4137A">
        <w:rPr>
          <w:sz w:val="28"/>
          <w:szCs w:val="28"/>
          <w:lang w:val="vi-VN"/>
        </w:rPr>
        <w:t>6.</w:t>
      </w:r>
      <w:r w:rsidR="00D4712A" w:rsidRPr="00D4137A">
        <w:rPr>
          <w:sz w:val="28"/>
          <w:szCs w:val="28"/>
          <w:lang w:val="vi-VN"/>
        </w:rPr>
        <w:t>7</w:t>
      </w:r>
      <w:r w:rsidRPr="00D4137A">
        <w:rPr>
          <w:sz w:val="28"/>
          <w:szCs w:val="28"/>
          <w:lang w:val="vi-VN"/>
        </w:rPr>
        <w:t>.</w:t>
      </w:r>
      <w:r w:rsidR="00260B3D" w:rsidRPr="00D4137A">
        <w:rPr>
          <w:sz w:val="28"/>
          <w:szCs w:val="28"/>
          <w:lang w:val="vi-VN"/>
        </w:rPr>
        <w:t xml:space="preserve"> </w:t>
      </w:r>
      <w:r w:rsidR="00932147" w:rsidRPr="00D4137A">
        <w:rPr>
          <w:sz w:val="28"/>
          <w:szCs w:val="28"/>
          <w:lang w:val="vi-VN"/>
        </w:rPr>
        <w:t>Định m</w:t>
      </w:r>
      <w:r w:rsidR="00260B3D" w:rsidRPr="00D4137A">
        <w:rPr>
          <w:sz w:val="28"/>
          <w:szCs w:val="28"/>
          <w:lang w:val="vi-VN"/>
        </w:rPr>
        <w:t xml:space="preserve">ức </w:t>
      </w:r>
      <w:r w:rsidR="00932147" w:rsidRPr="00D4137A">
        <w:rPr>
          <w:sz w:val="28"/>
          <w:szCs w:val="28"/>
          <w:lang w:val="vi-VN"/>
        </w:rPr>
        <w:t>tiêu hao vật liệu</w:t>
      </w:r>
      <w:r w:rsidR="00943D2F" w:rsidRPr="00D4137A">
        <w:rPr>
          <w:sz w:val="28"/>
          <w:szCs w:val="28"/>
          <w:lang w:val="vi-VN"/>
        </w:rPr>
        <w:t xml:space="preserve"> l</w:t>
      </w:r>
      <w:r w:rsidR="00260B3D" w:rsidRPr="00D4137A">
        <w:rPr>
          <w:sz w:val="28"/>
          <w:szCs w:val="28"/>
          <w:lang w:val="vi-VN"/>
        </w:rPr>
        <w:t xml:space="preserve">à </w:t>
      </w:r>
      <w:r w:rsidR="008C6BDA" w:rsidRPr="00D4137A">
        <w:rPr>
          <w:sz w:val="28"/>
          <w:szCs w:val="28"/>
          <w:lang w:val="vi-VN"/>
        </w:rPr>
        <w:t>mức tiêu hao cho từng loại</w:t>
      </w:r>
      <w:r w:rsidR="00260B3D" w:rsidRPr="00D4137A">
        <w:rPr>
          <w:sz w:val="28"/>
          <w:szCs w:val="28"/>
          <w:lang w:val="vi-VN"/>
        </w:rPr>
        <w:t xml:space="preserve"> </w:t>
      </w:r>
      <w:r w:rsidR="00932147" w:rsidRPr="00D4137A">
        <w:rPr>
          <w:sz w:val="28"/>
          <w:szCs w:val="28"/>
          <w:lang w:val="vi-VN"/>
        </w:rPr>
        <w:t>vật liệu</w:t>
      </w:r>
      <w:r w:rsidR="00BC59D4" w:rsidRPr="00D4137A">
        <w:rPr>
          <w:sz w:val="28"/>
          <w:szCs w:val="28"/>
          <w:lang w:val="vi-VN"/>
        </w:rPr>
        <w:t xml:space="preserve"> </w:t>
      </w:r>
      <w:r w:rsidR="00260B3D" w:rsidRPr="00D4137A">
        <w:rPr>
          <w:sz w:val="28"/>
          <w:szCs w:val="28"/>
          <w:lang w:val="vi-VN"/>
        </w:rPr>
        <w:t xml:space="preserve">cần thiết </w:t>
      </w:r>
      <w:r w:rsidR="00BC59D4" w:rsidRPr="00D4137A">
        <w:rPr>
          <w:sz w:val="28"/>
          <w:szCs w:val="28"/>
          <w:lang w:val="vi-VN"/>
        </w:rPr>
        <w:t xml:space="preserve">trực tiếp </w:t>
      </w:r>
      <w:r w:rsidR="008C6BDA" w:rsidRPr="00D4137A">
        <w:rPr>
          <w:sz w:val="28"/>
          <w:szCs w:val="28"/>
          <w:lang w:val="vi-VN"/>
        </w:rPr>
        <w:t>để</w:t>
      </w:r>
      <w:r w:rsidR="00260B3D" w:rsidRPr="00D4137A">
        <w:rPr>
          <w:sz w:val="28"/>
          <w:szCs w:val="28"/>
          <w:lang w:val="vi-VN"/>
        </w:rPr>
        <w:t xml:space="preserve"> </w:t>
      </w:r>
      <w:r w:rsidR="00CE5BB7" w:rsidRPr="00D4137A">
        <w:rPr>
          <w:spacing w:val="-4"/>
          <w:sz w:val="28"/>
          <w:szCs w:val="28"/>
          <w:lang w:val="vi-VN"/>
        </w:rPr>
        <w:t xml:space="preserve">hoàn thành </w:t>
      </w:r>
      <w:r w:rsidR="00CE5BB7" w:rsidRPr="00D4137A">
        <w:rPr>
          <w:sz w:val="28"/>
          <w:szCs w:val="28"/>
          <w:lang w:val="vi-VN"/>
        </w:rPr>
        <w:t xml:space="preserve">một nội dung công việc </w:t>
      </w:r>
      <w:r w:rsidR="00304DE5" w:rsidRPr="00D4137A">
        <w:rPr>
          <w:sz w:val="28"/>
          <w:szCs w:val="28"/>
          <w:lang w:val="vi-VN"/>
        </w:rPr>
        <w:t xml:space="preserve">hoặc công đoạn </w:t>
      </w:r>
      <w:r w:rsidR="00CE5BB7" w:rsidRPr="00D4137A">
        <w:rPr>
          <w:sz w:val="28"/>
          <w:szCs w:val="28"/>
          <w:lang w:val="vi-VN"/>
        </w:rPr>
        <w:t>thu gom, vận chuyển,</w:t>
      </w:r>
      <w:r w:rsidR="00CE5BB7" w:rsidRPr="00D4137A">
        <w:rPr>
          <w:spacing w:val="-4"/>
          <w:sz w:val="28"/>
          <w:szCs w:val="28"/>
          <w:lang w:val="vi-VN"/>
        </w:rPr>
        <w:t xml:space="preserve"> xử lý </w:t>
      </w:r>
      <w:r w:rsidR="004F140C" w:rsidRPr="00D4137A">
        <w:rPr>
          <w:sz w:val="28"/>
          <w:szCs w:val="28"/>
          <w:lang w:val="vi-VN"/>
        </w:rPr>
        <w:t>chất thải rắn sinh hoạt</w:t>
      </w:r>
      <w:r w:rsidR="00011762" w:rsidRPr="00D4137A">
        <w:rPr>
          <w:sz w:val="28"/>
          <w:szCs w:val="28"/>
          <w:lang w:val="vi-VN"/>
        </w:rPr>
        <w:t>.</w:t>
      </w:r>
    </w:p>
    <w:p w14:paraId="16966F50" w14:textId="67CB9975" w:rsidR="00E62F78" w:rsidRPr="00D4137A" w:rsidRDefault="00A3017C" w:rsidP="00606413">
      <w:pPr>
        <w:spacing w:before="60"/>
        <w:ind w:firstLine="720"/>
        <w:jc w:val="both"/>
        <w:rPr>
          <w:sz w:val="28"/>
          <w:szCs w:val="28"/>
          <w:lang w:val="vi-VN"/>
        </w:rPr>
      </w:pPr>
      <w:r w:rsidRPr="00D4137A">
        <w:rPr>
          <w:sz w:val="28"/>
          <w:szCs w:val="28"/>
          <w:lang w:val="vi-VN"/>
        </w:rPr>
        <w:t>6.</w:t>
      </w:r>
      <w:r w:rsidR="00D4712A" w:rsidRPr="00D4137A">
        <w:rPr>
          <w:sz w:val="28"/>
          <w:szCs w:val="28"/>
          <w:lang w:val="vi-VN"/>
        </w:rPr>
        <w:t>8</w:t>
      </w:r>
      <w:r w:rsidRPr="00D4137A">
        <w:rPr>
          <w:sz w:val="28"/>
          <w:szCs w:val="28"/>
          <w:lang w:val="vi-VN"/>
        </w:rPr>
        <w:t>.</w:t>
      </w:r>
      <w:r w:rsidR="00E62F78" w:rsidRPr="00D4137A">
        <w:rPr>
          <w:sz w:val="28"/>
          <w:szCs w:val="28"/>
          <w:lang w:val="vi-VN"/>
        </w:rPr>
        <w:t xml:space="preserve"> Định mức tiêu hao </w:t>
      </w:r>
      <w:r w:rsidR="003A28B6" w:rsidRPr="00D4137A">
        <w:rPr>
          <w:sz w:val="28"/>
          <w:szCs w:val="28"/>
          <w:lang w:val="vi-VN"/>
        </w:rPr>
        <w:t>năng lượng</w:t>
      </w:r>
      <w:r w:rsidR="00D22848" w:rsidRPr="00D4137A">
        <w:rPr>
          <w:sz w:val="28"/>
          <w:szCs w:val="28"/>
          <w:lang w:val="vi-VN"/>
        </w:rPr>
        <w:t xml:space="preserve"> là</w:t>
      </w:r>
      <w:r w:rsidR="00D22848" w:rsidRPr="00D4137A">
        <w:rPr>
          <w:lang w:val="vi-VN"/>
        </w:rPr>
        <w:t xml:space="preserve"> </w:t>
      </w:r>
      <w:r w:rsidR="00D22848" w:rsidRPr="00D4137A">
        <w:rPr>
          <w:sz w:val="28"/>
          <w:szCs w:val="28"/>
          <w:lang w:val="vi-VN"/>
        </w:rPr>
        <w:t xml:space="preserve">nhu cầu sử dụng </w:t>
      </w:r>
      <w:r w:rsidR="00B20E7F" w:rsidRPr="00D4137A">
        <w:rPr>
          <w:sz w:val="28"/>
          <w:szCs w:val="28"/>
          <w:lang w:val="vi-VN"/>
        </w:rPr>
        <w:t>điện năng</w:t>
      </w:r>
      <w:r w:rsidR="00BC59D4" w:rsidRPr="00D4137A">
        <w:rPr>
          <w:sz w:val="28"/>
          <w:szCs w:val="28"/>
          <w:lang w:val="vi-VN"/>
        </w:rPr>
        <w:t xml:space="preserve"> trực tiếp</w:t>
      </w:r>
      <w:r w:rsidR="008C5146" w:rsidRPr="00D4137A">
        <w:rPr>
          <w:sz w:val="28"/>
          <w:szCs w:val="28"/>
          <w:lang w:val="vi-VN"/>
        </w:rPr>
        <w:t xml:space="preserve"> để </w:t>
      </w:r>
      <w:r w:rsidR="00CE5BB7" w:rsidRPr="00D4137A">
        <w:rPr>
          <w:spacing w:val="-4"/>
          <w:sz w:val="28"/>
          <w:szCs w:val="28"/>
          <w:lang w:val="vi-VN"/>
        </w:rPr>
        <w:t xml:space="preserve">hoàn thành </w:t>
      </w:r>
      <w:r w:rsidR="00CE5BB7" w:rsidRPr="00D4137A">
        <w:rPr>
          <w:sz w:val="28"/>
          <w:szCs w:val="28"/>
          <w:lang w:val="vi-VN"/>
        </w:rPr>
        <w:t xml:space="preserve">một nội dung công việc </w:t>
      </w:r>
      <w:r w:rsidR="00304DE5" w:rsidRPr="00D4137A">
        <w:rPr>
          <w:sz w:val="28"/>
          <w:szCs w:val="28"/>
          <w:lang w:val="vi-VN"/>
        </w:rPr>
        <w:t xml:space="preserve">hoặc công đoạn </w:t>
      </w:r>
      <w:r w:rsidR="00CE5BB7" w:rsidRPr="00D4137A">
        <w:rPr>
          <w:sz w:val="28"/>
          <w:szCs w:val="28"/>
          <w:lang w:val="vi-VN"/>
        </w:rPr>
        <w:t>thu gom, vận chuyển,</w:t>
      </w:r>
      <w:r w:rsidR="00CE5BB7" w:rsidRPr="00D4137A">
        <w:rPr>
          <w:spacing w:val="-4"/>
          <w:sz w:val="28"/>
          <w:szCs w:val="28"/>
          <w:lang w:val="vi-VN"/>
        </w:rPr>
        <w:t xml:space="preserve"> xử lý </w:t>
      </w:r>
      <w:r w:rsidR="004F140C" w:rsidRPr="00D4137A">
        <w:rPr>
          <w:sz w:val="28"/>
          <w:szCs w:val="28"/>
          <w:lang w:val="vi-VN"/>
        </w:rPr>
        <w:t>chất thải rắn sinh hoạt</w:t>
      </w:r>
      <w:r w:rsidR="00011762" w:rsidRPr="00D4137A">
        <w:rPr>
          <w:sz w:val="28"/>
          <w:szCs w:val="28"/>
          <w:lang w:val="vi-VN"/>
        </w:rPr>
        <w:t>.</w:t>
      </w:r>
    </w:p>
    <w:p w14:paraId="094CD3F4" w14:textId="5A7F7977" w:rsidR="008C5146" w:rsidRPr="00D4137A" w:rsidRDefault="00A3017C" w:rsidP="00606413">
      <w:pPr>
        <w:spacing w:before="60"/>
        <w:ind w:firstLine="720"/>
        <w:jc w:val="both"/>
        <w:rPr>
          <w:sz w:val="28"/>
          <w:szCs w:val="28"/>
          <w:lang w:val="vi-VN"/>
        </w:rPr>
      </w:pPr>
      <w:r w:rsidRPr="00D4137A">
        <w:rPr>
          <w:sz w:val="28"/>
          <w:szCs w:val="28"/>
          <w:lang w:val="vi-VN"/>
        </w:rPr>
        <w:t>6.</w:t>
      </w:r>
      <w:r w:rsidR="00D4712A" w:rsidRPr="00D4137A">
        <w:rPr>
          <w:sz w:val="28"/>
          <w:szCs w:val="28"/>
          <w:lang w:val="vi-VN"/>
        </w:rPr>
        <w:t>9</w:t>
      </w:r>
      <w:r w:rsidRPr="00D4137A">
        <w:rPr>
          <w:sz w:val="28"/>
          <w:szCs w:val="28"/>
          <w:lang w:val="vi-VN"/>
        </w:rPr>
        <w:t>.</w:t>
      </w:r>
      <w:r w:rsidR="003A28B6" w:rsidRPr="00D4137A">
        <w:rPr>
          <w:sz w:val="28"/>
          <w:szCs w:val="28"/>
          <w:lang w:val="vi-VN"/>
        </w:rPr>
        <w:t xml:space="preserve"> Định mức tiêu hao </w:t>
      </w:r>
      <w:r w:rsidR="00A53DA9" w:rsidRPr="00D4137A">
        <w:rPr>
          <w:sz w:val="28"/>
          <w:szCs w:val="28"/>
          <w:lang w:val="vi-VN"/>
        </w:rPr>
        <w:t>nhiên liệu</w:t>
      </w:r>
      <w:r w:rsidR="008C5146" w:rsidRPr="00D4137A">
        <w:rPr>
          <w:sz w:val="28"/>
          <w:szCs w:val="28"/>
          <w:lang w:val="vi-VN"/>
        </w:rPr>
        <w:t xml:space="preserve"> là</w:t>
      </w:r>
      <w:r w:rsidR="008C5146" w:rsidRPr="00D4137A">
        <w:rPr>
          <w:lang w:val="vi-VN"/>
        </w:rPr>
        <w:t xml:space="preserve"> </w:t>
      </w:r>
      <w:r w:rsidR="008C5146" w:rsidRPr="00D4137A">
        <w:rPr>
          <w:sz w:val="28"/>
          <w:szCs w:val="28"/>
          <w:lang w:val="vi-VN"/>
        </w:rPr>
        <w:t xml:space="preserve">nhu cầu sử dụng nhiên liệu </w:t>
      </w:r>
      <w:r w:rsidR="002C16AF" w:rsidRPr="00D4137A">
        <w:rPr>
          <w:sz w:val="28"/>
          <w:szCs w:val="28"/>
          <w:lang w:val="vi-VN"/>
        </w:rPr>
        <w:t xml:space="preserve">trực tiếp </w:t>
      </w:r>
      <w:r w:rsidR="008C5146" w:rsidRPr="00D4137A">
        <w:rPr>
          <w:sz w:val="28"/>
          <w:szCs w:val="28"/>
          <w:lang w:val="vi-VN"/>
        </w:rPr>
        <w:t xml:space="preserve">để </w:t>
      </w:r>
      <w:r w:rsidR="00CE5BB7" w:rsidRPr="00D4137A">
        <w:rPr>
          <w:spacing w:val="-4"/>
          <w:sz w:val="28"/>
          <w:szCs w:val="28"/>
          <w:lang w:val="vi-VN"/>
        </w:rPr>
        <w:t xml:space="preserve">hoàn thành </w:t>
      </w:r>
      <w:r w:rsidR="00CE5BB7" w:rsidRPr="00D4137A">
        <w:rPr>
          <w:sz w:val="28"/>
          <w:szCs w:val="28"/>
          <w:lang w:val="vi-VN"/>
        </w:rPr>
        <w:t xml:space="preserve">một nội dung công việc </w:t>
      </w:r>
      <w:r w:rsidR="00304DE5" w:rsidRPr="00D4137A">
        <w:rPr>
          <w:sz w:val="28"/>
          <w:szCs w:val="28"/>
          <w:lang w:val="vi-VN"/>
        </w:rPr>
        <w:t xml:space="preserve">hoặc công đoạn </w:t>
      </w:r>
      <w:r w:rsidR="00CE5BB7" w:rsidRPr="00D4137A">
        <w:rPr>
          <w:sz w:val="28"/>
          <w:szCs w:val="28"/>
          <w:lang w:val="vi-VN"/>
        </w:rPr>
        <w:t>thu gom, vận chuyển,</w:t>
      </w:r>
      <w:r w:rsidR="00CE5BB7" w:rsidRPr="00D4137A">
        <w:rPr>
          <w:spacing w:val="-4"/>
          <w:sz w:val="28"/>
          <w:szCs w:val="28"/>
          <w:lang w:val="vi-VN"/>
        </w:rPr>
        <w:t xml:space="preserve"> xử lý </w:t>
      </w:r>
      <w:r w:rsidR="004F140C" w:rsidRPr="00D4137A">
        <w:rPr>
          <w:sz w:val="28"/>
          <w:szCs w:val="28"/>
          <w:lang w:val="vi-VN"/>
        </w:rPr>
        <w:t>chất thải rắn sinh hoạt</w:t>
      </w:r>
      <w:r w:rsidR="00011762" w:rsidRPr="00D4137A">
        <w:rPr>
          <w:sz w:val="28"/>
          <w:szCs w:val="28"/>
          <w:lang w:val="vi-VN"/>
        </w:rPr>
        <w:t>.</w:t>
      </w:r>
    </w:p>
    <w:p w14:paraId="7F5769CC" w14:textId="0759A74A" w:rsidR="00260B3D" w:rsidRPr="00D4137A" w:rsidRDefault="00A3017C" w:rsidP="00606413">
      <w:pPr>
        <w:spacing w:before="60"/>
        <w:ind w:firstLine="720"/>
        <w:jc w:val="both"/>
        <w:rPr>
          <w:sz w:val="28"/>
          <w:szCs w:val="28"/>
          <w:lang w:val="vi-VN"/>
        </w:rPr>
      </w:pPr>
      <w:r w:rsidRPr="00D4137A">
        <w:rPr>
          <w:sz w:val="28"/>
          <w:szCs w:val="28"/>
          <w:lang w:val="vi-VN"/>
        </w:rPr>
        <w:t>6.</w:t>
      </w:r>
      <w:r w:rsidR="00D4712A" w:rsidRPr="00D4137A">
        <w:rPr>
          <w:sz w:val="28"/>
          <w:szCs w:val="28"/>
          <w:lang w:val="vi-VN"/>
        </w:rPr>
        <w:t>10</w:t>
      </w:r>
      <w:r w:rsidRPr="00D4137A">
        <w:rPr>
          <w:sz w:val="28"/>
          <w:szCs w:val="28"/>
          <w:lang w:val="vi-VN"/>
        </w:rPr>
        <w:t>.</w:t>
      </w:r>
      <w:r w:rsidR="00260B3D" w:rsidRPr="00D4137A">
        <w:rPr>
          <w:sz w:val="28"/>
          <w:szCs w:val="28"/>
          <w:lang w:val="vi-VN"/>
        </w:rPr>
        <w:t xml:space="preserve"> </w:t>
      </w:r>
      <w:r w:rsidR="008454B7" w:rsidRPr="00D4137A">
        <w:rPr>
          <w:sz w:val="28"/>
          <w:szCs w:val="28"/>
          <w:lang w:val="vi-VN"/>
        </w:rPr>
        <w:t>Một (01) công</w:t>
      </w:r>
      <w:r w:rsidR="00921225" w:rsidRPr="00D4137A">
        <w:rPr>
          <w:sz w:val="28"/>
          <w:szCs w:val="28"/>
          <w:lang w:val="vi-VN"/>
        </w:rPr>
        <w:t xml:space="preserve"> lao động</w:t>
      </w:r>
      <w:r w:rsidR="00D565ED" w:rsidRPr="00D4137A">
        <w:rPr>
          <w:sz w:val="28"/>
          <w:szCs w:val="28"/>
          <w:lang w:val="vi-VN"/>
        </w:rPr>
        <w:t>, một (01) ca làm việc</w:t>
      </w:r>
      <w:r w:rsidR="008C6BDA" w:rsidRPr="00D4137A">
        <w:rPr>
          <w:sz w:val="28"/>
          <w:szCs w:val="28"/>
          <w:lang w:val="vi-VN"/>
        </w:rPr>
        <w:t xml:space="preserve">, </w:t>
      </w:r>
      <w:r w:rsidR="008454B7" w:rsidRPr="00D4137A">
        <w:rPr>
          <w:sz w:val="28"/>
          <w:szCs w:val="28"/>
          <w:lang w:val="vi-VN"/>
        </w:rPr>
        <w:t xml:space="preserve">một (01) ca </w:t>
      </w:r>
      <w:r w:rsidR="008C6BDA" w:rsidRPr="00D4137A">
        <w:rPr>
          <w:sz w:val="28"/>
          <w:szCs w:val="28"/>
          <w:lang w:val="vi-VN"/>
        </w:rPr>
        <w:t>sử dụng máy móc, thiết bị</w:t>
      </w:r>
      <w:r w:rsidR="00921225" w:rsidRPr="00D4137A">
        <w:rPr>
          <w:sz w:val="28"/>
          <w:szCs w:val="28"/>
          <w:lang w:val="vi-VN"/>
        </w:rPr>
        <w:t xml:space="preserve"> </w:t>
      </w:r>
      <w:r w:rsidR="00260B3D" w:rsidRPr="00D4137A">
        <w:rPr>
          <w:sz w:val="28"/>
          <w:szCs w:val="28"/>
          <w:lang w:val="vi-VN"/>
        </w:rPr>
        <w:t xml:space="preserve">là </w:t>
      </w:r>
      <w:r w:rsidR="00D30FE1" w:rsidRPr="00D4137A">
        <w:rPr>
          <w:sz w:val="28"/>
          <w:szCs w:val="28"/>
          <w:lang w:val="vi-VN"/>
        </w:rPr>
        <w:t>tám (08)</w:t>
      </w:r>
      <w:r w:rsidR="00260B3D" w:rsidRPr="00D4137A">
        <w:rPr>
          <w:sz w:val="28"/>
          <w:szCs w:val="28"/>
          <w:lang w:val="vi-VN"/>
        </w:rPr>
        <w:t xml:space="preserve"> giờ</w:t>
      </w:r>
      <w:r w:rsidR="00921225" w:rsidRPr="00D4137A">
        <w:rPr>
          <w:sz w:val="28"/>
          <w:szCs w:val="28"/>
          <w:lang w:val="vi-VN"/>
        </w:rPr>
        <w:t xml:space="preserve"> làm việc</w:t>
      </w:r>
      <w:r w:rsidR="00011762" w:rsidRPr="00D4137A">
        <w:rPr>
          <w:sz w:val="28"/>
          <w:szCs w:val="28"/>
          <w:lang w:val="vi-VN"/>
        </w:rPr>
        <w:t>.</w:t>
      </w:r>
    </w:p>
    <w:bookmarkEnd w:id="2"/>
    <w:bookmarkEnd w:id="8"/>
    <w:p w14:paraId="1315A95B" w14:textId="0E123650" w:rsidR="00CD0422" w:rsidRPr="00D4137A" w:rsidRDefault="003502AC" w:rsidP="00606413">
      <w:pPr>
        <w:spacing w:before="60"/>
        <w:ind w:firstLine="720"/>
        <w:jc w:val="both"/>
        <w:rPr>
          <w:b/>
          <w:bCs/>
          <w:sz w:val="28"/>
          <w:szCs w:val="28"/>
          <w:lang w:val="vi-VN"/>
        </w:rPr>
      </w:pPr>
      <w:r w:rsidRPr="00D4137A">
        <w:rPr>
          <w:b/>
          <w:bCs/>
          <w:sz w:val="28"/>
          <w:szCs w:val="28"/>
          <w:lang w:val="es-MX"/>
        </w:rPr>
        <w:t>7</w:t>
      </w:r>
      <w:r w:rsidR="00011762" w:rsidRPr="00D4137A">
        <w:rPr>
          <w:b/>
          <w:bCs/>
          <w:sz w:val="28"/>
          <w:szCs w:val="28"/>
          <w:lang w:val="vi-VN"/>
        </w:rPr>
        <w:t>.</w:t>
      </w:r>
      <w:r w:rsidR="00CD0422" w:rsidRPr="00D4137A">
        <w:rPr>
          <w:b/>
          <w:bCs/>
          <w:sz w:val="28"/>
          <w:szCs w:val="28"/>
          <w:lang w:val="vi-VN"/>
        </w:rPr>
        <w:t xml:space="preserve"> Hướng dẫn áp dụng định mức</w:t>
      </w:r>
    </w:p>
    <w:p w14:paraId="7CAC7462" w14:textId="05968EAD" w:rsidR="00A3045A" w:rsidRPr="00D4137A" w:rsidRDefault="00A3045A" w:rsidP="00606413">
      <w:pPr>
        <w:spacing w:before="60"/>
        <w:ind w:firstLine="720"/>
        <w:jc w:val="both"/>
        <w:rPr>
          <w:sz w:val="28"/>
          <w:szCs w:val="28"/>
          <w:lang w:val="vi-VN"/>
        </w:rPr>
      </w:pPr>
      <w:r w:rsidRPr="00D4137A">
        <w:rPr>
          <w:sz w:val="28"/>
          <w:szCs w:val="28"/>
          <w:lang w:val="vi-VN"/>
        </w:rPr>
        <w:t xml:space="preserve">Trường hợp các văn bản quy phạm pháp luật, quy chuẩn kỹ </w:t>
      </w:r>
      <w:r w:rsidR="00D15BCD" w:rsidRPr="00D4137A">
        <w:rPr>
          <w:sz w:val="28"/>
          <w:szCs w:val="28"/>
          <w:lang w:val="vi-VN"/>
        </w:rPr>
        <w:t xml:space="preserve">thuật môi trường </w:t>
      </w:r>
      <w:r w:rsidR="00E6430C" w:rsidRPr="00D4137A">
        <w:rPr>
          <w:sz w:val="28"/>
          <w:szCs w:val="28"/>
          <w:lang w:val="vi-VN"/>
        </w:rPr>
        <w:t>viện dẫn</w:t>
      </w:r>
      <w:r w:rsidR="00D15BCD" w:rsidRPr="00D4137A">
        <w:rPr>
          <w:sz w:val="28"/>
          <w:szCs w:val="28"/>
          <w:lang w:val="vi-VN"/>
        </w:rPr>
        <w:t xml:space="preserve"> tại quy định </w:t>
      </w:r>
      <w:r w:rsidRPr="00D4137A">
        <w:rPr>
          <w:sz w:val="28"/>
          <w:szCs w:val="28"/>
          <w:lang w:val="vi-VN"/>
        </w:rPr>
        <w:t>này có sửa đổi, bổ sung hoặc được thay thế thì thực hiện theo quy định tại văn bản mới.</w:t>
      </w:r>
    </w:p>
    <w:p w14:paraId="1255A34D" w14:textId="0B03C217" w:rsidR="00F20216" w:rsidRPr="00D4137A" w:rsidRDefault="00371F3D" w:rsidP="00606413">
      <w:pPr>
        <w:spacing w:before="60"/>
        <w:ind w:firstLine="720"/>
        <w:jc w:val="both"/>
        <w:rPr>
          <w:b/>
          <w:bCs/>
          <w:sz w:val="28"/>
          <w:szCs w:val="28"/>
          <w:lang w:val="vi-VN"/>
        </w:rPr>
      </w:pPr>
      <w:r w:rsidRPr="00D4137A">
        <w:rPr>
          <w:b/>
          <w:bCs/>
          <w:sz w:val="28"/>
          <w:szCs w:val="28"/>
          <w:lang w:val="vi-VN"/>
        </w:rPr>
        <w:t>8</w:t>
      </w:r>
      <w:r w:rsidR="00C81146" w:rsidRPr="00D4137A">
        <w:rPr>
          <w:b/>
          <w:bCs/>
          <w:sz w:val="28"/>
          <w:szCs w:val="28"/>
          <w:lang w:val="vi-VN"/>
        </w:rPr>
        <w:t>.</w:t>
      </w:r>
      <w:r w:rsidR="00B6456B" w:rsidRPr="00D4137A">
        <w:rPr>
          <w:b/>
          <w:bCs/>
          <w:sz w:val="28"/>
          <w:szCs w:val="28"/>
          <w:lang w:val="vi-VN"/>
        </w:rPr>
        <w:t xml:space="preserve"> Công thức xác định </w:t>
      </w:r>
      <w:r w:rsidR="00373E27" w:rsidRPr="00D4137A">
        <w:rPr>
          <w:b/>
          <w:bCs/>
          <w:sz w:val="28"/>
          <w:szCs w:val="28"/>
          <w:lang w:val="vi-VN"/>
        </w:rPr>
        <w:t>định mức kinh tế - kỹ thuật</w:t>
      </w:r>
      <w:r w:rsidR="00B6456B" w:rsidRPr="00D4137A">
        <w:rPr>
          <w:b/>
          <w:bCs/>
          <w:sz w:val="28"/>
          <w:szCs w:val="28"/>
          <w:lang w:val="vi-VN"/>
        </w:rPr>
        <w:t xml:space="preserve"> </w:t>
      </w:r>
    </w:p>
    <w:p w14:paraId="39827E50" w14:textId="0F8D7D51" w:rsidR="00371F3D" w:rsidRPr="00D4137A" w:rsidRDefault="001B4F88" w:rsidP="00606413">
      <w:pPr>
        <w:spacing w:before="60"/>
        <w:ind w:firstLine="720"/>
        <w:rPr>
          <w:b/>
          <w:bCs/>
          <w:i/>
          <w:iCs/>
          <w:sz w:val="28"/>
          <w:szCs w:val="28"/>
          <w:lang w:val="de-DE"/>
        </w:rPr>
      </w:pPr>
      <w:r w:rsidRPr="00D4137A">
        <w:rPr>
          <w:b/>
          <w:bCs/>
          <w:i/>
          <w:iCs/>
          <w:sz w:val="28"/>
          <w:szCs w:val="28"/>
          <w:lang w:val="de-DE"/>
        </w:rPr>
        <w:t>8.</w:t>
      </w:r>
      <w:r w:rsidR="00371F3D" w:rsidRPr="00D4137A">
        <w:rPr>
          <w:b/>
          <w:bCs/>
          <w:i/>
          <w:iCs/>
          <w:sz w:val="28"/>
          <w:szCs w:val="28"/>
          <w:lang w:val="de-DE"/>
        </w:rPr>
        <w:t>1. Xác định định mức lao động</w:t>
      </w:r>
    </w:p>
    <w:p w14:paraId="5E3497CE" w14:textId="77777777" w:rsidR="00371F3D" w:rsidRPr="00D4137A" w:rsidRDefault="00371F3D" w:rsidP="00606413">
      <w:pPr>
        <w:spacing w:before="60"/>
        <w:ind w:firstLine="720"/>
        <w:jc w:val="both"/>
        <w:rPr>
          <w:sz w:val="28"/>
          <w:szCs w:val="28"/>
          <w:lang w:val="de-DE"/>
        </w:rPr>
      </w:pPr>
      <w:r w:rsidRPr="00D4137A">
        <w:rPr>
          <w:sz w:val="28"/>
          <w:szCs w:val="28"/>
          <w:lang w:val="de-DE"/>
        </w:rPr>
        <w:t>Định mức lao động được xác định theo công thức sau:</w:t>
      </w:r>
    </w:p>
    <w:p w14:paraId="22B0A463" w14:textId="2924FFB5" w:rsidR="00371F3D" w:rsidRPr="00D4137A" w:rsidRDefault="00000000" w:rsidP="00606413">
      <w:pPr>
        <w:spacing w:before="60"/>
        <w:rPr>
          <w:sz w:val="28"/>
          <w:szCs w:val="28"/>
          <w:lang w:val="fr-FR"/>
        </w:rPr>
      </w:pPr>
      <m:oMathPara>
        <m:oMathParaPr>
          <m:jc m:val="center"/>
        </m:oMathParaPr>
        <m:oMath>
          <m:sSub>
            <m:sSubPr>
              <m:ctrlPr>
                <w:rPr>
                  <w:rFonts w:ascii="Cambria Math" w:hAnsi="Cambria Math"/>
                  <w:sz w:val="28"/>
                  <w:szCs w:val="28"/>
                </w:rPr>
              </m:ctrlPr>
            </m:sSubPr>
            <m:e>
              <m:r>
                <m:rPr>
                  <m:nor/>
                </m:rPr>
                <w:rPr>
                  <w:sz w:val="28"/>
                  <w:szCs w:val="28"/>
                  <w:lang w:val="fr-FR"/>
                </w:rPr>
                <m:t>ĐM</m:t>
              </m:r>
            </m:e>
            <m:sub>
              <m:r>
                <m:rPr>
                  <m:nor/>
                </m:rPr>
                <w:rPr>
                  <w:sz w:val="28"/>
                  <w:szCs w:val="28"/>
                  <w:lang w:val="fr-FR"/>
                </w:rPr>
                <m:t>LĐ</m:t>
              </m:r>
            </m:sub>
          </m:sSub>
          <m:r>
            <m:rPr>
              <m:nor/>
            </m:rPr>
            <w:rPr>
              <w:sz w:val="28"/>
              <w:szCs w:val="28"/>
              <w:lang w:val="fr-FR"/>
            </w:rPr>
            <m:t>=</m:t>
          </m:r>
          <m:f>
            <m:fPr>
              <m:ctrlPr>
                <w:rPr>
                  <w:rFonts w:ascii="Cambria Math" w:hAnsi="Cambria Math"/>
                  <w:i/>
                  <w:sz w:val="28"/>
                  <w:szCs w:val="28"/>
                </w:rPr>
              </m:ctrlPr>
            </m:fPr>
            <m:num>
              <m:r>
                <m:rPr>
                  <m:nor/>
                </m:rPr>
                <w:rPr>
                  <w:sz w:val="28"/>
                  <w:szCs w:val="28"/>
                  <w:lang w:val="fr-FR"/>
                </w:rPr>
                <m:t xml:space="preserve"> </m:t>
              </m:r>
              <m:sSub>
                <m:sSubPr>
                  <m:ctrlPr>
                    <w:rPr>
                      <w:rFonts w:ascii="Cambria Math" w:eastAsia="Calibri" w:hAnsi="Cambria Math"/>
                      <w:i/>
                      <w:iCs/>
                      <w:sz w:val="28"/>
                      <w:szCs w:val="28"/>
                    </w:rPr>
                  </m:ctrlPr>
                </m:sSubPr>
                <m:e>
                  <m:r>
                    <m:rPr>
                      <m:nor/>
                    </m:rPr>
                    <w:rPr>
                      <w:rFonts w:eastAsia="Calibri"/>
                      <w:sz w:val="28"/>
                      <w:szCs w:val="28"/>
                      <w:lang w:val="fr-FR"/>
                    </w:rPr>
                    <m:t>T</m:t>
                  </m:r>
                </m:e>
                <m:sub>
                  <m:r>
                    <m:rPr>
                      <m:nor/>
                    </m:rPr>
                    <w:rPr>
                      <w:rFonts w:eastAsia="Calibri"/>
                      <w:sz w:val="28"/>
                      <w:szCs w:val="28"/>
                      <w:lang w:val="fr-FR"/>
                    </w:rPr>
                    <m:t>LĐ</m:t>
                  </m:r>
                </m:sub>
              </m:sSub>
            </m:num>
            <m:den>
              <m:r>
                <m:rPr>
                  <m:nor/>
                </m:rPr>
                <w:rPr>
                  <w:rFonts w:ascii="Cambria Math"/>
                  <w:sz w:val="28"/>
                  <w:szCs w:val="28"/>
                  <w:lang w:val="fr-FR"/>
                </w:rPr>
                <m:t xml:space="preserve">  </m:t>
              </m:r>
              <m:sSub>
                <m:sSubPr>
                  <m:ctrlPr>
                    <w:rPr>
                      <w:rFonts w:ascii="Cambria Math" w:eastAsia="Calibri" w:hAnsi="Cambria Math"/>
                      <w:i/>
                      <w:iCs/>
                      <w:sz w:val="28"/>
                      <w:szCs w:val="28"/>
                    </w:rPr>
                  </m:ctrlPr>
                </m:sSubPr>
                <m:e>
                  <m:r>
                    <m:rPr>
                      <m:nor/>
                    </m:rPr>
                    <w:rPr>
                      <w:sz w:val="28"/>
                      <w:szCs w:val="28"/>
                      <w:lang w:val="fr-FR"/>
                    </w:rPr>
                    <m:t>Q</m:t>
                  </m:r>
                </m:e>
                <m:sub>
                  <m:r>
                    <m:rPr>
                      <m:nor/>
                    </m:rPr>
                    <w:rPr>
                      <w:sz w:val="28"/>
                      <w:szCs w:val="28"/>
                      <w:lang w:val="fr-FR"/>
                    </w:rPr>
                    <m:t>KL</m:t>
                  </m:r>
                </m:sub>
              </m:sSub>
              <m:r>
                <m:rPr>
                  <m:nor/>
                </m:rPr>
                <w:rPr>
                  <w:rFonts w:ascii="Cambria Math"/>
                  <w:sz w:val="28"/>
                  <w:szCs w:val="28"/>
                  <w:lang w:val="fr-FR"/>
                </w:rPr>
                <m:t xml:space="preserve">x </m:t>
              </m:r>
              <m:r>
                <m:rPr>
                  <m:nor/>
                </m:rPr>
                <w:rPr>
                  <w:sz w:val="28"/>
                  <w:szCs w:val="28"/>
                  <w:lang w:val="fr-FR"/>
                </w:rPr>
                <m:t>8</m:t>
              </m:r>
              <m:r>
                <w:rPr>
                  <w:rFonts w:ascii="Cambria Math" w:hAnsi="Cambria Math"/>
                  <w:sz w:val="28"/>
                  <w:szCs w:val="28"/>
                  <w:lang w:val="fr-FR"/>
                </w:rPr>
                <m:t xml:space="preserve"> </m:t>
              </m:r>
            </m:den>
          </m:f>
        </m:oMath>
      </m:oMathPara>
    </w:p>
    <w:p w14:paraId="6D9F28AD" w14:textId="77777777" w:rsidR="00371F3D" w:rsidRPr="00D4137A" w:rsidRDefault="00371F3D" w:rsidP="00606413">
      <w:pPr>
        <w:spacing w:before="60"/>
        <w:rPr>
          <w:spacing w:val="-4"/>
          <w:sz w:val="28"/>
          <w:szCs w:val="28"/>
          <w:lang w:val="vi-VN"/>
        </w:rPr>
      </w:pPr>
      <w:r w:rsidRPr="00D4137A">
        <w:rPr>
          <w:sz w:val="28"/>
          <w:szCs w:val="28"/>
          <w:lang w:val="vi-VN"/>
        </w:rPr>
        <w:tab/>
      </w:r>
      <w:r w:rsidRPr="00D4137A">
        <w:rPr>
          <w:spacing w:val="-4"/>
          <w:sz w:val="28"/>
          <w:szCs w:val="28"/>
          <w:lang w:val="vi-VN"/>
        </w:rPr>
        <w:t>Trong đó:</w:t>
      </w:r>
    </w:p>
    <w:p w14:paraId="0DE87654" w14:textId="6CFA26F3" w:rsidR="00371F3D" w:rsidRPr="00D4137A" w:rsidRDefault="00304DE5" w:rsidP="00606413">
      <w:pPr>
        <w:spacing w:before="60"/>
        <w:ind w:firstLine="720"/>
        <w:jc w:val="both"/>
        <w:rPr>
          <w:spacing w:val="-6"/>
          <w:sz w:val="28"/>
          <w:szCs w:val="28"/>
          <w:lang w:val="vi-VN"/>
        </w:rPr>
      </w:pPr>
      <w:r w:rsidRPr="00D4137A">
        <w:rPr>
          <w:iCs/>
          <w:spacing w:val="-6"/>
          <w:sz w:val="28"/>
          <w:szCs w:val="28"/>
          <w:lang w:val="vi-VN" w:eastAsia="en-GB"/>
        </w:rPr>
        <w:t xml:space="preserve">- </w:t>
      </w:r>
      <w:r w:rsidR="00371F3D" w:rsidRPr="00D4137A">
        <w:rPr>
          <w:iCs/>
          <w:spacing w:val="-6"/>
          <w:sz w:val="28"/>
          <w:szCs w:val="28"/>
          <w:lang w:val="vi-VN" w:eastAsia="en-GB"/>
        </w:rPr>
        <w:t>ĐM</w:t>
      </w:r>
      <w:r w:rsidR="00371F3D" w:rsidRPr="00D4137A">
        <w:rPr>
          <w:iCs/>
          <w:spacing w:val="-6"/>
          <w:sz w:val="28"/>
          <w:szCs w:val="28"/>
          <w:vertAlign w:val="subscript"/>
          <w:lang w:val="vi-VN" w:eastAsia="en-GB"/>
        </w:rPr>
        <w:t>LĐ</w:t>
      </w:r>
      <w:r w:rsidR="00371F3D" w:rsidRPr="00D4137A">
        <w:rPr>
          <w:iCs/>
          <w:spacing w:val="-6"/>
          <w:sz w:val="28"/>
          <w:szCs w:val="28"/>
          <w:lang w:val="vi-VN" w:eastAsia="en-GB"/>
        </w:rPr>
        <w:t>:</w:t>
      </w:r>
      <w:r w:rsidR="00371F3D" w:rsidRPr="00D4137A">
        <w:rPr>
          <w:iCs/>
          <w:spacing w:val="-6"/>
          <w:sz w:val="28"/>
          <w:szCs w:val="28"/>
          <w:vertAlign w:val="subscript"/>
          <w:lang w:val="vi-VN" w:eastAsia="en-GB"/>
        </w:rPr>
        <w:t xml:space="preserve"> </w:t>
      </w:r>
      <w:r w:rsidR="00371F3D" w:rsidRPr="00D4137A">
        <w:rPr>
          <w:spacing w:val="-6"/>
          <w:sz w:val="28"/>
          <w:szCs w:val="28"/>
          <w:lang w:val="vi-VN"/>
        </w:rPr>
        <w:t>Định mức lao động (</w:t>
      </w:r>
      <w:r w:rsidR="00371F3D" w:rsidRPr="00D4137A">
        <w:rPr>
          <w:spacing w:val="-6"/>
          <w:sz w:val="28"/>
          <w:szCs w:val="28"/>
          <w:lang w:val="es-BO"/>
        </w:rPr>
        <w:t xml:space="preserve">đơn vị tính: </w:t>
      </w:r>
      <w:r w:rsidR="00371F3D" w:rsidRPr="00D4137A">
        <w:rPr>
          <w:spacing w:val="-6"/>
          <w:sz w:val="28"/>
          <w:szCs w:val="28"/>
          <w:lang w:val="vi-VN"/>
        </w:rPr>
        <w:t>công</w:t>
      </w:r>
      <w:r w:rsidR="00016D4F" w:rsidRPr="00D4137A">
        <w:rPr>
          <w:spacing w:val="-6"/>
          <w:sz w:val="28"/>
          <w:szCs w:val="28"/>
          <w:lang w:val="es-BO"/>
        </w:rPr>
        <w:t>/tấn, km, chuyến, m</w:t>
      </w:r>
      <w:r w:rsidR="00016D4F" w:rsidRPr="00D4137A">
        <w:rPr>
          <w:spacing w:val="-6"/>
          <w:sz w:val="28"/>
          <w:szCs w:val="28"/>
          <w:vertAlign w:val="superscript"/>
          <w:lang w:val="es-BO"/>
        </w:rPr>
        <w:t>3</w:t>
      </w:r>
      <w:r w:rsidR="00016D4F" w:rsidRPr="00D4137A">
        <w:rPr>
          <w:spacing w:val="-6"/>
          <w:sz w:val="28"/>
          <w:szCs w:val="28"/>
          <w:lang w:val="es-BO"/>
        </w:rPr>
        <w:t xml:space="preserve">, </w:t>
      </w:r>
      <w:r w:rsidR="00CB770C" w:rsidRPr="00D4137A">
        <w:rPr>
          <w:spacing w:val="-6"/>
          <w:sz w:val="28"/>
          <w:szCs w:val="28"/>
          <w:lang w:val="es-BO"/>
        </w:rPr>
        <w:t>điểm</w:t>
      </w:r>
      <w:r w:rsidRPr="00D4137A">
        <w:rPr>
          <w:spacing w:val="-6"/>
          <w:sz w:val="28"/>
          <w:szCs w:val="28"/>
          <w:lang w:val="es-BO"/>
        </w:rPr>
        <w:t>,…</w:t>
      </w:r>
      <w:r w:rsidR="00371F3D" w:rsidRPr="00D4137A">
        <w:rPr>
          <w:spacing w:val="-6"/>
          <w:sz w:val="28"/>
          <w:szCs w:val="28"/>
          <w:lang w:val="vi-VN"/>
        </w:rPr>
        <w:t>);</w:t>
      </w:r>
    </w:p>
    <w:p w14:paraId="48231539" w14:textId="5DE5D69A" w:rsidR="00371F3D" w:rsidRPr="00D4137A" w:rsidRDefault="00304DE5" w:rsidP="00606413">
      <w:pPr>
        <w:spacing w:before="60"/>
        <w:ind w:firstLine="720"/>
        <w:jc w:val="both"/>
        <w:rPr>
          <w:sz w:val="28"/>
          <w:szCs w:val="28"/>
          <w:lang w:val="vi-VN"/>
        </w:rPr>
      </w:pPr>
      <w:r w:rsidRPr="00D4137A">
        <w:rPr>
          <w:iCs/>
          <w:sz w:val="28"/>
          <w:szCs w:val="28"/>
          <w:lang w:val="vi-VN" w:eastAsia="en-GB"/>
        </w:rPr>
        <w:t xml:space="preserve">- </w:t>
      </w:r>
      <w:r w:rsidR="00371F3D" w:rsidRPr="00D4137A">
        <w:rPr>
          <w:iCs/>
          <w:sz w:val="28"/>
          <w:szCs w:val="28"/>
          <w:lang w:val="vi-VN" w:eastAsia="en-GB"/>
        </w:rPr>
        <w:t>T</w:t>
      </w:r>
      <w:r w:rsidR="00371F3D" w:rsidRPr="00D4137A">
        <w:rPr>
          <w:iCs/>
          <w:sz w:val="28"/>
          <w:szCs w:val="28"/>
          <w:vertAlign w:val="subscript"/>
          <w:lang w:val="vi-VN" w:eastAsia="en-GB"/>
        </w:rPr>
        <w:t>LĐ</w:t>
      </w:r>
      <w:r w:rsidR="00371F3D" w:rsidRPr="00D4137A">
        <w:rPr>
          <w:sz w:val="28"/>
          <w:szCs w:val="28"/>
          <w:lang w:val="es-BO"/>
        </w:rPr>
        <w:t>: Thời gian nhân công</w:t>
      </w:r>
      <w:r w:rsidR="00D9417E" w:rsidRPr="00D4137A">
        <w:rPr>
          <w:sz w:val="28"/>
          <w:szCs w:val="28"/>
          <w:lang w:val="es-BO"/>
        </w:rPr>
        <w:t xml:space="preserve"> (công nhóm hoặc công đơn)</w:t>
      </w:r>
      <w:r w:rsidR="00371F3D" w:rsidRPr="00D4137A">
        <w:rPr>
          <w:sz w:val="28"/>
          <w:szCs w:val="28"/>
          <w:lang w:val="es-BO"/>
        </w:rPr>
        <w:t xml:space="preserve"> thực hiện để hoàn thành </w:t>
      </w:r>
      <w:r w:rsidRPr="00D4137A">
        <w:rPr>
          <w:sz w:val="28"/>
          <w:szCs w:val="28"/>
          <w:lang w:val="es-BO"/>
        </w:rPr>
        <w:t>một nội dung</w:t>
      </w:r>
      <w:r w:rsidR="00371F3D" w:rsidRPr="00D4137A">
        <w:rPr>
          <w:sz w:val="28"/>
          <w:szCs w:val="28"/>
          <w:lang w:val="es-BO"/>
        </w:rPr>
        <w:t xml:space="preserve"> công việc</w:t>
      </w:r>
      <w:r w:rsidRPr="00D4137A">
        <w:rPr>
          <w:sz w:val="28"/>
          <w:szCs w:val="28"/>
          <w:lang w:val="es-BO"/>
        </w:rPr>
        <w:t xml:space="preserve"> hoặc công đoạn</w:t>
      </w:r>
      <w:r w:rsidR="00371F3D" w:rsidRPr="00D4137A">
        <w:rPr>
          <w:sz w:val="28"/>
          <w:szCs w:val="28"/>
          <w:lang w:val="es-BO"/>
        </w:rPr>
        <w:t xml:space="preserve"> (đơn vị tính: giờ);</w:t>
      </w:r>
    </w:p>
    <w:p w14:paraId="04F2004E" w14:textId="06B996B4" w:rsidR="00371F3D" w:rsidRPr="00D4137A" w:rsidRDefault="00304DE5" w:rsidP="00606413">
      <w:pPr>
        <w:spacing w:before="60"/>
        <w:ind w:firstLine="720"/>
        <w:jc w:val="both"/>
        <w:rPr>
          <w:spacing w:val="-12"/>
          <w:sz w:val="28"/>
          <w:szCs w:val="28"/>
          <w:lang w:val="es-BO"/>
        </w:rPr>
      </w:pPr>
      <w:r w:rsidRPr="00D4137A">
        <w:rPr>
          <w:iCs/>
          <w:spacing w:val="-12"/>
          <w:sz w:val="28"/>
          <w:szCs w:val="28"/>
          <w:lang w:val="vi-VN" w:eastAsia="en-GB"/>
        </w:rPr>
        <w:t xml:space="preserve">- </w:t>
      </w:r>
      <w:r w:rsidR="00371F3D" w:rsidRPr="00D4137A">
        <w:rPr>
          <w:iCs/>
          <w:spacing w:val="-12"/>
          <w:sz w:val="28"/>
          <w:szCs w:val="28"/>
          <w:lang w:val="vi-VN" w:eastAsia="en-GB"/>
        </w:rPr>
        <w:t>Q</w:t>
      </w:r>
      <w:r w:rsidR="00371F3D" w:rsidRPr="00D4137A">
        <w:rPr>
          <w:iCs/>
          <w:spacing w:val="-12"/>
          <w:sz w:val="28"/>
          <w:szCs w:val="28"/>
          <w:vertAlign w:val="subscript"/>
          <w:lang w:val="vi-VN" w:eastAsia="en-GB"/>
        </w:rPr>
        <w:t>KL</w:t>
      </w:r>
      <w:r w:rsidR="00371F3D" w:rsidRPr="00D4137A">
        <w:rPr>
          <w:spacing w:val="-12"/>
          <w:sz w:val="28"/>
          <w:szCs w:val="28"/>
          <w:lang w:val="es-BO"/>
        </w:rPr>
        <w:t>: Khối lượng công việc hoàn thành (đơn vị tính: tấn, km, chuyến</w:t>
      </w:r>
      <w:r w:rsidR="0009165F" w:rsidRPr="00D4137A">
        <w:rPr>
          <w:spacing w:val="-12"/>
          <w:sz w:val="28"/>
          <w:szCs w:val="28"/>
          <w:lang w:val="es-BO"/>
        </w:rPr>
        <w:t>, m</w:t>
      </w:r>
      <w:r w:rsidR="0009165F" w:rsidRPr="00D4137A">
        <w:rPr>
          <w:spacing w:val="-12"/>
          <w:sz w:val="28"/>
          <w:szCs w:val="28"/>
          <w:vertAlign w:val="superscript"/>
          <w:lang w:val="es-BO"/>
        </w:rPr>
        <w:t>3</w:t>
      </w:r>
      <w:r w:rsidR="00CB770C" w:rsidRPr="00D4137A">
        <w:rPr>
          <w:spacing w:val="-12"/>
          <w:sz w:val="28"/>
          <w:szCs w:val="28"/>
          <w:lang w:val="es-BO"/>
        </w:rPr>
        <w:t>,</w:t>
      </w:r>
      <w:r w:rsidRPr="00D4137A">
        <w:rPr>
          <w:spacing w:val="-12"/>
          <w:sz w:val="28"/>
          <w:szCs w:val="28"/>
          <w:lang w:val="es-BO"/>
        </w:rPr>
        <w:t xml:space="preserve"> điểm,</w:t>
      </w:r>
      <w:r w:rsidR="00CB770C" w:rsidRPr="00D4137A">
        <w:rPr>
          <w:spacing w:val="-12"/>
          <w:sz w:val="28"/>
          <w:szCs w:val="28"/>
          <w:lang w:val="es-BO"/>
        </w:rPr>
        <w:t>...</w:t>
      </w:r>
      <w:r w:rsidR="0009165F" w:rsidRPr="00D4137A">
        <w:rPr>
          <w:spacing w:val="-12"/>
          <w:sz w:val="28"/>
          <w:szCs w:val="28"/>
          <w:lang w:val="es-BO"/>
        </w:rPr>
        <w:t>).</w:t>
      </w:r>
    </w:p>
    <w:p w14:paraId="19FF0B17" w14:textId="61F766EB" w:rsidR="003471C1" w:rsidRPr="00D4137A" w:rsidRDefault="001B4F88" w:rsidP="00606413">
      <w:pPr>
        <w:spacing w:before="60"/>
        <w:ind w:firstLine="720"/>
        <w:rPr>
          <w:b/>
          <w:bCs/>
          <w:i/>
          <w:iCs/>
          <w:sz w:val="28"/>
          <w:szCs w:val="28"/>
          <w:lang w:val="es-BO"/>
        </w:rPr>
      </w:pPr>
      <w:r w:rsidRPr="00D4137A">
        <w:rPr>
          <w:b/>
          <w:bCs/>
          <w:i/>
          <w:iCs/>
          <w:sz w:val="28"/>
          <w:szCs w:val="28"/>
          <w:lang w:val="es-BO"/>
        </w:rPr>
        <w:t>8.</w:t>
      </w:r>
      <w:r w:rsidR="003471C1" w:rsidRPr="00D4137A">
        <w:rPr>
          <w:b/>
          <w:bCs/>
          <w:i/>
          <w:iCs/>
          <w:sz w:val="28"/>
          <w:szCs w:val="28"/>
          <w:lang w:val="es-BO"/>
        </w:rPr>
        <w:t xml:space="preserve">2. Xác định định mức </w:t>
      </w:r>
      <w:r w:rsidR="00166C8D" w:rsidRPr="00D4137A">
        <w:rPr>
          <w:b/>
          <w:bCs/>
          <w:i/>
          <w:iCs/>
          <w:sz w:val="28"/>
          <w:szCs w:val="28"/>
          <w:lang w:val="es-BO"/>
        </w:rPr>
        <w:t>sử dụng</w:t>
      </w:r>
      <w:r w:rsidR="003471C1" w:rsidRPr="00D4137A">
        <w:rPr>
          <w:b/>
          <w:bCs/>
          <w:i/>
          <w:iCs/>
          <w:sz w:val="28"/>
          <w:szCs w:val="28"/>
          <w:lang w:val="es-BO"/>
        </w:rPr>
        <w:t xml:space="preserve"> máy móc, thiết bị</w:t>
      </w:r>
    </w:p>
    <w:p w14:paraId="68592EF2" w14:textId="6B343AB5" w:rsidR="003471C1" w:rsidRPr="00D4137A" w:rsidRDefault="003471C1" w:rsidP="00606413">
      <w:pPr>
        <w:spacing w:before="60"/>
        <w:ind w:firstLine="720"/>
        <w:rPr>
          <w:sz w:val="28"/>
          <w:szCs w:val="28"/>
          <w:lang w:val="es-BO"/>
        </w:rPr>
      </w:pPr>
      <w:r w:rsidRPr="00D4137A">
        <w:rPr>
          <w:sz w:val="28"/>
          <w:szCs w:val="28"/>
          <w:lang w:val="de-DE"/>
        </w:rPr>
        <w:t xml:space="preserve">Định mức </w:t>
      </w:r>
      <w:r w:rsidR="00166C8D" w:rsidRPr="00D4137A">
        <w:rPr>
          <w:sz w:val="28"/>
          <w:szCs w:val="28"/>
          <w:lang w:val="de-DE"/>
        </w:rPr>
        <w:t>sử dụng</w:t>
      </w:r>
      <w:r w:rsidRPr="00D4137A">
        <w:rPr>
          <w:sz w:val="28"/>
          <w:szCs w:val="28"/>
          <w:lang w:val="de-DE"/>
        </w:rPr>
        <w:t xml:space="preserve"> máy móc, thiết bị </w:t>
      </w:r>
      <w:r w:rsidRPr="00D4137A">
        <w:rPr>
          <w:sz w:val="28"/>
          <w:szCs w:val="28"/>
          <w:lang w:val="es-BO"/>
        </w:rPr>
        <w:t>được xác định theo công thức sau:</w:t>
      </w:r>
    </w:p>
    <w:p w14:paraId="406ADF98" w14:textId="3847451A" w:rsidR="003471C1" w:rsidRPr="00D4137A" w:rsidRDefault="00000000" w:rsidP="00606413">
      <w:pPr>
        <w:spacing w:before="60"/>
        <w:rPr>
          <w:sz w:val="28"/>
          <w:szCs w:val="28"/>
          <w:lang w:val="fr-FR"/>
        </w:rPr>
      </w:pPr>
      <m:oMathPara>
        <m:oMath>
          <m:sSub>
            <m:sSubPr>
              <m:ctrlPr>
                <w:rPr>
                  <w:rFonts w:ascii="Cambria Math" w:hAnsi="Cambria Math"/>
                  <w:sz w:val="28"/>
                  <w:szCs w:val="28"/>
                </w:rPr>
              </m:ctrlPr>
            </m:sSubPr>
            <m:e>
              <m:r>
                <m:rPr>
                  <m:nor/>
                </m:rPr>
                <w:rPr>
                  <w:sz w:val="28"/>
                  <w:szCs w:val="28"/>
                  <w:lang w:val="fr-FR"/>
                </w:rPr>
                <m:t>ĐM</m:t>
              </m:r>
            </m:e>
            <m:sub>
              <m:r>
                <m:rPr>
                  <m:nor/>
                </m:rPr>
                <w:rPr>
                  <w:sz w:val="28"/>
                  <w:szCs w:val="28"/>
                  <w:lang w:val="fr-FR"/>
                </w:rPr>
                <m:t>M</m:t>
              </m:r>
            </m:sub>
          </m:sSub>
          <m:r>
            <m:rPr>
              <m:nor/>
            </m:rPr>
            <w:rPr>
              <w:sz w:val="28"/>
              <w:szCs w:val="28"/>
              <w:lang w:val="fr-FR"/>
            </w:rPr>
            <m:t>=</m:t>
          </m:r>
          <m:f>
            <m:fPr>
              <m:ctrlPr>
                <w:rPr>
                  <w:rFonts w:ascii="Cambria Math" w:hAnsi="Cambria Math"/>
                  <w:i/>
                  <w:sz w:val="28"/>
                  <w:szCs w:val="28"/>
                </w:rPr>
              </m:ctrlPr>
            </m:fPr>
            <m:num>
              <m:sSub>
                <m:sSubPr>
                  <m:ctrlPr>
                    <w:rPr>
                      <w:rFonts w:ascii="Cambria Math" w:eastAsia="Calibri" w:hAnsi="Cambria Math"/>
                      <w:i/>
                      <w:iCs/>
                      <w:sz w:val="28"/>
                      <w:szCs w:val="28"/>
                    </w:rPr>
                  </m:ctrlPr>
                </m:sSubPr>
                <m:e>
                  <m:r>
                    <m:rPr>
                      <m:nor/>
                    </m:rPr>
                    <w:rPr>
                      <w:sz w:val="28"/>
                      <w:szCs w:val="28"/>
                      <w:lang w:val="fr-FR"/>
                    </w:rPr>
                    <m:t>Q</m:t>
                  </m:r>
                </m:e>
                <m:sub>
                  <m:r>
                    <m:rPr>
                      <m:nor/>
                    </m:rPr>
                    <w:rPr>
                      <w:sz w:val="28"/>
                      <w:szCs w:val="28"/>
                      <w:lang w:val="fr-FR"/>
                    </w:rPr>
                    <m:t>M</m:t>
                  </m:r>
                </m:sub>
              </m:sSub>
              <m:r>
                <m:rPr>
                  <m:nor/>
                </m:rPr>
                <w:rPr>
                  <w:sz w:val="28"/>
                  <w:szCs w:val="28"/>
                  <w:lang w:val="fr-FR"/>
                </w:rPr>
                <m:t xml:space="preserve"> × </m:t>
              </m:r>
              <m:sSub>
                <m:sSubPr>
                  <m:ctrlPr>
                    <w:rPr>
                      <w:rFonts w:ascii="Cambria Math" w:eastAsia="Calibri" w:hAnsi="Cambria Math"/>
                      <w:i/>
                      <w:iCs/>
                      <w:sz w:val="28"/>
                      <w:szCs w:val="28"/>
                    </w:rPr>
                  </m:ctrlPr>
                </m:sSubPr>
                <m:e>
                  <m:r>
                    <m:rPr>
                      <m:nor/>
                    </m:rPr>
                    <w:rPr>
                      <w:rFonts w:eastAsia="Calibri"/>
                      <w:sz w:val="28"/>
                      <w:szCs w:val="28"/>
                      <w:lang w:val="fr-FR"/>
                    </w:rPr>
                    <m:t>T</m:t>
                  </m:r>
                </m:e>
                <m:sub>
                  <m:r>
                    <m:rPr>
                      <m:nor/>
                    </m:rPr>
                    <w:rPr>
                      <w:rFonts w:eastAsia="Calibri"/>
                      <w:sz w:val="28"/>
                      <w:szCs w:val="28"/>
                      <w:lang w:val="fr-FR"/>
                    </w:rPr>
                    <m:t>M</m:t>
                  </m:r>
                </m:sub>
              </m:sSub>
            </m:num>
            <m:den>
              <m:sSub>
                <m:sSubPr>
                  <m:ctrlPr>
                    <w:rPr>
                      <w:rFonts w:ascii="Cambria Math" w:eastAsia="Calibri" w:hAnsi="Cambria Math"/>
                      <w:i/>
                      <w:iCs/>
                      <w:sz w:val="28"/>
                      <w:szCs w:val="28"/>
                    </w:rPr>
                  </m:ctrlPr>
                </m:sSubPr>
                <m:e>
                  <m:r>
                    <m:rPr>
                      <m:nor/>
                    </m:rPr>
                    <w:rPr>
                      <w:sz w:val="28"/>
                      <w:szCs w:val="28"/>
                      <w:lang w:val="fr-FR"/>
                    </w:rPr>
                    <m:t>Q</m:t>
                  </m:r>
                </m:e>
                <m:sub>
                  <m:r>
                    <m:rPr>
                      <m:nor/>
                    </m:rPr>
                    <w:rPr>
                      <w:sz w:val="28"/>
                      <w:szCs w:val="28"/>
                      <w:lang w:val="fr-FR"/>
                    </w:rPr>
                    <m:t>KL</m:t>
                  </m:r>
                </m:sub>
              </m:sSub>
              <m:r>
                <m:rPr>
                  <m:nor/>
                </m:rPr>
                <w:rPr>
                  <w:sz w:val="28"/>
                  <w:szCs w:val="28"/>
                  <w:lang w:val="fr-FR"/>
                </w:rPr>
                <m:t>×</m:t>
              </m:r>
              <m:r>
                <m:rPr>
                  <m:nor/>
                </m:rPr>
                <w:rPr>
                  <w:rFonts w:ascii="Cambria Math"/>
                  <w:sz w:val="28"/>
                  <w:szCs w:val="28"/>
                  <w:lang w:val="fr-FR"/>
                </w:rPr>
                <m:t xml:space="preserve"> </m:t>
              </m:r>
              <m:r>
                <m:rPr>
                  <m:nor/>
                </m:rPr>
                <w:rPr>
                  <w:sz w:val="28"/>
                  <w:szCs w:val="28"/>
                  <w:lang w:val="fr-FR"/>
                </w:rPr>
                <m:t>8</m:t>
              </m:r>
              <m:r>
                <w:rPr>
                  <w:rFonts w:ascii="Cambria Math" w:hAnsi="Cambria Math"/>
                  <w:sz w:val="28"/>
                  <w:szCs w:val="28"/>
                  <w:lang w:val="fr-FR"/>
                </w:rPr>
                <m:t xml:space="preserve"> </m:t>
              </m:r>
            </m:den>
          </m:f>
        </m:oMath>
      </m:oMathPara>
    </w:p>
    <w:p w14:paraId="5F10905A" w14:textId="77777777" w:rsidR="003471C1" w:rsidRPr="00D4137A" w:rsidRDefault="003471C1" w:rsidP="00606413">
      <w:pPr>
        <w:spacing w:before="60"/>
        <w:ind w:firstLine="720"/>
        <w:jc w:val="both"/>
        <w:rPr>
          <w:spacing w:val="-4"/>
          <w:sz w:val="28"/>
          <w:szCs w:val="28"/>
          <w:lang w:val="vi-VN"/>
        </w:rPr>
      </w:pPr>
      <w:r w:rsidRPr="00D4137A">
        <w:rPr>
          <w:spacing w:val="-4"/>
          <w:sz w:val="28"/>
          <w:szCs w:val="28"/>
          <w:lang w:val="vi-VN"/>
        </w:rPr>
        <w:t>Trong đó:</w:t>
      </w:r>
    </w:p>
    <w:p w14:paraId="197EA723" w14:textId="06BB6918" w:rsidR="003471C1" w:rsidRPr="00D4137A" w:rsidRDefault="00304DE5" w:rsidP="00606413">
      <w:pPr>
        <w:spacing w:before="60"/>
        <w:ind w:firstLine="720"/>
        <w:jc w:val="both"/>
        <w:rPr>
          <w:sz w:val="28"/>
          <w:szCs w:val="28"/>
          <w:lang w:val="vi-VN"/>
        </w:rPr>
      </w:pPr>
      <w:r w:rsidRPr="00D4137A">
        <w:rPr>
          <w:iCs/>
          <w:sz w:val="28"/>
          <w:szCs w:val="28"/>
          <w:lang w:val="fr-FR" w:eastAsia="en-GB"/>
        </w:rPr>
        <w:t xml:space="preserve">- </w:t>
      </w:r>
      <w:r w:rsidR="003471C1" w:rsidRPr="00D4137A">
        <w:rPr>
          <w:iCs/>
          <w:sz w:val="28"/>
          <w:szCs w:val="28"/>
          <w:lang w:val="vi-VN" w:eastAsia="en-GB"/>
        </w:rPr>
        <w:t>ĐM</w:t>
      </w:r>
      <w:r w:rsidR="003471C1" w:rsidRPr="00D4137A">
        <w:rPr>
          <w:iCs/>
          <w:sz w:val="28"/>
          <w:szCs w:val="28"/>
          <w:vertAlign w:val="subscript"/>
          <w:lang w:val="vi-VN" w:eastAsia="en-GB"/>
        </w:rPr>
        <w:t>M</w:t>
      </w:r>
      <w:r w:rsidR="003471C1" w:rsidRPr="00D4137A">
        <w:rPr>
          <w:iCs/>
          <w:sz w:val="28"/>
          <w:szCs w:val="28"/>
          <w:lang w:val="vi-VN" w:eastAsia="en-GB"/>
        </w:rPr>
        <w:t>:</w:t>
      </w:r>
      <w:r w:rsidR="003471C1" w:rsidRPr="00D4137A">
        <w:rPr>
          <w:iCs/>
          <w:sz w:val="28"/>
          <w:szCs w:val="28"/>
          <w:vertAlign w:val="subscript"/>
          <w:lang w:val="vi-VN" w:eastAsia="en-GB"/>
        </w:rPr>
        <w:t xml:space="preserve"> </w:t>
      </w:r>
      <w:r w:rsidR="003471C1" w:rsidRPr="00D4137A">
        <w:rPr>
          <w:sz w:val="28"/>
          <w:szCs w:val="28"/>
          <w:lang w:val="vi-VN"/>
        </w:rPr>
        <w:t xml:space="preserve">Định mức </w:t>
      </w:r>
      <w:r w:rsidR="00166C8D" w:rsidRPr="00D4137A">
        <w:rPr>
          <w:sz w:val="28"/>
          <w:szCs w:val="28"/>
          <w:lang w:val="de-DE"/>
        </w:rPr>
        <w:t xml:space="preserve">sử dụng </w:t>
      </w:r>
      <w:r w:rsidR="003471C1" w:rsidRPr="00D4137A">
        <w:rPr>
          <w:sz w:val="28"/>
          <w:szCs w:val="28"/>
          <w:lang w:val="vi-VN"/>
        </w:rPr>
        <w:t>máy móc, thiết bị</w:t>
      </w:r>
      <w:r w:rsidR="003471C1" w:rsidRPr="00D4137A">
        <w:rPr>
          <w:sz w:val="28"/>
          <w:szCs w:val="28"/>
          <w:lang w:val="fr-FR"/>
        </w:rPr>
        <w:t xml:space="preserve"> (đơn vị tính: ca</w:t>
      </w:r>
      <w:r w:rsidR="007511BB" w:rsidRPr="00D4137A">
        <w:rPr>
          <w:sz w:val="28"/>
          <w:szCs w:val="28"/>
          <w:lang w:val="es-BO"/>
        </w:rPr>
        <w:t>/</w:t>
      </w:r>
      <w:r w:rsidR="007511BB" w:rsidRPr="00D4137A">
        <w:rPr>
          <w:spacing w:val="-4"/>
          <w:sz w:val="28"/>
          <w:szCs w:val="28"/>
          <w:lang w:val="es-BO"/>
        </w:rPr>
        <w:t>tấn, km, chuyến, m</w:t>
      </w:r>
      <w:r w:rsidR="007511BB" w:rsidRPr="00D4137A">
        <w:rPr>
          <w:spacing w:val="-4"/>
          <w:sz w:val="28"/>
          <w:szCs w:val="28"/>
          <w:vertAlign w:val="superscript"/>
          <w:lang w:val="es-BO"/>
        </w:rPr>
        <w:t>3</w:t>
      </w:r>
      <w:r w:rsidR="007511BB" w:rsidRPr="00D4137A">
        <w:rPr>
          <w:spacing w:val="-4"/>
          <w:sz w:val="28"/>
          <w:szCs w:val="28"/>
          <w:lang w:val="es-BO"/>
        </w:rPr>
        <w:t>,</w:t>
      </w:r>
      <w:r w:rsidRPr="00D4137A">
        <w:rPr>
          <w:spacing w:val="-4"/>
          <w:sz w:val="28"/>
          <w:szCs w:val="28"/>
          <w:lang w:val="es-BO"/>
        </w:rPr>
        <w:t xml:space="preserve"> điểm,</w:t>
      </w:r>
      <w:r w:rsidR="007511BB" w:rsidRPr="00D4137A">
        <w:rPr>
          <w:spacing w:val="-4"/>
          <w:sz w:val="28"/>
          <w:szCs w:val="28"/>
          <w:lang w:val="es-BO"/>
        </w:rPr>
        <w:t>…</w:t>
      </w:r>
      <w:r w:rsidR="003471C1" w:rsidRPr="00D4137A">
        <w:rPr>
          <w:sz w:val="28"/>
          <w:szCs w:val="28"/>
          <w:lang w:val="fr-FR"/>
        </w:rPr>
        <w:t>)</w:t>
      </w:r>
      <w:r w:rsidR="003471C1" w:rsidRPr="00D4137A">
        <w:rPr>
          <w:sz w:val="28"/>
          <w:szCs w:val="28"/>
          <w:lang w:val="vi-VN"/>
        </w:rPr>
        <w:t>.</w:t>
      </w:r>
    </w:p>
    <w:p w14:paraId="2ADEA669" w14:textId="1E855922" w:rsidR="003471C1" w:rsidRPr="00D4137A" w:rsidRDefault="00304DE5" w:rsidP="00606413">
      <w:pPr>
        <w:spacing w:before="60"/>
        <w:ind w:firstLine="720"/>
        <w:jc w:val="both"/>
        <w:rPr>
          <w:spacing w:val="-6"/>
          <w:sz w:val="28"/>
          <w:szCs w:val="28"/>
          <w:lang w:val="vi-VN"/>
        </w:rPr>
      </w:pPr>
      <w:r w:rsidRPr="00D4137A">
        <w:rPr>
          <w:iCs/>
          <w:spacing w:val="-6"/>
          <w:sz w:val="28"/>
          <w:szCs w:val="28"/>
          <w:lang w:val="vi-VN" w:eastAsia="en-GB"/>
        </w:rPr>
        <w:t xml:space="preserve">- </w:t>
      </w:r>
      <w:r w:rsidR="003471C1" w:rsidRPr="00D4137A">
        <w:rPr>
          <w:iCs/>
          <w:spacing w:val="-6"/>
          <w:sz w:val="28"/>
          <w:szCs w:val="28"/>
          <w:lang w:val="vi-VN" w:eastAsia="en-GB"/>
        </w:rPr>
        <w:t>Q</w:t>
      </w:r>
      <w:r w:rsidR="003471C1" w:rsidRPr="00D4137A">
        <w:rPr>
          <w:iCs/>
          <w:spacing w:val="-6"/>
          <w:sz w:val="28"/>
          <w:szCs w:val="28"/>
          <w:vertAlign w:val="subscript"/>
          <w:lang w:val="vi-VN" w:eastAsia="en-GB"/>
        </w:rPr>
        <w:t>M</w:t>
      </w:r>
      <w:r w:rsidR="003471C1" w:rsidRPr="00D4137A">
        <w:rPr>
          <w:spacing w:val="-6"/>
          <w:sz w:val="28"/>
          <w:szCs w:val="28"/>
          <w:lang w:val="es-BO"/>
        </w:rPr>
        <w:t xml:space="preserve">: Số lượng máy móc, thiết bị sử dụng để hoàn thành </w:t>
      </w:r>
      <w:r w:rsidR="007A5CD8" w:rsidRPr="00D4137A">
        <w:rPr>
          <w:spacing w:val="-6"/>
          <w:sz w:val="28"/>
          <w:szCs w:val="28"/>
          <w:lang w:val="es-BO"/>
        </w:rPr>
        <w:t>một nội dung</w:t>
      </w:r>
      <w:r w:rsidR="003471C1" w:rsidRPr="00D4137A">
        <w:rPr>
          <w:spacing w:val="-6"/>
          <w:sz w:val="28"/>
          <w:szCs w:val="28"/>
          <w:lang w:val="es-BO"/>
        </w:rPr>
        <w:t xml:space="preserve"> công việc</w:t>
      </w:r>
      <w:r w:rsidR="007A5CD8" w:rsidRPr="00D4137A">
        <w:rPr>
          <w:spacing w:val="-6"/>
          <w:sz w:val="28"/>
          <w:szCs w:val="28"/>
          <w:lang w:val="es-BO"/>
        </w:rPr>
        <w:t xml:space="preserve"> hoặc công đoạn</w:t>
      </w:r>
      <w:r w:rsidR="003471C1" w:rsidRPr="00D4137A">
        <w:rPr>
          <w:spacing w:val="-6"/>
          <w:sz w:val="28"/>
          <w:szCs w:val="28"/>
          <w:lang w:val="es-BO"/>
        </w:rPr>
        <w:t xml:space="preserve"> </w:t>
      </w:r>
      <w:r w:rsidR="003471C1" w:rsidRPr="00D4137A">
        <w:rPr>
          <w:sz w:val="28"/>
          <w:szCs w:val="28"/>
          <w:lang w:val="es-BO"/>
        </w:rPr>
        <w:t>(đơn vị tính: cái, thiết bị, hệ thống)</w:t>
      </w:r>
      <w:r w:rsidR="003471C1" w:rsidRPr="00D4137A">
        <w:rPr>
          <w:spacing w:val="-6"/>
          <w:sz w:val="28"/>
          <w:szCs w:val="28"/>
          <w:lang w:val="es-BO"/>
        </w:rPr>
        <w:t>;</w:t>
      </w:r>
    </w:p>
    <w:p w14:paraId="3AA2C291" w14:textId="15F5EC04" w:rsidR="003471C1" w:rsidRPr="00D4137A" w:rsidRDefault="00304DE5" w:rsidP="00606413">
      <w:pPr>
        <w:spacing w:before="60"/>
        <w:ind w:firstLine="720"/>
        <w:jc w:val="both"/>
        <w:rPr>
          <w:spacing w:val="-6"/>
          <w:sz w:val="28"/>
          <w:szCs w:val="28"/>
          <w:lang w:val="vi-VN"/>
        </w:rPr>
      </w:pPr>
      <w:r w:rsidRPr="00D4137A">
        <w:rPr>
          <w:iCs/>
          <w:spacing w:val="-6"/>
          <w:sz w:val="28"/>
          <w:szCs w:val="28"/>
          <w:lang w:val="vi-VN" w:eastAsia="en-GB"/>
        </w:rPr>
        <w:lastRenderedPageBreak/>
        <w:t xml:space="preserve">- </w:t>
      </w:r>
      <w:r w:rsidR="003471C1" w:rsidRPr="00D4137A">
        <w:rPr>
          <w:iCs/>
          <w:spacing w:val="-6"/>
          <w:sz w:val="28"/>
          <w:szCs w:val="28"/>
          <w:lang w:val="vi-VN" w:eastAsia="en-GB"/>
        </w:rPr>
        <w:t>T</w:t>
      </w:r>
      <w:r w:rsidR="003471C1" w:rsidRPr="00D4137A">
        <w:rPr>
          <w:iCs/>
          <w:spacing w:val="-6"/>
          <w:sz w:val="28"/>
          <w:szCs w:val="28"/>
          <w:vertAlign w:val="subscript"/>
          <w:lang w:val="vi-VN" w:eastAsia="en-GB"/>
        </w:rPr>
        <w:t>M</w:t>
      </w:r>
      <w:r w:rsidR="003471C1" w:rsidRPr="00D4137A">
        <w:rPr>
          <w:spacing w:val="-6"/>
          <w:sz w:val="28"/>
          <w:szCs w:val="28"/>
          <w:lang w:val="es-BO"/>
        </w:rPr>
        <w:t xml:space="preserve">: Thời gian máy móc, thiết bị sử dụng để hoàn thành </w:t>
      </w:r>
      <w:r w:rsidR="007A5CD8" w:rsidRPr="00D4137A">
        <w:rPr>
          <w:spacing w:val="-6"/>
          <w:sz w:val="28"/>
          <w:szCs w:val="28"/>
          <w:lang w:val="es-BO"/>
        </w:rPr>
        <w:t>một nội dung công việc hoặc công đoạn</w:t>
      </w:r>
      <w:r w:rsidR="003471C1" w:rsidRPr="00D4137A">
        <w:rPr>
          <w:spacing w:val="-6"/>
          <w:sz w:val="28"/>
          <w:szCs w:val="28"/>
          <w:lang w:val="es-BO"/>
        </w:rPr>
        <w:t xml:space="preserve"> (đơn vị tính: giờ);</w:t>
      </w:r>
      <w:r w:rsidR="003471C1" w:rsidRPr="00D4137A">
        <w:rPr>
          <w:spacing w:val="-6"/>
          <w:sz w:val="28"/>
          <w:szCs w:val="28"/>
          <w:lang w:val="vi-VN"/>
        </w:rPr>
        <w:t xml:space="preserve"> </w:t>
      </w:r>
    </w:p>
    <w:p w14:paraId="110F05E7" w14:textId="601A861C" w:rsidR="003471C1" w:rsidRPr="00D4137A" w:rsidRDefault="00304DE5" w:rsidP="00606413">
      <w:pPr>
        <w:spacing w:before="60"/>
        <w:ind w:firstLine="720"/>
        <w:jc w:val="both"/>
        <w:rPr>
          <w:spacing w:val="-10"/>
          <w:sz w:val="28"/>
          <w:szCs w:val="28"/>
          <w:lang w:val="es-BO"/>
        </w:rPr>
      </w:pPr>
      <w:r w:rsidRPr="00D4137A">
        <w:rPr>
          <w:iCs/>
          <w:spacing w:val="-10"/>
          <w:sz w:val="28"/>
          <w:szCs w:val="28"/>
          <w:lang w:val="vi-VN" w:eastAsia="en-GB"/>
        </w:rPr>
        <w:t xml:space="preserve">- </w:t>
      </w:r>
      <w:r w:rsidR="003471C1" w:rsidRPr="00D4137A">
        <w:rPr>
          <w:iCs/>
          <w:spacing w:val="-10"/>
          <w:sz w:val="28"/>
          <w:szCs w:val="28"/>
          <w:lang w:val="vi-VN" w:eastAsia="en-GB"/>
        </w:rPr>
        <w:t>Q</w:t>
      </w:r>
      <w:r w:rsidR="003471C1" w:rsidRPr="00D4137A">
        <w:rPr>
          <w:iCs/>
          <w:spacing w:val="-10"/>
          <w:sz w:val="28"/>
          <w:szCs w:val="28"/>
          <w:vertAlign w:val="subscript"/>
          <w:lang w:val="vi-VN" w:eastAsia="en-GB"/>
        </w:rPr>
        <w:t>KL</w:t>
      </w:r>
      <w:r w:rsidR="003471C1" w:rsidRPr="00D4137A">
        <w:rPr>
          <w:spacing w:val="-10"/>
          <w:sz w:val="28"/>
          <w:szCs w:val="28"/>
          <w:lang w:val="es-BO"/>
        </w:rPr>
        <w:t>: Khối lượng công việc hoàn thành (đơn vị tính: tấn, km, chuyến</w:t>
      </w:r>
      <w:r w:rsidR="0009165F" w:rsidRPr="00D4137A">
        <w:rPr>
          <w:spacing w:val="-10"/>
          <w:sz w:val="28"/>
          <w:szCs w:val="28"/>
          <w:lang w:val="es-BO"/>
        </w:rPr>
        <w:t>, m</w:t>
      </w:r>
      <w:r w:rsidR="0009165F" w:rsidRPr="00D4137A">
        <w:rPr>
          <w:spacing w:val="-10"/>
          <w:sz w:val="28"/>
          <w:szCs w:val="28"/>
          <w:vertAlign w:val="superscript"/>
          <w:lang w:val="es-BO"/>
        </w:rPr>
        <w:t>3</w:t>
      </w:r>
      <w:r w:rsidR="00CB770C" w:rsidRPr="00D4137A">
        <w:rPr>
          <w:spacing w:val="-10"/>
          <w:sz w:val="28"/>
          <w:szCs w:val="28"/>
          <w:lang w:val="es-BO"/>
        </w:rPr>
        <w:t>,</w:t>
      </w:r>
      <w:r w:rsidRPr="00D4137A">
        <w:rPr>
          <w:spacing w:val="-10"/>
          <w:sz w:val="28"/>
          <w:szCs w:val="28"/>
          <w:lang w:val="es-BO"/>
        </w:rPr>
        <w:t xml:space="preserve"> điểm,</w:t>
      </w:r>
      <w:r w:rsidR="00CB770C" w:rsidRPr="00D4137A">
        <w:rPr>
          <w:spacing w:val="-10"/>
          <w:sz w:val="28"/>
          <w:szCs w:val="28"/>
          <w:lang w:val="es-BO"/>
        </w:rPr>
        <w:t>...</w:t>
      </w:r>
      <w:r w:rsidR="003471C1" w:rsidRPr="00D4137A">
        <w:rPr>
          <w:spacing w:val="-10"/>
          <w:sz w:val="28"/>
          <w:szCs w:val="28"/>
          <w:lang w:val="es-BO"/>
        </w:rPr>
        <w:t>).</w:t>
      </w:r>
    </w:p>
    <w:p w14:paraId="53026695" w14:textId="642E3571" w:rsidR="00371F3D" w:rsidRPr="00D4137A" w:rsidRDefault="001B4F88" w:rsidP="00606413">
      <w:pPr>
        <w:spacing w:before="60"/>
        <w:ind w:firstLine="720"/>
        <w:jc w:val="both"/>
        <w:rPr>
          <w:b/>
          <w:bCs/>
          <w:i/>
          <w:iCs/>
          <w:sz w:val="28"/>
          <w:szCs w:val="28"/>
          <w:lang w:val="es-BO"/>
        </w:rPr>
      </w:pPr>
      <w:r w:rsidRPr="00D4137A">
        <w:rPr>
          <w:b/>
          <w:bCs/>
          <w:i/>
          <w:iCs/>
          <w:sz w:val="28"/>
          <w:szCs w:val="28"/>
          <w:lang w:val="es-BO"/>
        </w:rPr>
        <w:t>8.</w:t>
      </w:r>
      <w:r w:rsidR="003471C1" w:rsidRPr="00D4137A">
        <w:rPr>
          <w:b/>
          <w:bCs/>
          <w:i/>
          <w:iCs/>
          <w:sz w:val="28"/>
          <w:szCs w:val="28"/>
          <w:lang w:val="es-BO"/>
        </w:rPr>
        <w:t>3</w:t>
      </w:r>
      <w:r w:rsidR="00371F3D" w:rsidRPr="00D4137A">
        <w:rPr>
          <w:b/>
          <w:bCs/>
          <w:i/>
          <w:iCs/>
          <w:sz w:val="28"/>
          <w:szCs w:val="28"/>
          <w:lang w:val="es-BO"/>
        </w:rPr>
        <w:t>. Xác định định mức dụng cụ lao động:</w:t>
      </w:r>
    </w:p>
    <w:p w14:paraId="1E264F74" w14:textId="67D907DF" w:rsidR="00371F3D" w:rsidRPr="00D4137A" w:rsidRDefault="00371F3D" w:rsidP="00606413">
      <w:pPr>
        <w:spacing w:before="60"/>
        <w:ind w:firstLine="720"/>
        <w:jc w:val="both"/>
        <w:rPr>
          <w:sz w:val="28"/>
          <w:szCs w:val="28"/>
          <w:lang w:val="vi-VN"/>
        </w:rPr>
      </w:pPr>
      <w:r w:rsidRPr="00D4137A">
        <w:rPr>
          <w:sz w:val="28"/>
          <w:szCs w:val="28"/>
          <w:lang w:val="es-BO"/>
        </w:rPr>
        <w:t>Định mức dụng cụ lao động được xác định theo công thức sau</w:t>
      </w:r>
      <w:r w:rsidRPr="00D4137A">
        <w:rPr>
          <w:sz w:val="28"/>
          <w:szCs w:val="28"/>
          <w:lang w:val="vi-VN"/>
        </w:rPr>
        <w:t>:</w:t>
      </w:r>
    </w:p>
    <w:p w14:paraId="72F142D5" w14:textId="2CE1123D" w:rsidR="00D075B3" w:rsidRPr="00D4137A" w:rsidRDefault="00000000" w:rsidP="00606413">
      <w:pPr>
        <w:spacing w:before="60"/>
        <w:rPr>
          <w:sz w:val="28"/>
          <w:szCs w:val="28"/>
          <w:lang w:val="fr-FR"/>
        </w:rPr>
      </w:pPr>
      <m:oMathPara>
        <m:oMath>
          <m:sSub>
            <m:sSubPr>
              <m:ctrlPr>
                <w:rPr>
                  <w:rFonts w:ascii="Cambria Math" w:hAnsi="Cambria Math"/>
                  <w:sz w:val="28"/>
                  <w:szCs w:val="28"/>
                </w:rPr>
              </m:ctrlPr>
            </m:sSubPr>
            <m:e>
              <m:r>
                <m:rPr>
                  <m:nor/>
                </m:rPr>
                <w:rPr>
                  <w:sz w:val="28"/>
                  <w:szCs w:val="28"/>
                  <w:lang w:val="fr-FR"/>
                </w:rPr>
                <m:t>ĐM</m:t>
              </m:r>
            </m:e>
            <m:sub>
              <m:r>
                <m:rPr>
                  <m:nor/>
                </m:rPr>
                <w:rPr>
                  <w:sz w:val="28"/>
                  <w:szCs w:val="28"/>
                  <w:lang w:val="fr-FR"/>
                </w:rPr>
                <m:t>DC</m:t>
              </m:r>
            </m:sub>
          </m:sSub>
          <m:r>
            <m:rPr>
              <m:nor/>
            </m:rPr>
            <w:rPr>
              <w:sz w:val="28"/>
              <w:szCs w:val="28"/>
              <w:lang w:val="fr-FR"/>
            </w:rPr>
            <m:t>=</m:t>
          </m:r>
          <m:f>
            <m:fPr>
              <m:ctrlPr>
                <w:rPr>
                  <w:rFonts w:ascii="Cambria Math" w:hAnsi="Cambria Math"/>
                  <w:i/>
                  <w:sz w:val="28"/>
                  <w:szCs w:val="28"/>
                </w:rPr>
              </m:ctrlPr>
            </m:fPr>
            <m:num>
              <m:sSub>
                <m:sSubPr>
                  <m:ctrlPr>
                    <w:rPr>
                      <w:rFonts w:ascii="Cambria Math" w:eastAsia="Calibri" w:hAnsi="Cambria Math"/>
                      <w:i/>
                      <w:iCs/>
                      <w:sz w:val="28"/>
                      <w:szCs w:val="28"/>
                    </w:rPr>
                  </m:ctrlPr>
                </m:sSubPr>
                <m:e>
                  <m:r>
                    <m:rPr>
                      <m:nor/>
                    </m:rPr>
                    <w:rPr>
                      <w:sz w:val="28"/>
                      <w:szCs w:val="28"/>
                      <w:lang w:val="fr-FR"/>
                    </w:rPr>
                    <m:t>Q</m:t>
                  </m:r>
                </m:e>
                <m:sub>
                  <m:r>
                    <m:rPr>
                      <m:nor/>
                    </m:rPr>
                    <w:rPr>
                      <w:sz w:val="28"/>
                      <w:szCs w:val="28"/>
                      <w:lang w:val="fr-FR"/>
                    </w:rPr>
                    <m:t>DC</m:t>
                  </m:r>
                </m:sub>
              </m:sSub>
              <m:r>
                <m:rPr>
                  <m:nor/>
                </m:rPr>
                <w:rPr>
                  <w:sz w:val="28"/>
                  <w:szCs w:val="28"/>
                  <w:lang w:val="fr-FR"/>
                </w:rPr>
                <m:t xml:space="preserve"> × </m:t>
              </m:r>
              <m:sSub>
                <m:sSubPr>
                  <m:ctrlPr>
                    <w:rPr>
                      <w:rFonts w:ascii="Cambria Math" w:eastAsia="Calibri" w:hAnsi="Cambria Math"/>
                      <w:i/>
                      <w:iCs/>
                      <w:sz w:val="28"/>
                      <w:szCs w:val="28"/>
                    </w:rPr>
                  </m:ctrlPr>
                </m:sSubPr>
                <m:e>
                  <m:r>
                    <m:rPr>
                      <m:nor/>
                    </m:rPr>
                    <w:rPr>
                      <w:rFonts w:eastAsia="Calibri"/>
                      <w:sz w:val="28"/>
                      <w:szCs w:val="28"/>
                      <w:lang w:val="fr-FR"/>
                    </w:rPr>
                    <m:t>T</m:t>
                  </m:r>
                </m:e>
                <m:sub>
                  <m:r>
                    <m:rPr>
                      <m:nor/>
                    </m:rPr>
                    <w:rPr>
                      <w:rFonts w:eastAsia="Calibri"/>
                      <w:sz w:val="28"/>
                      <w:szCs w:val="28"/>
                      <w:lang w:val="fr-FR"/>
                    </w:rPr>
                    <m:t>DC</m:t>
                  </m:r>
                </m:sub>
              </m:sSub>
            </m:num>
            <m:den>
              <m:sSub>
                <m:sSubPr>
                  <m:ctrlPr>
                    <w:rPr>
                      <w:rFonts w:ascii="Cambria Math" w:eastAsia="Calibri" w:hAnsi="Cambria Math"/>
                      <w:i/>
                      <w:iCs/>
                      <w:sz w:val="28"/>
                      <w:szCs w:val="28"/>
                    </w:rPr>
                  </m:ctrlPr>
                </m:sSubPr>
                <m:e>
                  <m:r>
                    <m:rPr>
                      <m:nor/>
                    </m:rPr>
                    <w:rPr>
                      <w:sz w:val="28"/>
                      <w:szCs w:val="28"/>
                      <w:lang w:val="fr-FR"/>
                    </w:rPr>
                    <m:t>Q</m:t>
                  </m:r>
                </m:e>
                <m:sub>
                  <m:r>
                    <m:rPr>
                      <m:nor/>
                    </m:rPr>
                    <w:rPr>
                      <w:sz w:val="28"/>
                      <w:szCs w:val="28"/>
                      <w:lang w:val="fr-FR"/>
                    </w:rPr>
                    <m:t>KL</m:t>
                  </m:r>
                </m:sub>
              </m:sSub>
              <m:r>
                <m:rPr>
                  <m:nor/>
                </m:rPr>
                <w:rPr>
                  <w:sz w:val="28"/>
                  <w:szCs w:val="28"/>
                  <w:lang w:val="fr-FR"/>
                </w:rPr>
                <m:t>× 8</m:t>
              </m:r>
              <m:r>
                <w:rPr>
                  <w:rFonts w:ascii="Cambria Math" w:hAnsi="Cambria Math"/>
                  <w:sz w:val="28"/>
                  <w:szCs w:val="28"/>
                  <w:lang w:val="fr-FR"/>
                </w:rPr>
                <m:t xml:space="preserve"> </m:t>
              </m:r>
            </m:den>
          </m:f>
        </m:oMath>
      </m:oMathPara>
    </w:p>
    <w:p w14:paraId="51AB462A" w14:textId="77777777" w:rsidR="00371F3D" w:rsidRPr="00D4137A" w:rsidRDefault="00371F3D" w:rsidP="00606413">
      <w:pPr>
        <w:spacing w:before="60"/>
        <w:ind w:firstLine="720"/>
        <w:jc w:val="both"/>
        <w:rPr>
          <w:sz w:val="28"/>
          <w:szCs w:val="28"/>
          <w:lang w:val="vi-VN"/>
        </w:rPr>
      </w:pPr>
      <w:r w:rsidRPr="00D4137A">
        <w:rPr>
          <w:sz w:val="28"/>
          <w:szCs w:val="28"/>
          <w:lang w:val="es-BO"/>
        </w:rPr>
        <w:t>Trong đó:</w:t>
      </w:r>
    </w:p>
    <w:p w14:paraId="32AF9C2A" w14:textId="0878150B" w:rsidR="00371F3D" w:rsidRPr="00D4137A" w:rsidRDefault="007A5CD8" w:rsidP="00606413">
      <w:pPr>
        <w:spacing w:before="60"/>
        <w:ind w:firstLine="720"/>
        <w:jc w:val="both"/>
        <w:rPr>
          <w:spacing w:val="-8"/>
          <w:sz w:val="28"/>
          <w:szCs w:val="28"/>
          <w:lang w:val="fr-FR"/>
        </w:rPr>
      </w:pPr>
      <w:r w:rsidRPr="00D4137A">
        <w:rPr>
          <w:iCs/>
          <w:spacing w:val="-8"/>
          <w:sz w:val="28"/>
          <w:szCs w:val="28"/>
          <w:lang w:val="fr-FR" w:eastAsia="en-GB"/>
        </w:rPr>
        <w:t xml:space="preserve">- </w:t>
      </w:r>
      <w:r w:rsidR="00371F3D" w:rsidRPr="00D4137A">
        <w:rPr>
          <w:iCs/>
          <w:spacing w:val="-8"/>
          <w:sz w:val="28"/>
          <w:szCs w:val="28"/>
          <w:lang w:val="vi-VN" w:eastAsia="en-GB"/>
        </w:rPr>
        <w:t>ĐM</w:t>
      </w:r>
      <w:r w:rsidR="00371F3D" w:rsidRPr="00D4137A">
        <w:rPr>
          <w:iCs/>
          <w:spacing w:val="-8"/>
          <w:sz w:val="28"/>
          <w:szCs w:val="28"/>
          <w:vertAlign w:val="subscript"/>
          <w:lang w:val="fr-FR" w:eastAsia="en-GB"/>
        </w:rPr>
        <w:t>DC</w:t>
      </w:r>
      <w:r w:rsidR="00371F3D" w:rsidRPr="00D4137A">
        <w:rPr>
          <w:iCs/>
          <w:spacing w:val="-8"/>
          <w:sz w:val="28"/>
          <w:szCs w:val="28"/>
          <w:lang w:val="vi-VN" w:eastAsia="en-GB"/>
        </w:rPr>
        <w:t>:</w:t>
      </w:r>
      <w:r w:rsidR="00371F3D" w:rsidRPr="00D4137A">
        <w:rPr>
          <w:iCs/>
          <w:spacing w:val="-8"/>
          <w:sz w:val="28"/>
          <w:szCs w:val="28"/>
          <w:vertAlign w:val="subscript"/>
          <w:lang w:val="vi-VN" w:eastAsia="en-GB"/>
        </w:rPr>
        <w:t xml:space="preserve"> </w:t>
      </w:r>
      <w:r w:rsidR="00371F3D" w:rsidRPr="00D4137A">
        <w:rPr>
          <w:spacing w:val="-8"/>
          <w:sz w:val="28"/>
          <w:szCs w:val="28"/>
          <w:lang w:val="es-BO"/>
        </w:rPr>
        <w:t>Định mức dụng cụ lao động</w:t>
      </w:r>
      <w:r w:rsidR="00E44EB5" w:rsidRPr="00D4137A">
        <w:rPr>
          <w:spacing w:val="-8"/>
          <w:sz w:val="28"/>
          <w:szCs w:val="28"/>
          <w:lang w:val="es-BO"/>
        </w:rPr>
        <w:t xml:space="preserve"> (đơn vị tính: </w:t>
      </w:r>
      <w:r w:rsidR="007511BB" w:rsidRPr="00D4137A">
        <w:rPr>
          <w:spacing w:val="-8"/>
          <w:sz w:val="28"/>
          <w:szCs w:val="28"/>
          <w:lang w:val="es-BO"/>
        </w:rPr>
        <w:t>ca</w:t>
      </w:r>
      <w:r w:rsidR="00D67132" w:rsidRPr="00D4137A">
        <w:rPr>
          <w:spacing w:val="-8"/>
          <w:sz w:val="28"/>
          <w:szCs w:val="28"/>
          <w:lang w:val="es-BO"/>
        </w:rPr>
        <w:t>/tấn, km, chuyến</w:t>
      </w:r>
      <w:r w:rsidR="0009165F" w:rsidRPr="00D4137A">
        <w:rPr>
          <w:spacing w:val="-8"/>
          <w:sz w:val="28"/>
          <w:szCs w:val="28"/>
          <w:lang w:val="es-BO"/>
        </w:rPr>
        <w:t>, m</w:t>
      </w:r>
      <w:r w:rsidR="0009165F" w:rsidRPr="00D4137A">
        <w:rPr>
          <w:spacing w:val="-8"/>
          <w:sz w:val="28"/>
          <w:szCs w:val="28"/>
          <w:vertAlign w:val="superscript"/>
          <w:lang w:val="es-BO"/>
        </w:rPr>
        <w:t>3</w:t>
      </w:r>
      <w:r w:rsidR="0009165F" w:rsidRPr="00D4137A">
        <w:rPr>
          <w:spacing w:val="-8"/>
          <w:sz w:val="28"/>
          <w:szCs w:val="28"/>
          <w:lang w:val="es-BO"/>
        </w:rPr>
        <w:t xml:space="preserve">, </w:t>
      </w:r>
      <w:r w:rsidR="00CB770C" w:rsidRPr="00D4137A">
        <w:rPr>
          <w:spacing w:val="-8"/>
          <w:sz w:val="28"/>
          <w:szCs w:val="28"/>
          <w:lang w:val="es-BO"/>
        </w:rPr>
        <w:t>điểm</w:t>
      </w:r>
      <w:r w:rsidR="0009165F" w:rsidRPr="00D4137A">
        <w:rPr>
          <w:spacing w:val="-8"/>
          <w:sz w:val="28"/>
          <w:szCs w:val="28"/>
          <w:lang w:val="es-BO"/>
        </w:rPr>
        <w:t>…</w:t>
      </w:r>
      <w:r w:rsidR="00E44EB5" w:rsidRPr="00D4137A">
        <w:rPr>
          <w:spacing w:val="-8"/>
          <w:sz w:val="28"/>
          <w:szCs w:val="28"/>
          <w:lang w:val="es-BO"/>
        </w:rPr>
        <w:t>)</w:t>
      </w:r>
      <w:r w:rsidR="00E44EB5" w:rsidRPr="00D4137A">
        <w:rPr>
          <w:spacing w:val="-8"/>
          <w:sz w:val="28"/>
          <w:szCs w:val="28"/>
          <w:lang w:val="fr-FR"/>
        </w:rPr>
        <w:t>;</w:t>
      </w:r>
    </w:p>
    <w:p w14:paraId="1606C81C" w14:textId="076C1B9E" w:rsidR="00371F3D" w:rsidRPr="00D4137A" w:rsidRDefault="007A5CD8" w:rsidP="00606413">
      <w:pPr>
        <w:spacing w:before="60"/>
        <w:ind w:firstLine="720"/>
        <w:jc w:val="both"/>
        <w:rPr>
          <w:sz w:val="28"/>
          <w:szCs w:val="28"/>
          <w:lang w:val="es-BO"/>
        </w:rPr>
      </w:pPr>
      <w:r w:rsidRPr="00D4137A">
        <w:rPr>
          <w:iCs/>
          <w:sz w:val="28"/>
          <w:szCs w:val="28"/>
          <w:lang w:val="fr-FR" w:eastAsia="en-GB"/>
        </w:rPr>
        <w:t xml:space="preserve">- </w:t>
      </w:r>
      <w:r w:rsidR="00371F3D" w:rsidRPr="00D4137A">
        <w:rPr>
          <w:iCs/>
          <w:sz w:val="28"/>
          <w:szCs w:val="28"/>
          <w:lang w:val="vi-VN" w:eastAsia="en-GB"/>
        </w:rPr>
        <w:t>Q</w:t>
      </w:r>
      <w:r w:rsidR="00371F3D" w:rsidRPr="00D4137A">
        <w:rPr>
          <w:iCs/>
          <w:sz w:val="28"/>
          <w:szCs w:val="28"/>
          <w:vertAlign w:val="subscript"/>
          <w:lang w:val="fr-FR" w:eastAsia="en-GB"/>
        </w:rPr>
        <w:t>DC</w:t>
      </w:r>
      <w:r w:rsidR="00371F3D" w:rsidRPr="00D4137A">
        <w:rPr>
          <w:sz w:val="28"/>
          <w:szCs w:val="28"/>
          <w:lang w:val="es-BO"/>
        </w:rPr>
        <w:t>: Số lượng dụng cụ lao động sử dụng (đơn vị tính: cái, bộ</w:t>
      </w:r>
      <w:r w:rsidR="00E65F72" w:rsidRPr="00D4137A">
        <w:rPr>
          <w:sz w:val="28"/>
          <w:szCs w:val="28"/>
          <w:lang w:val="es-BO"/>
        </w:rPr>
        <w:t>, đôi, kg</w:t>
      </w:r>
      <w:r w:rsidR="00CB770C" w:rsidRPr="00D4137A">
        <w:rPr>
          <w:sz w:val="28"/>
          <w:szCs w:val="28"/>
          <w:lang w:val="es-BO"/>
        </w:rPr>
        <w:t>,...</w:t>
      </w:r>
      <w:r w:rsidR="00371F3D" w:rsidRPr="00D4137A">
        <w:rPr>
          <w:sz w:val="28"/>
          <w:szCs w:val="28"/>
          <w:lang w:val="es-BO"/>
        </w:rPr>
        <w:t>);</w:t>
      </w:r>
    </w:p>
    <w:p w14:paraId="50D91C55" w14:textId="580CE19F" w:rsidR="00B3353A" w:rsidRPr="00D4137A" w:rsidRDefault="007A5CD8" w:rsidP="00606413">
      <w:pPr>
        <w:spacing w:before="60"/>
        <w:ind w:firstLine="720"/>
        <w:jc w:val="both"/>
        <w:rPr>
          <w:spacing w:val="-6"/>
          <w:sz w:val="28"/>
          <w:szCs w:val="28"/>
          <w:lang w:val="vi-VN"/>
        </w:rPr>
      </w:pPr>
      <w:r w:rsidRPr="00D4137A">
        <w:rPr>
          <w:iCs/>
          <w:spacing w:val="-6"/>
          <w:sz w:val="28"/>
          <w:szCs w:val="28"/>
          <w:lang w:val="es-BO" w:eastAsia="en-GB"/>
        </w:rPr>
        <w:t xml:space="preserve">- </w:t>
      </w:r>
      <w:r w:rsidR="00B3353A" w:rsidRPr="00D4137A">
        <w:rPr>
          <w:iCs/>
          <w:spacing w:val="-6"/>
          <w:sz w:val="28"/>
          <w:szCs w:val="28"/>
          <w:lang w:val="vi-VN" w:eastAsia="en-GB"/>
        </w:rPr>
        <w:t>T</w:t>
      </w:r>
      <w:r w:rsidR="00B3353A" w:rsidRPr="00D4137A">
        <w:rPr>
          <w:iCs/>
          <w:spacing w:val="-6"/>
          <w:sz w:val="28"/>
          <w:szCs w:val="28"/>
          <w:vertAlign w:val="subscript"/>
          <w:lang w:val="es-BO" w:eastAsia="en-GB"/>
        </w:rPr>
        <w:t>DC</w:t>
      </w:r>
      <w:r w:rsidR="00B3353A" w:rsidRPr="00D4137A">
        <w:rPr>
          <w:spacing w:val="-6"/>
          <w:sz w:val="28"/>
          <w:szCs w:val="28"/>
          <w:lang w:val="es-BO"/>
        </w:rPr>
        <w:t xml:space="preserve">: </w:t>
      </w:r>
      <w:r w:rsidR="00667D2A" w:rsidRPr="00D4137A">
        <w:rPr>
          <w:spacing w:val="-6"/>
          <w:sz w:val="28"/>
          <w:szCs w:val="28"/>
          <w:lang w:val="es-BO"/>
        </w:rPr>
        <w:t>Thời hạn sử dụng dụng cụ lao động</w:t>
      </w:r>
      <w:r w:rsidR="00B3353A" w:rsidRPr="00D4137A">
        <w:rPr>
          <w:spacing w:val="-6"/>
          <w:sz w:val="28"/>
          <w:szCs w:val="28"/>
          <w:lang w:val="es-BO"/>
        </w:rPr>
        <w:t xml:space="preserve"> </w:t>
      </w:r>
      <w:r w:rsidRPr="00D4137A">
        <w:rPr>
          <w:spacing w:val="-6"/>
          <w:sz w:val="28"/>
          <w:szCs w:val="28"/>
          <w:lang w:val="es-BO"/>
        </w:rPr>
        <w:t xml:space="preserve">để hoàn thành một nội dung công việc hoặc công đoạn </w:t>
      </w:r>
      <w:r w:rsidR="00B3353A" w:rsidRPr="00D4137A">
        <w:rPr>
          <w:spacing w:val="-6"/>
          <w:sz w:val="28"/>
          <w:szCs w:val="28"/>
          <w:lang w:val="es-BO"/>
        </w:rPr>
        <w:t xml:space="preserve">(đơn vị tính: </w:t>
      </w:r>
      <w:r w:rsidR="00535C7C" w:rsidRPr="00D4137A">
        <w:rPr>
          <w:spacing w:val="-6"/>
          <w:sz w:val="28"/>
          <w:szCs w:val="28"/>
          <w:lang w:val="es-BO"/>
        </w:rPr>
        <w:t>giờ</w:t>
      </w:r>
      <w:r w:rsidR="00B3353A" w:rsidRPr="00D4137A">
        <w:rPr>
          <w:spacing w:val="-6"/>
          <w:sz w:val="28"/>
          <w:szCs w:val="28"/>
          <w:lang w:val="es-BO"/>
        </w:rPr>
        <w:t>);</w:t>
      </w:r>
      <w:r w:rsidR="00B3353A" w:rsidRPr="00D4137A">
        <w:rPr>
          <w:spacing w:val="-6"/>
          <w:sz w:val="28"/>
          <w:szCs w:val="28"/>
          <w:lang w:val="vi-VN"/>
        </w:rPr>
        <w:t xml:space="preserve"> </w:t>
      </w:r>
    </w:p>
    <w:p w14:paraId="75C1CAC5" w14:textId="4C9EA93B" w:rsidR="0009165F" w:rsidRPr="00D4137A" w:rsidRDefault="007A5CD8" w:rsidP="00606413">
      <w:pPr>
        <w:spacing w:before="60"/>
        <w:ind w:firstLine="720"/>
        <w:jc w:val="both"/>
        <w:rPr>
          <w:sz w:val="28"/>
          <w:szCs w:val="28"/>
          <w:lang w:val="es-BO"/>
        </w:rPr>
      </w:pPr>
      <w:r w:rsidRPr="00D4137A">
        <w:rPr>
          <w:iCs/>
          <w:sz w:val="28"/>
          <w:szCs w:val="28"/>
          <w:lang w:val="es-BO" w:eastAsia="en-GB"/>
        </w:rPr>
        <w:t xml:space="preserve">- </w:t>
      </w:r>
      <w:r w:rsidR="0009165F" w:rsidRPr="00D4137A">
        <w:rPr>
          <w:iCs/>
          <w:sz w:val="28"/>
          <w:szCs w:val="28"/>
          <w:lang w:val="es-BO" w:eastAsia="en-GB"/>
        </w:rPr>
        <w:t>Q</w:t>
      </w:r>
      <w:r w:rsidR="0009165F" w:rsidRPr="00D4137A">
        <w:rPr>
          <w:iCs/>
          <w:sz w:val="28"/>
          <w:szCs w:val="28"/>
          <w:vertAlign w:val="subscript"/>
          <w:lang w:val="vi-VN" w:eastAsia="en-GB"/>
        </w:rPr>
        <w:t>K</w:t>
      </w:r>
      <w:r w:rsidR="0009165F" w:rsidRPr="00D4137A">
        <w:rPr>
          <w:iCs/>
          <w:sz w:val="28"/>
          <w:szCs w:val="28"/>
          <w:vertAlign w:val="subscript"/>
          <w:lang w:val="es-BO" w:eastAsia="en-GB"/>
        </w:rPr>
        <w:t>L</w:t>
      </w:r>
      <w:r w:rsidR="0009165F" w:rsidRPr="00D4137A">
        <w:rPr>
          <w:sz w:val="28"/>
          <w:szCs w:val="28"/>
          <w:lang w:val="es-BO"/>
        </w:rPr>
        <w:t xml:space="preserve">: Khối lượng công việc hoàn thành trong khoảng thời </w:t>
      </w:r>
      <w:r w:rsidR="00FD56C9" w:rsidRPr="00D4137A">
        <w:rPr>
          <w:sz w:val="28"/>
          <w:szCs w:val="28"/>
          <w:lang w:val="es-BO"/>
        </w:rPr>
        <w:t>hạn</w:t>
      </w:r>
      <w:r w:rsidR="0009165F" w:rsidRPr="00D4137A">
        <w:rPr>
          <w:sz w:val="28"/>
          <w:szCs w:val="28"/>
          <w:lang w:val="es-BO"/>
        </w:rPr>
        <w:t xml:space="preserve"> </w:t>
      </w:r>
      <w:r w:rsidR="00EE680E" w:rsidRPr="00D4137A">
        <w:rPr>
          <w:sz w:val="28"/>
          <w:szCs w:val="28"/>
          <w:lang w:val="es-BO"/>
        </w:rPr>
        <w:t>sử dụng</w:t>
      </w:r>
      <w:r w:rsidR="0009165F" w:rsidRPr="00D4137A">
        <w:rPr>
          <w:sz w:val="28"/>
          <w:szCs w:val="28"/>
          <w:lang w:val="es-BO"/>
        </w:rPr>
        <w:t xml:space="preserve"> dụng cụ lao động (</w:t>
      </w:r>
      <w:r w:rsidR="0009165F" w:rsidRPr="00D4137A">
        <w:rPr>
          <w:spacing w:val="-4"/>
          <w:sz w:val="28"/>
          <w:szCs w:val="28"/>
          <w:lang w:val="es-BO"/>
        </w:rPr>
        <w:t>đơn vị tính: tấn, km, chuyến, m</w:t>
      </w:r>
      <w:r w:rsidR="0009165F" w:rsidRPr="00D4137A">
        <w:rPr>
          <w:spacing w:val="-4"/>
          <w:sz w:val="28"/>
          <w:szCs w:val="28"/>
          <w:vertAlign w:val="superscript"/>
          <w:lang w:val="es-BO"/>
        </w:rPr>
        <w:t>3</w:t>
      </w:r>
      <w:r w:rsidR="00CB770C" w:rsidRPr="00D4137A">
        <w:rPr>
          <w:spacing w:val="-4"/>
          <w:sz w:val="28"/>
          <w:szCs w:val="28"/>
          <w:lang w:val="es-BO"/>
        </w:rPr>
        <w:t>,</w:t>
      </w:r>
      <w:r w:rsidRPr="00D4137A">
        <w:rPr>
          <w:spacing w:val="-4"/>
          <w:sz w:val="28"/>
          <w:szCs w:val="28"/>
          <w:lang w:val="es-BO"/>
        </w:rPr>
        <w:t xml:space="preserve"> điểm,</w:t>
      </w:r>
      <w:r w:rsidR="00CB770C" w:rsidRPr="00D4137A">
        <w:rPr>
          <w:spacing w:val="-4"/>
          <w:sz w:val="28"/>
          <w:szCs w:val="28"/>
          <w:lang w:val="es-BO"/>
        </w:rPr>
        <w:t>...</w:t>
      </w:r>
      <w:r w:rsidR="0009165F" w:rsidRPr="00D4137A">
        <w:rPr>
          <w:sz w:val="28"/>
          <w:szCs w:val="28"/>
          <w:lang w:val="es-BO"/>
        </w:rPr>
        <w:t>)</w:t>
      </w:r>
      <w:r w:rsidR="0009165F" w:rsidRPr="00D4137A">
        <w:rPr>
          <w:sz w:val="28"/>
          <w:szCs w:val="28"/>
          <w:lang w:val="vi-VN"/>
        </w:rPr>
        <w:t>.</w:t>
      </w:r>
    </w:p>
    <w:p w14:paraId="77338B9F" w14:textId="338910E7" w:rsidR="00371F3D" w:rsidRPr="00D4137A" w:rsidRDefault="001B4F88" w:rsidP="00606413">
      <w:pPr>
        <w:spacing w:before="60"/>
        <w:ind w:firstLine="720"/>
        <w:rPr>
          <w:b/>
          <w:bCs/>
          <w:i/>
          <w:iCs/>
          <w:sz w:val="28"/>
          <w:szCs w:val="28"/>
          <w:lang w:val="es-BO"/>
        </w:rPr>
      </w:pPr>
      <w:r w:rsidRPr="00D4137A">
        <w:rPr>
          <w:b/>
          <w:bCs/>
          <w:i/>
          <w:iCs/>
          <w:sz w:val="28"/>
          <w:szCs w:val="28"/>
          <w:lang w:val="es-BO"/>
        </w:rPr>
        <w:t>8.</w:t>
      </w:r>
      <w:r w:rsidR="003471C1" w:rsidRPr="00D4137A">
        <w:rPr>
          <w:b/>
          <w:bCs/>
          <w:i/>
          <w:iCs/>
          <w:sz w:val="28"/>
          <w:szCs w:val="28"/>
          <w:lang w:val="es-BO"/>
        </w:rPr>
        <w:t>4</w:t>
      </w:r>
      <w:r w:rsidR="00371F3D" w:rsidRPr="00D4137A">
        <w:rPr>
          <w:b/>
          <w:bCs/>
          <w:i/>
          <w:iCs/>
          <w:sz w:val="28"/>
          <w:szCs w:val="28"/>
          <w:lang w:val="es-BO"/>
        </w:rPr>
        <w:t>. Xác định định mức tiêu hao vật liệu:</w:t>
      </w:r>
    </w:p>
    <w:p w14:paraId="0F8040C2" w14:textId="77777777" w:rsidR="00371F3D" w:rsidRPr="00D4137A" w:rsidRDefault="00371F3D" w:rsidP="00606413">
      <w:pPr>
        <w:spacing w:before="60"/>
        <w:ind w:firstLine="720"/>
        <w:rPr>
          <w:sz w:val="28"/>
          <w:szCs w:val="28"/>
          <w:lang w:val="vi-VN"/>
        </w:rPr>
      </w:pPr>
      <w:r w:rsidRPr="00D4137A">
        <w:rPr>
          <w:sz w:val="28"/>
          <w:szCs w:val="28"/>
          <w:lang w:val="es-BO"/>
        </w:rPr>
        <w:t>Định mức tiêu hao vật liệu được xác định theo công thức sau</w:t>
      </w:r>
      <w:r w:rsidRPr="00D4137A">
        <w:rPr>
          <w:sz w:val="28"/>
          <w:szCs w:val="28"/>
          <w:lang w:val="vi-VN"/>
        </w:rPr>
        <w:t>:</w:t>
      </w:r>
    </w:p>
    <w:p w14:paraId="46411ED4" w14:textId="77777777" w:rsidR="00371F3D" w:rsidRPr="00D4137A" w:rsidRDefault="00000000" w:rsidP="00606413">
      <w:pPr>
        <w:spacing w:before="60"/>
        <w:rPr>
          <w:sz w:val="28"/>
          <w:szCs w:val="28"/>
          <w:lang w:val="vi-VN"/>
        </w:rPr>
      </w:pPr>
      <m:oMathPara>
        <m:oMath>
          <m:sSub>
            <m:sSubPr>
              <m:ctrlPr>
                <w:rPr>
                  <w:rFonts w:ascii="Cambria Math" w:hAnsi="Cambria Math"/>
                  <w:sz w:val="28"/>
                  <w:szCs w:val="28"/>
                </w:rPr>
              </m:ctrlPr>
            </m:sSubPr>
            <m:e>
              <m:r>
                <m:rPr>
                  <m:nor/>
                </m:rPr>
                <w:rPr>
                  <w:sz w:val="28"/>
                  <w:szCs w:val="28"/>
                  <w:lang w:val="vi-VN"/>
                </w:rPr>
                <m:t>ĐM</m:t>
              </m:r>
            </m:e>
            <m:sub>
              <m:r>
                <m:rPr>
                  <m:nor/>
                </m:rPr>
                <w:rPr>
                  <w:sz w:val="28"/>
                  <w:szCs w:val="28"/>
                  <w:lang w:val="vi-VN"/>
                </w:rPr>
                <m:t>VL</m:t>
              </m:r>
            </m:sub>
          </m:sSub>
          <m:r>
            <m:rPr>
              <m:nor/>
            </m:rPr>
            <w:rPr>
              <w:sz w:val="28"/>
              <w:szCs w:val="28"/>
              <w:lang w:val="vi-VN"/>
            </w:rPr>
            <m:t>=</m:t>
          </m:r>
          <m:f>
            <m:fPr>
              <m:ctrlPr>
                <w:rPr>
                  <w:rFonts w:ascii="Cambria Math" w:hAnsi="Cambria Math"/>
                  <w:sz w:val="28"/>
                  <w:szCs w:val="28"/>
                </w:rPr>
              </m:ctrlPr>
            </m:fPr>
            <m:num>
              <m:sSub>
                <m:sSubPr>
                  <m:ctrlPr>
                    <w:rPr>
                      <w:rFonts w:ascii="Cambria Math" w:eastAsia="Calibri" w:hAnsi="Cambria Math"/>
                      <w:iCs/>
                      <w:sz w:val="28"/>
                      <w:szCs w:val="28"/>
                    </w:rPr>
                  </m:ctrlPr>
                </m:sSubPr>
                <m:e>
                  <m:r>
                    <m:rPr>
                      <m:nor/>
                    </m:rPr>
                    <w:rPr>
                      <w:rFonts w:eastAsia="Calibri"/>
                      <w:sz w:val="28"/>
                      <w:szCs w:val="28"/>
                      <w:lang w:val="vi-VN"/>
                    </w:rPr>
                    <m:t>Q</m:t>
                  </m:r>
                </m:e>
                <m:sub>
                  <m:r>
                    <m:rPr>
                      <m:nor/>
                    </m:rPr>
                    <w:rPr>
                      <w:rFonts w:eastAsia="Calibri"/>
                      <w:sz w:val="28"/>
                      <w:szCs w:val="28"/>
                      <w:lang w:val="vi-VN"/>
                    </w:rPr>
                    <m:t>VL</m:t>
                  </m:r>
                </m:sub>
              </m:sSub>
            </m:num>
            <m:den>
              <m:sSub>
                <m:sSubPr>
                  <m:ctrlPr>
                    <w:rPr>
                      <w:rFonts w:ascii="Cambria Math" w:eastAsia="Calibri" w:hAnsi="Cambria Math"/>
                      <w:iCs/>
                      <w:sz w:val="28"/>
                      <w:szCs w:val="28"/>
                    </w:rPr>
                  </m:ctrlPr>
                </m:sSubPr>
                <m:e>
                  <m:r>
                    <m:rPr>
                      <m:nor/>
                    </m:rPr>
                    <w:rPr>
                      <w:rFonts w:eastAsia="Calibri"/>
                      <w:sz w:val="28"/>
                      <w:szCs w:val="28"/>
                      <w:lang w:val="vi-VN"/>
                    </w:rPr>
                    <m:t>Q</m:t>
                  </m:r>
                </m:e>
                <m:sub>
                  <m:r>
                    <m:rPr>
                      <m:nor/>
                    </m:rPr>
                    <w:rPr>
                      <w:rFonts w:eastAsia="Calibri"/>
                      <w:sz w:val="28"/>
                      <w:szCs w:val="28"/>
                      <w:lang w:val="vi-VN"/>
                    </w:rPr>
                    <m:t>KL</m:t>
                  </m:r>
                </m:sub>
              </m:sSub>
            </m:den>
          </m:f>
        </m:oMath>
      </m:oMathPara>
    </w:p>
    <w:p w14:paraId="4B488860" w14:textId="77777777" w:rsidR="00371F3D" w:rsidRPr="00D4137A" w:rsidRDefault="00371F3D" w:rsidP="00606413">
      <w:pPr>
        <w:spacing w:before="60"/>
        <w:ind w:firstLine="720"/>
        <w:jc w:val="both"/>
        <w:rPr>
          <w:sz w:val="28"/>
          <w:szCs w:val="28"/>
          <w:lang w:val="vi-VN"/>
        </w:rPr>
      </w:pPr>
      <w:r w:rsidRPr="00D4137A">
        <w:rPr>
          <w:sz w:val="28"/>
          <w:szCs w:val="28"/>
          <w:lang w:val="es-BO"/>
        </w:rPr>
        <w:t>Trong đó:</w:t>
      </w:r>
    </w:p>
    <w:p w14:paraId="3B12E801" w14:textId="0E7097C4" w:rsidR="00DE5BFB" w:rsidRPr="00D4137A" w:rsidRDefault="007A5CD8" w:rsidP="00606413">
      <w:pPr>
        <w:spacing w:before="60"/>
        <w:ind w:firstLine="720"/>
        <w:jc w:val="both"/>
        <w:rPr>
          <w:sz w:val="28"/>
          <w:szCs w:val="28"/>
          <w:lang w:val="es-BO"/>
        </w:rPr>
      </w:pPr>
      <w:r w:rsidRPr="00D4137A">
        <w:rPr>
          <w:iCs/>
          <w:sz w:val="28"/>
          <w:szCs w:val="28"/>
          <w:lang w:val="vi-VN" w:eastAsia="en-GB"/>
        </w:rPr>
        <w:t xml:space="preserve">- </w:t>
      </w:r>
      <w:r w:rsidR="00371F3D" w:rsidRPr="00D4137A">
        <w:rPr>
          <w:iCs/>
          <w:sz w:val="28"/>
          <w:szCs w:val="28"/>
          <w:lang w:val="vi-VN" w:eastAsia="en-GB"/>
        </w:rPr>
        <w:t>ĐM</w:t>
      </w:r>
      <w:r w:rsidR="00371F3D" w:rsidRPr="00D4137A">
        <w:rPr>
          <w:iCs/>
          <w:sz w:val="28"/>
          <w:szCs w:val="28"/>
          <w:vertAlign w:val="subscript"/>
          <w:lang w:val="vi-VN" w:eastAsia="en-GB"/>
        </w:rPr>
        <w:t>VL</w:t>
      </w:r>
      <w:r w:rsidR="00371F3D" w:rsidRPr="00D4137A">
        <w:rPr>
          <w:iCs/>
          <w:sz w:val="28"/>
          <w:szCs w:val="28"/>
          <w:lang w:val="vi-VN" w:eastAsia="en-GB"/>
        </w:rPr>
        <w:t>:</w:t>
      </w:r>
      <w:r w:rsidR="00371F3D" w:rsidRPr="00D4137A">
        <w:rPr>
          <w:iCs/>
          <w:sz w:val="28"/>
          <w:szCs w:val="28"/>
          <w:vertAlign w:val="subscript"/>
          <w:lang w:val="vi-VN" w:eastAsia="en-GB"/>
        </w:rPr>
        <w:t xml:space="preserve"> </w:t>
      </w:r>
      <w:r w:rsidR="00371F3D" w:rsidRPr="00D4137A">
        <w:rPr>
          <w:sz w:val="28"/>
          <w:szCs w:val="28"/>
          <w:lang w:val="es-BO"/>
        </w:rPr>
        <w:t>Định mức tiêu hao vật liệu</w:t>
      </w:r>
      <w:r w:rsidR="001A21C1" w:rsidRPr="00D4137A">
        <w:rPr>
          <w:sz w:val="28"/>
          <w:szCs w:val="28"/>
          <w:lang w:val="es-BO"/>
        </w:rPr>
        <w:t xml:space="preserve"> </w:t>
      </w:r>
      <w:r w:rsidR="00DE5BFB" w:rsidRPr="00D4137A">
        <w:rPr>
          <w:sz w:val="28"/>
          <w:szCs w:val="28"/>
          <w:lang w:val="es-BO"/>
        </w:rPr>
        <w:t>(đơn vị tính: cái, bộ, lít, kg…</w:t>
      </w:r>
      <w:r w:rsidR="007446F3" w:rsidRPr="00D4137A">
        <w:rPr>
          <w:sz w:val="28"/>
          <w:szCs w:val="28"/>
          <w:lang w:val="es-BO"/>
        </w:rPr>
        <w:t>/</w:t>
      </w:r>
      <w:r w:rsidR="007446F3" w:rsidRPr="00D4137A">
        <w:rPr>
          <w:spacing w:val="-4"/>
          <w:sz w:val="28"/>
          <w:szCs w:val="28"/>
          <w:lang w:val="es-BO"/>
        </w:rPr>
        <w:t>tấn, km, chuyến, m</w:t>
      </w:r>
      <w:r w:rsidR="007446F3" w:rsidRPr="00D4137A">
        <w:rPr>
          <w:spacing w:val="-4"/>
          <w:sz w:val="28"/>
          <w:szCs w:val="28"/>
          <w:vertAlign w:val="superscript"/>
          <w:lang w:val="es-BO"/>
        </w:rPr>
        <w:t>3</w:t>
      </w:r>
      <w:r w:rsidR="007446F3" w:rsidRPr="00D4137A">
        <w:rPr>
          <w:spacing w:val="-4"/>
          <w:sz w:val="28"/>
          <w:szCs w:val="28"/>
          <w:lang w:val="es-BO"/>
        </w:rPr>
        <w:t xml:space="preserve">, </w:t>
      </w:r>
      <w:r w:rsidR="00CB770C" w:rsidRPr="00D4137A">
        <w:rPr>
          <w:spacing w:val="-4"/>
          <w:sz w:val="28"/>
          <w:szCs w:val="28"/>
          <w:lang w:val="es-BO"/>
        </w:rPr>
        <w:t>điểm</w:t>
      </w:r>
      <w:r w:rsidR="007446F3" w:rsidRPr="00D4137A">
        <w:rPr>
          <w:spacing w:val="-4"/>
          <w:sz w:val="28"/>
          <w:szCs w:val="28"/>
          <w:lang w:val="es-BO"/>
        </w:rPr>
        <w:t>…</w:t>
      </w:r>
      <w:r w:rsidR="00DE5BFB" w:rsidRPr="00D4137A">
        <w:rPr>
          <w:sz w:val="28"/>
          <w:szCs w:val="28"/>
          <w:lang w:val="es-BO"/>
        </w:rPr>
        <w:t>);</w:t>
      </w:r>
    </w:p>
    <w:p w14:paraId="212CFCB0" w14:textId="2EF2018C" w:rsidR="00371F3D" w:rsidRPr="00D4137A" w:rsidRDefault="007A5CD8" w:rsidP="00606413">
      <w:pPr>
        <w:spacing w:before="60"/>
        <w:ind w:firstLine="720"/>
        <w:jc w:val="both"/>
        <w:rPr>
          <w:sz w:val="28"/>
          <w:szCs w:val="28"/>
          <w:lang w:val="es-BO"/>
        </w:rPr>
      </w:pPr>
      <w:r w:rsidRPr="00D4137A">
        <w:rPr>
          <w:iCs/>
          <w:sz w:val="28"/>
          <w:szCs w:val="28"/>
          <w:lang w:val="es-BO" w:eastAsia="en-GB"/>
        </w:rPr>
        <w:t xml:space="preserve">- </w:t>
      </w:r>
      <w:r w:rsidR="00371F3D" w:rsidRPr="00D4137A">
        <w:rPr>
          <w:iCs/>
          <w:sz w:val="28"/>
          <w:szCs w:val="28"/>
          <w:lang w:val="vi-VN" w:eastAsia="en-GB"/>
        </w:rPr>
        <w:t>Q</w:t>
      </w:r>
      <w:r w:rsidR="00371F3D" w:rsidRPr="00D4137A">
        <w:rPr>
          <w:iCs/>
          <w:sz w:val="28"/>
          <w:szCs w:val="28"/>
          <w:vertAlign w:val="subscript"/>
          <w:lang w:val="vi-VN" w:eastAsia="en-GB"/>
        </w:rPr>
        <w:t>VL</w:t>
      </w:r>
      <w:r w:rsidR="00371F3D" w:rsidRPr="00D4137A">
        <w:rPr>
          <w:sz w:val="28"/>
          <w:szCs w:val="28"/>
          <w:lang w:val="es-BO"/>
        </w:rPr>
        <w:t xml:space="preserve">: Khối lượng vật liệu sử dụng để hoàn thành </w:t>
      </w:r>
      <w:r w:rsidRPr="00D4137A">
        <w:rPr>
          <w:spacing w:val="-6"/>
          <w:sz w:val="28"/>
          <w:szCs w:val="28"/>
          <w:lang w:val="es-BO"/>
        </w:rPr>
        <w:t>một nội dung công việc hoặc công đoạn</w:t>
      </w:r>
      <w:r w:rsidR="00371F3D" w:rsidRPr="00D4137A">
        <w:rPr>
          <w:sz w:val="28"/>
          <w:szCs w:val="28"/>
          <w:lang w:val="es-BO"/>
        </w:rPr>
        <w:t xml:space="preserve"> (đơn vị tính: cái, bộ, lít, kg…);</w:t>
      </w:r>
    </w:p>
    <w:p w14:paraId="55E6A568" w14:textId="127922DF" w:rsidR="00371F3D" w:rsidRPr="00D4137A" w:rsidRDefault="007A5CD8" w:rsidP="00606413">
      <w:pPr>
        <w:spacing w:before="60"/>
        <w:ind w:firstLine="720"/>
        <w:jc w:val="both"/>
        <w:rPr>
          <w:spacing w:val="-8"/>
          <w:sz w:val="28"/>
          <w:szCs w:val="28"/>
          <w:lang w:val="es-BO"/>
        </w:rPr>
      </w:pPr>
      <w:r w:rsidRPr="00D4137A">
        <w:rPr>
          <w:iCs/>
          <w:spacing w:val="-8"/>
          <w:sz w:val="28"/>
          <w:szCs w:val="28"/>
          <w:lang w:val="es-BO" w:eastAsia="en-GB"/>
        </w:rPr>
        <w:t xml:space="preserve">- </w:t>
      </w:r>
      <w:r w:rsidR="00371F3D" w:rsidRPr="00D4137A">
        <w:rPr>
          <w:iCs/>
          <w:spacing w:val="-8"/>
          <w:sz w:val="28"/>
          <w:szCs w:val="28"/>
          <w:lang w:val="es-BO" w:eastAsia="en-GB"/>
        </w:rPr>
        <w:t>Q</w:t>
      </w:r>
      <w:r w:rsidR="00371F3D" w:rsidRPr="00D4137A">
        <w:rPr>
          <w:iCs/>
          <w:spacing w:val="-8"/>
          <w:sz w:val="28"/>
          <w:szCs w:val="28"/>
          <w:vertAlign w:val="subscript"/>
          <w:lang w:val="vi-VN" w:eastAsia="en-GB"/>
        </w:rPr>
        <w:t>K</w:t>
      </w:r>
      <w:r w:rsidR="00371F3D" w:rsidRPr="00D4137A">
        <w:rPr>
          <w:iCs/>
          <w:spacing w:val="-8"/>
          <w:sz w:val="28"/>
          <w:szCs w:val="28"/>
          <w:vertAlign w:val="subscript"/>
          <w:lang w:val="es-BO" w:eastAsia="en-GB"/>
        </w:rPr>
        <w:t>L</w:t>
      </w:r>
      <w:r w:rsidR="00371F3D" w:rsidRPr="00D4137A">
        <w:rPr>
          <w:spacing w:val="-8"/>
          <w:sz w:val="28"/>
          <w:szCs w:val="28"/>
          <w:lang w:val="es-BO"/>
        </w:rPr>
        <w:t>: Khối lượng công việc hoàn thành (đơn vị tính: tấn, km, chuyến</w:t>
      </w:r>
      <w:r w:rsidR="00361EA9" w:rsidRPr="00D4137A">
        <w:rPr>
          <w:spacing w:val="-8"/>
          <w:sz w:val="28"/>
          <w:szCs w:val="28"/>
          <w:lang w:val="es-BO"/>
        </w:rPr>
        <w:t>, m</w:t>
      </w:r>
      <w:r w:rsidR="00361EA9" w:rsidRPr="00D4137A">
        <w:rPr>
          <w:spacing w:val="-8"/>
          <w:sz w:val="28"/>
          <w:szCs w:val="28"/>
          <w:vertAlign w:val="superscript"/>
          <w:lang w:val="es-BO"/>
        </w:rPr>
        <w:t>3</w:t>
      </w:r>
      <w:r w:rsidR="00CB770C" w:rsidRPr="00D4137A">
        <w:rPr>
          <w:spacing w:val="-8"/>
          <w:sz w:val="28"/>
          <w:szCs w:val="28"/>
          <w:lang w:val="es-BO"/>
        </w:rPr>
        <w:t>,</w:t>
      </w:r>
      <w:r w:rsidRPr="00D4137A">
        <w:rPr>
          <w:spacing w:val="-8"/>
          <w:sz w:val="28"/>
          <w:szCs w:val="28"/>
          <w:lang w:val="es-BO"/>
        </w:rPr>
        <w:t xml:space="preserve"> điểm,</w:t>
      </w:r>
      <w:r w:rsidR="00CB770C" w:rsidRPr="00D4137A">
        <w:rPr>
          <w:spacing w:val="-8"/>
          <w:sz w:val="28"/>
          <w:szCs w:val="28"/>
          <w:lang w:val="es-BO"/>
        </w:rPr>
        <w:t>...</w:t>
      </w:r>
      <w:r w:rsidR="00361EA9" w:rsidRPr="00D4137A">
        <w:rPr>
          <w:spacing w:val="-8"/>
          <w:sz w:val="28"/>
          <w:szCs w:val="28"/>
          <w:lang w:val="es-BO"/>
        </w:rPr>
        <w:t>).</w:t>
      </w:r>
    </w:p>
    <w:p w14:paraId="461F0177" w14:textId="1B71D254" w:rsidR="00371F3D" w:rsidRPr="00D4137A" w:rsidRDefault="001B4F88" w:rsidP="00606413">
      <w:pPr>
        <w:spacing w:before="60"/>
        <w:ind w:firstLine="720"/>
        <w:rPr>
          <w:b/>
          <w:bCs/>
          <w:i/>
          <w:iCs/>
          <w:sz w:val="28"/>
          <w:szCs w:val="28"/>
          <w:lang w:val="es-BO"/>
        </w:rPr>
      </w:pPr>
      <w:r w:rsidRPr="00D4137A">
        <w:rPr>
          <w:b/>
          <w:bCs/>
          <w:i/>
          <w:iCs/>
          <w:sz w:val="28"/>
          <w:szCs w:val="28"/>
          <w:lang w:val="es-BO"/>
        </w:rPr>
        <w:t>8.</w:t>
      </w:r>
      <w:r w:rsidR="00371F3D" w:rsidRPr="00D4137A">
        <w:rPr>
          <w:b/>
          <w:bCs/>
          <w:i/>
          <w:iCs/>
          <w:sz w:val="28"/>
          <w:szCs w:val="28"/>
          <w:lang w:val="es-BO"/>
        </w:rPr>
        <w:t>5. Xác định định mức tiêu hao năng lượng, nhiên liệu:</w:t>
      </w:r>
    </w:p>
    <w:p w14:paraId="2E881BCE" w14:textId="77777777" w:rsidR="00371F3D" w:rsidRPr="00D4137A" w:rsidRDefault="00371F3D" w:rsidP="00606413">
      <w:pPr>
        <w:spacing w:before="60"/>
        <w:ind w:firstLine="720"/>
        <w:jc w:val="both"/>
        <w:rPr>
          <w:spacing w:val="-4"/>
          <w:sz w:val="28"/>
          <w:szCs w:val="28"/>
          <w:lang w:val="vi-VN"/>
        </w:rPr>
      </w:pPr>
      <w:r w:rsidRPr="00D4137A">
        <w:rPr>
          <w:spacing w:val="-4"/>
          <w:sz w:val="28"/>
          <w:szCs w:val="28"/>
          <w:lang w:val="es-BO"/>
        </w:rPr>
        <w:t>Định mức tiêu hao năng lượng, nhiên liệu được xác định theo công thức sau</w:t>
      </w:r>
      <w:r w:rsidRPr="00D4137A">
        <w:rPr>
          <w:spacing w:val="-4"/>
          <w:sz w:val="28"/>
          <w:szCs w:val="28"/>
          <w:lang w:val="vi-VN"/>
        </w:rPr>
        <w:t>:</w:t>
      </w:r>
    </w:p>
    <w:p w14:paraId="369F850E" w14:textId="20302558" w:rsidR="00371F3D" w:rsidRPr="00D4137A" w:rsidRDefault="00000000" w:rsidP="00606413">
      <w:pPr>
        <w:spacing w:before="60"/>
        <w:rPr>
          <w:i/>
          <w:sz w:val="28"/>
          <w:szCs w:val="28"/>
          <w:lang w:val="vi-VN"/>
        </w:rPr>
      </w:pPr>
      <m:oMathPara>
        <m:oMath>
          <m:sSub>
            <m:sSubPr>
              <m:ctrlPr>
                <w:rPr>
                  <w:rFonts w:ascii="Cambria Math" w:hAnsi="Cambria Math"/>
                  <w:sz w:val="28"/>
                  <w:szCs w:val="28"/>
                </w:rPr>
              </m:ctrlPr>
            </m:sSubPr>
            <m:e>
              <m:r>
                <m:rPr>
                  <m:nor/>
                </m:rPr>
                <w:rPr>
                  <w:sz w:val="28"/>
                  <w:szCs w:val="28"/>
                  <w:lang w:val="vi-VN"/>
                </w:rPr>
                <m:t>ĐM</m:t>
              </m:r>
            </m:e>
            <m:sub>
              <m:r>
                <m:rPr>
                  <m:nor/>
                </m:rPr>
                <w:rPr>
                  <w:sz w:val="28"/>
                  <w:szCs w:val="28"/>
                  <w:lang w:val="vi-VN"/>
                </w:rPr>
                <m:t>NL</m:t>
              </m:r>
            </m:sub>
          </m:sSub>
          <m:r>
            <m:rPr>
              <m:nor/>
            </m:rPr>
            <w:rPr>
              <w:sz w:val="28"/>
              <w:szCs w:val="28"/>
              <w:lang w:val="vi-VN"/>
            </w:rPr>
            <m:t>=</m:t>
          </m:r>
          <m:sSub>
            <m:sSubPr>
              <m:ctrlPr>
                <w:rPr>
                  <w:rFonts w:ascii="Cambria Math" w:eastAsia="Calibri" w:hAnsi="Cambria Math"/>
                  <w:iCs/>
                  <w:sz w:val="28"/>
                  <w:szCs w:val="28"/>
                </w:rPr>
              </m:ctrlPr>
            </m:sSubPr>
            <m:e>
              <m:r>
                <m:rPr>
                  <m:nor/>
                </m:rPr>
                <w:rPr>
                  <w:rFonts w:eastAsia="Calibri"/>
                  <w:sz w:val="28"/>
                  <w:szCs w:val="28"/>
                  <w:lang w:val="vi-VN"/>
                </w:rPr>
                <m:t xml:space="preserve"> Q</m:t>
              </m:r>
            </m:e>
            <m:sub>
              <m:r>
                <m:rPr>
                  <m:nor/>
                </m:rPr>
                <w:rPr>
                  <w:rFonts w:eastAsia="Calibri"/>
                  <w:sz w:val="28"/>
                  <w:szCs w:val="28"/>
                  <w:lang w:val="vi-VN"/>
                </w:rPr>
                <m:t>NL</m:t>
              </m:r>
            </m:sub>
          </m:sSub>
          <m:r>
            <m:rPr>
              <m:nor/>
            </m:rPr>
            <w:rPr>
              <w:rFonts w:eastAsia="Calibri"/>
              <w:iCs/>
              <w:sz w:val="28"/>
              <w:szCs w:val="28"/>
              <w:lang w:val="vi-VN"/>
            </w:rPr>
            <m:t xml:space="preserve"> x </m:t>
          </m:r>
          <m:sSub>
            <m:sSubPr>
              <m:ctrlPr>
                <w:rPr>
                  <w:rFonts w:ascii="Cambria Math" w:eastAsia="Calibri" w:hAnsi="Cambria Math"/>
                  <w:iCs/>
                  <w:sz w:val="28"/>
                  <w:szCs w:val="28"/>
                </w:rPr>
              </m:ctrlPr>
            </m:sSubPr>
            <m:e>
              <m:r>
                <m:rPr>
                  <m:nor/>
                </m:rPr>
                <w:rPr>
                  <w:rFonts w:eastAsia="Calibri"/>
                  <w:iCs/>
                  <w:sz w:val="28"/>
                  <w:szCs w:val="28"/>
                  <w:lang w:val="vi-VN"/>
                </w:rPr>
                <m:t>Đ</m:t>
              </m:r>
              <m:r>
                <m:rPr>
                  <m:nor/>
                </m:rPr>
                <w:rPr>
                  <w:rFonts w:eastAsia="Calibri"/>
                  <w:sz w:val="28"/>
                  <w:szCs w:val="28"/>
                  <w:lang w:val="vi-VN"/>
                </w:rPr>
                <m:t>M</m:t>
              </m:r>
            </m:e>
            <m:sub>
              <m:r>
                <m:rPr>
                  <m:nor/>
                </m:rPr>
                <w:rPr>
                  <w:rFonts w:eastAsia="Calibri"/>
                  <w:sz w:val="28"/>
                  <w:szCs w:val="28"/>
                  <w:lang w:val="vi-VN"/>
                </w:rPr>
                <m:t>M</m:t>
              </m:r>
            </m:sub>
          </m:sSub>
        </m:oMath>
      </m:oMathPara>
    </w:p>
    <w:p w14:paraId="20C02E0C" w14:textId="77777777" w:rsidR="00371F3D" w:rsidRPr="00D4137A" w:rsidRDefault="00371F3D" w:rsidP="00606413">
      <w:pPr>
        <w:spacing w:before="60"/>
        <w:ind w:firstLine="720"/>
        <w:jc w:val="both"/>
        <w:rPr>
          <w:sz w:val="28"/>
          <w:szCs w:val="28"/>
          <w:lang w:val="vi-VN"/>
        </w:rPr>
      </w:pPr>
      <w:r w:rsidRPr="00D4137A">
        <w:rPr>
          <w:sz w:val="28"/>
          <w:szCs w:val="28"/>
          <w:lang w:val="es-BO"/>
        </w:rPr>
        <w:t>Trong đó:</w:t>
      </w:r>
    </w:p>
    <w:p w14:paraId="07B35289" w14:textId="09135724" w:rsidR="00371F3D" w:rsidRPr="00D4137A" w:rsidRDefault="007A5CD8" w:rsidP="00606413">
      <w:pPr>
        <w:spacing w:before="60"/>
        <w:ind w:firstLine="720"/>
        <w:jc w:val="both"/>
        <w:rPr>
          <w:sz w:val="28"/>
          <w:szCs w:val="28"/>
          <w:lang w:val="vi-VN"/>
        </w:rPr>
      </w:pPr>
      <w:r w:rsidRPr="00D4137A">
        <w:rPr>
          <w:iCs/>
          <w:sz w:val="28"/>
          <w:szCs w:val="28"/>
          <w:lang w:val="vi-VN" w:eastAsia="en-GB"/>
        </w:rPr>
        <w:t xml:space="preserve">- </w:t>
      </w:r>
      <w:r w:rsidR="00371F3D" w:rsidRPr="00D4137A">
        <w:rPr>
          <w:iCs/>
          <w:sz w:val="28"/>
          <w:szCs w:val="28"/>
          <w:lang w:val="vi-VN" w:eastAsia="en-GB"/>
        </w:rPr>
        <w:t>ĐM</w:t>
      </w:r>
      <w:r w:rsidR="00371F3D" w:rsidRPr="00D4137A">
        <w:rPr>
          <w:iCs/>
          <w:sz w:val="28"/>
          <w:szCs w:val="28"/>
          <w:vertAlign w:val="subscript"/>
          <w:lang w:val="vi-VN" w:eastAsia="en-GB"/>
        </w:rPr>
        <w:t>NL</w:t>
      </w:r>
      <w:r w:rsidR="00371F3D" w:rsidRPr="00D4137A">
        <w:rPr>
          <w:iCs/>
          <w:sz w:val="28"/>
          <w:szCs w:val="28"/>
          <w:lang w:val="vi-VN" w:eastAsia="en-GB"/>
        </w:rPr>
        <w:t>:</w:t>
      </w:r>
      <w:r w:rsidR="00371F3D" w:rsidRPr="00D4137A">
        <w:rPr>
          <w:iCs/>
          <w:sz w:val="28"/>
          <w:szCs w:val="28"/>
          <w:vertAlign w:val="subscript"/>
          <w:lang w:val="vi-VN" w:eastAsia="en-GB"/>
        </w:rPr>
        <w:t xml:space="preserve"> </w:t>
      </w:r>
      <w:r w:rsidR="00371F3D" w:rsidRPr="00D4137A">
        <w:rPr>
          <w:sz w:val="28"/>
          <w:szCs w:val="28"/>
          <w:lang w:val="es-BO"/>
        </w:rPr>
        <w:t>Định mức tiêu hao năng lượng, nhiên liệu của máy móc, thiết bị</w:t>
      </w:r>
      <w:r w:rsidR="00E44EB5" w:rsidRPr="00D4137A">
        <w:rPr>
          <w:sz w:val="28"/>
          <w:szCs w:val="28"/>
          <w:lang w:val="es-BO"/>
        </w:rPr>
        <w:t xml:space="preserve"> (đơn vị tính: lít, </w:t>
      </w:r>
      <w:r w:rsidR="0077621D" w:rsidRPr="00D4137A">
        <w:rPr>
          <w:sz w:val="28"/>
          <w:szCs w:val="28"/>
          <w:lang w:val="es-BO"/>
        </w:rPr>
        <w:t>kWh</w:t>
      </w:r>
      <w:r w:rsidR="007446F3" w:rsidRPr="00D4137A">
        <w:rPr>
          <w:sz w:val="28"/>
          <w:szCs w:val="28"/>
          <w:lang w:val="es-BO"/>
        </w:rPr>
        <w:t>/</w:t>
      </w:r>
      <w:r w:rsidR="007446F3" w:rsidRPr="00D4137A">
        <w:rPr>
          <w:spacing w:val="-4"/>
          <w:sz w:val="28"/>
          <w:szCs w:val="28"/>
          <w:lang w:val="es-BO"/>
        </w:rPr>
        <w:t>tấn, km, chuyến, m</w:t>
      </w:r>
      <w:r w:rsidR="007446F3" w:rsidRPr="00D4137A">
        <w:rPr>
          <w:spacing w:val="-4"/>
          <w:sz w:val="28"/>
          <w:szCs w:val="28"/>
          <w:vertAlign w:val="superscript"/>
          <w:lang w:val="es-BO"/>
        </w:rPr>
        <w:t>3</w:t>
      </w:r>
      <w:r w:rsidR="007446F3" w:rsidRPr="00D4137A">
        <w:rPr>
          <w:spacing w:val="-4"/>
          <w:sz w:val="28"/>
          <w:szCs w:val="28"/>
          <w:lang w:val="es-BO"/>
        </w:rPr>
        <w:t>,…</w:t>
      </w:r>
      <w:r w:rsidR="00E44EB5" w:rsidRPr="00D4137A">
        <w:rPr>
          <w:sz w:val="28"/>
          <w:szCs w:val="28"/>
          <w:lang w:val="es-BO"/>
        </w:rPr>
        <w:t>)</w:t>
      </w:r>
      <w:r w:rsidR="00371F3D" w:rsidRPr="00D4137A">
        <w:rPr>
          <w:sz w:val="28"/>
          <w:szCs w:val="28"/>
          <w:lang w:val="es-BO"/>
        </w:rPr>
        <w:t>.</w:t>
      </w:r>
    </w:p>
    <w:p w14:paraId="43E7E0D1" w14:textId="33AB62C8" w:rsidR="00E44EB5" w:rsidRPr="00D4137A" w:rsidRDefault="007A5CD8" w:rsidP="00606413">
      <w:pPr>
        <w:spacing w:before="60"/>
        <w:ind w:firstLine="720"/>
        <w:jc w:val="both"/>
        <w:rPr>
          <w:sz w:val="28"/>
          <w:szCs w:val="28"/>
          <w:lang w:val="es-BO"/>
        </w:rPr>
      </w:pPr>
      <w:r w:rsidRPr="00D4137A">
        <w:rPr>
          <w:iCs/>
          <w:sz w:val="28"/>
          <w:szCs w:val="28"/>
          <w:lang w:val="vi-VN" w:eastAsia="en-GB"/>
        </w:rPr>
        <w:t xml:space="preserve">- </w:t>
      </w:r>
      <w:r w:rsidR="00371F3D" w:rsidRPr="00D4137A">
        <w:rPr>
          <w:iCs/>
          <w:sz w:val="28"/>
          <w:szCs w:val="28"/>
          <w:lang w:val="vi-VN" w:eastAsia="en-GB"/>
        </w:rPr>
        <w:t>Q</w:t>
      </w:r>
      <w:r w:rsidR="00371F3D" w:rsidRPr="00D4137A">
        <w:rPr>
          <w:iCs/>
          <w:sz w:val="28"/>
          <w:szCs w:val="28"/>
          <w:vertAlign w:val="subscript"/>
          <w:lang w:val="vi-VN" w:eastAsia="en-GB"/>
        </w:rPr>
        <w:t>NL</w:t>
      </w:r>
      <w:r w:rsidR="00371F3D" w:rsidRPr="00D4137A">
        <w:rPr>
          <w:sz w:val="28"/>
          <w:szCs w:val="28"/>
          <w:lang w:val="es-BO"/>
        </w:rPr>
        <w:t xml:space="preserve">: </w:t>
      </w:r>
      <w:r w:rsidR="00E44EB5" w:rsidRPr="00D4137A">
        <w:rPr>
          <w:sz w:val="28"/>
          <w:szCs w:val="28"/>
          <w:lang w:val="es-BO"/>
        </w:rPr>
        <w:t>Mức n</w:t>
      </w:r>
      <w:r w:rsidR="00371F3D" w:rsidRPr="00D4137A">
        <w:rPr>
          <w:sz w:val="28"/>
          <w:szCs w:val="28"/>
          <w:lang w:val="es-BO"/>
        </w:rPr>
        <w:t xml:space="preserve">ăng lượng, nhiên liệu sử dụng </w:t>
      </w:r>
      <w:r w:rsidR="001B611A" w:rsidRPr="00D4137A">
        <w:rPr>
          <w:sz w:val="28"/>
          <w:szCs w:val="28"/>
          <w:lang w:val="es-BO"/>
        </w:rPr>
        <w:t xml:space="preserve">trung bình </w:t>
      </w:r>
      <w:r w:rsidR="00E44EB5" w:rsidRPr="00D4137A">
        <w:rPr>
          <w:sz w:val="28"/>
          <w:szCs w:val="28"/>
          <w:lang w:val="es-BO"/>
        </w:rPr>
        <w:t xml:space="preserve">trong một ca </w:t>
      </w:r>
      <w:r w:rsidR="00107A87" w:rsidRPr="00D4137A">
        <w:rPr>
          <w:sz w:val="28"/>
          <w:szCs w:val="28"/>
          <w:lang w:val="es-BO"/>
        </w:rPr>
        <w:t>sử dụng</w:t>
      </w:r>
      <w:r w:rsidR="00371F3D" w:rsidRPr="00D4137A">
        <w:rPr>
          <w:sz w:val="28"/>
          <w:szCs w:val="28"/>
          <w:lang w:val="es-BO"/>
        </w:rPr>
        <w:t xml:space="preserve"> </w:t>
      </w:r>
      <w:r w:rsidR="00E44EB5" w:rsidRPr="00D4137A">
        <w:rPr>
          <w:sz w:val="28"/>
          <w:szCs w:val="28"/>
          <w:lang w:val="es-BO"/>
        </w:rPr>
        <w:t xml:space="preserve">(đơn vị tính: lít, </w:t>
      </w:r>
      <w:r w:rsidR="0077621D" w:rsidRPr="00D4137A">
        <w:rPr>
          <w:sz w:val="28"/>
          <w:szCs w:val="28"/>
          <w:lang w:val="es-BO"/>
        </w:rPr>
        <w:t>kWh</w:t>
      </w:r>
      <w:r w:rsidR="00E44EB5" w:rsidRPr="00D4137A">
        <w:rPr>
          <w:sz w:val="28"/>
          <w:szCs w:val="28"/>
          <w:lang w:val="es-BO"/>
        </w:rPr>
        <w:t>)</w:t>
      </w:r>
      <w:r w:rsidR="00EA2573" w:rsidRPr="00D4137A">
        <w:rPr>
          <w:sz w:val="28"/>
          <w:szCs w:val="28"/>
          <w:lang w:val="es-BO"/>
        </w:rPr>
        <w:t>.</w:t>
      </w:r>
    </w:p>
    <w:p w14:paraId="044B3C06" w14:textId="3DF67BE7" w:rsidR="00371F3D" w:rsidRPr="00D4137A" w:rsidRDefault="007A5CD8" w:rsidP="00606413">
      <w:pPr>
        <w:spacing w:before="60"/>
        <w:ind w:firstLine="720"/>
        <w:jc w:val="both"/>
        <w:rPr>
          <w:sz w:val="28"/>
          <w:szCs w:val="28"/>
          <w:lang w:val="es-BO"/>
        </w:rPr>
      </w:pPr>
      <w:r w:rsidRPr="00D4137A">
        <w:rPr>
          <w:iCs/>
          <w:sz w:val="28"/>
          <w:szCs w:val="28"/>
          <w:lang w:val="es-BO" w:eastAsia="en-GB"/>
        </w:rPr>
        <w:t xml:space="preserve">- </w:t>
      </w:r>
      <w:r w:rsidR="00371F3D" w:rsidRPr="00D4137A">
        <w:rPr>
          <w:iCs/>
          <w:sz w:val="28"/>
          <w:szCs w:val="28"/>
          <w:lang w:val="vi-VN" w:eastAsia="en-GB"/>
        </w:rPr>
        <w:t>ĐM</w:t>
      </w:r>
      <w:r w:rsidR="00DE5BFB" w:rsidRPr="00D4137A">
        <w:rPr>
          <w:iCs/>
          <w:sz w:val="28"/>
          <w:szCs w:val="28"/>
          <w:vertAlign w:val="subscript"/>
          <w:lang w:val="es-BO" w:eastAsia="en-GB"/>
        </w:rPr>
        <w:t>M</w:t>
      </w:r>
      <w:r w:rsidR="00371F3D" w:rsidRPr="00D4137A">
        <w:rPr>
          <w:iCs/>
          <w:sz w:val="28"/>
          <w:szCs w:val="28"/>
          <w:lang w:val="vi-VN" w:eastAsia="en-GB"/>
        </w:rPr>
        <w:t>:</w:t>
      </w:r>
      <w:r w:rsidR="00371F3D" w:rsidRPr="00D4137A">
        <w:rPr>
          <w:iCs/>
          <w:sz w:val="28"/>
          <w:szCs w:val="28"/>
          <w:vertAlign w:val="subscript"/>
          <w:lang w:val="vi-VN" w:eastAsia="en-GB"/>
        </w:rPr>
        <w:t xml:space="preserve"> </w:t>
      </w:r>
      <w:r w:rsidR="00371F3D" w:rsidRPr="00D4137A">
        <w:rPr>
          <w:sz w:val="28"/>
          <w:szCs w:val="28"/>
          <w:lang w:val="vi-VN"/>
        </w:rPr>
        <w:t xml:space="preserve">Định mức </w:t>
      </w:r>
      <w:r w:rsidR="00371F3D" w:rsidRPr="00D4137A">
        <w:rPr>
          <w:sz w:val="28"/>
          <w:szCs w:val="28"/>
          <w:lang w:val="es-BO"/>
        </w:rPr>
        <w:t>sử dụng</w:t>
      </w:r>
      <w:r w:rsidR="00371F3D" w:rsidRPr="00D4137A">
        <w:rPr>
          <w:sz w:val="28"/>
          <w:szCs w:val="28"/>
          <w:lang w:val="vi-VN"/>
        </w:rPr>
        <w:t xml:space="preserve"> máy móc, thiết bị</w:t>
      </w:r>
      <w:r w:rsidR="001B611A" w:rsidRPr="00D4137A">
        <w:rPr>
          <w:sz w:val="28"/>
          <w:szCs w:val="28"/>
          <w:lang w:val="es-BO"/>
        </w:rPr>
        <w:t xml:space="preserve"> trong một ca </w:t>
      </w:r>
      <w:r w:rsidR="00107A87" w:rsidRPr="00D4137A">
        <w:rPr>
          <w:sz w:val="28"/>
          <w:szCs w:val="28"/>
          <w:lang w:val="es-BO"/>
        </w:rPr>
        <w:t>sử dụng</w:t>
      </w:r>
      <w:r w:rsidR="00371F3D" w:rsidRPr="00D4137A">
        <w:rPr>
          <w:sz w:val="28"/>
          <w:szCs w:val="28"/>
          <w:lang w:val="es-BO"/>
        </w:rPr>
        <w:t xml:space="preserve"> (đơn vị tính: ca)</w:t>
      </w:r>
      <w:r w:rsidR="00C90B2E" w:rsidRPr="00D4137A">
        <w:rPr>
          <w:sz w:val="28"/>
          <w:szCs w:val="28"/>
          <w:lang w:val="es-BO"/>
        </w:rPr>
        <w:t>.</w:t>
      </w:r>
    </w:p>
    <w:p w14:paraId="389C5D6B" w14:textId="77777777" w:rsidR="00CB02F6" w:rsidRPr="00D4137A" w:rsidRDefault="00CB02F6">
      <w:pPr>
        <w:rPr>
          <w:b/>
          <w:bCs/>
          <w:spacing w:val="-10"/>
          <w:sz w:val="28"/>
          <w:szCs w:val="28"/>
          <w:lang w:val="es-BO"/>
        </w:rPr>
      </w:pPr>
      <w:r w:rsidRPr="00D4137A">
        <w:rPr>
          <w:bCs/>
          <w:szCs w:val="28"/>
          <w:lang w:val="es-BO"/>
        </w:rPr>
        <w:br w:type="page"/>
      </w:r>
    </w:p>
    <w:p w14:paraId="71A7AD59" w14:textId="5E1DCF08" w:rsidR="001936D1" w:rsidRPr="00D4137A" w:rsidRDefault="001936D1" w:rsidP="005219F5">
      <w:pPr>
        <w:pStyle w:val="Heading1"/>
        <w:spacing w:before="60" w:after="0"/>
        <w:rPr>
          <w:rFonts w:ascii="Times New Roman" w:hAnsi="Times New Roman"/>
          <w:bCs/>
          <w:szCs w:val="28"/>
          <w:lang w:val="es-BO"/>
        </w:rPr>
      </w:pPr>
      <w:r w:rsidRPr="00D4137A">
        <w:rPr>
          <w:rFonts w:ascii="Times New Roman" w:hAnsi="Times New Roman"/>
          <w:bCs/>
          <w:szCs w:val="28"/>
          <w:lang w:val="es-BO"/>
        </w:rPr>
        <w:lastRenderedPageBreak/>
        <w:t>PHẦN II</w:t>
      </w:r>
    </w:p>
    <w:p w14:paraId="48B22FD5" w14:textId="367C0ADC" w:rsidR="001936D1" w:rsidRPr="00D4137A" w:rsidRDefault="001936D1" w:rsidP="005219F5">
      <w:pPr>
        <w:spacing w:before="60"/>
        <w:jc w:val="center"/>
        <w:rPr>
          <w:b/>
          <w:bCs/>
          <w:sz w:val="28"/>
          <w:szCs w:val="28"/>
          <w:lang w:val="es-BO"/>
        </w:rPr>
      </w:pPr>
      <w:r w:rsidRPr="00D4137A">
        <w:rPr>
          <w:b/>
          <w:bCs/>
          <w:sz w:val="28"/>
          <w:szCs w:val="28"/>
          <w:lang w:val="es-BO"/>
        </w:rPr>
        <w:t xml:space="preserve">ĐỊNH MỨC </w:t>
      </w:r>
      <w:r w:rsidR="00B87E02" w:rsidRPr="00D4137A">
        <w:rPr>
          <w:b/>
          <w:bCs/>
          <w:sz w:val="28"/>
          <w:szCs w:val="28"/>
          <w:lang w:val="es-BO"/>
        </w:rPr>
        <w:t>KINH TẾ - KỸ THUẬT</w:t>
      </w:r>
    </w:p>
    <w:p w14:paraId="54278BDF" w14:textId="39EC48C9" w:rsidR="001936D1" w:rsidRPr="00D4137A" w:rsidRDefault="001936D1" w:rsidP="005219F5">
      <w:pPr>
        <w:pStyle w:val="Heading1"/>
        <w:spacing w:before="60" w:after="0"/>
        <w:rPr>
          <w:rFonts w:ascii="Times New Roman" w:hAnsi="Times New Roman"/>
          <w:bCs/>
          <w:szCs w:val="28"/>
          <w:lang w:val="es-BO"/>
        </w:rPr>
      </w:pPr>
      <w:r w:rsidRPr="00D4137A">
        <w:rPr>
          <w:rFonts w:ascii="Times New Roman" w:hAnsi="Times New Roman"/>
          <w:bCs/>
          <w:szCs w:val="28"/>
          <w:lang w:val="es-BO"/>
        </w:rPr>
        <w:t>Ch</w:t>
      </w:r>
      <w:r w:rsidRPr="00D4137A">
        <w:rPr>
          <w:rFonts w:ascii="Times New Roman" w:hAnsi="Times New Roman" w:hint="eastAsia"/>
          <w:bCs/>
          <w:szCs w:val="28"/>
          <w:lang w:val="es-BO"/>
        </w:rPr>
        <w:t>ươ</w:t>
      </w:r>
      <w:r w:rsidRPr="00D4137A">
        <w:rPr>
          <w:rFonts w:ascii="Times New Roman" w:hAnsi="Times New Roman"/>
          <w:bCs/>
          <w:szCs w:val="28"/>
          <w:lang w:val="es-BO"/>
        </w:rPr>
        <w:t>ng</w:t>
      </w:r>
      <w:r w:rsidRPr="00D4137A">
        <w:rPr>
          <w:rFonts w:ascii="Times New Roman" w:hAnsi="Times New Roman"/>
          <w:bCs/>
          <w:szCs w:val="28"/>
          <w:lang w:val="vi-VN"/>
        </w:rPr>
        <w:t xml:space="preserve"> </w:t>
      </w:r>
      <w:r w:rsidR="003502AC" w:rsidRPr="00D4137A">
        <w:rPr>
          <w:rFonts w:ascii="Times New Roman" w:hAnsi="Times New Roman"/>
          <w:bCs/>
          <w:szCs w:val="28"/>
          <w:lang w:val="es-BO"/>
        </w:rPr>
        <w:t>I</w:t>
      </w:r>
    </w:p>
    <w:p w14:paraId="6EC5BF01" w14:textId="77777777" w:rsidR="003B57A3" w:rsidRPr="00D4137A" w:rsidRDefault="003B57A3" w:rsidP="003B57A3">
      <w:pPr>
        <w:spacing w:before="60"/>
        <w:jc w:val="center"/>
        <w:rPr>
          <w:b/>
          <w:bCs/>
          <w:sz w:val="28"/>
          <w:szCs w:val="28"/>
          <w:lang w:val="es-BO"/>
        </w:rPr>
      </w:pPr>
      <w:bookmarkStart w:id="9" w:name="_Toc167737008"/>
      <w:r w:rsidRPr="00D4137A">
        <w:rPr>
          <w:b/>
          <w:bCs/>
          <w:sz w:val="28"/>
          <w:szCs w:val="28"/>
          <w:lang w:val="es-BO"/>
        </w:rPr>
        <w:t>ĐỊNH MỨC KINH TẾ - KỸ THUẬT</w:t>
      </w:r>
    </w:p>
    <w:p w14:paraId="61471ACA" w14:textId="4851375D" w:rsidR="00081FD9" w:rsidRPr="00D4137A" w:rsidRDefault="003B57A3" w:rsidP="00914CEE">
      <w:pPr>
        <w:pStyle w:val="Heading1"/>
        <w:spacing w:before="60" w:after="240"/>
        <w:rPr>
          <w:rFonts w:ascii="Times New Roman" w:hAnsi="Times New Roman"/>
          <w:bCs/>
          <w:spacing w:val="0"/>
          <w:szCs w:val="28"/>
          <w:lang w:val="vi-VN"/>
        </w:rPr>
      </w:pPr>
      <w:r w:rsidRPr="00D4137A">
        <w:rPr>
          <w:rFonts w:ascii="Times New Roman" w:hAnsi="Times New Roman"/>
          <w:bCs/>
          <w:spacing w:val="0"/>
          <w:szCs w:val="28"/>
          <w:lang w:val="vi-VN"/>
        </w:rPr>
        <w:t xml:space="preserve"> </w:t>
      </w:r>
      <w:r w:rsidR="001936D1" w:rsidRPr="00D4137A">
        <w:rPr>
          <w:rFonts w:ascii="Times New Roman" w:hAnsi="Times New Roman"/>
          <w:bCs/>
          <w:spacing w:val="0"/>
          <w:szCs w:val="28"/>
          <w:lang w:val="vi-VN"/>
        </w:rPr>
        <w:t xml:space="preserve">THU GOM, VẬN CHUYỂN </w:t>
      </w:r>
      <w:bookmarkEnd w:id="9"/>
      <w:r w:rsidR="00B87E02" w:rsidRPr="00D4137A">
        <w:rPr>
          <w:bCs/>
          <w:szCs w:val="28"/>
          <w:lang w:val="vi-VN"/>
        </w:rPr>
        <w:t>CHẤT THẢI RẮN SINH HOẠT</w:t>
      </w:r>
    </w:p>
    <w:p w14:paraId="4088FEEE" w14:textId="4609DD02" w:rsidR="00293A48" w:rsidRPr="00D4137A" w:rsidRDefault="00293A48" w:rsidP="000C5692">
      <w:pPr>
        <w:pStyle w:val="Heading2"/>
        <w:rPr>
          <w:color w:val="auto"/>
          <w:lang w:val="vi-VN"/>
        </w:rPr>
      </w:pPr>
      <w:bookmarkStart w:id="10" w:name="_Toc20920286"/>
      <w:bookmarkStart w:id="11" w:name="_Toc33013626"/>
      <w:bookmarkStart w:id="12" w:name="_Toc149890373"/>
      <w:bookmarkStart w:id="13" w:name="_Toc167737009"/>
      <w:r w:rsidRPr="00D4137A">
        <w:rPr>
          <w:color w:val="auto"/>
          <w:lang w:val="vi-VN"/>
        </w:rPr>
        <w:t>I. Thu gom thủ công chất thải rắn sinh hoạt từ hộ gia đình, cá nhân đến điểm tập kết</w:t>
      </w:r>
    </w:p>
    <w:p w14:paraId="62A8D264" w14:textId="77777777" w:rsidR="00293A48" w:rsidRPr="00D4137A" w:rsidRDefault="00293A48" w:rsidP="00914CEE">
      <w:pPr>
        <w:spacing w:before="120"/>
        <w:ind w:firstLine="720"/>
        <w:jc w:val="both"/>
        <w:rPr>
          <w:b/>
          <w:bCs/>
          <w:i/>
          <w:iCs/>
          <w:sz w:val="28"/>
          <w:szCs w:val="28"/>
          <w:lang w:val="vi-VN"/>
        </w:rPr>
      </w:pPr>
      <w:r w:rsidRPr="00D4137A">
        <w:rPr>
          <w:b/>
          <w:bCs/>
          <w:i/>
          <w:iCs/>
          <w:sz w:val="28"/>
          <w:szCs w:val="28"/>
          <w:lang w:val="vi-VN"/>
        </w:rPr>
        <w:t>1. Định mức lao động</w:t>
      </w:r>
    </w:p>
    <w:p w14:paraId="019C2FAE" w14:textId="77777777" w:rsidR="00293A48" w:rsidRPr="00D4137A" w:rsidRDefault="00293A48" w:rsidP="00914CEE">
      <w:pPr>
        <w:spacing w:before="120"/>
        <w:ind w:firstLine="720"/>
        <w:jc w:val="both"/>
        <w:rPr>
          <w:i/>
          <w:iCs/>
          <w:sz w:val="28"/>
          <w:szCs w:val="28"/>
          <w:lang w:val="vi-VN"/>
        </w:rPr>
      </w:pPr>
      <w:r w:rsidRPr="00D4137A">
        <w:rPr>
          <w:i/>
          <w:iCs/>
          <w:sz w:val="28"/>
          <w:szCs w:val="28"/>
          <w:lang w:val="vi-VN"/>
        </w:rPr>
        <w:t>1.1. Nội dung công việc</w:t>
      </w:r>
    </w:p>
    <w:p w14:paraId="5FDDE885" w14:textId="332B2FA5" w:rsidR="00293A48" w:rsidRPr="00D4137A" w:rsidRDefault="00293A48" w:rsidP="00914CEE">
      <w:pPr>
        <w:spacing w:before="120"/>
        <w:ind w:firstLine="720"/>
        <w:jc w:val="both"/>
        <w:rPr>
          <w:sz w:val="28"/>
          <w:szCs w:val="28"/>
          <w:lang w:val="vi-VN"/>
        </w:rPr>
      </w:pPr>
      <w:r w:rsidRPr="00D4137A">
        <w:rPr>
          <w:sz w:val="28"/>
          <w:szCs w:val="28"/>
          <w:lang w:val="vi-VN"/>
        </w:rPr>
        <w:t xml:space="preserve">a) </w:t>
      </w:r>
      <w:r w:rsidR="00C04EAF" w:rsidRPr="00D4137A">
        <w:rPr>
          <w:sz w:val="28"/>
          <w:szCs w:val="28"/>
          <w:lang w:val="vi-VN"/>
        </w:rPr>
        <w:t>T</w:t>
      </w:r>
      <w:r w:rsidRPr="00D4137A">
        <w:rPr>
          <w:sz w:val="28"/>
          <w:szCs w:val="28"/>
          <w:lang w:val="vi-VN"/>
        </w:rPr>
        <w:t xml:space="preserve">hu gom thủ công </w:t>
      </w:r>
      <w:r w:rsidR="004F140C" w:rsidRPr="00D4137A">
        <w:rPr>
          <w:sz w:val="28"/>
          <w:szCs w:val="28"/>
          <w:lang w:val="vi-VN"/>
        </w:rPr>
        <w:t xml:space="preserve">chất thải rắn sinh hoạt </w:t>
      </w:r>
      <w:r w:rsidRPr="00D4137A">
        <w:rPr>
          <w:sz w:val="28"/>
          <w:szCs w:val="28"/>
          <w:lang w:val="vi-VN"/>
        </w:rPr>
        <w:t>từ hộ gia đình, cá nhân đến điểm tập kết</w:t>
      </w:r>
      <w:r w:rsidR="00C04EAF" w:rsidRPr="00D4137A">
        <w:rPr>
          <w:sz w:val="28"/>
          <w:szCs w:val="28"/>
          <w:lang w:val="vi-VN"/>
        </w:rPr>
        <w:t>,</w:t>
      </w:r>
      <w:r w:rsidRPr="00D4137A">
        <w:rPr>
          <w:sz w:val="28"/>
          <w:szCs w:val="28"/>
          <w:lang w:val="vi-VN"/>
        </w:rPr>
        <w:t xml:space="preserve"> bao gồm</w:t>
      </w:r>
      <w:r w:rsidR="00FC3C6B" w:rsidRPr="00D4137A">
        <w:rPr>
          <w:sz w:val="28"/>
          <w:szCs w:val="28"/>
          <w:lang w:val="vi-VN"/>
        </w:rPr>
        <w:t xml:space="preserve"> </w:t>
      </w:r>
      <w:r w:rsidRPr="00D4137A">
        <w:rPr>
          <w:sz w:val="28"/>
          <w:szCs w:val="28"/>
          <w:lang w:val="vi-VN"/>
        </w:rPr>
        <w:t>công tác chuẩn bị</w:t>
      </w:r>
      <w:r w:rsidR="00C04EAF" w:rsidRPr="00D4137A">
        <w:rPr>
          <w:sz w:val="28"/>
          <w:szCs w:val="28"/>
          <w:lang w:val="vi-VN"/>
        </w:rPr>
        <w:t xml:space="preserve">, thu gom thủ công </w:t>
      </w:r>
      <w:r w:rsidR="004F140C" w:rsidRPr="00D4137A">
        <w:rPr>
          <w:sz w:val="28"/>
          <w:szCs w:val="28"/>
          <w:lang w:val="vi-VN"/>
        </w:rPr>
        <w:t>chất thải rắn sinh hoạt</w:t>
      </w:r>
      <w:r w:rsidR="00C04EAF" w:rsidRPr="00D4137A">
        <w:rPr>
          <w:sz w:val="28"/>
          <w:szCs w:val="28"/>
          <w:lang w:val="es-MX"/>
        </w:rPr>
        <w:t>,</w:t>
      </w:r>
      <w:r w:rsidRPr="00D4137A">
        <w:rPr>
          <w:sz w:val="28"/>
          <w:szCs w:val="28"/>
          <w:lang w:val="vi-VN"/>
        </w:rPr>
        <w:t xml:space="preserve"> kết thúc ca làm việc.</w:t>
      </w:r>
    </w:p>
    <w:p w14:paraId="5F2E2D01" w14:textId="4A8AB7BF" w:rsidR="00293A48" w:rsidRPr="00D4137A" w:rsidRDefault="00293A48" w:rsidP="00914CEE">
      <w:pPr>
        <w:spacing w:before="120"/>
        <w:ind w:firstLine="720"/>
        <w:jc w:val="both"/>
        <w:rPr>
          <w:sz w:val="28"/>
          <w:szCs w:val="28"/>
          <w:lang w:val="vi-VN"/>
        </w:rPr>
      </w:pPr>
      <w:r w:rsidRPr="00D4137A">
        <w:rPr>
          <w:sz w:val="28"/>
          <w:szCs w:val="28"/>
          <w:lang w:val="vi-VN"/>
        </w:rPr>
        <w:t xml:space="preserve">b) </w:t>
      </w:r>
      <w:r w:rsidR="00C04EAF" w:rsidRPr="00D4137A">
        <w:rPr>
          <w:sz w:val="28"/>
          <w:szCs w:val="28"/>
          <w:lang w:val="vi-VN"/>
        </w:rPr>
        <w:t>Định mức lao động</w:t>
      </w:r>
      <w:r w:rsidRPr="00D4137A">
        <w:rPr>
          <w:sz w:val="28"/>
          <w:szCs w:val="28"/>
          <w:lang w:val="vi-VN"/>
        </w:rPr>
        <w:t xml:space="preserve"> áp dụng cho 08 loại công việc</w:t>
      </w:r>
      <w:r w:rsidR="00C04EAF" w:rsidRPr="00D4137A">
        <w:rPr>
          <w:sz w:val="28"/>
          <w:szCs w:val="28"/>
          <w:lang w:val="vi-VN"/>
        </w:rPr>
        <w:t>, cụ thể như sau</w:t>
      </w:r>
      <w:r w:rsidRPr="00D4137A">
        <w:rPr>
          <w:sz w:val="28"/>
          <w:szCs w:val="28"/>
          <w:lang w:val="vi-VN"/>
        </w:rPr>
        <w:t xml:space="preserve">: </w:t>
      </w:r>
    </w:p>
    <w:p w14:paraId="098159E1" w14:textId="77777777" w:rsidR="00293A48" w:rsidRPr="00D4137A" w:rsidRDefault="00293A48" w:rsidP="00914CEE">
      <w:pPr>
        <w:spacing w:before="120"/>
        <w:ind w:firstLine="720"/>
        <w:jc w:val="both"/>
        <w:rPr>
          <w:sz w:val="28"/>
          <w:szCs w:val="28"/>
          <w:lang w:val="vi-VN"/>
        </w:rPr>
      </w:pPr>
      <w:r w:rsidRPr="00D4137A">
        <w:rPr>
          <w:sz w:val="28"/>
          <w:szCs w:val="28"/>
          <w:lang w:val="vi-VN"/>
        </w:rPr>
        <w:t>- TG.1.1: Thu gom thủ công chất thải có khả năng tái sử dụng, tái chế từ hộ gia đình, cá nhân tại đường, phố đến điểm tập kết;</w:t>
      </w:r>
    </w:p>
    <w:p w14:paraId="4261D066" w14:textId="77777777" w:rsidR="00293A48" w:rsidRPr="00D4137A" w:rsidRDefault="00293A48" w:rsidP="00914CEE">
      <w:pPr>
        <w:spacing w:before="120"/>
        <w:ind w:firstLine="720"/>
        <w:jc w:val="both"/>
        <w:rPr>
          <w:sz w:val="28"/>
          <w:szCs w:val="28"/>
          <w:lang w:val="vi-VN"/>
        </w:rPr>
      </w:pPr>
      <w:r w:rsidRPr="00D4137A">
        <w:rPr>
          <w:sz w:val="28"/>
          <w:szCs w:val="28"/>
          <w:lang w:val="vi-VN"/>
        </w:rPr>
        <w:t xml:space="preserve">- TG.1.2: Thu gom thủ công chất thải thực phẩm từ hộ gia đình, cá nhân tại đường, phố đến điểm tập kết; </w:t>
      </w:r>
    </w:p>
    <w:p w14:paraId="3D84B3B8" w14:textId="77777777" w:rsidR="00293A48" w:rsidRPr="00D4137A" w:rsidRDefault="00293A48" w:rsidP="00914CEE">
      <w:pPr>
        <w:spacing w:before="120"/>
        <w:ind w:firstLine="720"/>
        <w:jc w:val="both"/>
        <w:rPr>
          <w:sz w:val="28"/>
          <w:szCs w:val="28"/>
          <w:lang w:val="vi-VN"/>
        </w:rPr>
      </w:pPr>
      <w:r w:rsidRPr="00D4137A">
        <w:rPr>
          <w:sz w:val="28"/>
          <w:szCs w:val="28"/>
          <w:lang w:val="vi-VN"/>
        </w:rPr>
        <w:t>- TG.1.3: Thu gom thủ công chất thải khác còn lại từ hộ gia đình, cá nhân tại đường, phố đến điểm tập kết;</w:t>
      </w:r>
    </w:p>
    <w:p w14:paraId="26EF6B71" w14:textId="5430947D" w:rsidR="00293A48" w:rsidRPr="00D4137A" w:rsidRDefault="00293A48" w:rsidP="00914CEE">
      <w:pPr>
        <w:spacing w:before="120"/>
        <w:ind w:firstLine="720"/>
        <w:jc w:val="both"/>
        <w:rPr>
          <w:sz w:val="28"/>
          <w:szCs w:val="28"/>
          <w:lang w:val="vi-VN"/>
        </w:rPr>
      </w:pPr>
      <w:r w:rsidRPr="00D4137A">
        <w:rPr>
          <w:sz w:val="28"/>
          <w:szCs w:val="28"/>
          <w:lang w:val="vi-VN"/>
        </w:rPr>
        <w:t>- TG.1.4: Thu gom thủ công chất thải có khả năng tái sử dụng</w:t>
      </w:r>
      <w:r w:rsidR="00992DCE" w:rsidRPr="00D4137A">
        <w:rPr>
          <w:sz w:val="28"/>
          <w:szCs w:val="28"/>
          <w:lang w:val="vi-VN"/>
        </w:rPr>
        <w:t>, tái chế</w:t>
      </w:r>
      <w:r w:rsidRPr="00D4137A">
        <w:rPr>
          <w:sz w:val="28"/>
          <w:szCs w:val="28"/>
          <w:lang w:val="vi-VN"/>
        </w:rPr>
        <w:t xml:space="preserve"> từ hộ gia đình, cá nhân </w:t>
      </w:r>
      <w:r w:rsidR="00EA2573" w:rsidRPr="00D4137A">
        <w:rPr>
          <w:sz w:val="28"/>
          <w:szCs w:val="28"/>
          <w:lang w:val="vi-VN"/>
        </w:rPr>
        <w:t xml:space="preserve">trong ngõ, ngách, hẻm </w:t>
      </w:r>
      <w:r w:rsidRPr="00D4137A">
        <w:rPr>
          <w:sz w:val="28"/>
          <w:szCs w:val="28"/>
          <w:lang w:val="vi-VN"/>
        </w:rPr>
        <w:t xml:space="preserve">đến điểm tập kết; </w:t>
      </w:r>
    </w:p>
    <w:p w14:paraId="49F9A079" w14:textId="77777777" w:rsidR="00293A48" w:rsidRPr="00D4137A" w:rsidRDefault="00293A48" w:rsidP="00914CEE">
      <w:pPr>
        <w:spacing w:before="120"/>
        <w:ind w:firstLine="720"/>
        <w:jc w:val="both"/>
        <w:rPr>
          <w:sz w:val="28"/>
          <w:szCs w:val="28"/>
          <w:lang w:val="vi-VN"/>
        </w:rPr>
      </w:pPr>
      <w:r w:rsidRPr="00D4137A">
        <w:rPr>
          <w:sz w:val="28"/>
          <w:szCs w:val="28"/>
          <w:lang w:val="vi-VN"/>
        </w:rPr>
        <w:t xml:space="preserve">- TG.1.5: Thu gom thủ công chất thải thực phẩm từ hộ gia đình, cá nhân trong ngõ, ngách, hẻm đến điểm tập kết; </w:t>
      </w:r>
    </w:p>
    <w:p w14:paraId="088E144F" w14:textId="77777777" w:rsidR="00293A48" w:rsidRPr="00D4137A" w:rsidRDefault="00293A48" w:rsidP="00914CEE">
      <w:pPr>
        <w:spacing w:before="120"/>
        <w:ind w:firstLine="720"/>
        <w:jc w:val="both"/>
        <w:rPr>
          <w:sz w:val="28"/>
          <w:szCs w:val="28"/>
          <w:lang w:val="vi-VN"/>
        </w:rPr>
      </w:pPr>
      <w:r w:rsidRPr="00D4137A">
        <w:rPr>
          <w:sz w:val="28"/>
          <w:szCs w:val="28"/>
          <w:lang w:val="vi-VN"/>
        </w:rPr>
        <w:t xml:space="preserve">- TG.1.6: Thu gom thủ công chất thải khác còn lại từ hộ gia đình, cá nhân trong ngõ, ngách, hẻm đến điểm tập kết; </w:t>
      </w:r>
    </w:p>
    <w:p w14:paraId="4DADBFB7" w14:textId="77777777" w:rsidR="00293A48" w:rsidRPr="00D4137A" w:rsidRDefault="00293A48" w:rsidP="00914CEE">
      <w:pPr>
        <w:spacing w:before="120"/>
        <w:ind w:firstLine="720"/>
        <w:jc w:val="both"/>
        <w:rPr>
          <w:sz w:val="28"/>
          <w:szCs w:val="28"/>
          <w:lang w:val="vi-VN"/>
        </w:rPr>
      </w:pPr>
      <w:r w:rsidRPr="00D4137A">
        <w:rPr>
          <w:sz w:val="28"/>
          <w:szCs w:val="28"/>
          <w:lang w:val="vi-VN"/>
        </w:rPr>
        <w:t>- TG.1.7: Thu gom thủ công đồng thời chất thải rắn sinh hoạt từ hộ gia đình, cá nhân tại đường, phố đến điểm tập kết;</w:t>
      </w:r>
    </w:p>
    <w:p w14:paraId="1DA09EFB" w14:textId="77777777" w:rsidR="00293A48" w:rsidRPr="00D4137A" w:rsidRDefault="00293A48" w:rsidP="00914CEE">
      <w:pPr>
        <w:spacing w:before="120"/>
        <w:ind w:firstLine="720"/>
        <w:jc w:val="both"/>
        <w:rPr>
          <w:sz w:val="28"/>
          <w:szCs w:val="28"/>
          <w:lang w:val="vi-VN"/>
        </w:rPr>
      </w:pPr>
      <w:r w:rsidRPr="00D4137A">
        <w:rPr>
          <w:sz w:val="28"/>
          <w:szCs w:val="28"/>
          <w:lang w:val="vi-VN"/>
        </w:rPr>
        <w:t>- TG.1.8: Thu gom thủ công đồng thời chất thải rắn sinh hoạt từ hộ gia đình, cá nhân trong ngõ, ngách, hẻm đến điểm tập kết.</w:t>
      </w:r>
    </w:p>
    <w:p w14:paraId="35FFD24F" w14:textId="77777777" w:rsidR="00293A48" w:rsidRPr="00D4137A" w:rsidRDefault="00293A48" w:rsidP="00914CEE">
      <w:pPr>
        <w:spacing w:before="120"/>
        <w:ind w:firstLine="720"/>
        <w:rPr>
          <w:sz w:val="28"/>
          <w:szCs w:val="28"/>
          <w:lang w:val="vi-VN"/>
        </w:rPr>
      </w:pPr>
      <w:r w:rsidRPr="00D4137A">
        <w:rPr>
          <w:i/>
          <w:iCs/>
          <w:sz w:val="28"/>
          <w:szCs w:val="28"/>
          <w:lang w:val="vi-VN"/>
        </w:rPr>
        <w:t xml:space="preserve">1.2. Định biên, định mức: </w:t>
      </w:r>
    </w:p>
    <w:p w14:paraId="3233F359" w14:textId="77777777" w:rsidR="00293A48" w:rsidRPr="00D4137A" w:rsidRDefault="00293A48" w:rsidP="00914CEE">
      <w:pPr>
        <w:spacing w:before="120"/>
        <w:ind w:right="-284" w:firstLine="720"/>
        <w:rPr>
          <w:sz w:val="28"/>
          <w:szCs w:val="28"/>
          <w:lang w:val="vi-VN"/>
        </w:rPr>
      </w:pPr>
      <w:r w:rsidRPr="00D4137A">
        <w:rPr>
          <w:sz w:val="28"/>
          <w:szCs w:val="28"/>
          <w:lang w:val="vi-VN"/>
        </w:rPr>
        <w:t>Bảng số 01</w:t>
      </w:r>
    </w:p>
    <w:tbl>
      <w:tblPr>
        <w:tblStyle w:val="TableGrid"/>
        <w:tblW w:w="9561" w:type="dxa"/>
        <w:tblInd w:w="-5" w:type="dxa"/>
        <w:tblLayout w:type="fixed"/>
        <w:tblLook w:val="04A0" w:firstRow="1" w:lastRow="0" w:firstColumn="1" w:lastColumn="0" w:noHBand="0" w:noVBand="1"/>
      </w:tblPr>
      <w:tblGrid>
        <w:gridCol w:w="567"/>
        <w:gridCol w:w="1843"/>
        <w:gridCol w:w="794"/>
        <w:gridCol w:w="794"/>
        <w:gridCol w:w="794"/>
        <w:gridCol w:w="794"/>
        <w:gridCol w:w="794"/>
        <w:gridCol w:w="794"/>
        <w:gridCol w:w="794"/>
        <w:gridCol w:w="794"/>
        <w:gridCol w:w="799"/>
      </w:tblGrid>
      <w:tr w:rsidR="00D4137A" w:rsidRPr="00D4137A" w14:paraId="30EB27BF" w14:textId="77777777" w:rsidTr="00914CEE">
        <w:trPr>
          <w:trHeight w:val="260"/>
        </w:trPr>
        <w:tc>
          <w:tcPr>
            <w:tcW w:w="567" w:type="dxa"/>
            <w:vMerge w:val="restart"/>
            <w:vAlign w:val="center"/>
          </w:tcPr>
          <w:p w14:paraId="0E0B5E39" w14:textId="77777777" w:rsidR="00293A48" w:rsidRPr="00D4137A" w:rsidRDefault="00293A48" w:rsidP="00914CEE">
            <w:pPr>
              <w:pStyle w:val="NormalWeb"/>
              <w:spacing w:before="60" w:beforeAutospacing="0" w:after="60" w:afterAutospacing="0"/>
              <w:jc w:val="center"/>
              <w:rPr>
                <w:b/>
                <w:bCs/>
                <w:sz w:val="22"/>
                <w:szCs w:val="22"/>
              </w:rPr>
            </w:pPr>
            <w:r w:rsidRPr="00D4137A">
              <w:rPr>
                <w:b/>
                <w:bCs/>
                <w:sz w:val="22"/>
                <w:szCs w:val="22"/>
              </w:rPr>
              <w:t>TT</w:t>
            </w:r>
          </w:p>
        </w:tc>
        <w:tc>
          <w:tcPr>
            <w:tcW w:w="1843" w:type="dxa"/>
            <w:vMerge w:val="restart"/>
            <w:vAlign w:val="center"/>
          </w:tcPr>
          <w:p w14:paraId="652A6FB8" w14:textId="7E185CAD" w:rsidR="00293A48" w:rsidRPr="00D4137A" w:rsidRDefault="00992DCE" w:rsidP="00914CEE">
            <w:pPr>
              <w:pStyle w:val="NormalWeb"/>
              <w:spacing w:before="60" w:beforeAutospacing="0" w:after="60" w:afterAutospacing="0"/>
              <w:jc w:val="center"/>
              <w:rPr>
                <w:b/>
                <w:bCs/>
                <w:sz w:val="22"/>
                <w:szCs w:val="22"/>
              </w:rPr>
            </w:pPr>
            <w:r w:rsidRPr="00D4137A">
              <w:rPr>
                <w:b/>
                <w:bCs/>
                <w:sz w:val="22"/>
                <w:szCs w:val="22"/>
              </w:rPr>
              <w:t>Hạng mục</w:t>
            </w:r>
            <w:r w:rsidR="00293A48" w:rsidRPr="00D4137A">
              <w:rPr>
                <w:b/>
                <w:bCs/>
                <w:sz w:val="22"/>
                <w:szCs w:val="22"/>
              </w:rPr>
              <w:t xml:space="preserve"> công việc</w:t>
            </w:r>
          </w:p>
        </w:tc>
        <w:tc>
          <w:tcPr>
            <w:tcW w:w="794" w:type="dxa"/>
            <w:vMerge w:val="restart"/>
            <w:vAlign w:val="center"/>
          </w:tcPr>
          <w:p w14:paraId="280CDCD5" w14:textId="77777777" w:rsidR="00293A48" w:rsidRPr="00D4137A" w:rsidRDefault="00293A48" w:rsidP="00914CEE">
            <w:pPr>
              <w:pStyle w:val="NormalWeb"/>
              <w:spacing w:before="60" w:beforeAutospacing="0" w:after="60" w:afterAutospacing="0"/>
              <w:ind w:left="-57" w:right="-57"/>
              <w:jc w:val="center"/>
              <w:rPr>
                <w:b/>
                <w:bCs/>
                <w:sz w:val="22"/>
                <w:szCs w:val="22"/>
              </w:rPr>
            </w:pPr>
            <w:r w:rsidRPr="00D4137A">
              <w:rPr>
                <w:b/>
                <w:bCs/>
                <w:sz w:val="22"/>
                <w:szCs w:val="22"/>
              </w:rPr>
              <w:t>Định biên</w:t>
            </w:r>
          </w:p>
        </w:tc>
        <w:tc>
          <w:tcPr>
            <w:tcW w:w="6357" w:type="dxa"/>
            <w:gridSpan w:val="8"/>
            <w:vAlign w:val="center"/>
          </w:tcPr>
          <w:p w14:paraId="10809BF1" w14:textId="1BF620F1" w:rsidR="00293A48" w:rsidRPr="00D4137A" w:rsidRDefault="00293A48" w:rsidP="00914CEE">
            <w:pPr>
              <w:pStyle w:val="NormalWeb"/>
              <w:spacing w:before="60" w:beforeAutospacing="0" w:after="60" w:afterAutospacing="0"/>
              <w:jc w:val="center"/>
              <w:rPr>
                <w:b/>
                <w:bCs/>
                <w:sz w:val="22"/>
                <w:szCs w:val="22"/>
              </w:rPr>
            </w:pPr>
            <w:r w:rsidRPr="00D4137A">
              <w:rPr>
                <w:b/>
                <w:bCs/>
                <w:sz w:val="22"/>
                <w:szCs w:val="22"/>
              </w:rPr>
              <w:t>Định mức (công</w:t>
            </w:r>
            <w:r w:rsidR="009D3C97" w:rsidRPr="00D4137A">
              <w:rPr>
                <w:b/>
                <w:bCs/>
                <w:sz w:val="22"/>
                <w:szCs w:val="22"/>
              </w:rPr>
              <w:t xml:space="preserve"> đơn</w:t>
            </w:r>
            <w:r w:rsidRPr="00D4137A">
              <w:rPr>
                <w:b/>
                <w:bCs/>
                <w:sz w:val="22"/>
                <w:szCs w:val="22"/>
              </w:rPr>
              <w:t>/km</w:t>
            </w:r>
            <w:r w:rsidR="003F09CE" w:rsidRPr="00D4137A">
              <w:rPr>
                <w:b/>
                <w:bCs/>
                <w:sz w:val="22"/>
                <w:szCs w:val="22"/>
              </w:rPr>
              <w:t xml:space="preserve"> thu gom</w:t>
            </w:r>
            <w:r w:rsidR="006C2E59" w:rsidRPr="00D4137A">
              <w:rPr>
                <w:b/>
                <w:bCs/>
                <w:sz w:val="22"/>
                <w:szCs w:val="22"/>
              </w:rPr>
              <w:t xml:space="preserve"> thủ công</w:t>
            </w:r>
            <w:r w:rsidRPr="00D4137A">
              <w:rPr>
                <w:b/>
                <w:bCs/>
                <w:sz w:val="22"/>
                <w:szCs w:val="22"/>
              </w:rPr>
              <w:t>)</w:t>
            </w:r>
          </w:p>
        </w:tc>
      </w:tr>
      <w:tr w:rsidR="00D4137A" w:rsidRPr="00D4137A" w14:paraId="59EB0978" w14:textId="77777777" w:rsidTr="00914CEE">
        <w:trPr>
          <w:trHeight w:val="363"/>
        </w:trPr>
        <w:tc>
          <w:tcPr>
            <w:tcW w:w="567" w:type="dxa"/>
            <w:vMerge/>
            <w:vAlign w:val="center"/>
          </w:tcPr>
          <w:p w14:paraId="486090E5" w14:textId="77777777" w:rsidR="00293A48" w:rsidRPr="00D4137A" w:rsidRDefault="00293A48" w:rsidP="0021110E">
            <w:pPr>
              <w:pStyle w:val="NormalWeb"/>
              <w:spacing w:before="0" w:beforeAutospacing="0" w:after="0" w:afterAutospacing="0"/>
              <w:jc w:val="center"/>
              <w:rPr>
                <w:i/>
                <w:sz w:val="22"/>
                <w:szCs w:val="22"/>
              </w:rPr>
            </w:pPr>
          </w:p>
        </w:tc>
        <w:tc>
          <w:tcPr>
            <w:tcW w:w="1843" w:type="dxa"/>
            <w:vMerge/>
            <w:vAlign w:val="center"/>
          </w:tcPr>
          <w:p w14:paraId="3BA3781C" w14:textId="77777777" w:rsidR="00293A48" w:rsidRPr="00D4137A" w:rsidRDefault="00293A48" w:rsidP="0021110E">
            <w:pPr>
              <w:pStyle w:val="NormalWeb"/>
              <w:spacing w:before="0" w:beforeAutospacing="0" w:after="0" w:afterAutospacing="0"/>
              <w:jc w:val="center"/>
              <w:rPr>
                <w:i/>
                <w:sz w:val="22"/>
                <w:szCs w:val="22"/>
              </w:rPr>
            </w:pPr>
          </w:p>
        </w:tc>
        <w:tc>
          <w:tcPr>
            <w:tcW w:w="794" w:type="dxa"/>
            <w:vMerge/>
            <w:vAlign w:val="center"/>
          </w:tcPr>
          <w:p w14:paraId="094398A0" w14:textId="77777777" w:rsidR="00293A48" w:rsidRPr="00D4137A" w:rsidRDefault="00293A48" w:rsidP="0021110E">
            <w:pPr>
              <w:pStyle w:val="NormalWeb"/>
              <w:spacing w:before="0" w:beforeAutospacing="0" w:after="0" w:afterAutospacing="0"/>
              <w:ind w:left="-57" w:right="-57"/>
              <w:jc w:val="center"/>
              <w:rPr>
                <w:b/>
                <w:bCs/>
                <w:sz w:val="22"/>
                <w:szCs w:val="22"/>
              </w:rPr>
            </w:pPr>
          </w:p>
        </w:tc>
        <w:tc>
          <w:tcPr>
            <w:tcW w:w="794" w:type="dxa"/>
            <w:vAlign w:val="center"/>
          </w:tcPr>
          <w:p w14:paraId="0142EC6C" w14:textId="77777777" w:rsidR="00293A48" w:rsidRPr="00D4137A" w:rsidRDefault="00293A48" w:rsidP="0021110E">
            <w:pPr>
              <w:pStyle w:val="NormalWeb"/>
              <w:spacing w:before="0" w:beforeAutospacing="0" w:after="0" w:afterAutospacing="0"/>
              <w:ind w:left="-57" w:right="-57"/>
              <w:jc w:val="center"/>
              <w:rPr>
                <w:i/>
                <w:sz w:val="22"/>
                <w:szCs w:val="22"/>
              </w:rPr>
            </w:pPr>
            <w:r w:rsidRPr="00D4137A">
              <w:rPr>
                <w:b/>
                <w:bCs/>
                <w:sz w:val="22"/>
                <w:szCs w:val="22"/>
              </w:rPr>
              <w:t>TG.1.1</w:t>
            </w:r>
          </w:p>
        </w:tc>
        <w:tc>
          <w:tcPr>
            <w:tcW w:w="794" w:type="dxa"/>
            <w:vAlign w:val="center"/>
          </w:tcPr>
          <w:p w14:paraId="7F74AAD8" w14:textId="77777777" w:rsidR="00293A48" w:rsidRPr="00D4137A" w:rsidRDefault="00293A48" w:rsidP="0021110E">
            <w:pPr>
              <w:pStyle w:val="NormalWeb"/>
              <w:spacing w:before="0" w:beforeAutospacing="0" w:after="0" w:afterAutospacing="0"/>
              <w:ind w:left="-57" w:right="-57"/>
              <w:jc w:val="center"/>
              <w:rPr>
                <w:i/>
                <w:sz w:val="22"/>
                <w:szCs w:val="22"/>
              </w:rPr>
            </w:pPr>
            <w:r w:rsidRPr="00D4137A">
              <w:rPr>
                <w:b/>
                <w:bCs/>
                <w:sz w:val="22"/>
                <w:szCs w:val="22"/>
              </w:rPr>
              <w:t>TG.1.2</w:t>
            </w:r>
          </w:p>
        </w:tc>
        <w:tc>
          <w:tcPr>
            <w:tcW w:w="794" w:type="dxa"/>
            <w:vAlign w:val="center"/>
          </w:tcPr>
          <w:p w14:paraId="39CB28D7" w14:textId="77777777" w:rsidR="00293A48" w:rsidRPr="00D4137A" w:rsidRDefault="00293A48" w:rsidP="0021110E">
            <w:pPr>
              <w:pStyle w:val="NormalWeb"/>
              <w:spacing w:before="0" w:beforeAutospacing="0" w:after="0" w:afterAutospacing="0"/>
              <w:ind w:left="-57" w:right="-57"/>
              <w:jc w:val="center"/>
              <w:rPr>
                <w:i/>
                <w:sz w:val="22"/>
                <w:szCs w:val="22"/>
              </w:rPr>
            </w:pPr>
            <w:r w:rsidRPr="00D4137A">
              <w:rPr>
                <w:b/>
                <w:bCs/>
                <w:sz w:val="22"/>
                <w:szCs w:val="22"/>
              </w:rPr>
              <w:t>TG.1.3</w:t>
            </w:r>
          </w:p>
        </w:tc>
        <w:tc>
          <w:tcPr>
            <w:tcW w:w="794" w:type="dxa"/>
            <w:vAlign w:val="center"/>
          </w:tcPr>
          <w:p w14:paraId="41EA9599" w14:textId="77777777" w:rsidR="00293A48" w:rsidRPr="00D4137A" w:rsidRDefault="00293A48" w:rsidP="0021110E">
            <w:pPr>
              <w:pStyle w:val="NormalWeb"/>
              <w:spacing w:before="0" w:beforeAutospacing="0" w:after="0" w:afterAutospacing="0"/>
              <w:ind w:left="-57" w:right="-57"/>
              <w:jc w:val="center"/>
              <w:rPr>
                <w:i/>
                <w:sz w:val="22"/>
                <w:szCs w:val="22"/>
              </w:rPr>
            </w:pPr>
            <w:r w:rsidRPr="00D4137A">
              <w:rPr>
                <w:b/>
                <w:bCs/>
                <w:sz w:val="22"/>
                <w:szCs w:val="22"/>
              </w:rPr>
              <w:t>TG.1.4</w:t>
            </w:r>
          </w:p>
        </w:tc>
        <w:tc>
          <w:tcPr>
            <w:tcW w:w="794" w:type="dxa"/>
            <w:vAlign w:val="center"/>
          </w:tcPr>
          <w:p w14:paraId="5F79F216" w14:textId="77777777" w:rsidR="00293A48" w:rsidRPr="00D4137A" w:rsidRDefault="00293A48" w:rsidP="0021110E">
            <w:pPr>
              <w:pStyle w:val="NormalWeb"/>
              <w:spacing w:before="0" w:beforeAutospacing="0" w:after="0" w:afterAutospacing="0"/>
              <w:ind w:left="-57" w:right="-57"/>
              <w:jc w:val="center"/>
              <w:rPr>
                <w:i/>
                <w:sz w:val="22"/>
                <w:szCs w:val="22"/>
              </w:rPr>
            </w:pPr>
            <w:r w:rsidRPr="00D4137A">
              <w:rPr>
                <w:b/>
                <w:bCs/>
                <w:sz w:val="22"/>
                <w:szCs w:val="22"/>
              </w:rPr>
              <w:t>TG.1.5</w:t>
            </w:r>
          </w:p>
        </w:tc>
        <w:tc>
          <w:tcPr>
            <w:tcW w:w="794" w:type="dxa"/>
            <w:vAlign w:val="center"/>
          </w:tcPr>
          <w:p w14:paraId="64491839" w14:textId="77777777" w:rsidR="00293A48" w:rsidRPr="00D4137A" w:rsidRDefault="00293A48" w:rsidP="0021110E">
            <w:pPr>
              <w:pStyle w:val="NormalWeb"/>
              <w:spacing w:before="0" w:beforeAutospacing="0" w:after="0" w:afterAutospacing="0"/>
              <w:ind w:left="-57" w:right="-57"/>
              <w:jc w:val="center"/>
              <w:rPr>
                <w:i/>
                <w:sz w:val="22"/>
                <w:szCs w:val="22"/>
              </w:rPr>
            </w:pPr>
            <w:r w:rsidRPr="00D4137A">
              <w:rPr>
                <w:b/>
                <w:bCs/>
                <w:sz w:val="22"/>
                <w:szCs w:val="22"/>
              </w:rPr>
              <w:t>TG.1.6</w:t>
            </w:r>
          </w:p>
        </w:tc>
        <w:tc>
          <w:tcPr>
            <w:tcW w:w="794" w:type="dxa"/>
            <w:vAlign w:val="center"/>
          </w:tcPr>
          <w:p w14:paraId="63332190" w14:textId="77777777" w:rsidR="00293A48" w:rsidRPr="00D4137A" w:rsidRDefault="00293A48" w:rsidP="0021110E">
            <w:pPr>
              <w:pStyle w:val="NormalWeb"/>
              <w:spacing w:before="0" w:beforeAutospacing="0" w:after="0" w:afterAutospacing="0"/>
              <w:ind w:left="-57" w:right="-57"/>
              <w:jc w:val="center"/>
              <w:rPr>
                <w:i/>
                <w:sz w:val="22"/>
                <w:szCs w:val="22"/>
              </w:rPr>
            </w:pPr>
            <w:r w:rsidRPr="00D4137A">
              <w:rPr>
                <w:b/>
                <w:bCs/>
                <w:sz w:val="22"/>
                <w:szCs w:val="22"/>
              </w:rPr>
              <w:t>TG.1.7</w:t>
            </w:r>
          </w:p>
        </w:tc>
        <w:tc>
          <w:tcPr>
            <w:tcW w:w="794" w:type="dxa"/>
            <w:vAlign w:val="center"/>
          </w:tcPr>
          <w:p w14:paraId="3B9B8FDE" w14:textId="77777777" w:rsidR="00293A48" w:rsidRPr="00D4137A" w:rsidRDefault="00293A48" w:rsidP="0021110E">
            <w:pPr>
              <w:pStyle w:val="NormalWeb"/>
              <w:spacing w:before="0" w:beforeAutospacing="0" w:after="0" w:afterAutospacing="0"/>
              <w:ind w:left="-57" w:right="-57"/>
              <w:jc w:val="center"/>
              <w:rPr>
                <w:b/>
                <w:bCs/>
                <w:sz w:val="22"/>
                <w:szCs w:val="22"/>
              </w:rPr>
            </w:pPr>
            <w:r w:rsidRPr="00D4137A">
              <w:rPr>
                <w:b/>
                <w:bCs/>
                <w:sz w:val="22"/>
                <w:szCs w:val="22"/>
              </w:rPr>
              <w:t>TG.1.8</w:t>
            </w:r>
          </w:p>
        </w:tc>
      </w:tr>
      <w:tr w:rsidR="00D4137A" w:rsidRPr="00D4137A" w14:paraId="4DEDDFA8" w14:textId="77777777" w:rsidTr="00914CEE">
        <w:tc>
          <w:tcPr>
            <w:tcW w:w="567" w:type="dxa"/>
            <w:vAlign w:val="center"/>
          </w:tcPr>
          <w:p w14:paraId="28D727EC" w14:textId="77777777" w:rsidR="00293A48" w:rsidRPr="00D4137A" w:rsidRDefault="00293A48" w:rsidP="0021110E">
            <w:pPr>
              <w:pStyle w:val="NormalWeb"/>
              <w:spacing w:before="0" w:beforeAutospacing="0" w:after="0" w:afterAutospacing="0"/>
              <w:jc w:val="center"/>
              <w:rPr>
                <w:sz w:val="22"/>
                <w:szCs w:val="22"/>
              </w:rPr>
            </w:pPr>
            <w:r w:rsidRPr="00D4137A">
              <w:rPr>
                <w:sz w:val="22"/>
                <w:szCs w:val="22"/>
              </w:rPr>
              <w:t>1</w:t>
            </w:r>
          </w:p>
        </w:tc>
        <w:tc>
          <w:tcPr>
            <w:tcW w:w="1843" w:type="dxa"/>
            <w:vAlign w:val="center"/>
          </w:tcPr>
          <w:p w14:paraId="61234EB7" w14:textId="2F1371A9" w:rsidR="00293A48" w:rsidRPr="00D4137A" w:rsidRDefault="00293A48" w:rsidP="0021110E">
            <w:pPr>
              <w:pStyle w:val="NormalWeb"/>
              <w:spacing w:before="0" w:beforeAutospacing="0" w:after="0" w:afterAutospacing="0"/>
              <w:ind w:left="-57" w:right="-57"/>
              <w:jc w:val="both"/>
              <w:rPr>
                <w:i/>
                <w:sz w:val="22"/>
                <w:szCs w:val="22"/>
              </w:rPr>
            </w:pPr>
            <w:r w:rsidRPr="00D4137A">
              <w:rPr>
                <w:sz w:val="22"/>
                <w:szCs w:val="22"/>
              </w:rPr>
              <w:t xml:space="preserve">Thu gom thủ công </w:t>
            </w:r>
            <w:r w:rsidR="004F140C" w:rsidRPr="00D4137A">
              <w:rPr>
                <w:sz w:val="22"/>
                <w:szCs w:val="22"/>
              </w:rPr>
              <w:t xml:space="preserve">chất thải rắn sinh hoạt </w:t>
            </w:r>
            <w:r w:rsidRPr="00D4137A">
              <w:rPr>
                <w:sz w:val="22"/>
                <w:szCs w:val="22"/>
              </w:rPr>
              <w:t>từ hộ gia đình, cá nhân</w:t>
            </w:r>
            <w:r w:rsidR="00992DCE" w:rsidRPr="00D4137A">
              <w:rPr>
                <w:sz w:val="22"/>
                <w:szCs w:val="22"/>
              </w:rPr>
              <w:t xml:space="preserve"> đến điểm tập kết</w:t>
            </w:r>
          </w:p>
        </w:tc>
        <w:tc>
          <w:tcPr>
            <w:tcW w:w="794" w:type="dxa"/>
            <w:vAlign w:val="center"/>
          </w:tcPr>
          <w:p w14:paraId="228FB559" w14:textId="77777777" w:rsidR="00293A48" w:rsidRPr="00D4137A" w:rsidRDefault="00293A48" w:rsidP="0021110E">
            <w:pPr>
              <w:pStyle w:val="NormalWeb"/>
              <w:spacing w:before="0" w:beforeAutospacing="0" w:after="0" w:afterAutospacing="0"/>
              <w:ind w:left="-57" w:right="-57"/>
              <w:jc w:val="center"/>
              <w:rPr>
                <w:i/>
                <w:sz w:val="22"/>
                <w:szCs w:val="22"/>
              </w:rPr>
            </w:pPr>
            <w:r w:rsidRPr="00D4137A">
              <w:rPr>
                <w:sz w:val="22"/>
                <w:szCs w:val="22"/>
              </w:rPr>
              <w:t>01 NC II.IV</w:t>
            </w:r>
          </w:p>
        </w:tc>
        <w:tc>
          <w:tcPr>
            <w:tcW w:w="794" w:type="dxa"/>
            <w:vAlign w:val="center"/>
          </w:tcPr>
          <w:p w14:paraId="7E2CDC43" w14:textId="77777777" w:rsidR="00293A48" w:rsidRPr="00D4137A" w:rsidRDefault="00293A48" w:rsidP="00914CEE">
            <w:pPr>
              <w:pStyle w:val="NormalWeb"/>
              <w:spacing w:before="0" w:beforeAutospacing="0" w:after="0" w:afterAutospacing="0"/>
              <w:ind w:left="-57" w:right="-57"/>
              <w:jc w:val="center"/>
              <w:rPr>
                <w:i/>
                <w:sz w:val="22"/>
                <w:szCs w:val="22"/>
              </w:rPr>
            </w:pPr>
            <w:r w:rsidRPr="00D4137A">
              <w:rPr>
                <w:sz w:val="22"/>
                <w:szCs w:val="22"/>
              </w:rPr>
              <w:t>0,1250</w:t>
            </w:r>
          </w:p>
        </w:tc>
        <w:tc>
          <w:tcPr>
            <w:tcW w:w="794" w:type="dxa"/>
            <w:vAlign w:val="center"/>
          </w:tcPr>
          <w:p w14:paraId="1A0AFABE" w14:textId="77777777" w:rsidR="00293A48" w:rsidRPr="00D4137A" w:rsidRDefault="00293A48" w:rsidP="00914CEE">
            <w:pPr>
              <w:pStyle w:val="NormalWeb"/>
              <w:spacing w:before="0" w:beforeAutospacing="0" w:after="0" w:afterAutospacing="0"/>
              <w:ind w:left="-57" w:right="-57"/>
              <w:jc w:val="center"/>
              <w:rPr>
                <w:i/>
                <w:sz w:val="22"/>
                <w:szCs w:val="22"/>
              </w:rPr>
            </w:pPr>
            <w:r w:rsidRPr="00D4137A">
              <w:rPr>
                <w:sz w:val="22"/>
                <w:szCs w:val="22"/>
              </w:rPr>
              <w:t>0,5010</w:t>
            </w:r>
          </w:p>
        </w:tc>
        <w:tc>
          <w:tcPr>
            <w:tcW w:w="794" w:type="dxa"/>
            <w:vAlign w:val="center"/>
          </w:tcPr>
          <w:p w14:paraId="3241FD00" w14:textId="77777777" w:rsidR="00293A48" w:rsidRPr="00D4137A" w:rsidRDefault="00293A48" w:rsidP="00914CEE">
            <w:pPr>
              <w:pStyle w:val="NormalWeb"/>
              <w:spacing w:before="0" w:beforeAutospacing="0" w:after="0" w:afterAutospacing="0"/>
              <w:ind w:left="-57" w:right="-57"/>
              <w:jc w:val="center"/>
              <w:rPr>
                <w:i/>
                <w:sz w:val="22"/>
                <w:szCs w:val="22"/>
              </w:rPr>
            </w:pPr>
            <w:r w:rsidRPr="00D4137A">
              <w:rPr>
                <w:sz w:val="22"/>
                <w:szCs w:val="22"/>
              </w:rPr>
              <w:t>0,6250</w:t>
            </w:r>
          </w:p>
        </w:tc>
        <w:tc>
          <w:tcPr>
            <w:tcW w:w="794" w:type="dxa"/>
            <w:vAlign w:val="center"/>
          </w:tcPr>
          <w:p w14:paraId="2893C8C3" w14:textId="77777777" w:rsidR="00293A48" w:rsidRPr="00D4137A" w:rsidRDefault="00293A48" w:rsidP="00914CEE">
            <w:pPr>
              <w:pStyle w:val="NormalWeb"/>
              <w:spacing w:before="0" w:beforeAutospacing="0" w:after="0" w:afterAutospacing="0"/>
              <w:ind w:left="-57" w:right="-57"/>
              <w:jc w:val="center"/>
              <w:rPr>
                <w:i/>
                <w:sz w:val="22"/>
                <w:szCs w:val="22"/>
              </w:rPr>
            </w:pPr>
            <w:r w:rsidRPr="00D4137A">
              <w:rPr>
                <w:sz w:val="22"/>
                <w:szCs w:val="22"/>
              </w:rPr>
              <w:t>0,1380</w:t>
            </w:r>
          </w:p>
        </w:tc>
        <w:tc>
          <w:tcPr>
            <w:tcW w:w="794" w:type="dxa"/>
            <w:vAlign w:val="center"/>
          </w:tcPr>
          <w:p w14:paraId="4889998F" w14:textId="77777777" w:rsidR="00293A48" w:rsidRPr="00D4137A" w:rsidRDefault="00293A48" w:rsidP="00914CEE">
            <w:pPr>
              <w:pStyle w:val="NormalWeb"/>
              <w:spacing w:before="0" w:beforeAutospacing="0" w:after="0" w:afterAutospacing="0"/>
              <w:ind w:left="-57" w:right="-57"/>
              <w:jc w:val="center"/>
              <w:rPr>
                <w:i/>
                <w:sz w:val="22"/>
                <w:szCs w:val="22"/>
              </w:rPr>
            </w:pPr>
            <w:r w:rsidRPr="00D4137A">
              <w:rPr>
                <w:sz w:val="22"/>
                <w:szCs w:val="22"/>
              </w:rPr>
              <w:t>0,5500</w:t>
            </w:r>
          </w:p>
        </w:tc>
        <w:tc>
          <w:tcPr>
            <w:tcW w:w="794" w:type="dxa"/>
            <w:vAlign w:val="center"/>
          </w:tcPr>
          <w:p w14:paraId="61D4F00B" w14:textId="77777777" w:rsidR="00293A48" w:rsidRPr="00D4137A" w:rsidRDefault="00293A48" w:rsidP="00914CEE">
            <w:pPr>
              <w:pStyle w:val="NormalWeb"/>
              <w:spacing w:before="0" w:beforeAutospacing="0" w:after="0" w:afterAutospacing="0"/>
              <w:ind w:left="-57" w:right="-57"/>
              <w:jc w:val="center"/>
              <w:rPr>
                <w:i/>
                <w:sz w:val="22"/>
                <w:szCs w:val="22"/>
              </w:rPr>
            </w:pPr>
            <w:r w:rsidRPr="00D4137A">
              <w:rPr>
                <w:sz w:val="22"/>
                <w:szCs w:val="22"/>
              </w:rPr>
              <w:t>0,6580</w:t>
            </w:r>
          </w:p>
        </w:tc>
        <w:tc>
          <w:tcPr>
            <w:tcW w:w="794" w:type="dxa"/>
            <w:vAlign w:val="center"/>
          </w:tcPr>
          <w:p w14:paraId="4109C1D1" w14:textId="77777777" w:rsidR="00293A48" w:rsidRPr="00D4137A" w:rsidRDefault="00293A48" w:rsidP="00914CEE">
            <w:pPr>
              <w:pStyle w:val="NormalWeb"/>
              <w:spacing w:before="0" w:beforeAutospacing="0" w:after="0" w:afterAutospacing="0"/>
              <w:ind w:left="-57" w:right="-57"/>
              <w:jc w:val="center"/>
              <w:rPr>
                <w:i/>
                <w:sz w:val="22"/>
                <w:szCs w:val="22"/>
              </w:rPr>
            </w:pPr>
            <w:r w:rsidRPr="00D4137A">
              <w:rPr>
                <w:sz w:val="22"/>
                <w:szCs w:val="22"/>
              </w:rPr>
              <w:t>1,2010</w:t>
            </w:r>
          </w:p>
        </w:tc>
        <w:tc>
          <w:tcPr>
            <w:tcW w:w="794" w:type="dxa"/>
            <w:vAlign w:val="center"/>
          </w:tcPr>
          <w:p w14:paraId="2E5D5761" w14:textId="77777777" w:rsidR="00293A48" w:rsidRPr="00D4137A" w:rsidRDefault="00293A48" w:rsidP="00914CEE">
            <w:pPr>
              <w:pStyle w:val="NormalWeb"/>
              <w:spacing w:before="0" w:beforeAutospacing="0" w:after="0" w:afterAutospacing="0"/>
              <w:ind w:left="-57" w:right="-57"/>
              <w:jc w:val="center"/>
              <w:rPr>
                <w:i/>
                <w:sz w:val="22"/>
                <w:szCs w:val="22"/>
              </w:rPr>
            </w:pPr>
            <w:r w:rsidRPr="00D4137A">
              <w:rPr>
                <w:sz w:val="22"/>
                <w:szCs w:val="22"/>
              </w:rPr>
              <w:t>1,3010</w:t>
            </w:r>
          </w:p>
        </w:tc>
      </w:tr>
    </w:tbl>
    <w:p w14:paraId="39AA0B72" w14:textId="77777777" w:rsidR="00293A48" w:rsidRPr="00D4137A" w:rsidRDefault="00293A48" w:rsidP="00293A48">
      <w:pPr>
        <w:spacing w:before="120"/>
        <w:ind w:firstLine="720"/>
        <w:jc w:val="both"/>
        <w:rPr>
          <w:b/>
          <w:bCs/>
          <w:i/>
          <w:iCs/>
          <w:sz w:val="28"/>
          <w:szCs w:val="28"/>
        </w:rPr>
      </w:pPr>
      <w:r w:rsidRPr="00D4137A">
        <w:rPr>
          <w:b/>
          <w:bCs/>
          <w:i/>
          <w:iCs/>
          <w:sz w:val="28"/>
          <w:szCs w:val="28"/>
        </w:rPr>
        <w:lastRenderedPageBreak/>
        <w:t xml:space="preserve">2. Định mức dụng cụ lao động: </w:t>
      </w:r>
    </w:p>
    <w:p w14:paraId="4B85DEF8" w14:textId="77777777" w:rsidR="00293A48" w:rsidRPr="00D4137A" w:rsidRDefault="00293A48" w:rsidP="001C21ED">
      <w:pPr>
        <w:pStyle w:val="NormalWeb"/>
        <w:spacing w:before="0" w:beforeAutospacing="0" w:after="0" w:afterAutospacing="0"/>
        <w:ind w:right="-709" w:firstLine="720"/>
        <w:rPr>
          <w:iCs/>
          <w:sz w:val="28"/>
          <w:szCs w:val="28"/>
        </w:rPr>
      </w:pPr>
      <w:r w:rsidRPr="00D4137A">
        <w:rPr>
          <w:iCs/>
          <w:sz w:val="28"/>
          <w:szCs w:val="28"/>
        </w:rPr>
        <w:t>Bảng số 02</w:t>
      </w:r>
    </w:p>
    <w:tbl>
      <w:tblPr>
        <w:tblW w:w="9512" w:type="dxa"/>
        <w:tblInd w:w="-5" w:type="dxa"/>
        <w:tblLook w:val="04A0" w:firstRow="1" w:lastRow="0" w:firstColumn="1" w:lastColumn="0" w:noHBand="0" w:noVBand="1"/>
      </w:tblPr>
      <w:tblGrid>
        <w:gridCol w:w="453"/>
        <w:gridCol w:w="1191"/>
        <w:gridCol w:w="563"/>
        <w:gridCol w:w="844"/>
        <w:gridCol w:w="807"/>
        <w:gridCol w:w="807"/>
        <w:gridCol w:w="807"/>
        <w:gridCol w:w="807"/>
        <w:gridCol w:w="807"/>
        <w:gridCol w:w="807"/>
        <w:gridCol w:w="807"/>
        <w:gridCol w:w="812"/>
      </w:tblGrid>
      <w:tr w:rsidR="00D4137A" w:rsidRPr="00D4137A" w14:paraId="5CB7FD15" w14:textId="77777777" w:rsidTr="00914CEE">
        <w:trPr>
          <w:trHeight w:val="20"/>
        </w:trPr>
        <w:tc>
          <w:tcPr>
            <w:tcW w:w="453" w:type="dxa"/>
            <w:vMerge w:val="restart"/>
            <w:tcBorders>
              <w:top w:val="single" w:sz="4" w:space="0" w:color="auto"/>
              <w:left w:val="single" w:sz="4" w:space="0" w:color="auto"/>
              <w:right w:val="single" w:sz="4" w:space="0" w:color="auto"/>
            </w:tcBorders>
            <w:shd w:val="clear" w:color="auto" w:fill="auto"/>
            <w:vAlign w:val="center"/>
            <w:hideMark/>
          </w:tcPr>
          <w:p w14:paraId="69C79FAA" w14:textId="77777777" w:rsidR="00293A48" w:rsidRPr="00D4137A" w:rsidRDefault="00293A48" w:rsidP="00914CEE">
            <w:pPr>
              <w:spacing w:before="60" w:after="60"/>
              <w:ind w:left="-57" w:right="-57"/>
              <w:rPr>
                <w:b/>
                <w:bCs/>
                <w:sz w:val="22"/>
                <w:szCs w:val="22"/>
              </w:rPr>
            </w:pPr>
            <w:r w:rsidRPr="00D4137A">
              <w:rPr>
                <w:b/>
                <w:bCs/>
                <w:sz w:val="22"/>
                <w:szCs w:val="22"/>
              </w:rPr>
              <w:t>TT</w:t>
            </w:r>
          </w:p>
        </w:tc>
        <w:tc>
          <w:tcPr>
            <w:tcW w:w="1191" w:type="dxa"/>
            <w:vMerge w:val="restart"/>
            <w:tcBorders>
              <w:top w:val="single" w:sz="4" w:space="0" w:color="auto"/>
              <w:left w:val="nil"/>
              <w:right w:val="single" w:sz="4" w:space="0" w:color="auto"/>
            </w:tcBorders>
            <w:shd w:val="clear" w:color="auto" w:fill="auto"/>
            <w:noWrap/>
            <w:vAlign w:val="center"/>
            <w:hideMark/>
          </w:tcPr>
          <w:p w14:paraId="2A453937" w14:textId="5E330EAA" w:rsidR="00293A48" w:rsidRPr="00D4137A" w:rsidRDefault="00293A48" w:rsidP="00914CEE">
            <w:pPr>
              <w:spacing w:before="60" w:after="60"/>
              <w:ind w:left="-57" w:right="-57"/>
              <w:jc w:val="center"/>
              <w:rPr>
                <w:b/>
                <w:bCs/>
                <w:sz w:val="22"/>
                <w:szCs w:val="22"/>
              </w:rPr>
            </w:pPr>
            <w:r w:rsidRPr="00D4137A">
              <w:rPr>
                <w:b/>
                <w:bCs/>
                <w:sz w:val="22"/>
                <w:szCs w:val="22"/>
              </w:rPr>
              <w:t xml:space="preserve">Danh mục </w:t>
            </w:r>
            <w:r w:rsidR="00992DCE" w:rsidRPr="00D4137A">
              <w:rPr>
                <w:b/>
                <w:bCs/>
                <w:sz w:val="22"/>
                <w:szCs w:val="22"/>
              </w:rPr>
              <w:t xml:space="preserve">dụng cụ </w:t>
            </w:r>
          </w:p>
        </w:tc>
        <w:tc>
          <w:tcPr>
            <w:tcW w:w="563" w:type="dxa"/>
            <w:vMerge w:val="restart"/>
            <w:tcBorders>
              <w:top w:val="single" w:sz="4" w:space="0" w:color="auto"/>
              <w:left w:val="nil"/>
              <w:right w:val="single" w:sz="4" w:space="0" w:color="auto"/>
            </w:tcBorders>
            <w:shd w:val="clear" w:color="auto" w:fill="auto"/>
            <w:noWrap/>
            <w:vAlign w:val="center"/>
            <w:hideMark/>
          </w:tcPr>
          <w:p w14:paraId="3CB0C181" w14:textId="05F5BB44" w:rsidR="00293A48" w:rsidRPr="00D4137A" w:rsidRDefault="00293A48" w:rsidP="00914CEE">
            <w:pPr>
              <w:spacing w:before="60" w:after="60"/>
              <w:ind w:left="-57" w:right="-57"/>
              <w:jc w:val="center"/>
              <w:rPr>
                <w:b/>
                <w:bCs/>
                <w:sz w:val="22"/>
                <w:szCs w:val="22"/>
              </w:rPr>
            </w:pPr>
            <w:r w:rsidRPr="00D4137A">
              <w:rPr>
                <w:b/>
                <w:bCs/>
                <w:sz w:val="22"/>
                <w:szCs w:val="22"/>
              </w:rPr>
              <w:t>Đơn vị</w:t>
            </w:r>
            <w:r w:rsidR="00992DCE" w:rsidRPr="00D4137A">
              <w:rPr>
                <w:b/>
                <w:bCs/>
                <w:sz w:val="22"/>
                <w:szCs w:val="22"/>
              </w:rPr>
              <w:t xml:space="preserve"> tính</w:t>
            </w:r>
          </w:p>
        </w:tc>
        <w:tc>
          <w:tcPr>
            <w:tcW w:w="844" w:type="dxa"/>
            <w:vMerge w:val="restart"/>
            <w:tcBorders>
              <w:top w:val="single" w:sz="4" w:space="0" w:color="auto"/>
              <w:left w:val="nil"/>
              <w:right w:val="single" w:sz="4" w:space="0" w:color="auto"/>
            </w:tcBorders>
            <w:shd w:val="clear" w:color="auto" w:fill="auto"/>
            <w:vAlign w:val="center"/>
            <w:hideMark/>
          </w:tcPr>
          <w:p w14:paraId="63FC597D" w14:textId="19B577C6" w:rsidR="00293A48" w:rsidRPr="00D4137A" w:rsidRDefault="00B42BD8" w:rsidP="00914CEE">
            <w:pPr>
              <w:spacing w:before="60" w:after="60"/>
              <w:ind w:left="-57" w:right="-57"/>
              <w:jc w:val="center"/>
              <w:rPr>
                <w:b/>
                <w:bCs/>
                <w:sz w:val="22"/>
                <w:szCs w:val="22"/>
              </w:rPr>
            </w:pPr>
            <w:r w:rsidRPr="00D4137A">
              <w:rPr>
                <w:b/>
                <w:bCs/>
                <w:sz w:val="22"/>
                <w:szCs w:val="22"/>
              </w:rPr>
              <w:t>THSD</w:t>
            </w:r>
            <w:r w:rsidR="00293A48" w:rsidRPr="00D4137A">
              <w:rPr>
                <w:b/>
                <w:bCs/>
                <w:sz w:val="22"/>
                <w:szCs w:val="22"/>
              </w:rPr>
              <w:t xml:space="preserve"> (tháng)</w:t>
            </w:r>
          </w:p>
        </w:tc>
        <w:tc>
          <w:tcPr>
            <w:tcW w:w="6461" w:type="dxa"/>
            <w:gridSpan w:val="8"/>
            <w:tcBorders>
              <w:top w:val="single" w:sz="4" w:space="0" w:color="auto"/>
              <w:left w:val="nil"/>
              <w:bottom w:val="single" w:sz="4" w:space="0" w:color="auto"/>
              <w:right w:val="single" w:sz="4" w:space="0" w:color="auto"/>
            </w:tcBorders>
            <w:shd w:val="clear" w:color="auto" w:fill="auto"/>
            <w:noWrap/>
            <w:vAlign w:val="center"/>
          </w:tcPr>
          <w:p w14:paraId="6301F244" w14:textId="762C9C5F" w:rsidR="00293A48" w:rsidRPr="00D4137A" w:rsidRDefault="00293A48" w:rsidP="00914CEE">
            <w:pPr>
              <w:spacing w:before="60" w:after="60"/>
              <w:jc w:val="center"/>
              <w:rPr>
                <w:b/>
                <w:bCs/>
                <w:sz w:val="22"/>
                <w:szCs w:val="22"/>
              </w:rPr>
            </w:pPr>
            <w:r w:rsidRPr="00D4137A">
              <w:rPr>
                <w:b/>
                <w:bCs/>
                <w:sz w:val="22"/>
                <w:szCs w:val="22"/>
              </w:rPr>
              <w:t>Mức tiêu hao (ca/</w:t>
            </w:r>
            <w:r w:rsidR="001C21ED" w:rsidRPr="00D4137A">
              <w:rPr>
                <w:b/>
                <w:bCs/>
                <w:sz w:val="22"/>
                <w:szCs w:val="22"/>
              </w:rPr>
              <w:t>km</w:t>
            </w:r>
            <w:r w:rsidR="003F09CE" w:rsidRPr="00D4137A">
              <w:rPr>
                <w:b/>
                <w:bCs/>
                <w:sz w:val="22"/>
                <w:szCs w:val="22"/>
              </w:rPr>
              <w:t xml:space="preserve"> thu gom</w:t>
            </w:r>
            <w:r w:rsidR="006C2E59" w:rsidRPr="00D4137A">
              <w:rPr>
                <w:b/>
                <w:bCs/>
                <w:sz w:val="22"/>
                <w:szCs w:val="22"/>
              </w:rPr>
              <w:t xml:space="preserve"> thủ công</w:t>
            </w:r>
            <w:r w:rsidRPr="00D4137A">
              <w:rPr>
                <w:b/>
                <w:bCs/>
                <w:sz w:val="22"/>
                <w:szCs w:val="22"/>
              </w:rPr>
              <w:t>)</w:t>
            </w:r>
          </w:p>
        </w:tc>
      </w:tr>
      <w:tr w:rsidR="00D4137A" w:rsidRPr="00D4137A" w14:paraId="18CCF7F2" w14:textId="77777777" w:rsidTr="00914CEE">
        <w:trPr>
          <w:trHeight w:val="20"/>
        </w:trPr>
        <w:tc>
          <w:tcPr>
            <w:tcW w:w="453" w:type="dxa"/>
            <w:vMerge/>
            <w:tcBorders>
              <w:left w:val="single" w:sz="4" w:space="0" w:color="auto"/>
              <w:bottom w:val="nil"/>
              <w:right w:val="single" w:sz="4" w:space="0" w:color="auto"/>
            </w:tcBorders>
            <w:shd w:val="clear" w:color="auto" w:fill="auto"/>
            <w:vAlign w:val="center"/>
          </w:tcPr>
          <w:p w14:paraId="1974FB6D" w14:textId="77777777" w:rsidR="00293A48" w:rsidRPr="00D4137A" w:rsidRDefault="00293A48" w:rsidP="00914CEE">
            <w:pPr>
              <w:spacing w:before="60" w:after="60"/>
              <w:ind w:left="-57" w:right="-57"/>
              <w:rPr>
                <w:b/>
                <w:bCs/>
                <w:sz w:val="22"/>
                <w:szCs w:val="22"/>
              </w:rPr>
            </w:pPr>
          </w:p>
        </w:tc>
        <w:tc>
          <w:tcPr>
            <w:tcW w:w="1191" w:type="dxa"/>
            <w:vMerge/>
            <w:tcBorders>
              <w:left w:val="nil"/>
              <w:bottom w:val="nil"/>
              <w:right w:val="single" w:sz="4" w:space="0" w:color="auto"/>
            </w:tcBorders>
            <w:shd w:val="clear" w:color="auto" w:fill="auto"/>
            <w:noWrap/>
            <w:vAlign w:val="center"/>
          </w:tcPr>
          <w:p w14:paraId="37DE548C" w14:textId="77777777" w:rsidR="00293A48" w:rsidRPr="00D4137A" w:rsidRDefault="00293A48" w:rsidP="00914CEE">
            <w:pPr>
              <w:spacing w:before="60" w:after="60"/>
              <w:ind w:left="-57" w:right="-57"/>
              <w:rPr>
                <w:b/>
                <w:bCs/>
                <w:sz w:val="22"/>
                <w:szCs w:val="22"/>
              </w:rPr>
            </w:pPr>
          </w:p>
        </w:tc>
        <w:tc>
          <w:tcPr>
            <w:tcW w:w="563" w:type="dxa"/>
            <w:vMerge/>
            <w:tcBorders>
              <w:left w:val="nil"/>
              <w:bottom w:val="nil"/>
              <w:right w:val="single" w:sz="4" w:space="0" w:color="auto"/>
            </w:tcBorders>
            <w:shd w:val="clear" w:color="auto" w:fill="auto"/>
            <w:noWrap/>
            <w:vAlign w:val="center"/>
          </w:tcPr>
          <w:p w14:paraId="675E516E" w14:textId="77777777" w:rsidR="00293A48" w:rsidRPr="00D4137A" w:rsidRDefault="00293A48" w:rsidP="00914CEE">
            <w:pPr>
              <w:spacing w:before="60" w:after="60"/>
              <w:ind w:left="-57" w:right="-57"/>
              <w:jc w:val="center"/>
              <w:rPr>
                <w:b/>
                <w:bCs/>
                <w:sz w:val="22"/>
                <w:szCs w:val="22"/>
              </w:rPr>
            </w:pPr>
          </w:p>
        </w:tc>
        <w:tc>
          <w:tcPr>
            <w:tcW w:w="844" w:type="dxa"/>
            <w:vMerge/>
            <w:tcBorders>
              <w:left w:val="nil"/>
              <w:bottom w:val="nil"/>
              <w:right w:val="single" w:sz="4" w:space="0" w:color="auto"/>
            </w:tcBorders>
            <w:shd w:val="clear" w:color="auto" w:fill="auto"/>
            <w:vAlign w:val="center"/>
          </w:tcPr>
          <w:p w14:paraId="2866C93F" w14:textId="77777777" w:rsidR="00293A48" w:rsidRPr="00D4137A" w:rsidRDefault="00293A48" w:rsidP="00914CEE">
            <w:pPr>
              <w:spacing w:before="60" w:after="60"/>
              <w:ind w:left="-57" w:right="-57"/>
              <w:jc w:val="center"/>
              <w:rPr>
                <w:b/>
                <w:bCs/>
                <w:sz w:val="22"/>
                <w:szCs w:val="22"/>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0A433907" w14:textId="77777777" w:rsidR="00293A48" w:rsidRPr="00D4137A" w:rsidRDefault="00293A48" w:rsidP="00914CEE">
            <w:pPr>
              <w:spacing w:before="60" w:after="60"/>
              <w:ind w:left="-57" w:right="-57"/>
              <w:jc w:val="center"/>
              <w:rPr>
                <w:b/>
                <w:bCs/>
                <w:sz w:val="22"/>
                <w:szCs w:val="22"/>
              </w:rPr>
            </w:pPr>
            <w:r w:rsidRPr="00D4137A">
              <w:rPr>
                <w:b/>
                <w:bCs/>
                <w:sz w:val="22"/>
                <w:szCs w:val="22"/>
              </w:rPr>
              <w:t>TG.1.1</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4FEF6B6D" w14:textId="77777777" w:rsidR="00293A48" w:rsidRPr="00D4137A" w:rsidRDefault="00293A48" w:rsidP="00914CEE">
            <w:pPr>
              <w:spacing w:before="60" w:after="60"/>
              <w:ind w:left="-57" w:right="-57"/>
              <w:jc w:val="center"/>
              <w:rPr>
                <w:b/>
                <w:bCs/>
                <w:sz w:val="22"/>
                <w:szCs w:val="22"/>
              </w:rPr>
            </w:pPr>
            <w:r w:rsidRPr="00D4137A">
              <w:rPr>
                <w:b/>
                <w:bCs/>
                <w:sz w:val="22"/>
                <w:szCs w:val="22"/>
              </w:rPr>
              <w:t>TG.1.2</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2EF9230B" w14:textId="77777777" w:rsidR="00293A48" w:rsidRPr="00D4137A" w:rsidRDefault="00293A48" w:rsidP="00914CEE">
            <w:pPr>
              <w:spacing w:before="60" w:after="60"/>
              <w:ind w:left="-57" w:right="-57"/>
              <w:jc w:val="center"/>
              <w:rPr>
                <w:b/>
                <w:bCs/>
                <w:sz w:val="22"/>
                <w:szCs w:val="22"/>
              </w:rPr>
            </w:pPr>
            <w:r w:rsidRPr="00D4137A">
              <w:rPr>
                <w:b/>
                <w:bCs/>
                <w:sz w:val="22"/>
                <w:szCs w:val="22"/>
              </w:rPr>
              <w:t>TG.1.3</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26C22CCC" w14:textId="77777777" w:rsidR="00293A48" w:rsidRPr="00D4137A" w:rsidRDefault="00293A48" w:rsidP="00914CEE">
            <w:pPr>
              <w:spacing w:before="60" w:after="60"/>
              <w:ind w:left="-57" w:right="-57"/>
              <w:jc w:val="center"/>
              <w:rPr>
                <w:b/>
                <w:bCs/>
                <w:sz w:val="22"/>
                <w:szCs w:val="22"/>
              </w:rPr>
            </w:pPr>
            <w:r w:rsidRPr="00D4137A">
              <w:rPr>
                <w:b/>
                <w:bCs/>
                <w:sz w:val="22"/>
                <w:szCs w:val="22"/>
              </w:rPr>
              <w:t>TG.1.4</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023D52BF" w14:textId="77777777" w:rsidR="00293A48" w:rsidRPr="00D4137A" w:rsidRDefault="00293A48" w:rsidP="00914CEE">
            <w:pPr>
              <w:spacing w:before="60" w:after="60"/>
              <w:ind w:left="-57" w:right="-57"/>
              <w:jc w:val="center"/>
              <w:rPr>
                <w:b/>
                <w:bCs/>
                <w:sz w:val="22"/>
                <w:szCs w:val="22"/>
              </w:rPr>
            </w:pPr>
            <w:r w:rsidRPr="00D4137A">
              <w:rPr>
                <w:b/>
                <w:bCs/>
                <w:sz w:val="22"/>
                <w:szCs w:val="22"/>
              </w:rPr>
              <w:t>TG.1.5</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059C2B8D" w14:textId="77777777" w:rsidR="00293A48" w:rsidRPr="00D4137A" w:rsidRDefault="00293A48" w:rsidP="00914CEE">
            <w:pPr>
              <w:spacing w:before="60" w:after="60"/>
              <w:ind w:left="-57" w:right="-57"/>
              <w:jc w:val="center"/>
              <w:rPr>
                <w:b/>
                <w:bCs/>
                <w:sz w:val="22"/>
                <w:szCs w:val="22"/>
              </w:rPr>
            </w:pPr>
            <w:r w:rsidRPr="00D4137A">
              <w:rPr>
                <w:b/>
                <w:bCs/>
                <w:sz w:val="22"/>
                <w:szCs w:val="22"/>
              </w:rPr>
              <w:t>TG.1.6</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533F829C" w14:textId="77777777" w:rsidR="00293A48" w:rsidRPr="00D4137A" w:rsidRDefault="00293A48" w:rsidP="00914CEE">
            <w:pPr>
              <w:spacing w:before="60" w:after="60"/>
              <w:ind w:left="-57" w:right="-57"/>
              <w:jc w:val="center"/>
              <w:rPr>
                <w:b/>
                <w:bCs/>
                <w:sz w:val="22"/>
                <w:szCs w:val="22"/>
              </w:rPr>
            </w:pPr>
            <w:r w:rsidRPr="00D4137A">
              <w:rPr>
                <w:b/>
                <w:bCs/>
                <w:sz w:val="22"/>
                <w:szCs w:val="22"/>
              </w:rPr>
              <w:t>TG.1.7</w:t>
            </w:r>
          </w:p>
        </w:tc>
        <w:tc>
          <w:tcPr>
            <w:tcW w:w="812" w:type="dxa"/>
            <w:tcBorders>
              <w:top w:val="single" w:sz="4" w:space="0" w:color="auto"/>
              <w:left w:val="nil"/>
              <w:bottom w:val="single" w:sz="4" w:space="0" w:color="auto"/>
              <w:right w:val="single" w:sz="4" w:space="0" w:color="auto"/>
            </w:tcBorders>
            <w:shd w:val="clear" w:color="auto" w:fill="auto"/>
            <w:noWrap/>
            <w:vAlign w:val="center"/>
          </w:tcPr>
          <w:p w14:paraId="468288F5" w14:textId="77777777" w:rsidR="00293A48" w:rsidRPr="00D4137A" w:rsidRDefault="00293A48" w:rsidP="00914CEE">
            <w:pPr>
              <w:spacing w:before="60" w:after="60"/>
              <w:ind w:left="-57" w:right="-57"/>
              <w:jc w:val="center"/>
              <w:rPr>
                <w:b/>
                <w:bCs/>
                <w:sz w:val="22"/>
                <w:szCs w:val="22"/>
              </w:rPr>
            </w:pPr>
            <w:r w:rsidRPr="00D4137A">
              <w:rPr>
                <w:b/>
                <w:bCs/>
                <w:sz w:val="22"/>
                <w:szCs w:val="22"/>
              </w:rPr>
              <w:t>TG.1.8</w:t>
            </w:r>
          </w:p>
        </w:tc>
      </w:tr>
      <w:tr w:rsidR="00D4137A" w:rsidRPr="00D4137A" w14:paraId="737C48B4" w14:textId="77777777" w:rsidTr="00914CEE">
        <w:trPr>
          <w:trHeight w:val="20"/>
        </w:trPr>
        <w:tc>
          <w:tcPr>
            <w:tcW w:w="453" w:type="dxa"/>
            <w:tcBorders>
              <w:top w:val="single" w:sz="4" w:space="0" w:color="auto"/>
              <w:left w:val="single" w:sz="4" w:space="0" w:color="auto"/>
              <w:bottom w:val="single" w:sz="4" w:space="0" w:color="auto"/>
              <w:right w:val="nil"/>
            </w:tcBorders>
            <w:shd w:val="clear" w:color="auto" w:fill="auto"/>
            <w:noWrap/>
            <w:vAlign w:val="center"/>
            <w:hideMark/>
          </w:tcPr>
          <w:p w14:paraId="0A50C9B2" w14:textId="77777777" w:rsidR="00293A48" w:rsidRPr="00D4137A" w:rsidRDefault="00293A48" w:rsidP="00914CEE">
            <w:pPr>
              <w:spacing w:before="60"/>
              <w:ind w:left="-57" w:right="-57"/>
              <w:jc w:val="center"/>
              <w:rPr>
                <w:sz w:val="22"/>
                <w:szCs w:val="22"/>
              </w:rPr>
            </w:pPr>
            <w:r w:rsidRPr="00D4137A">
              <w:rPr>
                <w:sz w:val="22"/>
                <w:szCs w:val="22"/>
              </w:rPr>
              <w:t>1</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66FC7" w14:textId="77777777" w:rsidR="00293A48" w:rsidRPr="00D4137A" w:rsidRDefault="00293A48" w:rsidP="00914CEE">
            <w:pPr>
              <w:spacing w:before="60"/>
              <w:ind w:left="-57" w:right="-57"/>
              <w:jc w:val="both"/>
              <w:rPr>
                <w:sz w:val="22"/>
                <w:szCs w:val="22"/>
              </w:rPr>
            </w:pPr>
            <w:r w:rsidRPr="00D4137A">
              <w:rPr>
                <w:spacing w:val="-8"/>
                <w:sz w:val="22"/>
                <w:szCs w:val="22"/>
              </w:rPr>
              <w:t xml:space="preserve">Chổi có cán </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14:paraId="070B1564" w14:textId="77777777" w:rsidR="00293A48" w:rsidRPr="00D4137A" w:rsidRDefault="00293A48" w:rsidP="00914CEE">
            <w:pPr>
              <w:spacing w:before="60"/>
              <w:ind w:left="-57" w:right="-57"/>
              <w:jc w:val="center"/>
              <w:rPr>
                <w:sz w:val="22"/>
                <w:szCs w:val="22"/>
              </w:rPr>
            </w:pPr>
            <w:r w:rsidRPr="00D4137A">
              <w:rPr>
                <w:sz w:val="22"/>
                <w:szCs w:val="22"/>
              </w:rPr>
              <w:t>cái</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4F40469D" w14:textId="77777777" w:rsidR="00293A48" w:rsidRPr="00D4137A" w:rsidRDefault="00293A48" w:rsidP="00914CEE">
            <w:pPr>
              <w:spacing w:before="60"/>
              <w:ind w:left="-57" w:right="-57"/>
              <w:jc w:val="center"/>
              <w:rPr>
                <w:sz w:val="22"/>
                <w:szCs w:val="22"/>
              </w:rPr>
            </w:pPr>
            <w:r w:rsidRPr="00D4137A">
              <w:rPr>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6FE1D218"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4545D37C"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22CF2420"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7FA99E90"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2934EA55"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6E0E87A2"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3E763A01"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589BFE6C" w14:textId="77777777" w:rsidR="00293A48" w:rsidRPr="00D4137A" w:rsidRDefault="00293A48" w:rsidP="00914CEE">
            <w:pPr>
              <w:spacing w:before="60"/>
              <w:ind w:left="-57" w:right="-57"/>
              <w:jc w:val="center"/>
              <w:rPr>
                <w:sz w:val="22"/>
                <w:szCs w:val="22"/>
              </w:rPr>
            </w:pPr>
            <w:r w:rsidRPr="00D4137A">
              <w:rPr>
                <w:sz w:val="22"/>
                <w:szCs w:val="22"/>
              </w:rPr>
              <w:t>1,3010</w:t>
            </w:r>
          </w:p>
        </w:tc>
      </w:tr>
      <w:tr w:rsidR="00D4137A" w:rsidRPr="00D4137A" w14:paraId="0505E68A"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01FE0892" w14:textId="77777777" w:rsidR="00293A48" w:rsidRPr="00D4137A" w:rsidRDefault="00293A48" w:rsidP="00914CEE">
            <w:pPr>
              <w:spacing w:before="60"/>
              <w:ind w:left="-57" w:right="-57"/>
              <w:jc w:val="center"/>
              <w:rPr>
                <w:sz w:val="22"/>
                <w:szCs w:val="22"/>
              </w:rPr>
            </w:pPr>
            <w:r w:rsidRPr="00D4137A">
              <w:rPr>
                <w:sz w:val="22"/>
                <w:szCs w:val="22"/>
              </w:rPr>
              <w:t>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099B812A" w14:textId="77777777" w:rsidR="00293A48" w:rsidRPr="00D4137A" w:rsidRDefault="00293A48" w:rsidP="00914CEE">
            <w:pPr>
              <w:spacing w:before="60"/>
              <w:ind w:left="-57" w:right="-57"/>
              <w:jc w:val="both"/>
              <w:rPr>
                <w:sz w:val="22"/>
                <w:szCs w:val="22"/>
              </w:rPr>
            </w:pPr>
            <w:r w:rsidRPr="00D4137A">
              <w:rPr>
                <w:spacing w:val="-8"/>
                <w:sz w:val="22"/>
                <w:szCs w:val="22"/>
              </w:rPr>
              <w:t>Xẻng có cán</w:t>
            </w:r>
          </w:p>
        </w:tc>
        <w:tc>
          <w:tcPr>
            <w:tcW w:w="563" w:type="dxa"/>
            <w:tcBorders>
              <w:top w:val="nil"/>
              <w:left w:val="nil"/>
              <w:bottom w:val="single" w:sz="4" w:space="0" w:color="auto"/>
              <w:right w:val="single" w:sz="4" w:space="0" w:color="auto"/>
            </w:tcBorders>
            <w:shd w:val="clear" w:color="auto" w:fill="auto"/>
            <w:noWrap/>
            <w:vAlign w:val="center"/>
            <w:hideMark/>
          </w:tcPr>
          <w:p w14:paraId="2DB6DD9C" w14:textId="77777777" w:rsidR="00293A48" w:rsidRPr="00D4137A" w:rsidRDefault="00293A48" w:rsidP="00914CEE">
            <w:pPr>
              <w:spacing w:before="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5B6080BA" w14:textId="77777777" w:rsidR="00293A48" w:rsidRPr="00D4137A" w:rsidRDefault="00293A48" w:rsidP="00914CEE">
            <w:pPr>
              <w:spacing w:before="60"/>
              <w:ind w:left="-57" w:right="-57"/>
              <w:jc w:val="center"/>
              <w:rPr>
                <w:sz w:val="22"/>
                <w:szCs w:val="22"/>
              </w:rPr>
            </w:pPr>
            <w:r w:rsidRPr="00D4137A">
              <w:rPr>
                <w:sz w:val="22"/>
                <w:szCs w:val="22"/>
              </w:rPr>
              <w:t>12</w:t>
            </w:r>
          </w:p>
        </w:tc>
        <w:tc>
          <w:tcPr>
            <w:tcW w:w="807" w:type="dxa"/>
            <w:tcBorders>
              <w:top w:val="nil"/>
              <w:left w:val="nil"/>
              <w:bottom w:val="single" w:sz="4" w:space="0" w:color="auto"/>
              <w:right w:val="single" w:sz="4" w:space="0" w:color="auto"/>
            </w:tcBorders>
            <w:shd w:val="clear" w:color="auto" w:fill="auto"/>
            <w:vAlign w:val="center"/>
            <w:hideMark/>
          </w:tcPr>
          <w:p w14:paraId="20375313"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057AC67D"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521D60EE"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4C1C7B27"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7BAD6832"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46834EFC"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3679E719"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7DA383D8" w14:textId="77777777" w:rsidR="00293A48" w:rsidRPr="00D4137A" w:rsidRDefault="00293A48" w:rsidP="00914CEE">
            <w:pPr>
              <w:spacing w:before="60"/>
              <w:ind w:left="-57" w:right="-57"/>
              <w:jc w:val="center"/>
              <w:rPr>
                <w:sz w:val="22"/>
                <w:szCs w:val="22"/>
              </w:rPr>
            </w:pPr>
            <w:r w:rsidRPr="00D4137A">
              <w:rPr>
                <w:sz w:val="22"/>
                <w:szCs w:val="22"/>
              </w:rPr>
              <w:t>1,3010</w:t>
            </w:r>
          </w:p>
        </w:tc>
      </w:tr>
      <w:tr w:rsidR="00D4137A" w:rsidRPr="00D4137A" w14:paraId="6EB4D355"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4E69F35B" w14:textId="77777777" w:rsidR="00293A48" w:rsidRPr="00D4137A" w:rsidRDefault="00293A48" w:rsidP="00914CEE">
            <w:pPr>
              <w:spacing w:before="60"/>
              <w:ind w:left="-57" w:right="-57"/>
              <w:jc w:val="center"/>
              <w:rPr>
                <w:sz w:val="22"/>
                <w:szCs w:val="22"/>
              </w:rPr>
            </w:pPr>
            <w:r w:rsidRPr="00D4137A">
              <w:rPr>
                <w:sz w:val="22"/>
                <w:szCs w:val="22"/>
              </w:rPr>
              <w:t>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51A9BEE0" w14:textId="77777777" w:rsidR="00293A48" w:rsidRPr="00D4137A" w:rsidRDefault="00293A48" w:rsidP="00914CEE">
            <w:pPr>
              <w:spacing w:before="60"/>
              <w:ind w:left="-57" w:right="-57"/>
              <w:jc w:val="both"/>
              <w:rPr>
                <w:sz w:val="22"/>
                <w:szCs w:val="22"/>
              </w:rPr>
            </w:pPr>
            <w:r w:rsidRPr="00D4137A">
              <w:rPr>
                <w:sz w:val="22"/>
                <w:szCs w:val="22"/>
              </w:rPr>
              <w:t>Thiết bị báo hiệu</w:t>
            </w:r>
          </w:p>
        </w:tc>
        <w:tc>
          <w:tcPr>
            <w:tcW w:w="563" w:type="dxa"/>
            <w:tcBorders>
              <w:top w:val="nil"/>
              <w:left w:val="nil"/>
              <w:bottom w:val="single" w:sz="4" w:space="0" w:color="auto"/>
              <w:right w:val="single" w:sz="4" w:space="0" w:color="auto"/>
            </w:tcBorders>
            <w:shd w:val="clear" w:color="auto" w:fill="auto"/>
            <w:noWrap/>
            <w:vAlign w:val="center"/>
            <w:hideMark/>
          </w:tcPr>
          <w:p w14:paraId="780C88E3" w14:textId="77777777" w:rsidR="00293A48" w:rsidRPr="00D4137A" w:rsidRDefault="00293A48" w:rsidP="00914CEE">
            <w:pPr>
              <w:spacing w:before="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13EC73CA" w14:textId="77777777" w:rsidR="00293A48" w:rsidRPr="00D4137A" w:rsidRDefault="00293A48" w:rsidP="00914CEE">
            <w:pPr>
              <w:spacing w:before="60"/>
              <w:ind w:left="-57" w:right="-57"/>
              <w:jc w:val="center"/>
              <w:rPr>
                <w:sz w:val="22"/>
                <w:szCs w:val="22"/>
              </w:rPr>
            </w:pPr>
            <w:r w:rsidRPr="00D4137A">
              <w:rPr>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7122C1A7"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5D6C297D"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19808A23"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73401F80"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7E0579F1"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332409EA"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089D1720"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0D8CD42F" w14:textId="77777777" w:rsidR="00293A48" w:rsidRPr="00D4137A" w:rsidRDefault="00293A48" w:rsidP="00914CEE">
            <w:pPr>
              <w:spacing w:before="60"/>
              <w:ind w:left="-57" w:right="-57"/>
              <w:jc w:val="center"/>
              <w:rPr>
                <w:sz w:val="22"/>
                <w:szCs w:val="22"/>
              </w:rPr>
            </w:pPr>
            <w:r w:rsidRPr="00D4137A">
              <w:rPr>
                <w:sz w:val="22"/>
                <w:szCs w:val="22"/>
              </w:rPr>
              <w:t>1,3010</w:t>
            </w:r>
          </w:p>
        </w:tc>
      </w:tr>
      <w:tr w:rsidR="00D4137A" w:rsidRPr="00D4137A" w14:paraId="65DFC9C4"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2A1C4FED" w14:textId="77777777" w:rsidR="00293A48" w:rsidRPr="00D4137A" w:rsidRDefault="00293A48" w:rsidP="00914CEE">
            <w:pPr>
              <w:spacing w:before="60"/>
              <w:ind w:left="-57" w:right="-57"/>
              <w:jc w:val="center"/>
              <w:rPr>
                <w:sz w:val="22"/>
                <w:szCs w:val="22"/>
              </w:rPr>
            </w:pPr>
            <w:r w:rsidRPr="00D4137A">
              <w:rPr>
                <w:sz w:val="22"/>
                <w:szCs w:val="22"/>
              </w:rPr>
              <w:t>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1B330E3E" w14:textId="77777777" w:rsidR="00293A48" w:rsidRPr="00D4137A" w:rsidRDefault="00293A48" w:rsidP="00914CEE">
            <w:pPr>
              <w:spacing w:before="60"/>
              <w:ind w:left="-57" w:right="-57"/>
              <w:jc w:val="both"/>
              <w:rPr>
                <w:sz w:val="22"/>
                <w:szCs w:val="22"/>
              </w:rPr>
            </w:pPr>
            <w:r w:rsidRPr="00D4137A">
              <w:rPr>
                <w:spacing w:val="-8"/>
                <w:sz w:val="22"/>
                <w:szCs w:val="22"/>
              </w:rPr>
              <w:t>Quần áo bảo hộ lao động</w:t>
            </w:r>
          </w:p>
        </w:tc>
        <w:tc>
          <w:tcPr>
            <w:tcW w:w="563" w:type="dxa"/>
            <w:tcBorders>
              <w:top w:val="nil"/>
              <w:left w:val="nil"/>
              <w:bottom w:val="single" w:sz="4" w:space="0" w:color="auto"/>
              <w:right w:val="single" w:sz="4" w:space="0" w:color="auto"/>
            </w:tcBorders>
            <w:shd w:val="clear" w:color="auto" w:fill="auto"/>
            <w:noWrap/>
            <w:vAlign w:val="center"/>
            <w:hideMark/>
          </w:tcPr>
          <w:p w14:paraId="10B61D85" w14:textId="77777777" w:rsidR="00293A48" w:rsidRPr="00D4137A" w:rsidRDefault="00293A48" w:rsidP="00914CEE">
            <w:pPr>
              <w:spacing w:before="60"/>
              <w:ind w:left="-57" w:right="-57"/>
              <w:jc w:val="center"/>
              <w:rPr>
                <w:sz w:val="22"/>
                <w:szCs w:val="22"/>
              </w:rPr>
            </w:pPr>
            <w:r w:rsidRPr="00D4137A">
              <w:rPr>
                <w:sz w:val="22"/>
                <w:szCs w:val="22"/>
              </w:rPr>
              <w:t>bộ</w:t>
            </w:r>
          </w:p>
        </w:tc>
        <w:tc>
          <w:tcPr>
            <w:tcW w:w="844" w:type="dxa"/>
            <w:tcBorders>
              <w:top w:val="nil"/>
              <w:left w:val="nil"/>
              <w:bottom w:val="single" w:sz="4" w:space="0" w:color="auto"/>
              <w:right w:val="single" w:sz="4" w:space="0" w:color="auto"/>
            </w:tcBorders>
            <w:shd w:val="clear" w:color="auto" w:fill="auto"/>
            <w:noWrap/>
            <w:vAlign w:val="center"/>
            <w:hideMark/>
          </w:tcPr>
          <w:p w14:paraId="35972540" w14:textId="77777777" w:rsidR="00293A48" w:rsidRPr="00D4137A" w:rsidRDefault="00293A48" w:rsidP="00914CEE">
            <w:pPr>
              <w:spacing w:before="60"/>
              <w:ind w:left="-57" w:right="-57"/>
              <w:jc w:val="center"/>
              <w:rPr>
                <w:sz w:val="22"/>
                <w:szCs w:val="22"/>
              </w:rPr>
            </w:pPr>
            <w:r w:rsidRPr="00D4137A">
              <w:rPr>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027CC8FE"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0837695B"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50D17A90"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0F57C11F"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34986C26"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5679B5E2"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16439544"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39C21657" w14:textId="77777777" w:rsidR="00293A48" w:rsidRPr="00D4137A" w:rsidRDefault="00293A48" w:rsidP="00914CEE">
            <w:pPr>
              <w:spacing w:before="60"/>
              <w:ind w:left="-57" w:right="-57"/>
              <w:jc w:val="center"/>
              <w:rPr>
                <w:sz w:val="22"/>
                <w:szCs w:val="22"/>
              </w:rPr>
            </w:pPr>
            <w:r w:rsidRPr="00D4137A">
              <w:rPr>
                <w:sz w:val="22"/>
                <w:szCs w:val="22"/>
              </w:rPr>
              <w:t>1,3010</w:t>
            </w:r>
          </w:p>
        </w:tc>
      </w:tr>
      <w:tr w:rsidR="00D4137A" w:rsidRPr="00D4137A" w14:paraId="7D2DE3C5"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554C4CF4" w14:textId="77777777" w:rsidR="00293A48" w:rsidRPr="00D4137A" w:rsidRDefault="00293A48" w:rsidP="00914CEE">
            <w:pPr>
              <w:spacing w:before="60"/>
              <w:ind w:left="-57" w:right="-57"/>
              <w:jc w:val="center"/>
              <w:rPr>
                <w:sz w:val="22"/>
                <w:szCs w:val="22"/>
              </w:rPr>
            </w:pPr>
            <w:r w:rsidRPr="00D4137A">
              <w:rPr>
                <w:sz w:val="22"/>
                <w:szCs w:val="22"/>
              </w:rPr>
              <w:t>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6B3103EE" w14:textId="3A5E0CBB" w:rsidR="00293A48" w:rsidRPr="00D4137A" w:rsidRDefault="00A212BD" w:rsidP="00914CEE">
            <w:pPr>
              <w:spacing w:before="60"/>
              <w:ind w:left="-57" w:right="-57"/>
              <w:jc w:val="both"/>
              <w:rPr>
                <w:sz w:val="22"/>
                <w:szCs w:val="22"/>
              </w:rPr>
            </w:pPr>
            <w:r w:rsidRPr="00D4137A">
              <w:rPr>
                <w:sz w:val="22"/>
                <w:szCs w:val="22"/>
              </w:rPr>
              <w:t>Mũ bảo hộ lao động</w:t>
            </w:r>
          </w:p>
        </w:tc>
        <w:tc>
          <w:tcPr>
            <w:tcW w:w="563" w:type="dxa"/>
            <w:tcBorders>
              <w:top w:val="nil"/>
              <w:left w:val="nil"/>
              <w:bottom w:val="single" w:sz="4" w:space="0" w:color="auto"/>
              <w:right w:val="single" w:sz="4" w:space="0" w:color="auto"/>
            </w:tcBorders>
            <w:shd w:val="clear" w:color="auto" w:fill="auto"/>
            <w:noWrap/>
            <w:vAlign w:val="center"/>
            <w:hideMark/>
          </w:tcPr>
          <w:p w14:paraId="5270B2C0" w14:textId="77777777" w:rsidR="00293A48" w:rsidRPr="00D4137A" w:rsidRDefault="00293A48" w:rsidP="00914CEE">
            <w:pPr>
              <w:spacing w:before="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4886622A" w14:textId="77777777" w:rsidR="00293A48" w:rsidRPr="00D4137A" w:rsidRDefault="00293A48" w:rsidP="00914CEE">
            <w:pPr>
              <w:spacing w:before="60"/>
              <w:ind w:left="-57" w:right="-57"/>
              <w:jc w:val="center"/>
              <w:rPr>
                <w:sz w:val="22"/>
                <w:szCs w:val="22"/>
              </w:rPr>
            </w:pPr>
            <w:r w:rsidRPr="00D4137A">
              <w:rPr>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6670CD1B"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10797B93"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1F86660F"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02061503"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3E60B31C"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1EC41AA9"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643F7592"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718E5A5F" w14:textId="77777777" w:rsidR="00293A48" w:rsidRPr="00D4137A" w:rsidRDefault="00293A48" w:rsidP="00914CEE">
            <w:pPr>
              <w:spacing w:before="60"/>
              <w:ind w:left="-57" w:right="-57"/>
              <w:jc w:val="center"/>
              <w:rPr>
                <w:sz w:val="22"/>
                <w:szCs w:val="22"/>
              </w:rPr>
            </w:pPr>
            <w:r w:rsidRPr="00D4137A">
              <w:rPr>
                <w:sz w:val="22"/>
                <w:szCs w:val="22"/>
              </w:rPr>
              <w:t>1,3010</w:t>
            </w:r>
          </w:p>
        </w:tc>
      </w:tr>
      <w:tr w:rsidR="00D4137A" w:rsidRPr="00D4137A" w14:paraId="1F40288E"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6488071B" w14:textId="77777777" w:rsidR="00293A48" w:rsidRPr="00D4137A" w:rsidRDefault="00293A48" w:rsidP="00914CEE">
            <w:pPr>
              <w:spacing w:before="60"/>
              <w:ind w:left="-57" w:right="-57"/>
              <w:jc w:val="center"/>
              <w:rPr>
                <w:sz w:val="22"/>
                <w:szCs w:val="22"/>
              </w:rPr>
            </w:pPr>
            <w:r w:rsidRPr="00D4137A">
              <w:rPr>
                <w:sz w:val="22"/>
                <w:szCs w:val="22"/>
              </w:rPr>
              <w:t>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51859177" w14:textId="5D4912B9" w:rsidR="00293A48" w:rsidRPr="00D4137A" w:rsidRDefault="005B4290" w:rsidP="00914CEE">
            <w:pPr>
              <w:spacing w:before="60"/>
              <w:ind w:left="-57" w:right="-57"/>
              <w:jc w:val="both"/>
              <w:rPr>
                <w:sz w:val="22"/>
                <w:szCs w:val="22"/>
              </w:rPr>
            </w:pPr>
            <w:r w:rsidRPr="00D4137A">
              <w:rPr>
                <w:spacing w:val="-8"/>
                <w:sz w:val="22"/>
                <w:szCs w:val="22"/>
              </w:rPr>
              <w:t>Găng tay bảo hộ lao động</w:t>
            </w:r>
          </w:p>
        </w:tc>
        <w:tc>
          <w:tcPr>
            <w:tcW w:w="563" w:type="dxa"/>
            <w:tcBorders>
              <w:top w:val="nil"/>
              <w:left w:val="nil"/>
              <w:bottom w:val="single" w:sz="4" w:space="0" w:color="auto"/>
              <w:right w:val="single" w:sz="4" w:space="0" w:color="auto"/>
            </w:tcBorders>
            <w:shd w:val="clear" w:color="auto" w:fill="auto"/>
            <w:noWrap/>
            <w:vAlign w:val="center"/>
            <w:hideMark/>
          </w:tcPr>
          <w:p w14:paraId="0C2A6956" w14:textId="77777777" w:rsidR="00293A48" w:rsidRPr="00D4137A" w:rsidRDefault="00293A48" w:rsidP="00914CEE">
            <w:pPr>
              <w:spacing w:before="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noWrap/>
            <w:vAlign w:val="center"/>
            <w:hideMark/>
          </w:tcPr>
          <w:p w14:paraId="5217B952" w14:textId="77777777" w:rsidR="00293A48" w:rsidRPr="00D4137A" w:rsidRDefault="00293A48" w:rsidP="00914CEE">
            <w:pPr>
              <w:spacing w:before="60"/>
              <w:ind w:left="-57" w:right="-57"/>
              <w:jc w:val="center"/>
              <w:rPr>
                <w:sz w:val="22"/>
                <w:szCs w:val="22"/>
              </w:rPr>
            </w:pPr>
            <w:r w:rsidRPr="00D4137A">
              <w:rPr>
                <w:sz w:val="22"/>
                <w:szCs w:val="22"/>
              </w:rPr>
              <w:t>01</w:t>
            </w:r>
          </w:p>
        </w:tc>
        <w:tc>
          <w:tcPr>
            <w:tcW w:w="807" w:type="dxa"/>
            <w:tcBorders>
              <w:top w:val="nil"/>
              <w:left w:val="nil"/>
              <w:bottom w:val="single" w:sz="4" w:space="0" w:color="auto"/>
              <w:right w:val="single" w:sz="4" w:space="0" w:color="auto"/>
            </w:tcBorders>
            <w:shd w:val="clear" w:color="auto" w:fill="auto"/>
            <w:vAlign w:val="center"/>
            <w:hideMark/>
          </w:tcPr>
          <w:p w14:paraId="732D57A7"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2D888BD8"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6A699FC7"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71238BFA"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7BBDEB3B"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3FF6288D"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617E7546"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4B65E648" w14:textId="77777777" w:rsidR="00293A48" w:rsidRPr="00D4137A" w:rsidRDefault="00293A48" w:rsidP="00914CEE">
            <w:pPr>
              <w:spacing w:before="60"/>
              <w:ind w:left="-57" w:right="-57"/>
              <w:jc w:val="center"/>
              <w:rPr>
                <w:sz w:val="22"/>
                <w:szCs w:val="22"/>
              </w:rPr>
            </w:pPr>
            <w:r w:rsidRPr="00D4137A">
              <w:rPr>
                <w:sz w:val="22"/>
                <w:szCs w:val="22"/>
              </w:rPr>
              <w:t>1,3010</w:t>
            </w:r>
          </w:p>
        </w:tc>
      </w:tr>
      <w:tr w:rsidR="00D4137A" w:rsidRPr="00D4137A" w14:paraId="72D81E57"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7B60A59A" w14:textId="77777777" w:rsidR="00293A48" w:rsidRPr="00D4137A" w:rsidRDefault="00293A48" w:rsidP="00914CEE">
            <w:pPr>
              <w:spacing w:before="60"/>
              <w:ind w:left="-57" w:right="-57"/>
              <w:jc w:val="center"/>
              <w:rPr>
                <w:sz w:val="22"/>
                <w:szCs w:val="22"/>
              </w:rPr>
            </w:pPr>
            <w:r w:rsidRPr="00D4137A">
              <w:rPr>
                <w:sz w:val="22"/>
                <w:szCs w:val="22"/>
              </w:rPr>
              <w:t>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45BDF2DD" w14:textId="4A091934" w:rsidR="00293A48" w:rsidRPr="00D4137A" w:rsidRDefault="00293A48" w:rsidP="00914CEE">
            <w:pPr>
              <w:spacing w:before="60"/>
              <w:ind w:left="-57" w:right="-57"/>
              <w:jc w:val="both"/>
              <w:rPr>
                <w:sz w:val="22"/>
                <w:szCs w:val="22"/>
              </w:rPr>
            </w:pPr>
            <w:r w:rsidRPr="00D4137A">
              <w:rPr>
                <w:sz w:val="22"/>
                <w:szCs w:val="22"/>
              </w:rPr>
              <w:t>Khẩu trang</w:t>
            </w:r>
            <w:r w:rsidR="00E942A9" w:rsidRPr="00D4137A">
              <w:rPr>
                <w:sz w:val="22"/>
                <w:szCs w:val="22"/>
              </w:rPr>
              <w:t xml:space="preserve"> than hoạt tính</w:t>
            </w:r>
          </w:p>
        </w:tc>
        <w:tc>
          <w:tcPr>
            <w:tcW w:w="563" w:type="dxa"/>
            <w:tcBorders>
              <w:top w:val="nil"/>
              <w:left w:val="nil"/>
              <w:bottom w:val="single" w:sz="4" w:space="0" w:color="auto"/>
              <w:right w:val="single" w:sz="4" w:space="0" w:color="auto"/>
            </w:tcBorders>
            <w:shd w:val="clear" w:color="auto" w:fill="auto"/>
            <w:noWrap/>
            <w:vAlign w:val="center"/>
            <w:hideMark/>
          </w:tcPr>
          <w:p w14:paraId="231AF41C" w14:textId="77777777" w:rsidR="00293A48" w:rsidRPr="00D4137A" w:rsidRDefault="00293A48" w:rsidP="00914CEE">
            <w:pPr>
              <w:spacing w:before="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5C139842" w14:textId="02D91E41" w:rsidR="00293A48" w:rsidRPr="00D4137A" w:rsidRDefault="00293A48" w:rsidP="00914CEE">
            <w:pPr>
              <w:spacing w:before="60"/>
              <w:ind w:left="-57" w:right="-57"/>
              <w:jc w:val="center"/>
              <w:rPr>
                <w:sz w:val="22"/>
                <w:szCs w:val="22"/>
              </w:rPr>
            </w:pPr>
            <w:r w:rsidRPr="00D4137A">
              <w:rPr>
                <w:sz w:val="22"/>
                <w:szCs w:val="22"/>
              </w:rPr>
              <w:t>0</w:t>
            </w:r>
            <w:r w:rsidR="00E942A9" w:rsidRPr="00D4137A">
              <w:rPr>
                <w:sz w:val="22"/>
                <w:szCs w:val="22"/>
              </w:rPr>
              <w:t>1</w:t>
            </w:r>
          </w:p>
        </w:tc>
        <w:tc>
          <w:tcPr>
            <w:tcW w:w="807" w:type="dxa"/>
            <w:tcBorders>
              <w:top w:val="nil"/>
              <w:left w:val="nil"/>
              <w:bottom w:val="single" w:sz="4" w:space="0" w:color="auto"/>
              <w:right w:val="single" w:sz="4" w:space="0" w:color="auto"/>
            </w:tcBorders>
            <w:shd w:val="clear" w:color="auto" w:fill="auto"/>
            <w:vAlign w:val="center"/>
            <w:hideMark/>
          </w:tcPr>
          <w:p w14:paraId="76C4FDC1"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7E47D6E3"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250BB362"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4CED8640"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4F44224F"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03E52178"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0841BA3C"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5C9247C4" w14:textId="77777777" w:rsidR="00293A48" w:rsidRPr="00D4137A" w:rsidRDefault="00293A48" w:rsidP="00914CEE">
            <w:pPr>
              <w:spacing w:before="60"/>
              <w:ind w:left="-57" w:right="-57"/>
              <w:jc w:val="center"/>
              <w:rPr>
                <w:sz w:val="22"/>
                <w:szCs w:val="22"/>
              </w:rPr>
            </w:pPr>
            <w:r w:rsidRPr="00D4137A">
              <w:rPr>
                <w:sz w:val="22"/>
                <w:szCs w:val="22"/>
              </w:rPr>
              <w:t>1,3010</w:t>
            </w:r>
          </w:p>
        </w:tc>
      </w:tr>
      <w:tr w:rsidR="00D4137A" w:rsidRPr="00D4137A" w14:paraId="6A251DA4"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6810DE46" w14:textId="77777777" w:rsidR="00293A48" w:rsidRPr="00D4137A" w:rsidRDefault="00293A48" w:rsidP="00914CEE">
            <w:pPr>
              <w:spacing w:before="60"/>
              <w:ind w:left="-57" w:right="-57"/>
              <w:jc w:val="center"/>
              <w:rPr>
                <w:sz w:val="22"/>
                <w:szCs w:val="22"/>
              </w:rPr>
            </w:pPr>
            <w:r w:rsidRPr="00D4137A">
              <w:rPr>
                <w:sz w:val="22"/>
                <w:szCs w:val="22"/>
              </w:rPr>
              <w:t>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6A2C0835" w14:textId="77777777" w:rsidR="00293A48" w:rsidRPr="00D4137A" w:rsidRDefault="00293A48" w:rsidP="00914CEE">
            <w:pPr>
              <w:spacing w:before="60"/>
              <w:ind w:left="-57" w:right="-57"/>
              <w:jc w:val="both"/>
              <w:rPr>
                <w:sz w:val="22"/>
                <w:szCs w:val="22"/>
              </w:rPr>
            </w:pPr>
            <w:r w:rsidRPr="00D4137A">
              <w:rPr>
                <w:sz w:val="22"/>
                <w:szCs w:val="22"/>
              </w:rPr>
              <w:t>Ủng cao su</w:t>
            </w:r>
          </w:p>
        </w:tc>
        <w:tc>
          <w:tcPr>
            <w:tcW w:w="563" w:type="dxa"/>
            <w:tcBorders>
              <w:top w:val="nil"/>
              <w:left w:val="nil"/>
              <w:bottom w:val="single" w:sz="4" w:space="0" w:color="auto"/>
              <w:right w:val="single" w:sz="4" w:space="0" w:color="auto"/>
            </w:tcBorders>
            <w:shd w:val="clear" w:color="auto" w:fill="auto"/>
            <w:noWrap/>
            <w:vAlign w:val="center"/>
            <w:hideMark/>
          </w:tcPr>
          <w:p w14:paraId="3643BEDC" w14:textId="77777777" w:rsidR="00293A48" w:rsidRPr="00D4137A" w:rsidRDefault="00293A48" w:rsidP="00914CEE">
            <w:pPr>
              <w:spacing w:before="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noWrap/>
            <w:vAlign w:val="center"/>
            <w:hideMark/>
          </w:tcPr>
          <w:p w14:paraId="5FFDBD16" w14:textId="77777777" w:rsidR="00293A48" w:rsidRPr="00D4137A" w:rsidRDefault="00293A48" w:rsidP="00914CEE">
            <w:pPr>
              <w:spacing w:before="60"/>
              <w:ind w:left="-57" w:right="-57"/>
              <w:jc w:val="center"/>
              <w:rPr>
                <w:sz w:val="22"/>
                <w:szCs w:val="22"/>
              </w:rPr>
            </w:pPr>
            <w:r w:rsidRPr="00D4137A">
              <w:rPr>
                <w:sz w:val="22"/>
                <w:szCs w:val="22"/>
              </w:rPr>
              <w:t>12</w:t>
            </w:r>
          </w:p>
        </w:tc>
        <w:tc>
          <w:tcPr>
            <w:tcW w:w="807" w:type="dxa"/>
            <w:tcBorders>
              <w:top w:val="nil"/>
              <w:left w:val="nil"/>
              <w:bottom w:val="single" w:sz="4" w:space="0" w:color="auto"/>
              <w:right w:val="single" w:sz="4" w:space="0" w:color="auto"/>
            </w:tcBorders>
            <w:shd w:val="clear" w:color="auto" w:fill="auto"/>
            <w:vAlign w:val="center"/>
            <w:hideMark/>
          </w:tcPr>
          <w:p w14:paraId="244BD38E" w14:textId="77777777" w:rsidR="00293A48" w:rsidRPr="00D4137A" w:rsidRDefault="00293A48" w:rsidP="00914CEE">
            <w:pPr>
              <w:spacing w:before="60"/>
              <w:ind w:left="-57" w:right="-57"/>
              <w:jc w:val="center"/>
              <w:rPr>
                <w:sz w:val="22"/>
                <w:szCs w:val="22"/>
              </w:rPr>
            </w:pPr>
            <w:r w:rsidRPr="00D4137A">
              <w:rPr>
                <w:sz w:val="22"/>
                <w:szCs w:val="22"/>
              </w:rPr>
              <w:t>0,0625</w:t>
            </w:r>
          </w:p>
        </w:tc>
        <w:tc>
          <w:tcPr>
            <w:tcW w:w="807" w:type="dxa"/>
            <w:tcBorders>
              <w:top w:val="nil"/>
              <w:left w:val="nil"/>
              <w:bottom w:val="single" w:sz="4" w:space="0" w:color="auto"/>
              <w:right w:val="single" w:sz="4" w:space="0" w:color="auto"/>
            </w:tcBorders>
            <w:shd w:val="clear" w:color="auto" w:fill="auto"/>
            <w:vAlign w:val="center"/>
            <w:hideMark/>
          </w:tcPr>
          <w:p w14:paraId="0BFFAAE8" w14:textId="77777777" w:rsidR="00293A48" w:rsidRPr="00D4137A" w:rsidRDefault="00293A48" w:rsidP="00914CEE">
            <w:pPr>
              <w:spacing w:before="60"/>
              <w:ind w:left="-57" w:right="-57"/>
              <w:jc w:val="center"/>
              <w:rPr>
                <w:sz w:val="22"/>
                <w:szCs w:val="22"/>
              </w:rPr>
            </w:pPr>
            <w:r w:rsidRPr="00D4137A">
              <w:rPr>
                <w:sz w:val="22"/>
                <w:szCs w:val="22"/>
              </w:rPr>
              <w:t>0,2505</w:t>
            </w:r>
          </w:p>
        </w:tc>
        <w:tc>
          <w:tcPr>
            <w:tcW w:w="807" w:type="dxa"/>
            <w:tcBorders>
              <w:top w:val="nil"/>
              <w:left w:val="nil"/>
              <w:bottom w:val="single" w:sz="4" w:space="0" w:color="auto"/>
              <w:right w:val="single" w:sz="4" w:space="0" w:color="auto"/>
            </w:tcBorders>
            <w:shd w:val="clear" w:color="auto" w:fill="auto"/>
            <w:vAlign w:val="center"/>
            <w:hideMark/>
          </w:tcPr>
          <w:p w14:paraId="6A4C4239" w14:textId="77777777" w:rsidR="00293A48" w:rsidRPr="00D4137A" w:rsidRDefault="00293A48" w:rsidP="00914CEE">
            <w:pPr>
              <w:spacing w:before="60"/>
              <w:ind w:left="-57" w:right="-57"/>
              <w:jc w:val="center"/>
              <w:rPr>
                <w:sz w:val="22"/>
                <w:szCs w:val="22"/>
              </w:rPr>
            </w:pPr>
            <w:r w:rsidRPr="00D4137A">
              <w:rPr>
                <w:sz w:val="22"/>
                <w:szCs w:val="22"/>
              </w:rPr>
              <w:t>0,3125</w:t>
            </w:r>
          </w:p>
        </w:tc>
        <w:tc>
          <w:tcPr>
            <w:tcW w:w="807" w:type="dxa"/>
            <w:tcBorders>
              <w:top w:val="nil"/>
              <w:left w:val="nil"/>
              <w:bottom w:val="single" w:sz="4" w:space="0" w:color="auto"/>
              <w:right w:val="single" w:sz="4" w:space="0" w:color="auto"/>
            </w:tcBorders>
            <w:shd w:val="clear" w:color="auto" w:fill="auto"/>
            <w:vAlign w:val="center"/>
            <w:hideMark/>
          </w:tcPr>
          <w:p w14:paraId="0A956A8A" w14:textId="77777777" w:rsidR="00293A48" w:rsidRPr="00D4137A" w:rsidRDefault="00293A48" w:rsidP="00914CEE">
            <w:pPr>
              <w:spacing w:before="60"/>
              <w:ind w:left="-57" w:right="-57"/>
              <w:jc w:val="center"/>
              <w:rPr>
                <w:sz w:val="22"/>
                <w:szCs w:val="22"/>
              </w:rPr>
            </w:pPr>
            <w:r w:rsidRPr="00D4137A">
              <w:rPr>
                <w:sz w:val="22"/>
                <w:szCs w:val="22"/>
              </w:rPr>
              <w:t>0,0690</w:t>
            </w:r>
          </w:p>
        </w:tc>
        <w:tc>
          <w:tcPr>
            <w:tcW w:w="807" w:type="dxa"/>
            <w:tcBorders>
              <w:top w:val="nil"/>
              <w:left w:val="nil"/>
              <w:bottom w:val="single" w:sz="4" w:space="0" w:color="auto"/>
              <w:right w:val="single" w:sz="4" w:space="0" w:color="auto"/>
            </w:tcBorders>
            <w:shd w:val="clear" w:color="auto" w:fill="auto"/>
            <w:vAlign w:val="center"/>
            <w:hideMark/>
          </w:tcPr>
          <w:p w14:paraId="2124DDD7" w14:textId="77777777" w:rsidR="00293A48" w:rsidRPr="00D4137A" w:rsidRDefault="00293A48" w:rsidP="00914CEE">
            <w:pPr>
              <w:spacing w:before="60"/>
              <w:ind w:left="-57" w:right="-57"/>
              <w:jc w:val="center"/>
              <w:rPr>
                <w:sz w:val="22"/>
                <w:szCs w:val="22"/>
              </w:rPr>
            </w:pPr>
            <w:r w:rsidRPr="00D4137A">
              <w:rPr>
                <w:sz w:val="22"/>
                <w:szCs w:val="22"/>
              </w:rPr>
              <w:t>0,2750</w:t>
            </w:r>
          </w:p>
        </w:tc>
        <w:tc>
          <w:tcPr>
            <w:tcW w:w="807" w:type="dxa"/>
            <w:tcBorders>
              <w:top w:val="nil"/>
              <w:left w:val="nil"/>
              <w:bottom w:val="single" w:sz="4" w:space="0" w:color="auto"/>
              <w:right w:val="single" w:sz="4" w:space="0" w:color="auto"/>
            </w:tcBorders>
            <w:shd w:val="clear" w:color="auto" w:fill="auto"/>
            <w:vAlign w:val="center"/>
            <w:hideMark/>
          </w:tcPr>
          <w:p w14:paraId="1E5F534E" w14:textId="77777777" w:rsidR="00293A48" w:rsidRPr="00D4137A" w:rsidRDefault="00293A48" w:rsidP="00914CEE">
            <w:pPr>
              <w:spacing w:before="60"/>
              <w:ind w:left="-57" w:right="-57"/>
              <w:jc w:val="center"/>
              <w:rPr>
                <w:sz w:val="22"/>
                <w:szCs w:val="22"/>
              </w:rPr>
            </w:pPr>
            <w:r w:rsidRPr="00D4137A">
              <w:rPr>
                <w:sz w:val="22"/>
                <w:szCs w:val="22"/>
              </w:rPr>
              <w:t>0,3290</w:t>
            </w:r>
          </w:p>
        </w:tc>
        <w:tc>
          <w:tcPr>
            <w:tcW w:w="807" w:type="dxa"/>
            <w:tcBorders>
              <w:top w:val="nil"/>
              <w:left w:val="nil"/>
              <w:bottom w:val="single" w:sz="4" w:space="0" w:color="auto"/>
              <w:right w:val="single" w:sz="4" w:space="0" w:color="auto"/>
            </w:tcBorders>
            <w:shd w:val="clear" w:color="auto" w:fill="auto"/>
            <w:vAlign w:val="center"/>
            <w:hideMark/>
          </w:tcPr>
          <w:p w14:paraId="4A0B94C7" w14:textId="77777777" w:rsidR="00293A48" w:rsidRPr="00D4137A" w:rsidRDefault="00293A48" w:rsidP="00914CEE">
            <w:pPr>
              <w:spacing w:before="60"/>
              <w:ind w:left="-57" w:right="-57"/>
              <w:jc w:val="center"/>
              <w:rPr>
                <w:sz w:val="22"/>
                <w:szCs w:val="22"/>
              </w:rPr>
            </w:pPr>
            <w:r w:rsidRPr="00D4137A">
              <w:rPr>
                <w:sz w:val="22"/>
                <w:szCs w:val="22"/>
              </w:rPr>
              <w:t>0,6005</w:t>
            </w:r>
          </w:p>
        </w:tc>
        <w:tc>
          <w:tcPr>
            <w:tcW w:w="812" w:type="dxa"/>
            <w:tcBorders>
              <w:top w:val="nil"/>
              <w:left w:val="nil"/>
              <w:bottom w:val="single" w:sz="4" w:space="0" w:color="auto"/>
              <w:right w:val="single" w:sz="4" w:space="0" w:color="auto"/>
            </w:tcBorders>
            <w:shd w:val="clear" w:color="auto" w:fill="auto"/>
            <w:vAlign w:val="center"/>
            <w:hideMark/>
          </w:tcPr>
          <w:p w14:paraId="39576E09" w14:textId="77777777" w:rsidR="00293A48" w:rsidRPr="00D4137A" w:rsidRDefault="00293A48" w:rsidP="00914CEE">
            <w:pPr>
              <w:spacing w:before="60"/>
              <w:ind w:left="-57" w:right="-57"/>
              <w:jc w:val="center"/>
              <w:rPr>
                <w:sz w:val="22"/>
                <w:szCs w:val="22"/>
              </w:rPr>
            </w:pPr>
            <w:r w:rsidRPr="00D4137A">
              <w:rPr>
                <w:sz w:val="22"/>
                <w:szCs w:val="22"/>
              </w:rPr>
              <w:t>0,6505</w:t>
            </w:r>
          </w:p>
        </w:tc>
      </w:tr>
      <w:tr w:rsidR="00D4137A" w:rsidRPr="00D4137A" w14:paraId="1A1953D1"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2CEF1CA2" w14:textId="77777777" w:rsidR="00293A48" w:rsidRPr="00D4137A" w:rsidRDefault="00293A48" w:rsidP="00914CEE">
            <w:pPr>
              <w:spacing w:before="60"/>
              <w:ind w:left="-57" w:right="-57"/>
              <w:jc w:val="center"/>
              <w:rPr>
                <w:sz w:val="22"/>
                <w:szCs w:val="22"/>
              </w:rPr>
            </w:pPr>
            <w:r w:rsidRPr="00D4137A">
              <w:rPr>
                <w:sz w:val="22"/>
                <w:szCs w:val="22"/>
              </w:rPr>
              <w:t>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6C2A3696" w14:textId="5D861981" w:rsidR="00293A48" w:rsidRPr="00D4137A" w:rsidRDefault="005559B6" w:rsidP="00914CEE">
            <w:pPr>
              <w:spacing w:before="60"/>
              <w:ind w:left="-57" w:right="-57"/>
              <w:jc w:val="both"/>
              <w:rPr>
                <w:sz w:val="22"/>
                <w:szCs w:val="22"/>
              </w:rPr>
            </w:pPr>
            <w:r w:rsidRPr="00D4137A">
              <w:rPr>
                <w:spacing w:val="-8"/>
                <w:sz w:val="22"/>
                <w:szCs w:val="22"/>
              </w:rPr>
              <w:t>Giầy bảo hộ lao động</w:t>
            </w:r>
          </w:p>
        </w:tc>
        <w:tc>
          <w:tcPr>
            <w:tcW w:w="563" w:type="dxa"/>
            <w:tcBorders>
              <w:top w:val="nil"/>
              <w:left w:val="nil"/>
              <w:bottom w:val="single" w:sz="4" w:space="0" w:color="auto"/>
              <w:right w:val="single" w:sz="4" w:space="0" w:color="auto"/>
            </w:tcBorders>
            <w:shd w:val="clear" w:color="auto" w:fill="auto"/>
            <w:noWrap/>
            <w:vAlign w:val="center"/>
            <w:hideMark/>
          </w:tcPr>
          <w:p w14:paraId="2A7CFA20" w14:textId="77777777" w:rsidR="00293A48" w:rsidRPr="00D4137A" w:rsidRDefault="00293A48" w:rsidP="00914CEE">
            <w:pPr>
              <w:spacing w:before="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noWrap/>
            <w:vAlign w:val="center"/>
            <w:hideMark/>
          </w:tcPr>
          <w:p w14:paraId="17946B2E" w14:textId="77777777" w:rsidR="00293A48" w:rsidRPr="00D4137A" w:rsidRDefault="00293A48" w:rsidP="00914CEE">
            <w:pPr>
              <w:spacing w:before="60"/>
              <w:ind w:left="-57" w:right="-57"/>
              <w:jc w:val="center"/>
              <w:rPr>
                <w:sz w:val="22"/>
                <w:szCs w:val="22"/>
              </w:rPr>
            </w:pPr>
            <w:r w:rsidRPr="00D4137A">
              <w:rPr>
                <w:sz w:val="22"/>
                <w:szCs w:val="22"/>
              </w:rPr>
              <w:t>06</w:t>
            </w:r>
          </w:p>
        </w:tc>
        <w:tc>
          <w:tcPr>
            <w:tcW w:w="807" w:type="dxa"/>
            <w:tcBorders>
              <w:top w:val="nil"/>
              <w:left w:val="nil"/>
              <w:bottom w:val="single" w:sz="4" w:space="0" w:color="auto"/>
              <w:right w:val="single" w:sz="4" w:space="0" w:color="auto"/>
            </w:tcBorders>
            <w:shd w:val="clear" w:color="auto" w:fill="auto"/>
            <w:vAlign w:val="center"/>
            <w:hideMark/>
          </w:tcPr>
          <w:p w14:paraId="33E0771D" w14:textId="77777777" w:rsidR="00293A48" w:rsidRPr="00D4137A" w:rsidRDefault="00293A48" w:rsidP="00914CEE">
            <w:pPr>
              <w:spacing w:before="60"/>
              <w:ind w:left="-57" w:right="-57"/>
              <w:jc w:val="center"/>
              <w:rPr>
                <w:sz w:val="22"/>
                <w:szCs w:val="22"/>
              </w:rPr>
            </w:pPr>
            <w:r w:rsidRPr="00D4137A">
              <w:rPr>
                <w:sz w:val="22"/>
                <w:szCs w:val="22"/>
              </w:rPr>
              <w:t>0,0625</w:t>
            </w:r>
          </w:p>
        </w:tc>
        <w:tc>
          <w:tcPr>
            <w:tcW w:w="807" w:type="dxa"/>
            <w:tcBorders>
              <w:top w:val="nil"/>
              <w:left w:val="nil"/>
              <w:bottom w:val="single" w:sz="4" w:space="0" w:color="auto"/>
              <w:right w:val="single" w:sz="4" w:space="0" w:color="auto"/>
            </w:tcBorders>
            <w:shd w:val="clear" w:color="auto" w:fill="auto"/>
            <w:vAlign w:val="center"/>
            <w:hideMark/>
          </w:tcPr>
          <w:p w14:paraId="45465E3D" w14:textId="77777777" w:rsidR="00293A48" w:rsidRPr="00D4137A" w:rsidRDefault="00293A48" w:rsidP="00914CEE">
            <w:pPr>
              <w:spacing w:before="60"/>
              <w:ind w:left="-57" w:right="-57"/>
              <w:jc w:val="center"/>
              <w:rPr>
                <w:sz w:val="22"/>
                <w:szCs w:val="22"/>
              </w:rPr>
            </w:pPr>
            <w:r w:rsidRPr="00D4137A">
              <w:rPr>
                <w:sz w:val="22"/>
                <w:szCs w:val="22"/>
              </w:rPr>
              <w:t>0,2505</w:t>
            </w:r>
          </w:p>
        </w:tc>
        <w:tc>
          <w:tcPr>
            <w:tcW w:w="807" w:type="dxa"/>
            <w:tcBorders>
              <w:top w:val="nil"/>
              <w:left w:val="nil"/>
              <w:bottom w:val="single" w:sz="4" w:space="0" w:color="auto"/>
              <w:right w:val="single" w:sz="4" w:space="0" w:color="auto"/>
            </w:tcBorders>
            <w:shd w:val="clear" w:color="auto" w:fill="auto"/>
            <w:vAlign w:val="center"/>
            <w:hideMark/>
          </w:tcPr>
          <w:p w14:paraId="379A27AC" w14:textId="77777777" w:rsidR="00293A48" w:rsidRPr="00D4137A" w:rsidRDefault="00293A48" w:rsidP="00914CEE">
            <w:pPr>
              <w:spacing w:before="60"/>
              <w:ind w:left="-57" w:right="-57"/>
              <w:jc w:val="center"/>
              <w:rPr>
                <w:sz w:val="22"/>
                <w:szCs w:val="22"/>
              </w:rPr>
            </w:pPr>
            <w:r w:rsidRPr="00D4137A">
              <w:rPr>
                <w:sz w:val="22"/>
                <w:szCs w:val="22"/>
              </w:rPr>
              <w:t>0,3125</w:t>
            </w:r>
          </w:p>
        </w:tc>
        <w:tc>
          <w:tcPr>
            <w:tcW w:w="807" w:type="dxa"/>
            <w:tcBorders>
              <w:top w:val="nil"/>
              <w:left w:val="nil"/>
              <w:bottom w:val="single" w:sz="4" w:space="0" w:color="auto"/>
              <w:right w:val="single" w:sz="4" w:space="0" w:color="auto"/>
            </w:tcBorders>
            <w:shd w:val="clear" w:color="auto" w:fill="auto"/>
            <w:vAlign w:val="center"/>
            <w:hideMark/>
          </w:tcPr>
          <w:p w14:paraId="2FF0BF56" w14:textId="77777777" w:rsidR="00293A48" w:rsidRPr="00D4137A" w:rsidRDefault="00293A48" w:rsidP="00914CEE">
            <w:pPr>
              <w:spacing w:before="60"/>
              <w:ind w:left="-57" w:right="-57"/>
              <w:jc w:val="center"/>
              <w:rPr>
                <w:sz w:val="22"/>
                <w:szCs w:val="22"/>
              </w:rPr>
            </w:pPr>
            <w:r w:rsidRPr="00D4137A">
              <w:rPr>
                <w:sz w:val="22"/>
                <w:szCs w:val="22"/>
              </w:rPr>
              <w:t>0,0690</w:t>
            </w:r>
          </w:p>
        </w:tc>
        <w:tc>
          <w:tcPr>
            <w:tcW w:w="807" w:type="dxa"/>
            <w:tcBorders>
              <w:top w:val="nil"/>
              <w:left w:val="nil"/>
              <w:bottom w:val="single" w:sz="4" w:space="0" w:color="auto"/>
              <w:right w:val="single" w:sz="4" w:space="0" w:color="auto"/>
            </w:tcBorders>
            <w:shd w:val="clear" w:color="auto" w:fill="auto"/>
            <w:vAlign w:val="center"/>
            <w:hideMark/>
          </w:tcPr>
          <w:p w14:paraId="41E91584" w14:textId="77777777" w:rsidR="00293A48" w:rsidRPr="00D4137A" w:rsidRDefault="00293A48" w:rsidP="00914CEE">
            <w:pPr>
              <w:spacing w:before="60"/>
              <w:ind w:left="-57" w:right="-57"/>
              <w:jc w:val="center"/>
              <w:rPr>
                <w:sz w:val="22"/>
                <w:szCs w:val="22"/>
              </w:rPr>
            </w:pPr>
            <w:r w:rsidRPr="00D4137A">
              <w:rPr>
                <w:sz w:val="22"/>
                <w:szCs w:val="22"/>
              </w:rPr>
              <w:t>0,2750</w:t>
            </w:r>
          </w:p>
        </w:tc>
        <w:tc>
          <w:tcPr>
            <w:tcW w:w="807" w:type="dxa"/>
            <w:tcBorders>
              <w:top w:val="nil"/>
              <w:left w:val="nil"/>
              <w:bottom w:val="single" w:sz="4" w:space="0" w:color="auto"/>
              <w:right w:val="single" w:sz="4" w:space="0" w:color="auto"/>
            </w:tcBorders>
            <w:shd w:val="clear" w:color="auto" w:fill="auto"/>
            <w:vAlign w:val="center"/>
            <w:hideMark/>
          </w:tcPr>
          <w:p w14:paraId="25EB498A" w14:textId="77777777" w:rsidR="00293A48" w:rsidRPr="00D4137A" w:rsidRDefault="00293A48" w:rsidP="00914CEE">
            <w:pPr>
              <w:spacing w:before="60"/>
              <w:ind w:left="-57" w:right="-57"/>
              <w:jc w:val="center"/>
              <w:rPr>
                <w:sz w:val="22"/>
                <w:szCs w:val="22"/>
              </w:rPr>
            </w:pPr>
            <w:r w:rsidRPr="00D4137A">
              <w:rPr>
                <w:sz w:val="22"/>
                <w:szCs w:val="22"/>
              </w:rPr>
              <w:t>0,3290</w:t>
            </w:r>
          </w:p>
        </w:tc>
        <w:tc>
          <w:tcPr>
            <w:tcW w:w="807" w:type="dxa"/>
            <w:tcBorders>
              <w:top w:val="nil"/>
              <w:left w:val="nil"/>
              <w:bottom w:val="single" w:sz="4" w:space="0" w:color="auto"/>
              <w:right w:val="single" w:sz="4" w:space="0" w:color="auto"/>
            </w:tcBorders>
            <w:shd w:val="clear" w:color="auto" w:fill="auto"/>
            <w:vAlign w:val="center"/>
            <w:hideMark/>
          </w:tcPr>
          <w:p w14:paraId="4E70EBC7" w14:textId="77777777" w:rsidR="00293A48" w:rsidRPr="00D4137A" w:rsidRDefault="00293A48" w:rsidP="00914CEE">
            <w:pPr>
              <w:spacing w:before="60"/>
              <w:ind w:left="-57" w:right="-57"/>
              <w:jc w:val="center"/>
              <w:rPr>
                <w:sz w:val="22"/>
                <w:szCs w:val="22"/>
              </w:rPr>
            </w:pPr>
            <w:r w:rsidRPr="00D4137A">
              <w:rPr>
                <w:sz w:val="22"/>
                <w:szCs w:val="22"/>
              </w:rPr>
              <w:t>0,6005</w:t>
            </w:r>
          </w:p>
        </w:tc>
        <w:tc>
          <w:tcPr>
            <w:tcW w:w="812" w:type="dxa"/>
            <w:tcBorders>
              <w:top w:val="nil"/>
              <w:left w:val="nil"/>
              <w:bottom w:val="single" w:sz="4" w:space="0" w:color="auto"/>
              <w:right w:val="single" w:sz="4" w:space="0" w:color="auto"/>
            </w:tcBorders>
            <w:shd w:val="clear" w:color="auto" w:fill="auto"/>
            <w:vAlign w:val="center"/>
            <w:hideMark/>
          </w:tcPr>
          <w:p w14:paraId="5D12176B" w14:textId="77777777" w:rsidR="00293A48" w:rsidRPr="00D4137A" w:rsidRDefault="00293A48" w:rsidP="00914CEE">
            <w:pPr>
              <w:spacing w:before="60"/>
              <w:ind w:left="-57" w:right="-57"/>
              <w:jc w:val="center"/>
              <w:rPr>
                <w:sz w:val="22"/>
                <w:szCs w:val="22"/>
              </w:rPr>
            </w:pPr>
            <w:r w:rsidRPr="00D4137A">
              <w:rPr>
                <w:sz w:val="22"/>
                <w:szCs w:val="22"/>
              </w:rPr>
              <w:t>0,6505</w:t>
            </w:r>
          </w:p>
        </w:tc>
      </w:tr>
      <w:tr w:rsidR="00D4137A" w:rsidRPr="00D4137A" w14:paraId="58CC95C9"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58B13AA3" w14:textId="77777777" w:rsidR="00293A48" w:rsidRPr="00D4137A" w:rsidRDefault="00293A48" w:rsidP="00914CEE">
            <w:pPr>
              <w:spacing w:before="60"/>
              <w:ind w:left="-57" w:right="-57"/>
              <w:jc w:val="center"/>
              <w:rPr>
                <w:sz w:val="22"/>
                <w:szCs w:val="22"/>
              </w:rPr>
            </w:pPr>
            <w:r w:rsidRPr="00D4137A">
              <w:rPr>
                <w:sz w:val="22"/>
                <w:szCs w:val="22"/>
              </w:rPr>
              <w:t>10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22236485" w14:textId="0734C071" w:rsidR="00293A48" w:rsidRPr="00D4137A" w:rsidRDefault="004C44A2" w:rsidP="00914CEE">
            <w:pPr>
              <w:spacing w:before="60"/>
              <w:ind w:left="-57" w:right="-57"/>
              <w:jc w:val="both"/>
              <w:rPr>
                <w:sz w:val="22"/>
                <w:szCs w:val="22"/>
              </w:rPr>
            </w:pPr>
            <w:r w:rsidRPr="00D4137A">
              <w:rPr>
                <w:sz w:val="22"/>
                <w:szCs w:val="22"/>
              </w:rPr>
              <w:t>Quần áo mưa</w:t>
            </w:r>
          </w:p>
        </w:tc>
        <w:tc>
          <w:tcPr>
            <w:tcW w:w="563" w:type="dxa"/>
            <w:tcBorders>
              <w:top w:val="nil"/>
              <w:left w:val="nil"/>
              <w:bottom w:val="single" w:sz="4" w:space="0" w:color="auto"/>
              <w:right w:val="single" w:sz="4" w:space="0" w:color="auto"/>
            </w:tcBorders>
            <w:shd w:val="clear" w:color="auto" w:fill="auto"/>
            <w:noWrap/>
            <w:vAlign w:val="center"/>
            <w:hideMark/>
          </w:tcPr>
          <w:p w14:paraId="42D40BF9" w14:textId="77777777" w:rsidR="00293A48" w:rsidRPr="00D4137A" w:rsidRDefault="00293A48" w:rsidP="00914CEE">
            <w:pPr>
              <w:spacing w:before="60"/>
              <w:ind w:left="-57" w:right="-57"/>
              <w:jc w:val="center"/>
              <w:rPr>
                <w:sz w:val="22"/>
                <w:szCs w:val="22"/>
              </w:rPr>
            </w:pPr>
            <w:r w:rsidRPr="00D4137A">
              <w:rPr>
                <w:sz w:val="22"/>
                <w:szCs w:val="22"/>
              </w:rPr>
              <w:t>bộ</w:t>
            </w:r>
          </w:p>
        </w:tc>
        <w:tc>
          <w:tcPr>
            <w:tcW w:w="844" w:type="dxa"/>
            <w:tcBorders>
              <w:top w:val="nil"/>
              <w:left w:val="nil"/>
              <w:bottom w:val="single" w:sz="4" w:space="0" w:color="auto"/>
              <w:right w:val="single" w:sz="4" w:space="0" w:color="auto"/>
            </w:tcBorders>
            <w:shd w:val="clear" w:color="auto" w:fill="auto"/>
            <w:noWrap/>
            <w:vAlign w:val="center"/>
            <w:hideMark/>
          </w:tcPr>
          <w:p w14:paraId="5BDC1823" w14:textId="77777777" w:rsidR="00293A48" w:rsidRPr="00D4137A" w:rsidRDefault="00293A48" w:rsidP="00914CEE">
            <w:pPr>
              <w:spacing w:before="60"/>
              <w:ind w:left="-57" w:right="-57"/>
              <w:jc w:val="center"/>
              <w:rPr>
                <w:sz w:val="22"/>
                <w:szCs w:val="22"/>
              </w:rPr>
            </w:pPr>
            <w:r w:rsidRPr="00D4137A">
              <w:rPr>
                <w:sz w:val="22"/>
                <w:szCs w:val="22"/>
              </w:rPr>
              <w:t>12</w:t>
            </w:r>
          </w:p>
        </w:tc>
        <w:tc>
          <w:tcPr>
            <w:tcW w:w="807" w:type="dxa"/>
            <w:tcBorders>
              <w:top w:val="nil"/>
              <w:left w:val="nil"/>
              <w:bottom w:val="single" w:sz="4" w:space="0" w:color="auto"/>
              <w:right w:val="single" w:sz="4" w:space="0" w:color="auto"/>
            </w:tcBorders>
            <w:shd w:val="clear" w:color="auto" w:fill="auto"/>
            <w:vAlign w:val="center"/>
            <w:hideMark/>
          </w:tcPr>
          <w:p w14:paraId="2596D7E6" w14:textId="77777777" w:rsidR="00293A48" w:rsidRPr="00D4137A" w:rsidRDefault="00293A48" w:rsidP="00914CEE">
            <w:pPr>
              <w:spacing w:before="60"/>
              <w:ind w:left="-57" w:right="-57"/>
              <w:jc w:val="center"/>
              <w:rPr>
                <w:sz w:val="22"/>
                <w:szCs w:val="22"/>
              </w:rPr>
            </w:pPr>
            <w:r w:rsidRPr="00D4137A">
              <w:rPr>
                <w:sz w:val="22"/>
                <w:szCs w:val="22"/>
              </w:rPr>
              <w:t>0,0625</w:t>
            </w:r>
          </w:p>
        </w:tc>
        <w:tc>
          <w:tcPr>
            <w:tcW w:w="807" w:type="dxa"/>
            <w:tcBorders>
              <w:top w:val="nil"/>
              <w:left w:val="nil"/>
              <w:bottom w:val="single" w:sz="4" w:space="0" w:color="auto"/>
              <w:right w:val="single" w:sz="4" w:space="0" w:color="auto"/>
            </w:tcBorders>
            <w:shd w:val="clear" w:color="auto" w:fill="auto"/>
            <w:vAlign w:val="center"/>
            <w:hideMark/>
          </w:tcPr>
          <w:p w14:paraId="26E55C96" w14:textId="77777777" w:rsidR="00293A48" w:rsidRPr="00D4137A" w:rsidRDefault="00293A48" w:rsidP="00914CEE">
            <w:pPr>
              <w:spacing w:before="60"/>
              <w:ind w:left="-57" w:right="-57"/>
              <w:jc w:val="center"/>
              <w:rPr>
                <w:sz w:val="22"/>
                <w:szCs w:val="22"/>
              </w:rPr>
            </w:pPr>
            <w:r w:rsidRPr="00D4137A">
              <w:rPr>
                <w:sz w:val="22"/>
                <w:szCs w:val="22"/>
              </w:rPr>
              <w:t>0,2505</w:t>
            </w:r>
          </w:p>
        </w:tc>
        <w:tc>
          <w:tcPr>
            <w:tcW w:w="807" w:type="dxa"/>
            <w:tcBorders>
              <w:top w:val="nil"/>
              <w:left w:val="nil"/>
              <w:bottom w:val="single" w:sz="4" w:space="0" w:color="auto"/>
              <w:right w:val="single" w:sz="4" w:space="0" w:color="auto"/>
            </w:tcBorders>
            <w:shd w:val="clear" w:color="auto" w:fill="auto"/>
            <w:vAlign w:val="center"/>
            <w:hideMark/>
          </w:tcPr>
          <w:p w14:paraId="481DABA7" w14:textId="77777777" w:rsidR="00293A48" w:rsidRPr="00D4137A" w:rsidRDefault="00293A48" w:rsidP="00914CEE">
            <w:pPr>
              <w:spacing w:before="60"/>
              <w:ind w:left="-57" w:right="-57"/>
              <w:jc w:val="center"/>
              <w:rPr>
                <w:sz w:val="22"/>
                <w:szCs w:val="22"/>
              </w:rPr>
            </w:pPr>
            <w:r w:rsidRPr="00D4137A">
              <w:rPr>
                <w:sz w:val="22"/>
                <w:szCs w:val="22"/>
              </w:rPr>
              <w:t>0,3125</w:t>
            </w:r>
          </w:p>
        </w:tc>
        <w:tc>
          <w:tcPr>
            <w:tcW w:w="807" w:type="dxa"/>
            <w:tcBorders>
              <w:top w:val="nil"/>
              <w:left w:val="nil"/>
              <w:bottom w:val="single" w:sz="4" w:space="0" w:color="auto"/>
              <w:right w:val="single" w:sz="4" w:space="0" w:color="auto"/>
            </w:tcBorders>
            <w:shd w:val="clear" w:color="auto" w:fill="auto"/>
            <w:vAlign w:val="center"/>
            <w:hideMark/>
          </w:tcPr>
          <w:p w14:paraId="354EF23F" w14:textId="77777777" w:rsidR="00293A48" w:rsidRPr="00D4137A" w:rsidRDefault="00293A48" w:rsidP="00914CEE">
            <w:pPr>
              <w:spacing w:before="60"/>
              <w:ind w:left="-57" w:right="-57"/>
              <w:jc w:val="center"/>
              <w:rPr>
                <w:sz w:val="22"/>
                <w:szCs w:val="22"/>
              </w:rPr>
            </w:pPr>
            <w:r w:rsidRPr="00D4137A">
              <w:rPr>
                <w:sz w:val="22"/>
                <w:szCs w:val="22"/>
              </w:rPr>
              <w:t>0,0690</w:t>
            </w:r>
          </w:p>
        </w:tc>
        <w:tc>
          <w:tcPr>
            <w:tcW w:w="807" w:type="dxa"/>
            <w:tcBorders>
              <w:top w:val="nil"/>
              <w:left w:val="nil"/>
              <w:bottom w:val="single" w:sz="4" w:space="0" w:color="auto"/>
              <w:right w:val="single" w:sz="4" w:space="0" w:color="auto"/>
            </w:tcBorders>
            <w:shd w:val="clear" w:color="auto" w:fill="auto"/>
            <w:vAlign w:val="center"/>
            <w:hideMark/>
          </w:tcPr>
          <w:p w14:paraId="30B026CA" w14:textId="77777777" w:rsidR="00293A48" w:rsidRPr="00D4137A" w:rsidRDefault="00293A48" w:rsidP="00914CEE">
            <w:pPr>
              <w:spacing w:before="60"/>
              <w:ind w:left="-57" w:right="-57"/>
              <w:jc w:val="center"/>
              <w:rPr>
                <w:sz w:val="22"/>
                <w:szCs w:val="22"/>
              </w:rPr>
            </w:pPr>
            <w:r w:rsidRPr="00D4137A">
              <w:rPr>
                <w:sz w:val="22"/>
                <w:szCs w:val="22"/>
              </w:rPr>
              <w:t>0,2750</w:t>
            </w:r>
          </w:p>
        </w:tc>
        <w:tc>
          <w:tcPr>
            <w:tcW w:w="807" w:type="dxa"/>
            <w:tcBorders>
              <w:top w:val="nil"/>
              <w:left w:val="nil"/>
              <w:bottom w:val="single" w:sz="4" w:space="0" w:color="auto"/>
              <w:right w:val="single" w:sz="4" w:space="0" w:color="auto"/>
            </w:tcBorders>
            <w:shd w:val="clear" w:color="auto" w:fill="auto"/>
            <w:vAlign w:val="center"/>
            <w:hideMark/>
          </w:tcPr>
          <w:p w14:paraId="70CCED4B" w14:textId="77777777" w:rsidR="00293A48" w:rsidRPr="00D4137A" w:rsidRDefault="00293A48" w:rsidP="00914CEE">
            <w:pPr>
              <w:spacing w:before="60"/>
              <w:ind w:left="-57" w:right="-57"/>
              <w:jc w:val="center"/>
              <w:rPr>
                <w:sz w:val="22"/>
                <w:szCs w:val="22"/>
              </w:rPr>
            </w:pPr>
            <w:r w:rsidRPr="00D4137A">
              <w:rPr>
                <w:sz w:val="22"/>
                <w:szCs w:val="22"/>
              </w:rPr>
              <w:t>0,3290</w:t>
            </w:r>
          </w:p>
        </w:tc>
        <w:tc>
          <w:tcPr>
            <w:tcW w:w="807" w:type="dxa"/>
            <w:tcBorders>
              <w:top w:val="nil"/>
              <w:left w:val="nil"/>
              <w:bottom w:val="single" w:sz="4" w:space="0" w:color="auto"/>
              <w:right w:val="single" w:sz="4" w:space="0" w:color="auto"/>
            </w:tcBorders>
            <w:shd w:val="clear" w:color="auto" w:fill="auto"/>
            <w:vAlign w:val="center"/>
            <w:hideMark/>
          </w:tcPr>
          <w:p w14:paraId="00B85541" w14:textId="77777777" w:rsidR="00293A48" w:rsidRPr="00D4137A" w:rsidRDefault="00293A48" w:rsidP="00914CEE">
            <w:pPr>
              <w:spacing w:before="60"/>
              <w:ind w:left="-57" w:right="-57"/>
              <w:jc w:val="center"/>
              <w:rPr>
                <w:sz w:val="22"/>
                <w:szCs w:val="22"/>
              </w:rPr>
            </w:pPr>
            <w:r w:rsidRPr="00D4137A">
              <w:rPr>
                <w:sz w:val="22"/>
                <w:szCs w:val="22"/>
              </w:rPr>
              <w:t>0,6005</w:t>
            </w:r>
          </w:p>
        </w:tc>
        <w:tc>
          <w:tcPr>
            <w:tcW w:w="812" w:type="dxa"/>
            <w:tcBorders>
              <w:top w:val="nil"/>
              <w:left w:val="nil"/>
              <w:bottom w:val="single" w:sz="4" w:space="0" w:color="auto"/>
              <w:right w:val="single" w:sz="4" w:space="0" w:color="auto"/>
            </w:tcBorders>
            <w:shd w:val="clear" w:color="auto" w:fill="auto"/>
            <w:vAlign w:val="center"/>
            <w:hideMark/>
          </w:tcPr>
          <w:p w14:paraId="3AAB4D98" w14:textId="77777777" w:rsidR="00293A48" w:rsidRPr="00D4137A" w:rsidRDefault="00293A48" w:rsidP="00914CEE">
            <w:pPr>
              <w:spacing w:before="60"/>
              <w:ind w:left="-57" w:right="-57"/>
              <w:jc w:val="center"/>
              <w:rPr>
                <w:sz w:val="22"/>
                <w:szCs w:val="22"/>
              </w:rPr>
            </w:pPr>
            <w:r w:rsidRPr="00D4137A">
              <w:rPr>
                <w:sz w:val="22"/>
                <w:szCs w:val="22"/>
              </w:rPr>
              <w:t>0,6505</w:t>
            </w:r>
          </w:p>
        </w:tc>
      </w:tr>
      <w:tr w:rsidR="00D4137A" w:rsidRPr="00D4137A" w14:paraId="364D4DB5"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3B9B35F5" w14:textId="77777777" w:rsidR="00293A48" w:rsidRPr="00D4137A" w:rsidRDefault="00293A48" w:rsidP="00914CEE">
            <w:pPr>
              <w:spacing w:before="60"/>
              <w:ind w:left="-57" w:right="-57"/>
              <w:jc w:val="center"/>
              <w:rPr>
                <w:sz w:val="22"/>
                <w:szCs w:val="22"/>
              </w:rPr>
            </w:pPr>
            <w:r w:rsidRPr="00D4137A">
              <w:rPr>
                <w:sz w:val="22"/>
                <w:szCs w:val="22"/>
              </w:rPr>
              <w:t>11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4C71CE19" w14:textId="77777777" w:rsidR="00293A48" w:rsidRPr="00D4137A" w:rsidRDefault="00293A48" w:rsidP="00914CEE">
            <w:pPr>
              <w:spacing w:before="60"/>
              <w:ind w:left="-57" w:right="-57"/>
              <w:rPr>
                <w:sz w:val="22"/>
                <w:szCs w:val="22"/>
              </w:rPr>
            </w:pPr>
            <w:r w:rsidRPr="00D4137A">
              <w:rPr>
                <w:sz w:val="22"/>
                <w:szCs w:val="22"/>
              </w:rPr>
              <w:t>Áo phản quang</w:t>
            </w:r>
          </w:p>
        </w:tc>
        <w:tc>
          <w:tcPr>
            <w:tcW w:w="563" w:type="dxa"/>
            <w:tcBorders>
              <w:top w:val="nil"/>
              <w:left w:val="nil"/>
              <w:bottom w:val="single" w:sz="4" w:space="0" w:color="auto"/>
              <w:right w:val="single" w:sz="4" w:space="0" w:color="auto"/>
            </w:tcBorders>
            <w:shd w:val="clear" w:color="auto" w:fill="auto"/>
            <w:noWrap/>
            <w:vAlign w:val="center"/>
            <w:hideMark/>
          </w:tcPr>
          <w:p w14:paraId="44FC639B" w14:textId="77777777" w:rsidR="00293A48" w:rsidRPr="00D4137A" w:rsidRDefault="00293A48" w:rsidP="00914CEE">
            <w:pPr>
              <w:spacing w:before="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218618F0" w14:textId="77777777" w:rsidR="00293A48" w:rsidRPr="00D4137A" w:rsidRDefault="00293A48" w:rsidP="00914CEE">
            <w:pPr>
              <w:spacing w:before="60"/>
              <w:ind w:left="-57" w:right="-57"/>
              <w:jc w:val="center"/>
              <w:rPr>
                <w:sz w:val="22"/>
                <w:szCs w:val="22"/>
              </w:rPr>
            </w:pPr>
            <w:r w:rsidRPr="00D4137A">
              <w:rPr>
                <w:sz w:val="22"/>
                <w:szCs w:val="22"/>
              </w:rPr>
              <w:t>12</w:t>
            </w:r>
          </w:p>
        </w:tc>
        <w:tc>
          <w:tcPr>
            <w:tcW w:w="807" w:type="dxa"/>
            <w:tcBorders>
              <w:top w:val="nil"/>
              <w:left w:val="nil"/>
              <w:bottom w:val="single" w:sz="4" w:space="0" w:color="auto"/>
              <w:right w:val="single" w:sz="4" w:space="0" w:color="auto"/>
            </w:tcBorders>
            <w:shd w:val="clear" w:color="auto" w:fill="auto"/>
            <w:vAlign w:val="center"/>
            <w:hideMark/>
          </w:tcPr>
          <w:p w14:paraId="30776AAF"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70447797"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0DACC8A8"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389A7E9E"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19F845F9"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64A11B60"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13A41B61"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19BB0220" w14:textId="77777777" w:rsidR="00293A48" w:rsidRPr="00D4137A" w:rsidRDefault="00293A48" w:rsidP="00914CEE">
            <w:pPr>
              <w:spacing w:before="60"/>
              <w:ind w:left="-57" w:right="-57"/>
              <w:jc w:val="center"/>
              <w:rPr>
                <w:sz w:val="22"/>
                <w:szCs w:val="22"/>
              </w:rPr>
            </w:pPr>
            <w:r w:rsidRPr="00D4137A">
              <w:rPr>
                <w:sz w:val="22"/>
                <w:szCs w:val="22"/>
              </w:rPr>
              <w:t>1,3010</w:t>
            </w:r>
          </w:p>
        </w:tc>
      </w:tr>
      <w:tr w:rsidR="00D4137A" w:rsidRPr="00D4137A" w14:paraId="122A610F" w14:textId="77777777" w:rsidTr="00914CEE">
        <w:trPr>
          <w:trHeight w:val="20"/>
        </w:trPr>
        <w:tc>
          <w:tcPr>
            <w:tcW w:w="453" w:type="dxa"/>
            <w:tcBorders>
              <w:top w:val="nil"/>
              <w:left w:val="single" w:sz="4" w:space="0" w:color="auto"/>
              <w:bottom w:val="single" w:sz="4" w:space="0" w:color="auto"/>
              <w:right w:val="nil"/>
            </w:tcBorders>
            <w:shd w:val="clear" w:color="auto" w:fill="auto"/>
            <w:noWrap/>
            <w:vAlign w:val="center"/>
            <w:hideMark/>
          </w:tcPr>
          <w:p w14:paraId="4EAAE88D" w14:textId="77777777" w:rsidR="00293A48" w:rsidRPr="00D4137A" w:rsidRDefault="00293A48" w:rsidP="00914CEE">
            <w:pPr>
              <w:spacing w:before="60"/>
              <w:ind w:left="-57" w:right="-57"/>
              <w:jc w:val="center"/>
              <w:rPr>
                <w:sz w:val="22"/>
                <w:szCs w:val="22"/>
              </w:rPr>
            </w:pPr>
            <w:r w:rsidRPr="00D4137A">
              <w:rPr>
                <w:sz w:val="22"/>
                <w:szCs w:val="22"/>
              </w:rPr>
              <w:t>12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0DA85439" w14:textId="77777777" w:rsidR="00293A48" w:rsidRPr="00D4137A" w:rsidRDefault="00293A48" w:rsidP="00914CEE">
            <w:pPr>
              <w:spacing w:before="60"/>
              <w:ind w:left="-57" w:right="-57"/>
              <w:jc w:val="both"/>
              <w:rPr>
                <w:sz w:val="22"/>
                <w:szCs w:val="22"/>
              </w:rPr>
            </w:pPr>
            <w:r w:rsidRPr="00D4137A">
              <w:rPr>
                <w:sz w:val="22"/>
                <w:szCs w:val="22"/>
              </w:rPr>
              <w:t>Xe đẩy tay</w:t>
            </w:r>
          </w:p>
        </w:tc>
        <w:tc>
          <w:tcPr>
            <w:tcW w:w="563" w:type="dxa"/>
            <w:tcBorders>
              <w:top w:val="nil"/>
              <w:left w:val="nil"/>
              <w:bottom w:val="single" w:sz="4" w:space="0" w:color="auto"/>
              <w:right w:val="single" w:sz="4" w:space="0" w:color="auto"/>
            </w:tcBorders>
            <w:shd w:val="clear" w:color="auto" w:fill="auto"/>
            <w:noWrap/>
            <w:vAlign w:val="center"/>
            <w:hideMark/>
          </w:tcPr>
          <w:p w14:paraId="0DB3D0DF" w14:textId="77777777" w:rsidR="00293A48" w:rsidRPr="00D4137A" w:rsidRDefault="00293A48" w:rsidP="00914CEE">
            <w:pPr>
              <w:spacing w:before="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noWrap/>
            <w:vAlign w:val="center"/>
            <w:hideMark/>
          </w:tcPr>
          <w:p w14:paraId="4660BD66" w14:textId="77777777" w:rsidR="00293A48" w:rsidRPr="00D4137A" w:rsidRDefault="00293A48" w:rsidP="00914CEE">
            <w:pPr>
              <w:spacing w:before="60"/>
              <w:ind w:left="-57" w:right="-57"/>
              <w:jc w:val="center"/>
              <w:rPr>
                <w:sz w:val="22"/>
                <w:szCs w:val="22"/>
              </w:rPr>
            </w:pPr>
            <w:r w:rsidRPr="00D4137A">
              <w:rPr>
                <w:sz w:val="22"/>
                <w:szCs w:val="22"/>
              </w:rPr>
              <w:t>24</w:t>
            </w:r>
          </w:p>
        </w:tc>
        <w:tc>
          <w:tcPr>
            <w:tcW w:w="807" w:type="dxa"/>
            <w:tcBorders>
              <w:top w:val="nil"/>
              <w:left w:val="nil"/>
              <w:bottom w:val="single" w:sz="4" w:space="0" w:color="auto"/>
              <w:right w:val="single" w:sz="4" w:space="0" w:color="auto"/>
            </w:tcBorders>
            <w:shd w:val="clear" w:color="auto" w:fill="auto"/>
            <w:vAlign w:val="center"/>
            <w:hideMark/>
          </w:tcPr>
          <w:p w14:paraId="084EC95A" w14:textId="77777777" w:rsidR="00293A48" w:rsidRPr="00D4137A" w:rsidRDefault="00293A48" w:rsidP="00914CEE">
            <w:pPr>
              <w:spacing w:before="60"/>
              <w:ind w:left="-57" w:right="-57"/>
              <w:jc w:val="center"/>
              <w:rPr>
                <w:sz w:val="22"/>
                <w:szCs w:val="22"/>
              </w:rPr>
            </w:pPr>
            <w:r w:rsidRPr="00D4137A">
              <w:rPr>
                <w:sz w:val="22"/>
                <w:szCs w:val="22"/>
              </w:rPr>
              <w:t>0,1250</w:t>
            </w:r>
          </w:p>
        </w:tc>
        <w:tc>
          <w:tcPr>
            <w:tcW w:w="807" w:type="dxa"/>
            <w:tcBorders>
              <w:top w:val="nil"/>
              <w:left w:val="nil"/>
              <w:bottom w:val="single" w:sz="4" w:space="0" w:color="auto"/>
              <w:right w:val="single" w:sz="4" w:space="0" w:color="auto"/>
            </w:tcBorders>
            <w:shd w:val="clear" w:color="auto" w:fill="auto"/>
            <w:vAlign w:val="center"/>
            <w:hideMark/>
          </w:tcPr>
          <w:p w14:paraId="518F2642" w14:textId="77777777" w:rsidR="00293A48" w:rsidRPr="00D4137A" w:rsidRDefault="00293A48" w:rsidP="00914CEE">
            <w:pPr>
              <w:spacing w:before="60"/>
              <w:ind w:left="-57" w:right="-57"/>
              <w:jc w:val="center"/>
              <w:rPr>
                <w:sz w:val="22"/>
                <w:szCs w:val="22"/>
              </w:rPr>
            </w:pPr>
            <w:r w:rsidRPr="00D4137A">
              <w:rPr>
                <w:sz w:val="22"/>
                <w:szCs w:val="22"/>
              </w:rPr>
              <w:t>0,5010</w:t>
            </w:r>
          </w:p>
        </w:tc>
        <w:tc>
          <w:tcPr>
            <w:tcW w:w="807" w:type="dxa"/>
            <w:tcBorders>
              <w:top w:val="nil"/>
              <w:left w:val="nil"/>
              <w:bottom w:val="single" w:sz="4" w:space="0" w:color="auto"/>
              <w:right w:val="single" w:sz="4" w:space="0" w:color="auto"/>
            </w:tcBorders>
            <w:shd w:val="clear" w:color="auto" w:fill="auto"/>
            <w:vAlign w:val="center"/>
            <w:hideMark/>
          </w:tcPr>
          <w:p w14:paraId="7BBBA464" w14:textId="77777777" w:rsidR="00293A48" w:rsidRPr="00D4137A" w:rsidRDefault="00293A48" w:rsidP="00914CEE">
            <w:pPr>
              <w:spacing w:before="60"/>
              <w:ind w:left="-57" w:right="-57"/>
              <w:jc w:val="center"/>
              <w:rPr>
                <w:sz w:val="22"/>
                <w:szCs w:val="22"/>
              </w:rPr>
            </w:pPr>
            <w:r w:rsidRPr="00D4137A">
              <w:rPr>
                <w:sz w:val="22"/>
                <w:szCs w:val="22"/>
              </w:rPr>
              <w:t>0,6250</w:t>
            </w:r>
          </w:p>
        </w:tc>
        <w:tc>
          <w:tcPr>
            <w:tcW w:w="807" w:type="dxa"/>
            <w:tcBorders>
              <w:top w:val="nil"/>
              <w:left w:val="nil"/>
              <w:bottom w:val="single" w:sz="4" w:space="0" w:color="auto"/>
              <w:right w:val="single" w:sz="4" w:space="0" w:color="auto"/>
            </w:tcBorders>
            <w:shd w:val="clear" w:color="auto" w:fill="auto"/>
            <w:vAlign w:val="center"/>
            <w:hideMark/>
          </w:tcPr>
          <w:p w14:paraId="689E782D" w14:textId="77777777" w:rsidR="00293A48" w:rsidRPr="00D4137A" w:rsidRDefault="00293A48" w:rsidP="00914CEE">
            <w:pPr>
              <w:spacing w:before="60"/>
              <w:ind w:left="-57" w:right="-57"/>
              <w:jc w:val="center"/>
              <w:rPr>
                <w:sz w:val="22"/>
                <w:szCs w:val="22"/>
              </w:rPr>
            </w:pPr>
            <w:r w:rsidRPr="00D4137A">
              <w:rPr>
                <w:sz w:val="22"/>
                <w:szCs w:val="22"/>
              </w:rPr>
              <w:t>0,1380</w:t>
            </w:r>
          </w:p>
        </w:tc>
        <w:tc>
          <w:tcPr>
            <w:tcW w:w="807" w:type="dxa"/>
            <w:tcBorders>
              <w:top w:val="nil"/>
              <w:left w:val="nil"/>
              <w:bottom w:val="single" w:sz="4" w:space="0" w:color="auto"/>
              <w:right w:val="single" w:sz="4" w:space="0" w:color="auto"/>
            </w:tcBorders>
            <w:shd w:val="clear" w:color="auto" w:fill="auto"/>
            <w:vAlign w:val="center"/>
            <w:hideMark/>
          </w:tcPr>
          <w:p w14:paraId="22754D43" w14:textId="77777777" w:rsidR="00293A48" w:rsidRPr="00D4137A" w:rsidRDefault="00293A48" w:rsidP="00914CEE">
            <w:pPr>
              <w:spacing w:before="60"/>
              <w:ind w:left="-57" w:right="-57"/>
              <w:jc w:val="center"/>
              <w:rPr>
                <w:sz w:val="22"/>
                <w:szCs w:val="22"/>
              </w:rPr>
            </w:pPr>
            <w:r w:rsidRPr="00D4137A">
              <w:rPr>
                <w:sz w:val="22"/>
                <w:szCs w:val="22"/>
              </w:rPr>
              <w:t>0,5500</w:t>
            </w:r>
          </w:p>
        </w:tc>
        <w:tc>
          <w:tcPr>
            <w:tcW w:w="807" w:type="dxa"/>
            <w:tcBorders>
              <w:top w:val="nil"/>
              <w:left w:val="nil"/>
              <w:bottom w:val="single" w:sz="4" w:space="0" w:color="auto"/>
              <w:right w:val="single" w:sz="4" w:space="0" w:color="auto"/>
            </w:tcBorders>
            <w:shd w:val="clear" w:color="auto" w:fill="auto"/>
            <w:vAlign w:val="center"/>
            <w:hideMark/>
          </w:tcPr>
          <w:p w14:paraId="0921C0EF" w14:textId="77777777" w:rsidR="00293A48" w:rsidRPr="00D4137A" w:rsidRDefault="00293A48" w:rsidP="00914CEE">
            <w:pPr>
              <w:spacing w:before="60"/>
              <w:ind w:left="-57" w:right="-57"/>
              <w:jc w:val="center"/>
              <w:rPr>
                <w:sz w:val="22"/>
                <w:szCs w:val="22"/>
              </w:rPr>
            </w:pPr>
            <w:r w:rsidRPr="00D4137A">
              <w:rPr>
                <w:sz w:val="22"/>
                <w:szCs w:val="22"/>
              </w:rPr>
              <w:t>0,6580</w:t>
            </w:r>
          </w:p>
        </w:tc>
        <w:tc>
          <w:tcPr>
            <w:tcW w:w="807" w:type="dxa"/>
            <w:tcBorders>
              <w:top w:val="nil"/>
              <w:left w:val="nil"/>
              <w:bottom w:val="single" w:sz="4" w:space="0" w:color="auto"/>
              <w:right w:val="single" w:sz="4" w:space="0" w:color="auto"/>
            </w:tcBorders>
            <w:shd w:val="clear" w:color="auto" w:fill="auto"/>
            <w:vAlign w:val="center"/>
            <w:hideMark/>
          </w:tcPr>
          <w:p w14:paraId="6EF35023" w14:textId="77777777" w:rsidR="00293A48" w:rsidRPr="00D4137A" w:rsidRDefault="00293A48" w:rsidP="00914CEE">
            <w:pPr>
              <w:spacing w:before="60"/>
              <w:ind w:left="-57" w:right="-57"/>
              <w:jc w:val="center"/>
              <w:rPr>
                <w:sz w:val="22"/>
                <w:szCs w:val="22"/>
              </w:rPr>
            </w:pPr>
            <w:r w:rsidRPr="00D4137A">
              <w:rPr>
                <w:sz w:val="22"/>
                <w:szCs w:val="22"/>
              </w:rPr>
              <w:t>1,2010</w:t>
            </w:r>
          </w:p>
        </w:tc>
        <w:tc>
          <w:tcPr>
            <w:tcW w:w="812" w:type="dxa"/>
            <w:tcBorders>
              <w:top w:val="nil"/>
              <w:left w:val="nil"/>
              <w:bottom w:val="single" w:sz="4" w:space="0" w:color="auto"/>
              <w:right w:val="single" w:sz="4" w:space="0" w:color="auto"/>
            </w:tcBorders>
            <w:shd w:val="clear" w:color="auto" w:fill="auto"/>
            <w:vAlign w:val="center"/>
            <w:hideMark/>
          </w:tcPr>
          <w:p w14:paraId="07563B37" w14:textId="77777777" w:rsidR="00293A48" w:rsidRPr="00D4137A" w:rsidRDefault="00293A48" w:rsidP="00914CEE">
            <w:pPr>
              <w:spacing w:before="60"/>
              <w:ind w:left="-57" w:right="-57"/>
              <w:jc w:val="center"/>
              <w:rPr>
                <w:sz w:val="22"/>
                <w:szCs w:val="22"/>
              </w:rPr>
            </w:pPr>
            <w:r w:rsidRPr="00D4137A">
              <w:rPr>
                <w:sz w:val="22"/>
                <w:szCs w:val="22"/>
              </w:rPr>
              <w:t>1,3010</w:t>
            </w:r>
          </w:p>
        </w:tc>
      </w:tr>
    </w:tbl>
    <w:p w14:paraId="14CEF8DE" w14:textId="33B2B930" w:rsidR="00293A48" w:rsidRPr="00D4137A" w:rsidRDefault="00293A48" w:rsidP="00605081">
      <w:pPr>
        <w:spacing w:before="120"/>
        <w:ind w:firstLine="720"/>
        <w:jc w:val="both"/>
        <w:rPr>
          <w:b/>
          <w:bCs/>
          <w:i/>
          <w:iCs/>
          <w:sz w:val="28"/>
          <w:szCs w:val="28"/>
        </w:rPr>
      </w:pPr>
      <w:r w:rsidRPr="00D4137A">
        <w:rPr>
          <w:b/>
          <w:bCs/>
          <w:i/>
          <w:iCs/>
          <w:sz w:val="28"/>
          <w:szCs w:val="28"/>
        </w:rPr>
        <w:t>3. Điều kiện áp dụng</w:t>
      </w:r>
    </w:p>
    <w:p w14:paraId="632E0795" w14:textId="3B855F7E" w:rsidR="00293A48" w:rsidRPr="00D4137A" w:rsidRDefault="00293A48" w:rsidP="00293A48">
      <w:pPr>
        <w:spacing w:before="60" w:after="60" w:line="264" w:lineRule="auto"/>
        <w:ind w:firstLine="720"/>
        <w:jc w:val="both"/>
        <w:rPr>
          <w:sz w:val="28"/>
          <w:szCs w:val="28"/>
        </w:rPr>
      </w:pPr>
      <w:bookmarkStart w:id="14" w:name="_Toc167737012"/>
      <w:bookmarkStart w:id="15" w:name="_Toc20920290"/>
      <w:bookmarkStart w:id="16" w:name="_Toc33013632"/>
      <w:r w:rsidRPr="00D4137A">
        <w:rPr>
          <w:b/>
          <w:bCs/>
          <w:sz w:val="28"/>
          <w:szCs w:val="28"/>
        </w:rPr>
        <w:t>-</w:t>
      </w:r>
      <w:r w:rsidRPr="00D4137A">
        <w:rPr>
          <w:sz w:val="28"/>
          <w:szCs w:val="28"/>
        </w:rPr>
        <w:t xml:space="preserve"> Định mức TG.1.2, TG.1.3, TG.1.5, TG.1.6, TG.1.7, TG.1.8 tại Bảng số 01 được xác định với tần suất thu gom </w:t>
      </w:r>
      <w:r w:rsidR="0038776D" w:rsidRPr="00D4137A">
        <w:rPr>
          <w:sz w:val="28"/>
          <w:szCs w:val="28"/>
        </w:rPr>
        <w:t>01 ngày/lần</w:t>
      </w:r>
      <w:r w:rsidRPr="00D4137A">
        <w:rPr>
          <w:sz w:val="28"/>
          <w:szCs w:val="28"/>
        </w:rPr>
        <w:t>;</w:t>
      </w:r>
    </w:p>
    <w:p w14:paraId="77E5BC09" w14:textId="77777777" w:rsidR="00293A48" w:rsidRPr="00D4137A" w:rsidRDefault="00293A48" w:rsidP="00293A48">
      <w:pPr>
        <w:spacing w:before="60" w:after="60" w:line="264" w:lineRule="auto"/>
        <w:ind w:firstLine="720"/>
        <w:jc w:val="both"/>
        <w:rPr>
          <w:sz w:val="28"/>
          <w:szCs w:val="28"/>
        </w:rPr>
      </w:pPr>
      <w:r w:rsidRPr="00D4137A">
        <w:rPr>
          <w:sz w:val="28"/>
          <w:szCs w:val="28"/>
        </w:rPr>
        <w:t>- Định mức TG.1.1, TG.1.4 tại Bảng số 01 được xác định với tần suất thu gom 04 ngày/lần;</w:t>
      </w:r>
    </w:p>
    <w:p w14:paraId="1510D530" w14:textId="1EC14C15" w:rsidR="00293A48" w:rsidRPr="00D4137A" w:rsidRDefault="00293A48" w:rsidP="00293A48">
      <w:pPr>
        <w:spacing w:before="60" w:after="60" w:line="264" w:lineRule="auto"/>
        <w:ind w:firstLine="720"/>
        <w:jc w:val="both"/>
        <w:rPr>
          <w:spacing w:val="-4"/>
          <w:sz w:val="28"/>
          <w:szCs w:val="28"/>
        </w:rPr>
      </w:pPr>
      <w:r w:rsidRPr="00D4137A">
        <w:rPr>
          <w:spacing w:val="-4"/>
          <w:sz w:val="28"/>
          <w:szCs w:val="28"/>
        </w:rPr>
        <w:t xml:space="preserve">- Định mức </w:t>
      </w:r>
      <w:r w:rsidRPr="00D4137A">
        <w:rPr>
          <w:sz w:val="28"/>
          <w:szCs w:val="28"/>
        </w:rPr>
        <w:t xml:space="preserve">tại Bảng số 01, số 02 </w:t>
      </w:r>
      <w:r w:rsidRPr="00D4137A">
        <w:rPr>
          <w:spacing w:val="-4"/>
          <w:sz w:val="28"/>
          <w:szCs w:val="28"/>
          <w:lang w:val="vi-VN"/>
        </w:rPr>
        <w:t xml:space="preserve">tại </w:t>
      </w:r>
      <w:r w:rsidRPr="00D4137A">
        <w:rPr>
          <w:spacing w:val="-4"/>
          <w:sz w:val="28"/>
          <w:szCs w:val="28"/>
        </w:rPr>
        <w:t xml:space="preserve">các khu vực </w:t>
      </w:r>
      <w:r w:rsidR="00E74C42" w:rsidRPr="00D4137A">
        <w:rPr>
          <w:spacing w:val="-4"/>
          <w:sz w:val="28"/>
          <w:szCs w:val="28"/>
        </w:rPr>
        <w:t>trên địa bàn tỉnh</w:t>
      </w:r>
      <w:r w:rsidRPr="00D4137A">
        <w:rPr>
          <w:spacing w:val="-4"/>
          <w:sz w:val="28"/>
          <w:szCs w:val="28"/>
        </w:rPr>
        <w:t xml:space="preserve"> được điều chỉnh theo hệ số </w:t>
      </w:r>
      <w:r w:rsidRPr="00D4137A">
        <w:rPr>
          <w:spacing w:val="-4"/>
          <w:sz w:val="28"/>
          <w:szCs w:val="28"/>
          <w:lang w:val="vi-VN"/>
        </w:rPr>
        <w:t>(K</w:t>
      </w:r>
      <w:r w:rsidRPr="00D4137A">
        <w:rPr>
          <w:spacing w:val="-4"/>
          <w:sz w:val="28"/>
          <w:szCs w:val="28"/>
          <w:vertAlign w:val="subscript"/>
        </w:rPr>
        <w:t>KV</w:t>
      </w:r>
      <w:r w:rsidRPr="00D4137A">
        <w:rPr>
          <w:spacing w:val="-4"/>
          <w:sz w:val="28"/>
          <w:szCs w:val="28"/>
          <w:lang w:val="vi-VN"/>
        </w:rPr>
        <w:t xml:space="preserve">) </w:t>
      </w:r>
      <w:r w:rsidRPr="00D4137A">
        <w:rPr>
          <w:spacing w:val="-4"/>
          <w:sz w:val="28"/>
          <w:szCs w:val="28"/>
        </w:rPr>
        <w:t>tại bảng dưới đây:</w:t>
      </w:r>
    </w:p>
    <w:p w14:paraId="41CF50A1" w14:textId="77777777" w:rsidR="00293A48" w:rsidRPr="00D4137A" w:rsidRDefault="00293A48" w:rsidP="00293A48">
      <w:pPr>
        <w:spacing w:before="120"/>
        <w:ind w:firstLine="720"/>
        <w:rPr>
          <w:spacing w:val="-4"/>
          <w:sz w:val="28"/>
          <w:szCs w:val="28"/>
        </w:rPr>
      </w:pPr>
      <w:r w:rsidRPr="00D4137A">
        <w:rPr>
          <w:spacing w:val="-4"/>
          <w:sz w:val="28"/>
          <w:szCs w:val="28"/>
        </w:rPr>
        <w:t>Bảng số 03</w:t>
      </w:r>
    </w:p>
    <w:tbl>
      <w:tblPr>
        <w:tblStyle w:val="TableGrid"/>
        <w:tblW w:w="5186" w:type="pct"/>
        <w:tblLook w:val="04A0" w:firstRow="1" w:lastRow="0" w:firstColumn="1" w:lastColumn="0" w:noHBand="0" w:noVBand="1"/>
      </w:tblPr>
      <w:tblGrid>
        <w:gridCol w:w="846"/>
        <w:gridCol w:w="6378"/>
        <w:gridCol w:w="2175"/>
      </w:tblGrid>
      <w:tr w:rsidR="00D4137A" w:rsidRPr="00D4137A" w14:paraId="15C5D682" w14:textId="77777777" w:rsidTr="00914CEE">
        <w:trPr>
          <w:trHeight w:val="300"/>
          <w:tblHeader/>
        </w:trPr>
        <w:tc>
          <w:tcPr>
            <w:tcW w:w="450" w:type="pct"/>
            <w:tcMar>
              <w:left w:w="108" w:type="dxa"/>
              <w:right w:w="108" w:type="dxa"/>
            </w:tcMar>
          </w:tcPr>
          <w:p w14:paraId="49550130" w14:textId="77777777" w:rsidR="00293A48" w:rsidRPr="00D4137A" w:rsidRDefault="00293A48" w:rsidP="0021110E">
            <w:pPr>
              <w:spacing w:before="60"/>
              <w:jc w:val="center"/>
              <w:rPr>
                <w:sz w:val="22"/>
                <w:szCs w:val="22"/>
              </w:rPr>
            </w:pPr>
            <w:r w:rsidRPr="00D4137A">
              <w:rPr>
                <w:b/>
                <w:bCs/>
                <w:sz w:val="22"/>
                <w:szCs w:val="22"/>
              </w:rPr>
              <w:t>TT</w:t>
            </w:r>
          </w:p>
        </w:tc>
        <w:tc>
          <w:tcPr>
            <w:tcW w:w="3393" w:type="pct"/>
            <w:tcMar>
              <w:left w:w="108" w:type="dxa"/>
              <w:right w:w="108" w:type="dxa"/>
            </w:tcMar>
          </w:tcPr>
          <w:p w14:paraId="5D1B59F7" w14:textId="1023B946" w:rsidR="00293A48" w:rsidRPr="00D4137A" w:rsidRDefault="00293A48" w:rsidP="0021110E">
            <w:pPr>
              <w:spacing w:before="60"/>
              <w:jc w:val="center"/>
              <w:rPr>
                <w:sz w:val="22"/>
                <w:szCs w:val="22"/>
              </w:rPr>
            </w:pPr>
            <w:r w:rsidRPr="00D4137A">
              <w:rPr>
                <w:b/>
                <w:sz w:val="22"/>
                <w:szCs w:val="22"/>
              </w:rPr>
              <w:t xml:space="preserve">Khu vực thu gom </w:t>
            </w:r>
          </w:p>
        </w:tc>
        <w:tc>
          <w:tcPr>
            <w:tcW w:w="1157" w:type="pct"/>
            <w:tcMar>
              <w:left w:w="108" w:type="dxa"/>
              <w:right w:w="108" w:type="dxa"/>
            </w:tcMar>
          </w:tcPr>
          <w:p w14:paraId="7D57362A" w14:textId="77777777" w:rsidR="00293A48" w:rsidRPr="00D4137A" w:rsidRDefault="00293A48" w:rsidP="0021110E">
            <w:pPr>
              <w:spacing w:before="60"/>
              <w:jc w:val="center"/>
              <w:rPr>
                <w:sz w:val="22"/>
                <w:szCs w:val="22"/>
              </w:rPr>
            </w:pPr>
            <w:r w:rsidRPr="00D4137A">
              <w:rPr>
                <w:b/>
                <w:bCs/>
                <w:sz w:val="22"/>
                <w:szCs w:val="22"/>
              </w:rPr>
              <w:t>Hệ số (K</w:t>
            </w:r>
            <w:r w:rsidRPr="00D4137A">
              <w:rPr>
                <w:b/>
                <w:bCs/>
                <w:spacing w:val="-4"/>
                <w:sz w:val="22"/>
                <w:szCs w:val="22"/>
                <w:vertAlign w:val="subscript"/>
              </w:rPr>
              <w:t>KV</w:t>
            </w:r>
            <w:r w:rsidRPr="00D4137A">
              <w:rPr>
                <w:b/>
                <w:bCs/>
                <w:sz w:val="22"/>
                <w:szCs w:val="22"/>
              </w:rPr>
              <w:t>)</w:t>
            </w:r>
          </w:p>
        </w:tc>
      </w:tr>
      <w:tr w:rsidR="00D4137A" w:rsidRPr="00D4137A" w14:paraId="7B3A2A15" w14:textId="77777777" w:rsidTr="00914CEE">
        <w:trPr>
          <w:trHeight w:val="300"/>
        </w:trPr>
        <w:tc>
          <w:tcPr>
            <w:tcW w:w="450" w:type="pct"/>
            <w:tcMar>
              <w:left w:w="108" w:type="dxa"/>
              <w:right w:w="108" w:type="dxa"/>
            </w:tcMar>
          </w:tcPr>
          <w:p w14:paraId="61C2E668" w14:textId="77777777" w:rsidR="00293A48" w:rsidRPr="00D4137A" w:rsidRDefault="00293A48" w:rsidP="0021110E">
            <w:pPr>
              <w:spacing w:before="60"/>
              <w:jc w:val="center"/>
              <w:rPr>
                <w:sz w:val="22"/>
                <w:szCs w:val="22"/>
              </w:rPr>
            </w:pPr>
            <w:r w:rsidRPr="00D4137A">
              <w:rPr>
                <w:sz w:val="22"/>
                <w:szCs w:val="22"/>
              </w:rPr>
              <w:t>1</w:t>
            </w:r>
          </w:p>
        </w:tc>
        <w:tc>
          <w:tcPr>
            <w:tcW w:w="3393" w:type="pct"/>
            <w:tcMar>
              <w:left w:w="108" w:type="dxa"/>
              <w:right w:w="108" w:type="dxa"/>
            </w:tcMar>
          </w:tcPr>
          <w:p w14:paraId="0D0E11EE" w14:textId="77777777" w:rsidR="00293A48" w:rsidRPr="00D4137A" w:rsidRDefault="00293A48" w:rsidP="0021110E">
            <w:pPr>
              <w:spacing w:before="60"/>
              <w:jc w:val="both"/>
              <w:rPr>
                <w:sz w:val="22"/>
                <w:szCs w:val="22"/>
              </w:rPr>
            </w:pPr>
            <w:r w:rsidRPr="00D4137A">
              <w:rPr>
                <w:sz w:val="22"/>
                <w:szCs w:val="22"/>
              </w:rPr>
              <w:t>Đô thị loại I</w:t>
            </w:r>
          </w:p>
        </w:tc>
        <w:tc>
          <w:tcPr>
            <w:tcW w:w="1157" w:type="pct"/>
            <w:tcMar>
              <w:left w:w="108" w:type="dxa"/>
              <w:right w:w="108" w:type="dxa"/>
            </w:tcMar>
          </w:tcPr>
          <w:p w14:paraId="6FD28B62" w14:textId="77777777" w:rsidR="00293A48" w:rsidRPr="00D4137A" w:rsidRDefault="00293A48" w:rsidP="0021110E">
            <w:pPr>
              <w:spacing w:before="60"/>
              <w:jc w:val="center"/>
              <w:rPr>
                <w:sz w:val="22"/>
                <w:szCs w:val="22"/>
              </w:rPr>
            </w:pPr>
            <w:r w:rsidRPr="00D4137A">
              <w:rPr>
                <w:sz w:val="22"/>
                <w:szCs w:val="22"/>
              </w:rPr>
              <w:t>0,95</w:t>
            </w:r>
          </w:p>
        </w:tc>
      </w:tr>
      <w:tr w:rsidR="00D4137A" w:rsidRPr="00D4137A" w14:paraId="011ADBFD" w14:textId="77777777" w:rsidTr="00914CEE">
        <w:trPr>
          <w:trHeight w:val="300"/>
        </w:trPr>
        <w:tc>
          <w:tcPr>
            <w:tcW w:w="450" w:type="pct"/>
            <w:tcMar>
              <w:left w:w="108" w:type="dxa"/>
              <w:right w:w="108" w:type="dxa"/>
            </w:tcMar>
          </w:tcPr>
          <w:p w14:paraId="016D4EA9" w14:textId="77777777" w:rsidR="00293A48" w:rsidRPr="00D4137A" w:rsidRDefault="00293A48" w:rsidP="0021110E">
            <w:pPr>
              <w:spacing w:before="60"/>
              <w:jc w:val="center"/>
              <w:rPr>
                <w:sz w:val="22"/>
                <w:szCs w:val="22"/>
              </w:rPr>
            </w:pPr>
            <w:r w:rsidRPr="00D4137A">
              <w:rPr>
                <w:sz w:val="22"/>
                <w:szCs w:val="22"/>
              </w:rPr>
              <w:t>2</w:t>
            </w:r>
          </w:p>
        </w:tc>
        <w:tc>
          <w:tcPr>
            <w:tcW w:w="3393" w:type="pct"/>
            <w:tcMar>
              <w:left w:w="108" w:type="dxa"/>
              <w:right w:w="108" w:type="dxa"/>
            </w:tcMar>
          </w:tcPr>
          <w:p w14:paraId="596F5394" w14:textId="77777777" w:rsidR="00293A48" w:rsidRPr="00D4137A" w:rsidRDefault="00293A48" w:rsidP="0021110E">
            <w:pPr>
              <w:spacing w:before="60"/>
              <w:jc w:val="both"/>
              <w:rPr>
                <w:sz w:val="22"/>
                <w:szCs w:val="22"/>
              </w:rPr>
            </w:pPr>
            <w:r w:rsidRPr="00D4137A">
              <w:rPr>
                <w:sz w:val="22"/>
                <w:szCs w:val="22"/>
              </w:rPr>
              <w:t>Đô thị loại II</w:t>
            </w:r>
          </w:p>
        </w:tc>
        <w:tc>
          <w:tcPr>
            <w:tcW w:w="1157" w:type="pct"/>
            <w:tcMar>
              <w:left w:w="108" w:type="dxa"/>
              <w:right w:w="108" w:type="dxa"/>
            </w:tcMar>
          </w:tcPr>
          <w:p w14:paraId="1EE638B9" w14:textId="77777777" w:rsidR="00293A48" w:rsidRPr="00D4137A" w:rsidRDefault="00293A48" w:rsidP="0021110E">
            <w:pPr>
              <w:spacing w:before="60"/>
              <w:jc w:val="center"/>
              <w:rPr>
                <w:sz w:val="22"/>
                <w:szCs w:val="22"/>
              </w:rPr>
            </w:pPr>
            <w:r w:rsidRPr="00D4137A">
              <w:rPr>
                <w:sz w:val="22"/>
                <w:szCs w:val="22"/>
              </w:rPr>
              <w:t>0,85</w:t>
            </w:r>
          </w:p>
        </w:tc>
      </w:tr>
      <w:tr w:rsidR="00D4137A" w:rsidRPr="00D4137A" w14:paraId="30D19A69" w14:textId="77777777" w:rsidTr="00914CEE">
        <w:trPr>
          <w:trHeight w:val="300"/>
        </w:trPr>
        <w:tc>
          <w:tcPr>
            <w:tcW w:w="450" w:type="pct"/>
            <w:tcMar>
              <w:left w:w="108" w:type="dxa"/>
              <w:right w:w="108" w:type="dxa"/>
            </w:tcMar>
          </w:tcPr>
          <w:p w14:paraId="7E763706" w14:textId="77777777" w:rsidR="00293A48" w:rsidRPr="00D4137A" w:rsidRDefault="00293A48" w:rsidP="0021110E">
            <w:pPr>
              <w:spacing w:before="60"/>
              <w:jc w:val="center"/>
              <w:rPr>
                <w:sz w:val="22"/>
                <w:szCs w:val="22"/>
              </w:rPr>
            </w:pPr>
            <w:r w:rsidRPr="00D4137A">
              <w:rPr>
                <w:sz w:val="22"/>
                <w:szCs w:val="22"/>
              </w:rPr>
              <w:t>3</w:t>
            </w:r>
          </w:p>
        </w:tc>
        <w:tc>
          <w:tcPr>
            <w:tcW w:w="3393" w:type="pct"/>
            <w:tcMar>
              <w:left w:w="108" w:type="dxa"/>
              <w:right w:w="108" w:type="dxa"/>
            </w:tcMar>
          </w:tcPr>
          <w:p w14:paraId="1829D147" w14:textId="1B46951F" w:rsidR="00293A48" w:rsidRPr="00D4137A" w:rsidRDefault="00293A48" w:rsidP="0021110E">
            <w:pPr>
              <w:spacing w:before="60"/>
              <w:jc w:val="both"/>
              <w:rPr>
                <w:sz w:val="22"/>
                <w:szCs w:val="22"/>
              </w:rPr>
            </w:pPr>
            <w:r w:rsidRPr="00D4137A">
              <w:rPr>
                <w:sz w:val="22"/>
                <w:szCs w:val="22"/>
              </w:rPr>
              <w:t>Đô thị loại III</w:t>
            </w:r>
            <w:r w:rsidR="00992DCE" w:rsidRPr="00D4137A">
              <w:rPr>
                <w:sz w:val="22"/>
                <w:szCs w:val="22"/>
              </w:rPr>
              <w:t>, IV,</w:t>
            </w:r>
            <w:r w:rsidRPr="00D4137A">
              <w:rPr>
                <w:sz w:val="22"/>
                <w:szCs w:val="22"/>
                <w:lang w:val="vi-VN"/>
              </w:rPr>
              <w:t xml:space="preserve"> </w:t>
            </w:r>
            <w:r w:rsidRPr="00D4137A">
              <w:rPr>
                <w:sz w:val="22"/>
                <w:szCs w:val="22"/>
              </w:rPr>
              <w:t>V</w:t>
            </w:r>
          </w:p>
        </w:tc>
        <w:tc>
          <w:tcPr>
            <w:tcW w:w="1157" w:type="pct"/>
            <w:tcMar>
              <w:left w:w="108" w:type="dxa"/>
              <w:right w:w="108" w:type="dxa"/>
            </w:tcMar>
          </w:tcPr>
          <w:p w14:paraId="174E459F" w14:textId="77777777" w:rsidR="00293A48" w:rsidRPr="00D4137A" w:rsidRDefault="00293A48" w:rsidP="0021110E">
            <w:pPr>
              <w:spacing w:before="60"/>
              <w:jc w:val="center"/>
              <w:rPr>
                <w:sz w:val="22"/>
                <w:szCs w:val="22"/>
                <w:lang w:val="vi-VN"/>
              </w:rPr>
            </w:pPr>
            <w:r w:rsidRPr="00D4137A">
              <w:rPr>
                <w:sz w:val="22"/>
                <w:szCs w:val="22"/>
              </w:rPr>
              <w:t>0,8</w:t>
            </w:r>
            <w:r w:rsidRPr="00D4137A">
              <w:rPr>
                <w:sz w:val="22"/>
                <w:szCs w:val="22"/>
                <w:lang w:val="vi-VN"/>
              </w:rPr>
              <w:t>0</w:t>
            </w:r>
          </w:p>
        </w:tc>
      </w:tr>
      <w:tr w:rsidR="00D4137A" w:rsidRPr="00D4137A" w14:paraId="6E1048F0" w14:textId="77777777" w:rsidTr="00914CEE">
        <w:trPr>
          <w:trHeight w:val="300"/>
        </w:trPr>
        <w:tc>
          <w:tcPr>
            <w:tcW w:w="450" w:type="pct"/>
            <w:tcMar>
              <w:left w:w="108" w:type="dxa"/>
              <w:right w:w="108" w:type="dxa"/>
            </w:tcMar>
          </w:tcPr>
          <w:p w14:paraId="741D8A14" w14:textId="77777777" w:rsidR="00293A48" w:rsidRPr="00D4137A" w:rsidRDefault="00293A48" w:rsidP="0021110E">
            <w:pPr>
              <w:spacing w:before="60"/>
              <w:jc w:val="center"/>
              <w:rPr>
                <w:sz w:val="22"/>
                <w:szCs w:val="22"/>
              </w:rPr>
            </w:pPr>
            <w:r w:rsidRPr="00D4137A">
              <w:rPr>
                <w:sz w:val="22"/>
                <w:szCs w:val="22"/>
              </w:rPr>
              <w:t>4</w:t>
            </w:r>
          </w:p>
        </w:tc>
        <w:tc>
          <w:tcPr>
            <w:tcW w:w="3393" w:type="pct"/>
            <w:tcMar>
              <w:left w:w="108" w:type="dxa"/>
              <w:right w:w="108" w:type="dxa"/>
            </w:tcMar>
          </w:tcPr>
          <w:p w14:paraId="2C471C99" w14:textId="77777777" w:rsidR="00293A48" w:rsidRPr="00D4137A" w:rsidRDefault="00293A48" w:rsidP="0021110E">
            <w:pPr>
              <w:spacing w:before="60"/>
              <w:jc w:val="both"/>
              <w:rPr>
                <w:sz w:val="22"/>
                <w:szCs w:val="22"/>
              </w:rPr>
            </w:pPr>
            <w:r w:rsidRPr="00D4137A">
              <w:rPr>
                <w:sz w:val="22"/>
                <w:szCs w:val="22"/>
              </w:rPr>
              <w:t>Khu dân cư nông thôn tập trung</w:t>
            </w:r>
          </w:p>
        </w:tc>
        <w:tc>
          <w:tcPr>
            <w:tcW w:w="1157" w:type="pct"/>
            <w:tcMar>
              <w:left w:w="108" w:type="dxa"/>
              <w:right w:w="108" w:type="dxa"/>
            </w:tcMar>
          </w:tcPr>
          <w:p w14:paraId="3F20F2D2" w14:textId="77777777" w:rsidR="00293A48" w:rsidRPr="00D4137A" w:rsidRDefault="00293A48" w:rsidP="0021110E">
            <w:pPr>
              <w:spacing w:before="60"/>
              <w:jc w:val="center"/>
              <w:rPr>
                <w:sz w:val="22"/>
                <w:szCs w:val="22"/>
                <w:lang w:val="vi-VN"/>
              </w:rPr>
            </w:pPr>
            <w:r w:rsidRPr="00D4137A">
              <w:rPr>
                <w:sz w:val="22"/>
                <w:szCs w:val="22"/>
              </w:rPr>
              <w:t>0,7</w:t>
            </w:r>
            <w:r w:rsidRPr="00D4137A">
              <w:rPr>
                <w:sz w:val="22"/>
                <w:szCs w:val="22"/>
                <w:lang w:val="vi-VN"/>
              </w:rPr>
              <w:t>0</w:t>
            </w:r>
          </w:p>
        </w:tc>
      </w:tr>
    </w:tbl>
    <w:p w14:paraId="3FFE233C" w14:textId="2DC68EEE" w:rsidR="00BC3017" w:rsidRPr="00D4137A" w:rsidRDefault="00BC3017" w:rsidP="00BC3017">
      <w:pPr>
        <w:spacing w:before="60" w:after="60" w:line="264" w:lineRule="auto"/>
        <w:ind w:firstLine="720"/>
        <w:jc w:val="both"/>
        <w:rPr>
          <w:sz w:val="28"/>
          <w:szCs w:val="28"/>
        </w:rPr>
      </w:pPr>
      <w:r w:rsidRPr="00D4137A">
        <w:rPr>
          <w:sz w:val="28"/>
          <w:szCs w:val="28"/>
        </w:rPr>
        <w:t>- Định mức này không áp dụng đối với các phố chính, phố văn minh thương mại</w:t>
      </w:r>
      <w:r w:rsidR="00451A76" w:rsidRPr="00D4137A">
        <w:rPr>
          <w:sz w:val="28"/>
          <w:szCs w:val="28"/>
        </w:rPr>
        <w:t xml:space="preserve">, phố đi bộ, phố ẩm thực, </w:t>
      </w:r>
      <w:r w:rsidRPr="00D4137A">
        <w:rPr>
          <w:sz w:val="28"/>
          <w:szCs w:val="28"/>
        </w:rPr>
        <w:t>phố thực hiện “điểm”</w:t>
      </w:r>
      <w:r w:rsidR="00451A76" w:rsidRPr="00D4137A">
        <w:rPr>
          <w:sz w:val="28"/>
          <w:szCs w:val="28"/>
        </w:rPr>
        <w:t>,...</w:t>
      </w:r>
      <w:r w:rsidRPr="00D4137A">
        <w:rPr>
          <w:sz w:val="28"/>
          <w:szCs w:val="28"/>
        </w:rPr>
        <w:t xml:space="preserve"> có yêu cầu riêng theo quy định của chính quyền địa phương.</w:t>
      </w:r>
    </w:p>
    <w:p w14:paraId="51075535" w14:textId="47664B77" w:rsidR="00293A48" w:rsidRPr="00D4137A" w:rsidRDefault="00BD79A1" w:rsidP="000C5692">
      <w:pPr>
        <w:pStyle w:val="Heading2"/>
        <w:rPr>
          <w:color w:val="auto"/>
        </w:rPr>
      </w:pPr>
      <w:r w:rsidRPr="00D4137A">
        <w:rPr>
          <w:color w:val="auto"/>
        </w:rPr>
        <w:lastRenderedPageBreak/>
        <w:t>II</w:t>
      </w:r>
      <w:r w:rsidR="00293A48" w:rsidRPr="00D4137A">
        <w:rPr>
          <w:color w:val="auto"/>
        </w:rPr>
        <w:t>. T</w:t>
      </w:r>
      <w:r w:rsidR="00293A48" w:rsidRPr="00D4137A">
        <w:rPr>
          <w:color w:val="auto"/>
          <w:lang w:val="vi-VN"/>
        </w:rPr>
        <w:t xml:space="preserve">hu gom cơ giới </w:t>
      </w:r>
      <w:bookmarkEnd w:id="14"/>
      <w:r w:rsidR="00293A48" w:rsidRPr="00D4137A">
        <w:rPr>
          <w:color w:val="auto"/>
        </w:rPr>
        <w:t>chất thải rắn sinh hoạt</w:t>
      </w:r>
      <w:r w:rsidR="00293A48" w:rsidRPr="00D4137A">
        <w:rPr>
          <w:color w:val="auto"/>
          <w:lang w:val="vi-VN"/>
        </w:rPr>
        <w:t xml:space="preserve"> từ hộ gia đình, cá nhân</w:t>
      </w:r>
      <w:r w:rsidR="00293A48" w:rsidRPr="00D4137A">
        <w:rPr>
          <w:color w:val="auto"/>
        </w:rPr>
        <w:t xml:space="preserve"> đến cơ sở tiếp nhận</w:t>
      </w:r>
    </w:p>
    <w:p w14:paraId="215CA56D" w14:textId="77777777" w:rsidR="00293A48" w:rsidRPr="00D4137A" w:rsidRDefault="00293A48" w:rsidP="00275E87">
      <w:pPr>
        <w:spacing w:before="120" w:after="120"/>
        <w:ind w:firstLine="720"/>
        <w:jc w:val="both"/>
        <w:rPr>
          <w:b/>
          <w:bCs/>
          <w:i/>
          <w:iCs/>
          <w:sz w:val="28"/>
          <w:szCs w:val="28"/>
        </w:rPr>
      </w:pPr>
      <w:bookmarkStart w:id="17" w:name="_Toc20920297"/>
      <w:bookmarkStart w:id="18" w:name="_Toc33013639"/>
      <w:bookmarkStart w:id="19" w:name="_Toc167737017"/>
      <w:bookmarkStart w:id="20" w:name="_Toc20920298"/>
      <w:bookmarkStart w:id="21" w:name="_Toc33013640"/>
      <w:bookmarkEnd w:id="15"/>
      <w:bookmarkEnd w:id="16"/>
      <w:r w:rsidRPr="00D4137A">
        <w:rPr>
          <w:b/>
          <w:bCs/>
          <w:i/>
          <w:iCs/>
          <w:sz w:val="28"/>
          <w:szCs w:val="28"/>
        </w:rPr>
        <w:t>1. Định mức lao động</w:t>
      </w:r>
    </w:p>
    <w:p w14:paraId="7A4311E6" w14:textId="77777777" w:rsidR="00293A48" w:rsidRPr="00D4137A" w:rsidRDefault="00293A48" w:rsidP="00275E87">
      <w:pPr>
        <w:spacing w:before="120" w:after="120"/>
        <w:ind w:firstLine="720"/>
        <w:jc w:val="both"/>
        <w:rPr>
          <w:i/>
          <w:iCs/>
          <w:sz w:val="28"/>
          <w:szCs w:val="28"/>
        </w:rPr>
      </w:pPr>
      <w:r w:rsidRPr="00D4137A">
        <w:rPr>
          <w:i/>
          <w:iCs/>
          <w:sz w:val="28"/>
          <w:szCs w:val="28"/>
        </w:rPr>
        <w:t>1.1. Nội dung công việc</w:t>
      </w:r>
    </w:p>
    <w:p w14:paraId="7A129372" w14:textId="3189CD8F" w:rsidR="00293A48" w:rsidRPr="00D4137A" w:rsidRDefault="00293A48" w:rsidP="00275E87">
      <w:pPr>
        <w:spacing w:before="120" w:after="120"/>
        <w:ind w:firstLine="720"/>
        <w:jc w:val="both"/>
        <w:rPr>
          <w:sz w:val="28"/>
          <w:szCs w:val="28"/>
        </w:rPr>
      </w:pPr>
      <w:r w:rsidRPr="00D4137A">
        <w:rPr>
          <w:sz w:val="28"/>
          <w:szCs w:val="28"/>
        </w:rPr>
        <w:t xml:space="preserve">a) </w:t>
      </w:r>
      <w:r w:rsidR="00C04EAF" w:rsidRPr="00D4137A">
        <w:rPr>
          <w:sz w:val="28"/>
          <w:szCs w:val="28"/>
        </w:rPr>
        <w:t>T</w:t>
      </w:r>
      <w:r w:rsidRPr="00D4137A">
        <w:rPr>
          <w:sz w:val="28"/>
          <w:szCs w:val="28"/>
          <w:lang w:val="vi-VN"/>
        </w:rPr>
        <w:t xml:space="preserve">hu gom </w:t>
      </w:r>
      <w:r w:rsidRPr="00D4137A">
        <w:rPr>
          <w:sz w:val="28"/>
          <w:szCs w:val="28"/>
        </w:rPr>
        <w:t xml:space="preserve">cơ giới </w:t>
      </w:r>
      <w:r w:rsidR="004F140C" w:rsidRPr="00D4137A">
        <w:rPr>
          <w:sz w:val="28"/>
          <w:szCs w:val="28"/>
        </w:rPr>
        <w:t xml:space="preserve">chất thải rắn sinh hoạt </w:t>
      </w:r>
      <w:r w:rsidRPr="00D4137A">
        <w:rPr>
          <w:sz w:val="28"/>
          <w:szCs w:val="28"/>
          <w:lang w:val="vi-VN"/>
        </w:rPr>
        <w:t>từ hộ gia đình, cá nhân</w:t>
      </w:r>
      <w:r w:rsidRPr="00D4137A">
        <w:rPr>
          <w:sz w:val="28"/>
          <w:szCs w:val="28"/>
        </w:rPr>
        <w:t xml:space="preserve"> đến cơ sở tiếp nhận</w:t>
      </w:r>
      <w:r w:rsidR="00C04EAF" w:rsidRPr="00D4137A">
        <w:rPr>
          <w:sz w:val="28"/>
          <w:szCs w:val="28"/>
        </w:rPr>
        <w:t>,</w:t>
      </w:r>
      <w:r w:rsidRPr="00D4137A">
        <w:rPr>
          <w:sz w:val="28"/>
          <w:szCs w:val="28"/>
        </w:rPr>
        <w:t xml:space="preserve"> </w:t>
      </w:r>
      <w:r w:rsidRPr="00D4137A">
        <w:rPr>
          <w:sz w:val="28"/>
          <w:szCs w:val="28"/>
          <w:lang w:val="en-GB"/>
        </w:rPr>
        <w:t>bao gồm</w:t>
      </w:r>
      <w:r w:rsidR="00FC3C6B" w:rsidRPr="00D4137A">
        <w:rPr>
          <w:sz w:val="28"/>
          <w:szCs w:val="28"/>
          <w:lang w:val="en-GB"/>
        </w:rPr>
        <w:t xml:space="preserve"> </w:t>
      </w:r>
      <w:r w:rsidRPr="00D4137A">
        <w:rPr>
          <w:sz w:val="28"/>
          <w:szCs w:val="28"/>
          <w:lang w:val="en-GB"/>
        </w:rPr>
        <w:t>công tác chuẩn bị</w:t>
      </w:r>
      <w:r w:rsidR="00C04EAF" w:rsidRPr="00D4137A">
        <w:rPr>
          <w:sz w:val="28"/>
          <w:szCs w:val="28"/>
          <w:lang w:val="en-GB"/>
        </w:rPr>
        <w:t xml:space="preserve">, </w:t>
      </w:r>
      <w:r w:rsidR="00C04EAF" w:rsidRPr="00D4137A">
        <w:rPr>
          <w:sz w:val="28"/>
          <w:szCs w:val="28"/>
        </w:rPr>
        <w:t>t</w:t>
      </w:r>
      <w:r w:rsidR="00C04EAF" w:rsidRPr="00D4137A">
        <w:rPr>
          <w:sz w:val="28"/>
          <w:szCs w:val="28"/>
          <w:lang w:val="vi-VN"/>
        </w:rPr>
        <w:t xml:space="preserve">hu gom </w:t>
      </w:r>
      <w:r w:rsidR="00C04EAF" w:rsidRPr="00D4137A">
        <w:rPr>
          <w:sz w:val="28"/>
          <w:szCs w:val="28"/>
        </w:rPr>
        <w:t xml:space="preserve">cơ giới </w:t>
      </w:r>
      <w:r w:rsidR="004F140C" w:rsidRPr="00D4137A">
        <w:rPr>
          <w:sz w:val="28"/>
          <w:szCs w:val="28"/>
        </w:rPr>
        <w:t>chất thải rắn sinh hoạt</w:t>
      </w:r>
      <w:r w:rsidR="00C04EAF" w:rsidRPr="00D4137A">
        <w:rPr>
          <w:sz w:val="28"/>
          <w:szCs w:val="28"/>
          <w:lang w:val="es-MX"/>
        </w:rPr>
        <w:t>,</w:t>
      </w:r>
      <w:r w:rsidRPr="00D4137A">
        <w:rPr>
          <w:sz w:val="28"/>
          <w:szCs w:val="28"/>
          <w:lang w:val="en-GB"/>
        </w:rPr>
        <w:t xml:space="preserve"> kết thúc ca làm việc</w:t>
      </w:r>
      <w:r w:rsidR="00B26B57" w:rsidRPr="00D4137A">
        <w:rPr>
          <w:sz w:val="28"/>
          <w:szCs w:val="28"/>
        </w:rPr>
        <w:t>.</w:t>
      </w:r>
    </w:p>
    <w:p w14:paraId="35AF7606" w14:textId="758B7C3D" w:rsidR="00293A48" w:rsidRPr="00D4137A" w:rsidRDefault="00293A48" w:rsidP="00275E87">
      <w:pPr>
        <w:spacing w:before="120" w:after="120"/>
        <w:ind w:firstLine="720"/>
        <w:jc w:val="both"/>
        <w:rPr>
          <w:sz w:val="28"/>
          <w:szCs w:val="28"/>
        </w:rPr>
      </w:pPr>
      <w:r w:rsidRPr="00D4137A">
        <w:rPr>
          <w:sz w:val="28"/>
          <w:szCs w:val="28"/>
        </w:rPr>
        <w:t xml:space="preserve">b) </w:t>
      </w:r>
      <w:r w:rsidR="00C04EAF" w:rsidRPr="00D4137A">
        <w:rPr>
          <w:sz w:val="28"/>
          <w:szCs w:val="28"/>
        </w:rPr>
        <w:t>Định mức lao động</w:t>
      </w:r>
      <w:r w:rsidRPr="00D4137A">
        <w:rPr>
          <w:sz w:val="28"/>
          <w:szCs w:val="28"/>
        </w:rPr>
        <w:t xml:space="preserve"> áp dụng cho 05 loại công việc</w:t>
      </w:r>
      <w:r w:rsidR="00C04EAF" w:rsidRPr="00D4137A">
        <w:rPr>
          <w:sz w:val="28"/>
          <w:szCs w:val="28"/>
        </w:rPr>
        <w:t>, cụ thể như sau</w:t>
      </w:r>
      <w:r w:rsidRPr="00D4137A">
        <w:rPr>
          <w:sz w:val="28"/>
          <w:szCs w:val="28"/>
          <w:lang w:val="vi-VN"/>
        </w:rPr>
        <w:t>:</w:t>
      </w:r>
      <w:r w:rsidRPr="00D4137A">
        <w:rPr>
          <w:sz w:val="28"/>
          <w:szCs w:val="28"/>
        </w:rPr>
        <w:t xml:space="preserve"> </w:t>
      </w:r>
    </w:p>
    <w:p w14:paraId="274F9687" w14:textId="77777777" w:rsidR="00293A48" w:rsidRPr="00D4137A" w:rsidRDefault="00293A48" w:rsidP="00275E87">
      <w:pPr>
        <w:spacing w:before="120" w:after="120"/>
        <w:ind w:firstLine="720"/>
        <w:jc w:val="both"/>
        <w:rPr>
          <w:iCs/>
          <w:sz w:val="28"/>
          <w:szCs w:val="28"/>
        </w:rPr>
      </w:pPr>
      <w:r w:rsidRPr="00D4137A">
        <w:rPr>
          <w:iCs/>
          <w:sz w:val="28"/>
          <w:szCs w:val="28"/>
        </w:rPr>
        <w:t xml:space="preserve">- TG.2.1: Thu gom cơ giới chất thải thực phẩm từ hộ gia đình, cá nhân đến cơ sở tiếp nhận bằng xe ô tô tải thùng tải trọng ≤ 1,5 tấn; </w:t>
      </w:r>
    </w:p>
    <w:p w14:paraId="334E846C" w14:textId="77777777" w:rsidR="00293A48" w:rsidRPr="00D4137A" w:rsidRDefault="00293A48" w:rsidP="00275E87">
      <w:pPr>
        <w:spacing w:before="120" w:after="120"/>
        <w:ind w:firstLine="720"/>
        <w:jc w:val="both"/>
        <w:rPr>
          <w:iCs/>
          <w:sz w:val="28"/>
          <w:szCs w:val="28"/>
        </w:rPr>
      </w:pPr>
      <w:r w:rsidRPr="00D4137A">
        <w:rPr>
          <w:iCs/>
          <w:sz w:val="28"/>
          <w:szCs w:val="28"/>
        </w:rPr>
        <w:t xml:space="preserve">- TG.2.2: Thu gom cơ giới chất thải thực phẩm từ hộ gia đình, cá nhân đến cơ sở tiếp nhận bằng xe cuốn ép tải trọng ≤ 5 tấn; </w:t>
      </w:r>
    </w:p>
    <w:p w14:paraId="663AF2BB" w14:textId="77777777" w:rsidR="00293A48" w:rsidRPr="00D4137A" w:rsidRDefault="00293A48" w:rsidP="00275E87">
      <w:pPr>
        <w:spacing w:before="120" w:after="120"/>
        <w:ind w:firstLine="720"/>
        <w:jc w:val="both"/>
        <w:rPr>
          <w:iCs/>
          <w:sz w:val="28"/>
          <w:szCs w:val="28"/>
        </w:rPr>
      </w:pPr>
      <w:r w:rsidRPr="00D4137A">
        <w:rPr>
          <w:iCs/>
          <w:sz w:val="28"/>
          <w:szCs w:val="28"/>
        </w:rPr>
        <w:t xml:space="preserve">- TG.2.3: Thu gom cơ giới chất thải khác còn lại từ hộ gia đình, cá nhân đến cơ sở tiếp nhận bằng xe ô tô tải thùng tải trọng ≤ 1,5 tấn; </w:t>
      </w:r>
    </w:p>
    <w:p w14:paraId="7E7EE56B" w14:textId="77777777" w:rsidR="00293A48" w:rsidRPr="00D4137A" w:rsidRDefault="00293A48" w:rsidP="00275E87">
      <w:pPr>
        <w:spacing w:before="120" w:after="120"/>
        <w:ind w:firstLine="720"/>
        <w:jc w:val="both"/>
        <w:rPr>
          <w:iCs/>
          <w:sz w:val="28"/>
          <w:szCs w:val="28"/>
        </w:rPr>
      </w:pPr>
      <w:r w:rsidRPr="00D4137A">
        <w:rPr>
          <w:iCs/>
          <w:sz w:val="28"/>
          <w:szCs w:val="28"/>
        </w:rPr>
        <w:t xml:space="preserve">- TG.2.4: Thu gom cơ giới chất thải khác còn lại từ hộ gia đình, cá nhân đến cơ sở tiếp nhận bằng xe cuốn ép tải trọng ≤ 5 tấn; </w:t>
      </w:r>
    </w:p>
    <w:p w14:paraId="653432E1" w14:textId="177C39BE" w:rsidR="00293A48" w:rsidRPr="00D4137A" w:rsidRDefault="00293A48" w:rsidP="00275E87">
      <w:pPr>
        <w:spacing w:before="120" w:after="120"/>
        <w:ind w:firstLine="720"/>
        <w:jc w:val="both"/>
        <w:rPr>
          <w:iCs/>
          <w:sz w:val="28"/>
          <w:szCs w:val="28"/>
        </w:rPr>
      </w:pPr>
      <w:r w:rsidRPr="00D4137A">
        <w:rPr>
          <w:iCs/>
          <w:sz w:val="28"/>
          <w:szCs w:val="28"/>
        </w:rPr>
        <w:t xml:space="preserve">- TG.2.5: Thu gom cơ giới chất thải khác còn lại từ hộ gia đình, cá nhân đến cơ sở tiếp nhận bằng xe cuốn ép </w:t>
      </w:r>
      <w:r w:rsidR="007C7CC9" w:rsidRPr="00D4137A">
        <w:rPr>
          <w:iCs/>
          <w:sz w:val="28"/>
          <w:szCs w:val="28"/>
        </w:rPr>
        <w:t>tải trọng</w:t>
      </w:r>
      <w:r w:rsidR="00D534C5" w:rsidRPr="00D4137A">
        <w:rPr>
          <w:iCs/>
          <w:sz w:val="28"/>
          <w:szCs w:val="28"/>
        </w:rPr>
        <w:t xml:space="preserve"> &gt; 5 tấn đến ≤ 10 tấn</w:t>
      </w:r>
      <w:r w:rsidRPr="00D4137A">
        <w:rPr>
          <w:iCs/>
          <w:sz w:val="28"/>
          <w:szCs w:val="28"/>
        </w:rPr>
        <w:t>.</w:t>
      </w:r>
    </w:p>
    <w:p w14:paraId="1E90C911" w14:textId="66877623" w:rsidR="00293A48" w:rsidRPr="00D4137A" w:rsidRDefault="00293A48" w:rsidP="00275E87">
      <w:pPr>
        <w:spacing w:before="120" w:after="120"/>
        <w:ind w:firstLine="720"/>
        <w:jc w:val="both"/>
        <w:rPr>
          <w:sz w:val="28"/>
          <w:szCs w:val="28"/>
        </w:rPr>
      </w:pPr>
      <w:r w:rsidRPr="00D4137A">
        <w:rPr>
          <w:i/>
          <w:iCs/>
          <w:sz w:val="28"/>
          <w:szCs w:val="28"/>
        </w:rPr>
        <w:t>1.2. Định biên, định mức</w:t>
      </w:r>
    </w:p>
    <w:p w14:paraId="337E5729" w14:textId="77777777" w:rsidR="00293A48" w:rsidRPr="00D4137A" w:rsidRDefault="00293A48" w:rsidP="00275E87">
      <w:pPr>
        <w:spacing w:before="120" w:after="120"/>
        <w:ind w:right="-284" w:firstLine="720"/>
        <w:rPr>
          <w:sz w:val="28"/>
          <w:szCs w:val="28"/>
        </w:rPr>
      </w:pPr>
      <w:r w:rsidRPr="00D4137A">
        <w:rPr>
          <w:sz w:val="28"/>
          <w:szCs w:val="28"/>
        </w:rPr>
        <w:t>Bảng số 04</w:t>
      </w:r>
    </w:p>
    <w:tbl>
      <w:tblPr>
        <w:tblStyle w:val="TableGrid"/>
        <w:tblW w:w="9209" w:type="dxa"/>
        <w:tblLayout w:type="fixed"/>
        <w:tblLook w:val="04A0" w:firstRow="1" w:lastRow="0" w:firstColumn="1" w:lastColumn="0" w:noHBand="0" w:noVBand="1"/>
      </w:tblPr>
      <w:tblGrid>
        <w:gridCol w:w="562"/>
        <w:gridCol w:w="2278"/>
        <w:gridCol w:w="1266"/>
        <w:gridCol w:w="1020"/>
        <w:gridCol w:w="1020"/>
        <w:gridCol w:w="1020"/>
        <w:gridCol w:w="1020"/>
        <w:gridCol w:w="1023"/>
      </w:tblGrid>
      <w:tr w:rsidR="00D4137A" w:rsidRPr="00D4137A" w14:paraId="2ED8B581" w14:textId="77777777" w:rsidTr="00914CEE">
        <w:trPr>
          <w:trHeight w:val="226"/>
        </w:trPr>
        <w:tc>
          <w:tcPr>
            <w:tcW w:w="562" w:type="dxa"/>
            <w:vMerge w:val="restart"/>
            <w:vAlign w:val="center"/>
          </w:tcPr>
          <w:p w14:paraId="10E28C66" w14:textId="77777777" w:rsidR="00293A48" w:rsidRPr="00D4137A" w:rsidRDefault="00293A48" w:rsidP="002477DF">
            <w:pPr>
              <w:pStyle w:val="NormalWeb"/>
              <w:spacing w:before="120" w:beforeAutospacing="0" w:after="0" w:afterAutospacing="0" w:line="264" w:lineRule="auto"/>
              <w:jc w:val="center"/>
              <w:rPr>
                <w:b/>
                <w:bCs/>
                <w:sz w:val="22"/>
                <w:szCs w:val="22"/>
              </w:rPr>
            </w:pPr>
            <w:r w:rsidRPr="00D4137A">
              <w:rPr>
                <w:b/>
                <w:bCs/>
                <w:sz w:val="22"/>
                <w:szCs w:val="22"/>
              </w:rPr>
              <w:t>TT</w:t>
            </w:r>
          </w:p>
        </w:tc>
        <w:tc>
          <w:tcPr>
            <w:tcW w:w="2278" w:type="dxa"/>
            <w:vMerge w:val="restart"/>
            <w:vAlign w:val="center"/>
          </w:tcPr>
          <w:p w14:paraId="5E30E9FD" w14:textId="340EC487" w:rsidR="00293A48" w:rsidRPr="00D4137A" w:rsidRDefault="00992DCE" w:rsidP="002477DF">
            <w:pPr>
              <w:pStyle w:val="NormalWeb"/>
              <w:spacing w:before="120" w:beforeAutospacing="0" w:after="0" w:afterAutospacing="0" w:line="264" w:lineRule="auto"/>
              <w:jc w:val="center"/>
              <w:rPr>
                <w:b/>
                <w:bCs/>
                <w:sz w:val="22"/>
                <w:szCs w:val="22"/>
              </w:rPr>
            </w:pPr>
            <w:r w:rsidRPr="00D4137A">
              <w:rPr>
                <w:b/>
                <w:bCs/>
                <w:sz w:val="22"/>
                <w:szCs w:val="22"/>
              </w:rPr>
              <w:t>Hạng mục</w:t>
            </w:r>
            <w:r w:rsidR="00293A48" w:rsidRPr="00D4137A">
              <w:rPr>
                <w:b/>
                <w:bCs/>
                <w:sz w:val="22"/>
                <w:szCs w:val="22"/>
              </w:rPr>
              <w:t xml:space="preserve"> công việc</w:t>
            </w:r>
          </w:p>
        </w:tc>
        <w:tc>
          <w:tcPr>
            <w:tcW w:w="1266" w:type="dxa"/>
            <w:vMerge w:val="restart"/>
            <w:vAlign w:val="center"/>
          </w:tcPr>
          <w:p w14:paraId="158D6CF3" w14:textId="77777777" w:rsidR="00293A48" w:rsidRPr="00D4137A" w:rsidRDefault="00293A48" w:rsidP="002477DF">
            <w:pPr>
              <w:pStyle w:val="NormalWeb"/>
              <w:spacing w:before="120" w:beforeAutospacing="0" w:after="0" w:afterAutospacing="0" w:line="264" w:lineRule="auto"/>
              <w:ind w:left="-57" w:right="-57"/>
              <w:jc w:val="center"/>
              <w:rPr>
                <w:b/>
                <w:bCs/>
                <w:sz w:val="22"/>
                <w:szCs w:val="22"/>
              </w:rPr>
            </w:pPr>
            <w:r w:rsidRPr="00D4137A">
              <w:rPr>
                <w:b/>
                <w:bCs/>
                <w:sz w:val="22"/>
                <w:szCs w:val="22"/>
              </w:rPr>
              <w:t>Định biên</w:t>
            </w:r>
          </w:p>
        </w:tc>
        <w:tc>
          <w:tcPr>
            <w:tcW w:w="5103" w:type="dxa"/>
            <w:gridSpan w:val="5"/>
            <w:vAlign w:val="center"/>
          </w:tcPr>
          <w:p w14:paraId="6D99582D" w14:textId="32381744" w:rsidR="00293A48" w:rsidRPr="00D4137A" w:rsidRDefault="00293A48" w:rsidP="002477DF">
            <w:pPr>
              <w:pStyle w:val="NormalWeb"/>
              <w:spacing w:before="120" w:beforeAutospacing="0" w:after="0" w:afterAutospacing="0" w:line="264" w:lineRule="auto"/>
              <w:jc w:val="center"/>
              <w:rPr>
                <w:b/>
                <w:bCs/>
                <w:sz w:val="22"/>
                <w:szCs w:val="22"/>
              </w:rPr>
            </w:pPr>
            <w:r w:rsidRPr="00D4137A">
              <w:rPr>
                <w:b/>
                <w:bCs/>
                <w:sz w:val="22"/>
                <w:szCs w:val="22"/>
              </w:rPr>
              <w:t>Định mức (</w:t>
            </w:r>
            <w:r w:rsidR="00992DCE" w:rsidRPr="00D4137A">
              <w:rPr>
                <w:b/>
                <w:bCs/>
                <w:sz w:val="22"/>
                <w:szCs w:val="22"/>
              </w:rPr>
              <w:t>công nhóm</w:t>
            </w:r>
            <w:r w:rsidRPr="00D4137A">
              <w:rPr>
                <w:b/>
                <w:bCs/>
                <w:sz w:val="22"/>
                <w:szCs w:val="22"/>
              </w:rPr>
              <w:t>/</w:t>
            </w:r>
            <w:r w:rsidR="001827BD" w:rsidRPr="00D4137A">
              <w:rPr>
                <w:b/>
                <w:bCs/>
                <w:sz w:val="22"/>
                <w:szCs w:val="22"/>
              </w:rPr>
              <w:t>tấn</w:t>
            </w:r>
            <w:r w:rsidRPr="00D4137A">
              <w:rPr>
                <w:b/>
                <w:bCs/>
                <w:sz w:val="22"/>
                <w:szCs w:val="22"/>
              </w:rPr>
              <w:t>)</w:t>
            </w:r>
          </w:p>
        </w:tc>
      </w:tr>
      <w:tr w:rsidR="00D4137A" w:rsidRPr="00D4137A" w14:paraId="0379E6AB" w14:textId="77777777" w:rsidTr="00914CEE">
        <w:trPr>
          <w:trHeight w:val="372"/>
        </w:trPr>
        <w:tc>
          <w:tcPr>
            <w:tcW w:w="562" w:type="dxa"/>
            <w:vMerge/>
            <w:vAlign w:val="center"/>
          </w:tcPr>
          <w:p w14:paraId="4AB7D2C8" w14:textId="77777777" w:rsidR="00293A48" w:rsidRPr="00D4137A" w:rsidRDefault="00293A48" w:rsidP="002477DF">
            <w:pPr>
              <w:pStyle w:val="NormalWeb"/>
              <w:spacing w:before="120" w:beforeAutospacing="0" w:after="0" w:afterAutospacing="0" w:line="264" w:lineRule="auto"/>
              <w:jc w:val="center"/>
              <w:rPr>
                <w:i/>
                <w:sz w:val="22"/>
                <w:szCs w:val="22"/>
              </w:rPr>
            </w:pPr>
          </w:p>
        </w:tc>
        <w:tc>
          <w:tcPr>
            <w:tcW w:w="2278" w:type="dxa"/>
            <w:vMerge/>
            <w:vAlign w:val="center"/>
          </w:tcPr>
          <w:p w14:paraId="091E0FFC" w14:textId="77777777" w:rsidR="00293A48" w:rsidRPr="00D4137A" w:rsidRDefault="00293A48" w:rsidP="002477DF">
            <w:pPr>
              <w:pStyle w:val="NormalWeb"/>
              <w:spacing w:before="120" w:beforeAutospacing="0" w:after="0" w:afterAutospacing="0" w:line="264" w:lineRule="auto"/>
              <w:jc w:val="center"/>
              <w:rPr>
                <w:i/>
                <w:sz w:val="22"/>
                <w:szCs w:val="22"/>
              </w:rPr>
            </w:pPr>
          </w:p>
        </w:tc>
        <w:tc>
          <w:tcPr>
            <w:tcW w:w="1266" w:type="dxa"/>
            <w:vMerge/>
            <w:vAlign w:val="center"/>
          </w:tcPr>
          <w:p w14:paraId="6157FB67" w14:textId="77777777" w:rsidR="00293A48" w:rsidRPr="00D4137A" w:rsidRDefault="00293A48" w:rsidP="002477DF">
            <w:pPr>
              <w:pStyle w:val="NormalWeb"/>
              <w:spacing w:before="120" w:beforeAutospacing="0" w:after="0" w:afterAutospacing="0" w:line="264" w:lineRule="auto"/>
              <w:ind w:left="-57" w:right="-57"/>
              <w:jc w:val="center"/>
              <w:rPr>
                <w:b/>
                <w:bCs/>
                <w:sz w:val="22"/>
                <w:szCs w:val="22"/>
              </w:rPr>
            </w:pPr>
          </w:p>
        </w:tc>
        <w:tc>
          <w:tcPr>
            <w:tcW w:w="1020" w:type="dxa"/>
            <w:vAlign w:val="center"/>
          </w:tcPr>
          <w:p w14:paraId="07549BDA" w14:textId="77777777" w:rsidR="00293A48" w:rsidRPr="00D4137A" w:rsidRDefault="00293A48" w:rsidP="002477DF">
            <w:pPr>
              <w:pStyle w:val="NormalWeb"/>
              <w:spacing w:before="120" w:beforeAutospacing="0" w:after="0" w:afterAutospacing="0" w:line="264" w:lineRule="auto"/>
              <w:ind w:left="-57" w:right="-57"/>
              <w:jc w:val="center"/>
              <w:rPr>
                <w:i/>
                <w:sz w:val="22"/>
                <w:szCs w:val="22"/>
              </w:rPr>
            </w:pPr>
            <w:r w:rsidRPr="00D4137A">
              <w:rPr>
                <w:b/>
                <w:bCs/>
                <w:sz w:val="22"/>
                <w:szCs w:val="22"/>
              </w:rPr>
              <w:t>TG.2.1</w:t>
            </w:r>
          </w:p>
        </w:tc>
        <w:tc>
          <w:tcPr>
            <w:tcW w:w="1020" w:type="dxa"/>
            <w:vAlign w:val="center"/>
          </w:tcPr>
          <w:p w14:paraId="53EBB038" w14:textId="77777777" w:rsidR="00293A48" w:rsidRPr="00D4137A" w:rsidRDefault="00293A48" w:rsidP="002477DF">
            <w:pPr>
              <w:pStyle w:val="NormalWeb"/>
              <w:spacing w:before="120" w:beforeAutospacing="0" w:after="0" w:afterAutospacing="0" w:line="264" w:lineRule="auto"/>
              <w:ind w:left="-57" w:right="-57"/>
              <w:jc w:val="center"/>
              <w:rPr>
                <w:i/>
                <w:sz w:val="22"/>
                <w:szCs w:val="22"/>
              </w:rPr>
            </w:pPr>
            <w:r w:rsidRPr="00D4137A">
              <w:rPr>
                <w:b/>
                <w:bCs/>
                <w:sz w:val="22"/>
                <w:szCs w:val="22"/>
              </w:rPr>
              <w:t>TG.2.2</w:t>
            </w:r>
          </w:p>
        </w:tc>
        <w:tc>
          <w:tcPr>
            <w:tcW w:w="1020" w:type="dxa"/>
            <w:vAlign w:val="center"/>
          </w:tcPr>
          <w:p w14:paraId="13D42CC3" w14:textId="77777777" w:rsidR="00293A48" w:rsidRPr="00D4137A" w:rsidRDefault="00293A48" w:rsidP="002477DF">
            <w:pPr>
              <w:pStyle w:val="NormalWeb"/>
              <w:spacing w:before="120" w:beforeAutospacing="0" w:after="0" w:afterAutospacing="0" w:line="264" w:lineRule="auto"/>
              <w:ind w:left="-57" w:right="-57"/>
              <w:jc w:val="center"/>
              <w:rPr>
                <w:i/>
                <w:sz w:val="22"/>
                <w:szCs w:val="22"/>
              </w:rPr>
            </w:pPr>
            <w:r w:rsidRPr="00D4137A">
              <w:rPr>
                <w:b/>
                <w:bCs/>
                <w:sz w:val="22"/>
                <w:szCs w:val="22"/>
              </w:rPr>
              <w:t>TG.2.3</w:t>
            </w:r>
          </w:p>
        </w:tc>
        <w:tc>
          <w:tcPr>
            <w:tcW w:w="1020" w:type="dxa"/>
            <w:vAlign w:val="center"/>
          </w:tcPr>
          <w:p w14:paraId="4DC5F534" w14:textId="77777777" w:rsidR="00293A48" w:rsidRPr="00D4137A" w:rsidRDefault="00293A48" w:rsidP="002477DF">
            <w:pPr>
              <w:pStyle w:val="NormalWeb"/>
              <w:spacing w:before="120" w:beforeAutospacing="0" w:after="0" w:afterAutospacing="0" w:line="264" w:lineRule="auto"/>
              <w:ind w:left="-57" w:right="-57"/>
              <w:jc w:val="center"/>
              <w:rPr>
                <w:i/>
                <w:sz w:val="22"/>
                <w:szCs w:val="22"/>
              </w:rPr>
            </w:pPr>
            <w:r w:rsidRPr="00D4137A">
              <w:rPr>
                <w:b/>
                <w:bCs/>
                <w:sz w:val="22"/>
                <w:szCs w:val="22"/>
              </w:rPr>
              <w:t>TG.2.4</w:t>
            </w:r>
          </w:p>
        </w:tc>
        <w:tc>
          <w:tcPr>
            <w:tcW w:w="1020" w:type="dxa"/>
            <w:vAlign w:val="center"/>
          </w:tcPr>
          <w:p w14:paraId="3E5CA6DB" w14:textId="77777777" w:rsidR="00293A48" w:rsidRPr="00D4137A" w:rsidRDefault="00293A48" w:rsidP="002477DF">
            <w:pPr>
              <w:pStyle w:val="NormalWeb"/>
              <w:spacing w:before="120" w:beforeAutospacing="0" w:after="0" w:afterAutospacing="0" w:line="264" w:lineRule="auto"/>
              <w:ind w:left="-57" w:right="-57"/>
              <w:jc w:val="center"/>
              <w:rPr>
                <w:i/>
                <w:sz w:val="22"/>
                <w:szCs w:val="22"/>
              </w:rPr>
            </w:pPr>
            <w:r w:rsidRPr="00D4137A">
              <w:rPr>
                <w:b/>
                <w:bCs/>
                <w:sz w:val="22"/>
                <w:szCs w:val="22"/>
              </w:rPr>
              <w:t>TG.2.5</w:t>
            </w:r>
          </w:p>
        </w:tc>
      </w:tr>
      <w:tr w:rsidR="00D4137A" w:rsidRPr="00D4137A" w14:paraId="6D8E48F5" w14:textId="77777777" w:rsidTr="00914CEE">
        <w:trPr>
          <w:trHeight w:val="545"/>
        </w:trPr>
        <w:tc>
          <w:tcPr>
            <w:tcW w:w="562" w:type="dxa"/>
            <w:vAlign w:val="center"/>
          </w:tcPr>
          <w:p w14:paraId="7692F00E" w14:textId="77777777" w:rsidR="00293A48" w:rsidRPr="00D4137A" w:rsidRDefault="00293A48" w:rsidP="002477DF">
            <w:pPr>
              <w:pStyle w:val="NormalWeb"/>
              <w:spacing w:before="120" w:beforeAutospacing="0" w:after="0" w:afterAutospacing="0" w:line="264" w:lineRule="auto"/>
              <w:jc w:val="center"/>
              <w:rPr>
                <w:i/>
                <w:sz w:val="22"/>
                <w:szCs w:val="22"/>
              </w:rPr>
            </w:pPr>
            <w:r w:rsidRPr="00D4137A">
              <w:rPr>
                <w:iCs/>
                <w:sz w:val="22"/>
                <w:szCs w:val="22"/>
              </w:rPr>
              <w:t>1</w:t>
            </w:r>
          </w:p>
        </w:tc>
        <w:tc>
          <w:tcPr>
            <w:tcW w:w="2278" w:type="dxa"/>
            <w:vAlign w:val="center"/>
          </w:tcPr>
          <w:p w14:paraId="7E10434A" w14:textId="77777777" w:rsidR="00293A48" w:rsidRPr="00D4137A" w:rsidRDefault="00293A48" w:rsidP="002477DF">
            <w:pPr>
              <w:pStyle w:val="NormalWeb"/>
              <w:spacing w:before="120" w:beforeAutospacing="0" w:after="0" w:afterAutospacing="0" w:line="264" w:lineRule="auto"/>
              <w:jc w:val="both"/>
              <w:rPr>
                <w:i/>
                <w:sz w:val="22"/>
                <w:szCs w:val="22"/>
              </w:rPr>
            </w:pPr>
            <w:r w:rsidRPr="00D4137A">
              <w:rPr>
                <w:sz w:val="22"/>
                <w:szCs w:val="22"/>
              </w:rPr>
              <w:t>Thu gom cơ giới chất thải rắn sinh hoạt từ hộ gia đình, cá nhân đến cơ sở tiếp nhận</w:t>
            </w:r>
          </w:p>
        </w:tc>
        <w:tc>
          <w:tcPr>
            <w:tcW w:w="1266" w:type="dxa"/>
            <w:vAlign w:val="center"/>
          </w:tcPr>
          <w:p w14:paraId="50F277FA" w14:textId="0DEFB37A" w:rsidR="00293A48" w:rsidRPr="00D4137A" w:rsidRDefault="00293A48" w:rsidP="002477DF">
            <w:pPr>
              <w:pStyle w:val="NormalWeb"/>
              <w:spacing w:before="120" w:beforeAutospacing="0" w:after="0" w:afterAutospacing="0" w:line="264" w:lineRule="auto"/>
              <w:ind w:left="-57" w:right="-57"/>
              <w:jc w:val="center"/>
              <w:rPr>
                <w:b/>
                <w:bCs/>
                <w:sz w:val="22"/>
                <w:szCs w:val="22"/>
              </w:rPr>
            </w:pPr>
            <w:r w:rsidRPr="00D4137A">
              <w:rPr>
                <w:sz w:val="22"/>
                <w:szCs w:val="22"/>
              </w:rPr>
              <w:t>01 NC II.IV, 01 LX II</w:t>
            </w:r>
          </w:p>
        </w:tc>
        <w:tc>
          <w:tcPr>
            <w:tcW w:w="1020" w:type="dxa"/>
            <w:vAlign w:val="center"/>
          </w:tcPr>
          <w:p w14:paraId="00F182AC" w14:textId="77777777" w:rsidR="00293A48" w:rsidRPr="00D4137A" w:rsidRDefault="00293A48" w:rsidP="002477DF">
            <w:pPr>
              <w:pStyle w:val="NormalWeb"/>
              <w:spacing w:before="120" w:beforeAutospacing="0" w:after="0" w:afterAutospacing="0" w:line="264" w:lineRule="auto"/>
              <w:jc w:val="center"/>
              <w:rPr>
                <w:sz w:val="22"/>
                <w:szCs w:val="22"/>
              </w:rPr>
            </w:pPr>
            <w:r w:rsidRPr="00D4137A">
              <w:rPr>
                <w:sz w:val="22"/>
                <w:szCs w:val="22"/>
              </w:rPr>
              <w:t>0,417</w:t>
            </w:r>
          </w:p>
        </w:tc>
        <w:tc>
          <w:tcPr>
            <w:tcW w:w="1020" w:type="dxa"/>
            <w:vAlign w:val="center"/>
          </w:tcPr>
          <w:p w14:paraId="4C2EB396" w14:textId="77777777" w:rsidR="00293A48" w:rsidRPr="00D4137A" w:rsidRDefault="00293A48" w:rsidP="002477DF">
            <w:pPr>
              <w:pStyle w:val="NormalWeb"/>
              <w:spacing w:before="120" w:beforeAutospacing="0" w:after="0" w:afterAutospacing="0" w:line="264" w:lineRule="auto"/>
              <w:jc w:val="center"/>
              <w:rPr>
                <w:sz w:val="22"/>
                <w:szCs w:val="22"/>
              </w:rPr>
            </w:pPr>
            <w:r w:rsidRPr="00D4137A">
              <w:rPr>
                <w:sz w:val="22"/>
                <w:szCs w:val="22"/>
              </w:rPr>
              <w:t>0,094</w:t>
            </w:r>
          </w:p>
        </w:tc>
        <w:tc>
          <w:tcPr>
            <w:tcW w:w="1020" w:type="dxa"/>
            <w:vAlign w:val="center"/>
          </w:tcPr>
          <w:p w14:paraId="36AC56B0" w14:textId="77777777" w:rsidR="00293A48" w:rsidRPr="00D4137A" w:rsidRDefault="00293A48" w:rsidP="002477DF">
            <w:pPr>
              <w:pStyle w:val="NormalWeb"/>
              <w:spacing w:before="120" w:beforeAutospacing="0" w:after="0" w:afterAutospacing="0" w:line="264" w:lineRule="auto"/>
              <w:jc w:val="center"/>
              <w:rPr>
                <w:sz w:val="22"/>
                <w:szCs w:val="22"/>
              </w:rPr>
            </w:pPr>
            <w:r w:rsidRPr="00D4137A">
              <w:rPr>
                <w:sz w:val="22"/>
                <w:szCs w:val="22"/>
              </w:rPr>
              <w:t>0,383</w:t>
            </w:r>
          </w:p>
        </w:tc>
        <w:tc>
          <w:tcPr>
            <w:tcW w:w="1020" w:type="dxa"/>
            <w:vAlign w:val="center"/>
          </w:tcPr>
          <w:p w14:paraId="0C867109" w14:textId="77777777" w:rsidR="00293A48" w:rsidRPr="00D4137A" w:rsidRDefault="00293A48" w:rsidP="002477DF">
            <w:pPr>
              <w:pStyle w:val="NormalWeb"/>
              <w:spacing w:before="120" w:beforeAutospacing="0" w:after="0" w:afterAutospacing="0" w:line="264" w:lineRule="auto"/>
              <w:jc w:val="center"/>
              <w:rPr>
                <w:sz w:val="22"/>
                <w:szCs w:val="22"/>
              </w:rPr>
            </w:pPr>
            <w:r w:rsidRPr="00D4137A">
              <w:rPr>
                <w:sz w:val="22"/>
                <w:szCs w:val="22"/>
              </w:rPr>
              <w:t>0,086</w:t>
            </w:r>
          </w:p>
        </w:tc>
        <w:tc>
          <w:tcPr>
            <w:tcW w:w="1020" w:type="dxa"/>
            <w:vAlign w:val="center"/>
          </w:tcPr>
          <w:p w14:paraId="1CAB2A9B" w14:textId="77777777" w:rsidR="00293A48" w:rsidRPr="00D4137A" w:rsidRDefault="00293A48" w:rsidP="002477DF">
            <w:pPr>
              <w:pStyle w:val="NormalWeb"/>
              <w:spacing w:before="120" w:beforeAutospacing="0" w:after="0" w:afterAutospacing="0" w:line="264" w:lineRule="auto"/>
              <w:jc w:val="center"/>
              <w:rPr>
                <w:sz w:val="22"/>
                <w:szCs w:val="22"/>
              </w:rPr>
            </w:pPr>
            <w:r w:rsidRPr="00D4137A">
              <w:rPr>
                <w:sz w:val="22"/>
                <w:szCs w:val="22"/>
              </w:rPr>
              <w:t>0,067</w:t>
            </w:r>
          </w:p>
        </w:tc>
      </w:tr>
    </w:tbl>
    <w:p w14:paraId="0691D83E" w14:textId="77777777" w:rsidR="00293A48" w:rsidRPr="00D4137A" w:rsidRDefault="00293A48" w:rsidP="00275E87">
      <w:pPr>
        <w:spacing w:before="120" w:after="120"/>
        <w:ind w:firstLine="720"/>
        <w:jc w:val="both"/>
        <w:rPr>
          <w:b/>
          <w:bCs/>
          <w:i/>
          <w:iCs/>
          <w:sz w:val="28"/>
          <w:szCs w:val="28"/>
        </w:rPr>
      </w:pPr>
      <w:r w:rsidRPr="00D4137A">
        <w:rPr>
          <w:b/>
          <w:bCs/>
          <w:i/>
          <w:iCs/>
          <w:sz w:val="28"/>
          <w:szCs w:val="28"/>
        </w:rPr>
        <w:t>2. Định mức sử dụng máy móc, thiết bị</w:t>
      </w:r>
    </w:p>
    <w:p w14:paraId="2421721B" w14:textId="77777777" w:rsidR="00293A48" w:rsidRPr="00D4137A" w:rsidRDefault="00293A48" w:rsidP="00275E87">
      <w:pPr>
        <w:spacing w:before="120" w:after="120"/>
        <w:ind w:right="-284" w:firstLine="720"/>
        <w:rPr>
          <w:sz w:val="28"/>
          <w:szCs w:val="28"/>
        </w:rPr>
      </w:pPr>
      <w:r w:rsidRPr="00D4137A">
        <w:rPr>
          <w:sz w:val="28"/>
          <w:szCs w:val="28"/>
        </w:rPr>
        <w:t>Bảng số 05</w:t>
      </w:r>
    </w:p>
    <w:tbl>
      <w:tblPr>
        <w:tblW w:w="9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53"/>
        <w:gridCol w:w="709"/>
        <w:gridCol w:w="907"/>
        <w:gridCol w:w="907"/>
        <w:gridCol w:w="907"/>
        <w:gridCol w:w="907"/>
        <w:gridCol w:w="912"/>
      </w:tblGrid>
      <w:tr w:rsidR="00D4137A" w:rsidRPr="00D4137A" w14:paraId="62389BDE" w14:textId="77777777" w:rsidTr="00275E87">
        <w:trPr>
          <w:trHeight w:val="20"/>
        </w:trPr>
        <w:tc>
          <w:tcPr>
            <w:tcW w:w="567" w:type="dxa"/>
            <w:vMerge w:val="restart"/>
            <w:shd w:val="clear" w:color="auto" w:fill="auto"/>
            <w:noWrap/>
            <w:vAlign w:val="center"/>
            <w:hideMark/>
          </w:tcPr>
          <w:p w14:paraId="32233666" w14:textId="77777777" w:rsidR="00293A48" w:rsidRPr="00D4137A" w:rsidRDefault="00293A48" w:rsidP="002477DF">
            <w:pPr>
              <w:spacing w:before="120" w:line="264" w:lineRule="auto"/>
              <w:jc w:val="center"/>
              <w:rPr>
                <w:b/>
                <w:bCs/>
                <w:sz w:val="22"/>
                <w:szCs w:val="22"/>
              </w:rPr>
            </w:pPr>
            <w:r w:rsidRPr="00D4137A">
              <w:rPr>
                <w:b/>
                <w:bCs/>
                <w:sz w:val="22"/>
                <w:szCs w:val="22"/>
              </w:rPr>
              <w:t>TT</w:t>
            </w:r>
          </w:p>
        </w:tc>
        <w:tc>
          <w:tcPr>
            <w:tcW w:w="3353" w:type="dxa"/>
            <w:vMerge w:val="restart"/>
            <w:shd w:val="clear" w:color="auto" w:fill="auto"/>
            <w:noWrap/>
            <w:vAlign w:val="center"/>
            <w:hideMark/>
          </w:tcPr>
          <w:p w14:paraId="0BEAB090" w14:textId="42704906" w:rsidR="00293A48" w:rsidRPr="00D4137A" w:rsidRDefault="00293A48" w:rsidP="002477DF">
            <w:pPr>
              <w:spacing w:before="120" w:line="264" w:lineRule="auto"/>
              <w:jc w:val="center"/>
              <w:rPr>
                <w:b/>
                <w:bCs/>
                <w:sz w:val="22"/>
                <w:szCs w:val="22"/>
              </w:rPr>
            </w:pPr>
            <w:r w:rsidRPr="00D4137A">
              <w:rPr>
                <w:b/>
                <w:bCs/>
                <w:sz w:val="22"/>
                <w:szCs w:val="22"/>
              </w:rPr>
              <w:t xml:space="preserve">Danh mục </w:t>
            </w:r>
            <w:r w:rsidR="004F3A66" w:rsidRPr="00D4137A">
              <w:rPr>
                <w:b/>
                <w:bCs/>
                <w:sz w:val="22"/>
                <w:szCs w:val="22"/>
              </w:rPr>
              <w:t>thiết bị</w:t>
            </w:r>
          </w:p>
        </w:tc>
        <w:tc>
          <w:tcPr>
            <w:tcW w:w="709" w:type="dxa"/>
            <w:vMerge w:val="restart"/>
            <w:shd w:val="clear" w:color="auto" w:fill="auto"/>
            <w:noWrap/>
            <w:vAlign w:val="center"/>
            <w:hideMark/>
          </w:tcPr>
          <w:p w14:paraId="45843F0E" w14:textId="633DF8FA" w:rsidR="00293A48" w:rsidRPr="00D4137A" w:rsidRDefault="00293A48" w:rsidP="002477DF">
            <w:pPr>
              <w:spacing w:before="120" w:line="264" w:lineRule="auto"/>
              <w:jc w:val="center"/>
              <w:rPr>
                <w:b/>
                <w:bCs/>
                <w:sz w:val="22"/>
                <w:szCs w:val="22"/>
              </w:rPr>
            </w:pPr>
            <w:r w:rsidRPr="00D4137A">
              <w:rPr>
                <w:b/>
                <w:bCs/>
                <w:sz w:val="22"/>
                <w:szCs w:val="22"/>
              </w:rPr>
              <w:t>Đơn vị</w:t>
            </w:r>
            <w:r w:rsidR="004F3A66" w:rsidRPr="00D4137A">
              <w:rPr>
                <w:b/>
                <w:bCs/>
                <w:sz w:val="22"/>
                <w:szCs w:val="22"/>
              </w:rPr>
              <w:t xml:space="preserve"> tính</w:t>
            </w:r>
          </w:p>
        </w:tc>
        <w:tc>
          <w:tcPr>
            <w:tcW w:w="4540" w:type="dxa"/>
            <w:gridSpan w:val="5"/>
            <w:shd w:val="clear" w:color="auto" w:fill="auto"/>
            <w:noWrap/>
            <w:vAlign w:val="center"/>
            <w:hideMark/>
          </w:tcPr>
          <w:p w14:paraId="7D73E582" w14:textId="4AAED010" w:rsidR="00293A48" w:rsidRPr="00D4137A" w:rsidRDefault="004F3A66" w:rsidP="002477DF">
            <w:pPr>
              <w:spacing w:before="120" w:line="264" w:lineRule="auto"/>
              <w:jc w:val="center"/>
              <w:rPr>
                <w:b/>
                <w:bCs/>
                <w:sz w:val="22"/>
                <w:szCs w:val="22"/>
              </w:rPr>
            </w:pPr>
            <w:r w:rsidRPr="00D4137A">
              <w:rPr>
                <w:b/>
                <w:bCs/>
                <w:sz w:val="22"/>
                <w:szCs w:val="22"/>
              </w:rPr>
              <w:t>Mức tiêu hao</w:t>
            </w:r>
            <w:r w:rsidR="00293A48" w:rsidRPr="00D4137A">
              <w:rPr>
                <w:b/>
                <w:bCs/>
                <w:sz w:val="22"/>
                <w:szCs w:val="22"/>
              </w:rPr>
              <w:t xml:space="preserve"> (ca/</w:t>
            </w:r>
            <w:r w:rsidR="00C41080" w:rsidRPr="00D4137A">
              <w:rPr>
                <w:b/>
                <w:bCs/>
                <w:sz w:val="22"/>
                <w:szCs w:val="22"/>
              </w:rPr>
              <w:t>tấn</w:t>
            </w:r>
            <w:r w:rsidR="00293A48" w:rsidRPr="00D4137A">
              <w:rPr>
                <w:b/>
                <w:bCs/>
                <w:sz w:val="22"/>
                <w:szCs w:val="22"/>
              </w:rPr>
              <w:t>)</w:t>
            </w:r>
          </w:p>
        </w:tc>
      </w:tr>
      <w:tr w:rsidR="00D4137A" w:rsidRPr="00D4137A" w14:paraId="5E9A0B11" w14:textId="77777777" w:rsidTr="00275E87">
        <w:trPr>
          <w:trHeight w:val="20"/>
        </w:trPr>
        <w:tc>
          <w:tcPr>
            <w:tcW w:w="567" w:type="dxa"/>
            <w:vMerge/>
            <w:vAlign w:val="center"/>
            <w:hideMark/>
          </w:tcPr>
          <w:p w14:paraId="30C0865D" w14:textId="77777777" w:rsidR="00293A48" w:rsidRPr="00D4137A" w:rsidRDefault="00293A48" w:rsidP="002477DF">
            <w:pPr>
              <w:spacing w:before="120" w:line="264" w:lineRule="auto"/>
              <w:jc w:val="center"/>
              <w:rPr>
                <w:b/>
                <w:bCs/>
                <w:sz w:val="22"/>
                <w:szCs w:val="22"/>
              </w:rPr>
            </w:pPr>
          </w:p>
        </w:tc>
        <w:tc>
          <w:tcPr>
            <w:tcW w:w="3353" w:type="dxa"/>
            <w:vMerge/>
            <w:vAlign w:val="center"/>
            <w:hideMark/>
          </w:tcPr>
          <w:p w14:paraId="64EF7B25" w14:textId="77777777" w:rsidR="00293A48" w:rsidRPr="00D4137A" w:rsidRDefault="00293A48" w:rsidP="002477DF">
            <w:pPr>
              <w:spacing w:before="120" w:line="264" w:lineRule="auto"/>
              <w:rPr>
                <w:b/>
                <w:bCs/>
                <w:sz w:val="22"/>
                <w:szCs w:val="22"/>
              </w:rPr>
            </w:pPr>
          </w:p>
        </w:tc>
        <w:tc>
          <w:tcPr>
            <w:tcW w:w="709" w:type="dxa"/>
            <w:vMerge/>
            <w:vAlign w:val="center"/>
            <w:hideMark/>
          </w:tcPr>
          <w:p w14:paraId="525420B8" w14:textId="77777777" w:rsidR="00293A48" w:rsidRPr="00D4137A" w:rsidRDefault="00293A48" w:rsidP="002477DF">
            <w:pPr>
              <w:spacing w:before="120" w:line="264" w:lineRule="auto"/>
              <w:rPr>
                <w:b/>
                <w:bCs/>
                <w:sz w:val="22"/>
                <w:szCs w:val="22"/>
              </w:rPr>
            </w:pPr>
          </w:p>
        </w:tc>
        <w:tc>
          <w:tcPr>
            <w:tcW w:w="907" w:type="dxa"/>
            <w:shd w:val="clear" w:color="auto" w:fill="auto"/>
            <w:noWrap/>
            <w:vAlign w:val="center"/>
            <w:hideMark/>
          </w:tcPr>
          <w:p w14:paraId="00780A5D" w14:textId="77777777" w:rsidR="00293A48" w:rsidRPr="00D4137A" w:rsidRDefault="00293A48" w:rsidP="002477DF">
            <w:pPr>
              <w:spacing w:before="120" w:line="264" w:lineRule="auto"/>
              <w:jc w:val="center"/>
              <w:rPr>
                <w:b/>
                <w:bCs/>
                <w:sz w:val="22"/>
                <w:szCs w:val="22"/>
              </w:rPr>
            </w:pPr>
            <w:r w:rsidRPr="00D4137A">
              <w:rPr>
                <w:b/>
                <w:bCs/>
                <w:sz w:val="22"/>
                <w:szCs w:val="22"/>
              </w:rPr>
              <w:t>TG.2.1</w:t>
            </w:r>
          </w:p>
        </w:tc>
        <w:tc>
          <w:tcPr>
            <w:tcW w:w="907" w:type="dxa"/>
            <w:shd w:val="clear" w:color="auto" w:fill="auto"/>
            <w:noWrap/>
            <w:vAlign w:val="center"/>
            <w:hideMark/>
          </w:tcPr>
          <w:p w14:paraId="18324B42" w14:textId="77777777" w:rsidR="00293A48" w:rsidRPr="00D4137A" w:rsidRDefault="00293A48" w:rsidP="002477DF">
            <w:pPr>
              <w:spacing w:before="120" w:line="264" w:lineRule="auto"/>
              <w:jc w:val="center"/>
              <w:rPr>
                <w:b/>
                <w:bCs/>
                <w:sz w:val="22"/>
                <w:szCs w:val="22"/>
              </w:rPr>
            </w:pPr>
            <w:r w:rsidRPr="00D4137A">
              <w:rPr>
                <w:b/>
                <w:bCs/>
                <w:sz w:val="22"/>
                <w:szCs w:val="22"/>
              </w:rPr>
              <w:t>TG.2.2</w:t>
            </w:r>
          </w:p>
        </w:tc>
        <w:tc>
          <w:tcPr>
            <w:tcW w:w="907" w:type="dxa"/>
            <w:shd w:val="clear" w:color="auto" w:fill="auto"/>
            <w:noWrap/>
            <w:vAlign w:val="center"/>
            <w:hideMark/>
          </w:tcPr>
          <w:p w14:paraId="5C7DE2AA" w14:textId="77777777" w:rsidR="00293A48" w:rsidRPr="00D4137A" w:rsidRDefault="00293A48" w:rsidP="002477DF">
            <w:pPr>
              <w:spacing w:before="120" w:line="264" w:lineRule="auto"/>
              <w:jc w:val="center"/>
              <w:rPr>
                <w:b/>
                <w:bCs/>
                <w:sz w:val="22"/>
                <w:szCs w:val="22"/>
              </w:rPr>
            </w:pPr>
            <w:r w:rsidRPr="00D4137A">
              <w:rPr>
                <w:b/>
                <w:bCs/>
                <w:sz w:val="22"/>
                <w:szCs w:val="22"/>
              </w:rPr>
              <w:t>TG.2.3</w:t>
            </w:r>
          </w:p>
        </w:tc>
        <w:tc>
          <w:tcPr>
            <w:tcW w:w="907" w:type="dxa"/>
            <w:shd w:val="clear" w:color="auto" w:fill="auto"/>
            <w:noWrap/>
            <w:vAlign w:val="center"/>
            <w:hideMark/>
          </w:tcPr>
          <w:p w14:paraId="646D883B" w14:textId="77777777" w:rsidR="00293A48" w:rsidRPr="00D4137A" w:rsidRDefault="00293A48" w:rsidP="002477DF">
            <w:pPr>
              <w:spacing w:before="120" w:line="264" w:lineRule="auto"/>
              <w:jc w:val="center"/>
              <w:rPr>
                <w:b/>
                <w:bCs/>
                <w:sz w:val="22"/>
                <w:szCs w:val="22"/>
              </w:rPr>
            </w:pPr>
            <w:r w:rsidRPr="00D4137A">
              <w:rPr>
                <w:b/>
                <w:bCs/>
                <w:sz w:val="22"/>
                <w:szCs w:val="22"/>
              </w:rPr>
              <w:t>TG.2.4</w:t>
            </w:r>
          </w:p>
        </w:tc>
        <w:tc>
          <w:tcPr>
            <w:tcW w:w="912" w:type="dxa"/>
            <w:shd w:val="clear" w:color="auto" w:fill="auto"/>
            <w:noWrap/>
            <w:vAlign w:val="center"/>
            <w:hideMark/>
          </w:tcPr>
          <w:p w14:paraId="59103A51" w14:textId="77777777" w:rsidR="00293A48" w:rsidRPr="00D4137A" w:rsidRDefault="00293A48" w:rsidP="002477DF">
            <w:pPr>
              <w:spacing w:before="120" w:line="264" w:lineRule="auto"/>
              <w:jc w:val="center"/>
              <w:rPr>
                <w:b/>
                <w:bCs/>
                <w:sz w:val="22"/>
                <w:szCs w:val="22"/>
              </w:rPr>
            </w:pPr>
            <w:r w:rsidRPr="00D4137A">
              <w:rPr>
                <w:b/>
                <w:bCs/>
                <w:sz w:val="22"/>
                <w:szCs w:val="22"/>
              </w:rPr>
              <w:t>TG.2.5</w:t>
            </w:r>
          </w:p>
        </w:tc>
      </w:tr>
      <w:tr w:rsidR="00D4137A" w:rsidRPr="00D4137A" w14:paraId="3F3F6E42" w14:textId="77777777" w:rsidTr="00275E87">
        <w:trPr>
          <w:trHeight w:val="20"/>
        </w:trPr>
        <w:tc>
          <w:tcPr>
            <w:tcW w:w="567" w:type="dxa"/>
            <w:shd w:val="clear" w:color="auto" w:fill="auto"/>
            <w:noWrap/>
            <w:vAlign w:val="center"/>
            <w:hideMark/>
          </w:tcPr>
          <w:p w14:paraId="56A77C9E" w14:textId="77777777" w:rsidR="00293A48" w:rsidRPr="00D4137A" w:rsidRDefault="00293A48" w:rsidP="002477DF">
            <w:pPr>
              <w:spacing w:before="120" w:line="264" w:lineRule="auto"/>
              <w:jc w:val="center"/>
              <w:rPr>
                <w:sz w:val="22"/>
                <w:szCs w:val="22"/>
              </w:rPr>
            </w:pPr>
            <w:r w:rsidRPr="00D4137A">
              <w:rPr>
                <w:sz w:val="22"/>
                <w:szCs w:val="22"/>
              </w:rPr>
              <w:t>1</w:t>
            </w:r>
          </w:p>
        </w:tc>
        <w:tc>
          <w:tcPr>
            <w:tcW w:w="3353" w:type="dxa"/>
            <w:shd w:val="clear" w:color="auto" w:fill="auto"/>
            <w:noWrap/>
            <w:vAlign w:val="center"/>
            <w:hideMark/>
          </w:tcPr>
          <w:p w14:paraId="72649362" w14:textId="77777777" w:rsidR="00293A48" w:rsidRPr="00D4137A" w:rsidRDefault="00293A48" w:rsidP="002477DF">
            <w:pPr>
              <w:spacing w:before="120" w:line="264" w:lineRule="auto"/>
              <w:rPr>
                <w:sz w:val="22"/>
                <w:szCs w:val="22"/>
              </w:rPr>
            </w:pPr>
            <w:r w:rsidRPr="00D4137A">
              <w:rPr>
                <w:sz w:val="22"/>
                <w:szCs w:val="22"/>
              </w:rPr>
              <w:t>Xe ô tô tải thùng tải trọng ≤ 1,5 tấn</w:t>
            </w:r>
          </w:p>
        </w:tc>
        <w:tc>
          <w:tcPr>
            <w:tcW w:w="709" w:type="dxa"/>
            <w:shd w:val="clear" w:color="auto" w:fill="auto"/>
            <w:noWrap/>
            <w:vAlign w:val="center"/>
            <w:hideMark/>
          </w:tcPr>
          <w:p w14:paraId="17771C93" w14:textId="77777777" w:rsidR="00293A48" w:rsidRPr="00D4137A" w:rsidRDefault="00293A48" w:rsidP="002477DF">
            <w:pPr>
              <w:spacing w:before="120" w:line="264" w:lineRule="auto"/>
              <w:jc w:val="center"/>
              <w:rPr>
                <w:sz w:val="22"/>
                <w:szCs w:val="22"/>
              </w:rPr>
            </w:pPr>
            <w:r w:rsidRPr="00D4137A">
              <w:rPr>
                <w:sz w:val="22"/>
                <w:szCs w:val="22"/>
              </w:rPr>
              <w:t>cái</w:t>
            </w:r>
          </w:p>
        </w:tc>
        <w:tc>
          <w:tcPr>
            <w:tcW w:w="907" w:type="dxa"/>
            <w:shd w:val="clear" w:color="auto" w:fill="auto"/>
            <w:noWrap/>
            <w:vAlign w:val="center"/>
            <w:hideMark/>
          </w:tcPr>
          <w:p w14:paraId="4F90048D" w14:textId="77777777" w:rsidR="00293A48" w:rsidRPr="00D4137A" w:rsidRDefault="00293A48" w:rsidP="002477DF">
            <w:pPr>
              <w:spacing w:before="120" w:line="264" w:lineRule="auto"/>
              <w:jc w:val="center"/>
              <w:rPr>
                <w:sz w:val="22"/>
                <w:szCs w:val="22"/>
              </w:rPr>
            </w:pPr>
            <w:r w:rsidRPr="00D4137A">
              <w:rPr>
                <w:sz w:val="22"/>
                <w:szCs w:val="22"/>
              </w:rPr>
              <w:t>0,417</w:t>
            </w:r>
          </w:p>
        </w:tc>
        <w:tc>
          <w:tcPr>
            <w:tcW w:w="907" w:type="dxa"/>
            <w:shd w:val="clear" w:color="auto" w:fill="auto"/>
            <w:noWrap/>
            <w:vAlign w:val="center"/>
            <w:hideMark/>
          </w:tcPr>
          <w:p w14:paraId="630B6432" w14:textId="06CDB1BA" w:rsidR="00293A48" w:rsidRPr="00D4137A" w:rsidRDefault="00C336DD" w:rsidP="002477DF">
            <w:pPr>
              <w:spacing w:before="120" w:line="264" w:lineRule="auto"/>
              <w:jc w:val="center"/>
              <w:rPr>
                <w:sz w:val="22"/>
                <w:szCs w:val="22"/>
              </w:rPr>
            </w:pPr>
            <w:r w:rsidRPr="00D4137A">
              <w:rPr>
                <w:sz w:val="22"/>
                <w:szCs w:val="22"/>
              </w:rPr>
              <w:t>-</w:t>
            </w:r>
            <w:r w:rsidR="00293A48" w:rsidRPr="00D4137A">
              <w:rPr>
                <w:sz w:val="22"/>
                <w:szCs w:val="22"/>
              </w:rPr>
              <w:t> </w:t>
            </w:r>
          </w:p>
        </w:tc>
        <w:tc>
          <w:tcPr>
            <w:tcW w:w="907" w:type="dxa"/>
            <w:shd w:val="clear" w:color="auto" w:fill="auto"/>
            <w:noWrap/>
            <w:vAlign w:val="center"/>
            <w:hideMark/>
          </w:tcPr>
          <w:p w14:paraId="470FBD3D" w14:textId="77777777" w:rsidR="00293A48" w:rsidRPr="00D4137A" w:rsidRDefault="00293A48" w:rsidP="002477DF">
            <w:pPr>
              <w:spacing w:before="120" w:line="264" w:lineRule="auto"/>
              <w:jc w:val="center"/>
              <w:rPr>
                <w:sz w:val="22"/>
                <w:szCs w:val="22"/>
              </w:rPr>
            </w:pPr>
            <w:r w:rsidRPr="00D4137A">
              <w:rPr>
                <w:sz w:val="22"/>
                <w:szCs w:val="22"/>
              </w:rPr>
              <w:t>0,383</w:t>
            </w:r>
          </w:p>
        </w:tc>
        <w:tc>
          <w:tcPr>
            <w:tcW w:w="907" w:type="dxa"/>
            <w:shd w:val="clear" w:color="auto" w:fill="auto"/>
            <w:noWrap/>
            <w:vAlign w:val="center"/>
            <w:hideMark/>
          </w:tcPr>
          <w:p w14:paraId="41DB964A" w14:textId="1C27D87B" w:rsidR="00293A48" w:rsidRPr="00D4137A" w:rsidRDefault="00293A48" w:rsidP="002477DF">
            <w:pPr>
              <w:spacing w:before="120" w:line="264" w:lineRule="auto"/>
              <w:jc w:val="center"/>
              <w:rPr>
                <w:sz w:val="22"/>
                <w:szCs w:val="22"/>
              </w:rPr>
            </w:pPr>
            <w:r w:rsidRPr="00D4137A">
              <w:rPr>
                <w:sz w:val="22"/>
                <w:szCs w:val="22"/>
              </w:rPr>
              <w:t> </w:t>
            </w:r>
            <w:r w:rsidR="00C336DD" w:rsidRPr="00D4137A">
              <w:rPr>
                <w:sz w:val="22"/>
                <w:szCs w:val="22"/>
              </w:rPr>
              <w:t>-</w:t>
            </w:r>
          </w:p>
        </w:tc>
        <w:tc>
          <w:tcPr>
            <w:tcW w:w="912" w:type="dxa"/>
            <w:shd w:val="clear" w:color="auto" w:fill="auto"/>
            <w:noWrap/>
            <w:vAlign w:val="center"/>
            <w:hideMark/>
          </w:tcPr>
          <w:p w14:paraId="20217984" w14:textId="3FA8AB18" w:rsidR="00293A48" w:rsidRPr="00D4137A" w:rsidRDefault="00C336DD" w:rsidP="002477DF">
            <w:pPr>
              <w:spacing w:before="120" w:line="264" w:lineRule="auto"/>
              <w:jc w:val="center"/>
              <w:rPr>
                <w:sz w:val="22"/>
                <w:szCs w:val="22"/>
              </w:rPr>
            </w:pPr>
            <w:r w:rsidRPr="00D4137A">
              <w:rPr>
                <w:sz w:val="22"/>
                <w:szCs w:val="22"/>
              </w:rPr>
              <w:t>-</w:t>
            </w:r>
            <w:r w:rsidR="00293A48" w:rsidRPr="00D4137A">
              <w:rPr>
                <w:sz w:val="22"/>
                <w:szCs w:val="22"/>
              </w:rPr>
              <w:t> </w:t>
            </w:r>
          </w:p>
        </w:tc>
      </w:tr>
      <w:tr w:rsidR="00D4137A" w:rsidRPr="00D4137A" w14:paraId="502D60C0" w14:textId="77777777" w:rsidTr="00275E87">
        <w:trPr>
          <w:trHeight w:val="20"/>
        </w:trPr>
        <w:tc>
          <w:tcPr>
            <w:tcW w:w="567" w:type="dxa"/>
            <w:shd w:val="clear" w:color="auto" w:fill="auto"/>
            <w:noWrap/>
            <w:vAlign w:val="center"/>
            <w:hideMark/>
          </w:tcPr>
          <w:p w14:paraId="7F75A161" w14:textId="77777777" w:rsidR="00293A48" w:rsidRPr="00D4137A" w:rsidRDefault="00293A48" w:rsidP="002477DF">
            <w:pPr>
              <w:spacing w:before="120" w:line="264" w:lineRule="auto"/>
              <w:jc w:val="center"/>
              <w:rPr>
                <w:sz w:val="22"/>
                <w:szCs w:val="22"/>
              </w:rPr>
            </w:pPr>
            <w:r w:rsidRPr="00D4137A">
              <w:rPr>
                <w:sz w:val="22"/>
                <w:szCs w:val="22"/>
              </w:rPr>
              <w:t>2</w:t>
            </w:r>
          </w:p>
        </w:tc>
        <w:tc>
          <w:tcPr>
            <w:tcW w:w="3353" w:type="dxa"/>
            <w:shd w:val="clear" w:color="auto" w:fill="auto"/>
            <w:noWrap/>
            <w:vAlign w:val="center"/>
            <w:hideMark/>
          </w:tcPr>
          <w:p w14:paraId="5EBD0A69" w14:textId="77777777" w:rsidR="00293A48" w:rsidRPr="00D4137A" w:rsidRDefault="00293A48" w:rsidP="002477DF">
            <w:pPr>
              <w:spacing w:before="120" w:line="264" w:lineRule="auto"/>
              <w:rPr>
                <w:sz w:val="22"/>
                <w:szCs w:val="22"/>
              </w:rPr>
            </w:pPr>
            <w:r w:rsidRPr="00D4137A">
              <w:rPr>
                <w:sz w:val="22"/>
                <w:szCs w:val="22"/>
              </w:rPr>
              <w:t>Xe cuốn ép tải trọng ≤ 5 tấn</w:t>
            </w:r>
          </w:p>
        </w:tc>
        <w:tc>
          <w:tcPr>
            <w:tcW w:w="709" w:type="dxa"/>
            <w:shd w:val="clear" w:color="auto" w:fill="auto"/>
            <w:noWrap/>
            <w:vAlign w:val="center"/>
            <w:hideMark/>
          </w:tcPr>
          <w:p w14:paraId="154547DF" w14:textId="77777777" w:rsidR="00293A48" w:rsidRPr="00D4137A" w:rsidRDefault="00293A48" w:rsidP="002477DF">
            <w:pPr>
              <w:spacing w:before="120" w:line="264" w:lineRule="auto"/>
              <w:jc w:val="center"/>
              <w:rPr>
                <w:sz w:val="22"/>
                <w:szCs w:val="22"/>
              </w:rPr>
            </w:pPr>
            <w:r w:rsidRPr="00D4137A">
              <w:rPr>
                <w:sz w:val="22"/>
                <w:szCs w:val="22"/>
              </w:rPr>
              <w:t>cái</w:t>
            </w:r>
          </w:p>
        </w:tc>
        <w:tc>
          <w:tcPr>
            <w:tcW w:w="907" w:type="dxa"/>
            <w:shd w:val="clear" w:color="auto" w:fill="auto"/>
            <w:noWrap/>
            <w:vAlign w:val="center"/>
            <w:hideMark/>
          </w:tcPr>
          <w:p w14:paraId="1DE2F4CE" w14:textId="3212143A" w:rsidR="00293A48" w:rsidRPr="00D4137A" w:rsidRDefault="00C336DD" w:rsidP="002477DF">
            <w:pPr>
              <w:spacing w:before="120" w:line="264" w:lineRule="auto"/>
              <w:jc w:val="center"/>
              <w:rPr>
                <w:sz w:val="22"/>
                <w:szCs w:val="22"/>
              </w:rPr>
            </w:pPr>
            <w:r w:rsidRPr="00D4137A">
              <w:rPr>
                <w:sz w:val="22"/>
                <w:szCs w:val="22"/>
              </w:rPr>
              <w:t>-</w:t>
            </w:r>
            <w:r w:rsidR="00293A48" w:rsidRPr="00D4137A">
              <w:rPr>
                <w:sz w:val="22"/>
                <w:szCs w:val="22"/>
              </w:rPr>
              <w:t> </w:t>
            </w:r>
          </w:p>
        </w:tc>
        <w:tc>
          <w:tcPr>
            <w:tcW w:w="907" w:type="dxa"/>
            <w:shd w:val="clear" w:color="auto" w:fill="auto"/>
            <w:noWrap/>
            <w:vAlign w:val="center"/>
            <w:hideMark/>
          </w:tcPr>
          <w:p w14:paraId="26D63E8E" w14:textId="77777777" w:rsidR="00293A48" w:rsidRPr="00D4137A" w:rsidRDefault="00293A48" w:rsidP="002477DF">
            <w:pPr>
              <w:spacing w:before="120" w:line="264" w:lineRule="auto"/>
              <w:jc w:val="center"/>
              <w:rPr>
                <w:sz w:val="22"/>
                <w:szCs w:val="22"/>
              </w:rPr>
            </w:pPr>
            <w:r w:rsidRPr="00D4137A">
              <w:rPr>
                <w:sz w:val="22"/>
                <w:szCs w:val="22"/>
              </w:rPr>
              <w:t>0,094</w:t>
            </w:r>
          </w:p>
        </w:tc>
        <w:tc>
          <w:tcPr>
            <w:tcW w:w="907" w:type="dxa"/>
            <w:shd w:val="clear" w:color="auto" w:fill="auto"/>
            <w:noWrap/>
            <w:vAlign w:val="center"/>
            <w:hideMark/>
          </w:tcPr>
          <w:p w14:paraId="042A9E83" w14:textId="76C6575A" w:rsidR="00293A48" w:rsidRPr="00D4137A" w:rsidRDefault="00293A48" w:rsidP="002477DF">
            <w:pPr>
              <w:spacing w:before="120" w:line="264" w:lineRule="auto"/>
              <w:jc w:val="center"/>
              <w:rPr>
                <w:sz w:val="22"/>
                <w:szCs w:val="22"/>
              </w:rPr>
            </w:pPr>
            <w:r w:rsidRPr="00D4137A">
              <w:rPr>
                <w:sz w:val="22"/>
                <w:szCs w:val="22"/>
              </w:rPr>
              <w:t> </w:t>
            </w:r>
            <w:r w:rsidR="00C336DD" w:rsidRPr="00D4137A">
              <w:rPr>
                <w:sz w:val="22"/>
                <w:szCs w:val="22"/>
              </w:rPr>
              <w:t>-</w:t>
            </w:r>
          </w:p>
        </w:tc>
        <w:tc>
          <w:tcPr>
            <w:tcW w:w="907" w:type="dxa"/>
            <w:shd w:val="clear" w:color="auto" w:fill="auto"/>
            <w:noWrap/>
            <w:vAlign w:val="center"/>
            <w:hideMark/>
          </w:tcPr>
          <w:p w14:paraId="720FC1A8" w14:textId="77777777" w:rsidR="00293A48" w:rsidRPr="00D4137A" w:rsidRDefault="00293A48" w:rsidP="002477DF">
            <w:pPr>
              <w:spacing w:before="120" w:line="264" w:lineRule="auto"/>
              <w:jc w:val="center"/>
              <w:rPr>
                <w:sz w:val="22"/>
                <w:szCs w:val="22"/>
              </w:rPr>
            </w:pPr>
            <w:r w:rsidRPr="00D4137A">
              <w:rPr>
                <w:sz w:val="22"/>
                <w:szCs w:val="22"/>
              </w:rPr>
              <w:t>0,086</w:t>
            </w:r>
          </w:p>
        </w:tc>
        <w:tc>
          <w:tcPr>
            <w:tcW w:w="912" w:type="dxa"/>
            <w:shd w:val="clear" w:color="auto" w:fill="auto"/>
            <w:noWrap/>
            <w:vAlign w:val="center"/>
            <w:hideMark/>
          </w:tcPr>
          <w:p w14:paraId="61854177" w14:textId="44B88B57" w:rsidR="00293A48" w:rsidRPr="00D4137A" w:rsidRDefault="00C336DD" w:rsidP="002477DF">
            <w:pPr>
              <w:spacing w:before="120" w:line="264" w:lineRule="auto"/>
              <w:jc w:val="center"/>
              <w:rPr>
                <w:sz w:val="22"/>
                <w:szCs w:val="22"/>
              </w:rPr>
            </w:pPr>
            <w:r w:rsidRPr="00D4137A">
              <w:rPr>
                <w:sz w:val="22"/>
                <w:szCs w:val="22"/>
              </w:rPr>
              <w:t>-</w:t>
            </w:r>
            <w:r w:rsidR="00293A48" w:rsidRPr="00D4137A">
              <w:rPr>
                <w:sz w:val="22"/>
                <w:szCs w:val="22"/>
              </w:rPr>
              <w:t> </w:t>
            </w:r>
          </w:p>
        </w:tc>
      </w:tr>
      <w:tr w:rsidR="00D4137A" w:rsidRPr="00D4137A" w14:paraId="31BA5CD5" w14:textId="77777777" w:rsidTr="00275E87">
        <w:trPr>
          <w:trHeight w:val="20"/>
        </w:trPr>
        <w:tc>
          <w:tcPr>
            <w:tcW w:w="567" w:type="dxa"/>
            <w:shd w:val="clear" w:color="auto" w:fill="auto"/>
            <w:noWrap/>
            <w:vAlign w:val="center"/>
            <w:hideMark/>
          </w:tcPr>
          <w:p w14:paraId="77E57C84" w14:textId="77777777" w:rsidR="00293A48" w:rsidRPr="00D4137A" w:rsidRDefault="00293A48" w:rsidP="002477DF">
            <w:pPr>
              <w:spacing w:before="120" w:line="264" w:lineRule="auto"/>
              <w:jc w:val="center"/>
              <w:rPr>
                <w:sz w:val="22"/>
                <w:szCs w:val="22"/>
              </w:rPr>
            </w:pPr>
            <w:r w:rsidRPr="00D4137A">
              <w:rPr>
                <w:sz w:val="22"/>
                <w:szCs w:val="22"/>
              </w:rPr>
              <w:t>3</w:t>
            </w:r>
          </w:p>
        </w:tc>
        <w:tc>
          <w:tcPr>
            <w:tcW w:w="3353" w:type="dxa"/>
            <w:shd w:val="clear" w:color="auto" w:fill="auto"/>
            <w:noWrap/>
            <w:vAlign w:val="center"/>
            <w:hideMark/>
          </w:tcPr>
          <w:p w14:paraId="39E6BAD5" w14:textId="462EBB29" w:rsidR="00293A48" w:rsidRPr="00D4137A" w:rsidRDefault="00293A48" w:rsidP="002477DF">
            <w:pPr>
              <w:spacing w:before="120" w:line="264" w:lineRule="auto"/>
              <w:rPr>
                <w:sz w:val="22"/>
                <w:szCs w:val="22"/>
              </w:rPr>
            </w:pPr>
            <w:r w:rsidRPr="00D4137A">
              <w:rPr>
                <w:sz w:val="22"/>
                <w:szCs w:val="22"/>
              </w:rPr>
              <w:t xml:space="preserve">Xe cuốn ép </w:t>
            </w:r>
            <w:r w:rsidR="007C7CC9" w:rsidRPr="00D4137A">
              <w:rPr>
                <w:sz w:val="22"/>
                <w:szCs w:val="22"/>
              </w:rPr>
              <w:t>tải trọng</w:t>
            </w:r>
            <w:r w:rsidR="00D534C5" w:rsidRPr="00D4137A">
              <w:rPr>
                <w:sz w:val="22"/>
                <w:szCs w:val="22"/>
              </w:rPr>
              <w:t xml:space="preserve"> &gt; 5 tấn đến ≤ 10 tấn</w:t>
            </w:r>
          </w:p>
        </w:tc>
        <w:tc>
          <w:tcPr>
            <w:tcW w:w="709" w:type="dxa"/>
            <w:shd w:val="clear" w:color="auto" w:fill="auto"/>
            <w:vAlign w:val="center"/>
            <w:hideMark/>
          </w:tcPr>
          <w:p w14:paraId="639A3FFD" w14:textId="77777777" w:rsidR="00293A48" w:rsidRPr="00D4137A" w:rsidRDefault="00293A48" w:rsidP="002477DF">
            <w:pPr>
              <w:spacing w:before="120" w:line="264" w:lineRule="auto"/>
              <w:jc w:val="center"/>
              <w:rPr>
                <w:sz w:val="22"/>
                <w:szCs w:val="22"/>
              </w:rPr>
            </w:pPr>
            <w:r w:rsidRPr="00D4137A">
              <w:rPr>
                <w:sz w:val="22"/>
                <w:szCs w:val="22"/>
              </w:rPr>
              <w:t>cái</w:t>
            </w:r>
          </w:p>
        </w:tc>
        <w:tc>
          <w:tcPr>
            <w:tcW w:w="907" w:type="dxa"/>
            <w:shd w:val="clear" w:color="auto" w:fill="auto"/>
            <w:noWrap/>
            <w:vAlign w:val="center"/>
            <w:hideMark/>
          </w:tcPr>
          <w:p w14:paraId="2F95B91C" w14:textId="7A9ECA8F" w:rsidR="00293A48" w:rsidRPr="00D4137A" w:rsidRDefault="00C336DD" w:rsidP="002477DF">
            <w:pPr>
              <w:spacing w:before="120" w:line="264" w:lineRule="auto"/>
              <w:jc w:val="center"/>
              <w:rPr>
                <w:sz w:val="22"/>
                <w:szCs w:val="22"/>
              </w:rPr>
            </w:pPr>
            <w:r w:rsidRPr="00D4137A">
              <w:rPr>
                <w:sz w:val="22"/>
                <w:szCs w:val="22"/>
              </w:rPr>
              <w:t>-</w:t>
            </w:r>
            <w:r w:rsidR="00293A48" w:rsidRPr="00D4137A">
              <w:rPr>
                <w:sz w:val="22"/>
                <w:szCs w:val="22"/>
              </w:rPr>
              <w:t> </w:t>
            </w:r>
          </w:p>
        </w:tc>
        <w:tc>
          <w:tcPr>
            <w:tcW w:w="907" w:type="dxa"/>
            <w:shd w:val="clear" w:color="auto" w:fill="auto"/>
            <w:noWrap/>
            <w:vAlign w:val="center"/>
            <w:hideMark/>
          </w:tcPr>
          <w:p w14:paraId="1DEB25BD" w14:textId="38CDD9D1" w:rsidR="00293A48" w:rsidRPr="00D4137A" w:rsidRDefault="00293A48" w:rsidP="002477DF">
            <w:pPr>
              <w:spacing w:before="120" w:line="264" w:lineRule="auto"/>
              <w:jc w:val="center"/>
              <w:rPr>
                <w:sz w:val="22"/>
                <w:szCs w:val="22"/>
              </w:rPr>
            </w:pPr>
            <w:r w:rsidRPr="00D4137A">
              <w:rPr>
                <w:sz w:val="22"/>
                <w:szCs w:val="22"/>
              </w:rPr>
              <w:t> </w:t>
            </w:r>
            <w:r w:rsidR="00C336DD" w:rsidRPr="00D4137A">
              <w:rPr>
                <w:sz w:val="22"/>
                <w:szCs w:val="22"/>
              </w:rPr>
              <w:t>-</w:t>
            </w:r>
          </w:p>
        </w:tc>
        <w:tc>
          <w:tcPr>
            <w:tcW w:w="907" w:type="dxa"/>
            <w:shd w:val="clear" w:color="auto" w:fill="auto"/>
            <w:noWrap/>
            <w:vAlign w:val="center"/>
            <w:hideMark/>
          </w:tcPr>
          <w:p w14:paraId="611390D6" w14:textId="4C2A0928" w:rsidR="00293A48" w:rsidRPr="00D4137A" w:rsidRDefault="00C336DD" w:rsidP="002477DF">
            <w:pPr>
              <w:spacing w:before="120" w:line="264" w:lineRule="auto"/>
              <w:jc w:val="center"/>
              <w:rPr>
                <w:sz w:val="22"/>
                <w:szCs w:val="22"/>
              </w:rPr>
            </w:pPr>
            <w:r w:rsidRPr="00D4137A">
              <w:rPr>
                <w:sz w:val="22"/>
                <w:szCs w:val="22"/>
              </w:rPr>
              <w:t>-</w:t>
            </w:r>
            <w:r w:rsidR="00293A48" w:rsidRPr="00D4137A">
              <w:rPr>
                <w:sz w:val="22"/>
                <w:szCs w:val="22"/>
              </w:rPr>
              <w:t> </w:t>
            </w:r>
          </w:p>
        </w:tc>
        <w:tc>
          <w:tcPr>
            <w:tcW w:w="907" w:type="dxa"/>
            <w:shd w:val="clear" w:color="auto" w:fill="auto"/>
            <w:noWrap/>
            <w:vAlign w:val="center"/>
            <w:hideMark/>
          </w:tcPr>
          <w:p w14:paraId="46A83F07" w14:textId="03AE2265" w:rsidR="00293A48" w:rsidRPr="00D4137A" w:rsidRDefault="00C336DD" w:rsidP="002477DF">
            <w:pPr>
              <w:spacing w:before="120" w:line="264" w:lineRule="auto"/>
              <w:jc w:val="center"/>
              <w:rPr>
                <w:sz w:val="22"/>
                <w:szCs w:val="22"/>
              </w:rPr>
            </w:pPr>
            <w:r w:rsidRPr="00D4137A">
              <w:rPr>
                <w:sz w:val="22"/>
                <w:szCs w:val="22"/>
              </w:rPr>
              <w:t>-</w:t>
            </w:r>
            <w:r w:rsidR="00293A48" w:rsidRPr="00D4137A">
              <w:rPr>
                <w:sz w:val="22"/>
                <w:szCs w:val="22"/>
              </w:rPr>
              <w:t> </w:t>
            </w:r>
          </w:p>
        </w:tc>
        <w:tc>
          <w:tcPr>
            <w:tcW w:w="912" w:type="dxa"/>
            <w:shd w:val="clear" w:color="auto" w:fill="auto"/>
            <w:noWrap/>
            <w:vAlign w:val="center"/>
            <w:hideMark/>
          </w:tcPr>
          <w:p w14:paraId="3F86CEDA" w14:textId="77777777" w:rsidR="00293A48" w:rsidRPr="00D4137A" w:rsidRDefault="00293A48" w:rsidP="002477DF">
            <w:pPr>
              <w:spacing w:before="120" w:line="264" w:lineRule="auto"/>
              <w:jc w:val="center"/>
              <w:rPr>
                <w:sz w:val="22"/>
                <w:szCs w:val="22"/>
              </w:rPr>
            </w:pPr>
            <w:r w:rsidRPr="00D4137A">
              <w:rPr>
                <w:sz w:val="22"/>
                <w:szCs w:val="22"/>
              </w:rPr>
              <w:t>0,067</w:t>
            </w:r>
          </w:p>
        </w:tc>
      </w:tr>
    </w:tbl>
    <w:p w14:paraId="18D45337" w14:textId="77777777" w:rsidR="00275E87" w:rsidRPr="00D4137A" w:rsidRDefault="00275E87" w:rsidP="00275E87">
      <w:pPr>
        <w:spacing w:before="120"/>
        <w:ind w:firstLine="720"/>
        <w:jc w:val="both"/>
        <w:rPr>
          <w:b/>
          <w:bCs/>
          <w:i/>
          <w:iCs/>
          <w:sz w:val="28"/>
          <w:szCs w:val="28"/>
        </w:rPr>
      </w:pPr>
    </w:p>
    <w:p w14:paraId="3E504613" w14:textId="77777777" w:rsidR="00275E87" w:rsidRPr="00D4137A" w:rsidRDefault="00275E87">
      <w:pPr>
        <w:widowControl w:val="0"/>
        <w:autoSpaceDE w:val="0"/>
        <w:autoSpaceDN w:val="0"/>
        <w:rPr>
          <w:b/>
          <w:bCs/>
          <w:i/>
          <w:iCs/>
          <w:sz w:val="28"/>
          <w:szCs w:val="28"/>
        </w:rPr>
      </w:pPr>
      <w:r w:rsidRPr="00D4137A">
        <w:rPr>
          <w:b/>
          <w:bCs/>
          <w:i/>
          <w:iCs/>
          <w:sz w:val="28"/>
          <w:szCs w:val="28"/>
        </w:rPr>
        <w:br w:type="page"/>
      </w:r>
    </w:p>
    <w:p w14:paraId="558836D6" w14:textId="24893202" w:rsidR="00293A48" w:rsidRPr="00D4137A" w:rsidRDefault="00293A48" w:rsidP="00275E87">
      <w:pPr>
        <w:spacing w:before="120"/>
        <w:ind w:firstLine="720"/>
        <w:jc w:val="both"/>
        <w:rPr>
          <w:b/>
          <w:bCs/>
          <w:i/>
          <w:iCs/>
          <w:sz w:val="28"/>
          <w:szCs w:val="28"/>
        </w:rPr>
      </w:pPr>
      <w:r w:rsidRPr="00D4137A">
        <w:rPr>
          <w:b/>
          <w:bCs/>
          <w:i/>
          <w:iCs/>
          <w:sz w:val="28"/>
          <w:szCs w:val="28"/>
        </w:rPr>
        <w:lastRenderedPageBreak/>
        <w:t>3. Định mức dụng cụ lao động</w:t>
      </w:r>
    </w:p>
    <w:p w14:paraId="65AC9950" w14:textId="77777777" w:rsidR="00293A48" w:rsidRPr="00D4137A" w:rsidRDefault="00293A48" w:rsidP="00275E87">
      <w:pPr>
        <w:spacing w:before="120"/>
        <w:ind w:firstLine="720"/>
        <w:rPr>
          <w:sz w:val="28"/>
          <w:szCs w:val="28"/>
        </w:rPr>
      </w:pPr>
      <w:r w:rsidRPr="00D4137A">
        <w:rPr>
          <w:sz w:val="28"/>
          <w:szCs w:val="28"/>
        </w:rPr>
        <w:t>Bảng số 06</w:t>
      </w:r>
    </w:p>
    <w:tbl>
      <w:tblPr>
        <w:tblW w:w="9215" w:type="dxa"/>
        <w:tblInd w:w="-5" w:type="dxa"/>
        <w:tblLayout w:type="fixed"/>
        <w:tblLook w:val="04A0" w:firstRow="1" w:lastRow="0" w:firstColumn="1" w:lastColumn="0" w:noHBand="0" w:noVBand="1"/>
      </w:tblPr>
      <w:tblGrid>
        <w:gridCol w:w="568"/>
        <w:gridCol w:w="2551"/>
        <w:gridCol w:w="850"/>
        <w:gridCol w:w="993"/>
        <w:gridCol w:w="850"/>
        <w:gridCol w:w="850"/>
        <w:gridCol w:w="850"/>
        <w:gridCol w:w="850"/>
        <w:gridCol w:w="853"/>
      </w:tblGrid>
      <w:tr w:rsidR="00D4137A" w:rsidRPr="00D4137A" w14:paraId="76E4283B" w14:textId="77777777" w:rsidTr="00275E87">
        <w:trPr>
          <w:trHeight w:val="20"/>
        </w:trPr>
        <w:tc>
          <w:tcPr>
            <w:tcW w:w="568" w:type="dxa"/>
            <w:vMerge w:val="restart"/>
            <w:tcBorders>
              <w:top w:val="single" w:sz="4" w:space="0" w:color="auto"/>
              <w:left w:val="single" w:sz="4" w:space="0" w:color="auto"/>
              <w:right w:val="single" w:sz="4" w:space="0" w:color="auto"/>
            </w:tcBorders>
            <w:shd w:val="clear" w:color="auto" w:fill="auto"/>
            <w:noWrap/>
            <w:vAlign w:val="center"/>
            <w:hideMark/>
          </w:tcPr>
          <w:p w14:paraId="29828FA5" w14:textId="77777777" w:rsidR="00293A48" w:rsidRPr="00D4137A" w:rsidRDefault="00293A48" w:rsidP="00275E87">
            <w:pPr>
              <w:spacing w:before="60" w:after="60"/>
              <w:jc w:val="center"/>
              <w:rPr>
                <w:b/>
                <w:bCs/>
                <w:sz w:val="22"/>
                <w:szCs w:val="22"/>
              </w:rPr>
            </w:pPr>
            <w:r w:rsidRPr="00D4137A">
              <w:rPr>
                <w:b/>
                <w:bCs/>
                <w:sz w:val="22"/>
                <w:szCs w:val="22"/>
              </w:rPr>
              <w:t>TT</w:t>
            </w:r>
          </w:p>
        </w:tc>
        <w:tc>
          <w:tcPr>
            <w:tcW w:w="2551" w:type="dxa"/>
            <w:vMerge w:val="restart"/>
            <w:tcBorders>
              <w:top w:val="single" w:sz="4" w:space="0" w:color="auto"/>
              <w:left w:val="nil"/>
              <w:right w:val="single" w:sz="4" w:space="0" w:color="auto"/>
            </w:tcBorders>
            <w:shd w:val="clear" w:color="auto" w:fill="auto"/>
            <w:noWrap/>
            <w:vAlign w:val="center"/>
            <w:hideMark/>
          </w:tcPr>
          <w:p w14:paraId="10CD70E8" w14:textId="2BA6F748" w:rsidR="00293A48" w:rsidRPr="00D4137A" w:rsidRDefault="00293A48" w:rsidP="00275E87">
            <w:pPr>
              <w:spacing w:before="60" w:after="60"/>
              <w:jc w:val="center"/>
              <w:rPr>
                <w:b/>
                <w:bCs/>
                <w:sz w:val="22"/>
                <w:szCs w:val="22"/>
              </w:rPr>
            </w:pPr>
            <w:r w:rsidRPr="00D4137A">
              <w:rPr>
                <w:b/>
                <w:bCs/>
                <w:sz w:val="22"/>
                <w:szCs w:val="22"/>
              </w:rPr>
              <w:t xml:space="preserve">Danh mục </w:t>
            </w:r>
            <w:r w:rsidR="00E03548" w:rsidRPr="00D4137A">
              <w:rPr>
                <w:b/>
                <w:bCs/>
                <w:sz w:val="22"/>
                <w:szCs w:val="22"/>
              </w:rPr>
              <w:t>dụng cụ</w:t>
            </w:r>
          </w:p>
        </w:tc>
        <w:tc>
          <w:tcPr>
            <w:tcW w:w="850" w:type="dxa"/>
            <w:vMerge w:val="restart"/>
            <w:tcBorders>
              <w:top w:val="single" w:sz="4" w:space="0" w:color="auto"/>
              <w:left w:val="nil"/>
              <w:right w:val="single" w:sz="4" w:space="0" w:color="auto"/>
            </w:tcBorders>
            <w:shd w:val="clear" w:color="auto" w:fill="auto"/>
            <w:noWrap/>
            <w:vAlign w:val="center"/>
            <w:hideMark/>
          </w:tcPr>
          <w:p w14:paraId="34711E18" w14:textId="3E6C6018" w:rsidR="00293A48" w:rsidRPr="00D4137A" w:rsidRDefault="00293A48" w:rsidP="00275E87">
            <w:pPr>
              <w:spacing w:before="60" w:after="60"/>
              <w:jc w:val="center"/>
              <w:rPr>
                <w:b/>
                <w:bCs/>
                <w:sz w:val="22"/>
                <w:szCs w:val="22"/>
              </w:rPr>
            </w:pPr>
            <w:r w:rsidRPr="00D4137A">
              <w:rPr>
                <w:b/>
                <w:bCs/>
                <w:sz w:val="22"/>
                <w:szCs w:val="22"/>
              </w:rPr>
              <w:t>Đơn vị</w:t>
            </w:r>
            <w:r w:rsidR="004F3A66" w:rsidRPr="00D4137A">
              <w:rPr>
                <w:b/>
                <w:bCs/>
                <w:sz w:val="22"/>
                <w:szCs w:val="22"/>
              </w:rPr>
              <w:t xml:space="preserve"> tính</w:t>
            </w:r>
          </w:p>
        </w:tc>
        <w:tc>
          <w:tcPr>
            <w:tcW w:w="993" w:type="dxa"/>
            <w:vMerge w:val="restart"/>
            <w:tcBorders>
              <w:top w:val="single" w:sz="4" w:space="0" w:color="auto"/>
              <w:left w:val="nil"/>
              <w:right w:val="single" w:sz="4" w:space="0" w:color="auto"/>
            </w:tcBorders>
            <w:shd w:val="clear" w:color="auto" w:fill="auto"/>
            <w:noWrap/>
            <w:vAlign w:val="center"/>
            <w:hideMark/>
          </w:tcPr>
          <w:p w14:paraId="729C3FD4" w14:textId="3990A42C" w:rsidR="00293A48" w:rsidRPr="00D4137A" w:rsidRDefault="00B42BD8" w:rsidP="00275E87">
            <w:pPr>
              <w:spacing w:before="60" w:after="60"/>
              <w:jc w:val="center"/>
              <w:rPr>
                <w:b/>
                <w:bCs/>
                <w:sz w:val="22"/>
                <w:szCs w:val="22"/>
              </w:rPr>
            </w:pPr>
            <w:r w:rsidRPr="00D4137A">
              <w:rPr>
                <w:b/>
                <w:bCs/>
                <w:sz w:val="22"/>
                <w:szCs w:val="22"/>
              </w:rPr>
              <w:t>THSD</w:t>
            </w:r>
            <w:r w:rsidR="00293A48" w:rsidRPr="00D4137A">
              <w:rPr>
                <w:b/>
                <w:bCs/>
                <w:sz w:val="22"/>
                <w:szCs w:val="22"/>
              </w:rPr>
              <w:t xml:space="preserve"> (tháng)</w:t>
            </w:r>
          </w:p>
        </w:tc>
        <w:tc>
          <w:tcPr>
            <w:tcW w:w="4253" w:type="dxa"/>
            <w:gridSpan w:val="5"/>
            <w:tcBorders>
              <w:top w:val="single" w:sz="4" w:space="0" w:color="auto"/>
              <w:left w:val="nil"/>
              <w:bottom w:val="single" w:sz="4" w:space="0" w:color="auto"/>
              <w:right w:val="single" w:sz="4" w:space="0" w:color="auto"/>
            </w:tcBorders>
            <w:shd w:val="clear" w:color="auto" w:fill="auto"/>
            <w:noWrap/>
            <w:vAlign w:val="center"/>
          </w:tcPr>
          <w:p w14:paraId="6F49A24C" w14:textId="75EEFE9C" w:rsidR="00293A48" w:rsidRPr="00D4137A" w:rsidRDefault="00293A48" w:rsidP="00275E87">
            <w:pPr>
              <w:spacing w:before="60" w:after="60"/>
              <w:jc w:val="center"/>
              <w:rPr>
                <w:b/>
                <w:bCs/>
                <w:sz w:val="22"/>
                <w:szCs w:val="22"/>
              </w:rPr>
            </w:pPr>
            <w:r w:rsidRPr="00D4137A">
              <w:rPr>
                <w:b/>
                <w:bCs/>
                <w:sz w:val="22"/>
                <w:szCs w:val="22"/>
              </w:rPr>
              <w:t>Mức tiêu hao</w:t>
            </w:r>
            <w:r w:rsidR="00C41080" w:rsidRPr="00D4137A">
              <w:rPr>
                <w:b/>
                <w:bCs/>
                <w:sz w:val="22"/>
                <w:szCs w:val="22"/>
              </w:rPr>
              <w:t xml:space="preserve"> (</w:t>
            </w:r>
            <w:r w:rsidR="004F3A66" w:rsidRPr="00D4137A">
              <w:rPr>
                <w:b/>
                <w:bCs/>
                <w:sz w:val="22"/>
                <w:szCs w:val="22"/>
              </w:rPr>
              <w:t>ca/tấn</w:t>
            </w:r>
            <w:r w:rsidR="00C41080" w:rsidRPr="00D4137A">
              <w:rPr>
                <w:b/>
                <w:bCs/>
                <w:sz w:val="22"/>
                <w:szCs w:val="22"/>
              </w:rPr>
              <w:t>)</w:t>
            </w:r>
          </w:p>
        </w:tc>
      </w:tr>
      <w:tr w:rsidR="00D4137A" w:rsidRPr="00D4137A" w14:paraId="3E745FBF" w14:textId="77777777" w:rsidTr="00275E87">
        <w:trPr>
          <w:trHeight w:val="20"/>
        </w:trPr>
        <w:tc>
          <w:tcPr>
            <w:tcW w:w="568" w:type="dxa"/>
            <w:vMerge/>
            <w:tcBorders>
              <w:left w:val="single" w:sz="4" w:space="0" w:color="auto"/>
              <w:bottom w:val="single" w:sz="4" w:space="0" w:color="auto"/>
              <w:right w:val="single" w:sz="4" w:space="0" w:color="auto"/>
            </w:tcBorders>
            <w:shd w:val="clear" w:color="auto" w:fill="auto"/>
            <w:noWrap/>
            <w:vAlign w:val="center"/>
          </w:tcPr>
          <w:p w14:paraId="29E84B8F" w14:textId="77777777" w:rsidR="00293A48" w:rsidRPr="00D4137A" w:rsidRDefault="00293A48" w:rsidP="00275E87">
            <w:pPr>
              <w:spacing w:before="60" w:after="60"/>
              <w:rPr>
                <w:b/>
                <w:bCs/>
                <w:sz w:val="22"/>
                <w:szCs w:val="22"/>
              </w:rPr>
            </w:pPr>
          </w:p>
        </w:tc>
        <w:tc>
          <w:tcPr>
            <w:tcW w:w="2551" w:type="dxa"/>
            <w:vMerge/>
            <w:tcBorders>
              <w:left w:val="nil"/>
              <w:bottom w:val="single" w:sz="4" w:space="0" w:color="auto"/>
              <w:right w:val="single" w:sz="4" w:space="0" w:color="auto"/>
            </w:tcBorders>
            <w:shd w:val="clear" w:color="auto" w:fill="auto"/>
            <w:noWrap/>
            <w:vAlign w:val="center"/>
          </w:tcPr>
          <w:p w14:paraId="4FA7649F" w14:textId="77777777" w:rsidR="00293A48" w:rsidRPr="00D4137A" w:rsidRDefault="00293A48" w:rsidP="00275E87">
            <w:pPr>
              <w:spacing w:before="60" w:after="60"/>
              <w:rPr>
                <w:b/>
                <w:bCs/>
                <w:sz w:val="22"/>
                <w:szCs w:val="22"/>
              </w:rPr>
            </w:pPr>
          </w:p>
        </w:tc>
        <w:tc>
          <w:tcPr>
            <w:tcW w:w="850" w:type="dxa"/>
            <w:vMerge/>
            <w:tcBorders>
              <w:left w:val="nil"/>
              <w:bottom w:val="single" w:sz="4" w:space="0" w:color="auto"/>
              <w:right w:val="single" w:sz="4" w:space="0" w:color="auto"/>
            </w:tcBorders>
            <w:shd w:val="clear" w:color="auto" w:fill="auto"/>
            <w:noWrap/>
            <w:vAlign w:val="center"/>
          </w:tcPr>
          <w:p w14:paraId="63CC0006" w14:textId="77777777" w:rsidR="00293A48" w:rsidRPr="00D4137A" w:rsidRDefault="00293A48" w:rsidP="00275E87">
            <w:pPr>
              <w:spacing w:before="60" w:after="60"/>
              <w:jc w:val="center"/>
              <w:rPr>
                <w:b/>
                <w:bCs/>
                <w:sz w:val="22"/>
                <w:szCs w:val="22"/>
              </w:rPr>
            </w:pPr>
          </w:p>
        </w:tc>
        <w:tc>
          <w:tcPr>
            <w:tcW w:w="993" w:type="dxa"/>
            <w:vMerge/>
            <w:tcBorders>
              <w:left w:val="nil"/>
              <w:bottom w:val="single" w:sz="4" w:space="0" w:color="auto"/>
              <w:right w:val="single" w:sz="4" w:space="0" w:color="auto"/>
            </w:tcBorders>
            <w:shd w:val="clear" w:color="auto" w:fill="auto"/>
            <w:noWrap/>
            <w:vAlign w:val="center"/>
          </w:tcPr>
          <w:p w14:paraId="2429E556" w14:textId="77777777" w:rsidR="00293A48" w:rsidRPr="00D4137A" w:rsidRDefault="00293A48" w:rsidP="00275E87">
            <w:pPr>
              <w:spacing w:before="60" w:after="60"/>
              <w:jc w:val="center"/>
              <w:rPr>
                <w:b/>
                <w:bCs/>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4FD115" w14:textId="77777777" w:rsidR="00293A48" w:rsidRPr="00D4137A" w:rsidRDefault="00293A48" w:rsidP="00275E87">
            <w:pPr>
              <w:spacing w:before="60" w:after="60"/>
              <w:ind w:left="-57" w:right="-57"/>
              <w:jc w:val="center"/>
              <w:rPr>
                <w:b/>
                <w:bCs/>
                <w:sz w:val="22"/>
                <w:szCs w:val="22"/>
              </w:rPr>
            </w:pPr>
            <w:r w:rsidRPr="00D4137A">
              <w:rPr>
                <w:b/>
                <w:bCs/>
                <w:sz w:val="22"/>
                <w:szCs w:val="22"/>
              </w:rPr>
              <w:t>TG.2.1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14FF59" w14:textId="77777777" w:rsidR="00293A48" w:rsidRPr="00D4137A" w:rsidRDefault="00293A48" w:rsidP="00275E87">
            <w:pPr>
              <w:spacing w:before="60" w:after="60"/>
              <w:ind w:left="-57" w:right="-57"/>
              <w:jc w:val="center"/>
              <w:rPr>
                <w:b/>
                <w:bCs/>
                <w:sz w:val="22"/>
                <w:szCs w:val="22"/>
              </w:rPr>
            </w:pPr>
            <w:r w:rsidRPr="00D4137A">
              <w:rPr>
                <w:b/>
                <w:bCs/>
                <w:sz w:val="22"/>
                <w:szCs w:val="22"/>
              </w:rPr>
              <w:t>TG.2.2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94E8C1" w14:textId="77777777" w:rsidR="00293A48" w:rsidRPr="00D4137A" w:rsidRDefault="00293A48" w:rsidP="00275E87">
            <w:pPr>
              <w:spacing w:before="60" w:after="60"/>
              <w:ind w:left="-57" w:right="-57"/>
              <w:jc w:val="center"/>
              <w:rPr>
                <w:b/>
                <w:bCs/>
                <w:sz w:val="22"/>
                <w:szCs w:val="22"/>
              </w:rPr>
            </w:pPr>
            <w:r w:rsidRPr="00D4137A">
              <w:rPr>
                <w:b/>
                <w:bCs/>
                <w:sz w:val="22"/>
                <w:szCs w:val="22"/>
              </w:rPr>
              <w:t>TG.2.3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B1EB7C" w14:textId="77777777" w:rsidR="00293A48" w:rsidRPr="00D4137A" w:rsidRDefault="00293A48" w:rsidP="00275E87">
            <w:pPr>
              <w:spacing w:before="60" w:after="60"/>
              <w:ind w:left="-57" w:right="-57"/>
              <w:jc w:val="center"/>
              <w:rPr>
                <w:b/>
                <w:bCs/>
                <w:sz w:val="22"/>
                <w:szCs w:val="22"/>
              </w:rPr>
            </w:pPr>
            <w:r w:rsidRPr="00D4137A">
              <w:rPr>
                <w:b/>
                <w:bCs/>
                <w:sz w:val="22"/>
                <w:szCs w:val="22"/>
              </w:rPr>
              <w:t>TG.2.4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A3D6CE" w14:textId="77777777" w:rsidR="00293A48" w:rsidRPr="00D4137A" w:rsidRDefault="00293A48" w:rsidP="00275E87">
            <w:pPr>
              <w:spacing w:before="60" w:after="60"/>
              <w:ind w:left="-57" w:right="-57"/>
              <w:jc w:val="center"/>
              <w:rPr>
                <w:b/>
                <w:bCs/>
                <w:sz w:val="22"/>
                <w:szCs w:val="22"/>
              </w:rPr>
            </w:pPr>
            <w:r w:rsidRPr="00D4137A">
              <w:rPr>
                <w:b/>
                <w:bCs/>
                <w:sz w:val="22"/>
                <w:szCs w:val="22"/>
              </w:rPr>
              <w:t>TG.2.5</w:t>
            </w:r>
          </w:p>
        </w:tc>
      </w:tr>
      <w:tr w:rsidR="00D4137A" w:rsidRPr="00D4137A" w14:paraId="50D0F9F6"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8A0419" w14:textId="77777777" w:rsidR="0080404F" w:rsidRPr="00D4137A" w:rsidRDefault="0080404F" w:rsidP="00275E87">
            <w:pPr>
              <w:spacing w:before="60" w:after="60"/>
              <w:jc w:val="center"/>
              <w:rPr>
                <w:sz w:val="22"/>
                <w:szCs w:val="22"/>
              </w:rPr>
            </w:pPr>
            <w:r w:rsidRPr="00D4137A">
              <w:rPr>
                <w:sz w:val="22"/>
                <w:szCs w:val="22"/>
              </w:rPr>
              <w:t>1</w:t>
            </w:r>
          </w:p>
        </w:tc>
        <w:tc>
          <w:tcPr>
            <w:tcW w:w="2551" w:type="dxa"/>
            <w:tcBorders>
              <w:top w:val="nil"/>
              <w:left w:val="nil"/>
              <w:bottom w:val="single" w:sz="4" w:space="0" w:color="auto"/>
              <w:right w:val="single" w:sz="4" w:space="0" w:color="auto"/>
            </w:tcBorders>
            <w:shd w:val="clear" w:color="auto" w:fill="auto"/>
            <w:vAlign w:val="center"/>
            <w:hideMark/>
          </w:tcPr>
          <w:p w14:paraId="76CBE129" w14:textId="77777777" w:rsidR="0080404F" w:rsidRPr="00D4137A" w:rsidRDefault="0080404F" w:rsidP="00275E87">
            <w:pPr>
              <w:spacing w:before="60" w:after="60"/>
              <w:jc w:val="both"/>
              <w:rPr>
                <w:sz w:val="22"/>
                <w:szCs w:val="22"/>
              </w:rPr>
            </w:pPr>
            <w:r w:rsidRPr="00D4137A">
              <w:rPr>
                <w:spacing w:val="-8"/>
                <w:sz w:val="22"/>
                <w:szCs w:val="22"/>
              </w:rPr>
              <w:t xml:space="preserve">Chổi có cán </w:t>
            </w:r>
          </w:p>
        </w:tc>
        <w:tc>
          <w:tcPr>
            <w:tcW w:w="850" w:type="dxa"/>
            <w:tcBorders>
              <w:top w:val="nil"/>
              <w:left w:val="nil"/>
              <w:bottom w:val="single" w:sz="4" w:space="0" w:color="auto"/>
              <w:right w:val="single" w:sz="4" w:space="0" w:color="auto"/>
            </w:tcBorders>
            <w:shd w:val="clear" w:color="auto" w:fill="auto"/>
            <w:noWrap/>
            <w:vAlign w:val="center"/>
            <w:hideMark/>
          </w:tcPr>
          <w:p w14:paraId="0689D6F0" w14:textId="77777777" w:rsidR="0080404F" w:rsidRPr="00D4137A" w:rsidRDefault="0080404F" w:rsidP="00275E87">
            <w:pPr>
              <w:spacing w:before="60" w:after="60"/>
              <w:jc w:val="center"/>
              <w:rPr>
                <w:sz w:val="22"/>
                <w:szCs w:val="22"/>
              </w:rPr>
            </w:pPr>
            <w:r w:rsidRPr="00D4137A">
              <w:rPr>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71075E2C" w14:textId="77777777" w:rsidR="0080404F" w:rsidRPr="00D4137A" w:rsidRDefault="0080404F" w:rsidP="00275E87">
            <w:pPr>
              <w:spacing w:before="60" w:after="60"/>
              <w:jc w:val="center"/>
              <w:rPr>
                <w:sz w:val="22"/>
                <w:szCs w:val="22"/>
              </w:rPr>
            </w:pPr>
            <w:r w:rsidRPr="00D4137A">
              <w:rPr>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42B4A589" w14:textId="38505728" w:rsidR="0080404F" w:rsidRPr="00D4137A" w:rsidRDefault="0080404F" w:rsidP="00275E87">
            <w:pPr>
              <w:spacing w:before="60" w:after="60"/>
              <w:jc w:val="center"/>
              <w:rPr>
                <w:sz w:val="22"/>
                <w:szCs w:val="22"/>
              </w:rPr>
            </w:pPr>
            <w:r w:rsidRPr="00D4137A">
              <w:rPr>
                <w:sz w:val="22"/>
                <w:szCs w:val="22"/>
              </w:rPr>
              <w:t>0,4170</w:t>
            </w:r>
          </w:p>
        </w:tc>
        <w:tc>
          <w:tcPr>
            <w:tcW w:w="850" w:type="dxa"/>
            <w:tcBorders>
              <w:top w:val="nil"/>
              <w:left w:val="nil"/>
              <w:bottom w:val="single" w:sz="4" w:space="0" w:color="auto"/>
              <w:right w:val="single" w:sz="4" w:space="0" w:color="auto"/>
            </w:tcBorders>
            <w:shd w:val="clear" w:color="auto" w:fill="auto"/>
            <w:vAlign w:val="center"/>
            <w:hideMark/>
          </w:tcPr>
          <w:p w14:paraId="273F53CF" w14:textId="2AEE90BB" w:rsidR="0080404F" w:rsidRPr="00D4137A" w:rsidRDefault="0080404F" w:rsidP="00275E87">
            <w:pPr>
              <w:spacing w:before="60" w:after="60"/>
              <w:jc w:val="center"/>
              <w:rPr>
                <w:sz w:val="22"/>
                <w:szCs w:val="22"/>
              </w:rPr>
            </w:pPr>
            <w:r w:rsidRPr="00D4137A">
              <w:rPr>
                <w:sz w:val="22"/>
                <w:szCs w:val="22"/>
              </w:rPr>
              <w:t>0,0940</w:t>
            </w:r>
          </w:p>
        </w:tc>
        <w:tc>
          <w:tcPr>
            <w:tcW w:w="850" w:type="dxa"/>
            <w:tcBorders>
              <w:top w:val="nil"/>
              <w:left w:val="nil"/>
              <w:bottom w:val="single" w:sz="4" w:space="0" w:color="auto"/>
              <w:right w:val="single" w:sz="4" w:space="0" w:color="auto"/>
            </w:tcBorders>
            <w:shd w:val="clear" w:color="auto" w:fill="auto"/>
            <w:vAlign w:val="center"/>
            <w:hideMark/>
          </w:tcPr>
          <w:p w14:paraId="437EFA46" w14:textId="4EFED923" w:rsidR="0080404F" w:rsidRPr="00D4137A" w:rsidRDefault="0080404F" w:rsidP="00275E87">
            <w:pPr>
              <w:spacing w:before="60" w:after="60"/>
              <w:jc w:val="center"/>
              <w:rPr>
                <w:sz w:val="22"/>
                <w:szCs w:val="22"/>
              </w:rPr>
            </w:pPr>
            <w:r w:rsidRPr="00D4137A">
              <w:rPr>
                <w:sz w:val="22"/>
                <w:szCs w:val="22"/>
              </w:rPr>
              <w:t>0,3830</w:t>
            </w:r>
          </w:p>
        </w:tc>
        <w:tc>
          <w:tcPr>
            <w:tcW w:w="850" w:type="dxa"/>
            <w:tcBorders>
              <w:top w:val="nil"/>
              <w:left w:val="nil"/>
              <w:bottom w:val="single" w:sz="4" w:space="0" w:color="auto"/>
              <w:right w:val="single" w:sz="4" w:space="0" w:color="auto"/>
            </w:tcBorders>
            <w:shd w:val="clear" w:color="auto" w:fill="auto"/>
            <w:vAlign w:val="center"/>
            <w:hideMark/>
          </w:tcPr>
          <w:p w14:paraId="7954339B" w14:textId="34052D16" w:rsidR="0080404F" w:rsidRPr="00D4137A" w:rsidRDefault="0080404F" w:rsidP="00275E87">
            <w:pPr>
              <w:spacing w:before="60" w:after="60"/>
              <w:jc w:val="center"/>
              <w:rPr>
                <w:sz w:val="22"/>
                <w:szCs w:val="22"/>
              </w:rPr>
            </w:pPr>
            <w:r w:rsidRPr="00D4137A">
              <w:rPr>
                <w:sz w:val="22"/>
                <w:szCs w:val="22"/>
              </w:rPr>
              <w:t>0,0860</w:t>
            </w:r>
          </w:p>
        </w:tc>
        <w:tc>
          <w:tcPr>
            <w:tcW w:w="850" w:type="dxa"/>
            <w:tcBorders>
              <w:top w:val="nil"/>
              <w:left w:val="nil"/>
              <w:bottom w:val="single" w:sz="4" w:space="0" w:color="auto"/>
              <w:right w:val="single" w:sz="4" w:space="0" w:color="auto"/>
            </w:tcBorders>
            <w:shd w:val="clear" w:color="auto" w:fill="auto"/>
            <w:vAlign w:val="center"/>
            <w:hideMark/>
          </w:tcPr>
          <w:p w14:paraId="2E4CBBE5" w14:textId="110B577D" w:rsidR="0080404F" w:rsidRPr="00D4137A" w:rsidRDefault="0080404F" w:rsidP="00275E87">
            <w:pPr>
              <w:spacing w:before="60" w:after="60"/>
              <w:jc w:val="center"/>
              <w:rPr>
                <w:sz w:val="22"/>
                <w:szCs w:val="22"/>
              </w:rPr>
            </w:pPr>
            <w:r w:rsidRPr="00D4137A">
              <w:rPr>
                <w:sz w:val="22"/>
                <w:szCs w:val="22"/>
              </w:rPr>
              <w:t>0,0670</w:t>
            </w:r>
          </w:p>
        </w:tc>
      </w:tr>
      <w:tr w:rsidR="00D4137A" w:rsidRPr="00D4137A" w14:paraId="6C136E69"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122DED" w14:textId="77777777" w:rsidR="0080404F" w:rsidRPr="00D4137A" w:rsidRDefault="0080404F" w:rsidP="00275E87">
            <w:pPr>
              <w:spacing w:before="60" w:after="60"/>
              <w:jc w:val="center"/>
              <w:rPr>
                <w:sz w:val="22"/>
                <w:szCs w:val="22"/>
              </w:rPr>
            </w:pPr>
            <w:r w:rsidRPr="00D4137A">
              <w:rPr>
                <w:sz w:val="22"/>
                <w:szCs w:val="22"/>
              </w:rPr>
              <w:t>2</w:t>
            </w:r>
          </w:p>
        </w:tc>
        <w:tc>
          <w:tcPr>
            <w:tcW w:w="2551" w:type="dxa"/>
            <w:tcBorders>
              <w:top w:val="nil"/>
              <w:left w:val="nil"/>
              <w:bottom w:val="single" w:sz="4" w:space="0" w:color="auto"/>
              <w:right w:val="single" w:sz="4" w:space="0" w:color="auto"/>
            </w:tcBorders>
            <w:shd w:val="clear" w:color="auto" w:fill="auto"/>
            <w:vAlign w:val="center"/>
            <w:hideMark/>
          </w:tcPr>
          <w:p w14:paraId="6078DBF3" w14:textId="77777777" w:rsidR="0080404F" w:rsidRPr="00D4137A" w:rsidRDefault="0080404F" w:rsidP="00275E87">
            <w:pPr>
              <w:spacing w:before="60" w:after="60"/>
              <w:jc w:val="both"/>
              <w:rPr>
                <w:sz w:val="22"/>
                <w:szCs w:val="22"/>
              </w:rPr>
            </w:pPr>
            <w:r w:rsidRPr="00D4137A">
              <w:rPr>
                <w:spacing w:val="-8"/>
                <w:sz w:val="22"/>
                <w:szCs w:val="22"/>
              </w:rPr>
              <w:t>Xẻng có cán</w:t>
            </w:r>
          </w:p>
        </w:tc>
        <w:tc>
          <w:tcPr>
            <w:tcW w:w="850" w:type="dxa"/>
            <w:tcBorders>
              <w:top w:val="nil"/>
              <w:left w:val="nil"/>
              <w:bottom w:val="single" w:sz="4" w:space="0" w:color="auto"/>
              <w:right w:val="single" w:sz="4" w:space="0" w:color="auto"/>
            </w:tcBorders>
            <w:shd w:val="clear" w:color="auto" w:fill="auto"/>
            <w:noWrap/>
            <w:vAlign w:val="center"/>
            <w:hideMark/>
          </w:tcPr>
          <w:p w14:paraId="179AE70D" w14:textId="77777777" w:rsidR="0080404F" w:rsidRPr="00D4137A" w:rsidRDefault="0080404F" w:rsidP="00275E87">
            <w:pPr>
              <w:spacing w:before="60" w:after="60"/>
              <w:jc w:val="center"/>
              <w:rPr>
                <w:sz w:val="22"/>
                <w:szCs w:val="22"/>
              </w:rPr>
            </w:pPr>
            <w:r w:rsidRPr="00D4137A">
              <w:rPr>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2C9E952C" w14:textId="77777777" w:rsidR="0080404F" w:rsidRPr="00D4137A" w:rsidRDefault="0080404F" w:rsidP="00275E87">
            <w:pPr>
              <w:spacing w:before="60" w:after="60"/>
              <w:jc w:val="center"/>
              <w:rPr>
                <w:sz w:val="22"/>
                <w:szCs w:val="22"/>
              </w:rPr>
            </w:pPr>
            <w:r w:rsidRPr="00D4137A">
              <w:rPr>
                <w:sz w:val="22"/>
                <w:szCs w:val="22"/>
              </w:rPr>
              <w:t>12</w:t>
            </w:r>
          </w:p>
        </w:tc>
        <w:tc>
          <w:tcPr>
            <w:tcW w:w="850" w:type="dxa"/>
            <w:tcBorders>
              <w:top w:val="nil"/>
              <w:left w:val="nil"/>
              <w:bottom w:val="single" w:sz="4" w:space="0" w:color="auto"/>
              <w:right w:val="single" w:sz="4" w:space="0" w:color="auto"/>
            </w:tcBorders>
            <w:shd w:val="clear" w:color="auto" w:fill="auto"/>
            <w:vAlign w:val="center"/>
            <w:hideMark/>
          </w:tcPr>
          <w:p w14:paraId="5ACD7C58" w14:textId="49D69DB9" w:rsidR="0080404F" w:rsidRPr="00D4137A" w:rsidRDefault="0080404F" w:rsidP="00275E87">
            <w:pPr>
              <w:spacing w:before="60" w:after="60"/>
              <w:jc w:val="center"/>
              <w:rPr>
                <w:sz w:val="22"/>
                <w:szCs w:val="22"/>
              </w:rPr>
            </w:pPr>
            <w:r w:rsidRPr="00D4137A">
              <w:rPr>
                <w:sz w:val="22"/>
                <w:szCs w:val="22"/>
              </w:rPr>
              <w:t>0,4170</w:t>
            </w:r>
          </w:p>
        </w:tc>
        <w:tc>
          <w:tcPr>
            <w:tcW w:w="850" w:type="dxa"/>
            <w:tcBorders>
              <w:top w:val="nil"/>
              <w:left w:val="nil"/>
              <w:bottom w:val="single" w:sz="4" w:space="0" w:color="auto"/>
              <w:right w:val="single" w:sz="4" w:space="0" w:color="auto"/>
            </w:tcBorders>
            <w:shd w:val="clear" w:color="auto" w:fill="auto"/>
            <w:vAlign w:val="center"/>
            <w:hideMark/>
          </w:tcPr>
          <w:p w14:paraId="18282120" w14:textId="0DD740B9" w:rsidR="0080404F" w:rsidRPr="00D4137A" w:rsidRDefault="0080404F" w:rsidP="00275E87">
            <w:pPr>
              <w:spacing w:before="60" w:after="60"/>
              <w:jc w:val="center"/>
              <w:rPr>
                <w:sz w:val="22"/>
                <w:szCs w:val="22"/>
              </w:rPr>
            </w:pPr>
            <w:r w:rsidRPr="00D4137A">
              <w:rPr>
                <w:sz w:val="22"/>
                <w:szCs w:val="22"/>
              </w:rPr>
              <w:t>0,0940</w:t>
            </w:r>
          </w:p>
        </w:tc>
        <w:tc>
          <w:tcPr>
            <w:tcW w:w="850" w:type="dxa"/>
            <w:tcBorders>
              <w:top w:val="nil"/>
              <w:left w:val="nil"/>
              <w:bottom w:val="single" w:sz="4" w:space="0" w:color="auto"/>
              <w:right w:val="single" w:sz="4" w:space="0" w:color="auto"/>
            </w:tcBorders>
            <w:shd w:val="clear" w:color="auto" w:fill="auto"/>
            <w:vAlign w:val="center"/>
            <w:hideMark/>
          </w:tcPr>
          <w:p w14:paraId="568B8458" w14:textId="02953670" w:rsidR="0080404F" w:rsidRPr="00D4137A" w:rsidRDefault="0080404F" w:rsidP="00275E87">
            <w:pPr>
              <w:spacing w:before="60" w:after="60"/>
              <w:jc w:val="center"/>
              <w:rPr>
                <w:sz w:val="22"/>
                <w:szCs w:val="22"/>
              </w:rPr>
            </w:pPr>
            <w:r w:rsidRPr="00D4137A">
              <w:rPr>
                <w:sz w:val="22"/>
                <w:szCs w:val="22"/>
              </w:rPr>
              <w:t>0,3830</w:t>
            </w:r>
          </w:p>
        </w:tc>
        <w:tc>
          <w:tcPr>
            <w:tcW w:w="850" w:type="dxa"/>
            <w:tcBorders>
              <w:top w:val="nil"/>
              <w:left w:val="nil"/>
              <w:bottom w:val="single" w:sz="4" w:space="0" w:color="auto"/>
              <w:right w:val="single" w:sz="4" w:space="0" w:color="auto"/>
            </w:tcBorders>
            <w:shd w:val="clear" w:color="auto" w:fill="auto"/>
            <w:vAlign w:val="center"/>
            <w:hideMark/>
          </w:tcPr>
          <w:p w14:paraId="4160F4E4" w14:textId="4F590D61" w:rsidR="0080404F" w:rsidRPr="00D4137A" w:rsidRDefault="0080404F" w:rsidP="00275E87">
            <w:pPr>
              <w:spacing w:before="60" w:after="60"/>
              <w:jc w:val="center"/>
              <w:rPr>
                <w:sz w:val="22"/>
                <w:szCs w:val="22"/>
              </w:rPr>
            </w:pPr>
            <w:r w:rsidRPr="00D4137A">
              <w:rPr>
                <w:sz w:val="22"/>
                <w:szCs w:val="22"/>
              </w:rPr>
              <w:t>0,0860</w:t>
            </w:r>
          </w:p>
        </w:tc>
        <w:tc>
          <w:tcPr>
            <w:tcW w:w="850" w:type="dxa"/>
            <w:tcBorders>
              <w:top w:val="nil"/>
              <w:left w:val="nil"/>
              <w:bottom w:val="single" w:sz="4" w:space="0" w:color="auto"/>
              <w:right w:val="single" w:sz="4" w:space="0" w:color="auto"/>
            </w:tcBorders>
            <w:shd w:val="clear" w:color="auto" w:fill="auto"/>
            <w:vAlign w:val="center"/>
            <w:hideMark/>
          </w:tcPr>
          <w:p w14:paraId="3F9FAF43" w14:textId="44F0C927" w:rsidR="0080404F" w:rsidRPr="00D4137A" w:rsidRDefault="0080404F" w:rsidP="00275E87">
            <w:pPr>
              <w:spacing w:before="60" w:after="60"/>
              <w:jc w:val="center"/>
              <w:rPr>
                <w:sz w:val="22"/>
                <w:szCs w:val="22"/>
              </w:rPr>
            </w:pPr>
            <w:r w:rsidRPr="00D4137A">
              <w:rPr>
                <w:sz w:val="22"/>
                <w:szCs w:val="22"/>
              </w:rPr>
              <w:t>0,0670</w:t>
            </w:r>
          </w:p>
        </w:tc>
      </w:tr>
      <w:tr w:rsidR="00D4137A" w:rsidRPr="00D4137A" w14:paraId="7DF50EC8"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7FA084" w14:textId="77777777" w:rsidR="0080404F" w:rsidRPr="00D4137A" w:rsidRDefault="0080404F" w:rsidP="00275E87">
            <w:pPr>
              <w:spacing w:before="60" w:after="60"/>
              <w:jc w:val="center"/>
              <w:rPr>
                <w:sz w:val="22"/>
                <w:szCs w:val="22"/>
              </w:rPr>
            </w:pPr>
            <w:r w:rsidRPr="00D4137A">
              <w:rPr>
                <w:sz w:val="22"/>
                <w:szCs w:val="22"/>
              </w:rPr>
              <w:t>3</w:t>
            </w:r>
          </w:p>
        </w:tc>
        <w:tc>
          <w:tcPr>
            <w:tcW w:w="2551" w:type="dxa"/>
            <w:tcBorders>
              <w:top w:val="nil"/>
              <w:left w:val="nil"/>
              <w:bottom w:val="single" w:sz="4" w:space="0" w:color="auto"/>
              <w:right w:val="single" w:sz="4" w:space="0" w:color="auto"/>
            </w:tcBorders>
            <w:shd w:val="clear" w:color="auto" w:fill="auto"/>
            <w:vAlign w:val="center"/>
            <w:hideMark/>
          </w:tcPr>
          <w:p w14:paraId="7B3DB0DB" w14:textId="77777777" w:rsidR="0080404F" w:rsidRPr="00D4137A" w:rsidRDefault="0080404F" w:rsidP="00275E87">
            <w:pPr>
              <w:spacing w:before="60" w:after="60"/>
              <w:jc w:val="both"/>
              <w:rPr>
                <w:sz w:val="22"/>
                <w:szCs w:val="22"/>
              </w:rPr>
            </w:pPr>
            <w:r w:rsidRPr="00D4137A">
              <w:rPr>
                <w:sz w:val="22"/>
                <w:szCs w:val="22"/>
              </w:rPr>
              <w:t>Thiết bị báo hiệu</w:t>
            </w:r>
          </w:p>
        </w:tc>
        <w:tc>
          <w:tcPr>
            <w:tcW w:w="850" w:type="dxa"/>
            <w:tcBorders>
              <w:top w:val="nil"/>
              <w:left w:val="nil"/>
              <w:bottom w:val="single" w:sz="4" w:space="0" w:color="auto"/>
              <w:right w:val="single" w:sz="4" w:space="0" w:color="auto"/>
            </w:tcBorders>
            <w:shd w:val="clear" w:color="auto" w:fill="auto"/>
            <w:noWrap/>
            <w:vAlign w:val="center"/>
            <w:hideMark/>
          </w:tcPr>
          <w:p w14:paraId="08B6B7A6" w14:textId="77777777" w:rsidR="0080404F" w:rsidRPr="00D4137A" w:rsidRDefault="0080404F" w:rsidP="00275E87">
            <w:pPr>
              <w:spacing w:before="60" w:after="60"/>
              <w:jc w:val="center"/>
              <w:rPr>
                <w:sz w:val="22"/>
                <w:szCs w:val="22"/>
              </w:rPr>
            </w:pPr>
            <w:r w:rsidRPr="00D4137A">
              <w:rPr>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64B018F8" w14:textId="77777777" w:rsidR="0080404F" w:rsidRPr="00D4137A" w:rsidRDefault="0080404F" w:rsidP="00275E87">
            <w:pPr>
              <w:spacing w:before="60" w:after="60"/>
              <w:jc w:val="center"/>
              <w:rPr>
                <w:sz w:val="22"/>
                <w:szCs w:val="22"/>
              </w:rPr>
            </w:pPr>
            <w:r w:rsidRPr="00D4137A">
              <w:rPr>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52BACEBD" w14:textId="11245704" w:rsidR="0080404F" w:rsidRPr="00D4137A" w:rsidRDefault="0080404F" w:rsidP="00275E87">
            <w:pPr>
              <w:spacing w:before="60" w:after="60"/>
              <w:jc w:val="center"/>
              <w:rPr>
                <w:sz w:val="22"/>
                <w:szCs w:val="22"/>
              </w:rPr>
            </w:pPr>
            <w:r w:rsidRPr="00D4137A">
              <w:rPr>
                <w:sz w:val="22"/>
                <w:szCs w:val="22"/>
              </w:rPr>
              <w:t>0,4170</w:t>
            </w:r>
          </w:p>
        </w:tc>
        <w:tc>
          <w:tcPr>
            <w:tcW w:w="850" w:type="dxa"/>
            <w:tcBorders>
              <w:top w:val="nil"/>
              <w:left w:val="nil"/>
              <w:bottom w:val="single" w:sz="4" w:space="0" w:color="auto"/>
              <w:right w:val="single" w:sz="4" w:space="0" w:color="auto"/>
            </w:tcBorders>
            <w:shd w:val="clear" w:color="auto" w:fill="auto"/>
            <w:vAlign w:val="center"/>
            <w:hideMark/>
          </w:tcPr>
          <w:p w14:paraId="639A1109" w14:textId="1E71A035" w:rsidR="0080404F" w:rsidRPr="00D4137A" w:rsidRDefault="0080404F" w:rsidP="00275E87">
            <w:pPr>
              <w:spacing w:before="60" w:after="60"/>
              <w:jc w:val="center"/>
              <w:rPr>
                <w:sz w:val="22"/>
                <w:szCs w:val="22"/>
              </w:rPr>
            </w:pPr>
            <w:r w:rsidRPr="00D4137A">
              <w:rPr>
                <w:sz w:val="22"/>
                <w:szCs w:val="22"/>
              </w:rPr>
              <w:t>0,0940</w:t>
            </w:r>
          </w:p>
        </w:tc>
        <w:tc>
          <w:tcPr>
            <w:tcW w:w="850" w:type="dxa"/>
            <w:tcBorders>
              <w:top w:val="nil"/>
              <w:left w:val="nil"/>
              <w:bottom w:val="single" w:sz="4" w:space="0" w:color="auto"/>
              <w:right w:val="single" w:sz="4" w:space="0" w:color="auto"/>
            </w:tcBorders>
            <w:shd w:val="clear" w:color="auto" w:fill="auto"/>
            <w:vAlign w:val="center"/>
            <w:hideMark/>
          </w:tcPr>
          <w:p w14:paraId="288C6116" w14:textId="301A0048" w:rsidR="0080404F" w:rsidRPr="00D4137A" w:rsidRDefault="0080404F" w:rsidP="00275E87">
            <w:pPr>
              <w:spacing w:before="60" w:after="60"/>
              <w:jc w:val="center"/>
              <w:rPr>
                <w:sz w:val="22"/>
                <w:szCs w:val="22"/>
              </w:rPr>
            </w:pPr>
            <w:r w:rsidRPr="00D4137A">
              <w:rPr>
                <w:sz w:val="22"/>
                <w:szCs w:val="22"/>
              </w:rPr>
              <w:t>0,3830</w:t>
            </w:r>
          </w:p>
        </w:tc>
        <w:tc>
          <w:tcPr>
            <w:tcW w:w="850" w:type="dxa"/>
            <w:tcBorders>
              <w:top w:val="nil"/>
              <w:left w:val="nil"/>
              <w:bottom w:val="single" w:sz="4" w:space="0" w:color="auto"/>
              <w:right w:val="single" w:sz="4" w:space="0" w:color="auto"/>
            </w:tcBorders>
            <w:shd w:val="clear" w:color="auto" w:fill="auto"/>
            <w:vAlign w:val="center"/>
            <w:hideMark/>
          </w:tcPr>
          <w:p w14:paraId="2C75422A" w14:textId="6B681F2D" w:rsidR="0080404F" w:rsidRPr="00D4137A" w:rsidRDefault="0080404F" w:rsidP="00275E87">
            <w:pPr>
              <w:spacing w:before="60" w:after="60"/>
              <w:jc w:val="center"/>
              <w:rPr>
                <w:sz w:val="22"/>
                <w:szCs w:val="22"/>
              </w:rPr>
            </w:pPr>
            <w:r w:rsidRPr="00D4137A">
              <w:rPr>
                <w:sz w:val="22"/>
                <w:szCs w:val="22"/>
              </w:rPr>
              <w:t>0,0860</w:t>
            </w:r>
          </w:p>
        </w:tc>
        <w:tc>
          <w:tcPr>
            <w:tcW w:w="850" w:type="dxa"/>
            <w:tcBorders>
              <w:top w:val="nil"/>
              <w:left w:val="nil"/>
              <w:bottom w:val="single" w:sz="4" w:space="0" w:color="auto"/>
              <w:right w:val="single" w:sz="4" w:space="0" w:color="auto"/>
            </w:tcBorders>
            <w:shd w:val="clear" w:color="auto" w:fill="auto"/>
            <w:vAlign w:val="center"/>
            <w:hideMark/>
          </w:tcPr>
          <w:p w14:paraId="29780F70" w14:textId="3378D7BB" w:rsidR="0080404F" w:rsidRPr="00D4137A" w:rsidRDefault="0080404F" w:rsidP="00275E87">
            <w:pPr>
              <w:spacing w:before="60" w:after="60"/>
              <w:jc w:val="center"/>
              <w:rPr>
                <w:sz w:val="22"/>
                <w:szCs w:val="22"/>
              </w:rPr>
            </w:pPr>
            <w:r w:rsidRPr="00D4137A">
              <w:rPr>
                <w:sz w:val="22"/>
                <w:szCs w:val="22"/>
              </w:rPr>
              <w:t>0,0670</w:t>
            </w:r>
          </w:p>
        </w:tc>
      </w:tr>
      <w:tr w:rsidR="00D4137A" w:rsidRPr="00D4137A" w14:paraId="2AB2F9A8"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44F95B" w14:textId="77777777" w:rsidR="0080404F" w:rsidRPr="00D4137A" w:rsidRDefault="0080404F" w:rsidP="00275E87">
            <w:pPr>
              <w:spacing w:before="60" w:after="60"/>
              <w:jc w:val="center"/>
              <w:rPr>
                <w:sz w:val="22"/>
                <w:szCs w:val="22"/>
              </w:rPr>
            </w:pPr>
            <w:r w:rsidRPr="00D4137A">
              <w:rPr>
                <w:sz w:val="22"/>
                <w:szCs w:val="22"/>
              </w:rPr>
              <w:t>4</w:t>
            </w:r>
          </w:p>
        </w:tc>
        <w:tc>
          <w:tcPr>
            <w:tcW w:w="2551" w:type="dxa"/>
            <w:tcBorders>
              <w:top w:val="nil"/>
              <w:left w:val="nil"/>
              <w:bottom w:val="single" w:sz="4" w:space="0" w:color="auto"/>
              <w:right w:val="single" w:sz="4" w:space="0" w:color="auto"/>
            </w:tcBorders>
            <w:shd w:val="clear" w:color="auto" w:fill="auto"/>
            <w:vAlign w:val="center"/>
            <w:hideMark/>
          </w:tcPr>
          <w:p w14:paraId="1A1EE4B6" w14:textId="77777777" w:rsidR="0080404F" w:rsidRPr="00D4137A" w:rsidRDefault="0080404F" w:rsidP="00275E87">
            <w:pPr>
              <w:spacing w:before="60" w:after="60"/>
              <w:jc w:val="both"/>
              <w:rPr>
                <w:sz w:val="22"/>
                <w:szCs w:val="22"/>
              </w:rPr>
            </w:pPr>
            <w:r w:rsidRPr="00D4137A">
              <w:rPr>
                <w:spacing w:val="-8"/>
                <w:sz w:val="22"/>
                <w:szCs w:val="22"/>
              </w:rPr>
              <w:t>Quần áo bảo hộ lao động</w:t>
            </w:r>
          </w:p>
        </w:tc>
        <w:tc>
          <w:tcPr>
            <w:tcW w:w="850" w:type="dxa"/>
            <w:tcBorders>
              <w:top w:val="nil"/>
              <w:left w:val="nil"/>
              <w:bottom w:val="single" w:sz="4" w:space="0" w:color="auto"/>
              <w:right w:val="single" w:sz="4" w:space="0" w:color="auto"/>
            </w:tcBorders>
            <w:shd w:val="clear" w:color="auto" w:fill="auto"/>
            <w:noWrap/>
            <w:vAlign w:val="center"/>
            <w:hideMark/>
          </w:tcPr>
          <w:p w14:paraId="2E38ECFD" w14:textId="77777777" w:rsidR="0080404F" w:rsidRPr="00D4137A" w:rsidRDefault="0080404F" w:rsidP="00275E87">
            <w:pPr>
              <w:spacing w:before="60" w:after="60"/>
              <w:jc w:val="center"/>
              <w:rPr>
                <w:sz w:val="22"/>
                <w:szCs w:val="22"/>
              </w:rPr>
            </w:pPr>
            <w:r w:rsidRPr="00D4137A">
              <w:rPr>
                <w:sz w:val="22"/>
                <w:szCs w:val="22"/>
              </w:rPr>
              <w:t>bộ</w:t>
            </w:r>
          </w:p>
        </w:tc>
        <w:tc>
          <w:tcPr>
            <w:tcW w:w="993" w:type="dxa"/>
            <w:tcBorders>
              <w:top w:val="nil"/>
              <w:left w:val="nil"/>
              <w:bottom w:val="single" w:sz="4" w:space="0" w:color="auto"/>
              <w:right w:val="single" w:sz="4" w:space="0" w:color="auto"/>
            </w:tcBorders>
            <w:shd w:val="clear" w:color="auto" w:fill="auto"/>
            <w:noWrap/>
            <w:vAlign w:val="center"/>
            <w:hideMark/>
          </w:tcPr>
          <w:p w14:paraId="58E87BB4" w14:textId="77777777" w:rsidR="0080404F" w:rsidRPr="00D4137A" w:rsidRDefault="0080404F" w:rsidP="00275E87">
            <w:pPr>
              <w:spacing w:before="60" w:after="60"/>
              <w:jc w:val="center"/>
              <w:rPr>
                <w:sz w:val="22"/>
                <w:szCs w:val="22"/>
              </w:rPr>
            </w:pPr>
            <w:r w:rsidRPr="00D4137A">
              <w:rPr>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69DE8167" w14:textId="11830915" w:rsidR="0080404F" w:rsidRPr="00D4137A" w:rsidRDefault="0080404F" w:rsidP="00275E87">
            <w:pPr>
              <w:spacing w:before="60" w:after="60"/>
              <w:jc w:val="center"/>
              <w:rPr>
                <w:sz w:val="22"/>
                <w:szCs w:val="22"/>
              </w:rPr>
            </w:pPr>
            <w:r w:rsidRPr="00D4137A">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18174488" w14:textId="7F6D1985" w:rsidR="0080404F" w:rsidRPr="00D4137A" w:rsidRDefault="0080404F" w:rsidP="00275E87">
            <w:pPr>
              <w:spacing w:before="60" w:after="60"/>
              <w:jc w:val="center"/>
              <w:rPr>
                <w:sz w:val="22"/>
                <w:szCs w:val="22"/>
              </w:rPr>
            </w:pPr>
            <w:r w:rsidRPr="00D4137A">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4FACCF66" w14:textId="16EAE9B0" w:rsidR="0080404F" w:rsidRPr="00D4137A" w:rsidRDefault="0080404F" w:rsidP="00275E87">
            <w:pPr>
              <w:spacing w:before="60" w:after="60"/>
              <w:jc w:val="center"/>
              <w:rPr>
                <w:sz w:val="22"/>
                <w:szCs w:val="22"/>
              </w:rPr>
            </w:pPr>
            <w:r w:rsidRPr="00D4137A">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339D6C86" w14:textId="0C4281E5" w:rsidR="0080404F" w:rsidRPr="00D4137A" w:rsidRDefault="0080404F" w:rsidP="00275E87">
            <w:pPr>
              <w:spacing w:before="60" w:after="60"/>
              <w:jc w:val="center"/>
              <w:rPr>
                <w:sz w:val="22"/>
                <w:szCs w:val="22"/>
              </w:rPr>
            </w:pPr>
            <w:r w:rsidRPr="00D4137A">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39591CCF" w14:textId="6D7B17F9" w:rsidR="0080404F" w:rsidRPr="00D4137A" w:rsidRDefault="0080404F" w:rsidP="00275E87">
            <w:pPr>
              <w:spacing w:before="60" w:after="60"/>
              <w:jc w:val="center"/>
              <w:rPr>
                <w:sz w:val="22"/>
                <w:szCs w:val="22"/>
              </w:rPr>
            </w:pPr>
            <w:r w:rsidRPr="00D4137A">
              <w:rPr>
                <w:sz w:val="22"/>
                <w:szCs w:val="22"/>
              </w:rPr>
              <w:t>0,1340</w:t>
            </w:r>
          </w:p>
        </w:tc>
      </w:tr>
      <w:tr w:rsidR="00D4137A" w:rsidRPr="00D4137A" w14:paraId="00F4A684"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F206E4F" w14:textId="77777777" w:rsidR="0080404F" w:rsidRPr="00D4137A" w:rsidRDefault="0080404F" w:rsidP="00275E87">
            <w:pPr>
              <w:spacing w:before="60" w:after="60"/>
              <w:jc w:val="center"/>
              <w:rPr>
                <w:sz w:val="22"/>
                <w:szCs w:val="22"/>
              </w:rPr>
            </w:pPr>
            <w:r w:rsidRPr="00D4137A">
              <w:rPr>
                <w:sz w:val="22"/>
                <w:szCs w:val="22"/>
              </w:rPr>
              <w:t>5</w:t>
            </w:r>
          </w:p>
        </w:tc>
        <w:tc>
          <w:tcPr>
            <w:tcW w:w="2551" w:type="dxa"/>
            <w:tcBorders>
              <w:top w:val="nil"/>
              <w:left w:val="nil"/>
              <w:bottom w:val="single" w:sz="4" w:space="0" w:color="auto"/>
              <w:right w:val="single" w:sz="4" w:space="0" w:color="auto"/>
            </w:tcBorders>
            <w:shd w:val="clear" w:color="auto" w:fill="auto"/>
            <w:vAlign w:val="center"/>
            <w:hideMark/>
          </w:tcPr>
          <w:p w14:paraId="0A34A318" w14:textId="17F6BDEE" w:rsidR="0080404F" w:rsidRPr="00D4137A" w:rsidRDefault="0080404F" w:rsidP="00275E87">
            <w:pPr>
              <w:spacing w:before="60" w:after="60"/>
              <w:jc w:val="both"/>
              <w:rPr>
                <w:sz w:val="22"/>
                <w:szCs w:val="22"/>
              </w:rPr>
            </w:pPr>
            <w:r w:rsidRPr="00D4137A">
              <w:rPr>
                <w:sz w:val="22"/>
                <w:szCs w:val="22"/>
              </w:rPr>
              <w:t>Mũ bảo hộ lao động</w:t>
            </w:r>
          </w:p>
        </w:tc>
        <w:tc>
          <w:tcPr>
            <w:tcW w:w="850" w:type="dxa"/>
            <w:tcBorders>
              <w:top w:val="nil"/>
              <w:left w:val="nil"/>
              <w:bottom w:val="single" w:sz="4" w:space="0" w:color="auto"/>
              <w:right w:val="single" w:sz="4" w:space="0" w:color="auto"/>
            </w:tcBorders>
            <w:shd w:val="clear" w:color="auto" w:fill="auto"/>
            <w:noWrap/>
            <w:vAlign w:val="center"/>
            <w:hideMark/>
          </w:tcPr>
          <w:p w14:paraId="206193C2" w14:textId="77777777" w:rsidR="0080404F" w:rsidRPr="00D4137A" w:rsidRDefault="0080404F" w:rsidP="00275E87">
            <w:pPr>
              <w:spacing w:before="60" w:after="60"/>
              <w:jc w:val="center"/>
              <w:rPr>
                <w:sz w:val="22"/>
                <w:szCs w:val="22"/>
              </w:rPr>
            </w:pPr>
            <w:r w:rsidRPr="00D4137A">
              <w:rPr>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5A6E2A41" w14:textId="77777777" w:rsidR="0080404F" w:rsidRPr="00D4137A" w:rsidRDefault="0080404F" w:rsidP="00275E87">
            <w:pPr>
              <w:spacing w:before="60" w:after="60"/>
              <w:jc w:val="center"/>
              <w:rPr>
                <w:sz w:val="22"/>
                <w:szCs w:val="22"/>
              </w:rPr>
            </w:pPr>
            <w:r w:rsidRPr="00D4137A">
              <w:rPr>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4F57E2F8" w14:textId="70B9DD7D" w:rsidR="0080404F" w:rsidRPr="00D4137A" w:rsidRDefault="0080404F" w:rsidP="00275E87">
            <w:pPr>
              <w:spacing w:before="60" w:after="60"/>
              <w:jc w:val="center"/>
              <w:rPr>
                <w:sz w:val="22"/>
                <w:szCs w:val="22"/>
              </w:rPr>
            </w:pPr>
            <w:r w:rsidRPr="00D4137A">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79AB1863" w14:textId="440FA033" w:rsidR="0080404F" w:rsidRPr="00D4137A" w:rsidRDefault="0080404F" w:rsidP="00275E87">
            <w:pPr>
              <w:spacing w:before="60" w:after="60"/>
              <w:jc w:val="center"/>
              <w:rPr>
                <w:sz w:val="22"/>
                <w:szCs w:val="22"/>
              </w:rPr>
            </w:pPr>
            <w:r w:rsidRPr="00D4137A">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33D37511" w14:textId="55A26DF3" w:rsidR="0080404F" w:rsidRPr="00D4137A" w:rsidRDefault="0080404F" w:rsidP="00275E87">
            <w:pPr>
              <w:spacing w:before="60" w:after="60"/>
              <w:jc w:val="center"/>
              <w:rPr>
                <w:sz w:val="22"/>
                <w:szCs w:val="22"/>
              </w:rPr>
            </w:pPr>
            <w:r w:rsidRPr="00D4137A">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523EE49E" w14:textId="469C733C" w:rsidR="0080404F" w:rsidRPr="00D4137A" w:rsidRDefault="0080404F" w:rsidP="00275E87">
            <w:pPr>
              <w:spacing w:before="60" w:after="60"/>
              <w:jc w:val="center"/>
              <w:rPr>
                <w:sz w:val="22"/>
                <w:szCs w:val="22"/>
              </w:rPr>
            </w:pPr>
            <w:r w:rsidRPr="00D4137A">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51D55A43" w14:textId="6D26571F" w:rsidR="0080404F" w:rsidRPr="00D4137A" w:rsidRDefault="0080404F" w:rsidP="00275E87">
            <w:pPr>
              <w:spacing w:before="60" w:after="60"/>
              <w:jc w:val="center"/>
              <w:rPr>
                <w:sz w:val="22"/>
                <w:szCs w:val="22"/>
              </w:rPr>
            </w:pPr>
            <w:r w:rsidRPr="00D4137A">
              <w:rPr>
                <w:sz w:val="22"/>
                <w:szCs w:val="22"/>
              </w:rPr>
              <w:t>0,1340</w:t>
            </w:r>
          </w:p>
        </w:tc>
      </w:tr>
      <w:tr w:rsidR="00D4137A" w:rsidRPr="00D4137A" w14:paraId="661CA234"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4A4D831" w14:textId="77777777" w:rsidR="0080404F" w:rsidRPr="00D4137A" w:rsidRDefault="0080404F" w:rsidP="00275E87">
            <w:pPr>
              <w:spacing w:before="60" w:after="60"/>
              <w:jc w:val="center"/>
              <w:rPr>
                <w:sz w:val="22"/>
                <w:szCs w:val="22"/>
              </w:rPr>
            </w:pPr>
            <w:r w:rsidRPr="00D4137A">
              <w:rPr>
                <w:sz w:val="22"/>
                <w:szCs w:val="22"/>
              </w:rPr>
              <w:t>6</w:t>
            </w:r>
          </w:p>
        </w:tc>
        <w:tc>
          <w:tcPr>
            <w:tcW w:w="2551" w:type="dxa"/>
            <w:tcBorders>
              <w:top w:val="nil"/>
              <w:left w:val="nil"/>
              <w:bottom w:val="single" w:sz="4" w:space="0" w:color="auto"/>
              <w:right w:val="single" w:sz="4" w:space="0" w:color="auto"/>
            </w:tcBorders>
            <w:shd w:val="clear" w:color="auto" w:fill="auto"/>
            <w:vAlign w:val="center"/>
            <w:hideMark/>
          </w:tcPr>
          <w:p w14:paraId="03069929" w14:textId="1DF95F04" w:rsidR="0080404F" w:rsidRPr="00D4137A" w:rsidRDefault="0080404F" w:rsidP="00275E87">
            <w:pPr>
              <w:spacing w:before="60" w:after="60"/>
              <w:jc w:val="both"/>
              <w:rPr>
                <w:sz w:val="22"/>
                <w:szCs w:val="22"/>
              </w:rPr>
            </w:pPr>
            <w:r w:rsidRPr="00D4137A">
              <w:rPr>
                <w:spacing w:val="-8"/>
                <w:sz w:val="22"/>
                <w:szCs w:val="22"/>
              </w:rPr>
              <w:t>Găng tay bảo hộ lao động</w:t>
            </w:r>
          </w:p>
        </w:tc>
        <w:tc>
          <w:tcPr>
            <w:tcW w:w="850" w:type="dxa"/>
            <w:tcBorders>
              <w:top w:val="nil"/>
              <w:left w:val="nil"/>
              <w:bottom w:val="single" w:sz="4" w:space="0" w:color="auto"/>
              <w:right w:val="single" w:sz="4" w:space="0" w:color="auto"/>
            </w:tcBorders>
            <w:shd w:val="clear" w:color="auto" w:fill="auto"/>
            <w:noWrap/>
            <w:vAlign w:val="center"/>
            <w:hideMark/>
          </w:tcPr>
          <w:p w14:paraId="2F2E722B" w14:textId="77777777" w:rsidR="0080404F" w:rsidRPr="00D4137A" w:rsidRDefault="0080404F" w:rsidP="00275E87">
            <w:pPr>
              <w:spacing w:before="60" w:after="60"/>
              <w:jc w:val="center"/>
              <w:rPr>
                <w:sz w:val="22"/>
                <w:szCs w:val="22"/>
              </w:rPr>
            </w:pPr>
            <w:r w:rsidRPr="00D4137A">
              <w:rPr>
                <w:sz w:val="22"/>
                <w:szCs w:val="22"/>
              </w:rPr>
              <w:t>đôi</w:t>
            </w:r>
          </w:p>
        </w:tc>
        <w:tc>
          <w:tcPr>
            <w:tcW w:w="993" w:type="dxa"/>
            <w:tcBorders>
              <w:top w:val="nil"/>
              <w:left w:val="nil"/>
              <w:bottom w:val="single" w:sz="4" w:space="0" w:color="auto"/>
              <w:right w:val="single" w:sz="4" w:space="0" w:color="auto"/>
            </w:tcBorders>
            <w:shd w:val="clear" w:color="auto" w:fill="auto"/>
            <w:noWrap/>
            <w:vAlign w:val="center"/>
            <w:hideMark/>
          </w:tcPr>
          <w:p w14:paraId="23DE9EE9" w14:textId="77777777" w:rsidR="0080404F" w:rsidRPr="00D4137A" w:rsidRDefault="0080404F" w:rsidP="00275E87">
            <w:pPr>
              <w:spacing w:before="60" w:after="60"/>
              <w:jc w:val="center"/>
              <w:rPr>
                <w:sz w:val="22"/>
                <w:szCs w:val="22"/>
              </w:rPr>
            </w:pPr>
            <w:r w:rsidRPr="00D4137A">
              <w:rPr>
                <w:sz w:val="22"/>
                <w:szCs w:val="22"/>
              </w:rPr>
              <w:t>01</w:t>
            </w:r>
          </w:p>
        </w:tc>
        <w:tc>
          <w:tcPr>
            <w:tcW w:w="850" w:type="dxa"/>
            <w:tcBorders>
              <w:top w:val="nil"/>
              <w:left w:val="nil"/>
              <w:bottom w:val="single" w:sz="4" w:space="0" w:color="auto"/>
              <w:right w:val="single" w:sz="4" w:space="0" w:color="auto"/>
            </w:tcBorders>
            <w:shd w:val="clear" w:color="auto" w:fill="auto"/>
            <w:vAlign w:val="center"/>
            <w:hideMark/>
          </w:tcPr>
          <w:p w14:paraId="2E831F78" w14:textId="74646023" w:rsidR="0080404F" w:rsidRPr="00D4137A" w:rsidRDefault="0080404F" w:rsidP="00275E87">
            <w:pPr>
              <w:spacing w:before="60" w:after="60"/>
              <w:jc w:val="center"/>
              <w:rPr>
                <w:sz w:val="22"/>
                <w:szCs w:val="22"/>
              </w:rPr>
            </w:pPr>
            <w:r w:rsidRPr="00D4137A">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775B1BBA" w14:textId="41B44623" w:rsidR="0080404F" w:rsidRPr="00D4137A" w:rsidRDefault="0080404F" w:rsidP="00275E87">
            <w:pPr>
              <w:spacing w:before="60" w:after="60"/>
              <w:jc w:val="center"/>
              <w:rPr>
                <w:sz w:val="22"/>
                <w:szCs w:val="22"/>
              </w:rPr>
            </w:pPr>
            <w:r w:rsidRPr="00D4137A">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7D43A64D" w14:textId="0A2A13FE" w:rsidR="0080404F" w:rsidRPr="00D4137A" w:rsidRDefault="0080404F" w:rsidP="00275E87">
            <w:pPr>
              <w:spacing w:before="60" w:after="60"/>
              <w:jc w:val="center"/>
              <w:rPr>
                <w:sz w:val="22"/>
                <w:szCs w:val="22"/>
              </w:rPr>
            </w:pPr>
            <w:r w:rsidRPr="00D4137A">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274FE25E" w14:textId="3D827A96" w:rsidR="0080404F" w:rsidRPr="00D4137A" w:rsidRDefault="0080404F" w:rsidP="00275E87">
            <w:pPr>
              <w:spacing w:before="60" w:after="60"/>
              <w:jc w:val="center"/>
              <w:rPr>
                <w:sz w:val="22"/>
                <w:szCs w:val="22"/>
              </w:rPr>
            </w:pPr>
            <w:r w:rsidRPr="00D4137A">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3EABF682" w14:textId="5AA8BF86" w:rsidR="0080404F" w:rsidRPr="00D4137A" w:rsidRDefault="0080404F" w:rsidP="00275E87">
            <w:pPr>
              <w:spacing w:before="60" w:after="60"/>
              <w:jc w:val="center"/>
              <w:rPr>
                <w:sz w:val="22"/>
                <w:szCs w:val="22"/>
              </w:rPr>
            </w:pPr>
            <w:r w:rsidRPr="00D4137A">
              <w:rPr>
                <w:sz w:val="22"/>
                <w:szCs w:val="22"/>
              </w:rPr>
              <w:t>0,1340</w:t>
            </w:r>
          </w:p>
        </w:tc>
      </w:tr>
      <w:tr w:rsidR="00D4137A" w:rsidRPr="00D4137A" w14:paraId="0158A56E"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87A1F1" w14:textId="77777777" w:rsidR="0080404F" w:rsidRPr="00D4137A" w:rsidRDefault="0080404F" w:rsidP="00275E87">
            <w:pPr>
              <w:spacing w:before="60" w:after="60"/>
              <w:jc w:val="center"/>
              <w:rPr>
                <w:sz w:val="22"/>
                <w:szCs w:val="22"/>
              </w:rPr>
            </w:pPr>
            <w:r w:rsidRPr="00D4137A">
              <w:rPr>
                <w:sz w:val="22"/>
                <w:szCs w:val="22"/>
              </w:rPr>
              <w:t>7</w:t>
            </w:r>
          </w:p>
        </w:tc>
        <w:tc>
          <w:tcPr>
            <w:tcW w:w="2551" w:type="dxa"/>
            <w:tcBorders>
              <w:top w:val="nil"/>
              <w:left w:val="nil"/>
              <w:bottom w:val="single" w:sz="4" w:space="0" w:color="auto"/>
              <w:right w:val="single" w:sz="4" w:space="0" w:color="auto"/>
            </w:tcBorders>
            <w:shd w:val="clear" w:color="auto" w:fill="auto"/>
            <w:vAlign w:val="center"/>
            <w:hideMark/>
          </w:tcPr>
          <w:p w14:paraId="355CA0D3" w14:textId="2FE6ABD1" w:rsidR="0080404F" w:rsidRPr="00D4137A" w:rsidRDefault="0080404F" w:rsidP="00275E87">
            <w:pPr>
              <w:spacing w:before="60" w:after="60"/>
              <w:jc w:val="both"/>
              <w:rPr>
                <w:sz w:val="22"/>
                <w:szCs w:val="22"/>
              </w:rPr>
            </w:pPr>
            <w:r w:rsidRPr="00D4137A">
              <w:rPr>
                <w:sz w:val="22"/>
                <w:szCs w:val="22"/>
              </w:rPr>
              <w:t>Khẩu trang</w:t>
            </w:r>
            <w:r w:rsidR="00C336DD" w:rsidRPr="00D4137A">
              <w:rPr>
                <w:sz w:val="22"/>
                <w:szCs w:val="22"/>
              </w:rPr>
              <w:t xml:space="preserve"> than hoạt tính</w:t>
            </w:r>
          </w:p>
        </w:tc>
        <w:tc>
          <w:tcPr>
            <w:tcW w:w="850" w:type="dxa"/>
            <w:tcBorders>
              <w:top w:val="nil"/>
              <w:left w:val="nil"/>
              <w:bottom w:val="single" w:sz="4" w:space="0" w:color="auto"/>
              <w:right w:val="single" w:sz="4" w:space="0" w:color="auto"/>
            </w:tcBorders>
            <w:shd w:val="clear" w:color="auto" w:fill="auto"/>
            <w:noWrap/>
            <w:vAlign w:val="center"/>
            <w:hideMark/>
          </w:tcPr>
          <w:p w14:paraId="3D92854F" w14:textId="77777777" w:rsidR="0080404F" w:rsidRPr="00D4137A" w:rsidRDefault="0080404F" w:rsidP="00275E87">
            <w:pPr>
              <w:spacing w:before="60" w:after="60"/>
              <w:jc w:val="center"/>
              <w:rPr>
                <w:sz w:val="22"/>
                <w:szCs w:val="22"/>
              </w:rPr>
            </w:pPr>
            <w:r w:rsidRPr="00D4137A">
              <w:rPr>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39110C8E" w14:textId="1C5FA22F" w:rsidR="0080404F" w:rsidRPr="00D4137A" w:rsidRDefault="00C336DD" w:rsidP="00275E87">
            <w:pPr>
              <w:spacing w:before="60" w:after="60"/>
              <w:jc w:val="center"/>
              <w:rPr>
                <w:sz w:val="22"/>
                <w:szCs w:val="22"/>
              </w:rPr>
            </w:pPr>
            <w:r w:rsidRPr="00D4137A">
              <w:rPr>
                <w:sz w:val="22"/>
                <w:szCs w:val="22"/>
              </w:rPr>
              <w:t>01</w:t>
            </w:r>
          </w:p>
        </w:tc>
        <w:tc>
          <w:tcPr>
            <w:tcW w:w="850" w:type="dxa"/>
            <w:tcBorders>
              <w:top w:val="nil"/>
              <w:left w:val="nil"/>
              <w:bottom w:val="single" w:sz="4" w:space="0" w:color="auto"/>
              <w:right w:val="single" w:sz="4" w:space="0" w:color="auto"/>
            </w:tcBorders>
            <w:shd w:val="clear" w:color="auto" w:fill="auto"/>
            <w:vAlign w:val="center"/>
            <w:hideMark/>
          </w:tcPr>
          <w:p w14:paraId="5E1B69CB" w14:textId="208FAE99" w:rsidR="0080404F" w:rsidRPr="00D4137A" w:rsidRDefault="0080404F" w:rsidP="00275E87">
            <w:pPr>
              <w:spacing w:before="60" w:after="60"/>
              <w:jc w:val="center"/>
              <w:rPr>
                <w:sz w:val="22"/>
                <w:szCs w:val="22"/>
              </w:rPr>
            </w:pPr>
            <w:r w:rsidRPr="00D4137A">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5CB67227" w14:textId="3B735AD9" w:rsidR="0080404F" w:rsidRPr="00D4137A" w:rsidRDefault="0080404F" w:rsidP="00275E87">
            <w:pPr>
              <w:spacing w:before="60" w:after="60"/>
              <w:jc w:val="center"/>
              <w:rPr>
                <w:sz w:val="22"/>
                <w:szCs w:val="22"/>
              </w:rPr>
            </w:pPr>
            <w:r w:rsidRPr="00D4137A">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5E46211A" w14:textId="33F28426" w:rsidR="0080404F" w:rsidRPr="00D4137A" w:rsidRDefault="0080404F" w:rsidP="00275E87">
            <w:pPr>
              <w:spacing w:before="60" w:after="60"/>
              <w:jc w:val="center"/>
              <w:rPr>
                <w:sz w:val="22"/>
                <w:szCs w:val="22"/>
              </w:rPr>
            </w:pPr>
            <w:r w:rsidRPr="00D4137A">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4370C19B" w14:textId="006AA540" w:rsidR="0080404F" w:rsidRPr="00D4137A" w:rsidRDefault="0080404F" w:rsidP="00275E87">
            <w:pPr>
              <w:spacing w:before="60" w:after="60"/>
              <w:jc w:val="center"/>
              <w:rPr>
                <w:sz w:val="22"/>
                <w:szCs w:val="22"/>
              </w:rPr>
            </w:pPr>
            <w:r w:rsidRPr="00D4137A">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57C02502" w14:textId="6A93AE35" w:rsidR="0080404F" w:rsidRPr="00D4137A" w:rsidRDefault="0080404F" w:rsidP="00275E87">
            <w:pPr>
              <w:spacing w:before="60" w:after="60"/>
              <w:jc w:val="center"/>
              <w:rPr>
                <w:sz w:val="22"/>
                <w:szCs w:val="22"/>
              </w:rPr>
            </w:pPr>
            <w:r w:rsidRPr="00D4137A">
              <w:rPr>
                <w:sz w:val="22"/>
                <w:szCs w:val="22"/>
              </w:rPr>
              <w:t>0,1340</w:t>
            </w:r>
          </w:p>
        </w:tc>
      </w:tr>
      <w:tr w:rsidR="00D4137A" w:rsidRPr="00D4137A" w14:paraId="33F6AE77"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CF2F6C" w14:textId="77777777" w:rsidR="0080404F" w:rsidRPr="00D4137A" w:rsidRDefault="0080404F" w:rsidP="00275E87">
            <w:pPr>
              <w:spacing w:before="60" w:after="60"/>
              <w:jc w:val="center"/>
              <w:rPr>
                <w:sz w:val="22"/>
                <w:szCs w:val="22"/>
              </w:rPr>
            </w:pPr>
            <w:r w:rsidRPr="00D4137A">
              <w:rPr>
                <w:sz w:val="22"/>
                <w:szCs w:val="22"/>
              </w:rPr>
              <w:t>8</w:t>
            </w:r>
          </w:p>
        </w:tc>
        <w:tc>
          <w:tcPr>
            <w:tcW w:w="2551" w:type="dxa"/>
            <w:tcBorders>
              <w:top w:val="nil"/>
              <w:left w:val="nil"/>
              <w:bottom w:val="single" w:sz="4" w:space="0" w:color="auto"/>
              <w:right w:val="single" w:sz="4" w:space="0" w:color="auto"/>
            </w:tcBorders>
            <w:shd w:val="clear" w:color="auto" w:fill="auto"/>
            <w:vAlign w:val="center"/>
            <w:hideMark/>
          </w:tcPr>
          <w:p w14:paraId="675B207E" w14:textId="77777777" w:rsidR="0080404F" w:rsidRPr="00D4137A" w:rsidRDefault="0080404F" w:rsidP="00275E87">
            <w:pPr>
              <w:spacing w:before="60" w:after="60"/>
              <w:jc w:val="both"/>
              <w:rPr>
                <w:sz w:val="22"/>
                <w:szCs w:val="22"/>
              </w:rPr>
            </w:pPr>
            <w:r w:rsidRPr="00D4137A">
              <w:rPr>
                <w:sz w:val="22"/>
                <w:szCs w:val="22"/>
              </w:rPr>
              <w:t>Ủng cao su</w:t>
            </w:r>
          </w:p>
        </w:tc>
        <w:tc>
          <w:tcPr>
            <w:tcW w:w="850" w:type="dxa"/>
            <w:tcBorders>
              <w:top w:val="nil"/>
              <w:left w:val="nil"/>
              <w:bottom w:val="single" w:sz="4" w:space="0" w:color="auto"/>
              <w:right w:val="single" w:sz="4" w:space="0" w:color="auto"/>
            </w:tcBorders>
            <w:shd w:val="clear" w:color="auto" w:fill="auto"/>
            <w:noWrap/>
            <w:vAlign w:val="center"/>
            <w:hideMark/>
          </w:tcPr>
          <w:p w14:paraId="2DFA7A69" w14:textId="77777777" w:rsidR="0080404F" w:rsidRPr="00D4137A" w:rsidRDefault="0080404F" w:rsidP="00275E87">
            <w:pPr>
              <w:spacing w:before="60" w:after="60"/>
              <w:jc w:val="center"/>
              <w:rPr>
                <w:sz w:val="22"/>
                <w:szCs w:val="22"/>
              </w:rPr>
            </w:pPr>
            <w:r w:rsidRPr="00D4137A">
              <w:rPr>
                <w:sz w:val="22"/>
                <w:szCs w:val="22"/>
              </w:rPr>
              <w:t>đôi</w:t>
            </w:r>
          </w:p>
        </w:tc>
        <w:tc>
          <w:tcPr>
            <w:tcW w:w="993" w:type="dxa"/>
            <w:tcBorders>
              <w:top w:val="nil"/>
              <w:left w:val="nil"/>
              <w:bottom w:val="single" w:sz="4" w:space="0" w:color="auto"/>
              <w:right w:val="single" w:sz="4" w:space="0" w:color="auto"/>
            </w:tcBorders>
            <w:shd w:val="clear" w:color="auto" w:fill="auto"/>
            <w:noWrap/>
            <w:vAlign w:val="center"/>
            <w:hideMark/>
          </w:tcPr>
          <w:p w14:paraId="7D36D28D" w14:textId="77777777" w:rsidR="0080404F" w:rsidRPr="00D4137A" w:rsidRDefault="0080404F" w:rsidP="00275E87">
            <w:pPr>
              <w:spacing w:before="60" w:after="60"/>
              <w:jc w:val="center"/>
              <w:rPr>
                <w:sz w:val="22"/>
                <w:szCs w:val="22"/>
              </w:rPr>
            </w:pPr>
            <w:r w:rsidRPr="00D4137A">
              <w:rPr>
                <w:sz w:val="22"/>
                <w:szCs w:val="22"/>
              </w:rPr>
              <w:t>12</w:t>
            </w:r>
          </w:p>
        </w:tc>
        <w:tc>
          <w:tcPr>
            <w:tcW w:w="850" w:type="dxa"/>
            <w:tcBorders>
              <w:top w:val="nil"/>
              <w:left w:val="nil"/>
              <w:bottom w:val="single" w:sz="4" w:space="0" w:color="auto"/>
              <w:right w:val="single" w:sz="4" w:space="0" w:color="auto"/>
            </w:tcBorders>
            <w:shd w:val="clear" w:color="auto" w:fill="auto"/>
            <w:vAlign w:val="center"/>
            <w:hideMark/>
          </w:tcPr>
          <w:p w14:paraId="3B386535" w14:textId="14471C86" w:rsidR="0080404F" w:rsidRPr="00D4137A" w:rsidRDefault="0080404F" w:rsidP="00275E87">
            <w:pPr>
              <w:spacing w:before="60" w:after="60"/>
              <w:jc w:val="center"/>
              <w:rPr>
                <w:sz w:val="22"/>
                <w:szCs w:val="22"/>
              </w:rPr>
            </w:pPr>
            <w:r w:rsidRPr="00D4137A">
              <w:rPr>
                <w:sz w:val="22"/>
                <w:szCs w:val="22"/>
              </w:rPr>
              <w:t>0,6255</w:t>
            </w:r>
          </w:p>
        </w:tc>
        <w:tc>
          <w:tcPr>
            <w:tcW w:w="850" w:type="dxa"/>
            <w:tcBorders>
              <w:top w:val="nil"/>
              <w:left w:val="nil"/>
              <w:bottom w:val="single" w:sz="4" w:space="0" w:color="auto"/>
              <w:right w:val="single" w:sz="4" w:space="0" w:color="auto"/>
            </w:tcBorders>
            <w:shd w:val="clear" w:color="auto" w:fill="auto"/>
            <w:vAlign w:val="center"/>
            <w:hideMark/>
          </w:tcPr>
          <w:p w14:paraId="7D8F7100" w14:textId="2406EA60" w:rsidR="0080404F" w:rsidRPr="00D4137A" w:rsidRDefault="0080404F" w:rsidP="00275E87">
            <w:pPr>
              <w:spacing w:before="60" w:after="60"/>
              <w:jc w:val="center"/>
              <w:rPr>
                <w:sz w:val="22"/>
                <w:szCs w:val="22"/>
              </w:rPr>
            </w:pPr>
            <w:r w:rsidRPr="00D4137A">
              <w:rPr>
                <w:sz w:val="22"/>
                <w:szCs w:val="22"/>
              </w:rPr>
              <w:t>0,1410</w:t>
            </w:r>
          </w:p>
        </w:tc>
        <w:tc>
          <w:tcPr>
            <w:tcW w:w="850" w:type="dxa"/>
            <w:tcBorders>
              <w:top w:val="nil"/>
              <w:left w:val="nil"/>
              <w:bottom w:val="single" w:sz="4" w:space="0" w:color="auto"/>
              <w:right w:val="single" w:sz="4" w:space="0" w:color="auto"/>
            </w:tcBorders>
            <w:shd w:val="clear" w:color="auto" w:fill="auto"/>
            <w:vAlign w:val="center"/>
            <w:hideMark/>
          </w:tcPr>
          <w:p w14:paraId="02EF0989" w14:textId="78220FCA" w:rsidR="0080404F" w:rsidRPr="00D4137A" w:rsidRDefault="0080404F" w:rsidP="00275E87">
            <w:pPr>
              <w:spacing w:before="60" w:after="60"/>
              <w:jc w:val="center"/>
              <w:rPr>
                <w:sz w:val="22"/>
                <w:szCs w:val="22"/>
              </w:rPr>
            </w:pPr>
            <w:r w:rsidRPr="00D4137A">
              <w:rPr>
                <w:sz w:val="22"/>
                <w:szCs w:val="22"/>
              </w:rPr>
              <w:t>0,5745</w:t>
            </w:r>
          </w:p>
        </w:tc>
        <w:tc>
          <w:tcPr>
            <w:tcW w:w="850" w:type="dxa"/>
            <w:tcBorders>
              <w:top w:val="nil"/>
              <w:left w:val="nil"/>
              <w:bottom w:val="single" w:sz="4" w:space="0" w:color="auto"/>
              <w:right w:val="single" w:sz="4" w:space="0" w:color="auto"/>
            </w:tcBorders>
            <w:shd w:val="clear" w:color="auto" w:fill="auto"/>
            <w:vAlign w:val="center"/>
            <w:hideMark/>
          </w:tcPr>
          <w:p w14:paraId="274D7C0D" w14:textId="0CF03B01" w:rsidR="0080404F" w:rsidRPr="00D4137A" w:rsidRDefault="0080404F" w:rsidP="00275E87">
            <w:pPr>
              <w:spacing w:before="60" w:after="60"/>
              <w:jc w:val="center"/>
              <w:rPr>
                <w:sz w:val="22"/>
                <w:szCs w:val="22"/>
              </w:rPr>
            </w:pPr>
            <w:r w:rsidRPr="00D4137A">
              <w:rPr>
                <w:sz w:val="22"/>
                <w:szCs w:val="22"/>
              </w:rPr>
              <w:t>0,1290</w:t>
            </w:r>
          </w:p>
        </w:tc>
        <w:tc>
          <w:tcPr>
            <w:tcW w:w="850" w:type="dxa"/>
            <w:tcBorders>
              <w:top w:val="nil"/>
              <w:left w:val="nil"/>
              <w:bottom w:val="single" w:sz="4" w:space="0" w:color="auto"/>
              <w:right w:val="single" w:sz="4" w:space="0" w:color="auto"/>
            </w:tcBorders>
            <w:shd w:val="clear" w:color="auto" w:fill="auto"/>
            <w:vAlign w:val="center"/>
            <w:hideMark/>
          </w:tcPr>
          <w:p w14:paraId="629CC9CD" w14:textId="60AB4CBB" w:rsidR="0080404F" w:rsidRPr="00D4137A" w:rsidRDefault="0080404F" w:rsidP="00275E87">
            <w:pPr>
              <w:spacing w:before="60" w:after="60"/>
              <w:jc w:val="center"/>
              <w:rPr>
                <w:sz w:val="22"/>
                <w:szCs w:val="22"/>
              </w:rPr>
            </w:pPr>
            <w:r w:rsidRPr="00D4137A">
              <w:rPr>
                <w:sz w:val="22"/>
                <w:szCs w:val="22"/>
              </w:rPr>
              <w:t>0,1005</w:t>
            </w:r>
          </w:p>
        </w:tc>
      </w:tr>
      <w:tr w:rsidR="00D4137A" w:rsidRPr="00D4137A" w14:paraId="16E2B98D"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8FE1C6" w14:textId="77777777" w:rsidR="0080404F" w:rsidRPr="00D4137A" w:rsidRDefault="0080404F" w:rsidP="00275E87">
            <w:pPr>
              <w:spacing w:before="60" w:after="60"/>
              <w:jc w:val="center"/>
              <w:rPr>
                <w:sz w:val="22"/>
                <w:szCs w:val="22"/>
              </w:rPr>
            </w:pPr>
            <w:r w:rsidRPr="00D4137A">
              <w:rPr>
                <w:sz w:val="22"/>
                <w:szCs w:val="22"/>
              </w:rPr>
              <w:t>9</w:t>
            </w:r>
          </w:p>
        </w:tc>
        <w:tc>
          <w:tcPr>
            <w:tcW w:w="2551" w:type="dxa"/>
            <w:tcBorders>
              <w:top w:val="nil"/>
              <w:left w:val="nil"/>
              <w:bottom w:val="single" w:sz="4" w:space="0" w:color="auto"/>
              <w:right w:val="single" w:sz="4" w:space="0" w:color="auto"/>
            </w:tcBorders>
            <w:shd w:val="clear" w:color="auto" w:fill="auto"/>
            <w:vAlign w:val="center"/>
            <w:hideMark/>
          </w:tcPr>
          <w:p w14:paraId="3FD53AE7" w14:textId="053F9899" w:rsidR="0080404F" w:rsidRPr="00D4137A" w:rsidRDefault="0080404F" w:rsidP="00275E87">
            <w:pPr>
              <w:spacing w:before="60" w:after="60"/>
              <w:jc w:val="both"/>
              <w:rPr>
                <w:sz w:val="22"/>
                <w:szCs w:val="22"/>
              </w:rPr>
            </w:pPr>
            <w:r w:rsidRPr="00D4137A">
              <w:rPr>
                <w:spacing w:val="-8"/>
                <w:sz w:val="22"/>
                <w:szCs w:val="22"/>
              </w:rPr>
              <w:t>Giầy bảo hộ lao động</w:t>
            </w:r>
          </w:p>
        </w:tc>
        <w:tc>
          <w:tcPr>
            <w:tcW w:w="850" w:type="dxa"/>
            <w:tcBorders>
              <w:top w:val="nil"/>
              <w:left w:val="nil"/>
              <w:bottom w:val="single" w:sz="4" w:space="0" w:color="auto"/>
              <w:right w:val="single" w:sz="4" w:space="0" w:color="auto"/>
            </w:tcBorders>
            <w:shd w:val="clear" w:color="auto" w:fill="auto"/>
            <w:noWrap/>
            <w:vAlign w:val="center"/>
            <w:hideMark/>
          </w:tcPr>
          <w:p w14:paraId="72417ED1" w14:textId="77777777" w:rsidR="0080404F" w:rsidRPr="00D4137A" w:rsidRDefault="0080404F" w:rsidP="00275E87">
            <w:pPr>
              <w:spacing w:before="60" w:after="60"/>
              <w:jc w:val="center"/>
              <w:rPr>
                <w:sz w:val="22"/>
                <w:szCs w:val="22"/>
              </w:rPr>
            </w:pPr>
            <w:r w:rsidRPr="00D4137A">
              <w:rPr>
                <w:sz w:val="22"/>
                <w:szCs w:val="22"/>
              </w:rPr>
              <w:t>đôi</w:t>
            </w:r>
          </w:p>
        </w:tc>
        <w:tc>
          <w:tcPr>
            <w:tcW w:w="993" w:type="dxa"/>
            <w:tcBorders>
              <w:top w:val="nil"/>
              <w:left w:val="nil"/>
              <w:bottom w:val="single" w:sz="4" w:space="0" w:color="auto"/>
              <w:right w:val="single" w:sz="4" w:space="0" w:color="auto"/>
            </w:tcBorders>
            <w:shd w:val="clear" w:color="auto" w:fill="auto"/>
            <w:noWrap/>
            <w:vAlign w:val="center"/>
            <w:hideMark/>
          </w:tcPr>
          <w:p w14:paraId="55AAFC07" w14:textId="77777777" w:rsidR="0080404F" w:rsidRPr="00D4137A" w:rsidRDefault="0080404F" w:rsidP="00275E87">
            <w:pPr>
              <w:spacing w:before="60" w:after="60"/>
              <w:jc w:val="center"/>
              <w:rPr>
                <w:sz w:val="22"/>
                <w:szCs w:val="22"/>
              </w:rPr>
            </w:pPr>
            <w:r w:rsidRPr="00D4137A">
              <w:rPr>
                <w:sz w:val="22"/>
                <w:szCs w:val="22"/>
              </w:rPr>
              <w:t>06</w:t>
            </w:r>
          </w:p>
        </w:tc>
        <w:tc>
          <w:tcPr>
            <w:tcW w:w="850" w:type="dxa"/>
            <w:tcBorders>
              <w:top w:val="nil"/>
              <w:left w:val="nil"/>
              <w:bottom w:val="single" w:sz="4" w:space="0" w:color="auto"/>
              <w:right w:val="single" w:sz="4" w:space="0" w:color="auto"/>
            </w:tcBorders>
            <w:shd w:val="clear" w:color="auto" w:fill="auto"/>
            <w:vAlign w:val="center"/>
            <w:hideMark/>
          </w:tcPr>
          <w:p w14:paraId="1B938C29" w14:textId="2052B795" w:rsidR="0080404F" w:rsidRPr="00D4137A" w:rsidRDefault="0080404F" w:rsidP="00275E87">
            <w:pPr>
              <w:spacing w:before="60" w:after="60"/>
              <w:jc w:val="center"/>
              <w:rPr>
                <w:sz w:val="22"/>
                <w:szCs w:val="22"/>
              </w:rPr>
            </w:pPr>
            <w:r w:rsidRPr="00D4137A">
              <w:rPr>
                <w:sz w:val="22"/>
                <w:szCs w:val="22"/>
              </w:rPr>
              <w:t>0,2085</w:t>
            </w:r>
          </w:p>
        </w:tc>
        <w:tc>
          <w:tcPr>
            <w:tcW w:w="850" w:type="dxa"/>
            <w:tcBorders>
              <w:top w:val="nil"/>
              <w:left w:val="nil"/>
              <w:bottom w:val="single" w:sz="4" w:space="0" w:color="auto"/>
              <w:right w:val="single" w:sz="4" w:space="0" w:color="auto"/>
            </w:tcBorders>
            <w:shd w:val="clear" w:color="auto" w:fill="auto"/>
            <w:vAlign w:val="center"/>
            <w:hideMark/>
          </w:tcPr>
          <w:p w14:paraId="0674BECA" w14:textId="24A3C99B" w:rsidR="0080404F" w:rsidRPr="00D4137A" w:rsidRDefault="0080404F" w:rsidP="00275E87">
            <w:pPr>
              <w:spacing w:before="60" w:after="60"/>
              <w:jc w:val="center"/>
              <w:rPr>
                <w:sz w:val="22"/>
                <w:szCs w:val="22"/>
              </w:rPr>
            </w:pPr>
            <w:r w:rsidRPr="00D4137A">
              <w:rPr>
                <w:sz w:val="22"/>
                <w:szCs w:val="22"/>
              </w:rPr>
              <w:t>0,0470</w:t>
            </w:r>
          </w:p>
        </w:tc>
        <w:tc>
          <w:tcPr>
            <w:tcW w:w="850" w:type="dxa"/>
            <w:tcBorders>
              <w:top w:val="nil"/>
              <w:left w:val="nil"/>
              <w:bottom w:val="single" w:sz="4" w:space="0" w:color="auto"/>
              <w:right w:val="single" w:sz="4" w:space="0" w:color="auto"/>
            </w:tcBorders>
            <w:shd w:val="clear" w:color="auto" w:fill="auto"/>
            <w:vAlign w:val="center"/>
            <w:hideMark/>
          </w:tcPr>
          <w:p w14:paraId="47C80035" w14:textId="735E1AF2" w:rsidR="0080404F" w:rsidRPr="00D4137A" w:rsidRDefault="0080404F" w:rsidP="00275E87">
            <w:pPr>
              <w:spacing w:before="60" w:after="60"/>
              <w:jc w:val="center"/>
              <w:rPr>
                <w:sz w:val="22"/>
                <w:szCs w:val="22"/>
              </w:rPr>
            </w:pPr>
            <w:r w:rsidRPr="00D4137A">
              <w:rPr>
                <w:sz w:val="22"/>
                <w:szCs w:val="22"/>
              </w:rPr>
              <w:t>0,1915</w:t>
            </w:r>
          </w:p>
        </w:tc>
        <w:tc>
          <w:tcPr>
            <w:tcW w:w="850" w:type="dxa"/>
            <w:tcBorders>
              <w:top w:val="nil"/>
              <w:left w:val="nil"/>
              <w:bottom w:val="single" w:sz="4" w:space="0" w:color="auto"/>
              <w:right w:val="single" w:sz="4" w:space="0" w:color="auto"/>
            </w:tcBorders>
            <w:shd w:val="clear" w:color="auto" w:fill="auto"/>
            <w:vAlign w:val="center"/>
            <w:hideMark/>
          </w:tcPr>
          <w:p w14:paraId="5EBCCD44" w14:textId="414E6132" w:rsidR="0080404F" w:rsidRPr="00D4137A" w:rsidRDefault="0080404F" w:rsidP="00275E87">
            <w:pPr>
              <w:spacing w:before="60" w:after="60"/>
              <w:jc w:val="center"/>
              <w:rPr>
                <w:sz w:val="22"/>
                <w:szCs w:val="22"/>
              </w:rPr>
            </w:pPr>
            <w:r w:rsidRPr="00D4137A">
              <w:rPr>
                <w:sz w:val="22"/>
                <w:szCs w:val="22"/>
              </w:rPr>
              <w:t>0,0430</w:t>
            </w:r>
          </w:p>
        </w:tc>
        <w:tc>
          <w:tcPr>
            <w:tcW w:w="850" w:type="dxa"/>
            <w:tcBorders>
              <w:top w:val="nil"/>
              <w:left w:val="nil"/>
              <w:bottom w:val="single" w:sz="4" w:space="0" w:color="auto"/>
              <w:right w:val="single" w:sz="4" w:space="0" w:color="auto"/>
            </w:tcBorders>
            <w:shd w:val="clear" w:color="auto" w:fill="auto"/>
            <w:vAlign w:val="center"/>
            <w:hideMark/>
          </w:tcPr>
          <w:p w14:paraId="0C1B85A5" w14:textId="79A81908" w:rsidR="0080404F" w:rsidRPr="00D4137A" w:rsidRDefault="0080404F" w:rsidP="00275E87">
            <w:pPr>
              <w:spacing w:before="60" w:after="60"/>
              <w:jc w:val="center"/>
              <w:rPr>
                <w:sz w:val="22"/>
                <w:szCs w:val="22"/>
              </w:rPr>
            </w:pPr>
            <w:r w:rsidRPr="00D4137A">
              <w:rPr>
                <w:sz w:val="22"/>
                <w:szCs w:val="22"/>
              </w:rPr>
              <w:t>0,0335</w:t>
            </w:r>
          </w:p>
        </w:tc>
      </w:tr>
      <w:tr w:rsidR="00D4137A" w:rsidRPr="00D4137A" w14:paraId="12E71C12"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F508F4" w14:textId="77777777" w:rsidR="0080404F" w:rsidRPr="00D4137A" w:rsidRDefault="0080404F" w:rsidP="00275E87">
            <w:pPr>
              <w:spacing w:before="60" w:after="60"/>
              <w:jc w:val="center"/>
              <w:rPr>
                <w:sz w:val="22"/>
                <w:szCs w:val="22"/>
              </w:rPr>
            </w:pPr>
            <w:r w:rsidRPr="00D4137A">
              <w:rPr>
                <w:sz w:val="22"/>
                <w:szCs w:val="22"/>
              </w:rPr>
              <w:t>10</w:t>
            </w:r>
          </w:p>
        </w:tc>
        <w:tc>
          <w:tcPr>
            <w:tcW w:w="2551" w:type="dxa"/>
            <w:tcBorders>
              <w:top w:val="nil"/>
              <w:left w:val="nil"/>
              <w:bottom w:val="single" w:sz="4" w:space="0" w:color="auto"/>
              <w:right w:val="single" w:sz="4" w:space="0" w:color="auto"/>
            </w:tcBorders>
            <w:shd w:val="clear" w:color="auto" w:fill="auto"/>
            <w:vAlign w:val="center"/>
            <w:hideMark/>
          </w:tcPr>
          <w:p w14:paraId="5D652AFE" w14:textId="340A9300" w:rsidR="0080404F" w:rsidRPr="00D4137A" w:rsidRDefault="004C44A2" w:rsidP="00275E87">
            <w:pPr>
              <w:spacing w:before="60" w:after="60"/>
              <w:jc w:val="both"/>
              <w:rPr>
                <w:sz w:val="22"/>
                <w:szCs w:val="22"/>
              </w:rPr>
            </w:pPr>
            <w:r w:rsidRPr="00D4137A">
              <w:rPr>
                <w:sz w:val="22"/>
                <w:szCs w:val="22"/>
              </w:rPr>
              <w:t>Quần áo mưa</w:t>
            </w:r>
          </w:p>
        </w:tc>
        <w:tc>
          <w:tcPr>
            <w:tcW w:w="850" w:type="dxa"/>
            <w:tcBorders>
              <w:top w:val="nil"/>
              <w:left w:val="nil"/>
              <w:bottom w:val="single" w:sz="4" w:space="0" w:color="auto"/>
              <w:right w:val="single" w:sz="4" w:space="0" w:color="auto"/>
            </w:tcBorders>
            <w:shd w:val="clear" w:color="auto" w:fill="auto"/>
            <w:noWrap/>
            <w:vAlign w:val="center"/>
            <w:hideMark/>
          </w:tcPr>
          <w:p w14:paraId="0D2F2E83" w14:textId="77777777" w:rsidR="0080404F" w:rsidRPr="00D4137A" w:rsidRDefault="0080404F" w:rsidP="00275E87">
            <w:pPr>
              <w:spacing w:before="60" w:after="60"/>
              <w:jc w:val="center"/>
              <w:rPr>
                <w:sz w:val="22"/>
                <w:szCs w:val="22"/>
              </w:rPr>
            </w:pPr>
            <w:r w:rsidRPr="00D4137A">
              <w:rPr>
                <w:sz w:val="22"/>
                <w:szCs w:val="22"/>
              </w:rPr>
              <w:t>bộ</w:t>
            </w:r>
          </w:p>
        </w:tc>
        <w:tc>
          <w:tcPr>
            <w:tcW w:w="993" w:type="dxa"/>
            <w:tcBorders>
              <w:top w:val="nil"/>
              <w:left w:val="nil"/>
              <w:bottom w:val="single" w:sz="4" w:space="0" w:color="auto"/>
              <w:right w:val="single" w:sz="4" w:space="0" w:color="auto"/>
            </w:tcBorders>
            <w:shd w:val="clear" w:color="auto" w:fill="auto"/>
            <w:noWrap/>
            <w:vAlign w:val="center"/>
            <w:hideMark/>
          </w:tcPr>
          <w:p w14:paraId="66182211" w14:textId="77777777" w:rsidR="0080404F" w:rsidRPr="00D4137A" w:rsidRDefault="0080404F" w:rsidP="00275E87">
            <w:pPr>
              <w:spacing w:before="60" w:after="60"/>
              <w:jc w:val="center"/>
              <w:rPr>
                <w:sz w:val="22"/>
                <w:szCs w:val="22"/>
              </w:rPr>
            </w:pPr>
            <w:r w:rsidRPr="00D4137A">
              <w:rPr>
                <w:sz w:val="22"/>
                <w:szCs w:val="22"/>
              </w:rPr>
              <w:t>12</w:t>
            </w:r>
          </w:p>
        </w:tc>
        <w:tc>
          <w:tcPr>
            <w:tcW w:w="850" w:type="dxa"/>
            <w:tcBorders>
              <w:top w:val="nil"/>
              <w:left w:val="nil"/>
              <w:bottom w:val="single" w:sz="4" w:space="0" w:color="auto"/>
              <w:right w:val="single" w:sz="4" w:space="0" w:color="auto"/>
            </w:tcBorders>
            <w:shd w:val="clear" w:color="auto" w:fill="auto"/>
            <w:vAlign w:val="center"/>
            <w:hideMark/>
          </w:tcPr>
          <w:p w14:paraId="46DFD525" w14:textId="5130AC6F" w:rsidR="0080404F" w:rsidRPr="00D4137A" w:rsidRDefault="0080404F" w:rsidP="00275E87">
            <w:pPr>
              <w:spacing w:before="60" w:after="60"/>
              <w:jc w:val="center"/>
              <w:rPr>
                <w:sz w:val="22"/>
                <w:szCs w:val="22"/>
              </w:rPr>
            </w:pPr>
            <w:r w:rsidRPr="00D4137A">
              <w:rPr>
                <w:sz w:val="22"/>
                <w:szCs w:val="22"/>
              </w:rPr>
              <w:t>0,2502</w:t>
            </w:r>
          </w:p>
        </w:tc>
        <w:tc>
          <w:tcPr>
            <w:tcW w:w="850" w:type="dxa"/>
            <w:tcBorders>
              <w:top w:val="nil"/>
              <w:left w:val="nil"/>
              <w:bottom w:val="single" w:sz="4" w:space="0" w:color="auto"/>
              <w:right w:val="single" w:sz="4" w:space="0" w:color="auto"/>
            </w:tcBorders>
            <w:shd w:val="clear" w:color="auto" w:fill="auto"/>
            <w:vAlign w:val="center"/>
            <w:hideMark/>
          </w:tcPr>
          <w:p w14:paraId="1400C6A8" w14:textId="5AD6AD3A" w:rsidR="0080404F" w:rsidRPr="00D4137A" w:rsidRDefault="0080404F" w:rsidP="00275E87">
            <w:pPr>
              <w:spacing w:before="60" w:after="60"/>
              <w:jc w:val="center"/>
              <w:rPr>
                <w:sz w:val="22"/>
                <w:szCs w:val="22"/>
              </w:rPr>
            </w:pPr>
            <w:r w:rsidRPr="00D4137A">
              <w:rPr>
                <w:sz w:val="22"/>
                <w:szCs w:val="22"/>
              </w:rPr>
              <w:t>0,0564</w:t>
            </w:r>
          </w:p>
        </w:tc>
        <w:tc>
          <w:tcPr>
            <w:tcW w:w="850" w:type="dxa"/>
            <w:tcBorders>
              <w:top w:val="nil"/>
              <w:left w:val="nil"/>
              <w:bottom w:val="single" w:sz="4" w:space="0" w:color="auto"/>
              <w:right w:val="single" w:sz="4" w:space="0" w:color="auto"/>
            </w:tcBorders>
            <w:shd w:val="clear" w:color="auto" w:fill="auto"/>
            <w:vAlign w:val="center"/>
            <w:hideMark/>
          </w:tcPr>
          <w:p w14:paraId="7CD1E92E" w14:textId="07D412AC" w:rsidR="0080404F" w:rsidRPr="00D4137A" w:rsidRDefault="0080404F" w:rsidP="00275E87">
            <w:pPr>
              <w:spacing w:before="60" w:after="60"/>
              <w:jc w:val="center"/>
              <w:rPr>
                <w:sz w:val="22"/>
                <w:szCs w:val="22"/>
              </w:rPr>
            </w:pPr>
            <w:r w:rsidRPr="00D4137A">
              <w:rPr>
                <w:sz w:val="22"/>
                <w:szCs w:val="22"/>
              </w:rPr>
              <w:t>0,2298</w:t>
            </w:r>
          </w:p>
        </w:tc>
        <w:tc>
          <w:tcPr>
            <w:tcW w:w="850" w:type="dxa"/>
            <w:tcBorders>
              <w:top w:val="nil"/>
              <w:left w:val="nil"/>
              <w:bottom w:val="single" w:sz="4" w:space="0" w:color="auto"/>
              <w:right w:val="single" w:sz="4" w:space="0" w:color="auto"/>
            </w:tcBorders>
            <w:shd w:val="clear" w:color="auto" w:fill="auto"/>
            <w:vAlign w:val="center"/>
            <w:hideMark/>
          </w:tcPr>
          <w:p w14:paraId="1BEB74DC" w14:textId="5588A809" w:rsidR="0080404F" w:rsidRPr="00D4137A" w:rsidRDefault="0080404F" w:rsidP="00275E87">
            <w:pPr>
              <w:spacing w:before="60" w:after="60"/>
              <w:jc w:val="center"/>
              <w:rPr>
                <w:sz w:val="22"/>
                <w:szCs w:val="22"/>
              </w:rPr>
            </w:pPr>
            <w:r w:rsidRPr="00D4137A">
              <w:rPr>
                <w:sz w:val="22"/>
                <w:szCs w:val="22"/>
              </w:rPr>
              <w:t>0,0516</w:t>
            </w:r>
          </w:p>
        </w:tc>
        <w:tc>
          <w:tcPr>
            <w:tcW w:w="850" w:type="dxa"/>
            <w:tcBorders>
              <w:top w:val="nil"/>
              <w:left w:val="nil"/>
              <w:bottom w:val="single" w:sz="4" w:space="0" w:color="auto"/>
              <w:right w:val="single" w:sz="4" w:space="0" w:color="auto"/>
            </w:tcBorders>
            <w:shd w:val="clear" w:color="auto" w:fill="auto"/>
            <w:vAlign w:val="center"/>
            <w:hideMark/>
          </w:tcPr>
          <w:p w14:paraId="32EEEC2C" w14:textId="6F86EE2F" w:rsidR="0080404F" w:rsidRPr="00D4137A" w:rsidRDefault="0080404F" w:rsidP="00275E87">
            <w:pPr>
              <w:spacing w:before="60" w:after="60"/>
              <w:jc w:val="center"/>
              <w:rPr>
                <w:sz w:val="22"/>
                <w:szCs w:val="22"/>
              </w:rPr>
            </w:pPr>
            <w:r w:rsidRPr="00D4137A">
              <w:rPr>
                <w:sz w:val="22"/>
                <w:szCs w:val="22"/>
              </w:rPr>
              <w:t>0,0402</w:t>
            </w:r>
          </w:p>
        </w:tc>
      </w:tr>
      <w:tr w:rsidR="00D4137A" w:rsidRPr="00D4137A" w14:paraId="5E7F7EBC" w14:textId="77777777" w:rsidTr="00275E87">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2C87F9" w14:textId="77777777" w:rsidR="0080404F" w:rsidRPr="00D4137A" w:rsidRDefault="0080404F" w:rsidP="00275E87">
            <w:pPr>
              <w:spacing w:before="60" w:after="60"/>
              <w:jc w:val="center"/>
              <w:rPr>
                <w:sz w:val="22"/>
                <w:szCs w:val="22"/>
              </w:rPr>
            </w:pPr>
            <w:r w:rsidRPr="00D4137A">
              <w:rPr>
                <w:sz w:val="22"/>
                <w:szCs w:val="22"/>
              </w:rPr>
              <w:t>11</w:t>
            </w:r>
          </w:p>
        </w:tc>
        <w:tc>
          <w:tcPr>
            <w:tcW w:w="2551" w:type="dxa"/>
            <w:tcBorders>
              <w:top w:val="nil"/>
              <w:left w:val="nil"/>
              <w:bottom w:val="single" w:sz="4" w:space="0" w:color="auto"/>
              <w:right w:val="single" w:sz="4" w:space="0" w:color="auto"/>
            </w:tcBorders>
            <w:shd w:val="clear" w:color="auto" w:fill="auto"/>
            <w:vAlign w:val="center"/>
            <w:hideMark/>
          </w:tcPr>
          <w:p w14:paraId="12694675" w14:textId="77777777" w:rsidR="0080404F" w:rsidRPr="00D4137A" w:rsidRDefault="0080404F" w:rsidP="00275E87">
            <w:pPr>
              <w:spacing w:before="60" w:after="60"/>
              <w:rPr>
                <w:sz w:val="22"/>
                <w:szCs w:val="22"/>
              </w:rPr>
            </w:pPr>
            <w:r w:rsidRPr="00D4137A">
              <w:rPr>
                <w:sz w:val="22"/>
                <w:szCs w:val="22"/>
              </w:rPr>
              <w:t>Áo phản quang</w:t>
            </w:r>
          </w:p>
        </w:tc>
        <w:tc>
          <w:tcPr>
            <w:tcW w:w="850" w:type="dxa"/>
            <w:tcBorders>
              <w:top w:val="nil"/>
              <w:left w:val="nil"/>
              <w:bottom w:val="single" w:sz="4" w:space="0" w:color="auto"/>
              <w:right w:val="single" w:sz="4" w:space="0" w:color="auto"/>
            </w:tcBorders>
            <w:shd w:val="clear" w:color="auto" w:fill="auto"/>
            <w:noWrap/>
            <w:vAlign w:val="center"/>
            <w:hideMark/>
          </w:tcPr>
          <w:p w14:paraId="6BC0B8AA" w14:textId="77777777" w:rsidR="0080404F" w:rsidRPr="00D4137A" w:rsidRDefault="0080404F" w:rsidP="00275E87">
            <w:pPr>
              <w:spacing w:before="60" w:after="60"/>
              <w:jc w:val="center"/>
              <w:rPr>
                <w:sz w:val="22"/>
                <w:szCs w:val="22"/>
              </w:rPr>
            </w:pPr>
            <w:r w:rsidRPr="00D4137A">
              <w:rPr>
                <w:sz w:val="22"/>
                <w:szCs w:val="22"/>
              </w:rPr>
              <w:t>cái</w:t>
            </w:r>
          </w:p>
        </w:tc>
        <w:tc>
          <w:tcPr>
            <w:tcW w:w="993" w:type="dxa"/>
            <w:tcBorders>
              <w:top w:val="nil"/>
              <w:left w:val="nil"/>
              <w:bottom w:val="single" w:sz="4" w:space="0" w:color="auto"/>
              <w:right w:val="single" w:sz="4" w:space="0" w:color="auto"/>
            </w:tcBorders>
            <w:shd w:val="clear" w:color="auto" w:fill="auto"/>
            <w:noWrap/>
            <w:vAlign w:val="center"/>
            <w:hideMark/>
          </w:tcPr>
          <w:p w14:paraId="5B793A82" w14:textId="77777777" w:rsidR="0080404F" w:rsidRPr="00D4137A" w:rsidRDefault="0080404F" w:rsidP="00275E87">
            <w:pPr>
              <w:spacing w:before="60" w:after="60"/>
              <w:jc w:val="center"/>
              <w:rPr>
                <w:sz w:val="22"/>
                <w:szCs w:val="22"/>
              </w:rPr>
            </w:pPr>
            <w:r w:rsidRPr="00D4137A">
              <w:rPr>
                <w:sz w:val="22"/>
                <w:szCs w:val="22"/>
              </w:rPr>
              <w:t>12</w:t>
            </w:r>
          </w:p>
        </w:tc>
        <w:tc>
          <w:tcPr>
            <w:tcW w:w="850" w:type="dxa"/>
            <w:tcBorders>
              <w:top w:val="nil"/>
              <w:left w:val="nil"/>
              <w:bottom w:val="single" w:sz="4" w:space="0" w:color="auto"/>
              <w:right w:val="single" w:sz="4" w:space="0" w:color="auto"/>
            </w:tcBorders>
            <w:shd w:val="clear" w:color="auto" w:fill="auto"/>
            <w:vAlign w:val="center"/>
            <w:hideMark/>
          </w:tcPr>
          <w:p w14:paraId="54C664AB" w14:textId="2C604A44" w:rsidR="0080404F" w:rsidRPr="00D4137A" w:rsidRDefault="0080404F" w:rsidP="00275E87">
            <w:pPr>
              <w:spacing w:before="60" w:after="60"/>
              <w:jc w:val="center"/>
              <w:rPr>
                <w:sz w:val="22"/>
                <w:szCs w:val="22"/>
              </w:rPr>
            </w:pPr>
            <w:r w:rsidRPr="00D4137A">
              <w:rPr>
                <w:sz w:val="22"/>
                <w:szCs w:val="22"/>
              </w:rPr>
              <w:t>0,8340</w:t>
            </w:r>
          </w:p>
        </w:tc>
        <w:tc>
          <w:tcPr>
            <w:tcW w:w="850" w:type="dxa"/>
            <w:tcBorders>
              <w:top w:val="nil"/>
              <w:left w:val="nil"/>
              <w:bottom w:val="single" w:sz="4" w:space="0" w:color="auto"/>
              <w:right w:val="single" w:sz="4" w:space="0" w:color="auto"/>
            </w:tcBorders>
            <w:shd w:val="clear" w:color="auto" w:fill="auto"/>
            <w:vAlign w:val="center"/>
            <w:hideMark/>
          </w:tcPr>
          <w:p w14:paraId="5A10CCFC" w14:textId="7E2AB0DA" w:rsidR="0080404F" w:rsidRPr="00D4137A" w:rsidRDefault="0080404F" w:rsidP="00275E87">
            <w:pPr>
              <w:spacing w:before="60" w:after="60"/>
              <w:jc w:val="center"/>
              <w:rPr>
                <w:sz w:val="22"/>
                <w:szCs w:val="22"/>
              </w:rPr>
            </w:pPr>
            <w:r w:rsidRPr="00D4137A">
              <w:rPr>
                <w:sz w:val="22"/>
                <w:szCs w:val="22"/>
              </w:rPr>
              <w:t>0,1880</w:t>
            </w:r>
          </w:p>
        </w:tc>
        <w:tc>
          <w:tcPr>
            <w:tcW w:w="850" w:type="dxa"/>
            <w:tcBorders>
              <w:top w:val="nil"/>
              <w:left w:val="nil"/>
              <w:bottom w:val="single" w:sz="4" w:space="0" w:color="auto"/>
              <w:right w:val="single" w:sz="4" w:space="0" w:color="auto"/>
            </w:tcBorders>
            <w:shd w:val="clear" w:color="auto" w:fill="auto"/>
            <w:vAlign w:val="center"/>
            <w:hideMark/>
          </w:tcPr>
          <w:p w14:paraId="5194C9B8" w14:textId="2433591E" w:rsidR="0080404F" w:rsidRPr="00D4137A" w:rsidRDefault="0080404F" w:rsidP="00275E87">
            <w:pPr>
              <w:spacing w:before="60" w:after="60"/>
              <w:jc w:val="center"/>
              <w:rPr>
                <w:sz w:val="22"/>
                <w:szCs w:val="22"/>
              </w:rPr>
            </w:pPr>
            <w:r w:rsidRPr="00D4137A">
              <w:rPr>
                <w:sz w:val="22"/>
                <w:szCs w:val="22"/>
              </w:rPr>
              <w:t>0,7660</w:t>
            </w:r>
          </w:p>
        </w:tc>
        <w:tc>
          <w:tcPr>
            <w:tcW w:w="850" w:type="dxa"/>
            <w:tcBorders>
              <w:top w:val="nil"/>
              <w:left w:val="nil"/>
              <w:bottom w:val="single" w:sz="4" w:space="0" w:color="auto"/>
              <w:right w:val="single" w:sz="4" w:space="0" w:color="auto"/>
            </w:tcBorders>
            <w:shd w:val="clear" w:color="auto" w:fill="auto"/>
            <w:vAlign w:val="center"/>
            <w:hideMark/>
          </w:tcPr>
          <w:p w14:paraId="540B8071" w14:textId="3E3BAC77" w:rsidR="0080404F" w:rsidRPr="00D4137A" w:rsidRDefault="0080404F" w:rsidP="00275E87">
            <w:pPr>
              <w:spacing w:before="60" w:after="60"/>
              <w:jc w:val="center"/>
              <w:rPr>
                <w:sz w:val="22"/>
                <w:szCs w:val="22"/>
              </w:rPr>
            </w:pPr>
            <w:r w:rsidRPr="00D4137A">
              <w:rPr>
                <w:sz w:val="22"/>
                <w:szCs w:val="22"/>
              </w:rPr>
              <w:t>0,1720</w:t>
            </w:r>
          </w:p>
        </w:tc>
        <w:tc>
          <w:tcPr>
            <w:tcW w:w="850" w:type="dxa"/>
            <w:tcBorders>
              <w:top w:val="nil"/>
              <w:left w:val="nil"/>
              <w:bottom w:val="single" w:sz="4" w:space="0" w:color="auto"/>
              <w:right w:val="single" w:sz="4" w:space="0" w:color="auto"/>
            </w:tcBorders>
            <w:shd w:val="clear" w:color="auto" w:fill="auto"/>
            <w:vAlign w:val="center"/>
            <w:hideMark/>
          </w:tcPr>
          <w:p w14:paraId="584B5EC5" w14:textId="3F78A091" w:rsidR="0080404F" w:rsidRPr="00D4137A" w:rsidRDefault="0080404F" w:rsidP="00275E87">
            <w:pPr>
              <w:spacing w:before="60" w:after="60"/>
              <w:jc w:val="center"/>
              <w:rPr>
                <w:sz w:val="22"/>
                <w:szCs w:val="22"/>
              </w:rPr>
            </w:pPr>
            <w:r w:rsidRPr="00D4137A">
              <w:rPr>
                <w:sz w:val="22"/>
                <w:szCs w:val="22"/>
              </w:rPr>
              <w:t>0,1340</w:t>
            </w:r>
          </w:p>
        </w:tc>
      </w:tr>
    </w:tbl>
    <w:p w14:paraId="5C2DE3F6" w14:textId="77777777" w:rsidR="00293A48" w:rsidRPr="00D4137A" w:rsidRDefault="00293A48" w:rsidP="00275E87">
      <w:pPr>
        <w:spacing w:before="120" w:after="60"/>
        <w:ind w:firstLine="720"/>
        <w:jc w:val="both"/>
        <w:rPr>
          <w:b/>
          <w:bCs/>
          <w:i/>
          <w:iCs/>
          <w:sz w:val="28"/>
          <w:szCs w:val="28"/>
        </w:rPr>
      </w:pPr>
      <w:r w:rsidRPr="00D4137A">
        <w:rPr>
          <w:b/>
          <w:bCs/>
          <w:i/>
          <w:iCs/>
          <w:sz w:val="28"/>
          <w:szCs w:val="28"/>
        </w:rPr>
        <w:t>4. Định mức tiêu hao nhiên liệu</w:t>
      </w:r>
    </w:p>
    <w:p w14:paraId="678F4342" w14:textId="77777777" w:rsidR="00293A48" w:rsidRPr="00D4137A" w:rsidRDefault="00293A48" w:rsidP="00275E87">
      <w:pPr>
        <w:spacing w:before="120"/>
        <w:ind w:firstLine="720"/>
        <w:rPr>
          <w:sz w:val="28"/>
          <w:szCs w:val="28"/>
        </w:rPr>
      </w:pPr>
      <w:r w:rsidRPr="00D4137A">
        <w:rPr>
          <w:sz w:val="28"/>
          <w:szCs w:val="28"/>
        </w:rPr>
        <w:t>Bảng số 07</w:t>
      </w:r>
    </w:p>
    <w:tbl>
      <w:tblPr>
        <w:tblStyle w:val="TableGrid"/>
        <w:tblW w:w="9173" w:type="dxa"/>
        <w:tblLayout w:type="fixed"/>
        <w:tblLook w:val="04A0" w:firstRow="1" w:lastRow="0" w:firstColumn="1" w:lastColumn="0" w:noHBand="0" w:noVBand="1"/>
      </w:tblPr>
      <w:tblGrid>
        <w:gridCol w:w="541"/>
        <w:gridCol w:w="4662"/>
        <w:gridCol w:w="794"/>
        <w:gridCol w:w="794"/>
        <w:gridCol w:w="794"/>
        <w:gridCol w:w="794"/>
        <w:gridCol w:w="785"/>
        <w:gridCol w:w="9"/>
      </w:tblGrid>
      <w:tr w:rsidR="00D4137A" w:rsidRPr="00D4137A" w14:paraId="67828165" w14:textId="77777777" w:rsidTr="00275E87">
        <w:trPr>
          <w:gridAfter w:val="1"/>
          <w:wAfter w:w="9" w:type="dxa"/>
          <w:trHeight w:val="20"/>
        </w:trPr>
        <w:tc>
          <w:tcPr>
            <w:tcW w:w="541" w:type="dxa"/>
            <w:vMerge w:val="restart"/>
            <w:vAlign w:val="center"/>
          </w:tcPr>
          <w:p w14:paraId="7E143495" w14:textId="77777777" w:rsidR="00293A48" w:rsidRPr="00D4137A" w:rsidRDefault="00293A48" w:rsidP="00275E87">
            <w:pPr>
              <w:pStyle w:val="NormalWeb"/>
              <w:spacing w:before="60" w:beforeAutospacing="0" w:after="60" w:afterAutospacing="0"/>
              <w:jc w:val="center"/>
              <w:rPr>
                <w:b/>
                <w:bCs/>
                <w:sz w:val="22"/>
                <w:szCs w:val="22"/>
              </w:rPr>
            </w:pPr>
            <w:r w:rsidRPr="00D4137A">
              <w:rPr>
                <w:b/>
                <w:bCs/>
                <w:sz w:val="22"/>
                <w:szCs w:val="22"/>
              </w:rPr>
              <w:t>TT</w:t>
            </w:r>
          </w:p>
        </w:tc>
        <w:tc>
          <w:tcPr>
            <w:tcW w:w="4662" w:type="dxa"/>
            <w:vMerge w:val="restart"/>
            <w:vAlign w:val="center"/>
          </w:tcPr>
          <w:p w14:paraId="683230C3" w14:textId="3EDC77D2" w:rsidR="00293A48" w:rsidRPr="00D4137A" w:rsidRDefault="004F3A66" w:rsidP="00275E87">
            <w:pPr>
              <w:pStyle w:val="NormalWeb"/>
              <w:spacing w:before="60" w:beforeAutospacing="0" w:after="60" w:afterAutospacing="0"/>
              <w:jc w:val="center"/>
              <w:rPr>
                <w:b/>
                <w:bCs/>
                <w:sz w:val="22"/>
                <w:szCs w:val="22"/>
              </w:rPr>
            </w:pPr>
            <w:r w:rsidRPr="00D4137A">
              <w:rPr>
                <w:b/>
                <w:bCs/>
                <w:sz w:val="22"/>
                <w:szCs w:val="22"/>
              </w:rPr>
              <w:t>Danh mục nhiên liệu</w:t>
            </w:r>
          </w:p>
        </w:tc>
        <w:tc>
          <w:tcPr>
            <w:tcW w:w="3961" w:type="dxa"/>
            <w:gridSpan w:val="5"/>
            <w:vAlign w:val="center"/>
          </w:tcPr>
          <w:p w14:paraId="688593C3" w14:textId="41D34DEB" w:rsidR="00293A48" w:rsidRPr="00D4137A" w:rsidRDefault="004F3A66" w:rsidP="00275E87">
            <w:pPr>
              <w:pStyle w:val="NormalWeb"/>
              <w:spacing w:before="60" w:beforeAutospacing="0" w:after="60" w:afterAutospacing="0"/>
              <w:jc w:val="center"/>
              <w:rPr>
                <w:b/>
                <w:bCs/>
                <w:sz w:val="22"/>
                <w:szCs w:val="22"/>
              </w:rPr>
            </w:pPr>
            <w:r w:rsidRPr="00D4137A">
              <w:rPr>
                <w:b/>
                <w:bCs/>
                <w:sz w:val="22"/>
                <w:szCs w:val="22"/>
              </w:rPr>
              <w:t xml:space="preserve">Mức tiêu hao </w:t>
            </w:r>
            <w:r w:rsidR="00293A48" w:rsidRPr="00D4137A">
              <w:rPr>
                <w:b/>
                <w:bCs/>
                <w:sz w:val="22"/>
                <w:szCs w:val="22"/>
              </w:rPr>
              <w:t>(lít/</w:t>
            </w:r>
            <w:r w:rsidR="00D47794" w:rsidRPr="00D4137A">
              <w:rPr>
                <w:b/>
                <w:bCs/>
                <w:sz w:val="22"/>
                <w:szCs w:val="22"/>
              </w:rPr>
              <w:t>tấn</w:t>
            </w:r>
            <w:r w:rsidR="00293A48" w:rsidRPr="00D4137A">
              <w:rPr>
                <w:b/>
                <w:bCs/>
                <w:sz w:val="22"/>
                <w:szCs w:val="22"/>
              </w:rPr>
              <w:t>)</w:t>
            </w:r>
          </w:p>
        </w:tc>
      </w:tr>
      <w:tr w:rsidR="00D4137A" w:rsidRPr="00D4137A" w14:paraId="51436766" w14:textId="77777777" w:rsidTr="00275E87">
        <w:trPr>
          <w:trHeight w:val="20"/>
        </w:trPr>
        <w:tc>
          <w:tcPr>
            <w:tcW w:w="541" w:type="dxa"/>
            <w:vMerge/>
            <w:vAlign w:val="center"/>
          </w:tcPr>
          <w:p w14:paraId="14AAEC91" w14:textId="77777777" w:rsidR="00293A48" w:rsidRPr="00D4137A" w:rsidRDefault="00293A48" w:rsidP="00275E87">
            <w:pPr>
              <w:pStyle w:val="NormalWeb"/>
              <w:spacing w:before="60" w:beforeAutospacing="0" w:after="60" w:afterAutospacing="0"/>
              <w:rPr>
                <w:i/>
                <w:sz w:val="22"/>
                <w:szCs w:val="22"/>
              </w:rPr>
            </w:pPr>
          </w:p>
        </w:tc>
        <w:tc>
          <w:tcPr>
            <w:tcW w:w="4662" w:type="dxa"/>
            <w:vMerge/>
            <w:vAlign w:val="center"/>
          </w:tcPr>
          <w:p w14:paraId="7C42273A" w14:textId="77777777" w:rsidR="00293A48" w:rsidRPr="00D4137A" w:rsidRDefault="00293A48" w:rsidP="00275E87">
            <w:pPr>
              <w:pStyle w:val="NormalWeb"/>
              <w:spacing w:before="60" w:beforeAutospacing="0" w:after="60" w:afterAutospacing="0"/>
              <w:jc w:val="center"/>
              <w:rPr>
                <w:i/>
                <w:sz w:val="22"/>
                <w:szCs w:val="22"/>
              </w:rPr>
            </w:pPr>
          </w:p>
        </w:tc>
        <w:tc>
          <w:tcPr>
            <w:tcW w:w="794" w:type="dxa"/>
            <w:vAlign w:val="center"/>
          </w:tcPr>
          <w:p w14:paraId="10E7D0E3"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b/>
                <w:bCs/>
                <w:sz w:val="22"/>
                <w:szCs w:val="22"/>
              </w:rPr>
              <w:t>TG.2.1</w:t>
            </w:r>
          </w:p>
        </w:tc>
        <w:tc>
          <w:tcPr>
            <w:tcW w:w="794" w:type="dxa"/>
            <w:vAlign w:val="center"/>
          </w:tcPr>
          <w:p w14:paraId="28454ED6"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b/>
                <w:bCs/>
                <w:sz w:val="22"/>
                <w:szCs w:val="22"/>
              </w:rPr>
              <w:t>TG.2.2</w:t>
            </w:r>
          </w:p>
        </w:tc>
        <w:tc>
          <w:tcPr>
            <w:tcW w:w="794" w:type="dxa"/>
            <w:vAlign w:val="center"/>
          </w:tcPr>
          <w:p w14:paraId="05EE2E54"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b/>
                <w:bCs/>
                <w:sz w:val="22"/>
                <w:szCs w:val="22"/>
              </w:rPr>
              <w:t>TG.2.3</w:t>
            </w:r>
          </w:p>
        </w:tc>
        <w:tc>
          <w:tcPr>
            <w:tcW w:w="794" w:type="dxa"/>
            <w:vAlign w:val="center"/>
          </w:tcPr>
          <w:p w14:paraId="1D74040A"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b/>
                <w:bCs/>
                <w:sz w:val="22"/>
                <w:szCs w:val="22"/>
              </w:rPr>
              <w:t>TG.2.4</w:t>
            </w:r>
          </w:p>
        </w:tc>
        <w:tc>
          <w:tcPr>
            <w:tcW w:w="794" w:type="dxa"/>
            <w:gridSpan w:val="2"/>
            <w:vAlign w:val="center"/>
          </w:tcPr>
          <w:p w14:paraId="06CBBDF7"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b/>
                <w:bCs/>
                <w:sz w:val="22"/>
                <w:szCs w:val="22"/>
              </w:rPr>
              <w:t>TG.2.5</w:t>
            </w:r>
          </w:p>
        </w:tc>
      </w:tr>
      <w:tr w:rsidR="00D4137A" w:rsidRPr="00D4137A" w14:paraId="62DA2A59" w14:textId="77777777" w:rsidTr="00275E87">
        <w:trPr>
          <w:trHeight w:val="20"/>
        </w:trPr>
        <w:tc>
          <w:tcPr>
            <w:tcW w:w="541" w:type="dxa"/>
            <w:vAlign w:val="center"/>
          </w:tcPr>
          <w:p w14:paraId="21E29683" w14:textId="77777777" w:rsidR="00293A48" w:rsidRPr="00D4137A" w:rsidRDefault="00293A48" w:rsidP="00275E87">
            <w:pPr>
              <w:pStyle w:val="NormalWeb"/>
              <w:spacing w:before="60" w:beforeAutospacing="0" w:after="60" w:afterAutospacing="0"/>
              <w:jc w:val="center"/>
              <w:rPr>
                <w:sz w:val="22"/>
                <w:szCs w:val="22"/>
              </w:rPr>
            </w:pPr>
            <w:r w:rsidRPr="00D4137A">
              <w:rPr>
                <w:sz w:val="22"/>
                <w:szCs w:val="22"/>
              </w:rPr>
              <w:t>1</w:t>
            </w:r>
          </w:p>
        </w:tc>
        <w:tc>
          <w:tcPr>
            <w:tcW w:w="4662" w:type="dxa"/>
            <w:vAlign w:val="center"/>
          </w:tcPr>
          <w:p w14:paraId="0CB4ECFF" w14:textId="77777777" w:rsidR="00293A48" w:rsidRPr="00D4137A" w:rsidRDefault="00293A48" w:rsidP="00275E87">
            <w:pPr>
              <w:pStyle w:val="NormalWeb"/>
              <w:spacing w:before="60" w:beforeAutospacing="0" w:after="60" w:afterAutospacing="0"/>
              <w:rPr>
                <w:b/>
                <w:bCs/>
                <w:sz w:val="22"/>
                <w:szCs w:val="22"/>
              </w:rPr>
            </w:pPr>
            <w:r w:rsidRPr="00D4137A">
              <w:rPr>
                <w:sz w:val="22"/>
                <w:szCs w:val="22"/>
              </w:rPr>
              <w:t>Xăng vận hành xe ô tô tải thùng tải trọng 1,5 tấn</w:t>
            </w:r>
          </w:p>
        </w:tc>
        <w:tc>
          <w:tcPr>
            <w:tcW w:w="794" w:type="dxa"/>
            <w:vAlign w:val="center"/>
          </w:tcPr>
          <w:p w14:paraId="13F4981B"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sz w:val="22"/>
                <w:szCs w:val="22"/>
              </w:rPr>
              <w:t>2,9190</w:t>
            </w:r>
          </w:p>
        </w:tc>
        <w:tc>
          <w:tcPr>
            <w:tcW w:w="794" w:type="dxa"/>
            <w:vAlign w:val="center"/>
          </w:tcPr>
          <w:p w14:paraId="297BF065"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i/>
                <w:sz w:val="22"/>
                <w:szCs w:val="22"/>
              </w:rPr>
              <w:t>-</w:t>
            </w:r>
          </w:p>
        </w:tc>
        <w:tc>
          <w:tcPr>
            <w:tcW w:w="794" w:type="dxa"/>
            <w:vAlign w:val="center"/>
          </w:tcPr>
          <w:p w14:paraId="12C20918"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sz w:val="22"/>
                <w:szCs w:val="22"/>
              </w:rPr>
              <w:t>2,681</w:t>
            </w:r>
          </w:p>
        </w:tc>
        <w:tc>
          <w:tcPr>
            <w:tcW w:w="794" w:type="dxa"/>
            <w:vAlign w:val="center"/>
          </w:tcPr>
          <w:p w14:paraId="38E38C40"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i/>
                <w:sz w:val="22"/>
                <w:szCs w:val="22"/>
              </w:rPr>
              <w:t>-</w:t>
            </w:r>
          </w:p>
        </w:tc>
        <w:tc>
          <w:tcPr>
            <w:tcW w:w="794" w:type="dxa"/>
            <w:gridSpan w:val="2"/>
            <w:vAlign w:val="center"/>
          </w:tcPr>
          <w:p w14:paraId="0C884560"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i/>
                <w:sz w:val="22"/>
                <w:szCs w:val="22"/>
              </w:rPr>
              <w:t>-</w:t>
            </w:r>
          </w:p>
        </w:tc>
      </w:tr>
      <w:tr w:rsidR="00D4137A" w:rsidRPr="00D4137A" w14:paraId="0D423BE3" w14:textId="77777777" w:rsidTr="00275E87">
        <w:trPr>
          <w:trHeight w:val="20"/>
        </w:trPr>
        <w:tc>
          <w:tcPr>
            <w:tcW w:w="541" w:type="dxa"/>
            <w:vAlign w:val="center"/>
          </w:tcPr>
          <w:p w14:paraId="66977431" w14:textId="77777777" w:rsidR="00293A48" w:rsidRPr="00D4137A" w:rsidRDefault="00293A48" w:rsidP="00275E87">
            <w:pPr>
              <w:pStyle w:val="NormalWeb"/>
              <w:spacing w:before="60" w:beforeAutospacing="0" w:after="60" w:afterAutospacing="0"/>
              <w:jc w:val="center"/>
              <w:rPr>
                <w:sz w:val="22"/>
                <w:szCs w:val="22"/>
              </w:rPr>
            </w:pPr>
            <w:r w:rsidRPr="00D4137A">
              <w:rPr>
                <w:sz w:val="22"/>
                <w:szCs w:val="22"/>
              </w:rPr>
              <w:t>2</w:t>
            </w:r>
          </w:p>
        </w:tc>
        <w:tc>
          <w:tcPr>
            <w:tcW w:w="4662" w:type="dxa"/>
            <w:vAlign w:val="center"/>
          </w:tcPr>
          <w:p w14:paraId="5B51702A" w14:textId="1A6684C6" w:rsidR="00293A48" w:rsidRPr="00D4137A" w:rsidRDefault="00293A48" w:rsidP="00275E87">
            <w:pPr>
              <w:pStyle w:val="NormalWeb"/>
              <w:spacing w:before="60" w:beforeAutospacing="0" w:after="60" w:afterAutospacing="0"/>
              <w:ind w:right="-57"/>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cuốn ép tải trọng ≤  5,0 tấn</w:t>
            </w:r>
          </w:p>
        </w:tc>
        <w:tc>
          <w:tcPr>
            <w:tcW w:w="794" w:type="dxa"/>
            <w:vAlign w:val="center"/>
          </w:tcPr>
          <w:p w14:paraId="5E48D878"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i/>
                <w:sz w:val="22"/>
                <w:szCs w:val="22"/>
              </w:rPr>
              <w:t>-</w:t>
            </w:r>
          </w:p>
        </w:tc>
        <w:tc>
          <w:tcPr>
            <w:tcW w:w="794" w:type="dxa"/>
            <w:vAlign w:val="center"/>
          </w:tcPr>
          <w:p w14:paraId="2BA54BF0"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sz w:val="22"/>
                <w:szCs w:val="22"/>
              </w:rPr>
              <w:t>3,8540</w:t>
            </w:r>
          </w:p>
        </w:tc>
        <w:tc>
          <w:tcPr>
            <w:tcW w:w="794" w:type="dxa"/>
            <w:vAlign w:val="center"/>
          </w:tcPr>
          <w:p w14:paraId="7F5EEF94"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i/>
                <w:sz w:val="22"/>
                <w:szCs w:val="22"/>
              </w:rPr>
              <w:t>-</w:t>
            </w:r>
          </w:p>
        </w:tc>
        <w:tc>
          <w:tcPr>
            <w:tcW w:w="794" w:type="dxa"/>
            <w:vAlign w:val="center"/>
          </w:tcPr>
          <w:p w14:paraId="781A0636"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sz w:val="22"/>
                <w:szCs w:val="22"/>
              </w:rPr>
              <w:t>3,5260</w:t>
            </w:r>
          </w:p>
        </w:tc>
        <w:tc>
          <w:tcPr>
            <w:tcW w:w="794" w:type="dxa"/>
            <w:gridSpan w:val="2"/>
            <w:vAlign w:val="center"/>
          </w:tcPr>
          <w:p w14:paraId="196D32CA"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i/>
                <w:sz w:val="22"/>
                <w:szCs w:val="22"/>
              </w:rPr>
              <w:t>-</w:t>
            </w:r>
          </w:p>
        </w:tc>
      </w:tr>
      <w:tr w:rsidR="00D4137A" w:rsidRPr="00D4137A" w14:paraId="1DBC2143" w14:textId="77777777" w:rsidTr="00275E87">
        <w:trPr>
          <w:trHeight w:val="20"/>
        </w:trPr>
        <w:tc>
          <w:tcPr>
            <w:tcW w:w="541" w:type="dxa"/>
            <w:vAlign w:val="center"/>
          </w:tcPr>
          <w:p w14:paraId="41003866" w14:textId="77777777" w:rsidR="00293A48" w:rsidRPr="00D4137A" w:rsidRDefault="00293A48" w:rsidP="00275E87">
            <w:pPr>
              <w:pStyle w:val="NormalWeb"/>
              <w:spacing w:before="60" w:beforeAutospacing="0" w:after="60" w:afterAutospacing="0"/>
              <w:jc w:val="center"/>
              <w:rPr>
                <w:sz w:val="22"/>
                <w:szCs w:val="22"/>
              </w:rPr>
            </w:pPr>
            <w:r w:rsidRPr="00D4137A">
              <w:rPr>
                <w:sz w:val="22"/>
                <w:szCs w:val="22"/>
              </w:rPr>
              <w:t>3</w:t>
            </w:r>
          </w:p>
        </w:tc>
        <w:tc>
          <w:tcPr>
            <w:tcW w:w="4662" w:type="dxa"/>
            <w:vAlign w:val="center"/>
          </w:tcPr>
          <w:p w14:paraId="40807F17" w14:textId="60FF086D" w:rsidR="00293A48" w:rsidRPr="00D4137A" w:rsidRDefault="00293A48" w:rsidP="00275E87">
            <w:pPr>
              <w:pStyle w:val="NormalWeb"/>
              <w:spacing w:before="60" w:beforeAutospacing="0" w:after="60" w:afterAutospacing="0"/>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cuốn ép </w:t>
            </w:r>
            <w:r w:rsidR="007C7CC9" w:rsidRPr="00D4137A">
              <w:rPr>
                <w:sz w:val="22"/>
                <w:szCs w:val="22"/>
              </w:rPr>
              <w:t>tải trọng</w:t>
            </w:r>
            <w:r w:rsidR="00D534C5" w:rsidRPr="00D4137A">
              <w:rPr>
                <w:sz w:val="22"/>
                <w:szCs w:val="22"/>
              </w:rPr>
              <w:t xml:space="preserve"> &gt; 5 tấn đến ≤ 10 tấn</w:t>
            </w:r>
          </w:p>
        </w:tc>
        <w:tc>
          <w:tcPr>
            <w:tcW w:w="794" w:type="dxa"/>
            <w:vAlign w:val="center"/>
          </w:tcPr>
          <w:p w14:paraId="1C986DA0"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i/>
                <w:sz w:val="22"/>
                <w:szCs w:val="22"/>
              </w:rPr>
              <w:t>-</w:t>
            </w:r>
          </w:p>
        </w:tc>
        <w:tc>
          <w:tcPr>
            <w:tcW w:w="794" w:type="dxa"/>
            <w:vAlign w:val="center"/>
          </w:tcPr>
          <w:p w14:paraId="1EB2458E" w14:textId="77777777" w:rsidR="00293A48" w:rsidRPr="00D4137A" w:rsidRDefault="00293A48" w:rsidP="00275E87">
            <w:pPr>
              <w:pStyle w:val="NormalWeb"/>
              <w:spacing w:before="60" w:beforeAutospacing="0" w:after="60" w:afterAutospacing="0"/>
              <w:ind w:left="-57" w:right="-57"/>
              <w:jc w:val="center"/>
              <w:rPr>
                <w:sz w:val="22"/>
                <w:szCs w:val="22"/>
              </w:rPr>
            </w:pPr>
            <w:r w:rsidRPr="00D4137A">
              <w:rPr>
                <w:sz w:val="22"/>
                <w:szCs w:val="22"/>
              </w:rPr>
              <w:t>-</w:t>
            </w:r>
          </w:p>
        </w:tc>
        <w:tc>
          <w:tcPr>
            <w:tcW w:w="794" w:type="dxa"/>
            <w:vAlign w:val="center"/>
          </w:tcPr>
          <w:p w14:paraId="3823156E"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i/>
                <w:sz w:val="22"/>
                <w:szCs w:val="22"/>
              </w:rPr>
              <w:t>-</w:t>
            </w:r>
          </w:p>
        </w:tc>
        <w:tc>
          <w:tcPr>
            <w:tcW w:w="794" w:type="dxa"/>
            <w:vAlign w:val="center"/>
          </w:tcPr>
          <w:p w14:paraId="34F9E352" w14:textId="77777777" w:rsidR="00293A48" w:rsidRPr="00D4137A" w:rsidRDefault="00293A48" w:rsidP="00275E87">
            <w:pPr>
              <w:pStyle w:val="NormalWeb"/>
              <w:spacing w:before="60" w:beforeAutospacing="0" w:after="60" w:afterAutospacing="0"/>
              <w:ind w:left="-57" w:right="-57"/>
              <w:jc w:val="center"/>
              <w:rPr>
                <w:sz w:val="22"/>
                <w:szCs w:val="22"/>
              </w:rPr>
            </w:pPr>
            <w:r w:rsidRPr="00D4137A">
              <w:rPr>
                <w:sz w:val="22"/>
                <w:szCs w:val="22"/>
              </w:rPr>
              <w:t>-</w:t>
            </w:r>
          </w:p>
        </w:tc>
        <w:tc>
          <w:tcPr>
            <w:tcW w:w="794" w:type="dxa"/>
            <w:gridSpan w:val="2"/>
            <w:vAlign w:val="center"/>
          </w:tcPr>
          <w:p w14:paraId="719289C4" w14:textId="77777777" w:rsidR="00293A48" w:rsidRPr="00D4137A" w:rsidRDefault="00293A48" w:rsidP="00275E87">
            <w:pPr>
              <w:pStyle w:val="NormalWeb"/>
              <w:spacing w:before="60" w:beforeAutospacing="0" w:after="60" w:afterAutospacing="0"/>
              <w:ind w:left="-57" w:right="-57"/>
              <w:jc w:val="center"/>
              <w:rPr>
                <w:i/>
                <w:sz w:val="22"/>
                <w:szCs w:val="22"/>
              </w:rPr>
            </w:pPr>
            <w:r w:rsidRPr="00D4137A">
              <w:rPr>
                <w:sz w:val="22"/>
                <w:szCs w:val="22"/>
              </w:rPr>
              <w:t>3,417</w:t>
            </w:r>
          </w:p>
        </w:tc>
      </w:tr>
    </w:tbl>
    <w:bookmarkEnd w:id="17"/>
    <w:bookmarkEnd w:id="18"/>
    <w:bookmarkEnd w:id="19"/>
    <w:bookmarkEnd w:id="20"/>
    <w:bookmarkEnd w:id="21"/>
    <w:p w14:paraId="5554C0F5" w14:textId="0ECBAD2F" w:rsidR="00293A48" w:rsidRPr="00D4137A" w:rsidRDefault="00E03548" w:rsidP="00275E87">
      <w:pPr>
        <w:spacing w:before="120"/>
        <w:ind w:firstLine="720"/>
        <w:jc w:val="both"/>
        <w:rPr>
          <w:b/>
          <w:bCs/>
          <w:i/>
          <w:iCs/>
          <w:sz w:val="28"/>
          <w:szCs w:val="28"/>
        </w:rPr>
      </w:pPr>
      <w:r w:rsidRPr="00D4137A">
        <w:rPr>
          <w:b/>
          <w:bCs/>
          <w:i/>
          <w:iCs/>
          <w:sz w:val="28"/>
          <w:szCs w:val="28"/>
        </w:rPr>
        <w:t>5</w:t>
      </w:r>
      <w:r w:rsidR="00BD79A1" w:rsidRPr="00D4137A">
        <w:rPr>
          <w:b/>
          <w:bCs/>
          <w:i/>
          <w:iCs/>
          <w:sz w:val="28"/>
          <w:szCs w:val="28"/>
        </w:rPr>
        <w:t xml:space="preserve">. </w:t>
      </w:r>
      <w:r w:rsidR="00293A48" w:rsidRPr="00D4137A">
        <w:rPr>
          <w:b/>
          <w:bCs/>
          <w:i/>
          <w:iCs/>
          <w:sz w:val="28"/>
          <w:szCs w:val="28"/>
        </w:rPr>
        <w:t>Điều kiện áp dụng</w:t>
      </w:r>
      <w:r w:rsidR="00BD79A1" w:rsidRPr="00D4137A">
        <w:rPr>
          <w:b/>
          <w:bCs/>
          <w:i/>
          <w:iCs/>
          <w:sz w:val="28"/>
          <w:szCs w:val="28"/>
        </w:rPr>
        <w:t>:</w:t>
      </w:r>
    </w:p>
    <w:p w14:paraId="2CC47302" w14:textId="0479D8DD" w:rsidR="00293A48" w:rsidRPr="00D4137A" w:rsidRDefault="00293A48" w:rsidP="00275E87">
      <w:pPr>
        <w:spacing w:before="120"/>
        <w:ind w:firstLine="720"/>
        <w:jc w:val="both"/>
        <w:rPr>
          <w:spacing w:val="-6"/>
          <w:sz w:val="28"/>
          <w:szCs w:val="28"/>
        </w:rPr>
      </w:pPr>
      <w:r w:rsidRPr="00D4137A">
        <w:rPr>
          <w:spacing w:val="-6"/>
          <w:sz w:val="28"/>
          <w:szCs w:val="28"/>
        </w:rPr>
        <w:t>- Định mức được áp dụng</w:t>
      </w:r>
      <w:r w:rsidRPr="00D4137A">
        <w:rPr>
          <w:spacing w:val="-6"/>
          <w:sz w:val="28"/>
          <w:szCs w:val="28"/>
          <w:lang w:val="vi-VN"/>
        </w:rPr>
        <w:t xml:space="preserve"> </w:t>
      </w:r>
      <w:r w:rsidRPr="00D4137A">
        <w:rPr>
          <w:spacing w:val="-6"/>
          <w:sz w:val="28"/>
          <w:szCs w:val="28"/>
        </w:rPr>
        <w:t>tại khu</w:t>
      </w:r>
      <w:r w:rsidRPr="00D4137A">
        <w:rPr>
          <w:spacing w:val="-6"/>
          <w:sz w:val="28"/>
          <w:szCs w:val="28"/>
          <w:lang w:val="vi-VN"/>
        </w:rPr>
        <w:t xml:space="preserve"> vực </w:t>
      </w:r>
      <w:r w:rsidRPr="00D4137A">
        <w:rPr>
          <w:spacing w:val="-6"/>
          <w:sz w:val="28"/>
          <w:szCs w:val="28"/>
        </w:rPr>
        <w:t xml:space="preserve">đô thị </w:t>
      </w:r>
      <w:r w:rsidR="00D534C5" w:rsidRPr="00D4137A">
        <w:rPr>
          <w:spacing w:val="-6"/>
          <w:sz w:val="28"/>
          <w:szCs w:val="28"/>
        </w:rPr>
        <w:t xml:space="preserve">loại </w:t>
      </w:r>
      <w:r w:rsidRPr="00D4137A">
        <w:rPr>
          <w:spacing w:val="-6"/>
          <w:sz w:val="28"/>
          <w:szCs w:val="28"/>
        </w:rPr>
        <w:t>I, II, III, IV, V.</w:t>
      </w:r>
    </w:p>
    <w:p w14:paraId="077CDA50" w14:textId="7C11CBB8" w:rsidR="00293A48" w:rsidRPr="00D4137A" w:rsidRDefault="00293A48" w:rsidP="00275E87">
      <w:pPr>
        <w:spacing w:before="120"/>
        <w:ind w:firstLine="720"/>
        <w:jc w:val="both"/>
        <w:rPr>
          <w:sz w:val="28"/>
          <w:szCs w:val="28"/>
        </w:rPr>
      </w:pPr>
      <w:r w:rsidRPr="00D4137A">
        <w:rPr>
          <w:spacing w:val="-4"/>
          <w:sz w:val="28"/>
          <w:szCs w:val="28"/>
        </w:rPr>
        <w:t>- Đ</w:t>
      </w:r>
      <w:r w:rsidRPr="00D4137A">
        <w:rPr>
          <w:spacing w:val="-4"/>
          <w:sz w:val="28"/>
          <w:szCs w:val="28"/>
          <w:lang w:val="vi-VN"/>
        </w:rPr>
        <w:t xml:space="preserve">ịnh mức </w:t>
      </w:r>
      <w:r w:rsidRPr="00D4137A">
        <w:rPr>
          <w:spacing w:val="-4"/>
          <w:sz w:val="28"/>
          <w:szCs w:val="28"/>
        </w:rPr>
        <w:t xml:space="preserve">tại </w:t>
      </w:r>
      <w:r w:rsidR="00A474D0" w:rsidRPr="00D4137A">
        <w:rPr>
          <w:sz w:val="28"/>
          <w:szCs w:val="28"/>
        </w:rPr>
        <w:t xml:space="preserve">khu vực nông thôn </w:t>
      </w:r>
      <w:r w:rsidRPr="00D4137A">
        <w:rPr>
          <w:sz w:val="28"/>
          <w:szCs w:val="28"/>
        </w:rPr>
        <w:t>được điều chỉnh theo hệ số</w:t>
      </w:r>
      <w:r w:rsidR="005F372D" w:rsidRPr="00D4137A">
        <w:rPr>
          <w:sz w:val="28"/>
          <w:szCs w:val="28"/>
        </w:rPr>
        <w:t xml:space="preserve">: </w:t>
      </w:r>
      <w:r w:rsidR="00D47794" w:rsidRPr="00D4137A">
        <w:rPr>
          <w:sz w:val="28"/>
          <w:szCs w:val="28"/>
        </w:rPr>
        <w:t>K</w:t>
      </w:r>
      <w:r w:rsidR="005F372D" w:rsidRPr="00D4137A">
        <w:rPr>
          <w:sz w:val="28"/>
          <w:szCs w:val="28"/>
          <w:vertAlign w:val="subscript"/>
        </w:rPr>
        <w:t>KV</w:t>
      </w:r>
      <w:r w:rsidRPr="00D4137A">
        <w:rPr>
          <w:sz w:val="28"/>
          <w:szCs w:val="28"/>
        </w:rPr>
        <w:t xml:space="preserve"> = 1,2</w:t>
      </w:r>
      <w:r w:rsidR="00047A0D" w:rsidRPr="00D4137A">
        <w:rPr>
          <w:sz w:val="28"/>
          <w:szCs w:val="28"/>
        </w:rPr>
        <w:t>.</w:t>
      </w:r>
    </w:p>
    <w:p w14:paraId="5BCFE695" w14:textId="3FF3B83C" w:rsidR="00293A48" w:rsidRPr="00D4137A" w:rsidRDefault="00293A48" w:rsidP="00275E87">
      <w:pPr>
        <w:spacing w:before="120"/>
        <w:ind w:firstLine="720"/>
        <w:jc w:val="both"/>
        <w:rPr>
          <w:spacing w:val="-6"/>
          <w:sz w:val="28"/>
          <w:szCs w:val="28"/>
          <w:lang w:val="vi-VN"/>
        </w:rPr>
      </w:pPr>
      <w:r w:rsidRPr="00D4137A">
        <w:rPr>
          <w:spacing w:val="-6"/>
          <w:sz w:val="28"/>
          <w:szCs w:val="28"/>
        </w:rPr>
        <w:t>-</w:t>
      </w:r>
      <w:r w:rsidRPr="00D4137A">
        <w:rPr>
          <w:spacing w:val="-6"/>
          <w:sz w:val="28"/>
          <w:szCs w:val="28"/>
          <w:lang w:val="vi-VN"/>
        </w:rPr>
        <w:t xml:space="preserve"> Định mức áp dụng cho cự ly </w:t>
      </w:r>
      <w:r w:rsidR="002C5CBD" w:rsidRPr="00D4137A">
        <w:rPr>
          <w:spacing w:val="-6"/>
          <w:sz w:val="28"/>
          <w:szCs w:val="28"/>
        </w:rPr>
        <w:t>thu gom cơ giới</w:t>
      </w:r>
      <w:r w:rsidRPr="00D4137A">
        <w:rPr>
          <w:spacing w:val="-6"/>
          <w:sz w:val="28"/>
          <w:szCs w:val="28"/>
        </w:rPr>
        <w:t xml:space="preserve"> </w:t>
      </w:r>
      <w:r w:rsidRPr="00D4137A">
        <w:rPr>
          <w:spacing w:val="-6"/>
          <w:sz w:val="28"/>
          <w:szCs w:val="28"/>
          <w:lang w:val="vi-VN"/>
        </w:rPr>
        <w:t xml:space="preserve">bình quân </w:t>
      </w:r>
      <w:r w:rsidR="008D5F2B" w:rsidRPr="00D4137A">
        <w:rPr>
          <w:spacing w:val="-6"/>
          <w:sz w:val="28"/>
          <w:szCs w:val="28"/>
        </w:rPr>
        <w:t>(</w:t>
      </w:r>
      <w:r w:rsidR="008D5F2B" w:rsidRPr="00D4137A">
        <w:rPr>
          <w:sz w:val="26"/>
          <w:szCs w:val="26"/>
        </w:rPr>
        <w:t>15</w:t>
      </w:r>
      <w:r w:rsidR="0090470B" w:rsidRPr="00D4137A">
        <w:rPr>
          <w:sz w:val="26"/>
          <w:szCs w:val="26"/>
        </w:rPr>
        <w:t xml:space="preserve"> km</w:t>
      </w:r>
      <w:r w:rsidR="008D5F2B" w:rsidRPr="00D4137A">
        <w:rPr>
          <w:sz w:val="26"/>
          <w:szCs w:val="26"/>
        </w:rPr>
        <w:t xml:space="preserve"> </w:t>
      </w:r>
      <w:r w:rsidR="008D5F2B" w:rsidRPr="00D4137A">
        <w:rPr>
          <w:sz w:val="26"/>
          <w:szCs w:val="26"/>
          <w:lang w:val="vi-VN"/>
        </w:rPr>
        <w:t>&lt;</w:t>
      </w:r>
      <w:r w:rsidR="008D5F2B" w:rsidRPr="00D4137A">
        <w:rPr>
          <w:sz w:val="26"/>
          <w:szCs w:val="26"/>
        </w:rPr>
        <w:t xml:space="preserve"> L ≤ 20 </w:t>
      </w:r>
      <w:r w:rsidRPr="00D4137A">
        <w:rPr>
          <w:spacing w:val="-6"/>
          <w:sz w:val="28"/>
          <w:szCs w:val="28"/>
          <w:lang w:val="vi-VN"/>
        </w:rPr>
        <w:t>km</w:t>
      </w:r>
      <w:r w:rsidR="008D5F2B" w:rsidRPr="00D4137A">
        <w:rPr>
          <w:spacing w:val="-6"/>
          <w:sz w:val="28"/>
          <w:szCs w:val="28"/>
        </w:rPr>
        <w:t>)</w:t>
      </w:r>
      <w:r w:rsidRPr="00D4137A">
        <w:rPr>
          <w:spacing w:val="-6"/>
          <w:sz w:val="28"/>
          <w:szCs w:val="28"/>
        </w:rPr>
        <w:t>.</w:t>
      </w:r>
      <w:r w:rsidRPr="00D4137A">
        <w:rPr>
          <w:spacing w:val="-6"/>
          <w:sz w:val="28"/>
          <w:szCs w:val="28"/>
          <w:lang w:val="vi-VN"/>
        </w:rPr>
        <w:t xml:space="preserve"> Trường hợp cự ly </w:t>
      </w:r>
      <w:r w:rsidR="002C5CBD" w:rsidRPr="00D4137A">
        <w:rPr>
          <w:spacing w:val="-6"/>
          <w:sz w:val="28"/>
          <w:szCs w:val="28"/>
          <w:lang w:val="vi-VN"/>
        </w:rPr>
        <w:t>thu gom cơ giới</w:t>
      </w:r>
      <w:r w:rsidR="00635F4F" w:rsidRPr="00D4137A">
        <w:rPr>
          <w:spacing w:val="-6"/>
          <w:sz w:val="28"/>
          <w:szCs w:val="28"/>
          <w:lang w:val="vi-VN"/>
        </w:rPr>
        <w:t xml:space="preserve"> </w:t>
      </w:r>
      <w:r w:rsidRPr="00D4137A">
        <w:rPr>
          <w:spacing w:val="-6"/>
          <w:sz w:val="28"/>
          <w:szCs w:val="28"/>
          <w:lang w:val="vi-VN"/>
        </w:rPr>
        <w:t>bình quân thay đổi, định mức được điều chỉnh theo các hệ số (</w:t>
      </w:r>
      <w:r w:rsidRPr="00D4137A">
        <w:rPr>
          <w:spacing w:val="-6"/>
          <w:sz w:val="26"/>
          <w:szCs w:val="26"/>
          <w:lang w:val="vi-VN"/>
        </w:rPr>
        <w:t>K</w:t>
      </w:r>
      <w:r w:rsidRPr="00D4137A">
        <w:rPr>
          <w:spacing w:val="-6"/>
          <w:sz w:val="26"/>
          <w:szCs w:val="26"/>
          <w:vertAlign w:val="subscript"/>
          <w:lang w:val="vi-VN"/>
        </w:rPr>
        <w:t>ĐC</w:t>
      </w:r>
      <w:r w:rsidRPr="00D4137A">
        <w:rPr>
          <w:spacing w:val="-6"/>
          <w:sz w:val="28"/>
          <w:szCs w:val="28"/>
          <w:lang w:val="vi-VN"/>
        </w:rPr>
        <w:t>) tại bảng dưới đây:</w:t>
      </w:r>
    </w:p>
    <w:p w14:paraId="51CDD2D2" w14:textId="77777777" w:rsidR="00293A48" w:rsidRPr="00D4137A" w:rsidRDefault="00293A48" w:rsidP="00275E87">
      <w:pPr>
        <w:spacing w:before="120"/>
        <w:ind w:firstLine="720"/>
        <w:rPr>
          <w:sz w:val="28"/>
          <w:szCs w:val="28"/>
        </w:rPr>
      </w:pPr>
      <w:r w:rsidRPr="00D4137A">
        <w:rPr>
          <w:sz w:val="28"/>
          <w:szCs w:val="28"/>
          <w:lang w:val="vi-VN"/>
        </w:rPr>
        <w:t xml:space="preserve"> </w:t>
      </w:r>
      <w:r w:rsidRPr="00D4137A">
        <w:rPr>
          <w:sz w:val="28"/>
          <w:szCs w:val="28"/>
        </w:rPr>
        <w:t>Bảng số 08</w:t>
      </w:r>
    </w:p>
    <w:tbl>
      <w:tblPr>
        <w:tblStyle w:val="TableGrid"/>
        <w:tblW w:w="5000" w:type="pct"/>
        <w:tblLook w:val="04A0" w:firstRow="1" w:lastRow="0" w:firstColumn="1" w:lastColumn="0" w:noHBand="0" w:noVBand="1"/>
      </w:tblPr>
      <w:tblGrid>
        <w:gridCol w:w="694"/>
        <w:gridCol w:w="4323"/>
        <w:gridCol w:w="4045"/>
      </w:tblGrid>
      <w:tr w:rsidR="00D4137A" w:rsidRPr="00D4137A" w14:paraId="508C23C9" w14:textId="77777777" w:rsidTr="00275E87">
        <w:trPr>
          <w:trHeight w:val="57"/>
          <w:tblHeader/>
        </w:trPr>
        <w:tc>
          <w:tcPr>
            <w:tcW w:w="383" w:type="pct"/>
            <w:tcMar>
              <w:left w:w="108" w:type="dxa"/>
              <w:right w:w="108" w:type="dxa"/>
            </w:tcMar>
          </w:tcPr>
          <w:p w14:paraId="601DA352" w14:textId="4F3526A4" w:rsidR="00275E87" w:rsidRPr="00D4137A" w:rsidRDefault="00293A48" w:rsidP="00275E87">
            <w:pPr>
              <w:spacing w:before="60" w:after="60"/>
              <w:jc w:val="center"/>
              <w:rPr>
                <w:b/>
                <w:bCs/>
                <w:sz w:val="22"/>
                <w:szCs w:val="22"/>
              </w:rPr>
            </w:pPr>
            <w:r w:rsidRPr="00D4137A">
              <w:rPr>
                <w:b/>
                <w:bCs/>
                <w:sz w:val="22"/>
                <w:szCs w:val="22"/>
              </w:rPr>
              <w:t>TT</w:t>
            </w:r>
          </w:p>
        </w:tc>
        <w:tc>
          <w:tcPr>
            <w:tcW w:w="2385" w:type="pct"/>
            <w:tcMar>
              <w:left w:w="108" w:type="dxa"/>
              <w:right w:w="108" w:type="dxa"/>
            </w:tcMar>
          </w:tcPr>
          <w:p w14:paraId="6C0F633E" w14:textId="7BCD78C5" w:rsidR="00293A48" w:rsidRPr="00D4137A" w:rsidRDefault="00293A48" w:rsidP="00275E87">
            <w:pPr>
              <w:spacing w:before="60" w:after="60"/>
              <w:jc w:val="center"/>
              <w:rPr>
                <w:sz w:val="22"/>
                <w:szCs w:val="22"/>
              </w:rPr>
            </w:pPr>
            <w:r w:rsidRPr="00D4137A">
              <w:rPr>
                <w:b/>
                <w:sz w:val="22"/>
                <w:szCs w:val="22"/>
              </w:rPr>
              <w:t xml:space="preserve">Cự ly </w:t>
            </w:r>
            <w:r w:rsidR="00577E52" w:rsidRPr="00D4137A">
              <w:rPr>
                <w:b/>
                <w:sz w:val="22"/>
                <w:szCs w:val="22"/>
              </w:rPr>
              <w:t xml:space="preserve">thu gom </w:t>
            </w:r>
            <w:r w:rsidRPr="00D4137A">
              <w:rPr>
                <w:b/>
                <w:sz w:val="22"/>
                <w:szCs w:val="22"/>
              </w:rPr>
              <w:t>(km)</w:t>
            </w:r>
          </w:p>
        </w:tc>
        <w:tc>
          <w:tcPr>
            <w:tcW w:w="2232" w:type="pct"/>
            <w:tcMar>
              <w:left w:w="108" w:type="dxa"/>
              <w:right w:w="108" w:type="dxa"/>
            </w:tcMar>
          </w:tcPr>
          <w:p w14:paraId="255F354A" w14:textId="77777777" w:rsidR="00293A48" w:rsidRPr="00D4137A" w:rsidRDefault="00293A48" w:rsidP="00275E87">
            <w:pPr>
              <w:spacing w:before="60" w:after="60"/>
              <w:jc w:val="center"/>
              <w:rPr>
                <w:sz w:val="22"/>
                <w:szCs w:val="22"/>
              </w:rPr>
            </w:pPr>
            <w:r w:rsidRPr="00D4137A">
              <w:rPr>
                <w:b/>
                <w:bCs/>
                <w:sz w:val="22"/>
                <w:szCs w:val="22"/>
              </w:rPr>
              <w:t>Hệ số (K</w:t>
            </w:r>
            <w:r w:rsidRPr="00D4137A">
              <w:rPr>
                <w:b/>
                <w:bCs/>
                <w:sz w:val="22"/>
                <w:szCs w:val="22"/>
                <w:vertAlign w:val="subscript"/>
              </w:rPr>
              <w:t>ĐC</w:t>
            </w:r>
            <w:r w:rsidRPr="00D4137A">
              <w:rPr>
                <w:b/>
                <w:bCs/>
                <w:sz w:val="22"/>
                <w:szCs w:val="22"/>
              </w:rPr>
              <w:t>)</w:t>
            </w:r>
          </w:p>
        </w:tc>
      </w:tr>
      <w:tr w:rsidR="00D4137A" w:rsidRPr="00D4137A" w14:paraId="658DDB19" w14:textId="77777777" w:rsidTr="00275E87">
        <w:trPr>
          <w:trHeight w:val="57"/>
        </w:trPr>
        <w:tc>
          <w:tcPr>
            <w:tcW w:w="383" w:type="pct"/>
            <w:tcMar>
              <w:left w:w="108" w:type="dxa"/>
              <w:right w:w="108" w:type="dxa"/>
            </w:tcMar>
          </w:tcPr>
          <w:p w14:paraId="2B45AFEF" w14:textId="77777777" w:rsidR="00293A48" w:rsidRPr="00D4137A" w:rsidRDefault="00293A48" w:rsidP="00275E87">
            <w:pPr>
              <w:spacing w:before="60" w:after="60"/>
              <w:jc w:val="center"/>
              <w:rPr>
                <w:sz w:val="22"/>
                <w:szCs w:val="22"/>
              </w:rPr>
            </w:pPr>
            <w:r w:rsidRPr="00D4137A">
              <w:rPr>
                <w:sz w:val="22"/>
                <w:szCs w:val="22"/>
              </w:rPr>
              <w:t>1</w:t>
            </w:r>
          </w:p>
        </w:tc>
        <w:tc>
          <w:tcPr>
            <w:tcW w:w="2385" w:type="pct"/>
            <w:tcMar>
              <w:left w:w="108" w:type="dxa"/>
              <w:right w:w="108" w:type="dxa"/>
            </w:tcMar>
          </w:tcPr>
          <w:p w14:paraId="2B7B3C77" w14:textId="77777777" w:rsidR="00293A48" w:rsidRPr="00D4137A" w:rsidRDefault="00293A48" w:rsidP="00275E87">
            <w:pPr>
              <w:spacing w:before="60" w:after="60"/>
              <w:jc w:val="center"/>
              <w:rPr>
                <w:sz w:val="22"/>
                <w:szCs w:val="22"/>
              </w:rPr>
            </w:pPr>
            <w:r w:rsidRPr="00D4137A">
              <w:rPr>
                <w:sz w:val="22"/>
                <w:szCs w:val="22"/>
                <w:lang w:val="vi-VN"/>
              </w:rPr>
              <w:t xml:space="preserve">0 &lt; </w:t>
            </w:r>
            <w:r w:rsidRPr="00D4137A">
              <w:rPr>
                <w:sz w:val="22"/>
                <w:szCs w:val="22"/>
              </w:rPr>
              <w:t>L ≤ 15</w:t>
            </w:r>
          </w:p>
        </w:tc>
        <w:tc>
          <w:tcPr>
            <w:tcW w:w="2232" w:type="pct"/>
            <w:tcMar>
              <w:left w:w="108" w:type="dxa"/>
              <w:right w:w="108" w:type="dxa"/>
            </w:tcMar>
          </w:tcPr>
          <w:p w14:paraId="31CB7680" w14:textId="77777777" w:rsidR="00293A48" w:rsidRPr="00D4137A" w:rsidRDefault="00293A48" w:rsidP="00275E87">
            <w:pPr>
              <w:spacing w:before="60" w:after="60"/>
              <w:jc w:val="center"/>
              <w:rPr>
                <w:sz w:val="22"/>
                <w:szCs w:val="22"/>
              </w:rPr>
            </w:pPr>
            <w:r w:rsidRPr="00D4137A">
              <w:rPr>
                <w:sz w:val="22"/>
                <w:szCs w:val="22"/>
              </w:rPr>
              <w:t>0,95</w:t>
            </w:r>
          </w:p>
        </w:tc>
      </w:tr>
      <w:tr w:rsidR="00D4137A" w:rsidRPr="00D4137A" w14:paraId="5CFC2B60" w14:textId="77777777" w:rsidTr="00275E87">
        <w:trPr>
          <w:trHeight w:val="57"/>
        </w:trPr>
        <w:tc>
          <w:tcPr>
            <w:tcW w:w="383" w:type="pct"/>
            <w:tcMar>
              <w:left w:w="108" w:type="dxa"/>
              <w:right w:w="108" w:type="dxa"/>
            </w:tcMar>
          </w:tcPr>
          <w:p w14:paraId="0E1B3CAE" w14:textId="77777777" w:rsidR="00293A48" w:rsidRPr="00D4137A" w:rsidRDefault="00293A48" w:rsidP="00275E87">
            <w:pPr>
              <w:spacing w:before="60" w:after="60"/>
              <w:jc w:val="center"/>
              <w:rPr>
                <w:sz w:val="22"/>
                <w:szCs w:val="22"/>
              </w:rPr>
            </w:pPr>
            <w:r w:rsidRPr="00D4137A">
              <w:rPr>
                <w:sz w:val="22"/>
                <w:szCs w:val="22"/>
              </w:rPr>
              <w:t>2</w:t>
            </w:r>
          </w:p>
        </w:tc>
        <w:tc>
          <w:tcPr>
            <w:tcW w:w="2385" w:type="pct"/>
            <w:tcMar>
              <w:left w:w="108" w:type="dxa"/>
              <w:right w:w="108" w:type="dxa"/>
            </w:tcMar>
          </w:tcPr>
          <w:p w14:paraId="45F39695" w14:textId="77777777" w:rsidR="00293A48" w:rsidRPr="00D4137A" w:rsidRDefault="00293A48" w:rsidP="00275E87">
            <w:pPr>
              <w:spacing w:before="60" w:after="60"/>
              <w:jc w:val="center"/>
              <w:rPr>
                <w:sz w:val="22"/>
                <w:szCs w:val="22"/>
              </w:rPr>
            </w:pPr>
            <w:r w:rsidRPr="00D4137A">
              <w:rPr>
                <w:sz w:val="22"/>
                <w:szCs w:val="22"/>
              </w:rPr>
              <w:t xml:space="preserve">15 </w:t>
            </w:r>
            <w:r w:rsidRPr="00D4137A">
              <w:rPr>
                <w:sz w:val="22"/>
                <w:szCs w:val="22"/>
                <w:lang w:val="vi-VN"/>
              </w:rPr>
              <w:t>&lt;</w:t>
            </w:r>
            <w:r w:rsidRPr="00D4137A">
              <w:rPr>
                <w:sz w:val="22"/>
                <w:szCs w:val="22"/>
              </w:rPr>
              <w:t xml:space="preserve"> L ≤ 20</w:t>
            </w:r>
          </w:p>
        </w:tc>
        <w:tc>
          <w:tcPr>
            <w:tcW w:w="2232" w:type="pct"/>
            <w:tcMar>
              <w:left w:w="108" w:type="dxa"/>
              <w:right w:w="108" w:type="dxa"/>
            </w:tcMar>
          </w:tcPr>
          <w:p w14:paraId="2CE4B4E3" w14:textId="77777777" w:rsidR="00293A48" w:rsidRPr="00D4137A" w:rsidRDefault="00293A48" w:rsidP="00275E87">
            <w:pPr>
              <w:spacing w:before="60" w:after="60"/>
              <w:jc w:val="center"/>
              <w:rPr>
                <w:sz w:val="22"/>
                <w:szCs w:val="22"/>
              </w:rPr>
            </w:pPr>
            <w:r w:rsidRPr="00D4137A">
              <w:rPr>
                <w:sz w:val="22"/>
                <w:szCs w:val="22"/>
              </w:rPr>
              <w:t>1,00</w:t>
            </w:r>
          </w:p>
        </w:tc>
      </w:tr>
      <w:tr w:rsidR="00D4137A" w:rsidRPr="00D4137A" w14:paraId="5D726377" w14:textId="77777777" w:rsidTr="00275E87">
        <w:trPr>
          <w:trHeight w:val="57"/>
        </w:trPr>
        <w:tc>
          <w:tcPr>
            <w:tcW w:w="383" w:type="pct"/>
            <w:tcMar>
              <w:left w:w="108" w:type="dxa"/>
              <w:right w:w="108" w:type="dxa"/>
            </w:tcMar>
          </w:tcPr>
          <w:p w14:paraId="5118E395" w14:textId="77777777" w:rsidR="00293A48" w:rsidRPr="00D4137A" w:rsidRDefault="00293A48" w:rsidP="00275E87">
            <w:pPr>
              <w:spacing w:before="60" w:after="60"/>
              <w:jc w:val="center"/>
              <w:rPr>
                <w:sz w:val="22"/>
                <w:szCs w:val="22"/>
              </w:rPr>
            </w:pPr>
            <w:r w:rsidRPr="00D4137A">
              <w:rPr>
                <w:sz w:val="22"/>
                <w:szCs w:val="22"/>
              </w:rPr>
              <w:t>3</w:t>
            </w:r>
          </w:p>
        </w:tc>
        <w:tc>
          <w:tcPr>
            <w:tcW w:w="2385" w:type="pct"/>
            <w:tcMar>
              <w:left w:w="108" w:type="dxa"/>
              <w:right w:w="108" w:type="dxa"/>
            </w:tcMar>
          </w:tcPr>
          <w:p w14:paraId="42DF9F93" w14:textId="77777777" w:rsidR="00293A48" w:rsidRPr="00D4137A" w:rsidRDefault="00293A48" w:rsidP="00275E87">
            <w:pPr>
              <w:spacing w:before="60" w:after="60"/>
              <w:jc w:val="center"/>
              <w:rPr>
                <w:sz w:val="22"/>
                <w:szCs w:val="22"/>
              </w:rPr>
            </w:pPr>
            <w:r w:rsidRPr="00D4137A">
              <w:rPr>
                <w:sz w:val="22"/>
                <w:szCs w:val="22"/>
              </w:rPr>
              <w:t xml:space="preserve">20 </w:t>
            </w:r>
            <w:r w:rsidRPr="00D4137A">
              <w:rPr>
                <w:sz w:val="22"/>
                <w:szCs w:val="22"/>
                <w:lang w:val="vi-VN"/>
              </w:rPr>
              <w:t>&lt;</w:t>
            </w:r>
            <w:r w:rsidRPr="00D4137A">
              <w:rPr>
                <w:sz w:val="22"/>
                <w:szCs w:val="22"/>
              </w:rPr>
              <w:t xml:space="preserve"> L ≤ 25</w:t>
            </w:r>
          </w:p>
        </w:tc>
        <w:tc>
          <w:tcPr>
            <w:tcW w:w="2232" w:type="pct"/>
            <w:tcMar>
              <w:left w:w="108" w:type="dxa"/>
              <w:right w:w="108" w:type="dxa"/>
            </w:tcMar>
          </w:tcPr>
          <w:p w14:paraId="17F99914" w14:textId="77777777" w:rsidR="00293A48" w:rsidRPr="00D4137A" w:rsidRDefault="00293A48" w:rsidP="00275E87">
            <w:pPr>
              <w:spacing w:before="60" w:after="60"/>
              <w:jc w:val="center"/>
              <w:rPr>
                <w:sz w:val="22"/>
                <w:szCs w:val="22"/>
              </w:rPr>
            </w:pPr>
            <w:r w:rsidRPr="00D4137A">
              <w:rPr>
                <w:sz w:val="22"/>
                <w:szCs w:val="22"/>
              </w:rPr>
              <w:t>1,11</w:t>
            </w:r>
          </w:p>
        </w:tc>
      </w:tr>
      <w:tr w:rsidR="00D4137A" w:rsidRPr="00D4137A" w14:paraId="20B59958" w14:textId="77777777" w:rsidTr="00275E87">
        <w:trPr>
          <w:trHeight w:val="57"/>
        </w:trPr>
        <w:tc>
          <w:tcPr>
            <w:tcW w:w="383" w:type="pct"/>
            <w:tcMar>
              <w:left w:w="108" w:type="dxa"/>
              <w:right w:w="108" w:type="dxa"/>
            </w:tcMar>
          </w:tcPr>
          <w:p w14:paraId="085EA5D9" w14:textId="77777777" w:rsidR="00293A48" w:rsidRPr="00D4137A" w:rsidRDefault="00293A48" w:rsidP="00275E87">
            <w:pPr>
              <w:spacing w:before="60" w:after="60"/>
              <w:jc w:val="center"/>
              <w:rPr>
                <w:sz w:val="22"/>
                <w:szCs w:val="22"/>
              </w:rPr>
            </w:pPr>
            <w:r w:rsidRPr="00D4137A">
              <w:rPr>
                <w:sz w:val="22"/>
                <w:szCs w:val="22"/>
              </w:rPr>
              <w:t>4</w:t>
            </w:r>
          </w:p>
        </w:tc>
        <w:tc>
          <w:tcPr>
            <w:tcW w:w="2385" w:type="pct"/>
            <w:tcMar>
              <w:left w:w="108" w:type="dxa"/>
              <w:right w:w="108" w:type="dxa"/>
            </w:tcMar>
          </w:tcPr>
          <w:p w14:paraId="320D329A" w14:textId="77777777" w:rsidR="00293A48" w:rsidRPr="00D4137A" w:rsidRDefault="00293A48" w:rsidP="00275E87">
            <w:pPr>
              <w:spacing w:before="60" w:after="60"/>
              <w:jc w:val="center"/>
              <w:rPr>
                <w:sz w:val="22"/>
                <w:szCs w:val="22"/>
              </w:rPr>
            </w:pPr>
            <w:r w:rsidRPr="00D4137A">
              <w:rPr>
                <w:sz w:val="22"/>
                <w:szCs w:val="22"/>
              </w:rPr>
              <w:t xml:space="preserve">25 </w:t>
            </w:r>
            <w:r w:rsidRPr="00D4137A">
              <w:rPr>
                <w:sz w:val="22"/>
                <w:szCs w:val="22"/>
                <w:lang w:val="vi-VN"/>
              </w:rPr>
              <w:t>&lt;</w:t>
            </w:r>
            <w:r w:rsidRPr="00D4137A">
              <w:rPr>
                <w:sz w:val="22"/>
                <w:szCs w:val="22"/>
              </w:rPr>
              <w:t xml:space="preserve"> L ≤ 30</w:t>
            </w:r>
          </w:p>
        </w:tc>
        <w:tc>
          <w:tcPr>
            <w:tcW w:w="2232" w:type="pct"/>
            <w:tcMar>
              <w:left w:w="108" w:type="dxa"/>
              <w:right w:w="108" w:type="dxa"/>
            </w:tcMar>
          </w:tcPr>
          <w:p w14:paraId="3F5AFD56" w14:textId="77777777" w:rsidR="00293A48" w:rsidRPr="00D4137A" w:rsidRDefault="00293A48" w:rsidP="00275E87">
            <w:pPr>
              <w:spacing w:before="60" w:after="60"/>
              <w:jc w:val="center"/>
              <w:rPr>
                <w:sz w:val="22"/>
                <w:szCs w:val="22"/>
              </w:rPr>
            </w:pPr>
            <w:r w:rsidRPr="00D4137A">
              <w:rPr>
                <w:sz w:val="22"/>
                <w:szCs w:val="22"/>
              </w:rPr>
              <w:t>1,22</w:t>
            </w:r>
          </w:p>
        </w:tc>
      </w:tr>
      <w:tr w:rsidR="00D4137A" w:rsidRPr="00D4137A" w14:paraId="48C733FC" w14:textId="77777777" w:rsidTr="00275E87">
        <w:trPr>
          <w:trHeight w:val="57"/>
        </w:trPr>
        <w:tc>
          <w:tcPr>
            <w:tcW w:w="383" w:type="pct"/>
            <w:tcMar>
              <w:left w:w="108" w:type="dxa"/>
              <w:right w:w="108" w:type="dxa"/>
            </w:tcMar>
          </w:tcPr>
          <w:p w14:paraId="71C89B49" w14:textId="77777777" w:rsidR="00293A48" w:rsidRPr="00D4137A" w:rsidRDefault="00293A48" w:rsidP="00275E87">
            <w:pPr>
              <w:spacing w:before="60" w:after="60"/>
              <w:jc w:val="center"/>
              <w:rPr>
                <w:sz w:val="22"/>
                <w:szCs w:val="22"/>
              </w:rPr>
            </w:pPr>
            <w:r w:rsidRPr="00D4137A">
              <w:rPr>
                <w:sz w:val="22"/>
                <w:szCs w:val="22"/>
              </w:rPr>
              <w:t>5</w:t>
            </w:r>
          </w:p>
        </w:tc>
        <w:tc>
          <w:tcPr>
            <w:tcW w:w="2385" w:type="pct"/>
            <w:tcMar>
              <w:left w:w="108" w:type="dxa"/>
              <w:right w:w="108" w:type="dxa"/>
            </w:tcMar>
          </w:tcPr>
          <w:p w14:paraId="37FA22F3" w14:textId="77777777" w:rsidR="00293A48" w:rsidRPr="00D4137A" w:rsidRDefault="00293A48" w:rsidP="00275E87">
            <w:pPr>
              <w:spacing w:before="60" w:after="60"/>
              <w:jc w:val="center"/>
              <w:rPr>
                <w:sz w:val="22"/>
                <w:szCs w:val="22"/>
              </w:rPr>
            </w:pPr>
            <w:r w:rsidRPr="00D4137A">
              <w:rPr>
                <w:sz w:val="22"/>
                <w:szCs w:val="22"/>
              </w:rPr>
              <w:t xml:space="preserve">30 </w:t>
            </w:r>
            <w:r w:rsidRPr="00D4137A">
              <w:rPr>
                <w:sz w:val="22"/>
                <w:szCs w:val="22"/>
                <w:lang w:val="vi-VN"/>
              </w:rPr>
              <w:t>&lt;</w:t>
            </w:r>
            <w:r w:rsidRPr="00D4137A">
              <w:rPr>
                <w:sz w:val="22"/>
                <w:szCs w:val="22"/>
              </w:rPr>
              <w:t xml:space="preserve"> L ≤ 35</w:t>
            </w:r>
          </w:p>
        </w:tc>
        <w:tc>
          <w:tcPr>
            <w:tcW w:w="2232" w:type="pct"/>
            <w:tcMar>
              <w:left w:w="108" w:type="dxa"/>
              <w:right w:w="108" w:type="dxa"/>
            </w:tcMar>
          </w:tcPr>
          <w:p w14:paraId="121B9F9E" w14:textId="77777777" w:rsidR="00293A48" w:rsidRPr="00D4137A" w:rsidRDefault="00293A48" w:rsidP="00275E87">
            <w:pPr>
              <w:spacing w:before="60" w:after="60"/>
              <w:jc w:val="center"/>
              <w:rPr>
                <w:sz w:val="22"/>
                <w:szCs w:val="22"/>
              </w:rPr>
            </w:pPr>
            <w:r w:rsidRPr="00D4137A">
              <w:rPr>
                <w:sz w:val="22"/>
                <w:szCs w:val="22"/>
              </w:rPr>
              <w:t>1,30</w:t>
            </w:r>
          </w:p>
        </w:tc>
      </w:tr>
      <w:tr w:rsidR="00D4137A" w:rsidRPr="00D4137A" w14:paraId="276C98E9" w14:textId="77777777" w:rsidTr="00275E87">
        <w:trPr>
          <w:trHeight w:val="57"/>
        </w:trPr>
        <w:tc>
          <w:tcPr>
            <w:tcW w:w="383" w:type="pct"/>
            <w:tcMar>
              <w:left w:w="108" w:type="dxa"/>
              <w:right w:w="108" w:type="dxa"/>
            </w:tcMar>
          </w:tcPr>
          <w:p w14:paraId="1D221E3F" w14:textId="77777777" w:rsidR="00293A48" w:rsidRPr="00D4137A" w:rsidRDefault="00293A48" w:rsidP="00275E87">
            <w:pPr>
              <w:spacing w:before="60" w:after="60"/>
              <w:jc w:val="center"/>
              <w:rPr>
                <w:sz w:val="22"/>
                <w:szCs w:val="22"/>
              </w:rPr>
            </w:pPr>
            <w:r w:rsidRPr="00D4137A">
              <w:rPr>
                <w:sz w:val="22"/>
                <w:szCs w:val="22"/>
              </w:rPr>
              <w:t>6</w:t>
            </w:r>
          </w:p>
        </w:tc>
        <w:tc>
          <w:tcPr>
            <w:tcW w:w="2385" w:type="pct"/>
            <w:tcMar>
              <w:left w:w="108" w:type="dxa"/>
              <w:right w:w="108" w:type="dxa"/>
            </w:tcMar>
          </w:tcPr>
          <w:p w14:paraId="40EF063E" w14:textId="77777777" w:rsidR="00293A48" w:rsidRPr="00D4137A" w:rsidRDefault="00293A48" w:rsidP="00275E87">
            <w:pPr>
              <w:spacing w:before="60" w:after="60"/>
              <w:jc w:val="center"/>
              <w:rPr>
                <w:sz w:val="22"/>
                <w:szCs w:val="22"/>
              </w:rPr>
            </w:pPr>
            <w:r w:rsidRPr="00D4137A">
              <w:rPr>
                <w:sz w:val="22"/>
                <w:szCs w:val="22"/>
              </w:rPr>
              <w:t xml:space="preserve">35 </w:t>
            </w:r>
            <w:r w:rsidRPr="00D4137A">
              <w:rPr>
                <w:sz w:val="22"/>
                <w:szCs w:val="22"/>
                <w:lang w:val="vi-VN"/>
              </w:rPr>
              <w:t>&lt;</w:t>
            </w:r>
            <w:r w:rsidRPr="00D4137A">
              <w:rPr>
                <w:sz w:val="22"/>
                <w:szCs w:val="22"/>
              </w:rPr>
              <w:t xml:space="preserve"> L ≤ 40</w:t>
            </w:r>
          </w:p>
        </w:tc>
        <w:tc>
          <w:tcPr>
            <w:tcW w:w="2232" w:type="pct"/>
            <w:tcMar>
              <w:left w:w="108" w:type="dxa"/>
              <w:right w:w="108" w:type="dxa"/>
            </w:tcMar>
          </w:tcPr>
          <w:p w14:paraId="2CCF4A92" w14:textId="77777777" w:rsidR="00293A48" w:rsidRPr="00D4137A" w:rsidRDefault="00293A48" w:rsidP="00275E87">
            <w:pPr>
              <w:spacing w:before="60" w:after="60"/>
              <w:jc w:val="center"/>
              <w:rPr>
                <w:sz w:val="22"/>
                <w:szCs w:val="22"/>
              </w:rPr>
            </w:pPr>
            <w:r w:rsidRPr="00D4137A">
              <w:rPr>
                <w:sz w:val="22"/>
                <w:szCs w:val="22"/>
              </w:rPr>
              <w:t>1,38</w:t>
            </w:r>
          </w:p>
        </w:tc>
      </w:tr>
      <w:tr w:rsidR="00D4137A" w:rsidRPr="00D4137A" w14:paraId="487252D5" w14:textId="77777777" w:rsidTr="00275E87">
        <w:trPr>
          <w:trHeight w:val="57"/>
        </w:trPr>
        <w:tc>
          <w:tcPr>
            <w:tcW w:w="383" w:type="pct"/>
            <w:tcMar>
              <w:left w:w="108" w:type="dxa"/>
              <w:right w:w="108" w:type="dxa"/>
            </w:tcMar>
          </w:tcPr>
          <w:p w14:paraId="0C32DC45" w14:textId="77777777" w:rsidR="00293A48" w:rsidRPr="00D4137A" w:rsidRDefault="00293A48" w:rsidP="00275E87">
            <w:pPr>
              <w:spacing w:before="60" w:after="60"/>
              <w:jc w:val="center"/>
              <w:rPr>
                <w:sz w:val="22"/>
                <w:szCs w:val="22"/>
              </w:rPr>
            </w:pPr>
            <w:r w:rsidRPr="00D4137A">
              <w:rPr>
                <w:sz w:val="22"/>
                <w:szCs w:val="22"/>
              </w:rPr>
              <w:lastRenderedPageBreak/>
              <w:t>7</w:t>
            </w:r>
          </w:p>
        </w:tc>
        <w:tc>
          <w:tcPr>
            <w:tcW w:w="2385" w:type="pct"/>
            <w:tcMar>
              <w:left w:w="108" w:type="dxa"/>
              <w:right w:w="108" w:type="dxa"/>
            </w:tcMar>
          </w:tcPr>
          <w:p w14:paraId="1638EA55" w14:textId="77777777" w:rsidR="00293A48" w:rsidRPr="00D4137A" w:rsidRDefault="00293A48" w:rsidP="00275E87">
            <w:pPr>
              <w:spacing w:before="60" w:after="60"/>
              <w:jc w:val="center"/>
              <w:rPr>
                <w:sz w:val="22"/>
                <w:szCs w:val="22"/>
              </w:rPr>
            </w:pPr>
            <w:r w:rsidRPr="00D4137A">
              <w:rPr>
                <w:sz w:val="22"/>
                <w:szCs w:val="22"/>
              </w:rPr>
              <w:t xml:space="preserve">40 </w:t>
            </w:r>
            <w:r w:rsidRPr="00D4137A">
              <w:rPr>
                <w:sz w:val="22"/>
                <w:szCs w:val="22"/>
                <w:lang w:val="vi-VN"/>
              </w:rPr>
              <w:t>&lt;</w:t>
            </w:r>
            <w:r w:rsidRPr="00D4137A">
              <w:rPr>
                <w:sz w:val="22"/>
                <w:szCs w:val="22"/>
              </w:rPr>
              <w:t xml:space="preserve"> L ≤ 45</w:t>
            </w:r>
          </w:p>
        </w:tc>
        <w:tc>
          <w:tcPr>
            <w:tcW w:w="2232" w:type="pct"/>
            <w:tcMar>
              <w:left w:w="108" w:type="dxa"/>
              <w:right w:w="108" w:type="dxa"/>
            </w:tcMar>
          </w:tcPr>
          <w:p w14:paraId="20827940" w14:textId="77777777" w:rsidR="00293A48" w:rsidRPr="00D4137A" w:rsidRDefault="00293A48" w:rsidP="00275E87">
            <w:pPr>
              <w:spacing w:before="60" w:after="60"/>
              <w:jc w:val="center"/>
              <w:rPr>
                <w:sz w:val="22"/>
                <w:szCs w:val="22"/>
              </w:rPr>
            </w:pPr>
            <w:r w:rsidRPr="00D4137A">
              <w:rPr>
                <w:sz w:val="22"/>
                <w:szCs w:val="22"/>
              </w:rPr>
              <w:t>1,45</w:t>
            </w:r>
          </w:p>
        </w:tc>
      </w:tr>
      <w:tr w:rsidR="00D4137A" w:rsidRPr="00D4137A" w14:paraId="1BB4B2A5" w14:textId="77777777" w:rsidTr="00275E87">
        <w:trPr>
          <w:trHeight w:val="57"/>
        </w:trPr>
        <w:tc>
          <w:tcPr>
            <w:tcW w:w="383" w:type="pct"/>
            <w:tcMar>
              <w:left w:w="108" w:type="dxa"/>
              <w:right w:w="108" w:type="dxa"/>
            </w:tcMar>
          </w:tcPr>
          <w:p w14:paraId="64E09343" w14:textId="77777777" w:rsidR="00293A48" w:rsidRPr="00D4137A" w:rsidRDefault="00293A48" w:rsidP="00275E87">
            <w:pPr>
              <w:spacing w:before="60" w:after="60"/>
              <w:jc w:val="center"/>
              <w:rPr>
                <w:sz w:val="22"/>
                <w:szCs w:val="22"/>
              </w:rPr>
            </w:pPr>
            <w:r w:rsidRPr="00D4137A">
              <w:rPr>
                <w:sz w:val="22"/>
                <w:szCs w:val="22"/>
              </w:rPr>
              <w:t>8</w:t>
            </w:r>
          </w:p>
        </w:tc>
        <w:tc>
          <w:tcPr>
            <w:tcW w:w="2385" w:type="pct"/>
            <w:tcMar>
              <w:left w:w="108" w:type="dxa"/>
              <w:right w:w="108" w:type="dxa"/>
            </w:tcMar>
          </w:tcPr>
          <w:p w14:paraId="167E6209" w14:textId="77777777" w:rsidR="00293A48" w:rsidRPr="00D4137A" w:rsidRDefault="00293A48" w:rsidP="00275E87">
            <w:pPr>
              <w:spacing w:before="60" w:after="60"/>
              <w:jc w:val="center"/>
              <w:rPr>
                <w:sz w:val="22"/>
                <w:szCs w:val="22"/>
              </w:rPr>
            </w:pPr>
            <w:r w:rsidRPr="00D4137A">
              <w:rPr>
                <w:sz w:val="22"/>
                <w:szCs w:val="22"/>
              </w:rPr>
              <w:t>45</w:t>
            </w:r>
            <w:r w:rsidRPr="00D4137A">
              <w:rPr>
                <w:sz w:val="22"/>
                <w:szCs w:val="22"/>
                <w:lang w:val="vi-VN"/>
              </w:rPr>
              <w:t>&lt;</w:t>
            </w:r>
            <w:r w:rsidRPr="00D4137A">
              <w:rPr>
                <w:sz w:val="22"/>
                <w:szCs w:val="22"/>
              </w:rPr>
              <w:t xml:space="preserve"> L ≤ 50</w:t>
            </w:r>
          </w:p>
        </w:tc>
        <w:tc>
          <w:tcPr>
            <w:tcW w:w="2232" w:type="pct"/>
            <w:tcMar>
              <w:left w:w="108" w:type="dxa"/>
              <w:right w:w="108" w:type="dxa"/>
            </w:tcMar>
          </w:tcPr>
          <w:p w14:paraId="0983ADF1" w14:textId="77777777" w:rsidR="00293A48" w:rsidRPr="00D4137A" w:rsidRDefault="00293A48" w:rsidP="00275E87">
            <w:pPr>
              <w:spacing w:before="60" w:after="60"/>
              <w:jc w:val="center"/>
              <w:rPr>
                <w:sz w:val="22"/>
                <w:szCs w:val="22"/>
              </w:rPr>
            </w:pPr>
            <w:r w:rsidRPr="00D4137A">
              <w:rPr>
                <w:sz w:val="22"/>
                <w:szCs w:val="22"/>
              </w:rPr>
              <w:t>1,51</w:t>
            </w:r>
          </w:p>
        </w:tc>
      </w:tr>
      <w:tr w:rsidR="00D4137A" w:rsidRPr="00D4137A" w14:paraId="55DCAED9" w14:textId="77777777" w:rsidTr="00275E87">
        <w:trPr>
          <w:trHeight w:val="57"/>
        </w:trPr>
        <w:tc>
          <w:tcPr>
            <w:tcW w:w="383" w:type="pct"/>
            <w:tcMar>
              <w:left w:w="108" w:type="dxa"/>
              <w:right w:w="108" w:type="dxa"/>
            </w:tcMar>
          </w:tcPr>
          <w:p w14:paraId="7E363157" w14:textId="77777777" w:rsidR="00293A48" w:rsidRPr="00D4137A" w:rsidRDefault="00293A48" w:rsidP="00275E87">
            <w:pPr>
              <w:spacing w:before="60" w:after="60"/>
              <w:jc w:val="center"/>
              <w:rPr>
                <w:sz w:val="22"/>
                <w:szCs w:val="22"/>
              </w:rPr>
            </w:pPr>
            <w:r w:rsidRPr="00D4137A">
              <w:rPr>
                <w:sz w:val="22"/>
                <w:szCs w:val="22"/>
              </w:rPr>
              <w:t>9</w:t>
            </w:r>
          </w:p>
        </w:tc>
        <w:tc>
          <w:tcPr>
            <w:tcW w:w="2385" w:type="pct"/>
            <w:tcMar>
              <w:left w:w="108" w:type="dxa"/>
              <w:right w:w="108" w:type="dxa"/>
            </w:tcMar>
          </w:tcPr>
          <w:p w14:paraId="000FC8CD" w14:textId="77777777" w:rsidR="00293A48" w:rsidRPr="00D4137A" w:rsidRDefault="00293A48" w:rsidP="00275E87">
            <w:pPr>
              <w:spacing w:before="60" w:after="60"/>
              <w:jc w:val="center"/>
              <w:rPr>
                <w:sz w:val="22"/>
                <w:szCs w:val="22"/>
              </w:rPr>
            </w:pPr>
            <w:r w:rsidRPr="00D4137A">
              <w:rPr>
                <w:sz w:val="22"/>
                <w:szCs w:val="22"/>
              </w:rPr>
              <w:t xml:space="preserve">50 </w:t>
            </w:r>
            <w:r w:rsidRPr="00D4137A">
              <w:rPr>
                <w:sz w:val="22"/>
                <w:szCs w:val="22"/>
                <w:lang w:val="vi-VN"/>
              </w:rPr>
              <w:t>&lt;</w:t>
            </w:r>
            <w:r w:rsidRPr="00D4137A">
              <w:rPr>
                <w:sz w:val="22"/>
                <w:szCs w:val="22"/>
              </w:rPr>
              <w:t xml:space="preserve"> L ≤ 55</w:t>
            </w:r>
          </w:p>
        </w:tc>
        <w:tc>
          <w:tcPr>
            <w:tcW w:w="2232" w:type="pct"/>
            <w:tcMar>
              <w:left w:w="108" w:type="dxa"/>
              <w:right w:w="108" w:type="dxa"/>
            </w:tcMar>
          </w:tcPr>
          <w:p w14:paraId="78970D0D" w14:textId="77777777" w:rsidR="00293A48" w:rsidRPr="00D4137A" w:rsidRDefault="00293A48" w:rsidP="00275E87">
            <w:pPr>
              <w:spacing w:before="60" w:after="60"/>
              <w:jc w:val="center"/>
              <w:rPr>
                <w:sz w:val="22"/>
                <w:szCs w:val="22"/>
              </w:rPr>
            </w:pPr>
            <w:r w:rsidRPr="00D4137A">
              <w:rPr>
                <w:sz w:val="22"/>
                <w:szCs w:val="22"/>
              </w:rPr>
              <w:t>1,57</w:t>
            </w:r>
          </w:p>
        </w:tc>
      </w:tr>
      <w:tr w:rsidR="00D4137A" w:rsidRPr="00D4137A" w14:paraId="10237AE4" w14:textId="77777777" w:rsidTr="00275E87">
        <w:trPr>
          <w:trHeight w:val="57"/>
        </w:trPr>
        <w:tc>
          <w:tcPr>
            <w:tcW w:w="383" w:type="pct"/>
            <w:tcMar>
              <w:left w:w="108" w:type="dxa"/>
              <w:right w:w="108" w:type="dxa"/>
            </w:tcMar>
          </w:tcPr>
          <w:p w14:paraId="0E2C9D84" w14:textId="77777777" w:rsidR="00293A48" w:rsidRPr="00D4137A" w:rsidRDefault="00293A48" w:rsidP="00275E87">
            <w:pPr>
              <w:spacing w:before="60" w:after="60"/>
              <w:jc w:val="center"/>
              <w:rPr>
                <w:sz w:val="22"/>
                <w:szCs w:val="22"/>
              </w:rPr>
            </w:pPr>
            <w:r w:rsidRPr="00D4137A">
              <w:rPr>
                <w:sz w:val="22"/>
                <w:szCs w:val="22"/>
              </w:rPr>
              <w:t>10</w:t>
            </w:r>
          </w:p>
        </w:tc>
        <w:tc>
          <w:tcPr>
            <w:tcW w:w="2385" w:type="pct"/>
            <w:tcMar>
              <w:left w:w="108" w:type="dxa"/>
              <w:right w:w="108" w:type="dxa"/>
            </w:tcMar>
          </w:tcPr>
          <w:p w14:paraId="60A38CE5" w14:textId="77777777" w:rsidR="00293A48" w:rsidRPr="00D4137A" w:rsidRDefault="00293A48" w:rsidP="00275E87">
            <w:pPr>
              <w:spacing w:before="60" w:after="60"/>
              <w:jc w:val="center"/>
              <w:rPr>
                <w:sz w:val="22"/>
                <w:szCs w:val="22"/>
              </w:rPr>
            </w:pPr>
            <w:r w:rsidRPr="00D4137A">
              <w:rPr>
                <w:sz w:val="22"/>
                <w:szCs w:val="22"/>
              </w:rPr>
              <w:t xml:space="preserve">55 </w:t>
            </w:r>
            <w:r w:rsidRPr="00D4137A">
              <w:rPr>
                <w:sz w:val="22"/>
                <w:szCs w:val="22"/>
                <w:lang w:val="vi-VN"/>
              </w:rPr>
              <w:t>&lt;</w:t>
            </w:r>
            <w:r w:rsidRPr="00D4137A">
              <w:rPr>
                <w:sz w:val="22"/>
                <w:szCs w:val="22"/>
              </w:rPr>
              <w:t xml:space="preserve"> L ≤ 60</w:t>
            </w:r>
          </w:p>
        </w:tc>
        <w:tc>
          <w:tcPr>
            <w:tcW w:w="2232" w:type="pct"/>
            <w:tcMar>
              <w:left w:w="108" w:type="dxa"/>
              <w:right w:w="108" w:type="dxa"/>
            </w:tcMar>
          </w:tcPr>
          <w:p w14:paraId="7D611304" w14:textId="77777777" w:rsidR="00293A48" w:rsidRPr="00D4137A" w:rsidRDefault="00293A48" w:rsidP="00275E87">
            <w:pPr>
              <w:spacing w:before="60" w:after="60"/>
              <w:jc w:val="center"/>
              <w:rPr>
                <w:sz w:val="22"/>
                <w:szCs w:val="22"/>
              </w:rPr>
            </w:pPr>
            <w:r w:rsidRPr="00D4137A">
              <w:rPr>
                <w:sz w:val="22"/>
                <w:szCs w:val="22"/>
              </w:rPr>
              <w:t>1,62</w:t>
            </w:r>
          </w:p>
        </w:tc>
      </w:tr>
      <w:tr w:rsidR="00D4137A" w:rsidRPr="00D4137A" w14:paraId="474BC8D9" w14:textId="77777777" w:rsidTr="00275E87">
        <w:trPr>
          <w:trHeight w:val="57"/>
        </w:trPr>
        <w:tc>
          <w:tcPr>
            <w:tcW w:w="383" w:type="pct"/>
            <w:tcMar>
              <w:left w:w="108" w:type="dxa"/>
              <w:right w:w="108" w:type="dxa"/>
            </w:tcMar>
          </w:tcPr>
          <w:p w14:paraId="3C2E28D0" w14:textId="77777777" w:rsidR="00293A48" w:rsidRPr="00D4137A" w:rsidRDefault="00293A48" w:rsidP="00275E87">
            <w:pPr>
              <w:spacing w:before="60" w:after="60"/>
              <w:jc w:val="center"/>
              <w:rPr>
                <w:sz w:val="22"/>
                <w:szCs w:val="22"/>
              </w:rPr>
            </w:pPr>
            <w:r w:rsidRPr="00D4137A">
              <w:rPr>
                <w:sz w:val="22"/>
                <w:szCs w:val="22"/>
              </w:rPr>
              <w:t>11</w:t>
            </w:r>
          </w:p>
        </w:tc>
        <w:tc>
          <w:tcPr>
            <w:tcW w:w="2385" w:type="pct"/>
            <w:tcMar>
              <w:left w:w="108" w:type="dxa"/>
              <w:right w:w="108" w:type="dxa"/>
            </w:tcMar>
          </w:tcPr>
          <w:p w14:paraId="51E07EF1" w14:textId="77777777" w:rsidR="00293A48" w:rsidRPr="00D4137A" w:rsidRDefault="00293A48" w:rsidP="00275E87">
            <w:pPr>
              <w:spacing w:before="60" w:after="60"/>
              <w:jc w:val="center"/>
              <w:rPr>
                <w:sz w:val="22"/>
                <w:szCs w:val="22"/>
              </w:rPr>
            </w:pPr>
            <w:r w:rsidRPr="00D4137A">
              <w:rPr>
                <w:sz w:val="22"/>
                <w:szCs w:val="22"/>
              </w:rPr>
              <w:t xml:space="preserve">60 </w:t>
            </w:r>
            <w:r w:rsidRPr="00D4137A">
              <w:rPr>
                <w:sz w:val="22"/>
                <w:szCs w:val="22"/>
                <w:lang w:val="vi-VN"/>
              </w:rPr>
              <w:t>&lt;</w:t>
            </w:r>
            <w:r w:rsidRPr="00D4137A">
              <w:rPr>
                <w:sz w:val="22"/>
                <w:szCs w:val="22"/>
              </w:rPr>
              <w:t xml:space="preserve"> L ≤ 65</w:t>
            </w:r>
          </w:p>
        </w:tc>
        <w:tc>
          <w:tcPr>
            <w:tcW w:w="2232" w:type="pct"/>
            <w:tcMar>
              <w:left w:w="108" w:type="dxa"/>
              <w:right w:w="108" w:type="dxa"/>
            </w:tcMar>
          </w:tcPr>
          <w:p w14:paraId="2C72B30D" w14:textId="77777777" w:rsidR="00293A48" w:rsidRPr="00D4137A" w:rsidRDefault="00293A48" w:rsidP="00275E87">
            <w:pPr>
              <w:spacing w:before="60" w:after="60"/>
              <w:jc w:val="center"/>
              <w:rPr>
                <w:sz w:val="22"/>
                <w:szCs w:val="22"/>
              </w:rPr>
            </w:pPr>
            <w:r w:rsidRPr="00D4137A">
              <w:rPr>
                <w:sz w:val="22"/>
                <w:szCs w:val="22"/>
              </w:rPr>
              <w:t>1,66</w:t>
            </w:r>
          </w:p>
        </w:tc>
      </w:tr>
    </w:tbl>
    <w:p w14:paraId="04A65028" w14:textId="725744C4" w:rsidR="006E7C66" w:rsidRPr="00D4137A" w:rsidRDefault="00E03548" w:rsidP="000C5692">
      <w:pPr>
        <w:pStyle w:val="Heading2"/>
        <w:rPr>
          <w:color w:val="auto"/>
        </w:rPr>
      </w:pPr>
      <w:r w:rsidRPr="00D4137A">
        <w:rPr>
          <w:color w:val="auto"/>
        </w:rPr>
        <w:t>III</w:t>
      </w:r>
      <w:r w:rsidR="006E7C66" w:rsidRPr="00D4137A">
        <w:rPr>
          <w:color w:val="auto"/>
        </w:rPr>
        <w:t>. Vận chuyển chất thải rắn sinh hoạt từ điểm tập kết</w:t>
      </w:r>
      <w:r w:rsidR="00C04EAF" w:rsidRPr="00D4137A">
        <w:rPr>
          <w:color w:val="auto"/>
        </w:rPr>
        <w:t xml:space="preserve"> đến cơ sở tiếp nhận, từ </w:t>
      </w:r>
      <w:r w:rsidR="004F3A66" w:rsidRPr="00D4137A">
        <w:rPr>
          <w:color w:val="auto"/>
        </w:rPr>
        <w:t>trạm trung chuyển</w:t>
      </w:r>
      <w:r w:rsidR="006E7C66" w:rsidRPr="00D4137A">
        <w:rPr>
          <w:color w:val="auto"/>
        </w:rPr>
        <w:t xml:space="preserve"> đến cơ sở </w:t>
      </w:r>
      <w:r w:rsidR="00C04EAF" w:rsidRPr="00D4137A">
        <w:rPr>
          <w:color w:val="auto"/>
        </w:rPr>
        <w:t>xử lý</w:t>
      </w:r>
    </w:p>
    <w:p w14:paraId="7B5DC959" w14:textId="77777777" w:rsidR="006E7C66" w:rsidRPr="00D4137A" w:rsidRDefault="006E7C66" w:rsidP="00275E87">
      <w:pPr>
        <w:spacing w:before="120"/>
        <w:ind w:firstLine="720"/>
        <w:jc w:val="both"/>
        <w:rPr>
          <w:b/>
          <w:bCs/>
          <w:i/>
          <w:iCs/>
          <w:sz w:val="28"/>
          <w:szCs w:val="28"/>
        </w:rPr>
      </w:pPr>
      <w:r w:rsidRPr="00D4137A">
        <w:rPr>
          <w:b/>
          <w:bCs/>
          <w:i/>
          <w:iCs/>
          <w:sz w:val="28"/>
          <w:szCs w:val="28"/>
        </w:rPr>
        <w:t>1. Định mức lao động</w:t>
      </w:r>
    </w:p>
    <w:p w14:paraId="58024BB9" w14:textId="77777777" w:rsidR="006E7C66" w:rsidRPr="00D4137A" w:rsidRDefault="006E7C66" w:rsidP="00275E87">
      <w:pPr>
        <w:spacing w:before="120"/>
        <w:ind w:firstLine="720"/>
        <w:jc w:val="both"/>
        <w:rPr>
          <w:i/>
          <w:iCs/>
          <w:sz w:val="28"/>
          <w:szCs w:val="28"/>
        </w:rPr>
      </w:pPr>
      <w:r w:rsidRPr="00D4137A">
        <w:rPr>
          <w:i/>
          <w:iCs/>
          <w:sz w:val="28"/>
          <w:szCs w:val="28"/>
        </w:rPr>
        <w:t>1.1. Nội dung công việc</w:t>
      </w:r>
    </w:p>
    <w:p w14:paraId="6B1FE3BA" w14:textId="648133EC" w:rsidR="006E7C66" w:rsidRPr="00D4137A" w:rsidRDefault="006E7C66" w:rsidP="00275E87">
      <w:pPr>
        <w:spacing w:before="120"/>
        <w:ind w:firstLine="720"/>
        <w:jc w:val="both"/>
        <w:rPr>
          <w:sz w:val="28"/>
          <w:szCs w:val="28"/>
          <w:lang w:val="en-GB"/>
        </w:rPr>
      </w:pPr>
      <w:r w:rsidRPr="00D4137A">
        <w:rPr>
          <w:sz w:val="28"/>
          <w:szCs w:val="28"/>
        </w:rPr>
        <w:t xml:space="preserve">a) </w:t>
      </w:r>
      <w:r w:rsidR="00C04EAF" w:rsidRPr="00D4137A">
        <w:rPr>
          <w:sz w:val="28"/>
          <w:szCs w:val="28"/>
        </w:rPr>
        <w:t>V</w:t>
      </w:r>
      <w:r w:rsidRPr="00D4137A">
        <w:rPr>
          <w:sz w:val="28"/>
          <w:szCs w:val="28"/>
        </w:rPr>
        <w:t xml:space="preserve">ận chuyển chất thải rắn sinh hoạt </w:t>
      </w:r>
      <w:r w:rsidR="00C04EAF" w:rsidRPr="00D4137A">
        <w:rPr>
          <w:sz w:val="28"/>
          <w:szCs w:val="28"/>
        </w:rPr>
        <w:t xml:space="preserve">từ điểm tập kết đến cơ sở tiếp nhận, từ trạm trung chuyển đến cơ sở xử lý, </w:t>
      </w:r>
      <w:r w:rsidR="0061674D" w:rsidRPr="00D4137A">
        <w:rPr>
          <w:sz w:val="28"/>
          <w:szCs w:val="28"/>
        </w:rPr>
        <w:t>bao gồm</w:t>
      </w:r>
      <w:r w:rsidR="00FC3C6B" w:rsidRPr="00D4137A">
        <w:rPr>
          <w:sz w:val="28"/>
          <w:szCs w:val="28"/>
        </w:rPr>
        <w:t xml:space="preserve"> </w:t>
      </w:r>
      <w:r w:rsidR="0061674D" w:rsidRPr="00D4137A">
        <w:rPr>
          <w:sz w:val="28"/>
          <w:szCs w:val="28"/>
        </w:rPr>
        <w:t>công tác chuẩn bị</w:t>
      </w:r>
      <w:r w:rsidR="00C04EAF" w:rsidRPr="00D4137A">
        <w:rPr>
          <w:sz w:val="28"/>
          <w:szCs w:val="28"/>
        </w:rPr>
        <w:t xml:space="preserve">, vận chuyển chất thải rắn sinh hoạt, </w:t>
      </w:r>
      <w:r w:rsidR="0061674D" w:rsidRPr="00D4137A">
        <w:rPr>
          <w:sz w:val="28"/>
          <w:szCs w:val="28"/>
        </w:rPr>
        <w:t>kết thúc ca làm việc.</w:t>
      </w:r>
    </w:p>
    <w:p w14:paraId="41704983" w14:textId="156642F8" w:rsidR="006E7C66" w:rsidRPr="00D4137A" w:rsidRDefault="006E7C66" w:rsidP="00275E87">
      <w:pPr>
        <w:spacing w:before="120"/>
        <w:ind w:firstLine="720"/>
        <w:jc w:val="both"/>
        <w:rPr>
          <w:sz w:val="28"/>
          <w:szCs w:val="28"/>
        </w:rPr>
      </w:pPr>
      <w:r w:rsidRPr="00D4137A">
        <w:rPr>
          <w:sz w:val="28"/>
          <w:szCs w:val="28"/>
        </w:rPr>
        <w:t xml:space="preserve">b) </w:t>
      </w:r>
      <w:r w:rsidR="00C04EAF" w:rsidRPr="00D4137A">
        <w:rPr>
          <w:sz w:val="28"/>
          <w:szCs w:val="28"/>
        </w:rPr>
        <w:t xml:space="preserve">Định mức lao động </w:t>
      </w:r>
      <w:r w:rsidRPr="00D4137A">
        <w:rPr>
          <w:sz w:val="28"/>
          <w:szCs w:val="28"/>
        </w:rPr>
        <w:t>áp dụng cho 1</w:t>
      </w:r>
      <w:r w:rsidR="004F3A66" w:rsidRPr="00D4137A">
        <w:rPr>
          <w:sz w:val="28"/>
          <w:szCs w:val="28"/>
        </w:rPr>
        <w:t>7</w:t>
      </w:r>
      <w:r w:rsidRPr="00D4137A">
        <w:rPr>
          <w:sz w:val="28"/>
          <w:szCs w:val="28"/>
        </w:rPr>
        <w:t xml:space="preserve"> loại công việc</w:t>
      </w:r>
      <w:r w:rsidR="00C04EAF" w:rsidRPr="00D4137A">
        <w:rPr>
          <w:sz w:val="28"/>
          <w:szCs w:val="28"/>
        </w:rPr>
        <w:t>, cụ thể như sau</w:t>
      </w:r>
      <w:r w:rsidRPr="00D4137A">
        <w:rPr>
          <w:sz w:val="28"/>
          <w:szCs w:val="28"/>
          <w:lang w:val="vi-VN"/>
        </w:rPr>
        <w:t>:</w:t>
      </w:r>
      <w:r w:rsidRPr="00D4137A">
        <w:rPr>
          <w:sz w:val="28"/>
          <w:szCs w:val="28"/>
        </w:rPr>
        <w:t xml:space="preserve"> </w:t>
      </w:r>
    </w:p>
    <w:p w14:paraId="3B0D001B" w14:textId="6D2FEC5D" w:rsidR="002606E7" w:rsidRPr="00D4137A" w:rsidRDefault="002606E7" w:rsidP="00275E87">
      <w:pPr>
        <w:spacing w:before="120"/>
        <w:ind w:firstLine="720"/>
        <w:jc w:val="both"/>
        <w:rPr>
          <w:sz w:val="28"/>
          <w:szCs w:val="28"/>
        </w:rPr>
      </w:pPr>
      <w:r w:rsidRPr="00D4137A">
        <w:rPr>
          <w:sz w:val="28"/>
          <w:szCs w:val="28"/>
        </w:rPr>
        <w:t>- VC.1.1:</w:t>
      </w:r>
      <w:r w:rsidRPr="00D4137A">
        <w:t xml:space="preserve"> </w:t>
      </w:r>
      <w:r w:rsidRPr="00D4137A">
        <w:rPr>
          <w:sz w:val="28"/>
          <w:szCs w:val="28"/>
        </w:rPr>
        <w:t>Vận chuyển chất thải có khả năng tái chế, tái sử dụng từ điểm tập kết đến cơ sở tiếp nhận bằng xe ô tô tải thùng tải trọng ≤ 1,5 tấn</w:t>
      </w:r>
      <w:r w:rsidR="00C336DD" w:rsidRPr="00D4137A">
        <w:rPr>
          <w:sz w:val="28"/>
          <w:szCs w:val="28"/>
        </w:rPr>
        <w:t>;</w:t>
      </w:r>
    </w:p>
    <w:p w14:paraId="727A3715" w14:textId="1FB1645B" w:rsidR="002606E7" w:rsidRPr="00D4137A" w:rsidRDefault="002606E7" w:rsidP="00275E87">
      <w:pPr>
        <w:spacing w:before="120"/>
        <w:ind w:firstLine="720"/>
        <w:jc w:val="both"/>
        <w:rPr>
          <w:sz w:val="28"/>
          <w:szCs w:val="28"/>
        </w:rPr>
      </w:pPr>
      <w:r w:rsidRPr="00D4137A">
        <w:rPr>
          <w:sz w:val="28"/>
          <w:szCs w:val="28"/>
        </w:rPr>
        <w:t>- VC.1.2:</w:t>
      </w:r>
      <w:r w:rsidRPr="00D4137A">
        <w:t xml:space="preserve"> </w:t>
      </w:r>
      <w:r w:rsidRPr="00D4137A">
        <w:rPr>
          <w:sz w:val="28"/>
          <w:szCs w:val="28"/>
        </w:rPr>
        <w:t>Vận chuyển chất thải có khả năng tái chế, tái sử dụng từ điểm tập kết đến cơ sở tiếp nhận bằng xe cuốn ép tải trọng ≤ 5 tấn</w:t>
      </w:r>
      <w:r w:rsidR="00C336DD" w:rsidRPr="00D4137A">
        <w:rPr>
          <w:sz w:val="28"/>
          <w:szCs w:val="28"/>
        </w:rPr>
        <w:t>;</w:t>
      </w:r>
    </w:p>
    <w:p w14:paraId="53EF2579" w14:textId="55830E0C" w:rsidR="002606E7" w:rsidRPr="00D4137A" w:rsidRDefault="002606E7" w:rsidP="00275E87">
      <w:pPr>
        <w:spacing w:before="120"/>
        <w:ind w:firstLine="720"/>
        <w:jc w:val="both"/>
        <w:rPr>
          <w:sz w:val="28"/>
          <w:szCs w:val="28"/>
        </w:rPr>
      </w:pPr>
      <w:r w:rsidRPr="00D4137A">
        <w:rPr>
          <w:sz w:val="28"/>
          <w:szCs w:val="28"/>
        </w:rPr>
        <w:t>- VC.1.3:</w:t>
      </w:r>
      <w:r w:rsidRPr="00D4137A">
        <w:t xml:space="preserve"> </w:t>
      </w:r>
      <w:r w:rsidRPr="00D4137A">
        <w:rPr>
          <w:sz w:val="28"/>
          <w:szCs w:val="28"/>
        </w:rPr>
        <w:t>Vận chuyển chất thải có khả năng tái chế, tái sử dụng từ điểm tập kết đến cơ sở tiếp nhận bằng xe ô tô tải thùng rời tải trọng ≤ 5 tấn</w:t>
      </w:r>
      <w:r w:rsidR="00C336DD" w:rsidRPr="00D4137A">
        <w:rPr>
          <w:sz w:val="28"/>
          <w:szCs w:val="28"/>
        </w:rPr>
        <w:t>;</w:t>
      </w:r>
    </w:p>
    <w:p w14:paraId="187D721E" w14:textId="74EA6F51" w:rsidR="002606E7" w:rsidRPr="00D4137A" w:rsidRDefault="002606E7" w:rsidP="00275E87">
      <w:pPr>
        <w:spacing w:before="120"/>
        <w:ind w:firstLine="720"/>
        <w:jc w:val="both"/>
        <w:rPr>
          <w:sz w:val="28"/>
          <w:szCs w:val="28"/>
        </w:rPr>
      </w:pPr>
      <w:r w:rsidRPr="00D4137A">
        <w:rPr>
          <w:sz w:val="28"/>
          <w:szCs w:val="28"/>
        </w:rPr>
        <w:t>- VC.1.4:</w:t>
      </w:r>
      <w:r w:rsidRPr="00D4137A">
        <w:t xml:space="preserve"> </w:t>
      </w:r>
      <w:r w:rsidRPr="00D4137A">
        <w:rPr>
          <w:sz w:val="28"/>
          <w:szCs w:val="28"/>
        </w:rPr>
        <w:t>Vận chuyển chất thải thực phẩm từ điểm tập kết đến cơ sở tiếp nhận bằng xe ô tô tải thùng tải trọng ≤ 5 tấn</w:t>
      </w:r>
      <w:r w:rsidR="00C336DD" w:rsidRPr="00D4137A">
        <w:rPr>
          <w:sz w:val="28"/>
          <w:szCs w:val="28"/>
        </w:rPr>
        <w:t>;</w:t>
      </w:r>
    </w:p>
    <w:p w14:paraId="1F8FB69A" w14:textId="5B7D7E46" w:rsidR="002606E7" w:rsidRPr="00D4137A" w:rsidRDefault="002606E7" w:rsidP="00275E87">
      <w:pPr>
        <w:spacing w:before="120"/>
        <w:ind w:firstLine="720"/>
        <w:jc w:val="both"/>
        <w:rPr>
          <w:sz w:val="28"/>
          <w:szCs w:val="28"/>
        </w:rPr>
      </w:pPr>
      <w:r w:rsidRPr="00D4137A">
        <w:rPr>
          <w:sz w:val="28"/>
          <w:szCs w:val="28"/>
        </w:rPr>
        <w:t>- VC.1.5:</w:t>
      </w:r>
      <w:r w:rsidRPr="00D4137A">
        <w:t xml:space="preserve"> </w:t>
      </w:r>
      <w:r w:rsidRPr="00D4137A">
        <w:rPr>
          <w:sz w:val="28"/>
          <w:szCs w:val="28"/>
        </w:rPr>
        <w:t>Vận chuyển chất thải thực phẩm từ điểm tập kết đến cơ sở tiếp nhận bằng xe cuốn ép tải trọng ≤ 5 tấn</w:t>
      </w:r>
      <w:r w:rsidR="00C336DD" w:rsidRPr="00D4137A">
        <w:rPr>
          <w:sz w:val="28"/>
          <w:szCs w:val="28"/>
        </w:rPr>
        <w:t>;</w:t>
      </w:r>
    </w:p>
    <w:p w14:paraId="675CF348" w14:textId="35A874E6" w:rsidR="002606E7" w:rsidRPr="00D4137A" w:rsidRDefault="002606E7" w:rsidP="00275E87">
      <w:pPr>
        <w:spacing w:before="120"/>
        <w:ind w:firstLine="720"/>
        <w:jc w:val="both"/>
        <w:rPr>
          <w:sz w:val="28"/>
          <w:szCs w:val="28"/>
        </w:rPr>
      </w:pPr>
      <w:r w:rsidRPr="00D4137A">
        <w:rPr>
          <w:sz w:val="28"/>
          <w:szCs w:val="28"/>
        </w:rPr>
        <w:t>- VC.1.6:</w:t>
      </w:r>
      <w:r w:rsidRPr="00D4137A">
        <w:t xml:space="preserve"> </w:t>
      </w:r>
      <w:r w:rsidRPr="00D4137A">
        <w:rPr>
          <w:sz w:val="28"/>
          <w:szCs w:val="28"/>
        </w:rPr>
        <w:t xml:space="preserve">Vận chuyển chất thải thực phẩm từ điểm tập kết đến cơ sở tiếp nhận bằng xe cuốn ép </w:t>
      </w:r>
      <w:r w:rsidR="007C7CC9" w:rsidRPr="00D4137A">
        <w:rPr>
          <w:sz w:val="28"/>
          <w:szCs w:val="28"/>
        </w:rPr>
        <w:t>tải trọng</w:t>
      </w:r>
      <w:r w:rsidRPr="00D4137A">
        <w:rPr>
          <w:sz w:val="28"/>
          <w:szCs w:val="28"/>
        </w:rPr>
        <w:t xml:space="preserve"> &gt; 5 tấn đến ≤ 10 tấn</w:t>
      </w:r>
      <w:r w:rsidR="00C336DD" w:rsidRPr="00D4137A">
        <w:rPr>
          <w:sz w:val="28"/>
          <w:szCs w:val="28"/>
        </w:rPr>
        <w:t>;</w:t>
      </w:r>
    </w:p>
    <w:p w14:paraId="73EDF9FA" w14:textId="6ABDB09A" w:rsidR="002606E7" w:rsidRPr="00D4137A" w:rsidRDefault="002606E7" w:rsidP="00275E87">
      <w:pPr>
        <w:spacing w:before="120"/>
        <w:ind w:firstLine="720"/>
        <w:jc w:val="both"/>
        <w:rPr>
          <w:sz w:val="28"/>
          <w:szCs w:val="28"/>
        </w:rPr>
      </w:pPr>
      <w:r w:rsidRPr="00D4137A">
        <w:rPr>
          <w:sz w:val="28"/>
          <w:szCs w:val="28"/>
        </w:rPr>
        <w:t>- VC.1.7:</w:t>
      </w:r>
      <w:r w:rsidRPr="00D4137A">
        <w:t xml:space="preserve"> </w:t>
      </w:r>
      <w:r w:rsidRPr="00D4137A">
        <w:rPr>
          <w:sz w:val="28"/>
          <w:szCs w:val="28"/>
        </w:rPr>
        <w:t>Vận chuyển chất thải thực phẩm từ điểm tập kết đến cơ sở tiếp nhận bằng xe cuốn ép &gt; 10 tấn</w:t>
      </w:r>
      <w:r w:rsidR="00C336DD" w:rsidRPr="00D4137A">
        <w:rPr>
          <w:sz w:val="28"/>
          <w:szCs w:val="28"/>
        </w:rPr>
        <w:t>;</w:t>
      </w:r>
    </w:p>
    <w:p w14:paraId="0B9BF072" w14:textId="772B2F58" w:rsidR="002606E7" w:rsidRPr="00D4137A" w:rsidRDefault="002606E7" w:rsidP="00275E87">
      <w:pPr>
        <w:spacing w:before="120"/>
        <w:ind w:firstLine="720"/>
        <w:jc w:val="both"/>
        <w:rPr>
          <w:sz w:val="28"/>
          <w:szCs w:val="28"/>
        </w:rPr>
      </w:pPr>
      <w:r w:rsidRPr="00D4137A">
        <w:rPr>
          <w:sz w:val="28"/>
          <w:szCs w:val="28"/>
        </w:rPr>
        <w:t>- VC.1.8:</w:t>
      </w:r>
      <w:r w:rsidRPr="00D4137A">
        <w:t xml:space="preserve"> </w:t>
      </w:r>
      <w:r w:rsidRPr="00D4137A">
        <w:rPr>
          <w:sz w:val="28"/>
          <w:szCs w:val="28"/>
        </w:rPr>
        <w:t>Vận chuyển chất thải thực phẩm từ điểm tập kết đến cơ sở tiếp nhận bằng xe ô tô tải thùng rời tải trọng ≤ 10 tấn</w:t>
      </w:r>
      <w:r w:rsidR="00C336DD" w:rsidRPr="00D4137A">
        <w:rPr>
          <w:sz w:val="28"/>
          <w:szCs w:val="28"/>
        </w:rPr>
        <w:t>;</w:t>
      </w:r>
    </w:p>
    <w:p w14:paraId="14E358AB" w14:textId="56D6A8D2" w:rsidR="002606E7" w:rsidRPr="00D4137A" w:rsidRDefault="002606E7" w:rsidP="00275E87">
      <w:pPr>
        <w:spacing w:before="120"/>
        <w:ind w:firstLine="720"/>
        <w:jc w:val="both"/>
        <w:rPr>
          <w:sz w:val="28"/>
          <w:szCs w:val="28"/>
        </w:rPr>
      </w:pPr>
      <w:r w:rsidRPr="00D4137A">
        <w:rPr>
          <w:sz w:val="28"/>
          <w:szCs w:val="28"/>
        </w:rPr>
        <w:t>- VC.1.9:</w:t>
      </w:r>
      <w:r w:rsidRPr="00D4137A">
        <w:t xml:space="preserve"> </w:t>
      </w:r>
      <w:r w:rsidRPr="00D4137A">
        <w:rPr>
          <w:sz w:val="28"/>
          <w:szCs w:val="28"/>
        </w:rPr>
        <w:t>Vận chuyển chất thải thực phẩm từ điểm tập kết đến cơ sở tiếp nhận bằng xe ô tô tải thùng rời tải trọng &gt; 10 tấn</w:t>
      </w:r>
      <w:r w:rsidR="00C336DD" w:rsidRPr="00D4137A">
        <w:rPr>
          <w:sz w:val="28"/>
          <w:szCs w:val="28"/>
        </w:rPr>
        <w:t>;</w:t>
      </w:r>
    </w:p>
    <w:p w14:paraId="70CD4FB7" w14:textId="119E367F" w:rsidR="002606E7" w:rsidRPr="00D4137A" w:rsidRDefault="002606E7" w:rsidP="00275E87">
      <w:pPr>
        <w:spacing w:before="120"/>
        <w:ind w:firstLine="720"/>
        <w:jc w:val="both"/>
        <w:rPr>
          <w:sz w:val="28"/>
          <w:szCs w:val="28"/>
        </w:rPr>
      </w:pPr>
      <w:r w:rsidRPr="00D4137A">
        <w:rPr>
          <w:sz w:val="28"/>
          <w:szCs w:val="28"/>
        </w:rPr>
        <w:t>- VC.1.10:</w:t>
      </w:r>
      <w:r w:rsidRPr="00D4137A">
        <w:t xml:space="preserve"> </w:t>
      </w:r>
      <w:r w:rsidRPr="00D4137A">
        <w:rPr>
          <w:sz w:val="28"/>
          <w:szCs w:val="28"/>
        </w:rPr>
        <w:t>Vận chuyển chất thải khác còn lại từ điểm tập kết đến cơ sở tiếp nhận bằng xe ô tô tải thùng tải trọng ≤ 5 tấn</w:t>
      </w:r>
      <w:r w:rsidR="00C336DD" w:rsidRPr="00D4137A">
        <w:rPr>
          <w:sz w:val="28"/>
          <w:szCs w:val="28"/>
        </w:rPr>
        <w:t>;</w:t>
      </w:r>
    </w:p>
    <w:p w14:paraId="0F781725" w14:textId="1916471D" w:rsidR="002606E7" w:rsidRPr="00D4137A" w:rsidRDefault="002606E7" w:rsidP="00275E87">
      <w:pPr>
        <w:spacing w:before="120"/>
        <w:ind w:firstLine="720"/>
        <w:jc w:val="both"/>
        <w:rPr>
          <w:sz w:val="28"/>
          <w:szCs w:val="28"/>
        </w:rPr>
      </w:pPr>
      <w:r w:rsidRPr="00D4137A">
        <w:rPr>
          <w:sz w:val="28"/>
          <w:szCs w:val="28"/>
        </w:rPr>
        <w:t>- VC.1.11:</w:t>
      </w:r>
      <w:r w:rsidRPr="00D4137A">
        <w:t xml:space="preserve"> </w:t>
      </w:r>
      <w:r w:rsidRPr="00D4137A">
        <w:rPr>
          <w:sz w:val="28"/>
          <w:szCs w:val="28"/>
        </w:rPr>
        <w:t>Vận chuyển chất thải khác còn lại từ điểm tập kết đến cơ sở tiếp nhận bằng xe cuốn ép tải trọng ≤ 5 tấn</w:t>
      </w:r>
      <w:r w:rsidR="00C336DD" w:rsidRPr="00D4137A">
        <w:rPr>
          <w:sz w:val="28"/>
          <w:szCs w:val="28"/>
        </w:rPr>
        <w:t>;</w:t>
      </w:r>
    </w:p>
    <w:p w14:paraId="0D1C9D11" w14:textId="18E07DE2" w:rsidR="002606E7" w:rsidRPr="00D4137A" w:rsidRDefault="002606E7" w:rsidP="00275E87">
      <w:pPr>
        <w:spacing w:before="120"/>
        <w:ind w:firstLine="720"/>
        <w:jc w:val="both"/>
        <w:rPr>
          <w:sz w:val="28"/>
          <w:szCs w:val="28"/>
        </w:rPr>
      </w:pPr>
      <w:r w:rsidRPr="00D4137A">
        <w:rPr>
          <w:sz w:val="28"/>
          <w:szCs w:val="28"/>
        </w:rPr>
        <w:lastRenderedPageBreak/>
        <w:t>- VC.1.12:</w:t>
      </w:r>
      <w:r w:rsidRPr="00D4137A">
        <w:t xml:space="preserve"> </w:t>
      </w:r>
      <w:r w:rsidRPr="00D4137A">
        <w:rPr>
          <w:sz w:val="28"/>
          <w:szCs w:val="28"/>
        </w:rPr>
        <w:t>Vận chuyển chất thải khác còn lại từ điểm tập kết đến cơ sở tiếp nhận bằng xe cuốn ép tải trọng &gt; 5 tấn đến ≤ 10 tấn</w:t>
      </w:r>
      <w:r w:rsidR="00C336DD" w:rsidRPr="00D4137A">
        <w:rPr>
          <w:sz w:val="28"/>
          <w:szCs w:val="28"/>
        </w:rPr>
        <w:t>;</w:t>
      </w:r>
    </w:p>
    <w:p w14:paraId="1DC2589D" w14:textId="6B38DBC8" w:rsidR="002606E7" w:rsidRPr="00D4137A" w:rsidRDefault="002606E7" w:rsidP="00275E87">
      <w:pPr>
        <w:spacing w:before="120"/>
        <w:ind w:firstLine="720"/>
        <w:jc w:val="both"/>
        <w:rPr>
          <w:sz w:val="28"/>
          <w:szCs w:val="28"/>
        </w:rPr>
      </w:pPr>
      <w:r w:rsidRPr="00D4137A">
        <w:rPr>
          <w:sz w:val="28"/>
          <w:szCs w:val="28"/>
        </w:rPr>
        <w:t>- VC.1.13:</w:t>
      </w:r>
      <w:r w:rsidRPr="00D4137A">
        <w:t xml:space="preserve"> </w:t>
      </w:r>
      <w:r w:rsidRPr="00D4137A">
        <w:rPr>
          <w:sz w:val="28"/>
          <w:szCs w:val="28"/>
        </w:rPr>
        <w:t>Vận chuyển chất thải khác còn lại từ điểm tập kết đến cơ sở tiếp nhận bằng xe cuốn ép tải trọng &gt; 10 tấn</w:t>
      </w:r>
      <w:r w:rsidR="00C336DD" w:rsidRPr="00D4137A">
        <w:rPr>
          <w:sz w:val="28"/>
          <w:szCs w:val="28"/>
        </w:rPr>
        <w:t>;</w:t>
      </w:r>
    </w:p>
    <w:p w14:paraId="43CE44CB" w14:textId="6685B058" w:rsidR="002606E7" w:rsidRPr="00D4137A" w:rsidRDefault="002606E7" w:rsidP="00275E87">
      <w:pPr>
        <w:spacing w:before="120"/>
        <w:ind w:firstLine="720"/>
        <w:jc w:val="both"/>
        <w:rPr>
          <w:sz w:val="28"/>
          <w:szCs w:val="28"/>
        </w:rPr>
      </w:pPr>
      <w:r w:rsidRPr="00D4137A">
        <w:rPr>
          <w:sz w:val="28"/>
          <w:szCs w:val="28"/>
        </w:rPr>
        <w:t>- VC.1.14:</w:t>
      </w:r>
      <w:r w:rsidRPr="00D4137A">
        <w:t xml:space="preserve"> </w:t>
      </w:r>
      <w:r w:rsidRPr="00D4137A">
        <w:rPr>
          <w:sz w:val="28"/>
          <w:szCs w:val="28"/>
        </w:rPr>
        <w:t>Vận chuyển chất thải khác còn lại từ điểm tập kết đến cơ sở tiếp nhận bằng xe ô tô tải thùng rời tải trọng ≤ 10 tấn</w:t>
      </w:r>
      <w:r w:rsidR="00C336DD" w:rsidRPr="00D4137A">
        <w:rPr>
          <w:sz w:val="28"/>
          <w:szCs w:val="28"/>
        </w:rPr>
        <w:t>;</w:t>
      </w:r>
    </w:p>
    <w:p w14:paraId="5B31FDB4" w14:textId="53CA0144" w:rsidR="002606E7" w:rsidRPr="00D4137A" w:rsidRDefault="002606E7" w:rsidP="00275E87">
      <w:pPr>
        <w:spacing w:before="120"/>
        <w:ind w:firstLine="720"/>
        <w:jc w:val="both"/>
        <w:rPr>
          <w:sz w:val="28"/>
          <w:szCs w:val="28"/>
        </w:rPr>
      </w:pPr>
      <w:r w:rsidRPr="00D4137A">
        <w:rPr>
          <w:sz w:val="28"/>
          <w:szCs w:val="28"/>
        </w:rPr>
        <w:t>- VC.1.15:</w:t>
      </w:r>
      <w:r w:rsidRPr="00D4137A">
        <w:t xml:space="preserve"> </w:t>
      </w:r>
      <w:r w:rsidRPr="00D4137A">
        <w:rPr>
          <w:sz w:val="28"/>
          <w:szCs w:val="28"/>
        </w:rPr>
        <w:t>Vận chuyển chất thải khác còn lại từ điểm tập kết đến cơ sở tiếp nhận bằng xe ô tô tải thùng rời tải trọng &gt; 10 tấn</w:t>
      </w:r>
      <w:r w:rsidR="00C336DD" w:rsidRPr="00D4137A">
        <w:rPr>
          <w:sz w:val="28"/>
          <w:szCs w:val="28"/>
        </w:rPr>
        <w:t>;</w:t>
      </w:r>
    </w:p>
    <w:p w14:paraId="2D14E008" w14:textId="0A5C8546" w:rsidR="002606E7" w:rsidRPr="00D4137A" w:rsidRDefault="002606E7" w:rsidP="00275E87">
      <w:pPr>
        <w:spacing w:before="120"/>
        <w:ind w:firstLine="720"/>
        <w:jc w:val="both"/>
        <w:rPr>
          <w:sz w:val="28"/>
          <w:szCs w:val="28"/>
        </w:rPr>
      </w:pPr>
      <w:r w:rsidRPr="00D4137A">
        <w:rPr>
          <w:sz w:val="28"/>
          <w:szCs w:val="28"/>
        </w:rPr>
        <w:t>- VC.1.16:</w:t>
      </w:r>
      <w:r w:rsidRPr="00D4137A">
        <w:t xml:space="preserve"> </w:t>
      </w:r>
      <w:r w:rsidRPr="00D4137A">
        <w:rPr>
          <w:sz w:val="28"/>
          <w:szCs w:val="28"/>
        </w:rPr>
        <w:t>Vận chuyển chất thải rắn sinh hoạt từ trạm trung chuyển đến khu xử lý bằng xe ô tô tải thùng rời tải trọng &gt; 10 tấn</w:t>
      </w:r>
      <w:r w:rsidR="00C336DD" w:rsidRPr="00D4137A">
        <w:rPr>
          <w:sz w:val="28"/>
          <w:szCs w:val="28"/>
        </w:rPr>
        <w:t>;</w:t>
      </w:r>
    </w:p>
    <w:p w14:paraId="24F0F91B" w14:textId="62025296" w:rsidR="002606E7" w:rsidRPr="00D4137A" w:rsidRDefault="002606E7" w:rsidP="00275E87">
      <w:pPr>
        <w:spacing w:before="120"/>
        <w:ind w:firstLine="720"/>
        <w:jc w:val="both"/>
        <w:rPr>
          <w:sz w:val="28"/>
          <w:szCs w:val="28"/>
        </w:rPr>
      </w:pPr>
      <w:r w:rsidRPr="00D4137A">
        <w:rPr>
          <w:sz w:val="28"/>
          <w:szCs w:val="28"/>
        </w:rPr>
        <w:t>- VC.1.17:</w:t>
      </w:r>
      <w:r w:rsidRPr="00D4137A">
        <w:t xml:space="preserve"> </w:t>
      </w:r>
      <w:r w:rsidRPr="00D4137A">
        <w:rPr>
          <w:sz w:val="28"/>
          <w:szCs w:val="28"/>
        </w:rPr>
        <w:t>Vận chuyển chất thải rắn sinh hoạt từ trạm trung chuyển đến khu xử lý bằng xe cuốn ép tải trọng &gt; 10 tấn.</w:t>
      </w:r>
    </w:p>
    <w:p w14:paraId="0429656F" w14:textId="102CABF9" w:rsidR="006E7C66" w:rsidRPr="00D4137A" w:rsidRDefault="006E7C66" w:rsidP="00275E87">
      <w:pPr>
        <w:spacing w:before="120"/>
        <w:ind w:firstLine="720"/>
        <w:jc w:val="both"/>
        <w:rPr>
          <w:i/>
          <w:iCs/>
          <w:sz w:val="28"/>
          <w:szCs w:val="28"/>
        </w:rPr>
      </w:pPr>
      <w:r w:rsidRPr="00D4137A">
        <w:rPr>
          <w:i/>
          <w:iCs/>
          <w:sz w:val="28"/>
          <w:szCs w:val="28"/>
        </w:rPr>
        <w:t>1.2. Định biên, định mức</w:t>
      </w:r>
    </w:p>
    <w:p w14:paraId="4388ACD6" w14:textId="41E9A40D" w:rsidR="00D629B9" w:rsidRPr="00D4137A" w:rsidRDefault="00D629B9" w:rsidP="00275E87">
      <w:pPr>
        <w:spacing w:before="120"/>
        <w:ind w:firstLine="720"/>
        <w:jc w:val="both"/>
        <w:rPr>
          <w:sz w:val="28"/>
          <w:szCs w:val="28"/>
        </w:rPr>
      </w:pPr>
      <w:r w:rsidRPr="00D4137A">
        <w:rPr>
          <w:sz w:val="28"/>
          <w:szCs w:val="28"/>
        </w:rPr>
        <w:t xml:space="preserve">Bảng số </w:t>
      </w:r>
      <w:r w:rsidR="004038DF" w:rsidRPr="00D4137A">
        <w:rPr>
          <w:sz w:val="28"/>
          <w:szCs w:val="28"/>
        </w:rPr>
        <w:t>09-a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709"/>
        <w:gridCol w:w="567"/>
        <w:gridCol w:w="567"/>
        <w:gridCol w:w="567"/>
        <w:gridCol w:w="567"/>
        <w:gridCol w:w="567"/>
        <w:gridCol w:w="567"/>
        <w:gridCol w:w="567"/>
        <w:gridCol w:w="567"/>
        <w:gridCol w:w="567"/>
        <w:gridCol w:w="567"/>
        <w:gridCol w:w="567"/>
        <w:gridCol w:w="567"/>
      </w:tblGrid>
      <w:tr w:rsidR="00D4137A" w:rsidRPr="00D4137A" w14:paraId="298E9B74" w14:textId="77777777" w:rsidTr="00275E87">
        <w:trPr>
          <w:trHeight w:val="20"/>
        </w:trPr>
        <w:tc>
          <w:tcPr>
            <w:tcW w:w="421" w:type="dxa"/>
            <w:vMerge w:val="restart"/>
            <w:shd w:val="clear" w:color="auto" w:fill="auto"/>
            <w:noWrap/>
            <w:vAlign w:val="center"/>
            <w:hideMark/>
          </w:tcPr>
          <w:p w14:paraId="66E6647B" w14:textId="77777777" w:rsidR="006E7C66" w:rsidRPr="00D4137A" w:rsidRDefault="006E7C66" w:rsidP="00C336DD">
            <w:pPr>
              <w:spacing w:before="60"/>
              <w:ind w:left="-57" w:right="-57"/>
              <w:jc w:val="center"/>
              <w:rPr>
                <w:b/>
                <w:bCs/>
                <w:sz w:val="22"/>
                <w:szCs w:val="22"/>
              </w:rPr>
            </w:pPr>
            <w:r w:rsidRPr="00D4137A">
              <w:rPr>
                <w:b/>
                <w:bCs/>
                <w:sz w:val="22"/>
                <w:szCs w:val="22"/>
              </w:rPr>
              <w:t>TT</w:t>
            </w:r>
          </w:p>
        </w:tc>
        <w:tc>
          <w:tcPr>
            <w:tcW w:w="1275" w:type="dxa"/>
            <w:vMerge w:val="restart"/>
            <w:shd w:val="clear" w:color="auto" w:fill="auto"/>
            <w:noWrap/>
            <w:vAlign w:val="center"/>
            <w:hideMark/>
          </w:tcPr>
          <w:p w14:paraId="2FA9A2E5" w14:textId="6F1FB690" w:rsidR="006E7C66" w:rsidRPr="00D4137A" w:rsidRDefault="004F3A66" w:rsidP="00C336DD">
            <w:pPr>
              <w:spacing w:before="60"/>
              <w:ind w:left="-57" w:right="-57"/>
              <w:jc w:val="center"/>
              <w:rPr>
                <w:b/>
                <w:bCs/>
                <w:sz w:val="22"/>
                <w:szCs w:val="22"/>
              </w:rPr>
            </w:pPr>
            <w:r w:rsidRPr="00D4137A">
              <w:rPr>
                <w:b/>
                <w:bCs/>
                <w:sz w:val="22"/>
                <w:szCs w:val="22"/>
              </w:rPr>
              <w:t>Hạng mục công việc</w:t>
            </w:r>
          </w:p>
        </w:tc>
        <w:tc>
          <w:tcPr>
            <w:tcW w:w="709" w:type="dxa"/>
            <w:vMerge w:val="restart"/>
            <w:shd w:val="clear" w:color="auto" w:fill="auto"/>
            <w:noWrap/>
            <w:vAlign w:val="center"/>
            <w:hideMark/>
          </w:tcPr>
          <w:p w14:paraId="19DAE75D" w14:textId="77777777" w:rsidR="006E7C66" w:rsidRPr="00D4137A" w:rsidRDefault="006E7C66" w:rsidP="00C336DD">
            <w:pPr>
              <w:spacing w:before="60"/>
              <w:ind w:left="-57" w:right="-57"/>
              <w:jc w:val="center"/>
              <w:rPr>
                <w:b/>
                <w:bCs/>
                <w:sz w:val="20"/>
                <w:szCs w:val="20"/>
              </w:rPr>
            </w:pPr>
            <w:r w:rsidRPr="00D4137A">
              <w:rPr>
                <w:b/>
                <w:bCs/>
                <w:sz w:val="20"/>
                <w:szCs w:val="20"/>
              </w:rPr>
              <w:t>Định biên</w:t>
            </w:r>
          </w:p>
        </w:tc>
        <w:tc>
          <w:tcPr>
            <w:tcW w:w="6804" w:type="dxa"/>
            <w:gridSpan w:val="12"/>
            <w:shd w:val="clear" w:color="auto" w:fill="auto"/>
            <w:noWrap/>
            <w:vAlign w:val="center"/>
            <w:hideMark/>
          </w:tcPr>
          <w:p w14:paraId="7DEA88CA" w14:textId="6F7FE815" w:rsidR="006E7C66" w:rsidRPr="00D4137A" w:rsidRDefault="006E7C66" w:rsidP="00C336DD">
            <w:pPr>
              <w:spacing w:before="60"/>
              <w:ind w:left="-57" w:right="-57"/>
              <w:jc w:val="center"/>
              <w:rPr>
                <w:b/>
                <w:bCs/>
                <w:sz w:val="20"/>
                <w:szCs w:val="20"/>
              </w:rPr>
            </w:pPr>
            <w:r w:rsidRPr="00D4137A">
              <w:rPr>
                <w:b/>
                <w:bCs/>
                <w:sz w:val="20"/>
                <w:szCs w:val="20"/>
              </w:rPr>
              <w:t>Định mức (công</w:t>
            </w:r>
            <w:r w:rsidR="000A317E" w:rsidRPr="00D4137A">
              <w:rPr>
                <w:b/>
                <w:bCs/>
                <w:sz w:val="20"/>
                <w:szCs w:val="20"/>
              </w:rPr>
              <w:t xml:space="preserve"> nhóm</w:t>
            </w:r>
            <w:r w:rsidRPr="00D4137A">
              <w:rPr>
                <w:b/>
                <w:bCs/>
                <w:sz w:val="20"/>
                <w:szCs w:val="20"/>
              </w:rPr>
              <w:t>/tấn)</w:t>
            </w:r>
          </w:p>
        </w:tc>
      </w:tr>
      <w:tr w:rsidR="00D4137A" w:rsidRPr="00D4137A" w14:paraId="1250210C" w14:textId="77777777" w:rsidTr="00275E87">
        <w:trPr>
          <w:trHeight w:val="20"/>
        </w:trPr>
        <w:tc>
          <w:tcPr>
            <w:tcW w:w="421" w:type="dxa"/>
            <w:vMerge/>
            <w:vAlign w:val="center"/>
            <w:hideMark/>
          </w:tcPr>
          <w:p w14:paraId="5EEE8489" w14:textId="77777777" w:rsidR="006E7C66" w:rsidRPr="00D4137A" w:rsidRDefault="006E7C66" w:rsidP="00C336DD">
            <w:pPr>
              <w:spacing w:before="60"/>
              <w:ind w:left="-57" w:right="-57"/>
              <w:rPr>
                <w:b/>
                <w:bCs/>
                <w:sz w:val="22"/>
                <w:szCs w:val="22"/>
              </w:rPr>
            </w:pPr>
          </w:p>
        </w:tc>
        <w:tc>
          <w:tcPr>
            <w:tcW w:w="1275" w:type="dxa"/>
            <w:vMerge/>
            <w:vAlign w:val="center"/>
            <w:hideMark/>
          </w:tcPr>
          <w:p w14:paraId="7F5F5BF9" w14:textId="77777777" w:rsidR="006E7C66" w:rsidRPr="00D4137A" w:rsidRDefault="006E7C66" w:rsidP="00C336DD">
            <w:pPr>
              <w:spacing w:before="60"/>
              <w:ind w:left="-57" w:right="-57"/>
              <w:rPr>
                <w:b/>
                <w:bCs/>
                <w:sz w:val="22"/>
                <w:szCs w:val="22"/>
              </w:rPr>
            </w:pPr>
          </w:p>
        </w:tc>
        <w:tc>
          <w:tcPr>
            <w:tcW w:w="709" w:type="dxa"/>
            <w:vMerge/>
            <w:vAlign w:val="center"/>
            <w:hideMark/>
          </w:tcPr>
          <w:p w14:paraId="0858685B" w14:textId="77777777" w:rsidR="006E7C66" w:rsidRPr="00D4137A" w:rsidRDefault="006E7C66" w:rsidP="00C336DD">
            <w:pPr>
              <w:spacing w:before="60"/>
              <w:ind w:left="-57" w:right="-57"/>
              <w:rPr>
                <w:b/>
                <w:bCs/>
                <w:sz w:val="20"/>
                <w:szCs w:val="20"/>
              </w:rPr>
            </w:pPr>
          </w:p>
        </w:tc>
        <w:tc>
          <w:tcPr>
            <w:tcW w:w="567" w:type="dxa"/>
            <w:shd w:val="clear" w:color="auto" w:fill="auto"/>
            <w:noWrap/>
            <w:vAlign w:val="center"/>
            <w:hideMark/>
          </w:tcPr>
          <w:p w14:paraId="229AFBFE" w14:textId="77777777" w:rsidR="006E7C66" w:rsidRPr="00D4137A" w:rsidRDefault="006E7C66" w:rsidP="00C336DD">
            <w:pPr>
              <w:spacing w:before="60"/>
              <w:ind w:left="-57" w:right="-57"/>
              <w:jc w:val="center"/>
              <w:rPr>
                <w:b/>
                <w:bCs/>
                <w:sz w:val="20"/>
                <w:szCs w:val="20"/>
              </w:rPr>
            </w:pPr>
            <w:r w:rsidRPr="00D4137A">
              <w:rPr>
                <w:b/>
                <w:bCs/>
                <w:sz w:val="20"/>
                <w:szCs w:val="20"/>
              </w:rPr>
              <w:t>VC.</w:t>
            </w:r>
          </w:p>
          <w:p w14:paraId="42A81924" w14:textId="28B0D2FD" w:rsidR="006E7C66" w:rsidRPr="00D4137A" w:rsidRDefault="006E7C66" w:rsidP="00C336DD">
            <w:pPr>
              <w:spacing w:before="60"/>
              <w:ind w:left="-57" w:right="-57"/>
              <w:jc w:val="center"/>
              <w:rPr>
                <w:b/>
                <w:bCs/>
                <w:sz w:val="20"/>
                <w:szCs w:val="20"/>
              </w:rPr>
            </w:pPr>
            <w:r w:rsidRPr="00D4137A">
              <w:rPr>
                <w:b/>
                <w:bCs/>
                <w:sz w:val="20"/>
                <w:szCs w:val="20"/>
              </w:rPr>
              <w:t>1.1</w:t>
            </w:r>
          </w:p>
        </w:tc>
        <w:tc>
          <w:tcPr>
            <w:tcW w:w="567" w:type="dxa"/>
            <w:shd w:val="clear" w:color="auto" w:fill="auto"/>
            <w:noWrap/>
            <w:vAlign w:val="center"/>
            <w:hideMark/>
          </w:tcPr>
          <w:p w14:paraId="0AE7887F"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45D948C1" w14:textId="062314F4" w:rsidR="006E7C66" w:rsidRPr="00D4137A" w:rsidRDefault="006E7C66" w:rsidP="00C336DD">
            <w:pPr>
              <w:spacing w:before="60"/>
              <w:ind w:left="-57" w:right="-57"/>
              <w:jc w:val="center"/>
              <w:rPr>
                <w:b/>
                <w:bCs/>
                <w:sz w:val="20"/>
                <w:szCs w:val="20"/>
              </w:rPr>
            </w:pPr>
            <w:r w:rsidRPr="00D4137A">
              <w:rPr>
                <w:b/>
                <w:bCs/>
                <w:sz w:val="20"/>
                <w:szCs w:val="20"/>
              </w:rPr>
              <w:t>1.2</w:t>
            </w:r>
          </w:p>
        </w:tc>
        <w:tc>
          <w:tcPr>
            <w:tcW w:w="567" w:type="dxa"/>
            <w:shd w:val="clear" w:color="auto" w:fill="auto"/>
            <w:noWrap/>
            <w:vAlign w:val="center"/>
            <w:hideMark/>
          </w:tcPr>
          <w:p w14:paraId="20DEA3E2"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3BC8E350" w14:textId="6F6C17EC" w:rsidR="006E7C66" w:rsidRPr="00D4137A" w:rsidRDefault="006E7C66" w:rsidP="00C336DD">
            <w:pPr>
              <w:spacing w:before="60"/>
              <w:ind w:left="-57" w:right="-57"/>
              <w:jc w:val="center"/>
              <w:rPr>
                <w:b/>
                <w:bCs/>
                <w:sz w:val="20"/>
                <w:szCs w:val="20"/>
              </w:rPr>
            </w:pPr>
            <w:r w:rsidRPr="00D4137A">
              <w:rPr>
                <w:b/>
                <w:bCs/>
                <w:sz w:val="20"/>
                <w:szCs w:val="20"/>
              </w:rPr>
              <w:t>1.3</w:t>
            </w:r>
          </w:p>
        </w:tc>
        <w:tc>
          <w:tcPr>
            <w:tcW w:w="567" w:type="dxa"/>
            <w:shd w:val="clear" w:color="auto" w:fill="auto"/>
            <w:noWrap/>
            <w:vAlign w:val="center"/>
            <w:hideMark/>
          </w:tcPr>
          <w:p w14:paraId="330875C7"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24C54DAE" w14:textId="1841E55A" w:rsidR="006E7C66" w:rsidRPr="00D4137A" w:rsidRDefault="006E7C66" w:rsidP="00C336DD">
            <w:pPr>
              <w:spacing w:before="60"/>
              <w:ind w:left="-57" w:right="-57"/>
              <w:jc w:val="center"/>
              <w:rPr>
                <w:b/>
                <w:bCs/>
                <w:sz w:val="20"/>
                <w:szCs w:val="20"/>
              </w:rPr>
            </w:pPr>
            <w:r w:rsidRPr="00D4137A">
              <w:rPr>
                <w:b/>
                <w:bCs/>
                <w:sz w:val="20"/>
                <w:szCs w:val="20"/>
              </w:rPr>
              <w:t>1.4</w:t>
            </w:r>
          </w:p>
        </w:tc>
        <w:tc>
          <w:tcPr>
            <w:tcW w:w="567" w:type="dxa"/>
            <w:shd w:val="clear" w:color="auto" w:fill="auto"/>
            <w:noWrap/>
            <w:vAlign w:val="center"/>
            <w:hideMark/>
          </w:tcPr>
          <w:p w14:paraId="689E145A"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4041C8FA" w14:textId="669B2317" w:rsidR="006E7C66" w:rsidRPr="00D4137A" w:rsidRDefault="006E7C66" w:rsidP="00C336DD">
            <w:pPr>
              <w:spacing w:before="60"/>
              <w:ind w:left="-57" w:right="-57"/>
              <w:jc w:val="center"/>
              <w:rPr>
                <w:b/>
                <w:bCs/>
                <w:sz w:val="20"/>
                <w:szCs w:val="20"/>
              </w:rPr>
            </w:pPr>
            <w:r w:rsidRPr="00D4137A">
              <w:rPr>
                <w:b/>
                <w:bCs/>
                <w:sz w:val="20"/>
                <w:szCs w:val="20"/>
              </w:rPr>
              <w:t>1.5</w:t>
            </w:r>
          </w:p>
        </w:tc>
        <w:tc>
          <w:tcPr>
            <w:tcW w:w="567" w:type="dxa"/>
            <w:shd w:val="clear" w:color="auto" w:fill="auto"/>
            <w:noWrap/>
            <w:vAlign w:val="center"/>
            <w:hideMark/>
          </w:tcPr>
          <w:p w14:paraId="238BB218"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36C80493" w14:textId="137FA939" w:rsidR="006E7C66" w:rsidRPr="00D4137A" w:rsidRDefault="006E7C66" w:rsidP="00C336DD">
            <w:pPr>
              <w:spacing w:before="60"/>
              <w:ind w:left="-57" w:right="-57"/>
              <w:jc w:val="center"/>
              <w:rPr>
                <w:b/>
                <w:bCs/>
                <w:sz w:val="20"/>
                <w:szCs w:val="20"/>
              </w:rPr>
            </w:pPr>
            <w:r w:rsidRPr="00D4137A">
              <w:rPr>
                <w:b/>
                <w:bCs/>
                <w:sz w:val="20"/>
                <w:szCs w:val="20"/>
              </w:rPr>
              <w:t>1.8</w:t>
            </w:r>
          </w:p>
        </w:tc>
        <w:tc>
          <w:tcPr>
            <w:tcW w:w="567" w:type="dxa"/>
            <w:shd w:val="clear" w:color="auto" w:fill="auto"/>
            <w:noWrap/>
            <w:vAlign w:val="center"/>
            <w:hideMark/>
          </w:tcPr>
          <w:p w14:paraId="39BEB005"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32644881" w14:textId="413C1A03" w:rsidR="006E7C66" w:rsidRPr="00D4137A" w:rsidRDefault="006E7C66" w:rsidP="00C336DD">
            <w:pPr>
              <w:spacing w:before="60"/>
              <w:ind w:left="-57" w:right="-57"/>
              <w:jc w:val="center"/>
              <w:rPr>
                <w:b/>
                <w:bCs/>
                <w:sz w:val="20"/>
                <w:szCs w:val="20"/>
              </w:rPr>
            </w:pPr>
            <w:r w:rsidRPr="00D4137A">
              <w:rPr>
                <w:b/>
                <w:bCs/>
                <w:sz w:val="20"/>
                <w:szCs w:val="20"/>
              </w:rPr>
              <w:t>1.10</w:t>
            </w:r>
          </w:p>
        </w:tc>
        <w:tc>
          <w:tcPr>
            <w:tcW w:w="567" w:type="dxa"/>
            <w:shd w:val="clear" w:color="auto" w:fill="auto"/>
            <w:noWrap/>
            <w:vAlign w:val="center"/>
            <w:hideMark/>
          </w:tcPr>
          <w:p w14:paraId="6063DB7F"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4C3E532E" w14:textId="63737BDE" w:rsidR="006E7C66" w:rsidRPr="00D4137A" w:rsidRDefault="006E7C66" w:rsidP="00C336DD">
            <w:pPr>
              <w:spacing w:before="60"/>
              <w:ind w:left="-57" w:right="-57"/>
              <w:jc w:val="center"/>
              <w:rPr>
                <w:b/>
                <w:bCs/>
                <w:sz w:val="20"/>
                <w:szCs w:val="20"/>
              </w:rPr>
            </w:pPr>
            <w:r w:rsidRPr="00D4137A">
              <w:rPr>
                <w:b/>
                <w:bCs/>
                <w:sz w:val="20"/>
                <w:szCs w:val="20"/>
              </w:rPr>
              <w:t>1.11</w:t>
            </w:r>
          </w:p>
        </w:tc>
        <w:tc>
          <w:tcPr>
            <w:tcW w:w="567" w:type="dxa"/>
            <w:shd w:val="clear" w:color="auto" w:fill="auto"/>
            <w:noWrap/>
            <w:vAlign w:val="center"/>
            <w:hideMark/>
          </w:tcPr>
          <w:p w14:paraId="01988694"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0E09EF25" w14:textId="71E88DE5" w:rsidR="006E7C66" w:rsidRPr="00D4137A" w:rsidRDefault="006E7C66" w:rsidP="00C336DD">
            <w:pPr>
              <w:spacing w:before="60"/>
              <w:ind w:left="-57" w:right="-57"/>
              <w:jc w:val="center"/>
              <w:rPr>
                <w:b/>
                <w:bCs/>
                <w:sz w:val="20"/>
                <w:szCs w:val="20"/>
              </w:rPr>
            </w:pPr>
            <w:r w:rsidRPr="00D4137A">
              <w:rPr>
                <w:b/>
                <w:bCs/>
                <w:sz w:val="20"/>
                <w:szCs w:val="20"/>
              </w:rPr>
              <w:t>1.14</w:t>
            </w:r>
          </w:p>
        </w:tc>
        <w:tc>
          <w:tcPr>
            <w:tcW w:w="567" w:type="dxa"/>
            <w:shd w:val="clear" w:color="auto" w:fill="auto"/>
            <w:noWrap/>
            <w:vAlign w:val="center"/>
            <w:hideMark/>
          </w:tcPr>
          <w:p w14:paraId="7719AEC0"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2E281358" w14:textId="536F7CF5" w:rsidR="006E7C66" w:rsidRPr="00D4137A" w:rsidRDefault="006E7C66" w:rsidP="00C336DD">
            <w:pPr>
              <w:spacing w:before="60"/>
              <w:ind w:left="-57" w:right="-57"/>
              <w:jc w:val="center"/>
              <w:rPr>
                <w:b/>
                <w:bCs/>
                <w:sz w:val="20"/>
                <w:szCs w:val="20"/>
              </w:rPr>
            </w:pPr>
            <w:r w:rsidRPr="00D4137A">
              <w:rPr>
                <w:b/>
                <w:bCs/>
                <w:sz w:val="20"/>
                <w:szCs w:val="20"/>
              </w:rPr>
              <w:t>1.15</w:t>
            </w:r>
          </w:p>
        </w:tc>
        <w:tc>
          <w:tcPr>
            <w:tcW w:w="567" w:type="dxa"/>
            <w:shd w:val="clear" w:color="auto" w:fill="auto"/>
            <w:noWrap/>
            <w:vAlign w:val="center"/>
            <w:hideMark/>
          </w:tcPr>
          <w:p w14:paraId="43A87D06"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527AD396" w14:textId="6AA128D6" w:rsidR="006E7C66" w:rsidRPr="00D4137A" w:rsidRDefault="006E7C66" w:rsidP="00C336DD">
            <w:pPr>
              <w:spacing w:before="60"/>
              <w:ind w:left="-57" w:right="-57"/>
              <w:jc w:val="center"/>
              <w:rPr>
                <w:b/>
                <w:bCs/>
                <w:sz w:val="20"/>
                <w:szCs w:val="20"/>
              </w:rPr>
            </w:pPr>
            <w:r w:rsidRPr="00D4137A">
              <w:rPr>
                <w:b/>
                <w:bCs/>
                <w:sz w:val="20"/>
                <w:szCs w:val="20"/>
              </w:rPr>
              <w:t>1.16</w:t>
            </w:r>
          </w:p>
        </w:tc>
        <w:tc>
          <w:tcPr>
            <w:tcW w:w="567" w:type="dxa"/>
            <w:shd w:val="clear" w:color="auto" w:fill="auto"/>
            <w:noWrap/>
            <w:vAlign w:val="center"/>
            <w:hideMark/>
          </w:tcPr>
          <w:p w14:paraId="3E3F6C16" w14:textId="77777777" w:rsidR="008B5D96" w:rsidRPr="00D4137A" w:rsidRDefault="006E7C66" w:rsidP="00C336DD">
            <w:pPr>
              <w:spacing w:before="60"/>
              <w:ind w:left="-57" w:right="-57"/>
              <w:jc w:val="center"/>
              <w:rPr>
                <w:b/>
                <w:bCs/>
                <w:sz w:val="20"/>
                <w:szCs w:val="20"/>
              </w:rPr>
            </w:pPr>
            <w:r w:rsidRPr="00D4137A">
              <w:rPr>
                <w:b/>
                <w:bCs/>
                <w:sz w:val="20"/>
                <w:szCs w:val="20"/>
              </w:rPr>
              <w:t>VC.</w:t>
            </w:r>
          </w:p>
          <w:p w14:paraId="4D13F94F" w14:textId="31D11C82" w:rsidR="006E7C66" w:rsidRPr="00D4137A" w:rsidRDefault="006E7C66" w:rsidP="00C336DD">
            <w:pPr>
              <w:spacing w:before="60"/>
              <w:ind w:left="-57" w:right="-57"/>
              <w:jc w:val="center"/>
              <w:rPr>
                <w:b/>
                <w:bCs/>
                <w:sz w:val="20"/>
                <w:szCs w:val="20"/>
              </w:rPr>
            </w:pPr>
            <w:r w:rsidRPr="00D4137A">
              <w:rPr>
                <w:b/>
                <w:bCs/>
                <w:sz w:val="20"/>
                <w:szCs w:val="20"/>
              </w:rPr>
              <w:t>1.17</w:t>
            </w:r>
          </w:p>
        </w:tc>
      </w:tr>
      <w:tr w:rsidR="00D4137A" w:rsidRPr="00D4137A" w14:paraId="17193D62" w14:textId="77777777" w:rsidTr="00275E87">
        <w:trPr>
          <w:trHeight w:val="20"/>
        </w:trPr>
        <w:tc>
          <w:tcPr>
            <w:tcW w:w="421" w:type="dxa"/>
            <w:shd w:val="clear" w:color="auto" w:fill="auto"/>
            <w:noWrap/>
            <w:vAlign w:val="center"/>
            <w:hideMark/>
          </w:tcPr>
          <w:p w14:paraId="27107891" w14:textId="77777777" w:rsidR="006E7C66" w:rsidRPr="00D4137A" w:rsidRDefault="006E7C66" w:rsidP="00C336DD">
            <w:pPr>
              <w:spacing w:before="60"/>
              <w:ind w:left="-57" w:right="-57"/>
              <w:jc w:val="center"/>
              <w:rPr>
                <w:sz w:val="22"/>
                <w:szCs w:val="22"/>
              </w:rPr>
            </w:pPr>
            <w:r w:rsidRPr="00D4137A">
              <w:rPr>
                <w:sz w:val="22"/>
                <w:szCs w:val="22"/>
              </w:rPr>
              <w:t>1</w:t>
            </w:r>
          </w:p>
        </w:tc>
        <w:tc>
          <w:tcPr>
            <w:tcW w:w="1275" w:type="dxa"/>
            <w:shd w:val="clear" w:color="auto" w:fill="auto"/>
            <w:vAlign w:val="center"/>
            <w:hideMark/>
          </w:tcPr>
          <w:p w14:paraId="3DEE16C9" w14:textId="5AB7F4F4" w:rsidR="006E7C66" w:rsidRPr="00D4137A" w:rsidRDefault="002606E7" w:rsidP="00A04E4B">
            <w:pPr>
              <w:spacing w:before="60"/>
              <w:ind w:left="-57" w:right="-57"/>
              <w:jc w:val="both"/>
              <w:rPr>
                <w:sz w:val="22"/>
                <w:szCs w:val="22"/>
              </w:rPr>
            </w:pPr>
            <w:r w:rsidRPr="00D4137A">
              <w:rPr>
                <w:sz w:val="22"/>
                <w:szCs w:val="22"/>
              </w:rPr>
              <w:t>Vận chuyển chất thải rắn sinh hoạt từ điểm tập kết</w:t>
            </w:r>
            <w:r w:rsidR="004F3A66" w:rsidRPr="00D4137A">
              <w:rPr>
                <w:sz w:val="22"/>
                <w:szCs w:val="22"/>
              </w:rPr>
              <w:t xml:space="preserve"> </w:t>
            </w:r>
            <w:r w:rsidR="00A04E4B" w:rsidRPr="00D4137A">
              <w:rPr>
                <w:sz w:val="22"/>
                <w:szCs w:val="22"/>
              </w:rPr>
              <w:t xml:space="preserve">đến cơ sở tiếp nhận </w:t>
            </w:r>
            <w:r w:rsidR="004F3A66" w:rsidRPr="00D4137A">
              <w:rPr>
                <w:sz w:val="22"/>
                <w:szCs w:val="22"/>
              </w:rPr>
              <w:t>hoặc trạm trung chuyển</w:t>
            </w:r>
            <w:r w:rsidR="00287572" w:rsidRPr="00D4137A">
              <w:rPr>
                <w:sz w:val="22"/>
                <w:szCs w:val="22"/>
              </w:rPr>
              <w:t xml:space="preserve"> đến cơ sở xử lý</w:t>
            </w:r>
          </w:p>
        </w:tc>
        <w:tc>
          <w:tcPr>
            <w:tcW w:w="709" w:type="dxa"/>
            <w:shd w:val="clear" w:color="auto" w:fill="auto"/>
            <w:vAlign w:val="center"/>
            <w:hideMark/>
          </w:tcPr>
          <w:p w14:paraId="71ECFB20" w14:textId="14D71580" w:rsidR="006E7C66" w:rsidRPr="00D4137A" w:rsidRDefault="001C6D74" w:rsidP="001C6D74">
            <w:pPr>
              <w:spacing w:before="60"/>
              <w:ind w:left="-57" w:right="-57"/>
              <w:jc w:val="center"/>
              <w:rPr>
                <w:sz w:val="20"/>
                <w:szCs w:val="20"/>
              </w:rPr>
            </w:pPr>
            <w:r w:rsidRPr="00D4137A">
              <w:rPr>
                <w:sz w:val="20"/>
                <w:szCs w:val="20"/>
              </w:rPr>
              <w:t xml:space="preserve">01 NC II.IV, </w:t>
            </w:r>
            <w:r w:rsidR="006E7C66" w:rsidRPr="00D4137A">
              <w:rPr>
                <w:sz w:val="20"/>
                <w:szCs w:val="20"/>
              </w:rPr>
              <w:t>01 LX II</w:t>
            </w:r>
          </w:p>
        </w:tc>
        <w:tc>
          <w:tcPr>
            <w:tcW w:w="567" w:type="dxa"/>
            <w:shd w:val="clear" w:color="auto" w:fill="auto"/>
            <w:noWrap/>
            <w:vAlign w:val="center"/>
            <w:hideMark/>
          </w:tcPr>
          <w:p w14:paraId="2B6B0039" w14:textId="77777777" w:rsidR="006E7C66" w:rsidRPr="00D4137A" w:rsidRDefault="006E7C66" w:rsidP="00C336DD">
            <w:pPr>
              <w:spacing w:before="60"/>
              <w:ind w:left="-57" w:right="-57"/>
              <w:jc w:val="center"/>
              <w:rPr>
                <w:sz w:val="20"/>
                <w:szCs w:val="20"/>
              </w:rPr>
            </w:pPr>
            <w:r w:rsidRPr="00D4137A">
              <w:rPr>
                <w:sz w:val="20"/>
                <w:szCs w:val="20"/>
              </w:rPr>
              <w:t>0,645</w:t>
            </w:r>
          </w:p>
        </w:tc>
        <w:tc>
          <w:tcPr>
            <w:tcW w:w="567" w:type="dxa"/>
            <w:shd w:val="clear" w:color="auto" w:fill="auto"/>
            <w:noWrap/>
            <w:vAlign w:val="center"/>
            <w:hideMark/>
          </w:tcPr>
          <w:p w14:paraId="42F45F73" w14:textId="77777777" w:rsidR="006E7C66" w:rsidRPr="00D4137A" w:rsidRDefault="006E7C66" w:rsidP="00C336DD">
            <w:pPr>
              <w:spacing w:before="60"/>
              <w:ind w:left="-57" w:right="-57"/>
              <w:jc w:val="center"/>
              <w:rPr>
                <w:sz w:val="20"/>
                <w:szCs w:val="20"/>
              </w:rPr>
            </w:pPr>
            <w:r w:rsidRPr="00D4137A">
              <w:rPr>
                <w:sz w:val="20"/>
                <w:szCs w:val="20"/>
              </w:rPr>
              <w:t>0,145</w:t>
            </w:r>
          </w:p>
        </w:tc>
        <w:tc>
          <w:tcPr>
            <w:tcW w:w="567" w:type="dxa"/>
            <w:shd w:val="clear" w:color="auto" w:fill="auto"/>
            <w:noWrap/>
            <w:vAlign w:val="center"/>
            <w:hideMark/>
          </w:tcPr>
          <w:p w14:paraId="33FEA954" w14:textId="77777777" w:rsidR="006E7C66" w:rsidRPr="00D4137A" w:rsidRDefault="006E7C66" w:rsidP="00C336DD">
            <w:pPr>
              <w:spacing w:before="60"/>
              <w:ind w:left="-57" w:right="-57"/>
              <w:jc w:val="center"/>
              <w:rPr>
                <w:sz w:val="20"/>
                <w:szCs w:val="20"/>
              </w:rPr>
            </w:pPr>
            <w:r w:rsidRPr="00D4137A">
              <w:rPr>
                <w:sz w:val="20"/>
                <w:szCs w:val="20"/>
              </w:rPr>
              <w:t>0,194</w:t>
            </w:r>
          </w:p>
        </w:tc>
        <w:tc>
          <w:tcPr>
            <w:tcW w:w="567" w:type="dxa"/>
            <w:shd w:val="clear" w:color="auto" w:fill="auto"/>
            <w:noWrap/>
            <w:vAlign w:val="center"/>
            <w:hideMark/>
          </w:tcPr>
          <w:p w14:paraId="4BB2BA3B" w14:textId="77777777" w:rsidR="006E7C66" w:rsidRPr="00D4137A" w:rsidRDefault="006E7C66" w:rsidP="00C336DD">
            <w:pPr>
              <w:spacing w:before="60"/>
              <w:ind w:left="-57" w:right="-57"/>
              <w:jc w:val="center"/>
              <w:rPr>
                <w:sz w:val="20"/>
                <w:szCs w:val="20"/>
              </w:rPr>
            </w:pPr>
            <w:r w:rsidRPr="00D4137A">
              <w:rPr>
                <w:sz w:val="20"/>
                <w:szCs w:val="20"/>
              </w:rPr>
              <w:t>0,123</w:t>
            </w:r>
          </w:p>
        </w:tc>
        <w:tc>
          <w:tcPr>
            <w:tcW w:w="567" w:type="dxa"/>
            <w:shd w:val="clear" w:color="auto" w:fill="auto"/>
            <w:noWrap/>
            <w:vAlign w:val="center"/>
            <w:hideMark/>
          </w:tcPr>
          <w:p w14:paraId="229F448C" w14:textId="77777777" w:rsidR="006E7C66" w:rsidRPr="00D4137A" w:rsidRDefault="006E7C66" w:rsidP="00C336DD">
            <w:pPr>
              <w:spacing w:before="60"/>
              <w:ind w:left="-57" w:right="-57"/>
              <w:jc w:val="center"/>
              <w:rPr>
                <w:sz w:val="20"/>
                <w:szCs w:val="20"/>
              </w:rPr>
            </w:pPr>
            <w:r w:rsidRPr="00D4137A">
              <w:rPr>
                <w:sz w:val="20"/>
                <w:szCs w:val="20"/>
              </w:rPr>
              <w:t>0,093</w:t>
            </w:r>
          </w:p>
        </w:tc>
        <w:tc>
          <w:tcPr>
            <w:tcW w:w="567" w:type="dxa"/>
            <w:shd w:val="clear" w:color="auto" w:fill="auto"/>
            <w:noWrap/>
            <w:vAlign w:val="center"/>
            <w:hideMark/>
          </w:tcPr>
          <w:p w14:paraId="531583E7" w14:textId="77777777" w:rsidR="006E7C66" w:rsidRPr="00D4137A" w:rsidRDefault="006E7C66" w:rsidP="00C336DD">
            <w:pPr>
              <w:spacing w:before="60"/>
              <w:ind w:left="-57" w:right="-57"/>
              <w:jc w:val="center"/>
              <w:rPr>
                <w:sz w:val="20"/>
                <w:szCs w:val="20"/>
              </w:rPr>
            </w:pPr>
            <w:r w:rsidRPr="00D4137A">
              <w:rPr>
                <w:sz w:val="20"/>
                <w:szCs w:val="20"/>
              </w:rPr>
              <w:t>0,062</w:t>
            </w:r>
          </w:p>
        </w:tc>
        <w:tc>
          <w:tcPr>
            <w:tcW w:w="567" w:type="dxa"/>
            <w:shd w:val="clear" w:color="auto" w:fill="auto"/>
            <w:noWrap/>
            <w:vAlign w:val="center"/>
            <w:hideMark/>
          </w:tcPr>
          <w:p w14:paraId="7B7214F9" w14:textId="77777777" w:rsidR="006E7C66" w:rsidRPr="00D4137A" w:rsidRDefault="006E7C66" w:rsidP="00C336DD">
            <w:pPr>
              <w:spacing w:before="60"/>
              <w:ind w:left="-57" w:right="-57"/>
              <w:jc w:val="center"/>
              <w:rPr>
                <w:sz w:val="20"/>
                <w:szCs w:val="20"/>
              </w:rPr>
            </w:pPr>
            <w:r w:rsidRPr="00D4137A">
              <w:rPr>
                <w:sz w:val="20"/>
                <w:szCs w:val="20"/>
              </w:rPr>
              <w:t>0,112</w:t>
            </w:r>
          </w:p>
        </w:tc>
        <w:tc>
          <w:tcPr>
            <w:tcW w:w="567" w:type="dxa"/>
            <w:shd w:val="clear" w:color="auto" w:fill="auto"/>
            <w:noWrap/>
            <w:vAlign w:val="center"/>
            <w:hideMark/>
          </w:tcPr>
          <w:p w14:paraId="629B8F6A" w14:textId="77777777" w:rsidR="006E7C66" w:rsidRPr="00D4137A" w:rsidRDefault="006E7C66" w:rsidP="00C336DD">
            <w:pPr>
              <w:spacing w:before="60"/>
              <w:ind w:left="-57" w:right="-57"/>
              <w:jc w:val="center"/>
              <w:rPr>
                <w:sz w:val="20"/>
                <w:szCs w:val="20"/>
              </w:rPr>
            </w:pPr>
            <w:r w:rsidRPr="00D4137A">
              <w:rPr>
                <w:sz w:val="20"/>
                <w:szCs w:val="20"/>
              </w:rPr>
              <w:t>0,084</w:t>
            </w:r>
          </w:p>
        </w:tc>
        <w:tc>
          <w:tcPr>
            <w:tcW w:w="567" w:type="dxa"/>
            <w:shd w:val="clear" w:color="auto" w:fill="auto"/>
            <w:noWrap/>
            <w:vAlign w:val="center"/>
            <w:hideMark/>
          </w:tcPr>
          <w:p w14:paraId="04D9B233" w14:textId="7DA7164F" w:rsidR="006E7C66" w:rsidRPr="00D4137A" w:rsidRDefault="006E7C66" w:rsidP="00C336DD">
            <w:pPr>
              <w:spacing w:before="60"/>
              <w:ind w:left="-57" w:right="-57"/>
              <w:jc w:val="center"/>
              <w:rPr>
                <w:sz w:val="20"/>
                <w:szCs w:val="20"/>
              </w:rPr>
            </w:pPr>
            <w:r w:rsidRPr="00D4137A">
              <w:rPr>
                <w:sz w:val="20"/>
                <w:szCs w:val="20"/>
              </w:rPr>
              <w:t>0,</w:t>
            </w:r>
            <w:r w:rsidR="004F3A66" w:rsidRPr="00D4137A">
              <w:rPr>
                <w:sz w:val="20"/>
                <w:szCs w:val="20"/>
              </w:rPr>
              <w:t>056</w:t>
            </w:r>
          </w:p>
        </w:tc>
        <w:tc>
          <w:tcPr>
            <w:tcW w:w="567" w:type="dxa"/>
            <w:shd w:val="clear" w:color="auto" w:fill="auto"/>
            <w:noWrap/>
            <w:vAlign w:val="center"/>
            <w:hideMark/>
          </w:tcPr>
          <w:p w14:paraId="2E95F617" w14:textId="7A16466A" w:rsidR="006E7C66" w:rsidRPr="00D4137A" w:rsidRDefault="006E7C66" w:rsidP="00C336DD">
            <w:pPr>
              <w:spacing w:before="60"/>
              <w:ind w:left="-57" w:right="-57"/>
              <w:jc w:val="center"/>
              <w:rPr>
                <w:sz w:val="20"/>
                <w:szCs w:val="20"/>
              </w:rPr>
            </w:pPr>
            <w:r w:rsidRPr="00D4137A">
              <w:rPr>
                <w:sz w:val="20"/>
                <w:szCs w:val="20"/>
              </w:rPr>
              <w:t>0,0</w:t>
            </w:r>
            <w:r w:rsidR="004F3A66" w:rsidRPr="00D4137A">
              <w:rPr>
                <w:sz w:val="20"/>
                <w:szCs w:val="20"/>
              </w:rPr>
              <w:t>40</w:t>
            </w:r>
          </w:p>
        </w:tc>
        <w:tc>
          <w:tcPr>
            <w:tcW w:w="567" w:type="dxa"/>
            <w:shd w:val="clear" w:color="auto" w:fill="auto"/>
            <w:noWrap/>
            <w:vAlign w:val="center"/>
            <w:hideMark/>
          </w:tcPr>
          <w:p w14:paraId="4A0EA699" w14:textId="77777777" w:rsidR="006E7C66" w:rsidRPr="00D4137A" w:rsidRDefault="006E7C66" w:rsidP="00C336DD">
            <w:pPr>
              <w:spacing w:before="60"/>
              <w:ind w:left="-57" w:right="-57"/>
              <w:jc w:val="center"/>
              <w:rPr>
                <w:sz w:val="20"/>
                <w:szCs w:val="20"/>
              </w:rPr>
            </w:pPr>
            <w:r w:rsidRPr="00D4137A">
              <w:rPr>
                <w:sz w:val="20"/>
                <w:szCs w:val="20"/>
              </w:rPr>
              <w:t>0,029</w:t>
            </w:r>
          </w:p>
        </w:tc>
        <w:tc>
          <w:tcPr>
            <w:tcW w:w="567" w:type="dxa"/>
            <w:shd w:val="clear" w:color="auto" w:fill="auto"/>
            <w:noWrap/>
            <w:vAlign w:val="center"/>
            <w:hideMark/>
          </w:tcPr>
          <w:p w14:paraId="2F1A180B" w14:textId="77777777" w:rsidR="006E7C66" w:rsidRPr="00D4137A" w:rsidRDefault="006E7C66" w:rsidP="00C336DD">
            <w:pPr>
              <w:spacing w:before="60"/>
              <w:ind w:left="-57" w:right="-57"/>
              <w:jc w:val="center"/>
              <w:rPr>
                <w:sz w:val="20"/>
                <w:szCs w:val="20"/>
              </w:rPr>
            </w:pPr>
            <w:r w:rsidRPr="00D4137A">
              <w:rPr>
                <w:sz w:val="20"/>
                <w:szCs w:val="20"/>
              </w:rPr>
              <w:t>0,030</w:t>
            </w:r>
          </w:p>
        </w:tc>
      </w:tr>
    </w:tbl>
    <w:p w14:paraId="3E80CCC4" w14:textId="0121F0F3" w:rsidR="004038DF" w:rsidRPr="00D4137A" w:rsidRDefault="004038DF" w:rsidP="009E396F">
      <w:pPr>
        <w:spacing w:before="120"/>
        <w:ind w:firstLine="720"/>
        <w:jc w:val="both"/>
        <w:rPr>
          <w:sz w:val="28"/>
          <w:szCs w:val="28"/>
        </w:rPr>
      </w:pPr>
      <w:r w:rsidRPr="00D4137A">
        <w:rPr>
          <w:sz w:val="28"/>
          <w:szCs w:val="28"/>
        </w:rPr>
        <w:t>Bảng số 09-b</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318"/>
        <w:gridCol w:w="1417"/>
        <w:gridCol w:w="748"/>
        <w:gridCol w:w="748"/>
        <w:gridCol w:w="748"/>
        <w:gridCol w:w="848"/>
        <w:gridCol w:w="848"/>
      </w:tblGrid>
      <w:tr w:rsidR="00D4137A" w:rsidRPr="00D4137A" w14:paraId="3C437923" w14:textId="77777777" w:rsidTr="00275E87">
        <w:trPr>
          <w:trHeight w:val="20"/>
        </w:trPr>
        <w:tc>
          <w:tcPr>
            <w:tcW w:w="510" w:type="dxa"/>
            <w:vMerge w:val="restart"/>
            <w:shd w:val="clear" w:color="auto" w:fill="auto"/>
            <w:noWrap/>
            <w:vAlign w:val="center"/>
            <w:hideMark/>
          </w:tcPr>
          <w:p w14:paraId="0285184A" w14:textId="77777777" w:rsidR="008B5D96" w:rsidRPr="00D4137A" w:rsidRDefault="008B5D96" w:rsidP="00275E87">
            <w:pPr>
              <w:spacing w:before="60" w:after="60"/>
              <w:ind w:left="-57" w:right="-57"/>
              <w:jc w:val="center"/>
              <w:rPr>
                <w:b/>
                <w:bCs/>
                <w:sz w:val="22"/>
                <w:szCs w:val="22"/>
              </w:rPr>
            </w:pPr>
            <w:r w:rsidRPr="00D4137A">
              <w:rPr>
                <w:b/>
                <w:bCs/>
                <w:sz w:val="22"/>
                <w:szCs w:val="22"/>
              </w:rPr>
              <w:t>TT</w:t>
            </w:r>
          </w:p>
        </w:tc>
        <w:tc>
          <w:tcPr>
            <w:tcW w:w="3318" w:type="dxa"/>
            <w:vMerge w:val="restart"/>
            <w:shd w:val="clear" w:color="auto" w:fill="auto"/>
            <w:noWrap/>
            <w:vAlign w:val="center"/>
            <w:hideMark/>
          </w:tcPr>
          <w:p w14:paraId="47017A7E" w14:textId="6C8AF9EC" w:rsidR="008B5D96" w:rsidRPr="00D4137A" w:rsidRDefault="004F3A66" w:rsidP="00275E87">
            <w:pPr>
              <w:spacing w:before="60" w:after="60"/>
              <w:ind w:left="-57" w:right="-57"/>
              <w:jc w:val="center"/>
              <w:rPr>
                <w:b/>
                <w:bCs/>
                <w:sz w:val="22"/>
                <w:szCs w:val="22"/>
              </w:rPr>
            </w:pPr>
            <w:r w:rsidRPr="00D4137A">
              <w:rPr>
                <w:b/>
                <w:bCs/>
                <w:sz w:val="22"/>
                <w:szCs w:val="22"/>
              </w:rPr>
              <w:t>Hạng mục</w:t>
            </w:r>
            <w:r w:rsidR="008B5D96" w:rsidRPr="00D4137A">
              <w:rPr>
                <w:b/>
                <w:bCs/>
                <w:sz w:val="22"/>
                <w:szCs w:val="22"/>
              </w:rPr>
              <w:t xml:space="preserve"> công việc</w:t>
            </w:r>
          </w:p>
        </w:tc>
        <w:tc>
          <w:tcPr>
            <w:tcW w:w="1417" w:type="dxa"/>
            <w:vMerge w:val="restart"/>
            <w:shd w:val="clear" w:color="auto" w:fill="auto"/>
            <w:noWrap/>
            <w:vAlign w:val="center"/>
            <w:hideMark/>
          </w:tcPr>
          <w:p w14:paraId="1EC502AD" w14:textId="77777777" w:rsidR="008B5D96" w:rsidRPr="00D4137A" w:rsidRDefault="008B5D96" w:rsidP="00275E87">
            <w:pPr>
              <w:spacing w:before="60" w:after="60"/>
              <w:ind w:left="-57" w:right="-57"/>
              <w:jc w:val="center"/>
              <w:rPr>
                <w:b/>
                <w:bCs/>
                <w:sz w:val="22"/>
                <w:szCs w:val="22"/>
              </w:rPr>
            </w:pPr>
            <w:r w:rsidRPr="00D4137A">
              <w:rPr>
                <w:b/>
                <w:bCs/>
                <w:sz w:val="22"/>
                <w:szCs w:val="22"/>
              </w:rPr>
              <w:t>Định biên</w:t>
            </w:r>
          </w:p>
        </w:tc>
        <w:tc>
          <w:tcPr>
            <w:tcW w:w="3940" w:type="dxa"/>
            <w:gridSpan w:val="5"/>
            <w:shd w:val="clear" w:color="auto" w:fill="auto"/>
            <w:noWrap/>
            <w:vAlign w:val="center"/>
            <w:hideMark/>
          </w:tcPr>
          <w:p w14:paraId="07047B98" w14:textId="2B5A3D50" w:rsidR="008B5D96" w:rsidRPr="00D4137A" w:rsidRDefault="008B5D96" w:rsidP="00275E87">
            <w:pPr>
              <w:spacing w:before="60" w:after="60"/>
              <w:ind w:left="-57" w:right="-57"/>
              <w:jc w:val="center"/>
              <w:rPr>
                <w:b/>
                <w:bCs/>
                <w:sz w:val="20"/>
                <w:szCs w:val="20"/>
              </w:rPr>
            </w:pPr>
            <w:r w:rsidRPr="00D4137A">
              <w:rPr>
                <w:b/>
                <w:bCs/>
                <w:sz w:val="20"/>
                <w:szCs w:val="20"/>
              </w:rPr>
              <w:t>Định mức (công</w:t>
            </w:r>
            <w:r w:rsidR="000A317E" w:rsidRPr="00D4137A">
              <w:rPr>
                <w:b/>
                <w:bCs/>
                <w:sz w:val="20"/>
                <w:szCs w:val="20"/>
              </w:rPr>
              <w:t xml:space="preserve"> nhóm</w:t>
            </w:r>
            <w:r w:rsidRPr="00D4137A">
              <w:rPr>
                <w:b/>
                <w:bCs/>
                <w:sz w:val="20"/>
                <w:szCs w:val="20"/>
              </w:rPr>
              <w:t>/tấn)</w:t>
            </w:r>
          </w:p>
        </w:tc>
      </w:tr>
      <w:tr w:rsidR="00D4137A" w:rsidRPr="00D4137A" w14:paraId="319B4ED2" w14:textId="77777777" w:rsidTr="00275E87">
        <w:trPr>
          <w:trHeight w:val="20"/>
        </w:trPr>
        <w:tc>
          <w:tcPr>
            <w:tcW w:w="510" w:type="dxa"/>
            <w:vMerge/>
            <w:vAlign w:val="center"/>
            <w:hideMark/>
          </w:tcPr>
          <w:p w14:paraId="038B1187" w14:textId="77777777" w:rsidR="008B5D96" w:rsidRPr="00D4137A" w:rsidRDefault="008B5D96" w:rsidP="00275E87">
            <w:pPr>
              <w:spacing w:before="60" w:after="60"/>
              <w:ind w:left="-57" w:right="-57"/>
              <w:rPr>
                <w:b/>
                <w:bCs/>
                <w:sz w:val="22"/>
                <w:szCs w:val="22"/>
              </w:rPr>
            </w:pPr>
          </w:p>
        </w:tc>
        <w:tc>
          <w:tcPr>
            <w:tcW w:w="3318" w:type="dxa"/>
            <w:vMerge/>
            <w:vAlign w:val="center"/>
            <w:hideMark/>
          </w:tcPr>
          <w:p w14:paraId="092C2B68" w14:textId="77777777" w:rsidR="008B5D96" w:rsidRPr="00D4137A" w:rsidRDefault="008B5D96" w:rsidP="00275E87">
            <w:pPr>
              <w:spacing w:before="60" w:after="60"/>
              <w:ind w:left="-57" w:right="-57"/>
              <w:rPr>
                <w:b/>
                <w:bCs/>
                <w:sz w:val="22"/>
                <w:szCs w:val="22"/>
              </w:rPr>
            </w:pPr>
          </w:p>
        </w:tc>
        <w:tc>
          <w:tcPr>
            <w:tcW w:w="1417" w:type="dxa"/>
            <w:vMerge/>
            <w:vAlign w:val="center"/>
            <w:hideMark/>
          </w:tcPr>
          <w:p w14:paraId="7E89F391" w14:textId="77777777" w:rsidR="008B5D96" w:rsidRPr="00D4137A" w:rsidRDefault="008B5D96" w:rsidP="00275E87">
            <w:pPr>
              <w:spacing w:before="60" w:after="60"/>
              <w:ind w:left="-57" w:right="-57"/>
              <w:rPr>
                <w:b/>
                <w:bCs/>
                <w:sz w:val="22"/>
                <w:szCs w:val="22"/>
              </w:rPr>
            </w:pPr>
          </w:p>
        </w:tc>
        <w:tc>
          <w:tcPr>
            <w:tcW w:w="748" w:type="dxa"/>
            <w:shd w:val="clear" w:color="auto" w:fill="auto"/>
            <w:noWrap/>
            <w:vAlign w:val="center"/>
            <w:hideMark/>
          </w:tcPr>
          <w:p w14:paraId="0D520A20" w14:textId="77777777" w:rsidR="008B5D96" w:rsidRPr="00D4137A" w:rsidRDefault="008B5D96" w:rsidP="00275E87">
            <w:pPr>
              <w:spacing w:before="60" w:after="60"/>
              <w:ind w:left="-57" w:right="-57"/>
              <w:jc w:val="center"/>
              <w:rPr>
                <w:b/>
                <w:bCs/>
                <w:sz w:val="20"/>
                <w:szCs w:val="20"/>
              </w:rPr>
            </w:pPr>
            <w:r w:rsidRPr="00D4137A">
              <w:rPr>
                <w:b/>
                <w:bCs/>
                <w:sz w:val="20"/>
                <w:szCs w:val="20"/>
              </w:rPr>
              <w:t>VC.1.6</w:t>
            </w:r>
          </w:p>
        </w:tc>
        <w:tc>
          <w:tcPr>
            <w:tcW w:w="748" w:type="dxa"/>
            <w:shd w:val="clear" w:color="auto" w:fill="auto"/>
            <w:noWrap/>
            <w:vAlign w:val="center"/>
            <w:hideMark/>
          </w:tcPr>
          <w:p w14:paraId="1F5B1843" w14:textId="77777777" w:rsidR="008B5D96" w:rsidRPr="00D4137A" w:rsidRDefault="008B5D96" w:rsidP="00275E87">
            <w:pPr>
              <w:spacing w:before="60" w:after="60"/>
              <w:ind w:left="-57" w:right="-57"/>
              <w:jc w:val="center"/>
              <w:rPr>
                <w:b/>
                <w:bCs/>
                <w:sz w:val="20"/>
                <w:szCs w:val="20"/>
              </w:rPr>
            </w:pPr>
            <w:r w:rsidRPr="00D4137A">
              <w:rPr>
                <w:b/>
                <w:bCs/>
                <w:sz w:val="20"/>
                <w:szCs w:val="20"/>
              </w:rPr>
              <w:t>VC.1.7</w:t>
            </w:r>
          </w:p>
        </w:tc>
        <w:tc>
          <w:tcPr>
            <w:tcW w:w="748" w:type="dxa"/>
            <w:shd w:val="clear" w:color="auto" w:fill="auto"/>
            <w:noWrap/>
            <w:vAlign w:val="center"/>
            <w:hideMark/>
          </w:tcPr>
          <w:p w14:paraId="04BE8362" w14:textId="77777777" w:rsidR="008B5D96" w:rsidRPr="00D4137A" w:rsidRDefault="008B5D96" w:rsidP="00275E87">
            <w:pPr>
              <w:spacing w:before="60" w:after="60"/>
              <w:ind w:left="-57" w:right="-57"/>
              <w:jc w:val="center"/>
              <w:rPr>
                <w:b/>
                <w:bCs/>
                <w:sz w:val="20"/>
                <w:szCs w:val="20"/>
              </w:rPr>
            </w:pPr>
            <w:r w:rsidRPr="00D4137A">
              <w:rPr>
                <w:b/>
                <w:bCs/>
                <w:sz w:val="20"/>
                <w:szCs w:val="20"/>
              </w:rPr>
              <w:t>VC.1.9</w:t>
            </w:r>
          </w:p>
        </w:tc>
        <w:tc>
          <w:tcPr>
            <w:tcW w:w="848" w:type="dxa"/>
            <w:shd w:val="clear" w:color="auto" w:fill="auto"/>
            <w:noWrap/>
            <w:vAlign w:val="center"/>
            <w:hideMark/>
          </w:tcPr>
          <w:p w14:paraId="1BC2ED31" w14:textId="77777777" w:rsidR="008B5D96" w:rsidRPr="00D4137A" w:rsidRDefault="008B5D96" w:rsidP="00275E87">
            <w:pPr>
              <w:spacing w:before="60" w:after="60"/>
              <w:ind w:left="-57" w:right="-57"/>
              <w:jc w:val="center"/>
              <w:rPr>
                <w:b/>
                <w:bCs/>
                <w:sz w:val="20"/>
                <w:szCs w:val="20"/>
              </w:rPr>
            </w:pPr>
            <w:r w:rsidRPr="00D4137A">
              <w:rPr>
                <w:b/>
                <w:bCs/>
                <w:sz w:val="20"/>
                <w:szCs w:val="20"/>
              </w:rPr>
              <w:t>VC.1.12</w:t>
            </w:r>
          </w:p>
        </w:tc>
        <w:tc>
          <w:tcPr>
            <w:tcW w:w="848" w:type="dxa"/>
            <w:shd w:val="clear" w:color="auto" w:fill="auto"/>
            <w:noWrap/>
            <w:vAlign w:val="center"/>
            <w:hideMark/>
          </w:tcPr>
          <w:p w14:paraId="2012392F" w14:textId="77777777" w:rsidR="008B5D96" w:rsidRPr="00D4137A" w:rsidRDefault="008B5D96" w:rsidP="00275E87">
            <w:pPr>
              <w:spacing w:before="60" w:after="60"/>
              <w:ind w:left="-57" w:right="-57"/>
              <w:jc w:val="center"/>
              <w:rPr>
                <w:b/>
                <w:bCs/>
                <w:sz w:val="20"/>
                <w:szCs w:val="20"/>
              </w:rPr>
            </w:pPr>
            <w:r w:rsidRPr="00D4137A">
              <w:rPr>
                <w:b/>
                <w:bCs/>
                <w:sz w:val="20"/>
                <w:szCs w:val="20"/>
              </w:rPr>
              <w:t>VC.1.13</w:t>
            </w:r>
          </w:p>
        </w:tc>
      </w:tr>
      <w:tr w:rsidR="00D4137A" w:rsidRPr="00D4137A" w14:paraId="51CB7E77" w14:textId="77777777" w:rsidTr="00275E87">
        <w:trPr>
          <w:trHeight w:val="20"/>
        </w:trPr>
        <w:tc>
          <w:tcPr>
            <w:tcW w:w="510" w:type="dxa"/>
            <w:shd w:val="clear" w:color="auto" w:fill="auto"/>
            <w:noWrap/>
            <w:vAlign w:val="center"/>
            <w:hideMark/>
          </w:tcPr>
          <w:p w14:paraId="2E2B8E81" w14:textId="4FD58438" w:rsidR="008B5D96" w:rsidRPr="00D4137A" w:rsidRDefault="003F09CE" w:rsidP="00275E87">
            <w:pPr>
              <w:spacing w:before="60" w:after="60"/>
              <w:ind w:left="-57" w:right="-57"/>
              <w:jc w:val="center"/>
              <w:rPr>
                <w:sz w:val="22"/>
                <w:szCs w:val="22"/>
              </w:rPr>
            </w:pPr>
            <w:r w:rsidRPr="00D4137A">
              <w:rPr>
                <w:sz w:val="22"/>
                <w:szCs w:val="22"/>
              </w:rPr>
              <w:t>1</w:t>
            </w:r>
          </w:p>
        </w:tc>
        <w:tc>
          <w:tcPr>
            <w:tcW w:w="3318" w:type="dxa"/>
            <w:shd w:val="clear" w:color="auto" w:fill="auto"/>
            <w:vAlign w:val="center"/>
            <w:hideMark/>
          </w:tcPr>
          <w:p w14:paraId="5806B7E3" w14:textId="7E61AA59" w:rsidR="007D533B" w:rsidRPr="00D4137A" w:rsidRDefault="008B5D96" w:rsidP="007D533B">
            <w:pPr>
              <w:spacing w:before="60" w:after="60"/>
              <w:ind w:left="-57" w:right="-57"/>
              <w:jc w:val="both"/>
              <w:rPr>
                <w:sz w:val="22"/>
                <w:szCs w:val="22"/>
              </w:rPr>
            </w:pPr>
            <w:r w:rsidRPr="00D4137A">
              <w:rPr>
                <w:sz w:val="22"/>
                <w:szCs w:val="22"/>
              </w:rPr>
              <w:t>Vận chuyển chất thải rắn sinh hoạt từ điểm tập kết</w:t>
            </w:r>
            <w:r w:rsidR="004F3A66" w:rsidRPr="00D4137A">
              <w:rPr>
                <w:sz w:val="22"/>
                <w:szCs w:val="22"/>
              </w:rPr>
              <w:t xml:space="preserve"> </w:t>
            </w:r>
            <w:r w:rsidR="007D533B" w:rsidRPr="00D4137A">
              <w:rPr>
                <w:sz w:val="22"/>
                <w:szCs w:val="22"/>
              </w:rPr>
              <w:t xml:space="preserve">đến cơ sở tiếp nhận hoặc </w:t>
            </w:r>
            <w:r w:rsidR="008A1804" w:rsidRPr="00D4137A">
              <w:rPr>
                <w:sz w:val="22"/>
                <w:szCs w:val="22"/>
              </w:rPr>
              <w:t xml:space="preserve">từ </w:t>
            </w:r>
            <w:r w:rsidR="007D533B" w:rsidRPr="00D4137A">
              <w:rPr>
                <w:sz w:val="22"/>
                <w:szCs w:val="22"/>
              </w:rPr>
              <w:t>trạm trung chuyển đến cơ sở xử lý</w:t>
            </w:r>
          </w:p>
        </w:tc>
        <w:tc>
          <w:tcPr>
            <w:tcW w:w="1417" w:type="dxa"/>
            <w:shd w:val="clear" w:color="auto" w:fill="auto"/>
            <w:vAlign w:val="center"/>
            <w:hideMark/>
          </w:tcPr>
          <w:p w14:paraId="14C9752E" w14:textId="03C14105" w:rsidR="008B5D96" w:rsidRPr="00D4137A" w:rsidRDefault="008B5D96" w:rsidP="00275E87">
            <w:pPr>
              <w:spacing w:before="60" w:after="60"/>
              <w:ind w:left="-57" w:right="-57"/>
              <w:jc w:val="center"/>
              <w:rPr>
                <w:sz w:val="22"/>
                <w:szCs w:val="22"/>
              </w:rPr>
            </w:pPr>
            <w:r w:rsidRPr="00D4137A">
              <w:rPr>
                <w:sz w:val="22"/>
                <w:szCs w:val="22"/>
              </w:rPr>
              <w:t>02 NC II.IV</w:t>
            </w:r>
            <w:r w:rsidR="008A0220" w:rsidRPr="00D4137A">
              <w:rPr>
                <w:sz w:val="22"/>
                <w:szCs w:val="22"/>
              </w:rPr>
              <w:t>,</w:t>
            </w:r>
            <w:r w:rsidRPr="00D4137A">
              <w:rPr>
                <w:sz w:val="22"/>
                <w:szCs w:val="22"/>
              </w:rPr>
              <w:t xml:space="preserve"> 01 LX II</w:t>
            </w:r>
          </w:p>
        </w:tc>
        <w:tc>
          <w:tcPr>
            <w:tcW w:w="748" w:type="dxa"/>
            <w:shd w:val="clear" w:color="auto" w:fill="auto"/>
            <w:noWrap/>
            <w:vAlign w:val="center"/>
            <w:hideMark/>
          </w:tcPr>
          <w:p w14:paraId="0FA126E7" w14:textId="77777777" w:rsidR="008B5D96" w:rsidRPr="00D4137A" w:rsidRDefault="008B5D96" w:rsidP="00275E87">
            <w:pPr>
              <w:spacing w:before="60" w:after="60"/>
              <w:ind w:left="-57" w:right="-57"/>
              <w:jc w:val="center"/>
              <w:rPr>
                <w:sz w:val="20"/>
                <w:szCs w:val="20"/>
              </w:rPr>
            </w:pPr>
            <w:r w:rsidRPr="00D4137A">
              <w:rPr>
                <w:sz w:val="20"/>
                <w:szCs w:val="20"/>
              </w:rPr>
              <w:t>0,072</w:t>
            </w:r>
          </w:p>
        </w:tc>
        <w:tc>
          <w:tcPr>
            <w:tcW w:w="748" w:type="dxa"/>
            <w:shd w:val="clear" w:color="auto" w:fill="auto"/>
            <w:noWrap/>
            <w:vAlign w:val="center"/>
            <w:hideMark/>
          </w:tcPr>
          <w:p w14:paraId="345E2072" w14:textId="77777777" w:rsidR="008B5D96" w:rsidRPr="00D4137A" w:rsidRDefault="008B5D96" w:rsidP="00275E87">
            <w:pPr>
              <w:spacing w:before="60" w:after="60"/>
              <w:ind w:left="-57" w:right="-57"/>
              <w:jc w:val="center"/>
              <w:rPr>
                <w:sz w:val="20"/>
                <w:szCs w:val="20"/>
              </w:rPr>
            </w:pPr>
            <w:r w:rsidRPr="00D4137A">
              <w:rPr>
                <w:sz w:val="20"/>
                <w:szCs w:val="20"/>
              </w:rPr>
              <w:t>0,051</w:t>
            </w:r>
          </w:p>
        </w:tc>
        <w:tc>
          <w:tcPr>
            <w:tcW w:w="748" w:type="dxa"/>
            <w:shd w:val="clear" w:color="auto" w:fill="auto"/>
            <w:noWrap/>
            <w:vAlign w:val="center"/>
            <w:hideMark/>
          </w:tcPr>
          <w:p w14:paraId="1A0F758E" w14:textId="77777777" w:rsidR="008B5D96" w:rsidRPr="00D4137A" w:rsidRDefault="008B5D96" w:rsidP="00275E87">
            <w:pPr>
              <w:spacing w:before="60" w:after="60"/>
              <w:ind w:left="-57" w:right="-57"/>
              <w:jc w:val="center"/>
              <w:rPr>
                <w:sz w:val="20"/>
                <w:szCs w:val="20"/>
              </w:rPr>
            </w:pPr>
            <w:r w:rsidRPr="00D4137A">
              <w:rPr>
                <w:sz w:val="20"/>
                <w:szCs w:val="20"/>
              </w:rPr>
              <w:t>0,044</w:t>
            </w:r>
          </w:p>
        </w:tc>
        <w:tc>
          <w:tcPr>
            <w:tcW w:w="848" w:type="dxa"/>
            <w:shd w:val="clear" w:color="auto" w:fill="auto"/>
            <w:noWrap/>
            <w:vAlign w:val="center"/>
            <w:hideMark/>
          </w:tcPr>
          <w:p w14:paraId="5E1D8EA4" w14:textId="77777777" w:rsidR="008B5D96" w:rsidRPr="00D4137A" w:rsidRDefault="008B5D96" w:rsidP="00275E87">
            <w:pPr>
              <w:spacing w:before="60" w:after="60"/>
              <w:ind w:left="-57" w:right="-57"/>
              <w:jc w:val="center"/>
              <w:rPr>
                <w:sz w:val="20"/>
                <w:szCs w:val="20"/>
              </w:rPr>
            </w:pPr>
            <w:r w:rsidRPr="00D4137A">
              <w:rPr>
                <w:sz w:val="20"/>
                <w:szCs w:val="20"/>
              </w:rPr>
              <w:t>0,065</w:t>
            </w:r>
          </w:p>
        </w:tc>
        <w:tc>
          <w:tcPr>
            <w:tcW w:w="848" w:type="dxa"/>
            <w:shd w:val="clear" w:color="auto" w:fill="auto"/>
            <w:noWrap/>
            <w:vAlign w:val="center"/>
            <w:hideMark/>
          </w:tcPr>
          <w:p w14:paraId="2EF6236A" w14:textId="77777777" w:rsidR="008B5D96" w:rsidRPr="00D4137A" w:rsidRDefault="008B5D96" w:rsidP="00275E87">
            <w:pPr>
              <w:spacing w:before="60" w:after="60"/>
              <w:ind w:left="-57" w:right="-57"/>
              <w:jc w:val="center"/>
              <w:rPr>
                <w:sz w:val="20"/>
                <w:szCs w:val="20"/>
              </w:rPr>
            </w:pPr>
            <w:r w:rsidRPr="00D4137A">
              <w:rPr>
                <w:sz w:val="20"/>
                <w:szCs w:val="20"/>
              </w:rPr>
              <w:t>0,047</w:t>
            </w:r>
          </w:p>
        </w:tc>
      </w:tr>
    </w:tbl>
    <w:p w14:paraId="7EB1F619" w14:textId="1E8A7581" w:rsidR="00893A69" w:rsidRPr="00D4137A" w:rsidRDefault="004038DF" w:rsidP="009E396F">
      <w:pPr>
        <w:spacing w:before="120"/>
        <w:ind w:firstLine="720"/>
        <w:jc w:val="both"/>
        <w:rPr>
          <w:b/>
          <w:bCs/>
          <w:i/>
          <w:iCs/>
          <w:sz w:val="28"/>
          <w:szCs w:val="28"/>
        </w:rPr>
      </w:pPr>
      <w:r w:rsidRPr="00D4137A">
        <w:rPr>
          <w:b/>
          <w:bCs/>
          <w:i/>
          <w:iCs/>
          <w:sz w:val="28"/>
          <w:szCs w:val="28"/>
        </w:rPr>
        <w:t>2. Định mức sử dụng máy móc, thiết bị</w:t>
      </w:r>
    </w:p>
    <w:p w14:paraId="5A6969DB" w14:textId="4FFF013F" w:rsidR="004038DF" w:rsidRPr="00D4137A" w:rsidRDefault="00893A69" w:rsidP="009E396F">
      <w:pPr>
        <w:spacing w:before="120"/>
        <w:ind w:firstLine="720"/>
        <w:jc w:val="both"/>
        <w:rPr>
          <w:b/>
          <w:bCs/>
          <w:i/>
          <w:iCs/>
          <w:sz w:val="28"/>
          <w:szCs w:val="28"/>
        </w:rPr>
      </w:pPr>
      <w:r w:rsidRPr="00D4137A">
        <w:rPr>
          <w:sz w:val="28"/>
          <w:szCs w:val="28"/>
        </w:rPr>
        <w:t>Bảng số 10-a</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237"/>
        <w:gridCol w:w="672"/>
        <w:gridCol w:w="794"/>
        <w:gridCol w:w="794"/>
        <w:gridCol w:w="794"/>
        <w:gridCol w:w="794"/>
        <w:gridCol w:w="794"/>
        <w:gridCol w:w="794"/>
      </w:tblGrid>
      <w:tr w:rsidR="00D4137A" w:rsidRPr="00D4137A" w14:paraId="5627D248" w14:textId="77777777" w:rsidTr="009E396F">
        <w:trPr>
          <w:trHeight w:val="20"/>
        </w:trPr>
        <w:tc>
          <w:tcPr>
            <w:tcW w:w="510" w:type="dxa"/>
            <w:vMerge w:val="restart"/>
            <w:shd w:val="clear" w:color="auto" w:fill="auto"/>
            <w:noWrap/>
            <w:vAlign w:val="center"/>
            <w:hideMark/>
          </w:tcPr>
          <w:p w14:paraId="190EE1B5" w14:textId="77777777" w:rsidR="004038DF" w:rsidRPr="00D4137A" w:rsidRDefault="004038DF" w:rsidP="00C65EAD">
            <w:pPr>
              <w:spacing w:before="60"/>
              <w:jc w:val="center"/>
              <w:rPr>
                <w:b/>
                <w:bCs/>
                <w:sz w:val="22"/>
                <w:szCs w:val="22"/>
              </w:rPr>
            </w:pPr>
            <w:r w:rsidRPr="00D4137A">
              <w:rPr>
                <w:b/>
                <w:bCs/>
                <w:sz w:val="22"/>
                <w:szCs w:val="22"/>
              </w:rPr>
              <w:t>TT</w:t>
            </w:r>
          </w:p>
        </w:tc>
        <w:tc>
          <w:tcPr>
            <w:tcW w:w="3237" w:type="dxa"/>
            <w:vMerge w:val="restart"/>
            <w:shd w:val="clear" w:color="auto" w:fill="auto"/>
            <w:noWrap/>
            <w:vAlign w:val="center"/>
            <w:hideMark/>
          </w:tcPr>
          <w:p w14:paraId="6AF5ACDA" w14:textId="2AA2BC63" w:rsidR="004038DF" w:rsidRPr="00D4137A" w:rsidRDefault="004038DF" w:rsidP="00C65EAD">
            <w:pPr>
              <w:spacing w:before="60"/>
              <w:jc w:val="center"/>
              <w:rPr>
                <w:b/>
                <w:bCs/>
                <w:sz w:val="22"/>
                <w:szCs w:val="22"/>
              </w:rPr>
            </w:pPr>
            <w:r w:rsidRPr="00D4137A">
              <w:rPr>
                <w:b/>
                <w:bCs/>
                <w:sz w:val="22"/>
                <w:szCs w:val="22"/>
              </w:rPr>
              <w:t>Danh mục thiết bị</w:t>
            </w:r>
          </w:p>
        </w:tc>
        <w:tc>
          <w:tcPr>
            <w:tcW w:w="672" w:type="dxa"/>
            <w:vMerge w:val="restart"/>
            <w:shd w:val="clear" w:color="auto" w:fill="auto"/>
            <w:noWrap/>
            <w:vAlign w:val="center"/>
            <w:hideMark/>
          </w:tcPr>
          <w:p w14:paraId="6DF507B3" w14:textId="0024ABAD" w:rsidR="004038DF" w:rsidRPr="00D4137A" w:rsidRDefault="004038DF" w:rsidP="00C65EAD">
            <w:pPr>
              <w:spacing w:before="60"/>
              <w:jc w:val="center"/>
              <w:rPr>
                <w:b/>
                <w:bCs/>
                <w:sz w:val="22"/>
                <w:szCs w:val="22"/>
              </w:rPr>
            </w:pPr>
            <w:r w:rsidRPr="00D4137A">
              <w:rPr>
                <w:b/>
                <w:bCs/>
                <w:sz w:val="22"/>
                <w:szCs w:val="22"/>
              </w:rPr>
              <w:t>Đơn vị</w:t>
            </w:r>
            <w:r w:rsidR="004F3A66" w:rsidRPr="00D4137A">
              <w:rPr>
                <w:b/>
                <w:bCs/>
                <w:sz w:val="22"/>
                <w:szCs w:val="22"/>
              </w:rPr>
              <w:t xml:space="preserve"> tính</w:t>
            </w:r>
          </w:p>
        </w:tc>
        <w:tc>
          <w:tcPr>
            <w:tcW w:w="4764" w:type="dxa"/>
            <w:gridSpan w:val="6"/>
            <w:shd w:val="clear" w:color="auto" w:fill="auto"/>
            <w:noWrap/>
            <w:vAlign w:val="center"/>
            <w:hideMark/>
          </w:tcPr>
          <w:p w14:paraId="6C355C6E" w14:textId="2D4CED87" w:rsidR="004038DF" w:rsidRPr="00D4137A" w:rsidRDefault="008A0220" w:rsidP="00C65EAD">
            <w:pPr>
              <w:spacing w:before="60"/>
              <w:jc w:val="center"/>
              <w:rPr>
                <w:b/>
                <w:bCs/>
                <w:sz w:val="22"/>
                <w:szCs w:val="22"/>
              </w:rPr>
            </w:pPr>
            <w:r w:rsidRPr="00D4137A">
              <w:rPr>
                <w:b/>
                <w:bCs/>
                <w:sz w:val="22"/>
                <w:szCs w:val="22"/>
              </w:rPr>
              <w:t>Mức tiêu hao</w:t>
            </w:r>
            <w:r w:rsidR="004038DF" w:rsidRPr="00D4137A">
              <w:rPr>
                <w:b/>
                <w:bCs/>
                <w:sz w:val="22"/>
                <w:szCs w:val="22"/>
              </w:rPr>
              <w:t xml:space="preserve"> (ca/tấn)</w:t>
            </w:r>
          </w:p>
        </w:tc>
      </w:tr>
      <w:tr w:rsidR="00D4137A" w:rsidRPr="00D4137A" w14:paraId="4EE212A3" w14:textId="77777777" w:rsidTr="009E396F">
        <w:trPr>
          <w:trHeight w:val="20"/>
        </w:trPr>
        <w:tc>
          <w:tcPr>
            <w:tcW w:w="510" w:type="dxa"/>
            <w:vMerge/>
            <w:vAlign w:val="center"/>
            <w:hideMark/>
          </w:tcPr>
          <w:p w14:paraId="50BB0AC4" w14:textId="77777777" w:rsidR="004038DF" w:rsidRPr="00D4137A" w:rsidRDefault="004038DF" w:rsidP="00C65EAD">
            <w:pPr>
              <w:spacing w:before="60"/>
              <w:rPr>
                <w:b/>
                <w:bCs/>
                <w:sz w:val="22"/>
                <w:szCs w:val="22"/>
              </w:rPr>
            </w:pPr>
          </w:p>
        </w:tc>
        <w:tc>
          <w:tcPr>
            <w:tcW w:w="3237" w:type="dxa"/>
            <w:vMerge/>
            <w:vAlign w:val="center"/>
            <w:hideMark/>
          </w:tcPr>
          <w:p w14:paraId="3298EFA6" w14:textId="77777777" w:rsidR="004038DF" w:rsidRPr="00D4137A" w:rsidRDefault="004038DF" w:rsidP="00C65EAD">
            <w:pPr>
              <w:spacing w:before="60"/>
              <w:rPr>
                <w:b/>
                <w:bCs/>
                <w:sz w:val="22"/>
                <w:szCs w:val="22"/>
              </w:rPr>
            </w:pPr>
          </w:p>
        </w:tc>
        <w:tc>
          <w:tcPr>
            <w:tcW w:w="672" w:type="dxa"/>
            <w:vMerge/>
            <w:vAlign w:val="center"/>
            <w:hideMark/>
          </w:tcPr>
          <w:p w14:paraId="302E831B" w14:textId="77777777" w:rsidR="004038DF" w:rsidRPr="00D4137A" w:rsidRDefault="004038DF" w:rsidP="00C65EAD">
            <w:pPr>
              <w:spacing w:before="60"/>
              <w:rPr>
                <w:b/>
                <w:bCs/>
                <w:sz w:val="22"/>
                <w:szCs w:val="22"/>
              </w:rPr>
            </w:pPr>
          </w:p>
        </w:tc>
        <w:tc>
          <w:tcPr>
            <w:tcW w:w="794" w:type="dxa"/>
            <w:shd w:val="clear" w:color="auto" w:fill="auto"/>
            <w:noWrap/>
            <w:vAlign w:val="center"/>
            <w:hideMark/>
          </w:tcPr>
          <w:p w14:paraId="03686772" w14:textId="77777777" w:rsidR="004038DF" w:rsidRPr="00D4137A" w:rsidRDefault="004038DF" w:rsidP="009E396F">
            <w:pPr>
              <w:spacing w:before="60"/>
              <w:ind w:left="-113" w:right="-113"/>
              <w:jc w:val="center"/>
              <w:rPr>
                <w:b/>
                <w:bCs/>
                <w:sz w:val="22"/>
                <w:szCs w:val="22"/>
              </w:rPr>
            </w:pPr>
            <w:r w:rsidRPr="00D4137A">
              <w:rPr>
                <w:b/>
                <w:bCs/>
                <w:sz w:val="22"/>
                <w:szCs w:val="22"/>
              </w:rPr>
              <w:t>VC.1.1</w:t>
            </w:r>
          </w:p>
        </w:tc>
        <w:tc>
          <w:tcPr>
            <w:tcW w:w="794" w:type="dxa"/>
            <w:shd w:val="clear" w:color="auto" w:fill="auto"/>
            <w:noWrap/>
            <w:vAlign w:val="center"/>
            <w:hideMark/>
          </w:tcPr>
          <w:p w14:paraId="57554293" w14:textId="77777777" w:rsidR="004038DF" w:rsidRPr="00D4137A" w:rsidRDefault="004038DF" w:rsidP="009E396F">
            <w:pPr>
              <w:spacing w:before="60"/>
              <w:ind w:left="-113" w:right="-113"/>
              <w:jc w:val="center"/>
              <w:rPr>
                <w:b/>
                <w:bCs/>
                <w:sz w:val="22"/>
                <w:szCs w:val="22"/>
              </w:rPr>
            </w:pPr>
            <w:r w:rsidRPr="00D4137A">
              <w:rPr>
                <w:b/>
                <w:bCs/>
                <w:sz w:val="22"/>
                <w:szCs w:val="22"/>
              </w:rPr>
              <w:t>VC.1.2</w:t>
            </w:r>
          </w:p>
        </w:tc>
        <w:tc>
          <w:tcPr>
            <w:tcW w:w="794" w:type="dxa"/>
            <w:shd w:val="clear" w:color="auto" w:fill="auto"/>
            <w:noWrap/>
            <w:vAlign w:val="center"/>
            <w:hideMark/>
          </w:tcPr>
          <w:p w14:paraId="7CE7EA26" w14:textId="77777777" w:rsidR="004038DF" w:rsidRPr="00D4137A" w:rsidRDefault="004038DF" w:rsidP="009E396F">
            <w:pPr>
              <w:spacing w:before="60"/>
              <w:ind w:left="-113" w:right="-113"/>
              <w:jc w:val="center"/>
              <w:rPr>
                <w:b/>
                <w:bCs/>
                <w:sz w:val="22"/>
                <w:szCs w:val="22"/>
              </w:rPr>
            </w:pPr>
            <w:r w:rsidRPr="00D4137A">
              <w:rPr>
                <w:b/>
                <w:bCs/>
                <w:sz w:val="22"/>
                <w:szCs w:val="22"/>
              </w:rPr>
              <w:t>VC.1.3</w:t>
            </w:r>
          </w:p>
        </w:tc>
        <w:tc>
          <w:tcPr>
            <w:tcW w:w="794" w:type="dxa"/>
            <w:shd w:val="clear" w:color="auto" w:fill="auto"/>
            <w:noWrap/>
            <w:vAlign w:val="center"/>
            <w:hideMark/>
          </w:tcPr>
          <w:p w14:paraId="680EB175" w14:textId="77777777" w:rsidR="004038DF" w:rsidRPr="00D4137A" w:rsidRDefault="004038DF" w:rsidP="009E396F">
            <w:pPr>
              <w:spacing w:before="60"/>
              <w:ind w:left="-113" w:right="-113"/>
              <w:jc w:val="center"/>
              <w:rPr>
                <w:b/>
                <w:bCs/>
                <w:sz w:val="22"/>
                <w:szCs w:val="22"/>
              </w:rPr>
            </w:pPr>
            <w:r w:rsidRPr="00D4137A">
              <w:rPr>
                <w:b/>
                <w:bCs/>
                <w:sz w:val="22"/>
                <w:szCs w:val="22"/>
              </w:rPr>
              <w:t>VC.1.4</w:t>
            </w:r>
          </w:p>
        </w:tc>
        <w:tc>
          <w:tcPr>
            <w:tcW w:w="794" w:type="dxa"/>
            <w:shd w:val="clear" w:color="auto" w:fill="auto"/>
            <w:noWrap/>
            <w:vAlign w:val="center"/>
            <w:hideMark/>
          </w:tcPr>
          <w:p w14:paraId="16BAC6E0" w14:textId="77777777" w:rsidR="004038DF" w:rsidRPr="00D4137A" w:rsidRDefault="004038DF" w:rsidP="009E396F">
            <w:pPr>
              <w:spacing w:before="60"/>
              <w:ind w:left="-113" w:right="-113"/>
              <w:jc w:val="center"/>
              <w:rPr>
                <w:b/>
                <w:bCs/>
                <w:sz w:val="22"/>
                <w:szCs w:val="22"/>
              </w:rPr>
            </w:pPr>
            <w:r w:rsidRPr="00D4137A">
              <w:rPr>
                <w:b/>
                <w:bCs/>
                <w:sz w:val="22"/>
                <w:szCs w:val="22"/>
              </w:rPr>
              <w:t>VC.1.5</w:t>
            </w:r>
          </w:p>
        </w:tc>
        <w:tc>
          <w:tcPr>
            <w:tcW w:w="794" w:type="dxa"/>
            <w:shd w:val="clear" w:color="auto" w:fill="auto"/>
            <w:noWrap/>
            <w:vAlign w:val="center"/>
            <w:hideMark/>
          </w:tcPr>
          <w:p w14:paraId="166C2C09" w14:textId="77777777" w:rsidR="004038DF" w:rsidRPr="00D4137A" w:rsidRDefault="004038DF" w:rsidP="009E396F">
            <w:pPr>
              <w:spacing w:before="60"/>
              <w:ind w:left="-113" w:right="-113"/>
              <w:jc w:val="center"/>
              <w:rPr>
                <w:b/>
                <w:bCs/>
                <w:sz w:val="22"/>
                <w:szCs w:val="22"/>
              </w:rPr>
            </w:pPr>
            <w:r w:rsidRPr="00D4137A">
              <w:rPr>
                <w:b/>
                <w:bCs/>
                <w:sz w:val="22"/>
                <w:szCs w:val="22"/>
              </w:rPr>
              <w:t>VC.1.6</w:t>
            </w:r>
          </w:p>
        </w:tc>
      </w:tr>
      <w:tr w:rsidR="00D4137A" w:rsidRPr="00D4137A" w14:paraId="36881323" w14:textId="77777777" w:rsidTr="009E396F">
        <w:trPr>
          <w:trHeight w:val="20"/>
        </w:trPr>
        <w:tc>
          <w:tcPr>
            <w:tcW w:w="510" w:type="dxa"/>
            <w:shd w:val="clear" w:color="auto" w:fill="auto"/>
            <w:noWrap/>
            <w:vAlign w:val="center"/>
            <w:hideMark/>
          </w:tcPr>
          <w:p w14:paraId="51F1C7FD" w14:textId="77777777" w:rsidR="00441517" w:rsidRPr="00D4137A" w:rsidRDefault="00441517" w:rsidP="00441517">
            <w:pPr>
              <w:spacing w:before="60"/>
              <w:jc w:val="center"/>
              <w:rPr>
                <w:sz w:val="22"/>
                <w:szCs w:val="22"/>
              </w:rPr>
            </w:pPr>
            <w:r w:rsidRPr="00D4137A">
              <w:rPr>
                <w:sz w:val="22"/>
                <w:szCs w:val="22"/>
              </w:rPr>
              <w:t>1</w:t>
            </w:r>
          </w:p>
        </w:tc>
        <w:tc>
          <w:tcPr>
            <w:tcW w:w="3237" w:type="dxa"/>
            <w:shd w:val="clear" w:color="auto" w:fill="auto"/>
            <w:noWrap/>
            <w:vAlign w:val="center"/>
            <w:hideMark/>
          </w:tcPr>
          <w:p w14:paraId="43920768" w14:textId="77777777" w:rsidR="00441517" w:rsidRPr="00D4137A" w:rsidRDefault="00441517" w:rsidP="009E396F">
            <w:pPr>
              <w:spacing w:before="60"/>
              <w:ind w:right="-57"/>
              <w:rPr>
                <w:spacing w:val="-4"/>
                <w:sz w:val="22"/>
                <w:szCs w:val="22"/>
              </w:rPr>
            </w:pPr>
            <w:r w:rsidRPr="00D4137A">
              <w:rPr>
                <w:spacing w:val="-4"/>
                <w:sz w:val="22"/>
                <w:szCs w:val="22"/>
              </w:rPr>
              <w:t>Xe ô tô tải thùng tải trọng ≤ 1,5 tấn</w:t>
            </w:r>
          </w:p>
        </w:tc>
        <w:tc>
          <w:tcPr>
            <w:tcW w:w="672" w:type="dxa"/>
            <w:shd w:val="clear" w:color="auto" w:fill="auto"/>
            <w:noWrap/>
            <w:vAlign w:val="center"/>
            <w:hideMark/>
          </w:tcPr>
          <w:p w14:paraId="5432FA18" w14:textId="77777777" w:rsidR="00441517" w:rsidRPr="00D4137A" w:rsidRDefault="00441517" w:rsidP="00441517">
            <w:pPr>
              <w:spacing w:before="60"/>
              <w:jc w:val="center"/>
              <w:rPr>
                <w:sz w:val="22"/>
                <w:szCs w:val="22"/>
              </w:rPr>
            </w:pPr>
            <w:r w:rsidRPr="00D4137A">
              <w:rPr>
                <w:sz w:val="22"/>
                <w:szCs w:val="22"/>
              </w:rPr>
              <w:t>cái</w:t>
            </w:r>
          </w:p>
        </w:tc>
        <w:tc>
          <w:tcPr>
            <w:tcW w:w="794" w:type="dxa"/>
            <w:shd w:val="clear" w:color="auto" w:fill="auto"/>
            <w:noWrap/>
            <w:vAlign w:val="center"/>
            <w:hideMark/>
          </w:tcPr>
          <w:p w14:paraId="42B15857" w14:textId="77777777" w:rsidR="00441517" w:rsidRPr="00D4137A" w:rsidRDefault="00441517" w:rsidP="009E396F">
            <w:pPr>
              <w:spacing w:before="60"/>
              <w:ind w:left="-113" w:right="-113"/>
              <w:jc w:val="center"/>
              <w:rPr>
                <w:sz w:val="22"/>
                <w:szCs w:val="22"/>
              </w:rPr>
            </w:pPr>
            <w:r w:rsidRPr="00D4137A">
              <w:rPr>
                <w:sz w:val="22"/>
                <w:szCs w:val="22"/>
              </w:rPr>
              <w:t>0,645</w:t>
            </w:r>
          </w:p>
        </w:tc>
        <w:tc>
          <w:tcPr>
            <w:tcW w:w="794" w:type="dxa"/>
            <w:shd w:val="clear" w:color="auto" w:fill="auto"/>
            <w:noWrap/>
            <w:vAlign w:val="center"/>
            <w:hideMark/>
          </w:tcPr>
          <w:p w14:paraId="2896D17B" w14:textId="11E23752" w:rsidR="00441517" w:rsidRPr="00D4137A" w:rsidRDefault="00441517" w:rsidP="009E396F">
            <w:pPr>
              <w:spacing w:before="60"/>
              <w:ind w:left="-113" w:right="-113"/>
              <w:jc w:val="center"/>
              <w:rPr>
                <w:sz w:val="22"/>
                <w:szCs w:val="22"/>
              </w:rPr>
            </w:pPr>
            <w:r w:rsidRPr="00D4137A">
              <w:rPr>
                <w:sz w:val="22"/>
                <w:szCs w:val="22"/>
              </w:rPr>
              <w:t>-</w:t>
            </w:r>
          </w:p>
        </w:tc>
        <w:tc>
          <w:tcPr>
            <w:tcW w:w="794" w:type="dxa"/>
            <w:shd w:val="clear" w:color="auto" w:fill="auto"/>
            <w:noWrap/>
            <w:vAlign w:val="center"/>
            <w:hideMark/>
          </w:tcPr>
          <w:p w14:paraId="3CEF2749" w14:textId="42E7CCB9" w:rsidR="00441517" w:rsidRPr="00D4137A" w:rsidRDefault="00441517" w:rsidP="009E396F">
            <w:pPr>
              <w:spacing w:before="60"/>
              <w:ind w:left="-113" w:right="-113"/>
              <w:jc w:val="center"/>
              <w:rPr>
                <w:sz w:val="22"/>
                <w:szCs w:val="22"/>
              </w:rPr>
            </w:pPr>
            <w:r w:rsidRPr="00D4137A">
              <w:rPr>
                <w:sz w:val="22"/>
                <w:szCs w:val="22"/>
              </w:rPr>
              <w:t>-</w:t>
            </w:r>
          </w:p>
        </w:tc>
        <w:tc>
          <w:tcPr>
            <w:tcW w:w="794" w:type="dxa"/>
            <w:shd w:val="clear" w:color="auto" w:fill="auto"/>
            <w:noWrap/>
            <w:vAlign w:val="center"/>
            <w:hideMark/>
          </w:tcPr>
          <w:p w14:paraId="3DC2FFED" w14:textId="5C9DCC81" w:rsidR="00441517" w:rsidRPr="00D4137A" w:rsidRDefault="00441517" w:rsidP="009E396F">
            <w:pPr>
              <w:spacing w:before="60"/>
              <w:ind w:left="-113" w:right="-113"/>
              <w:jc w:val="center"/>
              <w:rPr>
                <w:sz w:val="22"/>
                <w:szCs w:val="22"/>
              </w:rPr>
            </w:pPr>
            <w:r w:rsidRPr="00D4137A">
              <w:rPr>
                <w:sz w:val="22"/>
                <w:szCs w:val="22"/>
              </w:rPr>
              <w:t>-</w:t>
            </w:r>
          </w:p>
        </w:tc>
        <w:tc>
          <w:tcPr>
            <w:tcW w:w="794" w:type="dxa"/>
            <w:shd w:val="clear" w:color="auto" w:fill="auto"/>
            <w:noWrap/>
            <w:vAlign w:val="center"/>
            <w:hideMark/>
          </w:tcPr>
          <w:p w14:paraId="7CE0E9DB" w14:textId="297DFDEF" w:rsidR="00441517" w:rsidRPr="00D4137A" w:rsidRDefault="00441517" w:rsidP="009E396F">
            <w:pPr>
              <w:spacing w:before="60"/>
              <w:ind w:left="-113" w:right="-113"/>
              <w:jc w:val="center"/>
              <w:rPr>
                <w:sz w:val="22"/>
                <w:szCs w:val="22"/>
              </w:rPr>
            </w:pPr>
            <w:r w:rsidRPr="00D4137A">
              <w:rPr>
                <w:sz w:val="22"/>
                <w:szCs w:val="22"/>
              </w:rPr>
              <w:t>-</w:t>
            </w:r>
          </w:p>
        </w:tc>
        <w:tc>
          <w:tcPr>
            <w:tcW w:w="794" w:type="dxa"/>
            <w:shd w:val="clear" w:color="auto" w:fill="auto"/>
            <w:noWrap/>
            <w:vAlign w:val="center"/>
            <w:hideMark/>
          </w:tcPr>
          <w:p w14:paraId="5B7870B1" w14:textId="3BB40DE8" w:rsidR="00441517" w:rsidRPr="00D4137A" w:rsidRDefault="00441517" w:rsidP="009E396F">
            <w:pPr>
              <w:spacing w:before="60"/>
              <w:ind w:left="-113" w:right="-113"/>
              <w:jc w:val="center"/>
              <w:rPr>
                <w:sz w:val="22"/>
                <w:szCs w:val="22"/>
              </w:rPr>
            </w:pPr>
            <w:r w:rsidRPr="00D4137A">
              <w:rPr>
                <w:sz w:val="22"/>
                <w:szCs w:val="22"/>
              </w:rPr>
              <w:t>- </w:t>
            </w:r>
          </w:p>
        </w:tc>
      </w:tr>
      <w:tr w:rsidR="00D4137A" w:rsidRPr="00D4137A" w14:paraId="5329FDD9" w14:textId="77777777" w:rsidTr="009E396F">
        <w:trPr>
          <w:trHeight w:val="20"/>
        </w:trPr>
        <w:tc>
          <w:tcPr>
            <w:tcW w:w="510" w:type="dxa"/>
            <w:shd w:val="clear" w:color="auto" w:fill="auto"/>
            <w:noWrap/>
            <w:vAlign w:val="center"/>
            <w:hideMark/>
          </w:tcPr>
          <w:p w14:paraId="1D530194" w14:textId="77777777" w:rsidR="00441517" w:rsidRPr="00D4137A" w:rsidRDefault="00441517" w:rsidP="00441517">
            <w:pPr>
              <w:spacing w:before="60"/>
              <w:jc w:val="center"/>
              <w:rPr>
                <w:sz w:val="22"/>
                <w:szCs w:val="22"/>
              </w:rPr>
            </w:pPr>
            <w:r w:rsidRPr="00D4137A">
              <w:rPr>
                <w:sz w:val="22"/>
                <w:szCs w:val="22"/>
              </w:rPr>
              <w:t>2</w:t>
            </w:r>
          </w:p>
        </w:tc>
        <w:tc>
          <w:tcPr>
            <w:tcW w:w="3237" w:type="dxa"/>
            <w:shd w:val="clear" w:color="auto" w:fill="auto"/>
            <w:noWrap/>
            <w:vAlign w:val="center"/>
            <w:hideMark/>
          </w:tcPr>
          <w:p w14:paraId="147058C5" w14:textId="70285FB3" w:rsidR="00441517" w:rsidRPr="00D4137A" w:rsidRDefault="00441517" w:rsidP="009E396F">
            <w:pPr>
              <w:spacing w:before="60"/>
              <w:ind w:right="-57"/>
              <w:rPr>
                <w:spacing w:val="-4"/>
                <w:sz w:val="22"/>
                <w:szCs w:val="22"/>
              </w:rPr>
            </w:pPr>
            <w:r w:rsidRPr="00D4137A">
              <w:rPr>
                <w:spacing w:val="-4"/>
                <w:sz w:val="22"/>
                <w:szCs w:val="22"/>
              </w:rPr>
              <w:t>Xe ô tô tải thùng tải trọng ≤ 5 tấn</w:t>
            </w:r>
          </w:p>
        </w:tc>
        <w:tc>
          <w:tcPr>
            <w:tcW w:w="672" w:type="dxa"/>
            <w:shd w:val="clear" w:color="auto" w:fill="auto"/>
            <w:noWrap/>
            <w:vAlign w:val="center"/>
            <w:hideMark/>
          </w:tcPr>
          <w:p w14:paraId="350A346A" w14:textId="77777777" w:rsidR="00441517" w:rsidRPr="00D4137A" w:rsidRDefault="00441517" w:rsidP="00441517">
            <w:pPr>
              <w:spacing w:before="60"/>
              <w:jc w:val="center"/>
              <w:rPr>
                <w:sz w:val="22"/>
                <w:szCs w:val="22"/>
              </w:rPr>
            </w:pPr>
            <w:r w:rsidRPr="00D4137A">
              <w:rPr>
                <w:sz w:val="22"/>
                <w:szCs w:val="22"/>
              </w:rPr>
              <w:t>cái</w:t>
            </w:r>
          </w:p>
        </w:tc>
        <w:tc>
          <w:tcPr>
            <w:tcW w:w="794" w:type="dxa"/>
            <w:shd w:val="clear" w:color="auto" w:fill="auto"/>
            <w:noWrap/>
            <w:vAlign w:val="center"/>
            <w:hideMark/>
          </w:tcPr>
          <w:p w14:paraId="63899ED9" w14:textId="1A3135B3" w:rsidR="00441517" w:rsidRPr="00D4137A" w:rsidRDefault="00441517" w:rsidP="009E396F">
            <w:pPr>
              <w:spacing w:before="60"/>
              <w:ind w:left="-113" w:right="-113"/>
              <w:jc w:val="center"/>
              <w:rPr>
                <w:sz w:val="22"/>
                <w:szCs w:val="22"/>
              </w:rPr>
            </w:pPr>
            <w:r w:rsidRPr="00D4137A">
              <w:rPr>
                <w:sz w:val="22"/>
                <w:szCs w:val="22"/>
              </w:rPr>
              <w:t>-</w:t>
            </w:r>
          </w:p>
        </w:tc>
        <w:tc>
          <w:tcPr>
            <w:tcW w:w="794" w:type="dxa"/>
            <w:shd w:val="clear" w:color="auto" w:fill="auto"/>
            <w:noWrap/>
            <w:vAlign w:val="center"/>
            <w:hideMark/>
          </w:tcPr>
          <w:p w14:paraId="319FCA97" w14:textId="726433B6"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5A2BE1F0" w14:textId="0920C3E2"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6087A148" w14:textId="77777777" w:rsidR="00441517" w:rsidRPr="00D4137A" w:rsidRDefault="00441517" w:rsidP="009E396F">
            <w:pPr>
              <w:spacing w:before="60"/>
              <w:ind w:left="-113" w:right="-113"/>
              <w:jc w:val="center"/>
              <w:rPr>
                <w:sz w:val="22"/>
                <w:szCs w:val="22"/>
              </w:rPr>
            </w:pPr>
            <w:r w:rsidRPr="00D4137A">
              <w:rPr>
                <w:sz w:val="22"/>
                <w:szCs w:val="22"/>
              </w:rPr>
              <w:t>0,123</w:t>
            </w:r>
          </w:p>
        </w:tc>
        <w:tc>
          <w:tcPr>
            <w:tcW w:w="794" w:type="dxa"/>
            <w:shd w:val="clear" w:color="auto" w:fill="auto"/>
            <w:noWrap/>
            <w:vAlign w:val="center"/>
            <w:hideMark/>
          </w:tcPr>
          <w:p w14:paraId="4E4332FA" w14:textId="490764D5"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03078946" w14:textId="05863E8C" w:rsidR="00441517" w:rsidRPr="00D4137A" w:rsidRDefault="00441517" w:rsidP="009E396F">
            <w:pPr>
              <w:spacing w:before="60"/>
              <w:ind w:left="-113" w:right="-113"/>
              <w:jc w:val="center"/>
              <w:rPr>
                <w:sz w:val="22"/>
                <w:szCs w:val="22"/>
              </w:rPr>
            </w:pPr>
            <w:r w:rsidRPr="00D4137A">
              <w:rPr>
                <w:sz w:val="22"/>
                <w:szCs w:val="22"/>
              </w:rPr>
              <w:t>- </w:t>
            </w:r>
          </w:p>
        </w:tc>
      </w:tr>
      <w:tr w:rsidR="00D4137A" w:rsidRPr="00D4137A" w14:paraId="07F53779" w14:textId="77777777" w:rsidTr="009E396F">
        <w:trPr>
          <w:trHeight w:val="20"/>
        </w:trPr>
        <w:tc>
          <w:tcPr>
            <w:tcW w:w="510" w:type="dxa"/>
            <w:shd w:val="clear" w:color="auto" w:fill="auto"/>
            <w:noWrap/>
            <w:vAlign w:val="center"/>
            <w:hideMark/>
          </w:tcPr>
          <w:p w14:paraId="0CFC4940" w14:textId="77777777" w:rsidR="00441517" w:rsidRPr="00D4137A" w:rsidRDefault="00441517" w:rsidP="00441517">
            <w:pPr>
              <w:spacing w:before="60"/>
              <w:jc w:val="center"/>
              <w:rPr>
                <w:sz w:val="22"/>
                <w:szCs w:val="22"/>
              </w:rPr>
            </w:pPr>
            <w:r w:rsidRPr="00D4137A">
              <w:rPr>
                <w:sz w:val="22"/>
                <w:szCs w:val="22"/>
              </w:rPr>
              <w:t>3</w:t>
            </w:r>
          </w:p>
        </w:tc>
        <w:tc>
          <w:tcPr>
            <w:tcW w:w="3237" w:type="dxa"/>
            <w:shd w:val="clear" w:color="auto" w:fill="auto"/>
            <w:noWrap/>
            <w:vAlign w:val="center"/>
            <w:hideMark/>
          </w:tcPr>
          <w:p w14:paraId="4592D771" w14:textId="77777777" w:rsidR="00441517" w:rsidRPr="00D4137A" w:rsidRDefault="00441517" w:rsidP="00441517">
            <w:pPr>
              <w:spacing w:before="60"/>
              <w:rPr>
                <w:sz w:val="22"/>
                <w:szCs w:val="22"/>
              </w:rPr>
            </w:pPr>
            <w:r w:rsidRPr="00D4137A">
              <w:rPr>
                <w:sz w:val="22"/>
                <w:szCs w:val="22"/>
              </w:rPr>
              <w:t>Xe cuốn ép tải trọng ≤ 5 tấn</w:t>
            </w:r>
          </w:p>
        </w:tc>
        <w:tc>
          <w:tcPr>
            <w:tcW w:w="672" w:type="dxa"/>
            <w:shd w:val="clear" w:color="auto" w:fill="auto"/>
            <w:noWrap/>
            <w:vAlign w:val="center"/>
            <w:hideMark/>
          </w:tcPr>
          <w:p w14:paraId="2D5FF6EC" w14:textId="77777777" w:rsidR="00441517" w:rsidRPr="00D4137A" w:rsidRDefault="00441517" w:rsidP="00441517">
            <w:pPr>
              <w:spacing w:before="60"/>
              <w:jc w:val="center"/>
              <w:rPr>
                <w:sz w:val="22"/>
                <w:szCs w:val="22"/>
              </w:rPr>
            </w:pPr>
            <w:r w:rsidRPr="00D4137A">
              <w:rPr>
                <w:sz w:val="22"/>
                <w:szCs w:val="22"/>
              </w:rPr>
              <w:t>cái</w:t>
            </w:r>
          </w:p>
        </w:tc>
        <w:tc>
          <w:tcPr>
            <w:tcW w:w="794" w:type="dxa"/>
            <w:shd w:val="clear" w:color="auto" w:fill="auto"/>
            <w:noWrap/>
            <w:vAlign w:val="center"/>
            <w:hideMark/>
          </w:tcPr>
          <w:p w14:paraId="559092A6" w14:textId="46237189" w:rsidR="00441517" w:rsidRPr="00D4137A" w:rsidRDefault="00441517" w:rsidP="009E396F">
            <w:pPr>
              <w:spacing w:before="60"/>
              <w:ind w:left="-113" w:right="-113"/>
              <w:jc w:val="center"/>
              <w:rPr>
                <w:sz w:val="22"/>
                <w:szCs w:val="22"/>
              </w:rPr>
            </w:pPr>
            <w:r w:rsidRPr="00D4137A">
              <w:rPr>
                <w:sz w:val="22"/>
                <w:szCs w:val="22"/>
              </w:rPr>
              <w:t>-</w:t>
            </w:r>
          </w:p>
        </w:tc>
        <w:tc>
          <w:tcPr>
            <w:tcW w:w="794" w:type="dxa"/>
            <w:shd w:val="clear" w:color="auto" w:fill="auto"/>
            <w:noWrap/>
            <w:vAlign w:val="center"/>
            <w:hideMark/>
          </w:tcPr>
          <w:p w14:paraId="2656DF1F" w14:textId="77777777" w:rsidR="00441517" w:rsidRPr="00D4137A" w:rsidRDefault="00441517" w:rsidP="009E396F">
            <w:pPr>
              <w:spacing w:before="60"/>
              <w:ind w:left="-113" w:right="-113"/>
              <w:jc w:val="center"/>
              <w:rPr>
                <w:sz w:val="22"/>
                <w:szCs w:val="22"/>
              </w:rPr>
            </w:pPr>
            <w:r w:rsidRPr="00D4137A">
              <w:rPr>
                <w:sz w:val="22"/>
                <w:szCs w:val="22"/>
              </w:rPr>
              <w:t>0,145</w:t>
            </w:r>
          </w:p>
        </w:tc>
        <w:tc>
          <w:tcPr>
            <w:tcW w:w="794" w:type="dxa"/>
            <w:shd w:val="clear" w:color="auto" w:fill="auto"/>
            <w:noWrap/>
            <w:vAlign w:val="center"/>
            <w:hideMark/>
          </w:tcPr>
          <w:p w14:paraId="6DBA628E" w14:textId="2B8A2B14"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2263C791" w14:textId="6EA364B2"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68EBC164" w14:textId="77777777" w:rsidR="00441517" w:rsidRPr="00D4137A" w:rsidRDefault="00441517" w:rsidP="009E396F">
            <w:pPr>
              <w:spacing w:before="60"/>
              <w:ind w:left="-113" w:right="-113"/>
              <w:jc w:val="center"/>
              <w:rPr>
                <w:sz w:val="22"/>
                <w:szCs w:val="22"/>
              </w:rPr>
            </w:pPr>
            <w:r w:rsidRPr="00D4137A">
              <w:rPr>
                <w:sz w:val="22"/>
                <w:szCs w:val="22"/>
              </w:rPr>
              <w:t>0,093</w:t>
            </w:r>
          </w:p>
        </w:tc>
        <w:tc>
          <w:tcPr>
            <w:tcW w:w="794" w:type="dxa"/>
            <w:shd w:val="clear" w:color="auto" w:fill="auto"/>
            <w:noWrap/>
            <w:vAlign w:val="center"/>
            <w:hideMark/>
          </w:tcPr>
          <w:p w14:paraId="3767109D" w14:textId="0A1A3C5B" w:rsidR="00441517" w:rsidRPr="00D4137A" w:rsidRDefault="00441517" w:rsidP="009E396F">
            <w:pPr>
              <w:spacing w:before="60"/>
              <w:ind w:left="-113" w:right="-113"/>
              <w:jc w:val="center"/>
              <w:rPr>
                <w:sz w:val="22"/>
                <w:szCs w:val="22"/>
              </w:rPr>
            </w:pPr>
            <w:r w:rsidRPr="00D4137A">
              <w:rPr>
                <w:sz w:val="22"/>
                <w:szCs w:val="22"/>
              </w:rPr>
              <w:t>- </w:t>
            </w:r>
          </w:p>
        </w:tc>
      </w:tr>
      <w:tr w:rsidR="00D4137A" w:rsidRPr="00D4137A" w14:paraId="44A5D229" w14:textId="77777777" w:rsidTr="009E396F">
        <w:trPr>
          <w:trHeight w:val="20"/>
        </w:trPr>
        <w:tc>
          <w:tcPr>
            <w:tcW w:w="510" w:type="dxa"/>
            <w:shd w:val="clear" w:color="auto" w:fill="auto"/>
            <w:noWrap/>
            <w:vAlign w:val="center"/>
            <w:hideMark/>
          </w:tcPr>
          <w:p w14:paraId="655DC7AA" w14:textId="77777777" w:rsidR="00441517" w:rsidRPr="00D4137A" w:rsidRDefault="00441517" w:rsidP="00441517">
            <w:pPr>
              <w:spacing w:before="60"/>
              <w:jc w:val="center"/>
              <w:rPr>
                <w:sz w:val="22"/>
                <w:szCs w:val="22"/>
              </w:rPr>
            </w:pPr>
            <w:r w:rsidRPr="00D4137A">
              <w:rPr>
                <w:sz w:val="22"/>
                <w:szCs w:val="22"/>
              </w:rPr>
              <w:t>4</w:t>
            </w:r>
          </w:p>
        </w:tc>
        <w:tc>
          <w:tcPr>
            <w:tcW w:w="3237" w:type="dxa"/>
            <w:shd w:val="clear" w:color="auto" w:fill="auto"/>
            <w:noWrap/>
            <w:vAlign w:val="center"/>
            <w:hideMark/>
          </w:tcPr>
          <w:p w14:paraId="59C1B320" w14:textId="51736CC9" w:rsidR="00441517" w:rsidRPr="00D4137A" w:rsidRDefault="00441517" w:rsidP="00441517">
            <w:pPr>
              <w:spacing w:before="60"/>
              <w:rPr>
                <w:sz w:val="22"/>
                <w:szCs w:val="22"/>
              </w:rPr>
            </w:pPr>
            <w:r w:rsidRPr="00D4137A">
              <w:rPr>
                <w:sz w:val="22"/>
                <w:szCs w:val="22"/>
              </w:rPr>
              <w:t xml:space="preserve">Xe cuốn ép tải trọng </w:t>
            </w:r>
            <w:r w:rsidR="009804BF" w:rsidRPr="00D4137A">
              <w:rPr>
                <w:sz w:val="22"/>
                <w:szCs w:val="22"/>
              </w:rPr>
              <w:t>&gt;</w:t>
            </w:r>
            <w:r w:rsidRPr="00D4137A">
              <w:rPr>
                <w:sz w:val="22"/>
                <w:szCs w:val="22"/>
              </w:rPr>
              <w:t xml:space="preserve"> 5 tấn đến ≤ 10 tấn</w:t>
            </w:r>
          </w:p>
        </w:tc>
        <w:tc>
          <w:tcPr>
            <w:tcW w:w="672" w:type="dxa"/>
            <w:shd w:val="clear" w:color="auto" w:fill="auto"/>
            <w:noWrap/>
            <w:vAlign w:val="center"/>
            <w:hideMark/>
          </w:tcPr>
          <w:p w14:paraId="7701C1D1" w14:textId="77777777" w:rsidR="00441517" w:rsidRPr="00D4137A" w:rsidRDefault="00441517" w:rsidP="00441517">
            <w:pPr>
              <w:spacing w:before="60"/>
              <w:jc w:val="center"/>
              <w:rPr>
                <w:sz w:val="22"/>
                <w:szCs w:val="22"/>
              </w:rPr>
            </w:pPr>
            <w:r w:rsidRPr="00D4137A">
              <w:rPr>
                <w:sz w:val="22"/>
                <w:szCs w:val="22"/>
              </w:rPr>
              <w:t>cái</w:t>
            </w:r>
          </w:p>
        </w:tc>
        <w:tc>
          <w:tcPr>
            <w:tcW w:w="794" w:type="dxa"/>
            <w:shd w:val="clear" w:color="auto" w:fill="auto"/>
            <w:noWrap/>
            <w:vAlign w:val="center"/>
            <w:hideMark/>
          </w:tcPr>
          <w:p w14:paraId="19755E0C" w14:textId="75D9E91E" w:rsidR="00441517" w:rsidRPr="00D4137A" w:rsidRDefault="00441517" w:rsidP="009E396F">
            <w:pPr>
              <w:spacing w:before="60"/>
              <w:ind w:left="-113" w:right="-113"/>
              <w:jc w:val="center"/>
              <w:rPr>
                <w:sz w:val="22"/>
                <w:szCs w:val="22"/>
              </w:rPr>
            </w:pPr>
            <w:r w:rsidRPr="00D4137A">
              <w:rPr>
                <w:sz w:val="22"/>
                <w:szCs w:val="22"/>
              </w:rPr>
              <w:t>-</w:t>
            </w:r>
          </w:p>
        </w:tc>
        <w:tc>
          <w:tcPr>
            <w:tcW w:w="794" w:type="dxa"/>
            <w:shd w:val="clear" w:color="auto" w:fill="auto"/>
            <w:noWrap/>
            <w:vAlign w:val="center"/>
            <w:hideMark/>
          </w:tcPr>
          <w:p w14:paraId="46A5B439" w14:textId="75C1A777"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5DFFBB95" w14:textId="0D5AF6FB"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36CC2AE8" w14:textId="0B88BF11"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5196CFB6" w14:textId="3609223F"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21AB5342" w14:textId="77777777" w:rsidR="00441517" w:rsidRPr="00D4137A" w:rsidRDefault="00441517" w:rsidP="009E396F">
            <w:pPr>
              <w:spacing w:before="60"/>
              <w:ind w:left="-113" w:right="-113"/>
              <w:jc w:val="center"/>
              <w:rPr>
                <w:sz w:val="22"/>
                <w:szCs w:val="22"/>
              </w:rPr>
            </w:pPr>
            <w:r w:rsidRPr="00D4137A">
              <w:rPr>
                <w:sz w:val="22"/>
                <w:szCs w:val="22"/>
              </w:rPr>
              <w:t>0,072</w:t>
            </w:r>
          </w:p>
        </w:tc>
      </w:tr>
      <w:tr w:rsidR="00D4137A" w:rsidRPr="00D4137A" w14:paraId="2EA3215A" w14:textId="77777777" w:rsidTr="009E396F">
        <w:trPr>
          <w:trHeight w:val="20"/>
        </w:trPr>
        <w:tc>
          <w:tcPr>
            <w:tcW w:w="510" w:type="dxa"/>
            <w:shd w:val="clear" w:color="auto" w:fill="auto"/>
            <w:noWrap/>
            <w:vAlign w:val="center"/>
            <w:hideMark/>
          </w:tcPr>
          <w:p w14:paraId="5F1C80DE" w14:textId="3B4957B0" w:rsidR="00441517" w:rsidRPr="00D4137A" w:rsidRDefault="00441517" w:rsidP="00441517">
            <w:pPr>
              <w:spacing w:before="60"/>
              <w:jc w:val="center"/>
              <w:rPr>
                <w:sz w:val="22"/>
                <w:szCs w:val="22"/>
              </w:rPr>
            </w:pPr>
            <w:r w:rsidRPr="00D4137A">
              <w:rPr>
                <w:sz w:val="22"/>
                <w:szCs w:val="22"/>
              </w:rPr>
              <w:lastRenderedPageBreak/>
              <w:t>5</w:t>
            </w:r>
          </w:p>
        </w:tc>
        <w:tc>
          <w:tcPr>
            <w:tcW w:w="3237" w:type="dxa"/>
            <w:shd w:val="clear" w:color="auto" w:fill="auto"/>
            <w:noWrap/>
            <w:vAlign w:val="center"/>
            <w:hideMark/>
          </w:tcPr>
          <w:p w14:paraId="63889AAA" w14:textId="6B88D288" w:rsidR="00441517" w:rsidRPr="00D4137A" w:rsidRDefault="00441517" w:rsidP="00441517">
            <w:pPr>
              <w:spacing w:before="60"/>
              <w:rPr>
                <w:sz w:val="22"/>
                <w:szCs w:val="22"/>
              </w:rPr>
            </w:pPr>
            <w:r w:rsidRPr="00D4137A">
              <w:rPr>
                <w:sz w:val="22"/>
                <w:szCs w:val="22"/>
              </w:rPr>
              <w:t>Xe ô tô tải thùng rời tải trọng ≤ 5 tấn</w:t>
            </w:r>
          </w:p>
        </w:tc>
        <w:tc>
          <w:tcPr>
            <w:tcW w:w="672" w:type="dxa"/>
            <w:shd w:val="clear" w:color="auto" w:fill="auto"/>
            <w:noWrap/>
            <w:vAlign w:val="center"/>
            <w:hideMark/>
          </w:tcPr>
          <w:p w14:paraId="0AA259AE" w14:textId="77777777" w:rsidR="00441517" w:rsidRPr="00D4137A" w:rsidRDefault="00441517" w:rsidP="00441517">
            <w:pPr>
              <w:spacing w:before="60"/>
              <w:jc w:val="center"/>
              <w:rPr>
                <w:sz w:val="22"/>
                <w:szCs w:val="22"/>
              </w:rPr>
            </w:pPr>
            <w:r w:rsidRPr="00D4137A">
              <w:rPr>
                <w:sz w:val="22"/>
                <w:szCs w:val="22"/>
              </w:rPr>
              <w:t>cái</w:t>
            </w:r>
          </w:p>
        </w:tc>
        <w:tc>
          <w:tcPr>
            <w:tcW w:w="794" w:type="dxa"/>
            <w:shd w:val="clear" w:color="auto" w:fill="auto"/>
            <w:noWrap/>
            <w:vAlign w:val="center"/>
            <w:hideMark/>
          </w:tcPr>
          <w:p w14:paraId="11572D99" w14:textId="47466381" w:rsidR="00441517" w:rsidRPr="00D4137A" w:rsidRDefault="00441517" w:rsidP="009E396F">
            <w:pPr>
              <w:spacing w:before="60"/>
              <w:ind w:left="-113" w:right="-113"/>
              <w:jc w:val="center"/>
              <w:rPr>
                <w:sz w:val="22"/>
                <w:szCs w:val="22"/>
              </w:rPr>
            </w:pPr>
            <w:r w:rsidRPr="00D4137A">
              <w:rPr>
                <w:sz w:val="22"/>
                <w:szCs w:val="22"/>
              </w:rPr>
              <w:t>-</w:t>
            </w:r>
          </w:p>
        </w:tc>
        <w:tc>
          <w:tcPr>
            <w:tcW w:w="794" w:type="dxa"/>
            <w:shd w:val="clear" w:color="auto" w:fill="auto"/>
            <w:noWrap/>
            <w:vAlign w:val="center"/>
            <w:hideMark/>
          </w:tcPr>
          <w:p w14:paraId="587D01B3" w14:textId="2142677C"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4EB715EE" w14:textId="77777777" w:rsidR="00441517" w:rsidRPr="00D4137A" w:rsidRDefault="00441517" w:rsidP="009E396F">
            <w:pPr>
              <w:spacing w:before="60"/>
              <w:ind w:left="-113" w:right="-113"/>
              <w:jc w:val="center"/>
              <w:rPr>
                <w:sz w:val="22"/>
                <w:szCs w:val="22"/>
              </w:rPr>
            </w:pPr>
            <w:r w:rsidRPr="00D4137A">
              <w:rPr>
                <w:sz w:val="22"/>
                <w:szCs w:val="22"/>
              </w:rPr>
              <w:t>0,194</w:t>
            </w:r>
          </w:p>
        </w:tc>
        <w:tc>
          <w:tcPr>
            <w:tcW w:w="794" w:type="dxa"/>
            <w:shd w:val="clear" w:color="auto" w:fill="auto"/>
            <w:noWrap/>
            <w:vAlign w:val="center"/>
            <w:hideMark/>
          </w:tcPr>
          <w:p w14:paraId="60D1267F" w14:textId="18169970"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52BECA93" w14:textId="1773AC72" w:rsidR="00441517" w:rsidRPr="00D4137A" w:rsidRDefault="00441517" w:rsidP="009E396F">
            <w:pPr>
              <w:spacing w:before="60"/>
              <w:ind w:left="-113" w:right="-113"/>
              <w:jc w:val="center"/>
              <w:rPr>
                <w:sz w:val="22"/>
                <w:szCs w:val="22"/>
              </w:rPr>
            </w:pPr>
            <w:r w:rsidRPr="00D4137A">
              <w:rPr>
                <w:sz w:val="22"/>
                <w:szCs w:val="22"/>
              </w:rPr>
              <w:t>- </w:t>
            </w:r>
          </w:p>
        </w:tc>
        <w:tc>
          <w:tcPr>
            <w:tcW w:w="794" w:type="dxa"/>
            <w:shd w:val="clear" w:color="auto" w:fill="auto"/>
            <w:noWrap/>
            <w:vAlign w:val="center"/>
            <w:hideMark/>
          </w:tcPr>
          <w:p w14:paraId="7C6E4D94" w14:textId="4BAB57EC" w:rsidR="00441517" w:rsidRPr="00D4137A" w:rsidRDefault="00441517" w:rsidP="009E396F">
            <w:pPr>
              <w:spacing w:before="60"/>
              <w:ind w:left="-113" w:right="-113"/>
              <w:jc w:val="center"/>
              <w:rPr>
                <w:sz w:val="22"/>
                <w:szCs w:val="22"/>
              </w:rPr>
            </w:pPr>
            <w:r w:rsidRPr="00D4137A">
              <w:rPr>
                <w:sz w:val="22"/>
                <w:szCs w:val="22"/>
              </w:rPr>
              <w:t> -</w:t>
            </w:r>
          </w:p>
        </w:tc>
      </w:tr>
    </w:tbl>
    <w:p w14:paraId="751EF5C8" w14:textId="7C035F9D" w:rsidR="004038DF" w:rsidRPr="00D4137A" w:rsidRDefault="00893A69" w:rsidP="00893A69">
      <w:pPr>
        <w:spacing w:before="60" w:after="60" w:line="264" w:lineRule="auto"/>
        <w:ind w:firstLine="720"/>
        <w:jc w:val="both"/>
        <w:rPr>
          <w:b/>
          <w:bCs/>
          <w:i/>
          <w:iCs/>
          <w:sz w:val="28"/>
          <w:szCs w:val="28"/>
        </w:rPr>
      </w:pPr>
      <w:r w:rsidRPr="00D4137A">
        <w:rPr>
          <w:sz w:val="28"/>
          <w:szCs w:val="28"/>
        </w:rPr>
        <w:t>Bảng số 10-b</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171"/>
        <w:gridCol w:w="620"/>
        <w:gridCol w:w="751"/>
        <w:gridCol w:w="751"/>
        <w:gridCol w:w="751"/>
        <w:gridCol w:w="861"/>
        <w:gridCol w:w="861"/>
        <w:gridCol w:w="861"/>
      </w:tblGrid>
      <w:tr w:rsidR="00D4137A" w:rsidRPr="00D4137A" w14:paraId="66B783B7" w14:textId="77777777" w:rsidTr="009E396F">
        <w:trPr>
          <w:trHeight w:val="20"/>
        </w:trPr>
        <w:tc>
          <w:tcPr>
            <w:tcW w:w="510" w:type="dxa"/>
            <w:vMerge w:val="restart"/>
            <w:shd w:val="clear" w:color="auto" w:fill="auto"/>
            <w:noWrap/>
            <w:vAlign w:val="center"/>
            <w:hideMark/>
          </w:tcPr>
          <w:p w14:paraId="3FC7E567" w14:textId="77777777" w:rsidR="004038DF" w:rsidRPr="00D4137A" w:rsidRDefault="004038DF" w:rsidP="009E396F">
            <w:pPr>
              <w:spacing w:before="60" w:after="60"/>
              <w:jc w:val="center"/>
              <w:rPr>
                <w:b/>
                <w:bCs/>
                <w:sz w:val="22"/>
                <w:szCs w:val="22"/>
              </w:rPr>
            </w:pPr>
            <w:r w:rsidRPr="00D4137A">
              <w:rPr>
                <w:b/>
                <w:bCs/>
                <w:sz w:val="22"/>
                <w:szCs w:val="22"/>
              </w:rPr>
              <w:t>TT</w:t>
            </w:r>
          </w:p>
        </w:tc>
        <w:tc>
          <w:tcPr>
            <w:tcW w:w="3171" w:type="dxa"/>
            <w:vMerge w:val="restart"/>
            <w:shd w:val="clear" w:color="auto" w:fill="auto"/>
            <w:noWrap/>
            <w:vAlign w:val="center"/>
            <w:hideMark/>
          </w:tcPr>
          <w:p w14:paraId="72B8820C" w14:textId="752BE32D" w:rsidR="004038DF" w:rsidRPr="00D4137A" w:rsidRDefault="004038DF" w:rsidP="009E396F">
            <w:pPr>
              <w:spacing w:before="60" w:after="60"/>
              <w:jc w:val="center"/>
              <w:rPr>
                <w:b/>
                <w:bCs/>
                <w:sz w:val="22"/>
                <w:szCs w:val="22"/>
              </w:rPr>
            </w:pPr>
            <w:r w:rsidRPr="00D4137A">
              <w:rPr>
                <w:b/>
                <w:bCs/>
                <w:sz w:val="22"/>
                <w:szCs w:val="22"/>
              </w:rPr>
              <w:t>Danh mục thiết bị</w:t>
            </w:r>
          </w:p>
        </w:tc>
        <w:tc>
          <w:tcPr>
            <w:tcW w:w="620" w:type="dxa"/>
            <w:vMerge w:val="restart"/>
            <w:shd w:val="clear" w:color="auto" w:fill="auto"/>
            <w:noWrap/>
            <w:vAlign w:val="center"/>
            <w:hideMark/>
          </w:tcPr>
          <w:p w14:paraId="2B61FA33" w14:textId="29B73DD6" w:rsidR="004038DF" w:rsidRPr="00D4137A" w:rsidRDefault="004038DF" w:rsidP="009E396F">
            <w:pPr>
              <w:spacing w:before="60" w:after="60"/>
              <w:jc w:val="center"/>
              <w:rPr>
                <w:b/>
                <w:bCs/>
                <w:sz w:val="22"/>
                <w:szCs w:val="22"/>
              </w:rPr>
            </w:pPr>
            <w:r w:rsidRPr="00D4137A">
              <w:rPr>
                <w:b/>
                <w:bCs/>
                <w:sz w:val="22"/>
                <w:szCs w:val="22"/>
              </w:rPr>
              <w:t>Đơn vị</w:t>
            </w:r>
            <w:r w:rsidR="008A0220" w:rsidRPr="00D4137A">
              <w:rPr>
                <w:b/>
                <w:bCs/>
                <w:sz w:val="22"/>
                <w:szCs w:val="22"/>
              </w:rPr>
              <w:t xml:space="preserve"> tính</w:t>
            </w:r>
          </w:p>
        </w:tc>
        <w:tc>
          <w:tcPr>
            <w:tcW w:w="4836" w:type="dxa"/>
            <w:gridSpan w:val="6"/>
            <w:shd w:val="clear" w:color="auto" w:fill="auto"/>
            <w:noWrap/>
            <w:vAlign w:val="center"/>
            <w:hideMark/>
          </w:tcPr>
          <w:p w14:paraId="68C84979" w14:textId="25A9030B" w:rsidR="004038DF" w:rsidRPr="00D4137A" w:rsidRDefault="008A0220" w:rsidP="009E396F">
            <w:pPr>
              <w:spacing w:before="60" w:after="60"/>
              <w:jc w:val="center"/>
              <w:rPr>
                <w:b/>
                <w:bCs/>
                <w:sz w:val="22"/>
                <w:szCs w:val="22"/>
              </w:rPr>
            </w:pPr>
            <w:r w:rsidRPr="00D4137A">
              <w:rPr>
                <w:b/>
                <w:bCs/>
                <w:sz w:val="22"/>
                <w:szCs w:val="22"/>
              </w:rPr>
              <w:t xml:space="preserve">Mức tiêu hao </w:t>
            </w:r>
            <w:r w:rsidR="004038DF" w:rsidRPr="00D4137A">
              <w:rPr>
                <w:b/>
                <w:bCs/>
                <w:sz w:val="22"/>
                <w:szCs w:val="22"/>
              </w:rPr>
              <w:t>(ca/tấn)</w:t>
            </w:r>
          </w:p>
        </w:tc>
      </w:tr>
      <w:tr w:rsidR="00D4137A" w:rsidRPr="00D4137A" w14:paraId="0A88AEF0" w14:textId="77777777" w:rsidTr="009E396F">
        <w:trPr>
          <w:trHeight w:val="20"/>
        </w:trPr>
        <w:tc>
          <w:tcPr>
            <w:tcW w:w="510" w:type="dxa"/>
            <w:vMerge/>
            <w:vAlign w:val="center"/>
            <w:hideMark/>
          </w:tcPr>
          <w:p w14:paraId="2944FEBD" w14:textId="77777777" w:rsidR="004038DF" w:rsidRPr="00D4137A" w:rsidRDefault="004038DF" w:rsidP="009E396F">
            <w:pPr>
              <w:spacing w:before="60" w:after="60"/>
              <w:rPr>
                <w:b/>
                <w:bCs/>
                <w:sz w:val="22"/>
                <w:szCs w:val="22"/>
              </w:rPr>
            </w:pPr>
          </w:p>
        </w:tc>
        <w:tc>
          <w:tcPr>
            <w:tcW w:w="3171" w:type="dxa"/>
            <w:vMerge/>
            <w:vAlign w:val="center"/>
            <w:hideMark/>
          </w:tcPr>
          <w:p w14:paraId="56ED6AC8" w14:textId="77777777" w:rsidR="004038DF" w:rsidRPr="00D4137A" w:rsidRDefault="004038DF" w:rsidP="009E396F">
            <w:pPr>
              <w:spacing w:before="60" w:after="60"/>
              <w:rPr>
                <w:b/>
                <w:bCs/>
                <w:sz w:val="22"/>
                <w:szCs w:val="22"/>
              </w:rPr>
            </w:pPr>
          </w:p>
        </w:tc>
        <w:tc>
          <w:tcPr>
            <w:tcW w:w="620" w:type="dxa"/>
            <w:vMerge/>
            <w:vAlign w:val="center"/>
            <w:hideMark/>
          </w:tcPr>
          <w:p w14:paraId="6D26577D" w14:textId="77777777" w:rsidR="004038DF" w:rsidRPr="00D4137A" w:rsidRDefault="004038DF" w:rsidP="009E396F">
            <w:pPr>
              <w:spacing w:before="60" w:after="60"/>
              <w:rPr>
                <w:b/>
                <w:bCs/>
                <w:sz w:val="22"/>
                <w:szCs w:val="22"/>
              </w:rPr>
            </w:pPr>
          </w:p>
        </w:tc>
        <w:tc>
          <w:tcPr>
            <w:tcW w:w="751" w:type="dxa"/>
            <w:shd w:val="clear" w:color="auto" w:fill="auto"/>
            <w:noWrap/>
            <w:vAlign w:val="center"/>
            <w:hideMark/>
          </w:tcPr>
          <w:p w14:paraId="72F758A2" w14:textId="77777777" w:rsidR="004038DF" w:rsidRPr="00D4137A" w:rsidRDefault="004038DF" w:rsidP="009E396F">
            <w:pPr>
              <w:spacing w:before="60" w:after="60"/>
              <w:ind w:left="-113" w:right="-113"/>
              <w:jc w:val="center"/>
              <w:rPr>
                <w:b/>
                <w:bCs/>
                <w:sz w:val="22"/>
                <w:szCs w:val="22"/>
              </w:rPr>
            </w:pPr>
            <w:r w:rsidRPr="00D4137A">
              <w:rPr>
                <w:b/>
                <w:bCs/>
                <w:sz w:val="22"/>
                <w:szCs w:val="22"/>
              </w:rPr>
              <w:t>VC.1.7</w:t>
            </w:r>
          </w:p>
        </w:tc>
        <w:tc>
          <w:tcPr>
            <w:tcW w:w="751" w:type="dxa"/>
            <w:shd w:val="clear" w:color="auto" w:fill="auto"/>
            <w:noWrap/>
            <w:vAlign w:val="center"/>
            <w:hideMark/>
          </w:tcPr>
          <w:p w14:paraId="1610335E" w14:textId="77777777" w:rsidR="004038DF" w:rsidRPr="00D4137A" w:rsidRDefault="004038DF" w:rsidP="009E396F">
            <w:pPr>
              <w:spacing w:before="60" w:after="60"/>
              <w:ind w:left="-113" w:right="-113"/>
              <w:jc w:val="center"/>
              <w:rPr>
                <w:b/>
                <w:bCs/>
                <w:sz w:val="22"/>
                <w:szCs w:val="22"/>
              </w:rPr>
            </w:pPr>
            <w:r w:rsidRPr="00D4137A">
              <w:rPr>
                <w:b/>
                <w:bCs/>
                <w:sz w:val="22"/>
                <w:szCs w:val="22"/>
              </w:rPr>
              <w:t>VC.1.8</w:t>
            </w:r>
          </w:p>
        </w:tc>
        <w:tc>
          <w:tcPr>
            <w:tcW w:w="751" w:type="dxa"/>
            <w:shd w:val="clear" w:color="auto" w:fill="auto"/>
            <w:noWrap/>
            <w:vAlign w:val="center"/>
            <w:hideMark/>
          </w:tcPr>
          <w:p w14:paraId="068F6203" w14:textId="77777777" w:rsidR="004038DF" w:rsidRPr="00D4137A" w:rsidRDefault="004038DF" w:rsidP="009E396F">
            <w:pPr>
              <w:spacing w:before="60" w:after="60"/>
              <w:ind w:left="-113" w:right="-113"/>
              <w:jc w:val="center"/>
              <w:rPr>
                <w:b/>
                <w:bCs/>
                <w:sz w:val="22"/>
                <w:szCs w:val="22"/>
              </w:rPr>
            </w:pPr>
            <w:r w:rsidRPr="00D4137A">
              <w:rPr>
                <w:b/>
                <w:bCs/>
                <w:sz w:val="22"/>
                <w:szCs w:val="22"/>
              </w:rPr>
              <w:t>VC.1.9</w:t>
            </w:r>
          </w:p>
        </w:tc>
        <w:tc>
          <w:tcPr>
            <w:tcW w:w="861" w:type="dxa"/>
            <w:shd w:val="clear" w:color="auto" w:fill="auto"/>
            <w:noWrap/>
            <w:vAlign w:val="center"/>
            <w:hideMark/>
          </w:tcPr>
          <w:p w14:paraId="45AFBDCB" w14:textId="77777777" w:rsidR="004038DF" w:rsidRPr="00D4137A" w:rsidRDefault="004038DF" w:rsidP="009E396F">
            <w:pPr>
              <w:spacing w:before="60" w:after="60"/>
              <w:ind w:left="-113" w:right="-113"/>
              <w:jc w:val="center"/>
              <w:rPr>
                <w:b/>
                <w:bCs/>
                <w:sz w:val="22"/>
                <w:szCs w:val="22"/>
              </w:rPr>
            </w:pPr>
            <w:r w:rsidRPr="00D4137A">
              <w:rPr>
                <w:b/>
                <w:bCs/>
                <w:sz w:val="22"/>
                <w:szCs w:val="22"/>
              </w:rPr>
              <w:t>VC.1.10</w:t>
            </w:r>
          </w:p>
        </w:tc>
        <w:tc>
          <w:tcPr>
            <w:tcW w:w="861" w:type="dxa"/>
            <w:shd w:val="clear" w:color="auto" w:fill="auto"/>
            <w:noWrap/>
            <w:vAlign w:val="center"/>
            <w:hideMark/>
          </w:tcPr>
          <w:p w14:paraId="0210F123" w14:textId="77777777" w:rsidR="004038DF" w:rsidRPr="00D4137A" w:rsidRDefault="004038DF" w:rsidP="009E396F">
            <w:pPr>
              <w:spacing w:before="60" w:after="60"/>
              <w:ind w:left="-113" w:right="-113"/>
              <w:jc w:val="center"/>
              <w:rPr>
                <w:b/>
                <w:bCs/>
                <w:sz w:val="22"/>
                <w:szCs w:val="22"/>
              </w:rPr>
            </w:pPr>
            <w:r w:rsidRPr="00D4137A">
              <w:rPr>
                <w:b/>
                <w:bCs/>
                <w:sz w:val="22"/>
                <w:szCs w:val="22"/>
              </w:rPr>
              <w:t>VC.1.11</w:t>
            </w:r>
          </w:p>
        </w:tc>
        <w:tc>
          <w:tcPr>
            <w:tcW w:w="861" w:type="dxa"/>
            <w:shd w:val="clear" w:color="auto" w:fill="auto"/>
            <w:noWrap/>
            <w:vAlign w:val="center"/>
            <w:hideMark/>
          </w:tcPr>
          <w:p w14:paraId="5EFF7DC4" w14:textId="77777777" w:rsidR="004038DF" w:rsidRPr="00D4137A" w:rsidRDefault="004038DF" w:rsidP="009E396F">
            <w:pPr>
              <w:spacing w:before="60" w:after="60"/>
              <w:ind w:left="-113" w:right="-113"/>
              <w:jc w:val="center"/>
              <w:rPr>
                <w:b/>
                <w:bCs/>
                <w:sz w:val="22"/>
                <w:szCs w:val="22"/>
              </w:rPr>
            </w:pPr>
            <w:r w:rsidRPr="00D4137A">
              <w:rPr>
                <w:b/>
                <w:bCs/>
                <w:sz w:val="22"/>
                <w:szCs w:val="22"/>
              </w:rPr>
              <w:t>VC.1.12</w:t>
            </w:r>
          </w:p>
        </w:tc>
      </w:tr>
      <w:tr w:rsidR="00D4137A" w:rsidRPr="00D4137A" w14:paraId="3EA4977D" w14:textId="77777777" w:rsidTr="009E396F">
        <w:trPr>
          <w:trHeight w:val="20"/>
        </w:trPr>
        <w:tc>
          <w:tcPr>
            <w:tcW w:w="510" w:type="dxa"/>
            <w:shd w:val="clear" w:color="auto" w:fill="auto"/>
            <w:noWrap/>
            <w:vAlign w:val="center"/>
            <w:hideMark/>
          </w:tcPr>
          <w:p w14:paraId="1437BF66" w14:textId="2A14A886" w:rsidR="004038DF" w:rsidRPr="00D4137A" w:rsidRDefault="00471756" w:rsidP="009E396F">
            <w:pPr>
              <w:spacing w:before="60" w:after="60"/>
              <w:jc w:val="center"/>
              <w:rPr>
                <w:sz w:val="22"/>
                <w:szCs w:val="22"/>
              </w:rPr>
            </w:pPr>
            <w:r w:rsidRPr="00D4137A">
              <w:rPr>
                <w:sz w:val="22"/>
                <w:szCs w:val="22"/>
              </w:rPr>
              <w:t>1</w:t>
            </w:r>
          </w:p>
        </w:tc>
        <w:tc>
          <w:tcPr>
            <w:tcW w:w="3171" w:type="dxa"/>
            <w:shd w:val="clear" w:color="auto" w:fill="auto"/>
            <w:noWrap/>
            <w:vAlign w:val="center"/>
            <w:hideMark/>
          </w:tcPr>
          <w:p w14:paraId="39B66FA4" w14:textId="7B019CC5" w:rsidR="004038DF" w:rsidRPr="00D4137A" w:rsidRDefault="004038DF" w:rsidP="009E396F">
            <w:pPr>
              <w:spacing w:before="60" w:after="60"/>
              <w:rPr>
                <w:spacing w:val="-8"/>
                <w:sz w:val="22"/>
                <w:szCs w:val="22"/>
              </w:rPr>
            </w:pPr>
            <w:r w:rsidRPr="00D4137A">
              <w:rPr>
                <w:spacing w:val="-8"/>
                <w:sz w:val="22"/>
                <w:szCs w:val="22"/>
              </w:rPr>
              <w:t>Xe ô tô tải thùng tải trọng ≤ 5 tấn</w:t>
            </w:r>
          </w:p>
        </w:tc>
        <w:tc>
          <w:tcPr>
            <w:tcW w:w="620" w:type="dxa"/>
            <w:shd w:val="clear" w:color="auto" w:fill="auto"/>
            <w:noWrap/>
            <w:vAlign w:val="center"/>
            <w:hideMark/>
          </w:tcPr>
          <w:p w14:paraId="26E5BA46" w14:textId="77777777" w:rsidR="004038DF" w:rsidRPr="00D4137A" w:rsidRDefault="004038DF" w:rsidP="009E396F">
            <w:pPr>
              <w:spacing w:before="60" w:after="60"/>
              <w:jc w:val="center"/>
              <w:rPr>
                <w:sz w:val="22"/>
                <w:szCs w:val="22"/>
              </w:rPr>
            </w:pPr>
            <w:r w:rsidRPr="00D4137A">
              <w:rPr>
                <w:sz w:val="22"/>
                <w:szCs w:val="22"/>
              </w:rPr>
              <w:t>cái</w:t>
            </w:r>
          </w:p>
        </w:tc>
        <w:tc>
          <w:tcPr>
            <w:tcW w:w="751" w:type="dxa"/>
            <w:shd w:val="clear" w:color="auto" w:fill="auto"/>
            <w:noWrap/>
            <w:vAlign w:val="center"/>
            <w:hideMark/>
          </w:tcPr>
          <w:p w14:paraId="5627E526" w14:textId="7523081D" w:rsidR="004038DF" w:rsidRPr="00D4137A" w:rsidRDefault="00441517" w:rsidP="009E396F">
            <w:pPr>
              <w:spacing w:before="60" w:after="60"/>
              <w:ind w:left="-113" w:right="-113"/>
              <w:jc w:val="center"/>
              <w:rPr>
                <w:sz w:val="22"/>
                <w:szCs w:val="22"/>
              </w:rPr>
            </w:pPr>
            <w:r w:rsidRPr="00D4137A">
              <w:rPr>
                <w:sz w:val="22"/>
                <w:szCs w:val="22"/>
              </w:rPr>
              <w:t>-</w:t>
            </w:r>
          </w:p>
        </w:tc>
        <w:tc>
          <w:tcPr>
            <w:tcW w:w="751" w:type="dxa"/>
            <w:shd w:val="clear" w:color="auto" w:fill="auto"/>
            <w:noWrap/>
            <w:vAlign w:val="center"/>
            <w:hideMark/>
          </w:tcPr>
          <w:p w14:paraId="538EB4DA" w14:textId="5BFB478E" w:rsidR="004038DF" w:rsidRPr="00D4137A" w:rsidRDefault="004038DF" w:rsidP="009E396F">
            <w:pPr>
              <w:spacing w:before="60" w:after="60"/>
              <w:ind w:left="-113" w:right="-113"/>
              <w:jc w:val="center"/>
              <w:rPr>
                <w:sz w:val="22"/>
                <w:szCs w:val="22"/>
              </w:rPr>
            </w:pPr>
            <w:r w:rsidRPr="00D4137A">
              <w:rPr>
                <w:sz w:val="22"/>
                <w:szCs w:val="22"/>
              </w:rPr>
              <w:t> </w:t>
            </w:r>
            <w:r w:rsidR="00441517" w:rsidRPr="00D4137A">
              <w:rPr>
                <w:sz w:val="22"/>
                <w:szCs w:val="22"/>
              </w:rPr>
              <w:t>-</w:t>
            </w:r>
          </w:p>
        </w:tc>
        <w:tc>
          <w:tcPr>
            <w:tcW w:w="751" w:type="dxa"/>
            <w:shd w:val="clear" w:color="auto" w:fill="auto"/>
            <w:noWrap/>
            <w:vAlign w:val="center"/>
            <w:hideMark/>
          </w:tcPr>
          <w:p w14:paraId="24BCE511" w14:textId="51F4F890" w:rsidR="004038DF" w:rsidRPr="00D4137A" w:rsidRDefault="004038DF" w:rsidP="009E396F">
            <w:pPr>
              <w:spacing w:before="60" w:after="60"/>
              <w:ind w:left="-113" w:right="-113"/>
              <w:jc w:val="center"/>
              <w:rPr>
                <w:sz w:val="22"/>
                <w:szCs w:val="22"/>
              </w:rPr>
            </w:pPr>
            <w:r w:rsidRPr="00D4137A">
              <w:rPr>
                <w:sz w:val="22"/>
                <w:szCs w:val="22"/>
              </w:rPr>
              <w:t> </w:t>
            </w:r>
            <w:r w:rsidR="00441517" w:rsidRPr="00D4137A">
              <w:rPr>
                <w:sz w:val="22"/>
                <w:szCs w:val="22"/>
              </w:rPr>
              <w:t>-</w:t>
            </w:r>
          </w:p>
        </w:tc>
        <w:tc>
          <w:tcPr>
            <w:tcW w:w="861" w:type="dxa"/>
            <w:shd w:val="clear" w:color="auto" w:fill="auto"/>
            <w:noWrap/>
            <w:vAlign w:val="center"/>
            <w:hideMark/>
          </w:tcPr>
          <w:p w14:paraId="7DAC76CB" w14:textId="77777777" w:rsidR="004038DF" w:rsidRPr="00D4137A" w:rsidRDefault="004038DF" w:rsidP="009E396F">
            <w:pPr>
              <w:spacing w:before="60" w:after="60"/>
              <w:ind w:left="-113" w:right="-113"/>
              <w:jc w:val="center"/>
              <w:rPr>
                <w:sz w:val="22"/>
                <w:szCs w:val="22"/>
              </w:rPr>
            </w:pPr>
            <w:r w:rsidRPr="00D4137A">
              <w:rPr>
                <w:sz w:val="22"/>
                <w:szCs w:val="22"/>
              </w:rPr>
              <w:t>0,112</w:t>
            </w:r>
          </w:p>
        </w:tc>
        <w:tc>
          <w:tcPr>
            <w:tcW w:w="861" w:type="dxa"/>
            <w:shd w:val="clear" w:color="auto" w:fill="auto"/>
            <w:noWrap/>
            <w:vAlign w:val="center"/>
            <w:hideMark/>
          </w:tcPr>
          <w:p w14:paraId="5C563DBC" w14:textId="0F9CE2EB" w:rsidR="004038DF" w:rsidRPr="00D4137A" w:rsidRDefault="004038DF" w:rsidP="009E396F">
            <w:pPr>
              <w:spacing w:before="60" w:after="60"/>
              <w:ind w:left="-113" w:right="-113"/>
              <w:jc w:val="center"/>
              <w:rPr>
                <w:sz w:val="22"/>
                <w:szCs w:val="22"/>
              </w:rPr>
            </w:pPr>
            <w:r w:rsidRPr="00D4137A">
              <w:rPr>
                <w:sz w:val="22"/>
                <w:szCs w:val="22"/>
              </w:rPr>
              <w:t> </w:t>
            </w:r>
            <w:r w:rsidR="00441517" w:rsidRPr="00D4137A">
              <w:rPr>
                <w:sz w:val="22"/>
                <w:szCs w:val="22"/>
              </w:rPr>
              <w:t>-</w:t>
            </w:r>
          </w:p>
        </w:tc>
        <w:tc>
          <w:tcPr>
            <w:tcW w:w="861" w:type="dxa"/>
            <w:shd w:val="clear" w:color="auto" w:fill="auto"/>
            <w:noWrap/>
            <w:vAlign w:val="center"/>
            <w:hideMark/>
          </w:tcPr>
          <w:p w14:paraId="738B3607" w14:textId="10BA0D8B" w:rsidR="004038DF" w:rsidRPr="00D4137A" w:rsidRDefault="00441517" w:rsidP="009E396F">
            <w:pPr>
              <w:spacing w:before="60" w:after="60"/>
              <w:ind w:left="-113" w:right="-113"/>
              <w:jc w:val="center"/>
              <w:rPr>
                <w:sz w:val="22"/>
                <w:szCs w:val="22"/>
              </w:rPr>
            </w:pPr>
            <w:r w:rsidRPr="00D4137A">
              <w:rPr>
                <w:sz w:val="22"/>
                <w:szCs w:val="22"/>
              </w:rPr>
              <w:t>-</w:t>
            </w:r>
            <w:r w:rsidR="004038DF" w:rsidRPr="00D4137A">
              <w:rPr>
                <w:sz w:val="22"/>
                <w:szCs w:val="22"/>
              </w:rPr>
              <w:t> </w:t>
            </w:r>
          </w:p>
        </w:tc>
      </w:tr>
      <w:tr w:rsidR="00D4137A" w:rsidRPr="00D4137A" w14:paraId="524E7A04" w14:textId="77777777" w:rsidTr="009E396F">
        <w:trPr>
          <w:trHeight w:val="20"/>
        </w:trPr>
        <w:tc>
          <w:tcPr>
            <w:tcW w:w="510" w:type="dxa"/>
            <w:shd w:val="clear" w:color="auto" w:fill="auto"/>
            <w:noWrap/>
            <w:vAlign w:val="center"/>
            <w:hideMark/>
          </w:tcPr>
          <w:p w14:paraId="4B547472" w14:textId="11C233F0" w:rsidR="00471756" w:rsidRPr="00D4137A" w:rsidRDefault="00471756" w:rsidP="009E396F">
            <w:pPr>
              <w:spacing w:before="60" w:after="60"/>
              <w:jc w:val="center"/>
              <w:rPr>
                <w:sz w:val="22"/>
                <w:szCs w:val="22"/>
              </w:rPr>
            </w:pPr>
            <w:r w:rsidRPr="00D4137A">
              <w:rPr>
                <w:sz w:val="22"/>
                <w:szCs w:val="22"/>
              </w:rPr>
              <w:t>2</w:t>
            </w:r>
          </w:p>
        </w:tc>
        <w:tc>
          <w:tcPr>
            <w:tcW w:w="3171" w:type="dxa"/>
            <w:shd w:val="clear" w:color="auto" w:fill="auto"/>
            <w:noWrap/>
            <w:vAlign w:val="center"/>
            <w:hideMark/>
          </w:tcPr>
          <w:p w14:paraId="020411AF" w14:textId="77777777" w:rsidR="00471756" w:rsidRPr="00D4137A" w:rsidRDefault="00471756" w:rsidP="009E396F">
            <w:pPr>
              <w:spacing w:before="60" w:after="60"/>
              <w:rPr>
                <w:sz w:val="22"/>
                <w:szCs w:val="22"/>
              </w:rPr>
            </w:pPr>
            <w:r w:rsidRPr="00D4137A">
              <w:rPr>
                <w:sz w:val="22"/>
                <w:szCs w:val="22"/>
              </w:rPr>
              <w:t>Xe cuốn ép tải trọng ≤ 5 tấn</w:t>
            </w:r>
          </w:p>
        </w:tc>
        <w:tc>
          <w:tcPr>
            <w:tcW w:w="620" w:type="dxa"/>
            <w:shd w:val="clear" w:color="auto" w:fill="auto"/>
            <w:noWrap/>
            <w:vAlign w:val="center"/>
            <w:hideMark/>
          </w:tcPr>
          <w:p w14:paraId="71271900" w14:textId="77777777" w:rsidR="00471756" w:rsidRPr="00D4137A" w:rsidRDefault="00471756" w:rsidP="009E396F">
            <w:pPr>
              <w:spacing w:before="60" w:after="60"/>
              <w:jc w:val="center"/>
              <w:rPr>
                <w:sz w:val="22"/>
                <w:szCs w:val="22"/>
              </w:rPr>
            </w:pPr>
            <w:r w:rsidRPr="00D4137A">
              <w:rPr>
                <w:sz w:val="22"/>
                <w:szCs w:val="22"/>
              </w:rPr>
              <w:t>cái</w:t>
            </w:r>
          </w:p>
        </w:tc>
        <w:tc>
          <w:tcPr>
            <w:tcW w:w="751" w:type="dxa"/>
            <w:shd w:val="clear" w:color="auto" w:fill="auto"/>
            <w:noWrap/>
            <w:vAlign w:val="center"/>
            <w:hideMark/>
          </w:tcPr>
          <w:p w14:paraId="03F6F836" w14:textId="3DF08E52" w:rsidR="00471756" w:rsidRPr="00D4137A" w:rsidRDefault="00441517" w:rsidP="009E396F">
            <w:pPr>
              <w:spacing w:before="60" w:after="60"/>
              <w:ind w:left="-113" w:right="-113"/>
              <w:jc w:val="center"/>
              <w:rPr>
                <w:sz w:val="22"/>
                <w:szCs w:val="22"/>
              </w:rPr>
            </w:pPr>
            <w:r w:rsidRPr="00D4137A">
              <w:rPr>
                <w:sz w:val="22"/>
                <w:szCs w:val="22"/>
              </w:rPr>
              <w:t>-</w:t>
            </w:r>
            <w:r w:rsidR="00471756" w:rsidRPr="00D4137A">
              <w:rPr>
                <w:sz w:val="22"/>
                <w:szCs w:val="22"/>
              </w:rPr>
              <w:t> </w:t>
            </w:r>
          </w:p>
        </w:tc>
        <w:tc>
          <w:tcPr>
            <w:tcW w:w="751" w:type="dxa"/>
            <w:shd w:val="clear" w:color="auto" w:fill="auto"/>
            <w:noWrap/>
            <w:vAlign w:val="center"/>
            <w:hideMark/>
          </w:tcPr>
          <w:p w14:paraId="349CE6B1" w14:textId="5090A9BE" w:rsidR="00471756" w:rsidRPr="00D4137A" w:rsidRDefault="00441517" w:rsidP="009E396F">
            <w:pPr>
              <w:spacing w:before="60" w:after="60"/>
              <w:ind w:left="-113" w:right="-113"/>
              <w:jc w:val="center"/>
              <w:rPr>
                <w:sz w:val="22"/>
                <w:szCs w:val="22"/>
              </w:rPr>
            </w:pPr>
            <w:r w:rsidRPr="00D4137A">
              <w:rPr>
                <w:sz w:val="22"/>
                <w:szCs w:val="22"/>
              </w:rPr>
              <w:t>-</w:t>
            </w:r>
            <w:r w:rsidR="00471756" w:rsidRPr="00D4137A">
              <w:rPr>
                <w:sz w:val="22"/>
                <w:szCs w:val="22"/>
              </w:rPr>
              <w:t> </w:t>
            </w:r>
          </w:p>
        </w:tc>
        <w:tc>
          <w:tcPr>
            <w:tcW w:w="751" w:type="dxa"/>
            <w:shd w:val="clear" w:color="auto" w:fill="auto"/>
            <w:noWrap/>
            <w:vAlign w:val="center"/>
            <w:hideMark/>
          </w:tcPr>
          <w:p w14:paraId="024ADB30" w14:textId="58CCC293" w:rsidR="00471756" w:rsidRPr="00D4137A" w:rsidRDefault="00471756" w:rsidP="009E396F">
            <w:pPr>
              <w:spacing w:before="60" w:after="60"/>
              <w:ind w:left="-113" w:right="-113"/>
              <w:jc w:val="center"/>
              <w:rPr>
                <w:sz w:val="22"/>
                <w:szCs w:val="22"/>
              </w:rPr>
            </w:pPr>
            <w:r w:rsidRPr="00D4137A">
              <w:rPr>
                <w:sz w:val="22"/>
                <w:szCs w:val="22"/>
              </w:rPr>
              <w:t> </w:t>
            </w:r>
            <w:r w:rsidR="00441517" w:rsidRPr="00D4137A">
              <w:rPr>
                <w:sz w:val="22"/>
                <w:szCs w:val="22"/>
              </w:rPr>
              <w:t>-</w:t>
            </w:r>
          </w:p>
        </w:tc>
        <w:tc>
          <w:tcPr>
            <w:tcW w:w="861" w:type="dxa"/>
            <w:shd w:val="clear" w:color="auto" w:fill="auto"/>
            <w:noWrap/>
            <w:vAlign w:val="center"/>
            <w:hideMark/>
          </w:tcPr>
          <w:p w14:paraId="0CC76D79" w14:textId="5368A2E4" w:rsidR="00471756" w:rsidRPr="00D4137A" w:rsidRDefault="00441517" w:rsidP="009E396F">
            <w:pPr>
              <w:spacing w:before="60" w:after="60"/>
              <w:ind w:left="-113" w:right="-113"/>
              <w:jc w:val="center"/>
              <w:rPr>
                <w:sz w:val="22"/>
                <w:szCs w:val="22"/>
              </w:rPr>
            </w:pPr>
            <w:r w:rsidRPr="00D4137A">
              <w:rPr>
                <w:sz w:val="22"/>
                <w:szCs w:val="22"/>
              </w:rPr>
              <w:t>-</w:t>
            </w:r>
            <w:r w:rsidR="00471756" w:rsidRPr="00D4137A">
              <w:rPr>
                <w:sz w:val="22"/>
                <w:szCs w:val="22"/>
              </w:rPr>
              <w:t> </w:t>
            </w:r>
          </w:p>
        </w:tc>
        <w:tc>
          <w:tcPr>
            <w:tcW w:w="861" w:type="dxa"/>
            <w:shd w:val="clear" w:color="auto" w:fill="auto"/>
            <w:noWrap/>
            <w:vAlign w:val="center"/>
            <w:hideMark/>
          </w:tcPr>
          <w:p w14:paraId="59BF74CE" w14:textId="77777777" w:rsidR="00471756" w:rsidRPr="00D4137A" w:rsidRDefault="00471756" w:rsidP="009E396F">
            <w:pPr>
              <w:spacing w:before="60" w:after="60"/>
              <w:ind w:left="-113" w:right="-113"/>
              <w:jc w:val="center"/>
              <w:rPr>
                <w:sz w:val="22"/>
                <w:szCs w:val="22"/>
              </w:rPr>
            </w:pPr>
            <w:r w:rsidRPr="00D4137A">
              <w:rPr>
                <w:sz w:val="22"/>
                <w:szCs w:val="22"/>
              </w:rPr>
              <w:t>0,084</w:t>
            </w:r>
          </w:p>
        </w:tc>
        <w:tc>
          <w:tcPr>
            <w:tcW w:w="861" w:type="dxa"/>
            <w:shd w:val="clear" w:color="auto" w:fill="auto"/>
            <w:noWrap/>
            <w:vAlign w:val="center"/>
            <w:hideMark/>
          </w:tcPr>
          <w:p w14:paraId="20F0D600" w14:textId="4CA63B80" w:rsidR="00471756" w:rsidRPr="00D4137A" w:rsidRDefault="00441517" w:rsidP="009E396F">
            <w:pPr>
              <w:spacing w:before="60" w:after="60"/>
              <w:ind w:left="-113" w:right="-113"/>
              <w:jc w:val="center"/>
              <w:rPr>
                <w:sz w:val="22"/>
                <w:szCs w:val="22"/>
              </w:rPr>
            </w:pPr>
            <w:r w:rsidRPr="00D4137A">
              <w:rPr>
                <w:sz w:val="22"/>
                <w:szCs w:val="22"/>
              </w:rPr>
              <w:t>-</w:t>
            </w:r>
            <w:r w:rsidR="00471756" w:rsidRPr="00D4137A">
              <w:rPr>
                <w:sz w:val="22"/>
                <w:szCs w:val="22"/>
              </w:rPr>
              <w:t> </w:t>
            </w:r>
          </w:p>
        </w:tc>
      </w:tr>
      <w:tr w:rsidR="00D4137A" w:rsidRPr="00D4137A" w14:paraId="5683D351" w14:textId="77777777" w:rsidTr="009E396F">
        <w:trPr>
          <w:trHeight w:val="20"/>
        </w:trPr>
        <w:tc>
          <w:tcPr>
            <w:tcW w:w="510" w:type="dxa"/>
            <w:shd w:val="clear" w:color="auto" w:fill="auto"/>
            <w:noWrap/>
            <w:vAlign w:val="center"/>
            <w:hideMark/>
          </w:tcPr>
          <w:p w14:paraId="27ABD840" w14:textId="11CF8857" w:rsidR="00471756" w:rsidRPr="00D4137A" w:rsidRDefault="00471756" w:rsidP="009E396F">
            <w:pPr>
              <w:spacing w:before="60" w:after="60"/>
              <w:jc w:val="center"/>
              <w:rPr>
                <w:sz w:val="22"/>
                <w:szCs w:val="22"/>
              </w:rPr>
            </w:pPr>
            <w:r w:rsidRPr="00D4137A">
              <w:rPr>
                <w:sz w:val="22"/>
                <w:szCs w:val="22"/>
              </w:rPr>
              <w:t>3</w:t>
            </w:r>
          </w:p>
        </w:tc>
        <w:tc>
          <w:tcPr>
            <w:tcW w:w="3171" w:type="dxa"/>
            <w:shd w:val="clear" w:color="auto" w:fill="auto"/>
            <w:noWrap/>
            <w:vAlign w:val="center"/>
            <w:hideMark/>
          </w:tcPr>
          <w:p w14:paraId="0693DF34" w14:textId="2E1EB743" w:rsidR="00471756" w:rsidRPr="00D4137A" w:rsidRDefault="00471756" w:rsidP="009E396F">
            <w:pPr>
              <w:spacing w:before="60" w:after="60"/>
              <w:rPr>
                <w:sz w:val="22"/>
                <w:szCs w:val="22"/>
              </w:rPr>
            </w:pPr>
            <w:r w:rsidRPr="00D4137A">
              <w:rPr>
                <w:sz w:val="22"/>
                <w:szCs w:val="22"/>
              </w:rPr>
              <w:t xml:space="preserve">Xe cuốn ép tải trọng </w:t>
            </w:r>
            <w:r w:rsidR="007A7A09" w:rsidRPr="00D4137A">
              <w:rPr>
                <w:sz w:val="22"/>
                <w:szCs w:val="22"/>
              </w:rPr>
              <w:t>&gt;</w:t>
            </w:r>
            <w:r w:rsidRPr="00D4137A">
              <w:rPr>
                <w:sz w:val="22"/>
                <w:szCs w:val="22"/>
              </w:rPr>
              <w:t xml:space="preserve"> 5 tấn đến ≤ 10 tấn</w:t>
            </w:r>
          </w:p>
        </w:tc>
        <w:tc>
          <w:tcPr>
            <w:tcW w:w="620" w:type="dxa"/>
            <w:shd w:val="clear" w:color="auto" w:fill="auto"/>
            <w:noWrap/>
            <w:vAlign w:val="center"/>
            <w:hideMark/>
          </w:tcPr>
          <w:p w14:paraId="71E67A18" w14:textId="77777777" w:rsidR="00471756" w:rsidRPr="00D4137A" w:rsidRDefault="00471756" w:rsidP="009E396F">
            <w:pPr>
              <w:spacing w:before="60" w:after="60"/>
              <w:jc w:val="center"/>
              <w:rPr>
                <w:sz w:val="22"/>
                <w:szCs w:val="22"/>
              </w:rPr>
            </w:pPr>
            <w:r w:rsidRPr="00D4137A">
              <w:rPr>
                <w:sz w:val="22"/>
                <w:szCs w:val="22"/>
              </w:rPr>
              <w:t>cái</w:t>
            </w:r>
          </w:p>
        </w:tc>
        <w:tc>
          <w:tcPr>
            <w:tcW w:w="751" w:type="dxa"/>
            <w:shd w:val="clear" w:color="auto" w:fill="auto"/>
            <w:noWrap/>
            <w:vAlign w:val="center"/>
            <w:hideMark/>
          </w:tcPr>
          <w:p w14:paraId="31E6F15E" w14:textId="42517877" w:rsidR="00471756" w:rsidRPr="00D4137A" w:rsidRDefault="00471756" w:rsidP="009E396F">
            <w:pPr>
              <w:spacing w:before="60" w:after="60"/>
              <w:ind w:left="-113" w:right="-113"/>
              <w:jc w:val="center"/>
              <w:rPr>
                <w:sz w:val="22"/>
                <w:szCs w:val="22"/>
              </w:rPr>
            </w:pPr>
            <w:r w:rsidRPr="00D4137A">
              <w:rPr>
                <w:sz w:val="22"/>
                <w:szCs w:val="22"/>
              </w:rPr>
              <w:t> </w:t>
            </w:r>
            <w:r w:rsidR="00441517" w:rsidRPr="00D4137A">
              <w:rPr>
                <w:sz w:val="22"/>
                <w:szCs w:val="22"/>
              </w:rPr>
              <w:t>-</w:t>
            </w:r>
          </w:p>
        </w:tc>
        <w:tc>
          <w:tcPr>
            <w:tcW w:w="751" w:type="dxa"/>
            <w:shd w:val="clear" w:color="auto" w:fill="auto"/>
            <w:noWrap/>
            <w:vAlign w:val="center"/>
            <w:hideMark/>
          </w:tcPr>
          <w:p w14:paraId="03C6665D" w14:textId="4A8738C2" w:rsidR="00471756" w:rsidRPr="00D4137A" w:rsidRDefault="00471756" w:rsidP="009E396F">
            <w:pPr>
              <w:spacing w:before="60" w:after="60"/>
              <w:ind w:left="-113" w:right="-113"/>
              <w:jc w:val="center"/>
              <w:rPr>
                <w:sz w:val="22"/>
                <w:szCs w:val="22"/>
              </w:rPr>
            </w:pPr>
            <w:r w:rsidRPr="00D4137A">
              <w:rPr>
                <w:sz w:val="22"/>
                <w:szCs w:val="22"/>
              </w:rPr>
              <w:t> </w:t>
            </w:r>
            <w:r w:rsidR="00441517" w:rsidRPr="00D4137A">
              <w:rPr>
                <w:sz w:val="22"/>
                <w:szCs w:val="22"/>
              </w:rPr>
              <w:t>-</w:t>
            </w:r>
          </w:p>
        </w:tc>
        <w:tc>
          <w:tcPr>
            <w:tcW w:w="751" w:type="dxa"/>
            <w:shd w:val="clear" w:color="auto" w:fill="auto"/>
            <w:noWrap/>
            <w:vAlign w:val="center"/>
            <w:hideMark/>
          </w:tcPr>
          <w:p w14:paraId="6D51AEA3" w14:textId="409947EA" w:rsidR="00471756" w:rsidRPr="00D4137A" w:rsidRDefault="00441517" w:rsidP="009E396F">
            <w:pPr>
              <w:spacing w:before="60" w:after="60"/>
              <w:ind w:left="-113" w:right="-113"/>
              <w:jc w:val="center"/>
              <w:rPr>
                <w:sz w:val="22"/>
                <w:szCs w:val="22"/>
              </w:rPr>
            </w:pPr>
            <w:r w:rsidRPr="00D4137A">
              <w:rPr>
                <w:sz w:val="22"/>
                <w:szCs w:val="22"/>
              </w:rPr>
              <w:t>-</w:t>
            </w:r>
            <w:r w:rsidR="00471756" w:rsidRPr="00D4137A">
              <w:rPr>
                <w:sz w:val="22"/>
                <w:szCs w:val="22"/>
              </w:rPr>
              <w:t> </w:t>
            </w:r>
          </w:p>
        </w:tc>
        <w:tc>
          <w:tcPr>
            <w:tcW w:w="861" w:type="dxa"/>
            <w:shd w:val="clear" w:color="auto" w:fill="auto"/>
            <w:noWrap/>
            <w:vAlign w:val="center"/>
            <w:hideMark/>
          </w:tcPr>
          <w:p w14:paraId="71A58D89" w14:textId="703DD838" w:rsidR="00471756" w:rsidRPr="00D4137A" w:rsidRDefault="00441517" w:rsidP="009E396F">
            <w:pPr>
              <w:spacing w:before="60" w:after="60"/>
              <w:ind w:left="-113" w:right="-113"/>
              <w:jc w:val="center"/>
              <w:rPr>
                <w:sz w:val="22"/>
                <w:szCs w:val="22"/>
              </w:rPr>
            </w:pPr>
            <w:r w:rsidRPr="00D4137A">
              <w:rPr>
                <w:sz w:val="22"/>
                <w:szCs w:val="22"/>
              </w:rPr>
              <w:t>-</w:t>
            </w:r>
            <w:r w:rsidR="00471756" w:rsidRPr="00D4137A">
              <w:rPr>
                <w:sz w:val="22"/>
                <w:szCs w:val="22"/>
              </w:rPr>
              <w:t> </w:t>
            </w:r>
          </w:p>
        </w:tc>
        <w:tc>
          <w:tcPr>
            <w:tcW w:w="861" w:type="dxa"/>
            <w:shd w:val="clear" w:color="auto" w:fill="auto"/>
            <w:noWrap/>
            <w:vAlign w:val="center"/>
            <w:hideMark/>
          </w:tcPr>
          <w:p w14:paraId="7733B761" w14:textId="20458B92" w:rsidR="00471756" w:rsidRPr="00D4137A" w:rsidRDefault="00471756" w:rsidP="009E396F">
            <w:pPr>
              <w:spacing w:before="60" w:after="60"/>
              <w:ind w:left="-113" w:right="-113"/>
              <w:jc w:val="center"/>
              <w:rPr>
                <w:sz w:val="22"/>
                <w:szCs w:val="22"/>
              </w:rPr>
            </w:pPr>
            <w:r w:rsidRPr="00D4137A">
              <w:rPr>
                <w:sz w:val="22"/>
                <w:szCs w:val="22"/>
              </w:rPr>
              <w:t> </w:t>
            </w:r>
            <w:r w:rsidR="00441517" w:rsidRPr="00D4137A">
              <w:rPr>
                <w:sz w:val="22"/>
                <w:szCs w:val="22"/>
              </w:rPr>
              <w:t>-</w:t>
            </w:r>
          </w:p>
        </w:tc>
        <w:tc>
          <w:tcPr>
            <w:tcW w:w="861" w:type="dxa"/>
            <w:shd w:val="clear" w:color="auto" w:fill="auto"/>
            <w:noWrap/>
            <w:vAlign w:val="center"/>
            <w:hideMark/>
          </w:tcPr>
          <w:p w14:paraId="160EF2C3" w14:textId="77777777" w:rsidR="00471756" w:rsidRPr="00D4137A" w:rsidRDefault="00471756" w:rsidP="009E396F">
            <w:pPr>
              <w:spacing w:before="60" w:after="60"/>
              <w:ind w:left="-113" w:right="-113"/>
              <w:jc w:val="center"/>
              <w:rPr>
                <w:sz w:val="22"/>
                <w:szCs w:val="22"/>
              </w:rPr>
            </w:pPr>
            <w:r w:rsidRPr="00D4137A">
              <w:rPr>
                <w:sz w:val="22"/>
                <w:szCs w:val="22"/>
              </w:rPr>
              <w:t>0,065</w:t>
            </w:r>
          </w:p>
        </w:tc>
      </w:tr>
      <w:tr w:rsidR="00D4137A" w:rsidRPr="00D4137A" w14:paraId="4C9D6FB8" w14:textId="77777777" w:rsidTr="009E396F">
        <w:trPr>
          <w:trHeight w:val="20"/>
        </w:trPr>
        <w:tc>
          <w:tcPr>
            <w:tcW w:w="510" w:type="dxa"/>
            <w:shd w:val="clear" w:color="auto" w:fill="auto"/>
            <w:noWrap/>
            <w:vAlign w:val="center"/>
            <w:hideMark/>
          </w:tcPr>
          <w:p w14:paraId="1A4EB846" w14:textId="71F97AFA" w:rsidR="00441517" w:rsidRPr="00D4137A" w:rsidRDefault="00441517" w:rsidP="009E396F">
            <w:pPr>
              <w:spacing w:before="60" w:after="60"/>
              <w:jc w:val="center"/>
              <w:rPr>
                <w:sz w:val="22"/>
                <w:szCs w:val="22"/>
              </w:rPr>
            </w:pPr>
            <w:r w:rsidRPr="00D4137A">
              <w:rPr>
                <w:sz w:val="22"/>
                <w:szCs w:val="22"/>
              </w:rPr>
              <w:t>4</w:t>
            </w:r>
          </w:p>
        </w:tc>
        <w:tc>
          <w:tcPr>
            <w:tcW w:w="3171" w:type="dxa"/>
            <w:shd w:val="clear" w:color="auto" w:fill="auto"/>
            <w:noWrap/>
            <w:vAlign w:val="center"/>
            <w:hideMark/>
          </w:tcPr>
          <w:p w14:paraId="590013D8" w14:textId="77777777" w:rsidR="00441517" w:rsidRPr="00D4137A" w:rsidRDefault="00441517" w:rsidP="009E396F">
            <w:pPr>
              <w:spacing w:before="60" w:after="60"/>
              <w:rPr>
                <w:sz w:val="22"/>
                <w:szCs w:val="22"/>
              </w:rPr>
            </w:pPr>
            <w:r w:rsidRPr="00D4137A">
              <w:rPr>
                <w:sz w:val="22"/>
                <w:szCs w:val="22"/>
              </w:rPr>
              <w:t>Xe cuốn ép tải trọng &gt; 10 tấn</w:t>
            </w:r>
          </w:p>
        </w:tc>
        <w:tc>
          <w:tcPr>
            <w:tcW w:w="620" w:type="dxa"/>
            <w:shd w:val="clear" w:color="auto" w:fill="auto"/>
            <w:noWrap/>
            <w:vAlign w:val="center"/>
            <w:hideMark/>
          </w:tcPr>
          <w:p w14:paraId="73062B12" w14:textId="77777777" w:rsidR="00441517" w:rsidRPr="00D4137A" w:rsidRDefault="00441517" w:rsidP="009E396F">
            <w:pPr>
              <w:spacing w:before="60" w:after="60"/>
              <w:jc w:val="center"/>
              <w:rPr>
                <w:sz w:val="22"/>
                <w:szCs w:val="22"/>
              </w:rPr>
            </w:pPr>
            <w:r w:rsidRPr="00D4137A">
              <w:rPr>
                <w:sz w:val="22"/>
                <w:szCs w:val="22"/>
              </w:rPr>
              <w:t>cái</w:t>
            </w:r>
          </w:p>
        </w:tc>
        <w:tc>
          <w:tcPr>
            <w:tcW w:w="751" w:type="dxa"/>
            <w:shd w:val="clear" w:color="auto" w:fill="auto"/>
            <w:noWrap/>
            <w:vAlign w:val="center"/>
            <w:hideMark/>
          </w:tcPr>
          <w:p w14:paraId="4EAF3711" w14:textId="77777777" w:rsidR="00441517" w:rsidRPr="00D4137A" w:rsidRDefault="00441517" w:rsidP="009E396F">
            <w:pPr>
              <w:spacing w:before="60" w:after="60"/>
              <w:ind w:left="-113" w:right="-113"/>
              <w:jc w:val="center"/>
              <w:rPr>
                <w:sz w:val="22"/>
                <w:szCs w:val="22"/>
              </w:rPr>
            </w:pPr>
            <w:r w:rsidRPr="00D4137A">
              <w:rPr>
                <w:sz w:val="22"/>
                <w:szCs w:val="22"/>
              </w:rPr>
              <w:t>0,051</w:t>
            </w:r>
          </w:p>
        </w:tc>
        <w:tc>
          <w:tcPr>
            <w:tcW w:w="751" w:type="dxa"/>
            <w:shd w:val="clear" w:color="auto" w:fill="auto"/>
            <w:noWrap/>
            <w:vAlign w:val="center"/>
            <w:hideMark/>
          </w:tcPr>
          <w:p w14:paraId="32E065D0" w14:textId="192FF86C" w:rsidR="00441517" w:rsidRPr="00D4137A" w:rsidRDefault="00441517" w:rsidP="009E396F">
            <w:pPr>
              <w:spacing w:before="60" w:after="60"/>
              <w:ind w:left="-113" w:right="-113"/>
              <w:jc w:val="center"/>
              <w:rPr>
                <w:sz w:val="22"/>
                <w:szCs w:val="22"/>
              </w:rPr>
            </w:pPr>
            <w:r w:rsidRPr="00D4137A">
              <w:rPr>
                <w:sz w:val="22"/>
                <w:szCs w:val="22"/>
              </w:rPr>
              <w:t> -</w:t>
            </w:r>
          </w:p>
        </w:tc>
        <w:tc>
          <w:tcPr>
            <w:tcW w:w="751" w:type="dxa"/>
            <w:shd w:val="clear" w:color="auto" w:fill="auto"/>
            <w:noWrap/>
            <w:vAlign w:val="center"/>
            <w:hideMark/>
          </w:tcPr>
          <w:p w14:paraId="65AE9FD9" w14:textId="7797C26A" w:rsidR="00441517" w:rsidRPr="00D4137A" w:rsidRDefault="00441517" w:rsidP="009E396F">
            <w:pPr>
              <w:spacing w:before="60" w:after="60"/>
              <w:ind w:left="-113" w:right="-113"/>
              <w:jc w:val="center"/>
              <w:rPr>
                <w:sz w:val="22"/>
                <w:szCs w:val="22"/>
              </w:rPr>
            </w:pPr>
            <w:r w:rsidRPr="00D4137A">
              <w:rPr>
                <w:sz w:val="22"/>
                <w:szCs w:val="22"/>
              </w:rPr>
              <w:t> -</w:t>
            </w:r>
          </w:p>
        </w:tc>
        <w:tc>
          <w:tcPr>
            <w:tcW w:w="861" w:type="dxa"/>
            <w:shd w:val="clear" w:color="auto" w:fill="auto"/>
            <w:noWrap/>
            <w:vAlign w:val="center"/>
            <w:hideMark/>
          </w:tcPr>
          <w:p w14:paraId="77372604" w14:textId="6BCD2CB6" w:rsidR="00441517" w:rsidRPr="00D4137A" w:rsidRDefault="00441517" w:rsidP="009E396F">
            <w:pPr>
              <w:spacing w:before="60" w:after="60"/>
              <w:ind w:left="-113" w:right="-113"/>
              <w:jc w:val="center"/>
              <w:rPr>
                <w:sz w:val="22"/>
                <w:szCs w:val="22"/>
              </w:rPr>
            </w:pPr>
            <w:r w:rsidRPr="00D4137A">
              <w:rPr>
                <w:sz w:val="22"/>
                <w:szCs w:val="22"/>
              </w:rPr>
              <w:t> -</w:t>
            </w:r>
          </w:p>
        </w:tc>
        <w:tc>
          <w:tcPr>
            <w:tcW w:w="861" w:type="dxa"/>
            <w:shd w:val="clear" w:color="auto" w:fill="auto"/>
            <w:noWrap/>
            <w:vAlign w:val="center"/>
            <w:hideMark/>
          </w:tcPr>
          <w:p w14:paraId="19BA4DA8" w14:textId="613F9D2A" w:rsidR="00441517" w:rsidRPr="00D4137A" w:rsidRDefault="00441517" w:rsidP="009E396F">
            <w:pPr>
              <w:spacing w:before="60" w:after="60"/>
              <w:ind w:left="-113" w:right="-113"/>
              <w:jc w:val="center"/>
              <w:rPr>
                <w:sz w:val="22"/>
                <w:szCs w:val="22"/>
              </w:rPr>
            </w:pPr>
            <w:r w:rsidRPr="00D4137A">
              <w:rPr>
                <w:sz w:val="22"/>
                <w:szCs w:val="22"/>
              </w:rPr>
              <w:t> -</w:t>
            </w:r>
          </w:p>
        </w:tc>
        <w:tc>
          <w:tcPr>
            <w:tcW w:w="861" w:type="dxa"/>
            <w:shd w:val="clear" w:color="auto" w:fill="auto"/>
            <w:noWrap/>
            <w:vAlign w:val="center"/>
            <w:hideMark/>
          </w:tcPr>
          <w:p w14:paraId="1B41F695" w14:textId="3D2D68F4" w:rsidR="00441517" w:rsidRPr="00D4137A" w:rsidRDefault="00441517" w:rsidP="009E396F">
            <w:pPr>
              <w:spacing w:before="60" w:after="60"/>
              <w:ind w:left="-113" w:right="-113"/>
              <w:jc w:val="center"/>
              <w:rPr>
                <w:sz w:val="22"/>
                <w:szCs w:val="22"/>
              </w:rPr>
            </w:pPr>
            <w:r w:rsidRPr="00D4137A">
              <w:rPr>
                <w:sz w:val="22"/>
                <w:szCs w:val="22"/>
              </w:rPr>
              <w:t> -</w:t>
            </w:r>
          </w:p>
        </w:tc>
      </w:tr>
      <w:tr w:rsidR="00D4137A" w:rsidRPr="00D4137A" w14:paraId="64AF7B59" w14:textId="77777777" w:rsidTr="009E396F">
        <w:trPr>
          <w:trHeight w:val="20"/>
        </w:trPr>
        <w:tc>
          <w:tcPr>
            <w:tcW w:w="510" w:type="dxa"/>
            <w:shd w:val="clear" w:color="auto" w:fill="auto"/>
            <w:noWrap/>
            <w:vAlign w:val="center"/>
            <w:hideMark/>
          </w:tcPr>
          <w:p w14:paraId="2795C95E" w14:textId="2B8FA1E6" w:rsidR="00441517" w:rsidRPr="00D4137A" w:rsidRDefault="00441517" w:rsidP="009E396F">
            <w:pPr>
              <w:spacing w:before="60" w:after="60"/>
              <w:jc w:val="center"/>
              <w:rPr>
                <w:sz w:val="22"/>
                <w:szCs w:val="22"/>
              </w:rPr>
            </w:pPr>
            <w:r w:rsidRPr="00D4137A">
              <w:rPr>
                <w:sz w:val="22"/>
                <w:szCs w:val="22"/>
              </w:rPr>
              <w:t>5</w:t>
            </w:r>
          </w:p>
        </w:tc>
        <w:tc>
          <w:tcPr>
            <w:tcW w:w="3171" w:type="dxa"/>
            <w:shd w:val="clear" w:color="auto" w:fill="auto"/>
            <w:noWrap/>
            <w:vAlign w:val="center"/>
            <w:hideMark/>
          </w:tcPr>
          <w:p w14:paraId="385AE541" w14:textId="77777777" w:rsidR="00441517" w:rsidRPr="00D4137A" w:rsidRDefault="00441517" w:rsidP="009E396F">
            <w:pPr>
              <w:spacing w:before="60" w:after="60"/>
              <w:rPr>
                <w:sz w:val="22"/>
                <w:szCs w:val="22"/>
              </w:rPr>
            </w:pPr>
            <w:r w:rsidRPr="00D4137A">
              <w:rPr>
                <w:sz w:val="22"/>
                <w:szCs w:val="22"/>
              </w:rPr>
              <w:t>Xe ô tô tải thùng rời tải trọng ≤ 10 tấn</w:t>
            </w:r>
          </w:p>
        </w:tc>
        <w:tc>
          <w:tcPr>
            <w:tcW w:w="620" w:type="dxa"/>
            <w:shd w:val="clear" w:color="auto" w:fill="auto"/>
            <w:noWrap/>
            <w:vAlign w:val="center"/>
            <w:hideMark/>
          </w:tcPr>
          <w:p w14:paraId="1219BABE" w14:textId="77777777" w:rsidR="00441517" w:rsidRPr="00D4137A" w:rsidRDefault="00441517" w:rsidP="009E396F">
            <w:pPr>
              <w:spacing w:before="60" w:after="60"/>
              <w:jc w:val="center"/>
              <w:rPr>
                <w:sz w:val="22"/>
                <w:szCs w:val="22"/>
              </w:rPr>
            </w:pPr>
            <w:r w:rsidRPr="00D4137A">
              <w:rPr>
                <w:sz w:val="22"/>
                <w:szCs w:val="22"/>
              </w:rPr>
              <w:t>cái</w:t>
            </w:r>
          </w:p>
        </w:tc>
        <w:tc>
          <w:tcPr>
            <w:tcW w:w="751" w:type="dxa"/>
            <w:shd w:val="clear" w:color="auto" w:fill="auto"/>
            <w:noWrap/>
            <w:vAlign w:val="center"/>
            <w:hideMark/>
          </w:tcPr>
          <w:p w14:paraId="001DD37C" w14:textId="4A85B430" w:rsidR="00441517" w:rsidRPr="00D4137A" w:rsidRDefault="00441517" w:rsidP="009E396F">
            <w:pPr>
              <w:spacing w:before="60" w:after="60"/>
              <w:ind w:left="-113" w:right="-113"/>
              <w:jc w:val="center"/>
              <w:rPr>
                <w:sz w:val="22"/>
                <w:szCs w:val="22"/>
              </w:rPr>
            </w:pPr>
            <w:r w:rsidRPr="00D4137A">
              <w:rPr>
                <w:sz w:val="22"/>
                <w:szCs w:val="22"/>
              </w:rPr>
              <w:t> -</w:t>
            </w:r>
          </w:p>
        </w:tc>
        <w:tc>
          <w:tcPr>
            <w:tcW w:w="751" w:type="dxa"/>
            <w:shd w:val="clear" w:color="auto" w:fill="auto"/>
            <w:noWrap/>
            <w:vAlign w:val="center"/>
            <w:hideMark/>
          </w:tcPr>
          <w:p w14:paraId="1346E1F7" w14:textId="77777777" w:rsidR="00441517" w:rsidRPr="00D4137A" w:rsidRDefault="00441517" w:rsidP="009E396F">
            <w:pPr>
              <w:spacing w:before="60" w:after="60"/>
              <w:ind w:left="-113" w:right="-113"/>
              <w:jc w:val="center"/>
              <w:rPr>
                <w:sz w:val="22"/>
                <w:szCs w:val="22"/>
              </w:rPr>
            </w:pPr>
            <w:r w:rsidRPr="00D4137A">
              <w:rPr>
                <w:sz w:val="22"/>
                <w:szCs w:val="22"/>
              </w:rPr>
              <w:t>0,062</w:t>
            </w:r>
          </w:p>
        </w:tc>
        <w:tc>
          <w:tcPr>
            <w:tcW w:w="751" w:type="dxa"/>
            <w:shd w:val="clear" w:color="auto" w:fill="auto"/>
            <w:noWrap/>
            <w:vAlign w:val="center"/>
            <w:hideMark/>
          </w:tcPr>
          <w:p w14:paraId="215770C3" w14:textId="76E710B5" w:rsidR="00441517" w:rsidRPr="00D4137A" w:rsidRDefault="00441517" w:rsidP="009E396F">
            <w:pPr>
              <w:spacing w:before="60" w:after="60"/>
              <w:ind w:left="-113" w:right="-113"/>
              <w:jc w:val="center"/>
              <w:rPr>
                <w:sz w:val="22"/>
                <w:szCs w:val="22"/>
              </w:rPr>
            </w:pPr>
            <w:r w:rsidRPr="00D4137A">
              <w:rPr>
                <w:sz w:val="22"/>
                <w:szCs w:val="22"/>
              </w:rPr>
              <w:t> -</w:t>
            </w:r>
          </w:p>
        </w:tc>
        <w:tc>
          <w:tcPr>
            <w:tcW w:w="861" w:type="dxa"/>
            <w:shd w:val="clear" w:color="auto" w:fill="auto"/>
            <w:noWrap/>
            <w:vAlign w:val="center"/>
            <w:hideMark/>
          </w:tcPr>
          <w:p w14:paraId="328DBB3E" w14:textId="4D69E348" w:rsidR="00441517" w:rsidRPr="00D4137A" w:rsidRDefault="00441517" w:rsidP="009E396F">
            <w:pPr>
              <w:spacing w:before="60" w:after="60"/>
              <w:ind w:left="-113" w:right="-113"/>
              <w:jc w:val="center"/>
              <w:rPr>
                <w:sz w:val="22"/>
                <w:szCs w:val="22"/>
              </w:rPr>
            </w:pPr>
            <w:r w:rsidRPr="00D4137A">
              <w:rPr>
                <w:sz w:val="22"/>
                <w:szCs w:val="22"/>
              </w:rPr>
              <w:t> -</w:t>
            </w:r>
          </w:p>
        </w:tc>
        <w:tc>
          <w:tcPr>
            <w:tcW w:w="861" w:type="dxa"/>
            <w:shd w:val="clear" w:color="auto" w:fill="auto"/>
            <w:noWrap/>
            <w:vAlign w:val="center"/>
            <w:hideMark/>
          </w:tcPr>
          <w:p w14:paraId="025513BE" w14:textId="459EA6DA" w:rsidR="00441517" w:rsidRPr="00D4137A" w:rsidRDefault="00441517" w:rsidP="009E396F">
            <w:pPr>
              <w:spacing w:before="60" w:after="60"/>
              <w:ind w:left="-113" w:right="-113"/>
              <w:jc w:val="center"/>
              <w:rPr>
                <w:sz w:val="22"/>
                <w:szCs w:val="22"/>
              </w:rPr>
            </w:pPr>
            <w:r w:rsidRPr="00D4137A">
              <w:rPr>
                <w:sz w:val="22"/>
                <w:szCs w:val="22"/>
              </w:rPr>
              <w:t> -</w:t>
            </w:r>
          </w:p>
        </w:tc>
        <w:tc>
          <w:tcPr>
            <w:tcW w:w="861" w:type="dxa"/>
            <w:shd w:val="clear" w:color="auto" w:fill="auto"/>
            <w:noWrap/>
            <w:vAlign w:val="center"/>
            <w:hideMark/>
          </w:tcPr>
          <w:p w14:paraId="14E307D0" w14:textId="62CF76C8" w:rsidR="00441517" w:rsidRPr="00D4137A" w:rsidRDefault="00441517" w:rsidP="009E396F">
            <w:pPr>
              <w:spacing w:before="60" w:after="60"/>
              <w:ind w:left="-113" w:right="-113"/>
              <w:jc w:val="center"/>
              <w:rPr>
                <w:sz w:val="22"/>
                <w:szCs w:val="22"/>
              </w:rPr>
            </w:pPr>
            <w:r w:rsidRPr="00D4137A">
              <w:rPr>
                <w:sz w:val="22"/>
                <w:szCs w:val="22"/>
              </w:rPr>
              <w:t> -</w:t>
            </w:r>
          </w:p>
        </w:tc>
      </w:tr>
      <w:tr w:rsidR="00D4137A" w:rsidRPr="00D4137A" w14:paraId="5CC57A1A" w14:textId="77777777" w:rsidTr="009E396F">
        <w:trPr>
          <w:trHeight w:val="20"/>
        </w:trPr>
        <w:tc>
          <w:tcPr>
            <w:tcW w:w="510" w:type="dxa"/>
            <w:shd w:val="clear" w:color="auto" w:fill="auto"/>
            <w:noWrap/>
            <w:vAlign w:val="center"/>
            <w:hideMark/>
          </w:tcPr>
          <w:p w14:paraId="3B1BEC6F" w14:textId="7719329F" w:rsidR="00441517" w:rsidRPr="00D4137A" w:rsidRDefault="00441517" w:rsidP="009E396F">
            <w:pPr>
              <w:spacing w:before="60" w:after="60"/>
              <w:jc w:val="center"/>
              <w:rPr>
                <w:sz w:val="22"/>
                <w:szCs w:val="22"/>
              </w:rPr>
            </w:pPr>
            <w:r w:rsidRPr="00D4137A">
              <w:rPr>
                <w:sz w:val="22"/>
                <w:szCs w:val="22"/>
              </w:rPr>
              <w:t>6</w:t>
            </w:r>
          </w:p>
        </w:tc>
        <w:tc>
          <w:tcPr>
            <w:tcW w:w="3171" w:type="dxa"/>
            <w:shd w:val="clear" w:color="auto" w:fill="auto"/>
            <w:noWrap/>
            <w:vAlign w:val="center"/>
            <w:hideMark/>
          </w:tcPr>
          <w:p w14:paraId="394A35C4" w14:textId="77777777" w:rsidR="00441517" w:rsidRPr="00D4137A" w:rsidRDefault="00441517" w:rsidP="009E396F">
            <w:pPr>
              <w:spacing w:before="60" w:after="60"/>
              <w:rPr>
                <w:sz w:val="22"/>
                <w:szCs w:val="22"/>
              </w:rPr>
            </w:pPr>
            <w:r w:rsidRPr="00D4137A">
              <w:rPr>
                <w:sz w:val="22"/>
                <w:szCs w:val="22"/>
              </w:rPr>
              <w:t>Xe ô tô tải thùng rời tải trọng &gt; 10 tấn</w:t>
            </w:r>
          </w:p>
        </w:tc>
        <w:tc>
          <w:tcPr>
            <w:tcW w:w="620" w:type="dxa"/>
            <w:shd w:val="clear" w:color="auto" w:fill="auto"/>
            <w:noWrap/>
            <w:vAlign w:val="center"/>
            <w:hideMark/>
          </w:tcPr>
          <w:p w14:paraId="6EFD7911" w14:textId="77777777" w:rsidR="00441517" w:rsidRPr="00D4137A" w:rsidRDefault="00441517" w:rsidP="009E396F">
            <w:pPr>
              <w:spacing w:before="60" w:after="60"/>
              <w:jc w:val="center"/>
              <w:rPr>
                <w:sz w:val="22"/>
                <w:szCs w:val="22"/>
              </w:rPr>
            </w:pPr>
            <w:r w:rsidRPr="00D4137A">
              <w:rPr>
                <w:sz w:val="22"/>
                <w:szCs w:val="22"/>
              </w:rPr>
              <w:t>cái</w:t>
            </w:r>
          </w:p>
        </w:tc>
        <w:tc>
          <w:tcPr>
            <w:tcW w:w="751" w:type="dxa"/>
            <w:shd w:val="clear" w:color="auto" w:fill="auto"/>
            <w:noWrap/>
            <w:vAlign w:val="center"/>
            <w:hideMark/>
          </w:tcPr>
          <w:p w14:paraId="0D1A6B5A" w14:textId="616C1B1E" w:rsidR="00441517" w:rsidRPr="00D4137A" w:rsidRDefault="00441517" w:rsidP="009E396F">
            <w:pPr>
              <w:spacing w:before="60" w:after="60"/>
              <w:ind w:left="-113" w:right="-113"/>
              <w:jc w:val="center"/>
              <w:rPr>
                <w:sz w:val="22"/>
                <w:szCs w:val="22"/>
              </w:rPr>
            </w:pPr>
            <w:r w:rsidRPr="00D4137A">
              <w:rPr>
                <w:sz w:val="22"/>
                <w:szCs w:val="22"/>
              </w:rPr>
              <w:t> -</w:t>
            </w:r>
          </w:p>
        </w:tc>
        <w:tc>
          <w:tcPr>
            <w:tcW w:w="751" w:type="dxa"/>
            <w:shd w:val="clear" w:color="auto" w:fill="auto"/>
            <w:noWrap/>
            <w:vAlign w:val="center"/>
            <w:hideMark/>
          </w:tcPr>
          <w:p w14:paraId="49951E02" w14:textId="7ABA3CC3" w:rsidR="00441517" w:rsidRPr="00D4137A" w:rsidRDefault="00441517" w:rsidP="009E396F">
            <w:pPr>
              <w:spacing w:before="60" w:after="60"/>
              <w:ind w:left="-113" w:right="-113"/>
              <w:jc w:val="center"/>
              <w:rPr>
                <w:sz w:val="22"/>
                <w:szCs w:val="22"/>
              </w:rPr>
            </w:pPr>
            <w:r w:rsidRPr="00D4137A">
              <w:rPr>
                <w:sz w:val="22"/>
                <w:szCs w:val="22"/>
              </w:rPr>
              <w:t> -</w:t>
            </w:r>
          </w:p>
        </w:tc>
        <w:tc>
          <w:tcPr>
            <w:tcW w:w="751" w:type="dxa"/>
            <w:shd w:val="clear" w:color="auto" w:fill="auto"/>
            <w:noWrap/>
            <w:vAlign w:val="center"/>
            <w:hideMark/>
          </w:tcPr>
          <w:p w14:paraId="78AD030C" w14:textId="77777777" w:rsidR="00441517" w:rsidRPr="00D4137A" w:rsidRDefault="00441517" w:rsidP="009E396F">
            <w:pPr>
              <w:spacing w:before="60" w:after="60"/>
              <w:ind w:left="-113" w:right="-113"/>
              <w:jc w:val="center"/>
              <w:rPr>
                <w:sz w:val="22"/>
                <w:szCs w:val="22"/>
              </w:rPr>
            </w:pPr>
            <w:r w:rsidRPr="00D4137A">
              <w:rPr>
                <w:sz w:val="22"/>
                <w:szCs w:val="22"/>
              </w:rPr>
              <w:t>0,044</w:t>
            </w:r>
          </w:p>
        </w:tc>
        <w:tc>
          <w:tcPr>
            <w:tcW w:w="861" w:type="dxa"/>
            <w:shd w:val="clear" w:color="auto" w:fill="auto"/>
            <w:noWrap/>
            <w:vAlign w:val="center"/>
            <w:hideMark/>
          </w:tcPr>
          <w:p w14:paraId="205AD8C6" w14:textId="03EC1E13" w:rsidR="00441517" w:rsidRPr="00D4137A" w:rsidRDefault="00441517" w:rsidP="009E396F">
            <w:pPr>
              <w:spacing w:before="60" w:after="60"/>
              <w:ind w:left="-113" w:right="-113"/>
              <w:jc w:val="center"/>
              <w:rPr>
                <w:sz w:val="22"/>
                <w:szCs w:val="22"/>
              </w:rPr>
            </w:pPr>
            <w:r w:rsidRPr="00D4137A">
              <w:rPr>
                <w:sz w:val="22"/>
                <w:szCs w:val="22"/>
              </w:rPr>
              <w:t> -</w:t>
            </w:r>
          </w:p>
        </w:tc>
        <w:tc>
          <w:tcPr>
            <w:tcW w:w="861" w:type="dxa"/>
            <w:shd w:val="clear" w:color="auto" w:fill="auto"/>
            <w:noWrap/>
            <w:vAlign w:val="center"/>
            <w:hideMark/>
          </w:tcPr>
          <w:p w14:paraId="583AEFAE" w14:textId="07B0DDCD" w:rsidR="00441517" w:rsidRPr="00D4137A" w:rsidRDefault="00441517" w:rsidP="009E396F">
            <w:pPr>
              <w:spacing w:before="60" w:after="60"/>
              <w:ind w:left="-113" w:right="-113"/>
              <w:jc w:val="center"/>
              <w:rPr>
                <w:sz w:val="22"/>
                <w:szCs w:val="22"/>
              </w:rPr>
            </w:pPr>
            <w:r w:rsidRPr="00D4137A">
              <w:rPr>
                <w:sz w:val="22"/>
                <w:szCs w:val="22"/>
              </w:rPr>
              <w:t> -</w:t>
            </w:r>
          </w:p>
        </w:tc>
        <w:tc>
          <w:tcPr>
            <w:tcW w:w="861" w:type="dxa"/>
            <w:shd w:val="clear" w:color="auto" w:fill="auto"/>
            <w:noWrap/>
            <w:vAlign w:val="center"/>
            <w:hideMark/>
          </w:tcPr>
          <w:p w14:paraId="6809D88D" w14:textId="6C557AA5" w:rsidR="00441517" w:rsidRPr="00D4137A" w:rsidRDefault="00441517" w:rsidP="009E396F">
            <w:pPr>
              <w:spacing w:before="60" w:after="60"/>
              <w:ind w:left="-113" w:right="-113"/>
              <w:jc w:val="center"/>
              <w:rPr>
                <w:sz w:val="22"/>
                <w:szCs w:val="22"/>
              </w:rPr>
            </w:pPr>
            <w:r w:rsidRPr="00D4137A">
              <w:rPr>
                <w:sz w:val="22"/>
                <w:szCs w:val="22"/>
              </w:rPr>
              <w:t> -</w:t>
            </w:r>
          </w:p>
        </w:tc>
      </w:tr>
    </w:tbl>
    <w:p w14:paraId="1EEA3254" w14:textId="49D121D0" w:rsidR="004038DF" w:rsidRPr="00D4137A" w:rsidRDefault="00893A69" w:rsidP="009E396F">
      <w:pPr>
        <w:spacing w:before="120"/>
        <w:ind w:firstLine="720"/>
        <w:jc w:val="both"/>
        <w:rPr>
          <w:b/>
          <w:bCs/>
          <w:i/>
          <w:iCs/>
          <w:sz w:val="28"/>
          <w:szCs w:val="28"/>
        </w:rPr>
      </w:pPr>
      <w:r w:rsidRPr="00D4137A">
        <w:rPr>
          <w:sz w:val="28"/>
          <w:szCs w:val="28"/>
        </w:rPr>
        <w:t>Bảng số 10-c</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171"/>
        <w:gridCol w:w="620"/>
        <w:gridCol w:w="964"/>
        <w:gridCol w:w="964"/>
        <w:gridCol w:w="964"/>
        <w:gridCol w:w="964"/>
        <w:gridCol w:w="964"/>
      </w:tblGrid>
      <w:tr w:rsidR="00D4137A" w:rsidRPr="00D4137A" w14:paraId="6186D353" w14:textId="77777777" w:rsidTr="009E396F">
        <w:trPr>
          <w:trHeight w:val="20"/>
        </w:trPr>
        <w:tc>
          <w:tcPr>
            <w:tcW w:w="510" w:type="dxa"/>
            <w:vMerge w:val="restart"/>
            <w:shd w:val="clear" w:color="auto" w:fill="auto"/>
            <w:noWrap/>
            <w:vAlign w:val="center"/>
            <w:hideMark/>
          </w:tcPr>
          <w:p w14:paraId="19999629" w14:textId="77777777" w:rsidR="004038DF" w:rsidRPr="00D4137A" w:rsidRDefault="004038DF" w:rsidP="009E396F">
            <w:pPr>
              <w:spacing w:before="60" w:after="60"/>
              <w:jc w:val="center"/>
              <w:rPr>
                <w:b/>
                <w:bCs/>
                <w:sz w:val="22"/>
                <w:szCs w:val="22"/>
              </w:rPr>
            </w:pPr>
            <w:r w:rsidRPr="00D4137A">
              <w:rPr>
                <w:b/>
                <w:bCs/>
                <w:sz w:val="22"/>
                <w:szCs w:val="22"/>
              </w:rPr>
              <w:t>TT</w:t>
            </w:r>
          </w:p>
        </w:tc>
        <w:tc>
          <w:tcPr>
            <w:tcW w:w="3171" w:type="dxa"/>
            <w:vMerge w:val="restart"/>
            <w:shd w:val="clear" w:color="auto" w:fill="auto"/>
            <w:noWrap/>
            <w:vAlign w:val="center"/>
            <w:hideMark/>
          </w:tcPr>
          <w:p w14:paraId="34226DF9" w14:textId="513FFAB5" w:rsidR="004038DF" w:rsidRPr="00D4137A" w:rsidRDefault="004038DF" w:rsidP="009E396F">
            <w:pPr>
              <w:spacing w:before="60" w:after="60"/>
              <w:jc w:val="center"/>
              <w:rPr>
                <w:b/>
                <w:bCs/>
                <w:sz w:val="22"/>
                <w:szCs w:val="22"/>
              </w:rPr>
            </w:pPr>
            <w:r w:rsidRPr="00D4137A">
              <w:rPr>
                <w:b/>
                <w:bCs/>
                <w:sz w:val="22"/>
                <w:szCs w:val="22"/>
              </w:rPr>
              <w:t>Danh mục thiết bị</w:t>
            </w:r>
          </w:p>
        </w:tc>
        <w:tc>
          <w:tcPr>
            <w:tcW w:w="620" w:type="dxa"/>
            <w:vMerge w:val="restart"/>
            <w:shd w:val="clear" w:color="auto" w:fill="auto"/>
            <w:noWrap/>
            <w:vAlign w:val="center"/>
            <w:hideMark/>
          </w:tcPr>
          <w:p w14:paraId="27E1C373" w14:textId="1FDF36A4" w:rsidR="004038DF" w:rsidRPr="00D4137A" w:rsidRDefault="004038DF" w:rsidP="009E396F">
            <w:pPr>
              <w:spacing w:before="60" w:after="60"/>
              <w:jc w:val="center"/>
              <w:rPr>
                <w:b/>
                <w:bCs/>
                <w:sz w:val="22"/>
                <w:szCs w:val="22"/>
              </w:rPr>
            </w:pPr>
            <w:r w:rsidRPr="00D4137A">
              <w:rPr>
                <w:b/>
                <w:bCs/>
                <w:sz w:val="22"/>
                <w:szCs w:val="22"/>
              </w:rPr>
              <w:t>Đơn vị</w:t>
            </w:r>
            <w:r w:rsidR="008A0220" w:rsidRPr="00D4137A">
              <w:rPr>
                <w:b/>
                <w:bCs/>
                <w:sz w:val="22"/>
                <w:szCs w:val="22"/>
              </w:rPr>
              <w:t xml:space="preserve"> tính</w:t>
            </w:r>
          </w:p>
        </w:tc>
        <w:tc>
          <w:tcPr>
            <w:tcW w:w="4820" w:type="dxa"/>
            <w:gridSpan w:val="5"/>
            <w:shd w:val="clear" w:color="auto" w:fill="auto"/>
            <w:noWrap/>
            <w:vAlign w:val="center"/>
            <w:hideMark/>
          </w:tcPr>
          <w:p w14:paraId="1B13CC06" w14:textId="297800F9" w:rsidR="004038DF" w:rsidRPr="00D4137A" w:rsidRDefault="008A0220" w:rsidP="009E396F">
            <w:pPr>
              <w:spacing w:before="60" w:after="60"/>
              <w:ind w:right="-62"/>
              <w:jc w:val="center"/>
              <w:rPr>
                <w:b/>
                <w:bCs/>
                <w:sz w:val="22"/>
                <w:szCs w:val="22"/>
              </w:rPr>
            </w:pPr>
            <w:r w:rsidRPr="00D4137A">
              <w:rPr>
                <w:b/>
                <w:bCs/>
                <w:sz w:val="22"/>
                <w:szCs w:val="22"/>
              </w:rPr>
              <w:t xml:space="preserve">Mức tiêu hao </w:t>
            </w:r>
            <w:r w:rsidR="004038DF" w:rsidRPr="00D4137A">
              <w:rPr>
                <w:b/>
                <w:bCs/>
                <w:sz w:val="22"/>
                <w:szCs w:val="22"/>
              </w:rPr>
              <w:t>(ca/tấn)</w:t>
            </w:r>
          </w:p>
        </w:tc>
      </w:tr>
      <w:tr w:rsidR="00D4137A" w:rsidRPr="00D4137A" w14:paraId="3B91B460" w14:textId="77777777" w:rsidTr="009E396F">
        <w:trPr>
          <w:trHeight w:val="20"/>
        </w:trPr>
        <w:tc>
          <w:tcPr>
            <w:tcW w:w="510" w:type="dxa"/>
            <w:vMerge/>
            <w:vAlign w:val="center"/>
            <w:hideMark/>
          </w:tcPr>
          <w:p w14:paraId="0C660C7E" w14:textId="77777777" w:rsidR="004038DF" w:rsidRPr="00D4137A" w:rsidRDefault="004038DF" w:rsidP="009E396F">
            <w:pPr>
              <w:spacing w:before="60" w:after="60"/>
              <w:rPr>
                <w:b/>
                <w:bCs/>
                <w:sz w:val="22"/>
                <w:szCs w:val="22"/>
              </w:rPr>
            </w:pPr>
          </w:p>
        </w:tc>
        <w:tc>
          <w:tcPr>
            <w:tcW w:w="3171" w:type="dxa"/>
            <w:vMerge/>
            <w:vAlign w:val="center"/>
            <w:hideMark/>
          </w:tcPr>
          <w:p w14:paraId="41FA027C" w14:textId="77777777" w:rsidR="004038DF" w:rsidRPr="00D4137A" w:rsidRDefault="004038DF" w:rsidP="009E396F">
            <w:pPr>
              <w:spacing w:before="60" w:after="60"/>
              <w:rPr>
                <w:b/>
                <w:bCs/>
                <w:sz w:val="22"/>
                <w:szCs w:val="22"/>
              </w:rPr>
            </w:pPr>
          </w:p>
        </w:tc>
        <w:tc>
          <w:tcPr>
            <w:tcW w:w="620" w:type="dxa"/>
            <w:vMerge/>
            <w:vAlign w:val="center"/>
            <w:hideMark/>
          </w:tcPr>
          <w:p w14:paraId="2F3E182E" w14:textId="77777777" w:rsidR="004038DF" w:rsidRPr="00D4137A" w:rsidRDefault="004038DF" w:rsidP="009E396F">
            <w:pPr>
              <w:spacing w:before="60" w:after="60"/>
              <w:rPr>
                <w:b/>
                <w:bCs/>
                <w:sz w:val="22"/>
                <w:szCs w:val="22"/>
              </w:rPr>
            </w:pPr>
          </w:p>
        </w:tc>
        <w:tc>
          <w:tcPr>
            <w:tcW w:w="964" w:type="dxa"/>
            <w:shd w:val="clear" w:color="auto" w:fill="auto"/>
            <w:noWrap/>
            <w:vAlign w:val="center"/>
            <w:hideMark/>
          </w:tcPr>
          <w:p w14:paraId="7C325AF9" w14:textId="77777777" w:rsidR="004038DF" w:rsidRPr="00D4137A" w:rsidRDefault="004038DF" w:rsidP="009E396F">
            <w:pPr>
              <w:spacing w:before="60" w:after="60"/>
              <w:ind w:left="-57" w:right="-57"/>
              <w:jc w:val="center"/>
              <w:rPr>
                <w:b/>
                <w:bCs/>
                <w:sz w:val="22"/>
                <w:szCs w:val="22"/>
              </w:rPr>
            </w:pPr>
            <w:r w:rsidRPr="00D4137A">
              <w:rPr>
                <w:b/>
                <w:bCs/>
                <w:sz w:val="22"/>
                <w:szCs w:val="22"/>
              </w:rPr>
              <w:t>VC.1.13</w:t>
            </w:r>
          </w:p>
        </w:tc>
        <w:tc>
          <w:tcPr>
            <w:tcW w:w="964" w:type="dxa"/>
            <w:shd w:val="clear" w:color="auto" w:fill="auto"/>
            <w:noWrap/>
            <w:vAlign w:val="center"/>
            <w:hideMark/>
          </w:tcPr>
          <w:p w14:paraId="32D9007D" w14:textId="77777777" w:rsidR="004038DF" w:rsidRPr="00D4137A" w:rsidRDefault="004038DF" w:rsidP="009E396F">
            <w:pPr>
              <w:spacing w:before="60" w:after="60"/>
              <w:ind w:left="-57" w:right="-57"/>
              <w:jc w:val="center"/>
              <w:rPr>
                <w:b/>
                <w:bCs/>
                <w:sz w:val="22"/>
                <w:szCs w:val="22"/>
              </w:rPr>
            </w:pPr>
            <w:r w:rsidRPr="00D4137A">
              <w:rPr>
                <w:b/>
                <w:bCs/>
                <w:sz w:val="22"/>
                <w:szCs w:val="22"/>
              </w:rPr>
              <w:t>VC.1.14</w:t>
            </w:r>
          </w:p>
        </w:tc>
        <w:tc>
          <w:tcPr>
            <w:tcW w:w="964" w:type="dxa"/>
            <w:shd w:val="clear" w:color="auto" w:fill="auto"/>
            <w:noWrap/>
            <w:vAlign w:val="center"/>
            <w:hideMark/>
          </w:tcPr>
          <w:p w14:paraId="49F482F7" w14:textId="77777777" w:rsidR="004038DF" w:rsidRPr="00D4137A" w:rsidRDefault="004038DF" w:rsidP="009E396F">
            <w:pPr>
              <w:spacing w:before="60" w:after="60"/>
              <w:ind w:left="-57" w:right="-57"/>
              <w:jc w:val="center"/>
              <w:rPr>
                <w:b/>
                <w:bCs/>
                <w:sz w:val="22"/>
                <w:szCs w:val="22"/>
              </w:rPr>
            </w:pPr>
            <w:r w:rsidRPr="00D4137A">
              <w:rPr>
                <w:b/>
                <w:bCs/>
                <w:sz w:val="22"/>
                <w:szCs w:val="22"/>
              </w:rPr>
              <w:t>VC.1.15</w:t>
            </w:r>
          </w:p>
        </w:tc>
        <w:tc>
          <w:tcPr>
            <w:tcW w:w="964" w:type="dxa"/>
            <w:shd w:val="clear" w:color="auto" w:fill="auto"/>
            <w:noWrap/>
            <w:vAlign w:val="center"/>
            <w:hideMark/>
          </w:tcPr>
          <w:p w14:paraId="4451297A" w14:textId="77777777" w:rsidR="004038DF" w:rsidRPr="00D4137A" w:rsidRDefault="004038DF" w:rsidP="009E396F">
            <w:pPr>
              <w:spacing w:before="60" w:after="60"/>
              <w:ind w:left="-57" w:right="-57"/>
              <w:jc w:val="center"/>
              <w:rPr>
                <w:b/>
                <w:bCs/>
                <w:sz w:val="22"/>
                <w:szCs w:val="22"/>
              </w:rPr>
            </w:pPr>
            <w:r w:rsidRPr="00D4137A">
              <w:rPr>
                <w:b/>
                <w:bCs/>
                <w:sz w:val="22"/>
                <w:szCs w:val="22"/>
              </w:rPr>
              <w:t>VC.1.16</w:t>
            </w:r>
          </w:p>
        </w:tc>
        <w:tc>
          <w:tcPr>
            <w:tcW w:w="964" w:type="dxa"/>
            <w:shd w:val="clear" w:color="auto" w:fill="auto"/>
            <w:noWrap/>
            <w:vAlign w:val="center"/>
            <w:hideMark/>
          </w:tcPr>
          <w:p w14:paraId="78B10ECD" w14:textId="77777777" w:rsidR="004038DF" w:rsidRPr="00D4137A" w:rsidRDefault="004038DF" w:rsidP="009E396F">
            <w:pPr>
              <w:spacing w:before="60" w:after="60"/>
              <w:ind w:left="-57" w:right="-57"/>
              <w:jc w:val="center"/>
              <w:rPr>
                <w:b/>
                <w:bCs/>
                <w:sz w:val="22"/>
                <w:szCs w:val="22"/>
              </w:rPr>
            </w:pPr>
            <w:r w:rsidRPr="00D4137A">
              <w:rPr>
                <w:b/>
                <w:bCs/>
                <w:sz w:val="22"/>
                <w:szCs w:val="22"/>
              </w:rPr>
              <w:t>VC.1.17</w:t>
            </w:r>
          </w:p>
        </w:tc>
      </w:tr>
      <w:tr w:rsidR="00D4137A" w:rsidRPr="00D4137A" w14:paraId="14DB7C27" w14:textId="77777777" w:rsidTr="009E396F">
        <w:trPr>
          <w:trHeight w:val="20"/>
        </w:trPr>
        <w:tc>
          <w:tcPr>
            <w:tcW w:w="510" w:type="dxa"/>
            <w:shd w:val="clear" w:color="auto" w:fill="auto"/>
            <w:noWrap/>
            <w:vAlign w:val="center"/>
            <w:hideMark/>
          </w:tcPr>
          <w:p w14:paraId="5FC1A1E9" w14:textId="578532F2" w:rsidR="00441517" w:rsidRPr="00D4137A" w:rsidRDefault="00441517" w:rsidP="009E396F">
            <w:pPr>
              <w:spacing w:before="60" w:after="60"/>
              <w:jc w:val="center"/>
              <w:rPr>
                <w:sz w:val="22"/>
                <w:szCs w:val="22"/>
              </w:rPr>
            </w:pPr>
            <w:r w:rsidRPr="00D4137A">
              <w:rPr>
                <w:sz w:val="22"/>
                <w:szCs w:val="22"/>
              </w:rPr>
              <w:t>1</w:t>
            </w:r>
          </w:p>
        </w:tc>
        <w:tc>
          <w:tcPr>
            <w:tcW w:w="3171" w:type="dxa"/>
            <w:shd w:val="clear" w:color="auto" w:fill="auto"/>
            <w:noWrap/>
            <w:vAlign w:val="center"/>
            <w:hideMark/>
          </w:tcPr>
          <w:p w14:paraId="226D5C16" w14:textId="77777777" w:rsidR="00441517" w:rsidRPr="00D4137A" w:rsidRDefault="00441517" w:rsidP="009E396F">
            <w:pPr>
              <w:spacing w:before="60" w:after="60"/>
              <w:rPr>
                <w:sz w:val="22"/>
                <w:szCs w:val="22"/>
              </w:rPr>
            </w:pPr>
            <w:r w:rsidRPr="00D4137A">
              <w:rPr>
                <w:sz w:val="22"/>
                <w:szCs w:val="22"/>
              </w:rPr>
              <w:t>Xe cuốn ép tải trọng &gt; 10 tấn</w:t>
            </w:r>
          </w:p>
        </w:tc>
        <w:tc>
          <w:tcPr>
            <w:tcW w:w="620" w:type="dxa"/>
            <w:shd w:val="clear" w:color="auto" w:fill="auto"/>
            <w:noWrap/>
            <w:vAlign w:val="center"/>
            <w:hideMark/>
          </w:tcPr>
          <w:p w14:paraId="587275CF" w14:textId="77777777" w:rsidR="00441517" w:rsidRPr="00D4137A" w:rsidRDefault="00441517" w:rsidP="009E396F">
            <w:pPr>
              <w:spacing w:before="60" w:after="60"/>
              <w:jc w:val="center"/>
              <w:rPr>
                <w:sz w:val="22"/>
                <w:szCs w:val="22"/>
              </w:rPr>
            </w:pPr>
            <w:r w:rsidRPr="00D4137A">
              <w:rPr>
                <w:sz w:val="22"/>
                <w:szCs w:val="22"/>
              </w:rPr>
              <w:t>cái</w:t>
            </w:r>
          </w:p>
        </w:tc>
        <w:tc>
          <w:tcPr>
            <w:tcW w:w="964" w:type="dxa"/>
            <w:shd w:val="clear" w:color="auto" w:fill="auto"/>
            <w:noWrap/>
            <w:vAlign w:val="center"/>
            <w:hideMark/>
          </w:tcPr>
          <w:p w14:paraId="3A1E5A6B" w14:textId="47ED51F7" w:rsidR="00441517" w:rsidRPr="00D4137A" w:rsidRDefault="00441517" w:rsidP="009E396F">
            <w:pPr>
              <w:spacing w:before="60" w:after="60"/>
              <w:ind w:left="-57" w:right="-57"/>
              <w:jc w:val="center"/>
              <w:rPr>
                <w:sz w:val="22"/>
                <w:szCs w:val="22"/>
              </w:rPr>
            </w:pPr>
            <w:r w:rsidRPr="00D4137A">
              <w:rPr>
                <w:sz w:val="22"/>
                <w:szCs w:val="22"/>
              </w:rPr>
              <w:t> 0,047</w:t>
            </w:r>
          </w:p>
        </w:tc>
        <w:tc>
          <w:tcPr>
            <w:tcW w:w="964" w:type="dxa"/>
            <w:shd w:val="clear" w:color="auto" w:fill="auto"/>
            <w:noWrap/>
            <w:vAlign w:val="center"/>
            <w:hideMark/>
          </w:tcPr>
          <w:p w14:paraId="397F9B01" w14:textId="13F7BFCB" w:rsidR="00441517" w:rsidRPr="00D4137A" w:rsidRDefault="00441517" w:rsidP="009E396F">
            <w:pPr>
              <w:spacing w:before="60" w:after="60"/>
              <w:ind w:left="-57" w:right="-57"/>
              <w:jc w:val="center"/>
              <w:rPr>
                <w:sz w:val="22"/>
                <w:szCs w:val="22"/>
              </w:rPr>
            </w:pPr>
            <w:r w:rsidRPr="00D4137A">
              <w:rPr>
                <w:sz w:val="22"/>
                <w:szCs w:val="22"/>
              </w:rPr>
              <w:t> -</w:t>
            </w:r>
          </w:p>
        </w:tc>
        <w:tc>
          <w:tcPr>
            <w:tcW w:w="964" w:type="dxa"/>
            <w:shd w:val="clear" w:color="auto" w:fill="auto"/>
            <w:noWrap/>
            <w:vAlign w:val="center"/>
            <w:hideMark/>
          </w:tcPr>
          <w:p w14:paraId="6F6A50EC" w14:textId="7668DBCF" w:rsidR="00441517" w:rsidRPr="00D4137A" w:rsidRDefault="00441517" w:rsidP="009E396F">
            <w:pPr>
              <w:spacing w:before="60" w:after="60"/>
              <w:ind w:left="-57" w:right="-57"/>
              <w:jc w:val="center"/>
              <w:rPr>
                <w:sz w:val="22"/>
                <w:szCs w:val="22"/>
              </w:rPr>
            </w:pPr>
            <w:r w:rsidRPr="00D4137A">
              <w:rPr>
                <w:sz w:val="22"/>
                <w:szCs w:val="22"/>
              </w:rPr>
              <w:t> -</w:t>
            </w:r>
          </w:p>
        </w:tc>
        <w:tc>
          <w:tcPr>
            <w:tcW w:w="964" w:type="dxa"/>
            <w:shd w:val="clear" w:color="auto" w:fill="auto"/>
            <w:noWrap/>
            <w:vAlign w:val="center"/>
            <w:hideMark/>
          </w:tcPr>
          <w:p w14:paraId="5CAF6C96" w14:textId="46FB2646" w:rsidR="00441517" w:rsidRPr="00D4137A" w:rsidRDefault="00441517" w:rsidP="009E396F">
            <w:pPr>
              <w:spacing w:before="60" w:after="60"/>
              <w:ind w:left="-57" w:right="-57"/>
              <w:jc w:val="center"/>
              <w:rPr>
                <w:sz w:val="22"/>
                <w:szCs w:val="22"/>
              </w:rPr>
            </w:pPr>
            <w:r w:rsidRPr="00D4137A">
              <w:rPr>
                <w:sz w:val="22"/>
                <w:szCs w:val="22"/>
              </w:rPr>
              <w:t> -</w:t>
            </w:r>
          </w:p>
        </w:tc>
        <w:tc>
          <w:tcPr>
            <w:tcW w:w="964" w:type="dxa"/>
            <w:shd w:val="clear" w:color="auto" w:fill="auto"/>
            <w:noWrap/>
            <w:vAlign w:val="center"/>
            <w:hideMark/>
          </w:tcPr>
          <w:p w14:paraId="50E5A443" w14:textId="77777777" w:rsidR="00441517" w:rsidRPr="00D4137A" w:rsidRDefault="00441517" w:rsidP="009E396F">
            <w:pPr>
              <w:spacing w:before="60" w:after="60"/>
              <w:ind w:left="-57" w:right="-57"/>
              <w:jc w:val="center"/>
              <w:rPr>
                <w:sz w:val="22"/>
                <w:szCs w:val="22"/>
              </w:rPr>
            </w:pPr>
            <w:r w:rsidRPr="00D4137A">
              <w:rPr>
                <w:sz w:val="22"/>
                <w:szCs w:val="22"/>
              </w:rPr>
              <w:t>0,030</w:t>
            </w:r>
          </w:p>
        </w:tc>
      </w:tr>
      <w:tr w:rsidR="00D4137A" w:rsidRPr="00D4137A" w14:paraId="426E20E6" w14:textId="77777777" w:rsidTr="009E396F">
        <w:trPr>
          <w:trHeight w:val="20"/>
        </w:trPr>
        <w:tc>
          <w:tcPr>
            <w:tcW w:w="510" w:type="dxa"/>
            <w:shd w:val="clear" w:color="auto" w:fill="auto"/>
            <w:noWrap/>
            <w:vAlign w:val="center"/>
            <w:hideMark/>
          </w:tcPr>
          <w:p w14:paraId="18ACAD08" w14:textId="227CE0E6" w:rsidR="00441517" w:rsidRPr="00D4137A" w:rsidRDefault="00441517" w:rsidP="009E396F">
            <w:pPr>
              <w:spacing w:before="60" w:after="60"/>
              <w:jc w:val="center"/>
              <w:rPr>
                <w:sz w:val="22"/>
                <w:szCs w:val="22"/>
              </w:rPr>
            </w:pPr>
            <w:r w:rsidRPr="00D4137A">
              <w:rPr>
                <w:sz w:val="22"/>
                <w:szCs w:val="22"/>
              </w:rPr>
              <w:t>2</w:t>
            </w:r>
          </w:p>
        </w:tc>
        <w:tc>
          <w:tcPr>
            <w:tcW w:w="3171" w:type="dxa"/>
            <w:shd w:val="clear" w:color="auto" w:fill="auto"/>
            <w:noWrap/>
            <w:vAlign w:val="center"/>
            <w:hideMark/>
          </w:tcPr>
          <w:p w14:paraId="3376D1D1" w14:textId="77777777" w:rsidR="00441517" w:rsidRPr="00D4137A" w:rsidRDefault="00441517" w:rsidP="009E396F">
            <w:pPr>
              <w:spacing w:before="60" w:after="60"/>
              <w:rPr>
                <w:sz w:val="22"/>
                <w:szCs w:val="22"/>
              </w:rPr>
            </w:pPr>
            <w:r w:rsidRPr="00D4137A">
              <w:rPr>
                <w:sz w:val="22"/>
                <w:szCs w:val="22"/>
              </w:rPr>
              <w:t>Xe ô tô tải thùng rời tải trọng ≤ 10 tấn</w:t>
            </w:r>
          </w:p>
        </w:tc>
        <w:tc>
          <w:tcPr>
            <w:tcW w:w="620" w:type="dxa"/>
            <w:shd w:val="clear" w:color="auto" w:fill="auto"/>
            <w:noWrap/>
            <w:vAlign w:val="center"/>
            <w:hideMark/>
          </w:tcPr>
          <w:p w14:paraId="705C0475" w14:textId="77777777" w:rsidR="00441517" w:rsidRPr="00D4137A" w:rsidRDefault="00441517" w:rsidP="009E396F">
            <w:pPr>
              <w:spacing w:before="60" w:after="60"/>
              <w:jc w:val="center"/>
              <w:rPr>
                <w:sz w:val="22"/>
                <w:szCs w:val="22"/>
              </w:rPr>
            </w:pPr>
            <w:r w:rsidRPr="00D4137A">
              <w:rPr>
                <w:sz w:val="22"/>
                <w:szCs w:val="22"/>
              </w:rPr>
              <w:t>cái</w:t>
            </w:r>
          </w:p>
        </w:tc>
        <w:tc>
          <w:tcPr>
            <w:tcW w:w="964" w:type="dxa"/>
            <w:shd w:val="clear" w:color="auto" w:fill="auto"/>
            <w:noWrap/>
            <w:vAlign w:val="center"/>
            <w:hideMark/>
          </w:tcPr>
          <w:p w14:paraId="1523EBED" w14:textId="7D9A7DE0" w:rsidR="00441517" w:rsidRPr="00D4137A" w:rsidRDefault="00441517" w:rsidP="009E396F">
            <w:pPr>
              <w:spacing w:before="60" w:after="60"/>
              <w:ind w:left="-57" w:right="-57"/>
              <w:jc w:val="center"/>
              <w:rPr>
                <w:sz w:val="22"/>
                <w:szCs w:val="22"/>
              </w:rPr>
            </w:pPr>
            <w:r w:rsidRPr="00D4137A">
              <w:rPr>
                <w:sz w:val="22"/>
                <w:szCs w:val="22"/>
              </w:rPr>
              <w:t> -</w:t>
            </w:r>
          </w:p>
        </w:tc>
        <w:tc>
          <w:tcPr>
            <w:tcW w:w="964" w:type="dxa"/>
            <w:shd w:val="clear" w:color="auto" w:fill="auto"/>
            <w:noWrap/>
            <w:vAlign w:val="center"/>
            <w:hideMark/>
          </w:tcPr>
          <w:p w14:paraId="1E1E9A79" w14:textId="77777777" w:rsidR="00441517" w:rsidRPr="00D4137A" w:rsidRDefault="00441517" w:rsidP="009E396F">
            <w:pPr>
              <w:spacing w:before="60" w:after="60"/>
              <w:ind w:left="-57" w:right="-57"/>
              <w:jc w:val="center"/>
              <w:rPr>
                <w:sz w:val="22"/>
                <w:szCs w:val="22"/>
              </w:rPr>
            </w:pPr>
            <w:r w:rsidRPr="00D4137A">
              <w:rPr>
                <w:sz w:val="22"/>
                <w:szCs w:val="22"/>
              </w:rPr>
              <w:t>0,056</w:t>
            </w:r>
          </w:p>
        </w:tc>
        <w:tc>
          <w:tcPr>
            <w:tcW w:w="964" w:type="dxa"/>
            <w:shd w:val="clear" w:color="auto" w:fill="auto"/>
            <w:noWrap/>
            <w:vAlign w:val="center"/>
            <w:hideMark/>
          </w:tcPr>
          <w:p w14:paraId="1718D05A" w14:textId="5BD8F6B2" w:rsidR="00441517" w:rsidRPr="00D4137A" w:rsidRDefault="00441517" w:rsidP="009E396F">
            <w:pPr>
              <w:spacing w:before="60" w:after="60"/>
              <w:ind w:left="-57" w:right="-57"/>
              <w:jc w:val="center"/>
              <w:rPr>
                <w:sz w:val="22"/>
                <w:szCs w:val="22"/>
              </w:rPr>
            </w:pPr>
            <w:r w:rsidRPr="00D4137A">
              <w:rPr>
                <w:sz w:val="22"/>
                <w:szCs w:val="22"/>
              </w:rPr>
              <w:t> -</w:t>
            </w:r>
          </w:p>
        </w:tc>
        <w:tc>
          <w:tcPr>
            <w:tcW w:w="964" w:type="dxa"/>
            <w:shd w:val="clear" w:color="auto" w:fill="auto"/>
            <w:noWrap/>
            <w:vAlign w:val="center"/>
            <w:hideMark/>
          </w:tcPr>
          <w:p w14:paraId="2DFDCF9C" w14:textId="2AF25F10" w:rsidR="00441517" w:rsidRPr="00D4137A" w:rsidRDefault="00441517" w:rsidP="009E396F">
            <w:pPr>
              <w:spacing w:before="60" w:after="60"/>
              <w:ind w:left="-57" w:right="-57"/>
              <w:jc w:val="center"/>
              <w:rPr>
                <w:sz w:val="22"/>
                <w:szCs w:val="22"/>
              </w:rPr>
            </w:pPr>
            <w:r w:rsidRPr="00D4137A">
              <w:rPr>
                <w:sz w:val="22"/>
                <w:szCs w:val="22"/>
              </w:rPr>
              <w:t> -</w:t>
            </w:r>
          </w:p>
        </w:tc>
        <w:tc>
          <w:tcPr>
            <w:tcW w:w="964" w:type="dxa"/>
            <w:shd w:val="clear" w:color="auto" w:fill="auto"/>
            <w:noWrap/>
            <w:vAlign w:val="center"/>
            <w:hideMark/>
          </w:tcPr>
          <w:p w14:paraId="7D124F03" w14:textId="3B068306" w:rsidR="00441517" w:rsidRPr="00D4137A" w:rsidRDefault="00441517" w:rsidP="009E396F">
            <w:pPr>
              <w:spacing w:before="60" w:after="60"/>
              <w:ind w:left="-57" w:right="-57"/>
              <w:jc w:val="center"/>
              <w:rPr>
                <w:sz w:val="22"/>
                <w:szCs w:val="22"/>
              </w:rPr>
            </w:pPr>
            <w:r w:rsidRPr="00D4137A">
              <w:rPr>
                <w:sz w:val="22"/>
                <w:szCs w:val="22"/>
              </w:rPr>
              <w:t> -</w:t>
            </w:r>
          </w:p>
        </w:tc>
      </w:tr>
      <w:tr w:rsidR="00D4137A" w:rsidRPr="00D4137A" w14:paraId="7437A684" w14:textId="77777777" w:rsidTr="009E396F">
        <w:trPr>
          <w:trHeight w:val="20"/>
        </w:trPr>
        <w:tc>
          <w:tcPr>
            <w:tcW w:w="510" w:type="dxa"/>
            <w:shd w:val="clear" w:color="auto" w:fill="auto"/>
            <w:noWrap/>
            <w:vAlign w:val="center"/>
            <w:hideMark/>
          </w:tcPr>
          <w:p w14:paraId="15F0E64F" w14:textId="637F86BD" w:rsidR="00441517" w:rsidRPr="00D4137A" w:rsidRDefault="00441517" w:rsidP="009E396F">
            <w:pPr>
              <w:spacing w:before="60" w:after="60"/>
              <w:jc w:val="center"/>
              <w:rPr>
                <w:sz w:val="22"/>
                <w:szCs w:val="22"/>
              </w:rPr>
            </w:pPr>
            <w:r w:rsidRPr="00D4137A">
              <w:rPr>
                <w:sz w:val="22"/>
                <w:szCs w:val="22"/>
              </w:rPr>
              <w:t>3</w:t>
            </w:r>
          </w:p>
        </w:tc>
        <w:tc>
          <w:tcPr>
            <w:tcW w:w="3171" w:type="dxa"/>
            <w:shd w:val="clear" w:color="auto" w:fill="auto"/>
            <w:noWrap/>
            <w:vAlign w:val="center"/>
            <w:hideMark/>
          </w:tcPr>
          <w:p w14:paraId="55C01481" w14:textId="77777777" w:rsidR="00441517" w:rsidRPr="00D4137A" w:rsidRDefault="00441517" w:rsidP="009E396F">
            <w:pPr>
              <w:spacing w:before="60" w:after="60"/>
              <w:rPr>
                <w:sz w:val="22"/>
                <w:szCs w:val="22"/>
              </w:rPr>
            </w:pPr>
            <w:r w:rsidRPr="00D4137A">
              <w:rPr>
                <w:sz w:val="22"/>
                <w:szCs w:val="22"/>
              </w:rPr>
              <w:t>Xe ô tô tải thùng rời tải trọng &gt; 10 tấn</w:t>
            </w:r>
          </w:p>
        </w:tc>
        <w:tc>
          <w:tcPr>
            <w:tcW w:w="620" w:type="dxa"/>
            <w:shd w:val="clear" w:color="auto" w:fill="auto"/>
            <w:noWrap/>
            <w:vAlign w:val="center"/>
            <w:hideMark/>
          </w:tcPr>
          <w:p w14:paraId="44DF6E5B" w14:textId="77777777" w:rsidR="00441517" w:rsidRPr="00D4137A" w:rsidRDefault="00441517" w:rsidP="009E396F">
            <w:pPr>
              <w:spacing w:before="60" w:after="60"/>
              <w:jc w:val="center"/>
              <w:rPr>
                <w:sz w:val="22"/>
                <w:szCs w:val="22"/>
              </w:rPr>
            </w:pPr>
            <w:r w:rsidRPr="00D4137A">
              <w:rPr>
                <w:sz w:val="22"/>
                <w:szCs w:val="22"/>
              </w:rPr>
              <w:t>cái</w:t>
            </w:r>
          </w:p>
        </w:tc>
        <w:tc>
          <w:tcPr>
            <w:tcW w:w="964" w:type="dxa"/>
            <w:shd w:val="clear" w:color="auto" w:fill="auto"/>
            <w:noWrap/>
            <w:vAlign w:val="center"/>
            <w:hideMark/>
          </w:tcPr>
          <w:p w14:paraId="4A997C90" w14:textId="2DAD0346" w:rsidR="00441517" w:rsidRPr="00D4137A" w:rsidRDefault="00441517" w:rsidP="009E396F">
            <w:pPr>
              <w:spacing w:before="60" w:after="60"/>
              <w:ind w:left="-57" w:right="-57"/>
              <w:jc w:val="center"/>
              <w:rPr>
                <w:sz w:val="22"/>
                <w:szCs w:val="22"/>
              </w:rPr>
            </w:pPr>
            <w:r w:rsidRPr="00D4137A">
              <w:rPr>
                <w:sz w:val="22"/>
                <w:szCs w:val="22"/>
              </w:rPr>
              <w:t> -</w:t>
            </w:r>
          </w:p>
        </w:tc>
        <w:tc>
          <w:tcPr>
            <w:tcW w:w="964" w:type="dxa"/>
            <w:shd w:val="clear" w:color="auto" w:fill="auto"/>
            <w:noWrap/>
            <w:vAlign w:val="center"/>
            <w:hideMark/>
          </w:tcPr>
          <w:p w14:paraId="7D4C828A" w14:textId="39C195D5" w:rsidR="00441517" w:rsidRPr="00D4137A" w:rsidRDefault="00441517" w:rsidP="009E396F">
            <w:pPr>
              <w:spacing w:before="60" w:after="60"/>
              <w:ind w:left="-57" w:right="-57"/>
              <w:jc w:val="center"/>
              <w:rPr>
                <w:sz w:val="22"/>
                <w:szCs w:val="22"/>
              </w:rPr>
            </w:pPr>
            <w:r w:rsidRPr="00D4137A">
              <w:rPr>
                <w:sz w:val="22"/>
                <w:szCs w:val="22"/>
              </w:rPr>
              <w:t> -</w:t>
            </w:r>
          </w:p>
        </w:tc>
        <w:tc>
          <w:tcPr>
            <w:tcW w:w="964" w:type="dxa"/>
            <w:shd w:val="clear" w:color="auto" w:fill="auto"/>
            <w:noWrap/>
            <w:vAlign w:val="center"/>
            <w:hideMark/>
          </w:tcPr>
          <w:p w14:paraId="7B38ED5A" w14:textId="77777777" w:rsidR="00441517" w:rsidRPr="00D4137A" w:rsidRDefault="00441517" w:rsidP="009E396F">
            <w:pPr>
              <w:spacing w:before="60" w:after="60"/>
              <w:ind w:left="-57" w:right="-57"/>
              <w:jc w:val="center"/>
              <w:rPr>
                <w:sz w:val="22"/>
                <w:szCs w:val="22"/>
              </w:rPr>
            </w:pPr>
            <w:r w:rsidRPr="00D4137A">
              <w:rPr>
                <w:sz w:val="22"/>
                <w:szCs w:val="22"/>
              </w:rPr>
              <w:t>0,040</w:t>
            </w:r>
          </w:p>
        </w:tc>
        <w:tc>
          <w:tcPr>
            <w:tcW w:w="964" w:type="dxa"/>
            <w:shd w:val="clear" w:color="auto" w:fill="auto"/>
            <w:noWrap/>
            <w:vAlign w:val="center"/>
            <w:hideMark/>
          </w:tcPr>
          <w:p w14:paraId="51F69466" w14:textId="77777777" w:rsidR="00441517" w:rsidRPr="00D4137A" w:rsidRDefault="00441517" w:rsidP="009E396F">
            <w:pPr>
              <w:spacing w:before="60" w:after="60"/>
              <w:ind w:left="-57" w:right="-57"/>
              <w:jc w:val="center"/>
              <w:rPr>
                <w:sz w:val="22"/>
                <w:szCs w:val="22"/>
              </w:rPr>
            </w:pPr>
            <w:r w:rsidRPr="00D4137A">
              <w:rPr>
                <w:sz w:val="22"/>
                <w:szCs w:val="22"/>
              </w:rPr>
              <w:t>0,029</w:t>
            </w:r>
          </w:p>
        </w:tc>
        <w:tc>
          <w:tcPr>
            <w:tcW w:w="964" w:type="dxa"/>
            <w:shd w:val="clear" w:color="auto" w:fill="auto"/>
            <w:noWrap/>
            <w:vAlign w:val="center"/>
            <w:hideMark/>
          </w:tcPr>
          <w:p w14:paraId="7BA7ECE2" w14:textId="10048B07" w:rsidR="00441517" w:rsidRPr="00D4137A" w:rsidRDefault="00441517" w:rsidP="009E396F">
            <w:pPr>
              <w:spacing w:before="60" w:after="60"/>
              <w:ind w:left="-57" w:right="-57"/>
              <w:jc w:val="center"/>
              <w:rPr>
                <w:sz w:val="22"/>
                <w:szCs w:val="22"/>
              </w:rPr>
            </w:pPr>
            <w:r w:rsidRPr="00D4137A">
              <w:rPr>
                <w:sz w:val="22"/>
                <w:szCs w:val="22"/>
              </w:rPr>
              <w:t> -</w:t>
            </w:r>
          </w:p>
        </w:tc>
      </w:tr>
    </w:tbl>
    <w:p w14:paraId="4773D68B" w14:textId="3AD421B5" w:rsidR="00893A69" w:rsidRPr="00D4137A" w:rsidRDefault="00893A69" w:rsidP="009E396F">
      <w:pPr>
        <w:spacing w:before="120"/>
        <w:ind w:firstLine="720"/>
        <w:jc w:val="both"/>
        <w:rPr>
          <w:b/>
          <w:bCs/>
          <w:i/>
          <w:iCs/>
          <w:sz w:val="28"/>
          <w:szCs w:val="28"/>
        </w:rPr>
      </w:pPr>
      <w:r w:rsidRPr="00D4137A">
        <w:rPr>
          <w:b/>
          <w:bCs/>
          <w:i/>
          <w:iCs/>
          <w:sz w:val="28"/>
          <w:szCs w:val="28"/>
        </w:rPr>
        <w:t xml:space="preserve">3. </w:t>
      </w:r>
      <w:r w:rsidR="004038DF" w:rsidRPr="00D4137A">
        <w:rPr>
          <w:b/>
          <w:bCs/>
          <w:i/>
          <w:iCs/>
          <w:sz w:val="28"/>
          <w:szCs w:val="28"/>
        </w:rPr>
        <w:t xml:space="preserve">Định mức </w:t>
      </w:r>
      <w:r w:rsidR="0061214B" w:rsidRPr="00D4137A">
        <w:rPr>
          <w:b/>
          <w:bCs/>
          <w:i/>
          <w:iCs/>
          <w:sz w:val="28"/>
          <w:szCs w:val="28"/>
        </w:rPr>
        <w:t>dụng cụ lao động</w:t>
      </w:r>
      <w:r w:rsidR="004038DF" w:rsidRPr="00D4137A">
        <w:rPr>
          <w:b/>
          <w:bCs/>
          <w:i/>
          <w:iCs/>
          <w:sz w:val="28"/>
          <w:szCs w:val="28"/>
        </w:rPr>
        <w:tab/>
      </w:r>
      <w:r w:rsidR="004038DF" w:rsidRPr="00D4137A">
        <w:rPr>
          <w:b/>
          <w:bCs/>
          <w:i/>
          <w:iCs/>
          <w:sz w:val="28"/>
          <w:szCs w:val="28"/>
        </w:rPr>
        <w:tab/>
      </w:r>
    </w:p>
    <w:p w14:paraId="42EB9B29" w14:textId="738369FF" w:rsidR="00893A69" w:rsidRPr="00D4137A" w:rsidRDefault="00893A69" w:rsidP="009E396F">
      <w:pPr>
        <w:spacing w:before="120"/>
        <w:ind w:firstLine="720"/>
        <w:jc w:val="both"/>
        <w:rPr>
          <w:b/>
          <w:bCs/>
          <w:i/>
          <w:iCs/>
          <w:sz w:val="28"/>
          <w:szCs w:val="28"/>
        </w:rPr>
      </w:pPr>
      <w:r w:rsidRPr="00D4137A">
        <w:rPr>
          <w:sz w:val="28"/>
          <w:szCs w:val="28"/>
        </w:rPr>
        <w:t>Bảng số 11-a</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439"/>
        <w:gridCol w:w="620"/>
        <w:gridCol w:w="797"/>
        <w:gridCol w:w="794"/>
        <w:gridCol w:w="794"/>
        <w:gridCol w:w="794"/>
        <w:gridCol w:w="794"/>
        <w:gridCol w:w="794"/>
        <w:gridCol w:w="794"/>
      </w:tblGrid>
      <w:tr w:rsidR="00D4137A" w:rsidRPr="00D4137A" w14:paraId="0C462C97" w14:textId="77777777" w:rsidTr="009E396F">
        <w:trPr>
          <w:trHeight w:val="20"/>
          <w:tblHeader/>
        </w:trPr>
        <w:tc>
          <w:tcPr>
            <w:tcW w:w="510" w:type="dxa"/>
            <w:vMerge w:val="restart"/>
            <w:shd w:val="clear" w:color="auto" w:fill="auto"/>
            <w:noWrap/>
            <w:vAlign w:val="center"/>
            <w:hideMark/>
          </w:tcPr>
          <w:p w14:paraId="4ED6D5F8" w14:textId="77777777" w:rsidR="004038DF" w:rsidRPr="00D4137A" w:rsidRDefault="004038DF" w:rsidP="002477DF">
            <w:pPr>
              <w:spacing w:before="120" w:line="264" w:lineRule="auto"/>
              <w:jc w:val="center"/>
              <w:rPr>
                <w:b/>
                <w:bCs/>
                <w:sz w:val="22"/>
                <w:szCs w:val="22"/>
              </w:rPr>
            </w:pPr>
            <w:r w:rsidRPr="00D4137A">
              <w:rPr>
                <w:b/>
                <w:bCs/>
                <w:sz w:val="22"/>
                <w:szCs w:val="22"/>
              </w:rPr>
              <w:t>TT</w:t>
            </w:r>
          </w:p>
        </w:tc>
        <w:tc>
          <w:tcPr>
            <w:tcW w:w="2439" w:type="dxa"/>
            <w:vMerge w:val="restart"/>
            <w:shd w:val="clear" w:color="auto" w:fill="auto"/>
            <w:noWrap/>
            <w:vAlign w:val="center"/>
            <w:hideMark/>
          </w:tcPr>
          <w:p w14:paraId="22DB6FA6" w14:textId="1E81D663" w:rsidR="004038DF" w:rsidRPr="00D4137A" w:rsidRDefault="00E03548" w:rsidP="002477DF">
            <w:pPr>
              <w:spacing w:before="120" w:line="264" w:lineRule="auto"/>
              <w:jc w:val="center"/>
              <w:rPr>
                <w:b/>
                <w:bCs/>
                <w:sz w:val="22"/>
                <w:szCs w:val="22"/>
              </w:rPr>
            </w:pPr>
            <w:r w:rsidRPr="00D4137A">
              <w:rPr>
                <w:b/>
                <w:bCs/>
                <w:sz w:val="22"/>
                <w:szCs w:val="22"/>
              </w:rPr>
              <w:t xml:space="preserve">Danh mục dụng cụ </w:t>
            </w:r>
          </w:p>
        </w:tc>
        <w:tc>
          <w:tcPr>
            <w:tcW w:w="620" w:type="dxa"/>
            <w:vMerge w:val="restart"/>
            <w:shd w:val="clear" w:color="auto" w:fill="auto"/>
            <w:vAlign w:val="center"/>
            <w:hideMark/>
          </w:tcPr>
          <w:p w14:paraId="57570400" w14:textId="078308CB" w:rsidR="004038DF" w:rsidRPr="00D4137A" w:rsidRDefault="004038DF" w:rsidP="002477DF">
            <w:pPr>
              <w:spacing w:before="120" w:line="264" w:lineRule="auto"/>
              <w:ind w:left="-57" w:right="-57"/>
              <w:jc w:val="center"/>
              <w:rPr>
                <w:b/>
                <w:bCs/>
                <w:sz w:val="22"/>
                <w:szCs w:val="22"/>
              </w:rPr>
            </w:pPr>
            <w:r w:rsidRPr="00D4137A">
              <w:rPr>
                <w:b/>
                <w:bCs/>
                <w:sz w:val="22"/>
                <w:szCs w:val="22"/>
              </w:rPr>
              <w:t>Đơn vị</w:t>
            </w:r>
            <w:r w:rsidR="008A0220" w:rsidRPr="00D4137A">
              <w:rPr>
                <w:b/>
                <w:bCs/>
                <w:sz w:val="22"/>
                <w:szCs w:val="22"/>
              </w:rPr>
              <w:t xml:space="preserve"> tính</w:t>
            </w:r>
          </w:p>
        </w:tc>
        <w:tc>
          <w:tcPr>
            <w:tcW w:w="797" w:type="dxa"/>
            <w:vMerge w:val="restart"/>
            <w:shd w:val="clear" w:color="auto" w:fill="auto"/>
            <w:vAlign w:val="center"/>
          </w:tcPr>
          <w:p w14:paraId="404165E4" w14:textId="2A1A932C" w:rsidR="004038DF" w:rsidRPr="00D4137A" w:rsidRDefault="00B42BD8" w:rsidP="002477DF">
            <w:pPr>
              <w:spacing w:before="120" w:line="264" w:lineRule="auto"/>
              <w:ind w:left="-57" w:right="-57"/>
              <w:jc w:val="center"/>
              <w:rPr>
                <w:b/>
                <w:bCs/>
                <w:sz w:val="22"/>
                <w:szCs w:val="22"/>
              </w:rPr>
            </w:pPr>
            <w:r w:rsidRPr="00D4137A">
              <w:rPr>
                <w:b/>
                <w:bCs/>
                <w:sz w:val="22"/>
                <w:szCs w:val="22"/>
              </w:rPr>
              <w:t>THSD</w:t>
            </w:r>
            <w:r w:rsidR="004038DF" w:rsidRPr="00D4137A">
              <w:rPr>
                <w:b/>
                <w:bCs/>
                <w:sz w:val="22"/>
                <w:szCs w:val="22"/>
              </w:rPr>
              <w:t xml:space="preserve"> (tháng)</w:t>
            </w:r>
          </w:p>
        </w:tc>
        <w:tc>
          <w:tcPr>
            <w:tcW w:w="4764" w:type="dxa"/>
            <w:gridSpan w:val="6"/>
            <w:shd w:val="clear" w:color="auto" w:fill="auto"/>
            <w:noWrap/>
            <w:vAlign w:val="center"/>
            <w:hideMark/>
          </w:tcPr>
          <w:p w14:paraId="27EEB944" w14:textId="077C97F0" w:rsidR="004038DF" w:rsidRPr="00D4137A" w:rsidRDefault="008A0220" w:rsidP="002477DF">
            <w:pPr>
              <w:spacing w:before="120" w:line="264" w:lineRule="auto"/>
              <w:ind w:left="-57" w:right="-57"/>
              <w:jc w:val="center"/>
              <w:rPr>
                <w:b/>
                <w:bCs/>
                <w:sz w:val="22"/>
                <w:szCs w:val="22"/>
              </w:rPr>
            </w:pPr>
            <w:r w:rsidRPr="00D4137A">
              <w:rPr>
                <w:b/>
                <w:bCs/>
                <w:sz w:val="22"/>
                <w:szCs w:val="22"/>
              </w:rPr>
              <w:t>Mức tiêu hao</w:t>
            </w:r>
            <w:r w:rsidR="004038DF" w:rsidRPr="00D4137A">
              <w:rPr>
                <w:b/>
                <w:bCs/>
                <w:sz w:val="22"/>
                <w:szCs w:val="22"/>
              </w:rPr>
              <w:t xml:space="preserve"> (ca/tấn)</w:t>
            </w:r>
          </w:p>
        </w:tc>
      </w:tr>
      <w:tr w:rsidR="00D4137A" w:rsidRPr="00D4137A" w14:paraId="2D1DB319" w14:textId="77777777" w:rsidTr="009E396F">
        <w:trPr>
          <w:trHeight w:val="20"/>
          <w:tblHeader/>
        </w:trPr>
        <w:tc>
          <w:tcPr>
            <w:tcW w:w="510" w:type="dxa"/>
            <w:vMerge/>
            <w:vAlign w:val="center"/>
            <w:hideMark/>
          </w:tcPr>
          <w:p w14:paraId="7B2949E2" w14:textId="77777777" w:rsidR="004038DF" w:rsidRPr="00D4137A" w:rsidRDefault="004038DF" w:rsidP="002477DF">
            <w:pPr>
              <w:spacing w:before="120" w:line="264" w:lineRule="auto"/>
              <w:rPr>
                <w:b/>
                <w:bCs/>
                <w:sz w:val="22"/>
                <w:szCs w:val="22"/>
              </w:rPr>
            </w:pPr>
          </w:p>
        </w:tc>
        <w:tc>
          <w:tcPr>
            <w:tcW w:w="2439" w:type="dxa"/>
            <w:vMerge/>
            <w:vAlign w:val="center"/>
            <w:hideMark/>
          </w:tcPr>
          <w:p w14:paraId="7A0469AB" w14:textId="77777777" w:rsidR="004038DF" w:rsidRPr="00D4137A" w:rsidRDefault="004038DF" w:rsidP="002477DF">
            <w:pPr>
              <w:spacing w:before="120" w:line="264" w:lineRule="auto"/>
              <w:rPr>
                <w:b/>
                <w:bCs/>
                <w:sz w:val="22"/>
                <w:szCs w:val="22"/>
              </w:rPr>
            </w:pPr>
          </w:p>
        </w:tc>
        <w:tc>
          <w:tcPr>
            <w:tcW w:w="620" w:type="dxa"/>
            <w:vMerge/>
            <w:vAlign w:val="center"/>
            <w:hideMark/>
          </w:tcPr>
          <w:p w14:paraId="1656CE05" w14:textId="77777777" w:rsidR="004038DF" w:rsidRPr="00D4137A" w:rsidRDefault="004038DF" w:rsidP="002477DF">
            <w:pPr>
              <w:spacing w:before="120" w:line="264" w:lineRule="auto"/>
              <w:ind w:left="-57" w:right="-57"/>
              <w:rPr>
                <w:b/>
                <w:bCs/>
                <w:sz w:val="22"/>
                <w:szCs w:val="22"/>
              </w:rPr>
            </w:pPr>
          </w:p>
        </w:tc>
        <w:tc>
          <w:tcPr>
            <w:tcW w:w="797" w:type="dxa"/>
            <w:vMerge/>
            <w:vAlign w:val="center"/>
          </w:tcPr>
          <w:p w14:paraId="1B2A43E6" w14:textId="77777777" w:rsidR="004038DF" w:rsidRPr="00D4137A" w:rsidRDefault="004038DF" w:rsidP="002477DF">
            <w:pPr>
              <w:spacing w:before="120" w:line="264" w:lineRule="auto"/>
              <w:ind w:left="-57" w:right="-57"/>
              <w:rPr>
                <w:b/>
                <w:bCs/>
                <w:sz w:val="22"/>
                <w:szCs w:val="22"/>
              </w:rPr>
            </w:pPr>
          </w:p>
        </w:tc>
        <w:tc>
          <w:tcPr>
            <w:tcW w:w="794" w:type="dxa"/>
            <w:shd w:val="clear" w:color="auto" w:fill="auto"/>
            <w:noWrap/>
            <w:vAlign w:val="center"/>
            <w:hideMark/>
          </w:tcPr>
          <w:p w14:paraId="3F7B9D3B" w14:textId="77777777" w:rsidR="004038DF" w:rsidRPr="00D4137A" w:rsidRDefault="004038DF" w:rsidP="002477DF">
            <w:pPr>
              <w:spacing w:before="120" w:line="264" w:lineRule="auto"/>
              <w:ind w:left="-57" w:right="-57"/>
              <w:jc w:val="center"/>
              <w:rPr>
                <w:b/>
                <w:bCs/>
                <w:sz w:val="22"/>
                <w:szCs w:val="22"/>
              </w:rPr>
            </w:pPr>
            <w:r w:rsidRPr="00D4137A">
              <w:rPr>
                <w:b/>
                <w:bCs/>
                <w:sz w:val="22"/>
                <w:szCs w:val="22"/>
              </w:rPr>
              <w:t>VC.1.1</w:t>
            </w:r>
          </w:p>
        </w:tc>
        <w:tc>
          <w:tcPr>
            <w:tcW w:w="794" w:type="dxa"/>
            <w:shd w:val="clear" w:color="auto" w:fill="auto"/>
            <w:noWrap/>
            <w:vAlign w:val="center"/>
            <w:hideMark/>
          </w:tcPr>
          <w:p w14:paraId="044BAFA3" w14:textId="77777777" w:rsidR="004038DF" w:rsidRPr="00D4137A" w:rsidRDefault="004038DF" w:rsidP="002477DF">
            <w:pPr>
              <w:spacing w:before="120" w:line="264" w:lineRule="auto"/>
              <w:ind w:left="-57" w:right="-57"/>
              <w:jc w:val="center"/>
              <w:rPr>
                <w:b/>
                <w:bCs/>
                <w:sz w:val="22"/>
                <w:szCs w:val="22"/>
              </w:rPr>
            </w:pPr>
            <w:r w:rsidRPr="00D4137A">
              <w:rPr>
                <w:b/>
                <w:bCs/>
                <w:sz w:val="22"/>
                <w:szCs w:val="22"/>
              </w:rPr>
              <w:t>VC.1.2</w:t>
            </w:r>
          </w:p>
        </w:tc>
        <w:tc>
          <w:tcPr>
            <w:tcW w:w="794" w:type="dxa"/>
            <w:shd w:val="clear" w:color="auto" w:fill="auto"/>
            <w:noWrap/>
            <w:vAlign w:val="center"/>
            <w:hideMark/>
          </w:tcPr>
          <w:p w14:paraId="669DB377" w14:textId="77777777" w:rsidR="004038DF" w:rsidRPr="00D4137A" w:rsidRDefault="004038DF" w:rsidP="002477DF">
            <w:pPr>
              <w:spacing w:before="120" w:line="264" w:lineRule="auto"/>
              <w:ind w:left="-57" w:right="-57"/>
              <w:jc w:val="center"/>
              <w:rPr>
                <w:b/>
                <w:bCs/>
                <w:sz w:val="22"/>
                <w:szCs w:val="22"/>
              </w:rPr>
            </w:pPr>
            <w:r w:rsidRPr="00D4137A">
              <w:rPr>
                <w:b/>
                <w:bCs/>
                <w:sz w:val="22"/>
                <w:szCs w:val="22"/>
              </w:rPr>
              <w:t>VC.1.3</w:t>
            </w:r>
          </w:p>
        </w:tc>
        <w:tc>
          <w:tcPr>
            <w:tcW w:w="794" w:type="dxa"/>
            <w:shd w:val="clear" w:color="auto" w:fill="auto"/>
            <w:noWrap/>
            <w:vAlign w:val="center"/>
            <w:hideMark/>
          </w:tcPr>
          <w:p w14:paraId="4AFABF5C" w14:textId="77777777" w:rsidR="004038DF" w:rsidRPr="00D4137A" w:rsidRDefault="004038DF" w:rsidP="002477DF">
            <w:pPr>
              <w:spacing w:before="120" w:line="264" w:lineRule="auto"/>
              <w:ind w:left="-57" w:right="-57"/>
              <w:jc w:val="center"/>
              <w:rPr>
                <w:b/>
                <w:bCs/>
                <w:sz w:val="22"/>
                <w:szCs w:val="22"/>
              </w:rPr>
            </w:pPr>
            <w:r w:rsidRPr="00D4137A">
              <w:rPr>
                <w:b/>
                <w:bCs/>
                <w:sz w:val="22"/>
                <w:szCs w:val="22"/>
              </w:rPr>
              <w:t>VC.1.4</w:t>
            </w:r>
          </w:p>
        </w:tc>
        <w:tc>
          <w:tcPr>
            <w:tcW w:w="794" w:type="dxa"/>
            <w:shd w:val="clear" w:color="auto" w:fill="auto"/>
            <w:noWrap/>
            <w:vAlign w:val="center"/>
            <w:hideMark/>
          </w:tcPr>
          <w:p w14:paraId="108C122D" w14:textId="77777777" w:rsidR="004038DF" w:rsidRPr="00D4137A" w:rsidRDefault="004038DF" w:rsidP="002477DF">
            <w:pPr>
              <w:spacing w:before="120" w:line="264" w:lineRule="auto"/>
              <w:ind w:left="-57" w:right="-57"/>
              <w:jc w:val="center"/>
              <w:rPr>
                <w:b/>
                <w:bCs/>
                <w:sz w:val="22"/>
                <w:szCs w:val="22"/>
              </w:rPr>
            </w:pPr>
            <w:r w:rsidRPr="00D4137A">
              <w:rPr>
                <w:b/>
                <w:bCs/>
                <w:sz w:val="22"/>
                <w:szCs w:val="22"/>
              </w:rPr>
              <w:t>VC.1.5</w:t>
            </w:r>
          </w:p>
        </w:tc>
        <w:tc>
          <w:tcPr>
            <w:tcW w:w="794" w:type="dxa"/>
            <w:shd w:val="clear" w:color="auto" w:fill="auto"/>
            <w:noWrap/>
            <w:vAlign w:val="center"/>
            <w:hideMark/>
          </w:tcPr>
          <w:p w14:paraId="68A21572" w14:textId="77777777" w:rsidR="004038DF" w:rsidRPr="00D4137A" w:rsidRDefault="004038DF" w:rsidP="002477DF">
            <w:pPr>
              <w:spacing w:before="120" w:line="264" w:lineRule="auto"/>
              <w:ind w:left="-57" w:right="-57"/>
              <w:jc w:val="center"/>
              <w:rPr>
                <w:b/>
                <w:bCs/>
                <w:sz w:val="22"/>
                <w:szCs w:val="22"/>
              </w:rPr>
            </w:pPr>
            <w:r w:rsidRPr="00D4137A">
              <w:rPr>
                <w:b/>
                <w:bCs/>
                <w:sz w:val="22"/>
                <w:szCs w:val="22"/>
              </w:rPr>
              <w:t>VC.1.6</w:t>
            </w:r>
          </w:p>
        </w:tc>
      </w:tr>
      <w:tr w:rsidR="00D4137A" w:rsidRPr="00D4137A" w14:paraId="3F186447" w14:textId="77777777" w:rsidTr="009E396F">
        <w:trPr>
          <w:trHeight w:val="20"/>
        </w:trPr>
        <w:tc>
          <w:tcPr>
            <w:tcW w:w="510" w:type="dxa"/>
            <w:shd w:val="clear" w:color="auto" w:fill="auto"/>
            <w:noWrap/>
            <w:vAlign w:val="center"/>
            <w:hideMark/>
          </w:tcPr>
          <w:p w14:paraId="676C8326" w14:textId="77777777" w:rsidR="002D34BF" w:rsidRPr="00D4137A" w:rsidRDefault="002D34BF" w:rsidP="002477DF">
            <w:pPr>
              <w:spacing w:before="120" w:line="264" w:lineRule="auto"/>
              <w:jc w:val="center"/>
              <w:rPr>
                <w:sz w:val="22"/>
                <w:szCs w:val="22"/>
              </w:rPr>
            </w:pPr>
            <w:r w:rsidRPr="00D4137A">
              <w:rPr>
                <w:sz w:val="22"/>
                <w:szCs w:val="22"/>
              </w:rPr>
              <w:t>1</w:t>
            </w:r>
          </w:p>
        </w:tc>
        <w:tc>
          <w:tcPr>
            <w:tcW w:w="2439" w:type="dxa"/>
            <w:shd w:val="clear" w:color="auto" w:fill="auto"/>
            <w:vAlign w:val="center"/>
            <w:hideMark/>
          </w:tcPr>
          <w:p w14:paraId="48F02411" w14:textId="77777777" w:rsidR="002D34BF" w:rsidRPr="00D4137A" w:rsidRDefault="002D34BF" w:rsidP="002477DF">
            <w:pPr>
              <w:spacing w:before="120" w:line="264" w:lineRule="auto"/>
              <w:rPr>
                <w:sz w:val="22"/>
                <w:szCs w:val="22"/>
              </w:rPr>
            </w:pPr>
            <w:r w:rsidRPr="00D4137A">
              <w:rPr>
                <w:spacing w:val="-8"/>
                <w:sz w:val="22"/>
                <w:szCs w:val="22"/>
              </w:rPr>
              <w:t xml:space="preserve">Chổi có cán </w:t>
            </w:r>
          </w:p>
        </w:tc>
        <w:tc>
          <w:tcPr>
            <w:tcW w:w="620" w:type="dxa"/>
            <w:shd w:val="clear" w:color="auto" w:fill="auto"/>
            <w:noWrap/>
            <w:vAlign w:val="bottom"/>
            <w:hideMark/>
          </w:tcPr>
          <w:p w14:paraId="3FA48328"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bottom"/>
          </w:tcPr>
          <w:p w14:paraId="25486D59" w14:textId="6E239C23" w:rsidR="002D34BF" w:rsidRPr="00D4137A" w:rsidRDefault="009E396F" w:rsidP="002477DF">
            <w:pPr>
              <w:spacing w:before="120" w:line="264" w:lineRule="auto"/>
              <w:ind w:left="-57" w:right="-57"/>
              <w:jc w:val="center"/>
              <w:rPr>
                <w:sz w:val="22"/>
                <w:szCs w:val="22"/>
              </w:rPr>
            </w:pPr>
            <w:r w:rsidRPr="00D4137A">
              <w:rPr>
                <w:sz w:val="22"/>
                <w:szCs w:val="22"/>
              </w:rPr>
              <w:t>0</w:t>
            </w:r>
            <w:r w:rsidR="002D34BF" w:rsidRPr="00D4137A">
              <w:rPr>
                <w:sz w:val="22"/>
                <w:szCs w:val="22"/>
              </w:rPr>
              <w:t>6</w:t>
            </w:r>
          </w:p>
        </w:tc>
        <w:tc>
          <w:tcPr>
            <w:tcW w:w="794" w:type="dxa"/>
            <w:shd w:val="clear" w:color="auto" w:fill="auto"/>
            <w:vAlign w:val="center"/>
            <w:hideMark/>
          </w:tcPr>
          <w:p w14:paraId="6697C4AC" w14:textId="4F19023F" w:rsidR="002D34BF" w:rsidRPr="00D4137A" w:rsidRDefault="002D34BF" w:rsidP="002477DF">
            <w:pPr>
              <w:spacing w:before="120" w:line="264" w:lineRule="auto"/>
              <w:ind w:left="-57" w:right="-57"/>
              <w:jc w:val="center"/>
              <w:rPr>
                <w:sz w:val="22"/>
                <w:szCs w:val="22"/>
              </w:rPr>
            </w:pPr>
            <w:r w:rsidRPr="00D4137A">
              <w:rPr>
                <w:sz w:val="22"/>
                <w:szCs w:val="22"/>
              </w:rPr>
              <w:t>0,645</w:t>
            </w:r>
          </w:p>
        </w:tc>
        <w:tc>
          <w:tcPr>
            <w:tcW w:w="794" w:type="dxa"/>
            <w:shd w:val="clear" w:color="auto" w:fill="auto"/>
            <w:vAlign w:val="center"/>
            <w:hideMark/>
          </w:tcPr>
          <w:p w14:paraId="6760F66A" w14:textId="51BE9534" w:rsidR="002D34BF" w:rsidRPr="00D4137A" w:rsidRDefault="002D34BF" w:rsidP="002477DF">
            <w:pPr>
              <w:spacing w:before="120" w:line="264" w:lineRule="auto"/>
              <w:ind w:left="-57" w:right="-57"/>
              <w:jc w:val="center"/>
              <w:rPr>
                <w:sz w:val="22"/>
                <w:szCs w:val="22"/>
              </w:rPr>
            </w:pPr>
            <w:r w:rsidRPr="00D4137A">
              <w:rPr>
                <w:sz w:val="22"/>
                <w:szCs w:val="22"/>
              </w:rPr>
              <w:t>0,145</w:t>
            </w:r>
          </w:p>
        </w:tc>
        <w:tc>
          <w:tcPr>
            <w:tcW w:w="794" w:type="dxa"/>
            <w:shd w:val="clear" w:color="auto" w:fill="auto"/>
            <w:vAlign w:val="center"/>
            <w:hideMark/>
          </w:tcPr>
          <w:p w14:paraId="0DDA2AFC" w14:textId="137B7C61" w:rsidR="002D34BF" w:rsidRPr="00D4137A" w:rsidRDefault="002D34BF" w:rsidP="002477DF">
            <w:pPr>
              <w:spacing w:before="120" w:line="264" w:lineRule="auto"/>
              <w:ind w:left="-57" w:right="-57"/>
              <w:jc w:val="center"/>
              <w:rPr>
                <w:sz w:val="22"/>
                <w:szCs w:val="22"/>
              </w:rPr>
            </w:pPr>
            <w:r w:rsidRPr="00D4137A">
              <w:rPr>
                <w:sz w:val="22"/>
                <w:szCs w:val="22"/>
              </w:rPr>
              <w:t>0,194</w:t>
            </w:r>
          </w:p>
        </w:tc>
        <w:tc>
          <w:tcPr>
            <w:tcW w:w="794" w:type="dxa"/>
            <w:shd w:val="clear" w:color="auto" w:fill="auto"/>
            <w:vAlign w:val="center"/>
            <w:hideMark/>
          </w:tcPr>
          <w:p w14:paraId="05AFBD4C" w14:textId="7AE55598" w:rsidR="002D34BF" w:rsidRPr="00D4137A" w:rsidRDefault="002D34BF" w:rsidP="002477DF">
            <w:pPr>
              <w:spacing w:before="120" w:line="264" w:lineRule="auto"/>
              <w:ind w:left="-57" w:right="-57"/>
              <w:jc w:val="center"/>
              <w:rPr>
                <w:sz w:val="22"/>
                <w:szCs w:val="22"/>
              </w:rPr>
            </w:pPr>
            <w:r w:rsidRPr="00D4137A">
              <w:rPr>
                <w:sz w:val="22"/>
                <w:szCs w:val="22"/>
              </w:rPr>
              <w:t>0,123</w:t>
            </w:r>
          </w:p>
        </w:tc>
        <w:tc>
          <w:tcPr>
            <w:tcW w:w="794" w:type="dxa"/>
            <w:shd w:val="clear" w:color="auto" w:fill="auto"/>
            <w:vAlign w:val="center"/>
            <w:hideMark/>
          </w:tcPr>
          <w:p w14:paraId="41FDC57B" w14:textId="00D5B935" w:rsidR="002D34BF" w:rsidRPr="00D4137A" w:rsidRDefault="002D34BF" w:rsidP="002477DF">
            <w:pPr>
              <w:spacing w:before="120" w:line="264" w:lineRule="auto"/>
              <w:ind w:left="-57" w:right="-57"/>
              <w:jc w:val="center"/>
              <w:rPr>
                <w:sz w:val="22"/>
                <w:szCs w:val="22"/>
              </w:rPr>
            </w:pPr>
            <w:r w:rsidRPr="00D4137A">
              <w:rPr>
                <w:sz w:val="22"/>
                <w:szCs w:val="22"/>
              </w:rPr>
              <w:t>0,093</w:t>
            </w:r>
          </w:p>
        </w:tc>
        <w:tc>
          <w:tcPr>
            <w:tcW w:w="794" w:type="dxa"/>
            <w:shd w:val="clear" w:color="auto" w:fill="auto"/>
            <w:vAlign w:val="center"/>
            <w:hideMark/>
          </w:tcPr>
          <w:p w14:paraId="3F8DD45A" w14:textId="7AC28856" w:rsidR="002D34BF" w:rsidRPr="00D4137A" w:rsidRDefault="002D34BF" w:rsidP="002477DF">
            <w:pPr>
              <w:spacing w:before="120" w:line="264" w:lineRule="auto"/>
              <w:ind w:left="-57" w:right="-57"/>
              <w:jc w:val="center"/>
              <w:rPr>
                <w:sz w:val="22"/>
                <w:szCs w:val="22"/>
              </w:rPr>
            </w:pPr>
            <w:r w:rsidRPr="00D4137A">
              <w:rPr>
                <w:sz w:val="22"/>
                <w:szCs w:val="22"/>
              </w:rPr>
              <w:t>0,072</w:t>
            </w:r>
          </w:p>
        </w:tc>
      </w:tr>
      <w:tr w:rsidR="00D4137A" w:rsidRPr="00D4137A" w14:paraId="18D54F79" w14:textId="77777777" w:rsidTr="009E396F">
        <w:trPr>
          <w:trHeight w:val="20"/>
        </w:trPr>
        <w:tc>
          <w:tcPr>
            <w:tcW w:w="510" w:type="dxa"/>
            <w:shd w:val="clear" w:color="auto" w:fill="auto"/>
            <w:noWrap/>
            <w:vAlign w:val="center"/>
            <w:hideMark/>
          </w:tcPr>
          <w:p w14:paraId="25CBBAA2" w14:textId="77777777" w:rsidR="002D34BF" w:rsidRPr="00D4137A" w:rsidRDefault="002D34BF" w:rsidP="002477DF">
            <w:pPr>
              <w:spacing w:before="120" w:line="264" w:lineRule="auto"/>
              <w:jc w:val="center"/>
              <w:rPr>
                <w:sz w:val="22"/>
                <w:szCs w:val="22"/>
              </w:rPr>
            </w:pPr>
            <w:r w:rsidRPr="00D4137A">
              <w:rPr>
                <w:sz w:val="22"/>
                <w:szCs w:val="22"/>
              </w:rPr>
              <w:t>2</w:t>
            </w:r>
          </w:p>
        </w:tc>
        <w:tc>
          <w:tcPr>
            <w:tcW w:w="2439" w:type="dxa"/>
            <w:shd w:val="clear" w:color="auto" w:fill="auto"/>
            <w:vAlign w:val="center"/>
            <w:hideMark/>
          </w:tcPr>
          <w:p w14:paraId="13C38D3B" w14:textId="77777777" w:rsidR="002D34BF" w:rsidRPr="00D4137A" w:rsidRDefault="002D34BF" w:rsidP="002477DF">
            <w:pPr>
              <w:spacing w:before="120" w:line="264" w:lineRule="auto"/>
              <w:rPr>
                <w:sz w:val="22"/>
                <w:szCs w:val="22"/>
              </w:rPr>
            </w:pPr>
            <w:r w:rsidRPr="00D4137A">
              <w:rPr>
                <w:spacing w:val="-8"/>
                <w:sz w:val="22"/>
                <w:szCs w:val="22"/>
              </w:rPr>
              <w:t>Xẻng có cán</w:t>
            </w:r>
          </w:p>
        </w:tc>
        <w:tc>
          <w:tcPr>
            <w:tcW w:w="620" w:type="dxa"/>
            <w:shd w:val="clear" w:color="auto" w:fill="auto"/>
            <w:noWrap/>
            <w:vAlign w:val="bottom"/>
            <w:hideMark/>
          </w:tcPr>
          <w:p w14:paraId="500DC2A3"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bottom"/>
          </w:tcPr>
          <w:p w14:paraId="3AF0B584" w14:textId="77777777" w:rsidR="002D34BF" w:rsidRPr="00D4137A" w:rsidRDefault="002D34BF" w:rsidP="002477DF">
            <w:pPr>
              <w:spacing w:before="120" w:line="264" w:lineRule="auto"/>
              <w:ind w:left="-57" w:right="-57"/>
              <w:jc w:val="center"/>
              <w:rPr>
                <w:sz w:val="22"/>
                <w:szCs w:val="22"/>
              </w:rPr>
            </w:pPr>
            <w:r w:rsidRPr="00D4137A">
              <w:rPr>
                <w:sz w:val="22"/>
                <w:szCs w:val="22"/>
              </w:rPr>
              <w:t>12</w:t>
            </w:r>
          </w:p>
        </w:tc>
        <w:tc>
          <w:tcPr>
            <w:tcW w:w="794" w:type="dxa"/>
            <w:shd w:val="clear" w:color="auto" w:fill="auto"/>
            <w:vAlign w:val="center"/>
            <w:hideMark/>
          </w:tcPr>
          <w:p w14:paraId="3F705BAD" w14:textId="42E22721" w:rsidR="002D34BF" w:rsidRPr="00D4137A" w:rsidRDefault="002D34BF" w:rsidP="002477DF">
            <w:pPr>
              <w:spacing w:before="120" w:line="264" w:lineRule="auto"/>
              <w:ind w:left="-57" w:right="-57"/>
              <w:jc w:val="center"/>
              <w:rPr>
                <w:sz w:val="22"/>
                <w:szCs w:val="22"/>
              </w:rPr>
            </w:pPr>
            <w:r w:rsidRPr="00D4137A">
              <w:rPr>
                <w:sz w:val="22"/>
                <w:szCs w:val="22"/>
              </w:rPr>
              <w:t>0,645</w:t>
            </w:r>
          </w:p>
        </w:tc>
        <w:tc>
          <w:tcPr>
            <w:tcW w:w="794" w:type="dxa"/>
            <w:shd w:val="clear" w:color="auto" w:fill="auto"/>
            <w:vAlign w:val="center"/>
            <w:hideMark/>
          </w:tcPr>
          <w:p w14:paraId="5479C3B4" w14:textId="294EC71C" w:rsidR="002D34BF" w:rsidRPr="00D4137A" w:rsidRDefault="002D34BF" w:rsidP="002477DF">
            <w:pPr>
              <w:spacing w:before="120" w:line="264" w:lineRule="auto"/>
              <w:ind w:left="-57" w:right="-57"/>
              <w:jc w:val="center"/>
              <w:rPr>
                <w:sz w:val="22"/>
                <w:szCs w:val="22"/>
              </w:rPr>
            </w:pPr>
            <w:r w:rsidRPr="00D4137A">
              <w:rPr>
                <w:sz w:val="22"/>
                <w:szCs w:val="22"/>
              </w:rPr>
              <w:t>0,145</w:t>
            </w:r>
          </w:p>
        </w:tc>
        <w:tc>
          <w:tcPr>
            <w:tcW w:w="794" w:type="dxa"/>
            <w:shd w:val="clear" w:color="auto" w:fill="auto"/>
            <w:vAlign w:val="center"/>
            <w:hideMark/>
          </w:tcPr>
          <w:p w14:paraId="5E55B1A5" w14:textId="072272E8" w:rsidR="002D34BF" w:rsidRPr="00D4137A" w:rsidRDefault="002D34BF" w:rsidP="002477DF">
            <w:pPr>
              <w:spacing w:before="120" w:line="264" w:lineRule="auto"/>
              <w:ind w:left="-57" w:right="-57"/>
              <w:jc w:val="center"/>
              <w:rPr>
                <w:sz w:val="22"/>
                <w:szCs w:val="22"/>
              </w:rPr>
            </w:pPr>
            <w:r w:rsidRPr="00D4137A">
              <w:rPr>
                <w:sz w:val="22"/>
                <w:szCs w:val="22"/>
              </w:rPr>
              <w:t>0,194</w:t>
            </w:r>
          </w:p>
        </w:tc>
        <w:tc>
          <w:tcPr>
            <w:tcW w:w="794" w:type="dxa"/>
            <w:shd w:val="clear" w:color="auto" w:fill="auto"/>
            <w:vAlign w:val="center"/>
            <w:hideMark/>
          </w:tcPr>
          <w:p w14:paraId="188CFE4E" w14:textId="1CA0E8A7" w:rsidR="002D34BF" w:rsidRPr="00D4137A" w:rsidRDefault="002D34BF" w:rsidP="002477DF">
            <w:pPr>
              <w:spacing w:before="120" w:line="264" w:lineRule="auto"/>
              <w:ind w:left="-57" w:right="-57"/>
              <w:jc w:val="center"/>
              <w:rPr>
                <w:sz w:val="22"/>
                <w:szCs w:val="22"/>
              </w:rPr>
            </w:pPr>
            <w:r w:rsidRPr="00D4137A">
              <w:rPr>
                <w:sz w:val="22"/>
                <w:szCs w:val="22"/>
              </w:rPr>
              <w:t>0,123</w:t>
            </w:r>
          </w:p>
        </w:tc>
        <w:tc>
          <w:tcPr>
            <w:tcW w:w="794" w:type="dxa"/>
            <w:shd w:val="clear" w:color="auto" w:fill="auto"/>
            <w:vAlign w:val="center"/>
            <w:hideMark/>
          </w:tcPr>
          <w:p w14:paraId="7404B75F" w14:textId="704308A0" w:rsidR="002D34BF" w:rsidRPr="00D4137A" w:rsidRDefault="002D34BF" w:rsidP="002477DF">
            <w:pPr>
              <w:spacing w:before="120" w:line="264" w:lineRule="auto"/>
              <w:ind w:left="-57" w:right="-57"/>
              <w:jc w:val="center"/>
              <w:rPr>
                <w:sz w:val="22"/>
                <w:szCs w:val="22"/>
              </w:rPr>
            </w:pPr>
            <w:r w:rsidRPr="00D4137A">
              <w:rPr>
                <w:sz w:val="22"/>
                <w:szCs w:val="22"/>
              </w:rPr>
              <w:t>0,093</w:t>
            </w:r>
          </w:p>
        </w:tc>
        <w:tc>
          <w:tcPr>
            <w:tcW w:w="794" w:type="dxa"/>
            <w:shd w:val="clear" w:color="auto" w:fill="auto"/>
            <w:vAlign w:val="center"/>
            <w:hideMark/>
          </w:tcPr>
          <w:p w14:paraId="73FBAAD3" w14:textId="0DEE451C" w:rsidR="002D34BF" w:rsidRPr="00D4137A" w:rsidRDefault="002D34BF" w:rsidP="002477DF">
            <w:pPr>
              <w:spacing w:before="120" w:line="264" w:lineRule="auto"/>
              <w:ind w:left="-57" w:right="-57"/>
              <w:jc w:val="center"/>
              <w:rPr>
                <w:sz w:val="22"/>
                <w:szCs w:val="22"/>
              </w:rPr>
            </w:pPr>
            <w:r w:rsidRPr="00D4137A">
              <w:rPr>
                <w:sz w:val="22"/>
                <w:szCs w:val="22"/>
              </w:rPr>
              <w:t>0,072</w:t>
            </w:r>
          </w:p>
        </w:tc>
      </w:tr>
      <w:tr w:rsidR="00D4137A" w:rsidRPr="00D4137A" w14:paraId="00CA58D0" w14:textId="77777777" w:rsidTr="009E396F">
        <w:trPr>
          <w:trHeight w:val="20"/>
        </w:trPr>
        <w:tc>
          <w:tcPr>
            <w:tcW w:w="510" w:type="dxa"/>
            <w:shd w:val="clear" w:color="auto" w:fill="auto"/>
            <w:noWrap/>
            <w:vAlign w:val="center"/>
            <w:hideMark/>
          </w:tcPr>
          <w:p w14:paraId="4A56A14F" w14:textId="77777777" w:rsidR="002D34BF" w:rsidRPr="00D4137A" w:rsidRDefault="002D34BF" w:rsidP="002477DF">
            <w:pPr>
              <w:spacing w:before="120" w:line="264" w:lineRule="auto"/>
              <w:jc w:val="center"/>
              <w:rPr>
                <w:sz w:val="22"/>
                <w:szCs w:val="22"/>
              </w:rPr>
            </w:pPr>
            <w:r w:rsidRPr="00D4137A">
              <w:rPr>
                <w:sz w:val="22"/>
                <w:szCs w:val="22"/>
              </w:rPr>
              <w:t>3</w:t>
            </w:r>
          </w:p>
        </w:tc>
        <w:tc>
          <w:tcPr>
            <w:tcW w:w="2439" w:type="dxa"/>
            <w:shd w:val="clear" w:color="auto" w:fill="auto"/>
            <w:vAlign w:val="center"/>
            <w:hideMark/>
          </w:tcPr>
          <w:p w14:paraId="7877310F" w14:textId="77777777" w:rsidR="002D34BF" w:rsidRPr="00D4137A" w:rsidRDefault="002D34BF" w:rsidP="002477DF">
            <w:pPr>
              <w:spacing w:before="120" w:line="264" w:lineRule="auto"/>
              <w:rPr>
                <w:sz w:val="22"/>
                <w:szCs w:val="22"/>
              </w:rPr>
            </w:pPr>
            <w:r w:rsidRPr="00D4137A">
              <w:rPr>
                <w:sz w:val="22"/>
                <w:szCs w:val="22"/>
              </w:rPr>
              <w:t>Thiết bị báo hiệu</w:t>
            </w:r>
          </w:p>
        </w:tc>
        <w:tc>
          <w:tcPr>
            <w:tcW w:w="620" w:type="dxa"/>
            <w:shd w:val="clear" w:color="auto" w:fill="auto"/>
            <w:noWrap/>
            <w:vAlign w:val="bottom"/>
            <w:hideMark/>
          </w:tcPr>
          <w:p w14:paraId="0FA1F2BB"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bottom"/>
          </w:tcPr>
          <w:p w14:paraId="52E9A129" w14:textId="6729DA35" w:rsidR="002D34BF" w:rsidRPr="00D4137A" w:rsidRDefault="009E396F" w:rsidP="002477DF">
            <w:pPr>
              <w:spacing w:before="120" w:line="264" w:lineRule="auto"/>
              <w:ind w:left="-57" w:right="-57"/>
              <w:jc w:val="center"/>
              <w:rPr>
                <w:sz w:val="22"/>
                <w:szCs w:val="22"/>
              </w:rPr>
            </w:pPr>
            <w:r w:rsidRPr="00D4137A">
              <w:rPr>
                <w:sz w:val="22"/>
                <w:szCs w:val="22"/>
              </w:rPr>
              <w:t>0</w:t>
            </w:r>
            <w:r w:rsidR="002D34BF" w:rsidRPr="00D4137A">
              <w:rPr>
                <w:sz w:val="22"/>
                <w:szCs w:val="22"/>
              </w:rPr>
              <w:t>6</w:t>
            </w:r>
          </w:p>
        </w:tc>
        <w:tc>
          <w:tcPr>
            <w:tcW w:w="794" w:type="dxa"/>
            <w:shd w:val="clear" w:color="auto" w:fill="auto"/>
            <w:vAlign w:val="center"/>
            <w:hideMark/>
          </w:tcPr>
          <w:p w14:paraId="67D888B2" w14:textId="495CCCAC" w:rsidR="002D34BF" w:rsidRPr="00D4137A" w:rsidRDefault="002D34BF" w:rsidP="002477DF">
            <w:pPr>
              <w:spacing w:before="120" w:line="264" w:lineRule="auto"/>
              <w:ind w:left="-57" w:right="-57"/>
              <w:jc w:val="center"/>
              <w:rPr>
                <w:sz w:val="22"/>
                <w:szCs w:val="22"/>
              </w:rPr>
            </w:pPr>
            <w:r w:rsidRPr="00D4137A">
              <w:rPr>
                <w:sz w:val="22"/>
                <w:szCs w:val="22"/>
              </w:rPr>
              <w:t>0,645</w:t>
            </w:r>
          </w:p>
        </w:tc>
        <w:tc>
          <w:tcPr>
            <w:tcW w:w="794" w:type="dxa"/>
            <w:shd w:val="clear" w:color="auto" w:fill="auto"/>
            <w:vAlign w:val="center"/>
            <w:hideMark/>
          </w:tcPr>
          <w:p w14:paraId="7900F698" w14:textId="02684434" w:rsidR="002D34BF" w:rsidRPr="00D4137A" w:rsidRDefault="002D34BF" w:rsidP="002477DF">
            <w:pPr>
              <w:spacing w:before="120" w:line="264" w:lineRule="auto"/>
              <w:ind w:left="-57" w:right="-57"/>
              <w:jc w:val="center"/>
              <w:rPr>
                <w:sz w:val="22"/>
                <w:szCs w:val="22"/>
              </w:rPr>
            </w:pPr>
            <w:r w:rsidRPr="00D4137A">
              <w:rPr>
                <w:sz w:val="22"/>
                <w:szCs w:val="22"/>
              </w:rPr>
              <w:t>0,145</w:t>
            </w:r>
          </w:p>
        </w:tc>
        <w:tc>
          <w:tcPr>
            <w:tcW w:w="794" w:type="dxa"/>
            <w:shd w:val="clear" w:color="auto" w:fill="auto"/>
            <w:vAlign w:val="center"/>
            <w:hideMark/>
          </w:tcPr>
          <w:p w14:paraId="35010E92" w14:textId="13DC8E26" w:rsidR="002D34BF" w:rsidRPr="00D4137A" w:rsidRDefault="002D34BF" w:rsidP="002477DF">
            <w:pPr>
              <w:spacing w:before="120" w:line="264" w:lineRule="auto"/>
              <w:ind w:left="-57" w:right="-57"/>
              <w:jc w:val="center"/>
              <w:rPr>
                <w:sz w:val="22"/>
                <w:szCs w:val="22"/>
              </w:rPr>
            </w:pPr>
            <w:r w:rsidRPr="00D4137A">
              <w:rPr>
                <w:sz w:val="22"/>
                <w:szCs w:val="22"/>
              </w:rPr>
              <w:t>0,194</w:t>
            </w:r>
          </w:p>
        </w:tc>
        <w:tc>
          <w:tcPr>
            <w:tcW w:w="794" w:type="dxa"/>
            <w:shd w:val="clear" w:color="auto" w:fill="auto"/>
            <w:vAlign w:val="center"/>
            <w:hideMark/>
          </w:tcPr>
          <w:p w14:paraId="0498B981" w14:textId="0B6C8355" w:rsidR="002D34BF" w:rsidRPr="00D4137A" w:rsidRDefault="002D34BF" w:rsidP="002477DF">
            <w:pPr>
              <w:spacing w:before="120" w:line="264" w:lineRule="auto"/>
              <w:ind w:left="-57" w:right="-57"/>
              <w:jc w:val="center"/>
              <w:rPr>
                <w:sz w:val="22"/>
                <w:szCs w:val="22"/>
              </w:rPr>
            </w:pPr>
            <w:r w:rsidRPr="00D4137A">
              <w:rPr>
                <w:sz w:val="22"/>
                <w:szCs w:val="22"/>
              </w:rPr>
              <w:t>0,123</w:t>
            </w:r>
          </w:p>
        </w:tc>
        <w:tc>
          <w:tcPr>
            <w:tcW w:w="794" w:type="dxa"/>
            <w:shd w:val="clear" w:color="auto" w:fill="auto"/>
            <w:vAlign w:val="center"/>
            <w:hideMark/>
          </w:tcPr>
          <w:p w14:paraId="721141C2" w14:textId="0A7D8FC5" w:rsidR="002D34BF" w:rsidRPr="00D4137A" w:rsidRDefault="002D34BF" w:rsidP="002477DF">
            <w:pPr>
              <w:spacing w:before="120" w:line="264" w:lineRule="auto"/>
              <w:ind w:left="-57" w:right="-57"/>
              <w:jc w:val="center"/>
              <w:rPr>
                <w:sz w:val="22"/>
                <w:szCs w:val="22"/>
              </w:rPr>
            </w:pPr>
            <w:r w:rsidRPr="00D4137A">
              <w:rPr>
                <w:sz w:val="22"/>
                <w:szCs w:val="22"/>
              </w:rPr>
              <w:t>0,093</w:t>
            </w:r>
          </w:p>
        </w:tc>
        <w:tc>
          <w:tcPr>
            <w:tcW w:w="794" w:type="dxa"/>
            <w:shd w:val="clear" w:color="auto" w:fill="auto"/>
            <w:vAlign w:val="center"/>
            <w:hideMark/>
          </w:tcPr>
          <w:p w14:paraId="1B149CA6" w14:textId="5FC99F3C" w:rsidR="002D34BF" w:rsidRPr="00D4137A" w:rsidRDefault="002D34BF" w:rsidP="002477DF">
            <w:pPr>
              <w:spacing w:before="120" w:line="264" w:lineRule="auto"/>
              <w:ind w:left="-57" w:right="-57"/>
              <w:jc w:val="center"/>
              <w:rPr>
                <w:sz w:val="22"/>
                <w:szCs w:val="22"/>
              </w:rPr>
            </w:pPr>
            <w:r w:rsidRPr="00D4137A">
              <w:rPr>
                <w:sz w:val="22"/>
                <w:szCs w:val="22"/>
              </w:rPr>
              <w:t>0,072</w:t>
            </w:r>
          </w:p>
        </w:tc>
      </w:tr>
      <w:tr w:rsidR="00D4137A" w:rsidRPr="00D4137A" w14:paraId="7B19CC9F" w14:textId="77777777" w:rsidTr="009E396F">
        <w:trPr>
          <w:trHeight w:val="20"/>
        </w:trPr>
        <w:tc>
          <w:tcPr>
            <w:tcW w:w="510" w:type="dxa"/>
            <w:shd w:val="clear" w:color="auto" w:fill="auto"/>
            <w:noWrap/>
            <w:vAlign w:val="center"/>
            <w:hideMark/>
          </w:tcPr>
          <w:p w14:paraId="6DBDC221" w14:textId="77777777" w:rsidR="002D34BF" w:rsidRPr="00D4137A" w:rsidRDefault="002D34BF" w:rsidP="002477DF">
            <w:pPr>
              <w:spacing w:before="120" w:line="264" w:lineRule="auto"/>
              <w:jc w:val="center"/>
              <w:rPr>
                <w:sz w:val="22"/>
                <w:szCs w:val="22"/>
              </w:rPr>
            </w:pPr>
            <w:r w:rsidRPr="00D4137A">
              <w:rPr>
                <w:sz w:val="22"/>
                <w:szCs w:val="22"/>
              </w:rPr>
              <w:t>4</w:t>
            </w:r>
          </w:p>
        </w:tc>
        <w:tc>
          <w:tcPr>
            <w:tcW w:w="2439" w:type="dxa"/>
            <w:shd w:val="clear" w:color="auto" w:fill="auto"/>
            <w:vAlign w:val="center"/>
            <w:hideMark/>
          </w:tcPr>
          <w:p w14:paraId="23CD7064" w14:textId="77777777" w:rsidR="002D34BF" w:rsidRPr="00D4137A" w:rsidRDefault="002D34BF" w:rsidP="002477DF">
            <w:pPr>
              <w:spacing w:before="120" w:line="264" w:lineRule="auto"/>
              <w:rPr>
                <w:sz w:val="22"/>
                <w:szCs w:val="22"/>
              </w:rPr>
            </w:pPr>
            <w:r w:rsidRPr="00D4137A">
              <w:rPr>
                <w:sz w:val="22"/>
                <w:szCs w:val="22"/>
              </w:rPr>
              <w:t>Quần áo bảo hộ lao động</w:t>
            </w:r>
          </w:p>
        </w:tc>
        <w:tc>
          <w:tcPr>
            <w:tcW w:w="620" w:type="dxa"/>
            <w:shd w:val="clear" w:color="auto" w:fill="auto"/>
            <w:noWrap/>
            <w:vAlign w:val="center"/>
            <w:hideMark/>
          </w:tcPr>
          <w:p w14:paraId="1B5D69D9" w14:textId="5D97987F" w:rsidR="002D34BF" w:rsidRPr="00D4137A" w:rsidRDefault="002D34BF" w:rsidP="002477DF">
            <w:pPr>
              <w:spacing w:before="120" w:line="264" w:lineRule="auto"/>
              <w:ind w:left="-57" w:right="-57"/>
              <w:jc w:val="center"/>
              <w:rPr>
                <w:sz w:val="22"/>
                <w:szCs w:val="22"/>
              </w:rPr>
            </w:pPr>
            <w:r w:rsidRPr="00D4137A">
              <w:rPr>
                <w:sz w:val="22"/>
                <w:szCs w:val="22"/>
              </w:rPr>
              <w:t>bộ</w:t>
            </w:r>
          </w:p>
        </w:tc>
        <w:tc>
          <w:tcPr>
            <w:tcW w:w="797" w:type="dxa"/>
            <w:shd w:val="clear" w:color="auto" w:fill="auto"/>
            <w:vAlign w:val="center"/>
          </w:tcPr>
          <w:p w14:paraId="69B2622D" w14:textId="4BA507E2" w:rsidR="002D34BF" w:rsidRPr="00D4137A" w:rsidRDefault="009E396F" w:rsidP="002477DF">
            <w:pPr>
              <w:spacing w:before="120" w:line="264" w:lineRule="auto"/>
              <w:ind w:left="-57" w:right="-57"/>
              <w:jc w:val="center"/>
              <w:rPr>
                <w:sz w:val="22"/>
                <w:szCs w:val="22"/>
              </w:rPr>
            </w:pPr>
            <w:r w:rsidRPr="00D4137A">
              <w:rPr>
                <w:sz w:val="22"/>
                <w:szCs w:val="22"/>
              </w:rPr>
              <w:t>0</w:t>
            </w:r>
            <w:r w:rsidR="002D34BF" w:rsidRPr="00D4137A">
              <w:rPr>
                <w:sz w:val="22"/>
                <w:szCs w:val="22"/>
              </w:rPr>
              <w:t>6</w:t>
            </w:r>
          </w:p>
        </w:tc>
        <w:tc>
          <w:tcPr>
            <w:tcW w:w="794" w:type="dxa"/>
            <w:shd w:val="clear" w:color="auto" w:fill="auto"/>
            <w:vAlign w:val="center"/>
            <w:hideMark/>
          </w:tcPr>
          <w:p w14:paraId="7B6D48F6" w14:textId="60C62FDA" w:rsidR="002D34BF" w:rsidRPr="00D4137A" w:rsidRDefault="002D34BF" w:rsidP="002477DF">
            <w:pPr>
              <w:spacing w:before="120" w:line="264" w:lineRule="auto"/>
              <w:ind w:left="-57" w:right="-57"/>
              <w:jc w:val="center"/>
              <w:rPr>
                <w:sz w:val="22"/>
                <w:szCs w:val="22"/>
              </w:rPr>
            </w:pPr>
            <w:r w:rsidRPr="00D4137A">
              <w:rPr>
                <w:sz w:val="22"/>
                <w:szCs w:val="22"/>
              </w:rPr>
              <w:t>1,290</w:t>
            </w:r>
          </w:p>
        </w:tc>
        <w:tc>
          <w:tcPr>
            <w:tcW w:w="794" w:type="dxa"/>
            <w:shd w:val="clear" w:color="auto" w:fill="auto"/>
            <w:vAlign w:val="center"/>
            <w:hideMark/>
          </w:tcPr>
          <w:p w14:paraId="2A9505CC" w14:textId="1A611A69" w:rsidR="002D34BF" w:rsidRPr="00D4137A" w:rsidRDefault="002D34BF" w:rsidP="002477DF">
            <w:pPr>
              <w:spacing w:before="120" w:line="264" w:lineRule="auto"/>
              <w:ind w:left="-57" w:right="-57"/>
              <w:jc w:val="center"/>
              <w:rPr>
                <w:sz w:val="22"/>
                <w:szCs w:val="22"/>
              </w:rPr>
            </w:pPr>
            <w:r w:rsidRPr="00D4137A">
              <w:rPr>
                <w:sz w:val="22"/>
                <w:szCs w:val="22"/>
              </w:rPr>
              <w:t>0,290</w:t>
            </w:r>
          </w:p>
        </w:tc>
        <w:tc>
          <w:tcPr>
            <w:tcW w:w="794" w:type="dxa"/>
            <w:shd w:val="clear" w:color="auto" w:fill="auto"/>
            <w:vAlign w:val="center"/>
            <w:hideMark/>
          </w:tcPr>
          <w:p w14:paraId="320C2379" w14:textId="78CCE928" w:rsidR="002D34BF" w:rsidRPr="00D4137A" w:rsidRDefault="002D34BF" w:rsidP="002477DF">
            <w:pPr>
              <w:spacing w:before="120" w:line="264" w:lineRule="auto"/>
              <w:ind w:left="-57" w:right="-57"/>
              <w:jc w:val="center"/>
              <w:rPr>
                <w:sz w:val="22"/>
                <w:szCs w:val="22"/>
              </w:rPr>
            </w:pPr>
            <w:r w:rsidRPr="00D4137A">
              <w:rPr>
                <w:sz w:val="22"/>
                <w:szCs w:val="22"/>
              </w:rPr>
              <w:t>0,388</w:t>
            </w:r>
          </w:p>
        </w:tc>
        <w:tc>
          <w:tcPr>
            <w:tcW w:w="794" w:type="dxa"/>
            <w:shd w:val="clear" w:color="auto" w:fill="auto"/>
            <w:vAlign w:val="center"/>
            <w:hideMark/>
          </w:tcPr>
          <w:p w14:paraId="16B9B3EC" w14:textId="3838913D" w:rsidR="002D34BF" w:rsidRPr="00D4137A" w:rsidRDefault="002D34BF" w:rsidP="002477DF">
            <w:pPr>
              <w:spacing w:before="120" w:line="264" w:lineRule="auto"/>
              <w:ind w:left="-57" w:right="-57"/>
              <w:jc w:val="center"/>
              <w:rPr>
                <w:sz w:val="22"/>
                <w:szCs w:val="22"/>
              </w:rPr>
            </w:pPr>
            <w:r w:rsidRPr="00D4137A">
              <w:rPr>
                <w:sz w:val="22"/>
                <w:szCs w:val="22"/>
              </w:rPr>
              <w:t>0,246</w:t>
            </w:r>
          </w:p>
        </w:tc>
        <w:tc>
          <w:tcPr>
            <w:tcW w:w="794" w:type="dxa"/>
            <w:shd w:val="clear" w:color="auto" w:fill="auto"/>
            <w:vAlign w:val="center"/>
            <w:hideMark/>
          </w:tcPr>
          <w:p w14:paraId="6D382BD7" w14:textId="49D66BF6" w:rsidR="002D34BF" w:rsidRPr="00D4137A" w:rsidRDefault="002D34BF" w:rsidP="002477DF">
            <w:pPr>
              <w:spacing w:before="120" w:line="264" w:lineRule="auto"/>
              <w:ind w:left="-57" w:right="-57"/>
              <w:jc w:val="center"/>
              <w:rPr>
                <w:sz w:val="22"/>
                <w:szCs w:val="22"/>
              </w:rPr>
            </w:pPr>
            <w:r w:rsidRPr="00D4137A">
              <w:rPr>
                <w:sz w:val="22"/>
                <w:szCs w:val="22"/>
              </w:rPr>
              <w:t>0,186</w:t>
            </w:r>
          </w:p>
        </w:tc>
        <w:tc>
          <w:tcPr>
            <w:tcW w:w="794" w:type="dxa"/>
            <w:shd w:val="clear" w:color="auto" w:fill="auto"/>
            <w:vAlign w:val="center"/>
            <w:hideMark/>
          </w:tcPr>
          <w:p w14:paraId="1EF6BF68" w14:textId="76AD57AF" w:rsidR="002D34BF" w:rsidRPr="00D4137A" w:rsidRDefault="002D34BF" w:rsidP="002477DF">
            <w:pPr>
              <w:spacing w:before="120" w:line="264" w:lineRule="auto"/>
              <w:ind w:left="-57" w:right="-57"/>
              <w:jc w:val="center"/>
              <w:rPr>
                <w:sz w:val="22"/>
                <w:szCs w:val="22"/>
              </w:rPr>
            </w:pPr>
            <w:r w:rsidRPr="00D4137A">
              <w:rPr>
                <w:sz w:val="22"/>
                <w:szCs w:val="22"/>
              </w:rPr>
              <w:t>0,216</w:t>
            </w:r>
          </w:p>
        </w:tc>
      </w:tr>
      <w:tr w:rsidR="00D4137A" w:rsidRPr="00D4137A" w14:paraId="21CDF101" w14:textId="77777777" w:rsidTr="009E396F">
        <w:trPr>
          <w:trHeight w:val="20"/>
        </w:trPr>
        <w:tc>
          <w:tcPr>
            <w:tcW w:w="510" w:type="dxa"/>
            <w:shd w:val="clear" w:color="auto" w:fill="auto"/>
            <w:noWrap/>
            <w:vAlign w:val="center"/>
            <w:hideMark/>
          </w:tcPr>
          <w:p w14:paraId="27CBF9C8" w14:textId="77777777" w:rsidR="002D34BF" w:rsidRPr="00D4137A" w:rsidRDefault="002D34BF" w:rsidP="002477DF">
            <w:pPr>
              <w:spacing w:before="120" w:line="264" w:lineRule="auto"/>
              <w:jc w:val="center"/>
              <w:rPr>
                <w:sz w:val="22"/>
                <w:szCs w:val="22"/>
              </w:rPr>
            </w:pPr>
            <w:r w:rsidRPr="00D4137A">
              <w:rPr>
                <w:sz w:val="22"/>
                <w:szCs w:val="22"/>
              </w:rPr>
              <w:t>5</w:t>
            </w:r>
          </w:p>
        </w:tc>
        <w:tc>
          <w:tcPr>
            <w:tcW w:w="2439" w:type="dxa"/>
            <w:shd w:val="clear" w:color="auto" w:fill="auto"/>
            <w:vAlign w:val="center"/>
            <w:hideMark/>
          </w:tcPr>
          <w:p w14:paraId="573A379C" w14:textId="163CE46A" w:rsidR="002D34BF" w:rsidRPr="00D4137A" w:rsidRDefault="002D34BF" w:rsidP="002477DF">
            <w:pPr>
              <w:spacing w:before="120" w:line="264" w:lineRule="auto"/>
              <w:rPr>
                <w:sz w:val="22"/>
                <w:szCs w:val="22"/>
              </w:rPr>
            </w:pPr>
            <w:r w:rsidRPr="00D4137A">
              <w:rPr>
                <w:sz w:val="22"/>
                <w:szCs w:val="22"/>
              </w:rPr>
              <w:t>Mũ bảo hộ lao động</w:t>
            </w:r>
          </w:p>
        </w:tc>
        <w:tc>
          <w:tcPr>
            <w:tcW w:w="620" w:type="dxa"/>
            <w:shd w:val="clear" w:color="auto" w:fill="auto"/>
            <w:noWrap/>
            <w:vAlign w:val="center"/>
            <w:hideMark/>
          </w:tcPr>
          <w:p w14:paraId="6F744039"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center"/>
          </w:tcPr>
          <w:p w14:paraId="59D0C1C4" w14:textId="152C40C5" w:rsidR="002D34BF" w:rsidRPr="00D4137A" w:rsidRDefault="009E396F" w:rsidP="002477DF">
            <w:pPr>
              <w:spacing w:before="120" w:line="264" w:lineRule="auto"/>
              <w:ind w:left="-57" w:right="-57"/>
              <w:jc w:val="center"/>
              <w:rPr>
                <w:sz w:val="22"/>
                <w:szCs w:val="22"/>
              </w:rPr>
            </w:pPr>
            <w:r w:rsidRPr="00D4137A">
              <w:rPr>
                <w:sz w:val="22"/>
                <w:szCs w:val="22"/>
              </w:rPr>
              <w:t>0</w:t>
            </w:r>
            <w:r w:rsidR="002D34BF" w:rsidRPr="00D4137A">
              <w:rPr>
                <w:sz w:val="22"/>
                <w:szCs w:val="22"/>
              </w:rPr>
              <w:t>6</w:t>
            </w:r>
          </w:p>
        </w:tc>
        <w:tc>
          <w:tcPr>
            <w:tcW w:w="794" w:type="dxa"/>
            <w:shd w:val="clear" w:color="auto" w:fill="auto"/>
            <w:vAlign w:val="center"/>
            <w:hideMark/>
          </w:tcPr>
          <w:p w14:paraId="38A66E2B" w14:textId="5A996F06" w:rsidR="002D34BF" w:rsidRPr="00D4137A" w:rsidRDefault="002D34BF" w:rsidP="002477DF">
            <w:pPr>
              <w:spacing w:before="120" w:line="264" w:lineRule="auto"/>
              <w:ind w:left="-57" w:right="-57"/>
              <w:jc w:val="center"/>
              <w:rPr>
                <w:sz w:val="22"/>
                <w:szCs w:val="22"/>
              </w:rPr>
            </w:pPr>
            <w:r w:rsidRPr="00D4137A">
              <w:rPr>
                <w:sz w:val="22"/>
                <w:szCs w:val="22"/>
              </w:rPr>
              <w:t>1,290</w:t>
            </w:r>
          </w:p>
        </w:tc>
        <w:tc>
          <w:tcPr>
            <w:tcW w:w="794" w:type="dxa"/>
            <w:shd w:val="clear" w:color="auto" w:fill="auto"/>
            <w:vAlign w:val="center"/>
            <w:hideMark/>
          </w:tcPr>
          <w:p w14:paraId="63DD4C06" w14:textId="33CF3A4D" w:rsidR="002D34BF" w:rsidRPr="00D4137A" w:rsidRDefault="002D34BF" w:rsidP="002477DF">
            <w:pPr>
              <w:spacing w:before="120" w:line="264" w:lineRule="auto"/>
              <w:ind w:left="-57" w:right="-57"/>
              <w:jc w:val="center"/>
              <w:rPr>
                <w:sz w:val="22"/>
                <w:szCs w:val="22"/>
              </w:rPr>
            </w:pPr>
            <w:r w:rsidRPr="00D4137A">
              <w:rPr>
                <w:sz w:val="22"/>
                <w:szCs w:val="22"/>
              </w:rPr>
              <w:t>0,290</w:t>
            </w:r>
          </w:p>
        </w:tc>
        <w:tc>
          <w:tcPr>
            <w:tcW w:w="794" w:type="dxa"/>
            <w:shd w:val="clear" w:color="auto" w:fill="auto"/>
            <w:vAlign w:val="center"/>
            <w:hideMark/>
          </w:tcPr>
          <w:p w14:paraId="3BBA6B4E" w14:textId="00551FDD" w:rsidR="002D34BF" w:rsidRPr="00D4137A" w:rsidRDefault="002D34BF" w:rsidP="002477DF">
            <w:pPr>
              <w:spacing w:before="120" w:line="264" w:lineRule="auto"/>
              <w:ind w:left="-57" w:right="-57"/>
              <w:jc w:val="center"/>
              <w:rPr>
                <w:sz w:val="22"/>
                <w:szCs w:val="22"/>
              </w:rPr>
            </w:pPr>
            <w:r w:rsidRPr="00D4137A">
              <w:rPr>
                <w:sz w:val="22"/>
                <w:szCs w:val="22"/>
              </w:rPr>
              <w:t>0,388</w:t>
            </w:r>
          </w:p>
        </w:tc>
        <w:tc>
          <w:tcPr>
            <w:tcW w:w="794" w:type="dxa"/>
            <w:shd w:val="clear" w:color="auto" w:fill="auto"/>
            <w:vAlign w:val="center"/>
            <w:hideMark/>
          </w:tcPr>
          <w:p w14:paraId="79B3631A" w14:textId="031493F3" w:rsidR="002D34BF" w:rsidRPr="00D4137A" w:rsidRDefault="002D34BF" w:rsidP="002477DF">
            <w:pPr>
              <w:spacing w:before="120" w:line="264" w:lineRule="auto"/>
              <w:ind w:left="-57" w:right="-57"/>
              <w:jc w:val="center"/>
              <w:rPr>
                <w:sz w:val="22"/>
                <w:szCs w:val="22"/>
              </w:rPr>
            </w:pPr>
            <w:r w:rsidRPr="00D4137A">
              <w:rPr>
                <w:sz w:val="22"/>
                <w:szCs w:val="22"/>
              </w:rPr>
              <w:t>0,246</w:t>
            </w:r>
          </w:p>
        </w:tc>
        <w:tc>
          <w:tcPr>
            <w:tcW w:w="794" w:type="dxa"/>
            <w:shd w:val="clear" w:color="auto" w:fill="auto"/>
            <w:vAlign w:val="center"/>
            <w:hideMark/>
          </w:tcPr>
          <w:p w14:paraId="71EDDF7E" w14:textId="0E45BA11" w:rsidR="002D34BF" w:rsidRPr="00D4137A" w:rsidRDefault="002D34BF" w:rsidP="002477DF">
            <w:pPr>
              <w:spacing w:before="120" w:line="264" w:lineRule="auto"/>
              <w:ind w:left="-57" w:right="-57"/>
              <w:jc w:val="center"/>
              <w:rPr>
                <w:sz w:val="22"/>
                <w:szCs w:val="22"/>
              </w:rPr>
            </w:pPr>
            <w:r w:rsidRPr="00D4137A">
              <w:rPr>
                <w:sz w:val="22"/>
                <w:szCs w:val="22"/>
              </w:rPr>
              <w:t>0,186</w:t>
            </w:r>
          </w:p>
        </w:tc>
        <w:tc>
          <w:tcPr>
            <w:tcW w:w="794" w:type="dxa"/>
            <w:shd w:val="clear" w:color="auto" w:fill="auto"/>
            <w:vAlign w:val="center"/>
            <w:hideMark/>
          </w:tcPr>
          <w:p w14:paraId="4DA3D923" w14:textId="2AC406B1" w:rsidR="002D34BF" w:rsidRPr="00D4137A" w:rsidRDefault="002D34BF" w:rsidP="002477DF">
            <w:pPr>
              <w:spacing w:before="120" w:line="264" w:lineRule="auto"/>
              <w:ind w:left="-57" w:right="-57"/>
              <w:jc w:val="center"/>
              <w:rPr>
                <w:sz w:val="22"/>
                <w:szCs w:val="22"/>
              </w:rPr>
            </w:pPr>
            <w:r w:rsidRPr="00D4137A">
              <w:rPr>
                <w:sz w:val="22"/>
                <w:szCs w:val="22"/>
              </w:rPr>
              <w:t>0,216</w:t>
            </w:r>
          </w:p>
        </w:tc>
      </w:tr>
      <w:tr w:rsidR="00D4137A" w:rsidRPr="00D4137A" w14:paraId="4E65A5DA" w14:textId="77777777" w:rsidTr="009E396F">
        <w:trPr>
          <w:trHeight w:val="20"/>
        </w:trPr>
        <w:tc>
          <w:tcPr>
            <w:tcW w:w="510" w:type="dxa"/>
            <w:shd w:val="clear" w:color="auto" w:fill="auto"/>
            <w:noWrap/>
            <w:vAlign w:val="center"/>
            <w:hideMark/>
          </w:tcPr>
          <w:p w14:paraId="74A36C4E" w14:textId="77777777" w:rsidR="002D34BF" w:rsidRPr="00D4137A" w:rsidRDefault="002D34BF" w:rsidP="002477DF">
            <w:pPr>
              <w:spacing w:before="120" w:line="264" w:lineRule="auto"/>
              <w:jc w:val="center"/>
              <w:rPr>
                <w:sz w:val="22"/>
                <w:szCs w:val="22"/>
              </w:rPr>
            </w:pPr>
            <w:r w:rsidRPr="00D4137A">
              <w:rPr>
                <w:sz w:val="22"/>
                <w:szCs w:val="22"/>
              </w:rPr>
              <w:t>6</w:t>
            </w:r>
          </w:p>
        </w:tc>
        <w:tc>
          <w:tcPr>
            <w:tcW w:w="2439" w:type="dxa"/>
            <w:shd w:val="clear" w:color="auto" w:fill="auto"/>
            <w:vAlign w:val="center"/>
            <w:hideMark/>
          </w:tcPr>
          <w:p w14:paraId="3C7EEE56" w14:textId="48BCBE2A" w:rsidR="002D34BF" w:rsidRPr="00D4137A" w:rsidRDefault="002D34BF" w:rsidP="002477DF">
            <w:pPr>
              <w:spacing w:before="120" w:line="264" w:lineRule="auto"/>
              <w:rPr>
                <w:sz w:val="22"/>
                <w:szCs w:val="22"/>
              </w:rPr>
            </w:pPr>
            <w:r w:rsidRPr="00D4137A">
              <w:rPr>
                <w:sz w:val="22"/>
                <w:szCs w:val="22"/>
              </w:rPr>
              <w:t>Găng tay bảo hộ lao động</w:t>
            </w:r>
          </w:p>
        </w:tc>
        <w:tc>
          <w:tcPr>
            <w:tcW w:w="620" w:type="dxa"/>
            <w:shd w:val="clear" w:color="auto" w:fill="auto"/>
            <w:noWrap/>
            <w:vAlign w:val="center"/>
            <w:hideMark/>
          </w:tcPr>
          <w:p w14:paraId="6C8A38C6"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center"/>
          </w:tcPr>
          <w:p w14:paraId="0DB0F47A" w14:textId="5DBD8CF9" w:rsidR="002D34BF" w:rsidRPr="00D4137A" w:rsidRDefault="009E396F" w:rsidP="002477DF">
            <w:pPr>
              <w:spacing w:before="120" w:line="264" w:lineRule="auto"/>
              <w:ind w:left="-57" w:right="-57"/>
              <w:jc w:val="center"/>
              <w:rPr>
                <w:sz w:val="22"/>
                <w:szCs w:val="22"/>
              </w:rPr>
            </w:pPr>
            <w:r w:rsidRPr="00D4137A">
              <w:rPr>
                <w:sz w:val="22"/>
                <w:szCs w:val="22"/>
              </w:rPr>
              <w:t>0</w:t>
            </w:r>
            <w:r w:rsidR="002D34BF" w:rsidRPr="00D4137A">
              <w:rPr>
                <w:sz w:val="22"/>
                <w:szCs w:val="22"/>
              </w:rPr>
              <w:t>1</w:t>
            </w:r>
          </w:p>
        </w:tc>
        <w:tc>
          <w:tcPr>
            <w:tcW w:w="794" w:type="dxa"/>
            <w:shd w:val="clear" w:color="auto" w:fill="auto"/>
            <w:vAlign w:val="center"/>
            <w:hideMark/>
          </w:tcPr>
          <w:p w14:paraId="589F9934" w14:textId="14420BEC" w:rsidR="002D34BF" w:rsidRPr="00D4137A" w:rsidRDefault="002D34BF" w:rsidP="002477DF">
            <w:pPr>
              <w:spacing w:before="120" w:line="264" w:lineRule="auto"/>
              <w:ind w:left="-57" w:right="-57"/>
              <w:jc w:val="center"/>
              <w:rPr>
                <w:sz w:val="22"/>
                <w:szCs w:val="22"/>
              </w:rPr>
            </w:pPr>
            <w:r w:rsidRPr="00D4137A">
              <w:rPr>
                <w:sz w:val="22"/>
                <w:szCs w:val="22"/>
              </w:rPr>
              <w:t>1,290</w:t>
            </w:r>
          </w:p>
        </w:tc>
        <w:tc>
          <w:tcPr>
            <w:tcW w:w="794" w:type="dxa"/>
            <w:shd w:val="clear" w:color="auto" w:fill="auto"/>
            <w:vAlign w:val="center"/>
            <w:hideMark/>
          </w:tcPr>
          <w:p w14:paraId="7DC53229" w14:textId="7C55A16F" w:rsidR="002D34BF" w:rsidRPr="00D4137A" w:rsidRDefault="002D34BF" w:rsidP="002477DF">
            <w:pPr>
              <w:spacing w:before="120" w:line="264" w:lineRule="auto"/>
              <w:ind w:left="-57" w:right="-57"/>
              <w:jc w:val="center"/>
              <w:rPr>
                <w:sz w:val="22"/>
                <w:szCs w:val="22"/>
              </w:rPr>
            </w:pPr>
            <w:r w:rsidRPr="00D4137A">
              <w:rPr>
                <w:sz w:val="22"/>
                <w:szCs w:val="22"/>
              </w:rPr>
              <w:t>0,290</w:t>
            </w:r>
          </w:p>
        </w:tc>
        <w:tc>
          <w:tcPr>
            <w:tcW w:w="794" w:type="dxa"/>
            <w:shd w:val="clear" w:color="auto" w:fill="auto"/>
            <w:vAlign w:val="center"/>
            <w:hideMark/>
          </w:tcPr>
          <w:p w14:paraId="112239AC" w14:textId="4FA20008" w:rsidR="002D34BF" w:rsidRPr="00D4137A" w:rsidRDefault="002D34BF" w:rsidP="002477DF">
            <w:pPr>
              <w:spacing w:before="120" w:line="264" w:lineRule="auto"/>
              <w:ind w:left="-57" w:right="-57"/>
              <w:jc w:val="center"/>
              <w:rPr>
                <w:sz w:val="22"/>
                <w:szCs w:val="22"/>
              </w:rPr>
            </w:pPr>
            <w:r w:rsidRPr="00D4137A">
              <w:rPr>
                <w:sz w:val="22"/>
                <w:szCs w:val="22"/>
              </w:rPr>
              <w:t>0,388</w:t>
            </w:r>
          </w:p>
        </w:tc>
        <w:tc>
          <w:tcPr>
            <w:tcW w:w="794" w:type="dxa"/>
            <w:shd w:val="clear" w:color="auto" w:fill="auto"/>
            <w:vAlign w:val="center"/>
            <w:hideMark/>
          </w:tcPr>
          <w:p w14:paraId="690B28D0" w14:textId="23FBDB8C" w:rsidR="002D34BF" w:rsidRPr="00D4137A" w:rsidRDefault="002D34BF" w:rsidP="002477DF">
            <w:pPr>
              <w:spacing w:before="120" w:line="264" w:lineRule="auto"/>
              <w:ind w:left="-57" w:right="-57"/>
              <w:jc w:val="center"/>
              <w:rPr>
                <w:sz w:val="22"/>
                <w:szCs w:val="22"/>
              </w:rPr>
            </w:pPr>
            <w:r w:rsidRPr="00D4137A">
              <w:rPr>
                <w:sz w:val="22"/>
                <w:szCs w:val="22"/>
              </w:rPr>
              <w:t>0,246</w:t>
            </w:r>
          </w:p>
        </w:tc>
        <w:tc>
          <w:tcPr>
            <w:tcW w:w="794" w:type="dxa"/>
            <w:shd w:val="clear" w:color="auto" w:fill="auto"/>
            <w:vAlign w:val="center"/>
            <w:hideMark/>
          </w:tcPr>
          <w:p w14:paraId="6C29AFA4" w14:textId="0CB49CA0" w:rsidR="002D34BF" w:rsidRPr="00D4137A" w:rsidRDefault="002D34BF" w:rsidP="002477DF">
            <w:pPr>
              <w:spacing w:before="120" w:line="264" w:lineRule="auto"/>
              <w:ind w:left="-57" w:right="-57"/>
              <w:jc w:val="center"/>
              <w:rPr>
                <w:sz w:val="22"/>
                <w:szCs w:val="22"/>
              </w:rPr>
            </w:pPr>
            <w:r w:rsidRPr="00D4137A">
              <w:rPr>
                <w:sz w:val="22"/>
                <w:szCs w:val="22"/>
              </w:rPr>
              <w:t>0,186</w:t>
            </w:r>
          </w:p>
        </w:tc>
        <w:tc>
          <w:tcPr>
            <w:tcW w:w="794" w:type="dxa"/>
            <w:shd w:val="clear" w:color="auto" w:fill="auto"/>
            <w:vAlign w:val="center"/>
            <w:hideMark/>
          </w:tcPr>
          <w:p w14:paraId="16441EFE" w14:textId="1DA0C04F" w:rsidR="002D34BF" w:rsidRPr="00D4137A" w:rsidRDefault="002D34BF" w:rsidP="002477DF">
            <w:pPr>
              <w:spacing w:before="120" w:line="264" w:lineRule="auto"/>
              <w:ind w:left="-57" w:right="-57"/>
              <w:jc w:val="center"/>
              <w:rPr>
                <w:sz w:val="22"/>
                <w:szCs w:val="22"/>
              </w:rPr>
            </w:pPr>
            <w:r w:rsidRPr="00D4137A">
              <w:rPr>
                <w:sz w:val="22"/>
                <w:szCs w:val="22"/>
              </w:rPr>
              <w:t>0,216</w:t>
            </w:r>
          </w:p>
        </w:tc>
      </w:tr>
      <w:tr w:rsidR="00D4137A" w:rsidRPr="00D4137A" w14:paraId="2FA8179B" w14:textId="77777777" w:rsidTr="009E396F">
        <w:trPr>
          <w:trHeight w:val="20"/>
        </w:trPr>
        <w:tc>
          <w:tcPr>
            <w:tcW w:w="510" w:type="dxa"/>
            <w:shd w:val="clear" w:color="auto" w:fill="auto"/>
            <w:noWrap/>
            <w:vAlign w:val="center"/>
            <w:hideMark/>
          </w:tcPr>
          <w:p w14:paraId="2C988326" w14:textId="77777777" w:rsidR="002D34BF" w:rsidRPr="00D4137A" w:rsidRDefault="002D34BF" w:rsidP="002477DF">
            <w:pPr>
              <w:spacing w:before="120" w:line="264" w:lineRule="auto"/>
              <w:jc w:val="center"/>
              <w:rPr>
                <w:sz w:val="22"/>
                <w:szCs w:val="22"/>
              </w:rPr>
            </w:pPr>
            <w:r w:rsidRPr="00D4137A">
              <w:rPr>
                <w:sz w:val="22"/>
                <w:szCs w:val="22"/>
              </w:rPr>
              <w:t>7</w:t>
            </w:r>
          </w:p>
        </w:tc>
        <w:tc>
          <w:tcPr>
            <w:tcW w:w="2439" w:type="dxa"/>
            <w:shd w:val="clear" w:color="auto" w:fill="auto"/>
            <w:vAlign w:val="center"/>
            <w:hideMark/>
          </w:tcPr>
          <w:p w14:paraId="71EC124E" w14:textId="56303016" w:rsidR="002D34BF" w:rsidRPr="00D4137A" w:rsidRDefault="002D34BF" w:rsidP="002477DF">
            <w:pPr>
              <w:spacing w:before="120" w:line="264" w:lineRule="auto"/>
              <w:rPr>
                <w:sz w:val="22"/>
                <w:szCs w:val="22"/>
              </w:rPr>
            </w:pPr>
            <w:r w:rsidRPr="00D4137A">
              <w:rPr>
                <w:sz w:val="22"/>
                <w:szCs w:val="22"/>
              </w:rPr>
              <w:t>Khẩu trang</w:t>
            </w:r>
            <w:r w:rsidR="00C336DD" w:rsidRPr="00D4137A">
              <w:rPr>
                <w:sz w:val="22"/>
                <w:szCs w:val="22"/>
              </w:rPr>
              <w:t xml:space="preserve"> than hoạt tính</w:t>
            </w:r>
          </w:p>
        </w:tc>
        <w:tc>
          <w:tcPr>
            <w:tcW w:w="620" w:type="dxa"/>
            <w:shd w:val="clear" w:color="auto" w:fill="auto"/>
            <w:noWrap/>
            <w:vAlign w:val="center"/>
            <w:hideMark/>
          </w:tcPr>
          <w:p w14:paraId="088741CF"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center"/>
          </w:tcPr>
          <w:p w14:paraId="47F46543" w14:textId="4BD60A44" w:rsidR="002D34BF" w:rsidRPr="00D4137A" w:rsidRDefault="009E396F" w:rsidP="002477DF">
            <w:pPr>
              <w:spacing w:before="120" w:line="264" w:lineRule="auto"/>
              <w:ind w:left="-57" w:right="-57"/>
              <w:jc w:val="center"/>
              <w:rPr>
                <w:sz w:val="22"/>
                <w:szCs w:val="22"/>
              </w:rPr>
            </w:pPr>
            <w:r w:rsidRPr="00D4137A">
              <w:rPr>
                <w:sz w:val="22"/>
                <w:szCs w:val="22"/>
              </w:rPr>
              <w:t>0</w:t>
            </w:r>
            <w:r w:rsidR="00C336DD" w:rsidRPr="00D4137A">
              <w:rPr>
                <w:sz w:val="22"/>
                <w:szCs w:val="22"/>
              </w:rPr>
              <w:t>1</w:t>
            </w:r>
          </w:p>
        </w:tc>
        <w:tc>
          <w:tcPr>
            <w:tcW w:w="794" w:type="dxa"/>
            <w:shd w:val="clear" w:color="auto" w:fill="auto"/>
            <w:vAlign w:val="center"/>
            <w:hideMark/>
          </w:tcPr>
          <w:p w14:paraId="05DD84A0" w14:textId="4C8C82B0" w:rsidR="002D34BF" w:rsidRPr="00D4137A" w:rsidRDefault="002D34BF" w:rsidP="002477DF">
            <w:pPr>
              <w:spacing w:before="120" w:line="264" w:lineRule="auto"/>
              <w:ind w:left="-57" w:right="-57"/>
              <w:jc w:val="center"/>
              <w:rPr>
                <w:sz w:val="22"/>
                <w:szCs w:val="22"/>
              </w:rPr>
            </w:pPr>
            <w:r w:rsidRPr="00D4137A">
              <w:rPr>
                <w:sz w:val="22"/>
                <w:szCs w:val="22"/>
              </w:rPr>
              <w:t>1,290</w:t>
            </w:r>
          </w:p>
        </w:tc>
        <w:tc>
          <w:tcPr>
            <w:tcW w:w="794" w:type="dxa"/>
            <w:shd w:val="clear" w:color="auto" w:fill="auto"/>
            <w:vAlign w:val="center"/>
            <w:hideMark/>
          </w:tcPr>
          <w:p w14:paraId="1E3593F7" w14:textId="1D4980B2" w:rsidR="002D34BF" w:rsidRPr="00D4137A" w:rsidRDefault="002D34BF" w:rsidP="002477DF">
            <w:pPr>
              <w:spacing w:before="120" w:line="264" w:lineRule="auto"/>
              <w:ind w:left="-57" w:right="-57"/>
              <w:jc w:val="center"/>
              <w:rPr>
                <w:sz w:val="22"/>
                <w:szCs w:val="22"/>
              </w:rPr>
            </w:pPr>
            <w:r w:rsidRPr="00D4137A">
              <w:rPr>
                <w:sz w:val="22"/>
                <w:szCs w:val="22"/>
              </w:rPr>
              <w:t>0,290</w:t>
            </w:r>
          </w:p>
        </w:tc>
        <w:tc>
          <w:tcPr>
            <w:tcW w:w="794" w:type="dxa"/>
            <w:shd w:val="clear" w:color="auto" w:fill="auto"/>
            <w:vAlign w:val="center"/>
            <w:hideMark/>
          </w:tcPr>
          <w:p w14:paraId="087A3A28" w14:textId="1309546D" w:rsidR="002D34BF" w:rsidRPr="00D4137A" w:rsidRDefault="002D34BF" w:rsidP="002477DF">
            <w:pPr>
              <w:spacing w:before="120" w:line="264" w:lineRule="auto"/>
              <w:ind w:left="-57" w:right="-57"/>
              <w:jc w:val="center"/>
              <w:rPr>
                <w:sz w:val="22"/>
                <w:szCs w:val="22"/>
              </w:rPr>
            </w:pPr>
            <w:r w:rsidRPr="00D4137A">
              <w:rPr>
                <w:sz w:val="22"/>
                <w:szCs w:val="22"/>
              </w:rPr>
              <w:t>0,388</w:t>
            </w:r>
          </w:p>
        </w:tc>
        <w:tc>
          <w:tcPr>
            <w:tcW w:w="794" w:type="dxa"/>
            <w:shd w:val="clear" w:color="auto" w:fill="auto"/>
            <w:vAlign w:val="center"/>
            <w:hideMark/>
          </w:tcPr>
          <w:p w14:paraId="5415D8B0" w14:textId="45995FF4" w:rsidR="002D34BF" w:rsidRPr="00D4137A" w:rsidRDefault="002D34BF" w:rsidP="002477DF">
            <w:pPr>
              <w:spacing w:before="120" w:line="264" w:lineRule="auto"/>
              <w:ind w:left="-57" w:right="-57"/>
              <w:jc w:val="center"/>
              <w:rPr>
                <w:sz w:val="22"/>
                <w:szCs w:val="22"/>
              </w:rPr>
            </w:pPr>
            <w:r w:rsidRPr="00D4137A">
              <w:rPr>
                <w:sz w:val="22"/>
                <w:szCs w:val="22"/>
              </w:rPr>
              <w:t>0,246</w:t>
            </w:r>
          </w:p>
        </w:tc>
        <w:tc>
          <w:tcPr>
            <w:tcW w:w="794" w:type="dxa"/>
            <w:shd w:val="clear" w:color="auto" w:fill="auto"/>
            <w:vAlign w:val="center"/>
            <w:hideMark/>
          </w:tcPr>
          <w:p w14:paraId="6526AEB4" w14:textId="13409AA7" w:rsidR="002D34BF" w:rsidRPr="00D4137A" w:rsidRDefault="002D34BF" w:rsidP="002477DF">
            <w:pPr>
              <w:spacing w:before="120" w:line="264" w:lineRule="auto"/>
              <w:ind w:left="-57" w:right="-57"/>
              <w:jc w:val="center"/>
              <w:rPr>
                <w:sz w:val="22"/>
                <w:szCs w:val="22"/>
              </w:rPr>
            </w:pPr>
            <w:r w:rsidRPr="00D4137A">
              <w:rPr>
                <w:sz w:val="22"/>
                <w:szCs w:val="22"/>
              </w:rPr>
              <w:t>0,186</w:t>
            </w:r>
          </w:p>
        </w:tc>
        <w:tc>
          <w:tcPr>
            <w:tcW w:w="794" w:type="dxa"/>
            <w:shd w:val="clear" w:color="auto" w:fill="auto"/>
            <w:vAlign w:val="center"/>
            <w:hideMark/>
          </w:tcPr>
          <w:p w14:paraId="18091645" w14:textId="4729D4FA" w:rsidR="002D34BF" w:rsidRPr="00D4137A" w:rsidRDefault="002D34BF" w:rsidP="002477DF">
            <w:pPr>
              <w:spacing w:before="120" w:line="264" w:lineRule="auto"/>
              <w:ind w:left="-57" w:right="-57"/>
              <w:jc w:val="center"/>
              <w:rPr>
                <w:sz w:val="22"/>
                <w:szCs w:val="22"/>
              </w:rPr>
            </w:pPr>
            <w:r w:rsidRPr="00D4137A">
              <w:rPr>
                <w:sz w:val="22"/>
                <w:szCs w:val="22"/>
              </w:rPr>
              <w:t>0,216</w:t>
            </w:r>
          </w:p>
        </w:tc>
      </w:tr>
      <w:tr w:rsidR="00D4137A" w:rsidRPr="00D4137A" w14:paraId="628A7622" w14:textId="77777777" w:rsidTr="009E396F">
        <w:trPr>
          <w:trHeight w:val="20"/>
        </w:trPr>
        <w:tc>
          <w:tcPr>
            <w:tcW w:w="510" w:type="dxa"/>
            <w:shd w:val="clear" w:color="auto" w:fill="auto"/>
            <w:noWrap/>
            <w:vAlign w:val="center"/>
            <w:hideMark/>
          </w:tcPr>
          <w:p w14:paraId="5E9E542C" w14:textId="77777777" w:rsidR="002D34BF" w:rsidRPr="00D4137A" w:rsidRDefault="002D34BF" w:rsidP="002477DF">
            <w:pPr>
              <w:spacing w:before="120" w:line="264" w:lineRule="auto"/>
              <w:jc w:val="center"/>
              <w:rPr>
                <w:sz w:val="22"/>
                <w:szCs w:val="22"/>
              </w:rPr>
            </w:pPr>
            <w:r w:rsidRPr="00D4137A">
              <w:rPr>
                <w:sz w:val="22"/>
                <w:szCs w:val="22"/>
              </w:rPr>
              <w:t>8</w:t>
            </w:r>
          </w:p>
        </w:tc>
        <w:tc>
          <w:tcPr>
            <w:tcW w:w="2439" w:type="dxa"/>
            <w:shd w:val="clear" w:color="auto" w:fill="auto"/>
            <w:vAlign w:val="center"/>
            <w:hideMark/>
          </w:tcPr>
          <w:p w14:paraId="7B100508" w14:textId="77777777" w:rsidR="002D34BF" w:rsidRPr="00D4137A" w:rsidRDefault="002D34BF" w:rsidP="002477DF">
            <w:pPr>
              <w:spacing w:before="120" w:line="264" w:lineRule="auto"/>
              <w:rPr>
                <w:sz w:val="22"/>
                <w:szCs w:val="22"/>
              </w:rPr>
            </w:pPr>
            <w:r w:rsidRPr="00D4137A">
              <w:rPr>
                <w:sz w:val="22"/>
                <w:szCs w:val="22"/>
              </w:rPr>
              <w:t>Ủng cao su</w:t>
            </w:r>
          </w:p>
        </w:tc>
        <w:tc>
          <w:tcPr>
            <w:tcW w:w="620" w:type="dxa"/>
            <w:shd w:val="clear" w:color="auto" w:fill="auto"/>
            <w:noWrap/>
            <w:vAlign w:val="center"/>
            <w:hideMark/>
          </w:tcPr>
          <w:p w14:paraId="309DF713"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center"/>
          </w:tcPr>
          <w:p w14:paraId="371C4E6C" w14:textId="77777777" w:rsidR="002D34BF" w:rsidRPr="00D4137A" w:rsidRDefault="002D34BF" w:rsidP="002477DF">
            <w:pPr>
              <w:spacing w:before="120" w:line="264" w:lineRule="auto"/>
              <w:ind w:left="-57" w:right="-57"/>
              <w:jc w:val="center"/>
              <w:rPr>
                <w:sz w:val="22"/>
                <w:szCs w:val="22"/>
              </w:rPr>
            </w:pPr>
            <w:r w:rsidRPr="00D4137A">
              <w:rPr>
                <w:sz w:val="22"/>
                <w:szCs w:val="22"/>
              </w:rPr>
              <w:t>12</w:t>
            </w:r>
          </w:p>
        </w:tc>
        <w:tc>
          <w:tcPr>
            <w:tcW w:w="794" w:type="dxa"/>
            <w:shd w:val="clear" w:color="auto" w:fill="auto"/>
            <w:vAlign w:val="center"/>
            <w:hideMark/>
          </w:tcPr>
          <w:p w14:paraId="53F959C1" w14:textId="5F1386CF" w:rsidR="002D34BF" w:rsidRPr="00D4137A" w:rsidRDefault="002D34BF" w:rsidP="002477DF">
            <w:pPr>
              <w:spacing w:before="120" w:line="264" w:lineRule="auto"/>
              <w:ind w:left="-57" w:right="-57"/>
              <w:jc w:val="center"/>
              <w:rPr>
                <w:sz w:val="22"/>
                <w:szCs w:val="22"/>
              </w:rPr>
            </w:pPr>
            <w:r w:rsidRPr="00D4137A">
              <w:rPr>
                <w:sz w:val="22"/>
                <w:szCs w:val="22"/>
              </w:rPr>
              <w:t>0,323</w:t>
            </w:r>
          </w:p>
        </w:tc>
        <w:tc>
          <w:tcPr>
            <w:tcW w:w="794" w:type="dxa"/>
            <w:shd w:val="clear" w:color="auto" w:fill="auto"/>
            <w:vAlign w:val="center"/>
            <w:hideMark/>
          </w:tcPr>
          <w:p w14:paraId="1FF516C2" w14:textId="0B59DC45" w:rsidR="002D34BF" w:rsidRPr="00D4137A" w:rsidRDefault="002D34BF" w:rsidP="002477DF">
            <w:pPr>
              <w:spacing w:before="120" w:line="264" w:lineRule="auto"/>
              <w:ind w:left="-57" w:right="-57"/>
              <w:jc w:val="center"/>
              <w:rPr>
                <w:sz w:val="22"/>
                <w:szCs w:val="22"/>
              </w:rPr>
            </w:pPr>
            <w:r w:rsidRPr="00D4137A">
              <w:rPr>
                <w:sz w:val="22"/>
                <w:szCs w:val="22"/>
              </w:rPr>
              <w:t>0,073</w:t>
            </w:r>
          </w:p>
        </w:tc>
        <w:tc>
          <w:tcPr>
            <w:tcW w:w="794" w:type="dxa"/>
            <w:shd w:val="clear" w:color="auto" w:fill="auto"/>
            <w:vAlign w:val="center"/>
            <w:hideMark/>
          </w:tcPr>
          <w:p w14:paraId="1876DB8F" w14:textId="418054FB" w:rsidR="002D34BF" w:rsidRPr="00D4137A" w:rsidRDefault="002D34BF" w:rsidP="002477DF">
            <w:pPr>
              <w:spacing w:before="120" w:line="264" w:lineRule="auto"/>
              <w:ind w:left="-57" w:right="-57"/>
              <w:jc w:val="center"/>
              <w:rPr>
                <w:sz w:val="22"/>
                <w:szCs w:val="22"/>
              </w:rPr>
            </w:pPr>
            <w:r w:rsidRPr="00D4137A">
              <w:rPr>
                <w:sz w:val="22"/>
                <w:szCs w:val="22"/>
              </w:rPr>
              <w:t>0,097</w:t>
            </w:r>
          </w:p>
        </w:tc>
        <w:tc>
          <w:tcPr>
            <w:tcW w:w="794" w:type="dxa"/>
            <w:shd w:val="clear" w:color="auto" w:fill="auto"/>
            <w:vAlign w:val="center"/>
            <w:hideMark/>
          </w:tcPr>
          <w:p w14:paraId="22D1B094" w14:textId="518DE9F4" w:rsidR="002D34BF" w:rsidRPr="00D4137A" w:rsidRDefault="002D34BF" w:rsidP="002477DF">
            <w:pPr>
              <w:spacing w:before="120" w:line="264" w:lineRule="auto"/>
              <w:ind w:left="-57" w:right="-57"/>
              <w:jc w:val="center"/>
              <w:rPr>
                <w:sz w:val="22"/>
                <w:szCs w:val="22"/>
              </w:rPr>
            </w:pPr>
            <w:r w:rsidRPr="00D4137A">
              <w:rPr>
                <w:sz w:val="22"/>
                <w:szCs w:val="22"/>
              </w:rPr>
              <w:t>0,062</w:t>
            </w:r>
          </w:p>
        </w:tc>
        <w:tc>
          <w:tcPr>
            <w:tcW w:w="794" w:type="dxa"/>
            <w:shd w:val="clear" w:color="auto" w:fill="auto"/>
            <w:vAlign w:val="center"/>
            <w:hideMark/>
          </w:tcPr>
          <w:p w14:paraId="616FD702" w14:textId="79870D97" w:rsidR="002D34BF" w:rsidRPr="00D4137A" w:rsidRDefault="002D34BF" w:rsidP="002477DF">
            <w:pPr>
              <w:spacing w:before="120" w:line="264" w:lineRule="auto"/>
              <w:ind w:left="-57" w:right="-57"/>
              <w:jc w:val="center"/>
              <w:rPr>
                <w:sz w:val="22"/>
                <w:szCs w:val="22"/>
              </w:rPr>
            </w:pPr>
            <w:r w:rsidRPr="00D4137A">
              <w:rPr>
                <w:sz w:val="22"/>
                <w:szCs w:val="22"/>
              </w:rPr>
              <w:t>0,047</w:t>
            </w:r>
          </w:p>
        </w:tc>
        <w:tc>
          <w:tcPr>
            <w:tcW w:w="794" w:type="dxa"/>
            <w:shd w:val="clear" w:color="auto" w:fill="auto"/>
            <w:vAlign w:val="center"/>
            <w:hideMark/>
          </w:tcPr>
          <w:p w14:paraId="1A985F3D" w14:textId="115B1C4A" w:rsidR="002D34BF" w:rsidRPr="00D4137A" w:rsidRDefault="002D34BF" w:rsidP="002477DF">
            <w:pPr>
              <w:spacing w:before="120" w:line="264" w:lineRule="auto"/>
              <w:ind w:left="-57" w:right="-57"/>
              <w:jc w:val="center"/>
              <w:rPr>
                <w:sz w:val="22"/>
                <w:szCs w:val="22"/>
              </w:rPr>
            </w:pPr>
            <w:r w:rsidRPr="00D4137A">
              <w:rPr>
                <w:sz w:val="22"/>
                <w:szCs w:val="22"/>
              </w:rPr>
              <w:t>0,054</w:t>
            </w:r>
          </w:p>
        </w:tc>
      </w:tr>
      <w:tr w:rsidR="00D4137A" w:rsidRPr="00D4137A" w14:paraId="78EE5864" w14:textId="77777777" w:rsidTr="009E396F">
        <w:trPr>
          <w:trHeight w:val="20"/>
        </w:trPr>
        <w:tc>
          <w:tcPr>
            <w:tcW w:w="510" w:type="dxa"/>
            <w:shd w:val="clear" w:color="auto" w:fill="auto"/>
            <w:noWrap/>
            <w:vAlign w:val="center"/>
            <w:hideMark/>
          </w:tcPr>
          <w:p w14:paraId="74E2E16C" w14:textId="77777777" w:rsidR="002D34BF" w:rsidRPr="00D4137A" w:rsidRDefault="002D34BF" w:rsidP="002477DF">
            <w:pPr>
              <w:spacing w:before="120" w:line="264" w:lineRule="auto"/>
              <w:jc w:val="center"/>
              <w:rPr>
                <w:sz w:val="22"/>
                <w:szCs w:val="22"/>
              </w:rPr>
            </w:pPr>
            <w:r w:rsidRPr="00D4137A">
              <w:rPr>
                <w:sz w:val="22"/>
                <w:szCs w:val="22"/>
              </w:rPr>
              <w:t>9</w:t>
            </w:r>
          </w:p>
        </w:tc>
        <w:tc>
          <w:tcPr>
            <w:tcW w:w="2439" w:type="dxa"/>
            <w:shd w:val="clear" w:color="auto" w:fill="auto"/>
            <w:vAlign w:val="center"/>
            <w:hideMark/>
          </w:tcPr>
          <w:p w14:paraId="3EEEDBBA" w14:textId="4055657C" w:rsidR="002D34BF" w:rsidRPr="00D4137A" w:rsidRDefault="002D34BF" w:rsidP="002477DF">
            <w:pPr>
              <w:spacing w:before="120" w:line="264" w:lineRule="auto"/>
              <w:rPr>
                <w:sz w:val="22"/>
                <w:szCs w:val="22"/>
              </w:rPr>
            </w:pPr>
            <w:r w:rsidRPr="00D4137A">
              <w:rPr>
                <w:sz w:val="22"/>
                <w:szCs w:val="22"/>
              </w:rPr>
              <w:t>Giầy bảo hộ lao động</w:t>
            </w:r>
          </w:p>
        </w:tc>
        <w:tc>
          <w:tcPr>
            <w:tcW w:w="620" w:type="dxa"/>
            <w:shd w:val="clear" w:color="auto" w:fill="auto"/>
            <w:noWrap/>
            <w:vAlign w:val="center"/>
            <w:hideMark/>
          </w:tcPr>
          <w:p w14:paraId="6C705332"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center"/>
          </w:tcPr>
          <w:p w14:paraId="2C34A332" w14:textId="6D54BC6D" w:rsidR="002D34BF" w:rsidRPr="00D4137A" w:rsidRDefault="009E396F" w:rsidP="002477DF">
            <w:pPr>
              <w:spacing w:before="120" w:line="264" w:lineRule="auto"/>
              <w:ind w:left="-57" w:right="-57"/>
              <w:jc w:val="center"/>
              <w:rPr>
                <w:sz w:val="22"/>
                <w:szCs w:val="22"/>
              </w:rPr>
            </w:pPr>
            <w:r w:rsidRPr="00D4137A">
              <w:rPr>
                <w:sz w:val="22"/>
                <w:szCs w:val="22"/>
              </w:rPr>
              <w:t>0</w:t>
            </w:r>
            <w:r w:rsidR="002D34BF" w:rsidRPr="00D4137A">
              <w:rPr>
                <w:sz w:val="22"/>
                <w:szCs w:val="22"/>
              </w:rPr>
              <w:t>6</w:t>
            </w:r>
          </w:p>
        </w:tc>
        <w:tc>
          <w:tcPr>
            <w:tcW w:w="794" w:type="dxa"/>
            <w:shd w:val="clear" w:color="auto" w:fill="auto"/>
            <w:vAlign w:val="center"/>
            <w:hideMark/>
          </w:tcPr>
          <w:p w14:paraId="7A657CB8" w14:textId="42FE5872" w:rsidR="002D34BF" w:rsidRPr="00D4137A" w:rsidRDefault="002D34BF" w:rsidP="002477DF">
            <w:pPr>
              <w:spacing w:before="120" w:line="264" w:lineRule="auto"/>
              <w:ind w:left="-57" w:right="-57"/>
              <w:jc w:val="center"/>
              <w:rPr>
                <w:sz w:val="22"/>
                <w:szCs w:val="22"/>
              </w:rPr>
            </w:pPr>
            <w:r w:rsidRPr="00D4137A">
              <w:rPr>
                <w:sz w:val="22"/>
                <w:szCs w:val="22"/>
              </w:rPr>
              <w:t>0,968</w:t>
            </w:r>
          </w:p>
        </w:tc>
        <w:tc>
          <w:tcPr>
            <w:tcW w:w="794" w:type="dxa"/>
            <w:shd w:val="clear" w:color="auto" w:fill="auto"/>
            <w:vAlign w:val="center"/>
            <w:hideMark/>
          </w:tcPr>
          <w:p w14:paraId="226E8A98" w14:textId="71B65C47" w:rsidR="002D34BF" w:rsidRPr="00D4137A" w:rsidRDefault="002D34BF" w:rsidP="002477DF">
            <w:pPr>
              <w:spacing w:before="120" w:line="264" w:lineRule="auto"/>
              <w:ind w:left="-57" w:right="-57"/>
              <w:jc w:val="center"/>
              <w:rPr>
                <w:sz w:val="22"/>
                <w:szCs w:val="22"/>
              </w:rPr>
            </w:pPr>
            <w:r w:rsidRPr="00D4137A">
              <w:rPr>
                <w:sz w:val="22"/>
                <w:szCs w:val="22"/>
              </w:rPr>
              <w:t>0,218</w:t>
            </w:r>
          </w:p>
        </w:tc>
        <w:tc>
          <w:tcPr>
            <w:tcW w:w="794" w:type="dxa"/>
            <w:shd w:val="clear" w:color="auto" w:fill="auto"/>
            <w:vAlign w:val="center"/>
            <w:hideMark/>
          </w:tcPr>
          <w:p w14:paraId="05C7A47E" w14:textId="037736FE" w:rsidR="002D34BF" w:rsidRPr="00D4137A" w:rsidRDefault="002D34BF" w:rsidP="002477DF">
            <w:pPr>
              <w:spacing w:before="120" w:line="264" w:lineRule="auto"/>
              <w:ind w:left="-57" w:right="-57"/>
              <w:jc w:val="center"/>
              <w:rPr>
                <w:sz w:val="22"/>
                <w:szCs w:val="22"/>
              </w:rPr>
            </w:pPr>
            <w:r w:rsidRPr="00D4137A">
              <w:rPr>
                <w:sz w:val="22"/>
                <w:szCs w:val="22"/>
              </w:rPr>
              <w:t>0,291</w:t>
            </w:r>
          </w:p>
        </w:tc>
        <w:tc>
          <w:tcPr>
            <w:tcW w:w="794" w:type="dxa"/>
            <w:shd w:val="clear" w:color="auto" w:fill="auto"/>
            <w:vAlign w:val="center"/>
            <w:hideMark/>
          </w:tcPr>
          <w:p w14:paraId="56FE1CE3" w14:textId="0840B43D" w:rsidR="002D34BF" w:rsidRPr="00D4137A" w:rsidRDefault="002D34BF" w:rsidP="002477DF">
            <w:pPr>
              <w:spacing w:before="120" w:line="264" w:lineRule="auto"/>
              <w:ind w:left="-57" w:right="-57"/>
              <w:jc w:val="center"/>
              <w:rPr>
                <w:sz w:val="22"/>
                <w:szCs w:val="22"/>
              </w:rPr>
            </w:pPr>
            <w:r w:rsidRPr="00D4137A">
              <w:rPr>
                <w:sz w:val="22"/>
                <w:szCs w:val="22"/>
              </w:rPr>
              <w:t>0,185</w:t>
            </w:r>
          </w:p>
        </w:tc>
        <w:tc>
          <w:tcPr>
            <w:tcW w:w="794" w:type="dxa"/>
            <w:shd w:val="clear" w:color="auto" w:fill="auto"/>
            <w:vAlign w:val="center"/>
            <w:hideMark/>
          </w:tcPr>
          <w:p w14:paraId="6DA70342" w14:textId="3E111278" w:rsidR="002D34BF" w:rsidRPr="00D4137A" w:rsidRDefault="002D34BF" w:rsidP="002477DF">
            <w:pPr>
              <w:spacing w:before="120" w:line="264" w:lineRule="auto"/>
              <w:ind w:left="-57" w:right="-57"/>
              <w:jc w:val="center"/>
              <w:rPr>
                <w:sz w:val="22"/>
                <w:szCs w:val="22"/>
              </w:rPr>
            </w:pPr>
            <w:r w:rsidRPr="00D4137A">
              <w:rPr>
                <w:sz w:val="22"/>
                <w:szCs w:val="22"/>
              </w:rPr>
              <w:t>0,140</w:t>
            </w:r>
          </w:p>
        </w:tc>
        <w:tc>
          <w:tcPr>
            <w:tcW w:w="794" w:type="dxa"/>
            <w:shd w:val="clear" w:color="auto" w:fill="auto"/>
            <w:vAlign w:val="center"/>
            <w:hideMark/>
          </w:tcPr>
          <w:p w14:paraId="3B34F02A" w14:textId="4DDC28C5" w:rsidR="002D34BF" w:rsidRPr="00D4137A" w:rsidRDefault="002D34BF" w:rsidP="002477DF">
            <w:pPr>
              <w:spacing w:before="120" w:line="264" w:lineRule="auto"/>
              <w:ind w:left="-57" w:right="-57"/>
              <w:jc w:val="center"/>
              <w:rPr>
                <w:sz w:val="22"/>
                <w:szCs w:val="22"/>
              </w:rPr>
            </w:pPr>
            <w:r w:rsidRPr="00D4137A">
              <w:rPr>
                <w:sz w:val="22"/>
                <w:szCs w:val="22"/>
              </w:rPr>
              <w:t>0,162</w:t>
            </w:r>
          </w:p>
        </w:tc>
      </w:tr>
      <w:tr w:rsidR="00D4137A" w:rsidRPr="00D4137A" w14:paraId="20033D1A" w14:textId="77777777" w:rsidTr="009E396F">
        <w:trPr>
          <w:trHeight w:val="20"/>
        </w:trPr>
        <w:tc>
          <w:tcPr>
            <w:tcW w:w="510" w:type="dxa"/>
            <w:shd w:val="clear" w:color="auto" w:fill="auto"/>
            <w:noWrap/>
            <w:vAlign w:val="center"/>
            <w:hideMark/>
          </w:tcPr>
          <w:p w14:paraId="6AC1EC10" w14:textId="77777777" w:rsidR="002D34BF" w:rsidRPr="00D4137A" w:rsidRDefault="002D34BF" w:rsidP="002477DF">
            <w:pPr>
              <w:spacing w:before="120" w:line="264" w:lineRule="auto"/>
              <w:jc w:val="center"/>
              <w:rPr>
                <w:sz w:val="22"/>
                <w:szCs w:val="22"/>
              </w:rPr>
            </w:pPr>
            <w:r w:rsidRPr="00D4137A">
              <w:rPr>
                <w:sz w:val="22"/>
                <w:szCs w:val="22"/>
              </w:rPr>
              <w:t>10</w:t>
            </w:r>
          </w:p>
        </w:tc>
        <w:tc>
          <w:tcPr>
            <w:tcW w:w="2439" w:type="dxa"/>
            <w:shd w:val="clear" w:color="auto" w:fill="auto"/>
            <w:vAlign w:val="center"/>
            <w:hideMark/>
          </w:tcPr>
          <w:p w14:paraId="2C8A05D8" w14:textId="77777777" w:rsidR="002D34BF" w:rsidRPr="00D4137A" w:rsidRDefault="002D34BF" w:rsidP="002477DF">
            <w:pPr>
              <w:spacing w:before="120" w:line="264" w:lineRule="auto"/>
              <w:rPr>
                <w:sz w:val="22"/>
                <w:szCs w:val="22"/>
              </w:rPr>
            </w:pPr>
            <w:r w:rsidRPr="00D4137A">
              <w:rPr>
                <w:sz w:val="22"/>
                <w:szCs w:val="22"/>
              </w:rPr>
              <w:t>Quần áo mưa</w:t>
            </w:r>
          </w:p>
        </w:tc>
        <w:tc>
          <w:tcPr>
            <w:tcW w:w="620" w:type="dxa"/>
            <w:shd w:val="clear" w:color="auto" w:fill="auto"/>
            <w:noWrap/>
            <w:vAlign w:val="center"/>
            <w:hideMark/>
          </w:tcPr>
          <w:p w14:paraId="460EF5C0" w14:textId="3F9C17EE" w:rsidR="002D34BF" w:rsidRPr="00D4137A" w:rsidRDefault="002D34BF" w:rsidP="002477DF">
            <w:pPr>
              <w:spacing w:before="120" w:line="264" w:lineRule="auto"/>
              <w:ind w:left="-57" w:right="-57"/>
              <w:jc w:val="center"/>
              <w:rPr>
                <w:sz w:val="22"/>
                <w:szCs w:val="22"/>
              </w:rPr>
            </w:pPr>
            <w:r w:rsidRPr="00D4137A">
              <w:rPr>
                <w:sz w:val="22"/>
                <w:szCs w:val="22"/>
              </w:rPr>
              <w:t>bộ</w:t>
            </w:r>
          </w:p>
        </w:tc>
        <w:tc>
          <w:tcPr>
            <w:tcW w:w="797" w:type="dxa"/>
            <w:shd w:val="clear" w:color="auto" w:fill="auto"/>
            <w:vAlign w:val="center"/>
          </w:tcPr>
          <w:p w14:paraId="46F6AF20" w14:textId="77777777" w:rsidR="002D34BF" w:rsidRPr="00D4137A" w:rsidRDefault="002D34BF" w:rsidP="002477DF">
            <w:pPr>
              <w:spacing w:before="120" w:line="264" w:lineRule="auto"/>
              <w:ind w:left="-57" w:right="-57"/>
              <w:jc w:val="center"/>
              <w:rPr>
                <w:sz w:val="22"/>
                <w:szCs w:val="22"/>
              </w:rPr>
            </w:pPr>
            <w:r w:rsidRPr="00D4137A">
              <w:rPr>
                <w:sz w:val="22"/>
                <w:szCs w:val="22"/>
              </w:rPr>
              <w:t>12</w:t>
            </w:r>
          </w:p>
        </w:tc>
        <w:tc>
          <w:tcPr>
            <w:tcW w:w="794" w:type="dxa"/>
            <w:shd w:val="clear" w:color="auto" w:fill="auto"/>
            <w:vAlign w:val="center"/>
            <w:hideMark/>
          </w:tcPr>
          <w:p w14:paraId="00A93971" w14:textId="47FB4712" w:rsidR="002D34BF" w:rsidRPr="00D4137A" w:rsidRDefault="002D34BF" w:rsidP="002477DF">
            <w:pPr>
              <w:spacing w:before="120" w:line="264" w:lineRule="auto"/>
              <w:ind w:left="-57" w:right="-57"/>
              <w:jc w:val="center"/>
              <w:rPr>
                <w:sz w:val="22"/>
                <w:szCs w:val="22"/>
              </w:rPr>
            </w:pPr>
            <w:r w:rsidRPr="00D4137A">
              <w:rPr>
                <w:sz w:val="22"/>
                <w:szCs w:val="22"/>
              </w:rPr>
              <w:t>0,323</w:t>
            </w:r>
          </w:p>
        </w:tc>
        <w:tc>
          <w:tcPr>
            <w:tcW w:w="794" w:type="dxa"/>
            <w:shd w:val="clear" w:color="auto" w:fill="auto"/>
            <w:vAlign w:val="center"/>
            <w:hideMark/>
          </w:tcPr>
          <w:p w14:paraId="770D5D38" w14:textId="4252927A" w:rsidR="002D34BF" w:rsidRPr="00D4137A" w:rsidRDefault="002D34BF" w:rsidP="002477DF">
            <w:pPr>
              <w:spacing w:before="120" w:line="264" w:lineRule="auto"/>
              <w:ind w:left="-57" w:right="-57"/>
              <w:jc w:val="center"/>
              <w:rPr>
                <w:sz w:val="22"/>
                <w:szCs w:val="22"/>
              </w:rPr>
            </w:pPr>
            <w:r w:rsidRPr="00D4137A">
              <w:rPr>
                <w:sz w:val="22"/>
                <w:szCs w:val="22"/>
              </w:rPr>
              <w:t>0,073</w:t>
            </w:r>
          </w:p>
        </w:tc>
        <w:tc>
          <w:tcPr>
            <w:tcW w:w="794" w:type="dxa"/>
            <w:shd w:val="clear" w:color="auto" w:fill="auto"/>
            <w:vAlign w:val="center"/>
            <w:hideMark/>
          </w:tcPr>
          <w:p w14:paraId="56BE1DE3" w14:textId="087D900E" w:rsidR="002D34BF" w:rsidRPr="00D4137A" w:rsidRDefault="002D34BF" w:rsidP="002477DF">
            <w:pPr>
              <w:spacing w:before="120" w:line="264" w:lineRule="auto"/>
              <w:ind w:left="-57" w:right="-57"/>
              <w:jc w:val="center"/>
              <w:rPr>
                <w:sz w:val="22"/>
                <w:szCs w:val="22"/>
              </w:rPr>
            </w:pPr>
            <w:r w:rsidRPr="00D4137A">
              <w:rPr>
                <w:sz w:val="22"/>
                <w:szCs w:val="22"/>
              </w:rPr>
              <w:t>0,097</w:t>
            </w:r>
          </w:p>
        </w:tc>
        <w:tc>
          <w:tcPr>
            <w:tcW w:w="794" w:type="dxa"/>
            <w:shd w:val="clear" w:color="auto" w:fill="auto"/>
            <w:vAlign w:val="center"/>
            <w:hideMark/>
          </w:tcPr>
          <w:p w14:paraId="568D6C19" w14:textId="727971E9" w:rsidR="002D34BF" w:rsidRPr="00D4137A" w:rsidRDefault="002D34BF" w:rsidP="002477DF">
            <w:pPr>
              <w:spacing w:before="120" w:line="264" w:lineRule="auto"/>
              <w:ind w:left="-57" w:right="-57"/>
              <w:jc w:val="center"/>
              <w:rPr>
                <w:sz w:val="22"/>
                <w:szCs w:val="22"/>
              </w:rPr>
            </w:pPr>
            <w:r w:rsidRPr="00D4137A">
              <w:rPr>
                <w:sz w:val="22"/>
                <w:szCs w:val="22"/>
              </w:rPr>
              <w:t>0,062</w:t>
            </w:r>
          </w:p>
        </w:tc>
        <w:tc>
          <w:tcPr>
            <w:tcW w:w="794" w:type="dxa"/>
            <w:shd w:val="clear" w:color="auto" w:fill="auto"/>
            <w:vAlign w:val="center"/>
            <w:hideMark/>
          </w:tcPr>
          <w:p w14:paraId="0A78E4BC" w14:textId="6D57FCC5" w:rsidR="002D34BF" w:rsidRPr="00D4137A" w:rsidRDefault="002D34BF" w:rsidP="002477DF">
            <w:pPr>
              <w:spacing w:before="120" w:line="264" w:lineRule="auto"/>
              <w:ind w:left="-57" w:right="-57"/>
              <w:jc w:val="center"/>
              <w:rPr>
                <w:sz w:val="22"/>
                <w:szCs w:val="22"/>
              </w:rPr>
            </w:pPr>
            <w:r w:rsidRPr="00D4137A">
              <w:rPr>
                <w:sz w:val="22"/>
                <w:szCs w:val="22"/>
              </w:rPr>
              <w:t>0,047</w:t>
            </w:r>
          </w:p>
        </w:tc>
        <w:tc>
          <w:tcPr>
            <w:tcW w:w="794" w:type="dxa"/>
            <w:shd w:val="clear" w:color="auto" w:fill="auto"/>
            <w:vAlign w:val="center"/>
            <w:hideMark/>
          </w:tcPr>
          <w:p w14:paraId="5AEBB81E" w14:textId="1CC36102" w:rsidR="002D34BF" w:rsidRPr="00D4137A" w:rsidRDefault="002D34BF" w:rsidP="002477DF">
            <w:pPr>
              <w:spacing w:before="120" w:line="264" w:lineRule="auto"/>
              <w:ind w:left="-57" w:right="-57"/>
              <w:jc w:val="center"/>
              <w:rPr>
                <w:sz w:val="22"/>
                <w:szCs w:val="22"/>
              </w:rPr>
            </w:pPr>
            <w:r w:rsidRPr="00D4137A">
              <w:rPr>
                <w:sz w:val="22"/>
                <w:szCs w:val="22"/>
              </w:rPr>
              <w:t>0,054</w:t>
            </w:r>
          </w:p>
        </w:tc>
      </w:tr>
      <w:tr w:rsidR="00D4137A" w:rsidRPr="00D4137A" w14:paraId="6F11D5D4" w14:textId="77777777" w:rsidTr="009E396F">
        <w:trPr>
          <w:trHeight w:val="20"/>
        </w:trPr>
        <w:tc>
          <w:tcPr>
            <w:tcW w:w="510" w:type="dxa"/>
            <w:shd w:val="clear" w:color="auto" w:fill="auto"/>
            <w:noWrap/>
            <w:vAlign w:val="center"/>
            <w:hideMark/>
          </w:tcPr>
          <w:p w14:paraId="374BDEFE" w14:textId="77777777" w:rsidR="002D34BF" w:rsidRPr="00D4137A" w:rsidRDefault="002D34BF" w:rsidP="002477DF">
            <w:pPr>
              <w:spacing w:before="120" w:line="264" w:lineRule="auto"/>
              <w:jc w:val="center"/>
              <w:rPr>
                <w:sz w:val="22"/>
                <w:szCs w:val="22"/>
              </w:rPr>
            </w:pPr>
            <w:r w:rsidRPr="00D4137A">
              <w:rPr>
                <w:sz w:val="22"/>
                <w:szCs w:val="22"/>
              </w:rPr>
              <w:lastRenderedPageBreak/>
              <w:t>11</w:t>
            </w:r>
          </w:p>
        </w:tc>
        <w:tc>
          <w:tcPr>
            <w:tcW w:w="2439" w:type="dxa"/>
            <w:shd w:val="clear" w:color="auto" w:fill="auto"/>
            <w:vAlign w:val="center"/>
            <w:hideMark/>
          </w:tcPr>
          <w:p w14:paraId="74B69A3A" w14:textId="77777777" w:rsidR="002D34BF" w:rsidRPr="00D4137A" w:rsidRDefault="002D34BF" w:rsidP="002477DF">
            <w:pPr>
              <w:spacing w:before="120" w:line="264" w:lineRule="auto"/>
              <w:rPr>
                <w:sz w:val="22"/>
                <w:szCs w:val="22"/>
              </w:rPr>
            </w:pPr>
            <w:r w:rsidRPr="00D4137A">
              <w:rPr>
                <w:sz w:val="22"/>
                <w:szCs w:val="22"/>
              </w:rPr>
              <w:t>Áo phản quang</w:t>
            </w:r>
          </w:p>
        </w:tc>
        <w:tc>
          <w:tcPr>
            <w:tcW w:w="620" w:type="dxa"/>
            <w:shd w:val="clear" w:color="auto" w:fill="auto"/>
            <w:noWrap/>
            <w:vAlign w:val="center"/>
            <w:hideMark/>
          </w:tcPr>
          <w:p w14:paraId="1C4788C0" w14:textId="77777777" w:rsidR="002D34BF" w:rsidRPr="00D4137A" w:rsidRDefault="002D34BF" w:rsidP="002477DF">
            <w:pPr>
              <w:spacing w:before="120" w:line="264" w:lineRule="auto"/>
              <w:ind w:left="-57" w:right="-57"/>
              <w:jc w:val="center"/>
              <w:rPr>
                <w:sz w:val="22"/>
                <w:szCs w:val="22"/>
              </w:rPr>
            </w:pPr>
            <w:r w:rsidRPr="00D4137A">
              <w:rPr>
                <w:sz w:val="22"/>
                <w:szCs w:val="22"/>
              </w:rPr>
              <w:t>cái</w:t>
            </w:r>
          </w:p>
        </w:tc>
        <w:tc>
          <w:tcPr>
            <w:tcW w:w="797" w:type="dxa"/>
            <w:shd w:val="clear" w:color="auto" w:fill="auto"/>
            <w:vAlign w:val="center"/>
          </w:tcPr>
          <w:p w14:paraId="7F55F3F4" w14:textId="77777777" w:rsidR="002D34BF" w:rsidRPr="00D4137A" w:rsidRDefault="002D34BF" w:rsidP="002477DF">
            <w:pPr>
              <w:spacing w:before="120" w:line="264" w:lineRule="auto"/>
              <w:ind w:left="-57" w:right="-57"/>
              <w:jc w:val="center"/>
              <w:rPr>
                <w:sz w:val="22"/>
                <w:szCs w:val="22"/>
              </w:rPr>
            </w:pPr>
            <w:r w:rsidRPr="00D4137A">
              <w:rPr>
                <w:sz w:val="22"/>
                <w:szCs w:val="22"/>
              </w:rPr>
              <w:t>12</w:t>
            </w:r>
          </w:p>
        </w:tc>
        <w:tc>
          <w:tcPr>
            <w:tcW w:w="794" w:type="dxa"/>
            <w:shd w:val="clear" w:color="auto" w:fill="auto"/>
            <w:vAlign w:val="center"/>
            <w:hideMark/>
          </w:tcPr>
          <w:p w14:paraId="1F7CDF6A" w14:textId="118F5185" w:rsidR="002D34BF" w:rsidRPr="00D4137A" w:rsidRDefault="002D34BF" w:rsidP="002477DF">
            <w:pPr>
              <w:spacing w:before="120" w:line="264" w:lineRule="auto"/>
              <w:ind w:left="-57" w:right="-57"/>
              <w:jc w:val="center"/>
              <w:rPr>
                <w:sz w:val="22"/>
                <w:szCs w:val="22"/>
              </w:rPr>
            </w:pPr>
            <w:r w:rsidRPr="00D4137A">
              <w:rPr>
                <w:sz w:val="22"/>
                <w:szCs w:val="22"/>
              </w:rPr>
              <w:t>1,290</w:t>
            </w:r>
          </w:p>
        </w:tc>
        <w:tc>
          <w:tcPr>
            <w:tcW w:w="794" w:type="dxa"/>
            <w:shd w:val="clear" w:color="auto" w:fill="auto"/>
            <w:vAlign w:val="center"/>
            <w:hideMark/>
          </w:tcPr>
          <w:p w14:paraId="14939E15" w14:textId="57309D0B" w:rsidR="002D34BF" w:rsidRPr="00D4137A" w:rsidRDefault="002D34BF" w:rsidP="002477DF">
            <w:pPr>
              <w:spacing w:before="120" w:line="264" w:lineRule="auto"/>
              <w:ind w:left="-57" w:right="-57"/>
              <w:jc w:val="center"/>
              <w:rPr>
                <w:sz w:val="22"/>
                <w:szCs w:val="22"/>
              </w:rPr>
            </w:pPr>
            <w:r w:rsidRPr="00D4137A">
              <w:rPr>
                <w:sz w:val="22"/>
                <w:szCs w:val="22"/>
              </w:rPr>
              <w:t>0,290</w:t>
            </w:r>
          </w:p>
        </w:tc>
        <w:tc>
          <w:tcPr>
            <w:tcW w:w="794" w:type="dxa"/>
            <w:shd w:val="clear" w:color="auto" w:fill="auto"/>
            <w:vAlign w:val="center"/>
            <w:hideMark/>
          </w:tcPr>
          <w:p w14:paraId="7E24446C" w14:textId="14B250A6" w:rsidR="002D34BF" w:rsidRPr="00D4137A" w:rsidRDefault="002D34BF" w:rsidP="002477DF">
            <w:pPr>
              <w:spacing w:before="120" w:line="264" w:lineRule="auto"/>
              <w:ind w:left="-57" w:right="-57"/>
              <w:jc w:val="center"/>
              <w:rPr>
                <w:sz w:val="22"/>
                <w:szCs w:val="22"/>
              </w:rPr>
            </w:pPr>
            <w:r w:rsidRPr="00D4137A">
              <w:rPr>
                <w:sz w:val="22"/>
                <w:szCs w:val="22"/>
              </w:rPr>
              <w:t>0,388</w:t>
            </w:r>
          </w:p>
        </w:tc>
        <w:tc>
          <w:tcPr>
            <w:tcW w:w="794" w:type="dxa"/>
            <w:shd w:val="clear" w:color="auto" w:fill="auto"/>
            <w:vAlign w:val="center"/>
            <w:hideMark/>
          </w:tcPr>
          <w:p w14:paraId="5061D74C" w14:textId="1F49D1A0" w:rsidR="002D34BF" w:rsidRPr="00D4137A" w:rsidRDefault="002D34BF" w:rsidP="002477DF">
            <w:pPr>
              <w:spacing w:before="120" w:line="264" w:lineRule="auto"/>
              <w:ind w:left="-57" w:right="-57"/>
              <w:jc w:val="center"/>
              <w:rPr>
                <w:sz w:val="22"/>
                <w:szCs w:val="22"/>
              </w:rPr>
            </w:pPr>
            <w:r w:rsidRPr="00D4137A">
              <w:rPr>
                <w:sz w:val="22"/>
                <w:szCs w:val="22"/>
              </w:rPr>
              <w:t>0,246</w:t>
            </w:r>
          </w:p>
        </w:tc>
        <w:tc>
          <w:tcPr>
            <w:tcW w:w="794" w:type="dxa"/>
            <w:shd w:val="clear" w:color="auto" w:fill="auto"/>
            <w:vAlign w:val="center"/>
            <w:hideMark/>
          </w:tcPr>
          <w:p w14:paraId="548D6662" w14:textId="6B6934F5" w:rsidR="002D34BF" w:rsidRPr="00D4137A" w:rsidRDefault="002D34BF" w:rsidP="002477DF">
            <w:pPr>
              <w:spacing w:before="120" w:line="264" w:lineRule="auto"/>
              <w:ind w:left="-57" w:right="-57"/>
              <w:jc w:val="center"/>
              <w:rPr>
                <w:sz w:val="22"/>
                <w:szCs w:val="22"/>
              </w:rPr>
            </w:pPr>
            <w:r w:rsidRPr="00D4137A">
              <w:rPr>
                <w:sz w:val="22"/>
                <w:szCs w:val="22"/>
              </w:rPr>
              <w:t>0,186</w:t>
            </w:r>
          </w:p>
        </w:tc>
        <w:tc>
          <w:tcPr>
            <w:tcW w:w="794" w:type="dxa"/>
            <w:shd w:val="clear" w:color="auto" w:fill="auto"/>
            <w:vAlign w:val="center"/>
            <w:hideMark/>
          </w:tcPr>
          <w:p w14:paraId="4F9DAD65" w14:textId="25B746C4" w:rsidR="002D34BF" w:rsidRPr="00D4137A" w:rsidRDefault="002D34BF" w:rsidP="002477DF">
            <w:pPr>
              <w:spacing w:before="120" w:line="264" w:lineRule="auto"/>
              <w:ind w:left="-57" w:right="-57"/>
              <w:jc w:val="center"/>
              <w:rPr>
                <w:sz w:val="22"/>
                <w:szCs w:val="22"/>
              </w:rPr>
            </w:pPr>
            <w:r w:rsidRPr="00D4137A">
              <w:rPr>
                <w:sz w:val="22"/>
                <w:szCs w:val="22"/>
              </w:rPr>
              <w:t>0,216</w:t>
            </w:r>
          </w:p>
        </w:tc>
      </w:tr>
    </w:tbl>
    <w:p w14:paraId="1A451390" w14:textId="2ACEEC37" w:rsidR="004038DF" w:rsidRPr="00D4137A" w:rsidRDefault="00893A69" w:rsidP="00893A69">
      <w:pPr>
        <w:spacing w:before="60" w:after="60" w:line="264" w:lineRule="auto"/>
        <w:ind w:firstLine="720"/>
        <w:jc w:val="both"/>
        <w:rPr>
          <w:sz w:val="22"/>
          <w:szCs w:val="22"/>
        </w:rPr>
      </w:pPr>
      <w:r w:rsidRPr="00D4137A">
        <w:rPr>
          <w:sz w:val="28"/>
          <w:szCs w:val="28"/>
        </w:rPr>
        <w:t>Bảng số 11-b</w:t>
      </w:r>
      <w:r w:rsidR="004038DF" w:rsidRPr="00D4137A">
        <w:rPr>
          <w:sz w:val="22"/>
          <w:szCs w:val="22"/>
        </w:rPr>
        <w:tab/>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11"/>
        <w:gridCol w:w="567"/>
        <w:gridCol w:w="844"/>
        <w:gridCol w:w="807"/>
        <w:gridCol w:w="807"/>
        <w:gridCol w:w="807"/>
        <w:gridCol w:w="917"/>
        <w:gridCol w:w="917"/>
        <w:gridCol w:w="917"/>
      </w:tblGrid>
      <w:tr w:rsidR="00D4137A" w:rsidRPr="00D4137A" w14:paraId="4056E311" w14:textId="77777777" w:rsidTr="009E396F">
        <w:trPr>
          <w:trHeight w:val="20"/>
        </w:trPr>
        <w:tc>
          <w:tcPr>
            <w:tcW w:w="630" w:type="dxa"/>
            <w:vMerge w:val="restart"/>
            <w:shd w:val="clear" w:color="auto" w:fill="auto"/>
            <w:noWrap/>
            <w:vAlign w:val="center"/>
            <w:hideMark/>
          </w:tcPr>
          <w:p w14:paraId="670C445E"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TT</w:t>
            </w:r>
          </w:p>
        </w:tc>
        <w:tc>
          <w:tcPr>
            <w:tcW w:w="2011" w:type="dxa"/>
            <w:vMerge w:val="restart"/>
            <w:shd w:val="clear" w:color="auto" w:fill="auto"/>
            <w:noWrap/>
            <w:vAlign w:val="center"/>
            <w:hideMark/>
          </w:tcPr>
          <w:p w14:paraId="5CA7A7CF" w14:textId="48F50E44" w:rsidR="004038DF" w:rsidRPr="00D4137A" w:rsidRDefault="00E03548" w:rsidP="002477DF">
            <w:pPr>
              <w:spacing w:before="60" w:after="60" w:line="252" w:lineRule="auto"/>
              <w:ind w:left="-57" w:right="-57"/>
              <w:jc w:val="center"/>
              <w:rPr>
                <w:b/>
                <w:bCs/>
                <w:sz w:val="22"/>
                <w:szCs w:val="22"/>
              </w:rPr>
            </w:pPr>
            <w:r w:rsidRPr="00D4137A">
              <w:rPr>
                <w:b/>
                <w:bCs/>
                <w:sz w:val="22"/>
                <w:szCs w:val="22"/>
              </w:rPr>
              <w:t xml:space="preserve">Danh mục dụng cụ </w:t>
            </w:r>
          </w:p>
        </w:tc>
        <w:tc>
          <w:tcPr>
            <w:tcW w:w="567" w:type="dxa"/>
            <w:vMerge w:val="restart"/>
            <w:shd w:val="clear" w:color="auto" w:fill="auto"/>
            <w:noWrap/>
            <w:vAlign w:val="center"/>
            <w:hideMark/>
          </w:tcPr>
          <w:p w14:paraId="26DD8BFD" w14:textId="6A24EBB6" w:rsidR="004038DF" w:rsidRPr="00D4137A" w:rsidRDefault="004038DF" w:rsidP="002477DF">
            <w:pPr>
              <w:spacing w:before="60" w:after="60" w:line="252" w:lineRule="auto"/>
              <w:ind w:left="-57" w:right="-57"/>
              <w:jc w:val="center"/>
              <w:rPr>
                <w:b/>
                <w:bCs/>
                <w:sz w:val="22"/>
                <w:szCs w:val="22"/>
              </w:rPr>
            </w:pPr>
            <w:r w:rsidRPr="00D4137A">
              <w:rPr>
                <w:b/>
                <w:bCs/>
                <w:sz w:val="22"/>
                <w:szCs w:val="22"/>
              </w:rPr>
              <w:t>Đơn vị</w:t>
            </w:r>
            <w:r w:rsidR="008A0220" w:rsidRPr="00D4137A">
              <w:rPr>
                <w:b/>
                <w:bCs/>
                <w:sz w:val="22"/>
                <w:szCs w:val="22"/>
              </w:rPr>
              <w:t xml:space="preserve"> tính</w:t>
            </w:r>
          </w:p>
        </w:tc>
        <w:tc>
          <w:tcPr>
            <w:tcW w:w="844" w:type="dxa"/>
            <w:vMerge w:val="restart"/>
            <w:shd w:val="clear" w:color="auto" w:fill="auto"/>
            <w:vAlign w:val="center"/>
          </w:tcPr>
          <w:p w14:paraId="1C502FF2" w14:textId="2D52F4BE" w:rsidR="004038DF" w:rsidRPr="00D4137A" w:rsidRDefault="00B42BD8" w:rsidP="002477DF">
            <w:pPr>
              <w:spacing w:before="60" w:after="60" w:line="252" w:lineRule="auto"/>
              <w:ind w:left="-57" w:right="-57"/>
              <w:jc w:val="center"/>
              <w:rPr>
                <w:b/>
                <w:bCs/>
                <w:sz w:val="22"/>
                <w:szCs w:val="22"/>
              </w:rPr>
            </w:pPr>
            <w:r w:rsidRPr="00D4137A">
              <w:rPr>
                <w:b/>
                <w:bCs/>
                <w:sz w:val="22"/>
                <w:szCs w:val="22"/>
              </w:rPr>
              <w:t>THSD</w:t>
            </w:r>
            <w:r w:rsidR="004038DF" w:rsidRPr="00D4137A">
              <w:rPr>
                <w:b/>
                <w:bCs/>
                <w:sz w:val="22"/>
                <w:szCs w:val="22"/>
              </w:rPr>
              <w:t xml:space="preserve"> (tháng)</w:t>
            </w:r>
          </w:p>
        </w:tc>
        <w:tc>
          <w:tcPr>
            <w:tcW w:w="5172" w:type="dxa"/>
            <w:gridSpan w:val="6"/>
            <w:shd w:val="clear" w:color="auto" w:fill="auto"/>
            <w:noWrap/>
            <w:vAlign w:val="center"/>
            <w:hideMark/>
          </w:tcPr>
          <w:p w14:paraId="4B4C11E2" w14:textId="74043AC3" w:rsidR="004038DF" w:rsidRPr="00D4137A" w:rsidRDefault="008A0220" w:rsidP="002477DF">
            <w:pPr>
              <w:spacing w:before="60" w:after="60" w:line="252" w:lineRule="auto"/>
              <w:ind w:left="-57" w:right="-57"/>
              <w:jc w:val="center"/>
              <w:rPr>
                <w:b/>
                <w:bCs/>
                <w:sz w:val="22"/>
                <w:szCs w:val="22"/>
              </w:rPr>
            </w:pPr>
            <w:r w:rsidRPr="00D4137A">
              <w:rPr>
                <w:b/>
                <w:bCs/>
                <w:sz w:val="22"/>
                <w:szCs w:val="22"/>
              </w:rPr>
              <w:t>Mức tiêu hao</w:t>
            </w:r>
            <w:r w:rsidR="004038DF" w:rsidRPr="00D4137A">
              <w:rPr>
                <w:b/>
                <w:bCs/>
                <w:sz w:val="22"/>
                <w:szCs w:val="22"/>
              </w:rPr>
              <w:t xml:space="preserve"> (ca/tấn)</w:t>
            </w:r>
          </w:p>
        </w:tc>
      </w:tr>
      <w:tr w:rsidR="00D4137A" w:rsidRPr="00D4137A" w14:paraId="74A78C40" w14:textId="77777777" w:rsidTr="009E396F">
        <w:trPr>
          <w:trHeight w:val="20"/>
        </w:trPr>
        <w:tc>
          <w:tcPr>
            <w:tcW w:w="630" w:type="dxa"/>
            <w:vMerge/>
            <w:vAlign w:val="center"/>
            <w:hideMark/>
          </w:tcPr>
          <w:p w14:paraId="6051E674" w14:textId="77777777" w:rsidR="004038DF" w:rsidRPr="00D4137A" w:rsidRDefault="004038DF" w:rsidP="002477DF">
            <w:pPr>
              <w:spacing w:before="60" w:after="60" w:line="252" w:lineRule="auto"/>
              <w:ind w:left="-57" w:right="-57"/>
              <w:rPr>
                <w:b/>
                <w:bCs/>
                <w:sz w:val="22"/>
                <w:szCs w:val="22"/>
              </w:rPr>
            </w:pPr>
          </w:p>
        </w:tc>
        <w:tc>
          <w:tcPr>
            <w:tcW w:w="2011" w:type="dxa"/>
            <w:vMerge/>
            <w:vAlign w:val="center"/>
            <w:hideMark/>
          </w:tcPr>
          <w:p w14:paraId="4102E3D5" w14:textId="77777777" w:rsidR="004038DF" w:rsidRPr="00D4137A" w:rsidRDefault="004038DF" w:rsidP="002477DF">
            <w:pPr>
              <w:spacing w:before="60" w:after="60" w:line="252" w:lineRule="auto"/>
              <w:ind w:left="-57" w:right="-57"/>
              <w:rPr>
                <w:b/>
                <w:bCs/>
                <w:sz w:val="22"/>
                <w:szCs w:val="22"/>
              </w:rPr>
            </w:pPr>
          </w:p>
        </w:tc>
        <w:tc>
          <w:tcPr>
            <w:tcW w:w="567" w:type="dxa"/>
            <w:vMerge/>
            <w:vAlign w:val="center"/>
            <w:hideMark/>
          </w:tcPr>
          <w:p w14:paraId="26EB273D" w14:textId="77777777" w:rsidR="004038DF" w:rsidRPr="00D4137A" w:rsidRDefault="004038DF" w:rsidP="002477DF">
            <w:pPr>
              <w:spacing w:before="60" w:after="60" w:line="252" w:lineRule="auto"/>
              <w:ind w:left="-57" w:right="-57"/>
              <w:rPr>
                <w:b/>
                <w:bCs/>
                <w:sz w:val="22"/>
                <w:szCs w:val="22"/>
              </w:rPr>
            </w:pPr>
          </w:p>
        </w:tc>
        <w:tc>
          <w:tcPr>
            <w:tcW w:w="844" w:type="dxa"/>
            <w:vMerge/>
            <w:vAlign w:val="center"/>
          </w:tcPr>
          <w:p w14:paraId="264D263B" w14:textId="77777777" w:rsidR="004038DF" w:rsidRPr="00D4137A" w:rsidRDefault="004038DF" w:rsidP="002477DF">
            <w:pPr>
              <w:spacing w:before="60" w:after="60" w:line="252" w:lineRule="auto"/>
              <w:ind w:left="-57" w:right="-57"/>
              <w:rPr>
                <w:b/>
                <w:bCs/>
                <w:sz w:val="22"/>
                <w:szCs w:val="22"/>
              </w:rPr>
            </w:pPr>
          </w:p>
        </w:tc>
        <w:tc>
          <w:tcPr>
            <w:tcW w:w="807" w:type="dxa"/>
            <w:shd w:val="clear" w:color="auto" w:fill="auto"/>
            <w:noWrap/>
            <w:vAlign w:val="center"/>
            <w:hideMark/>
          </w:tcPr>
          <w:p w14:paraId="78C05B74"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VC.1.7</w:t>
            </w:r>
          </w:p>
        </w:tc>
        <w:tc>
          <w:tcPr>
            <w:tcW w:w="807" w:type="dxa"/>
            <w:shd w:val="clear" w:color="auto" w:fill="auto"/>
            <w:noWrap/>
            <w:vAlign w:val="center"/>
            <w:hideMark/>
          </w:tcPr>
          <w:p w14:paraId="06816FEC"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VC.1.8</w:t>
            </w:r>
          </w:p>
        </w:tc>
        <w:tc>
          <w:tcPr>
            <w:tcW w:w="807" w:type="dxa"/>
            <w:shd w:val="clear" w:color="auto" w:fill="auto"/>
            <w:noWrap/>
            <w:vAlign w:val="center"/>
            <w:hideMark/>
          </w:tcPr>
          <w:p w14:paraId="2EAF7119"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VC.1.9</w:t>
            </w:r>
          </w:p>
        </w:tc>
        <w:tc>
          <w:tcPr>
            <w:tcW w:w="917" w:type="dxa"/>
            <w:shd w:val="clear" w:color="auto" w:fill="auto"/>
            <w:noWrap/>
            <w:vAlign w:val="center"/>
            <w:hideMark/>
          </w:tcPr>
          <w:p w14:paraId="1B92A70C"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VC.1.10</w:t>
            </w:r>
          </w:p>
        </w:tc>
        <w:tc>
          <w:tcPr>
            <w:tcW w:w="917" w:type="dxa"/>
            <w:shd w:val="clear" w:color="auto" w:fill="auto"/>
            <w:noWrap/>
            <w:vAlign w:val="center"/>
            <w:hideMark/>
          </w:tcPr>
          <w:p w14:paraId="641F3E77"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VC.1.11</w:t>
            </w:r>
          </w:p>
        </w:tc>
        <w:tc>
          <w:tcPr>
            <w:tcW w:w="917" w:type="dxa"/>
            <w:shd w:val="clear" w:color="auto" w:fill="auto"/>
            <w:noWrap/>
            <w:vAlign w:val="center"/>
            <w:hideMark/>
          </w:tcPr>
          <w:p w14:paraId="1DAC4388"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VC.1.12</w:t>
            </w:r>
          </w:p>
        </w:tc>
      </w:tr>
      <w:tr w:rsidR="00D4137A" w:rsidRPr="00D4137A" w14:paraId="5D12F362" w14:textId="77777777" w:rsidTr="009E396F">
        <w:trPr>
          <w:trHeight w:val="20"/>
        </w:trPr>
        <w:tc>
          <w:tcPr>
            <w:tcW w:w="630" w:type="dxa"/>
            <w:shd w:val="clear" w:color="auto" w:fill="auto"/>
            <w:noWrap/>
            <w:vAlign w:val="center"/>
            <w:hideMark/>
          </w:tcPr>
          <w:p w14:paraId="5ABC56E7" w14:textId="77777777" w:rsidR="00D50A72" w:rsidRPr="00D4137A" w:rsidRDefault="00D50A72" w:rsidP="002477DF">
            <w:pPr>
              <w:spacing w:before="60" w:after="60" w:line="252" w:lineRule="auto"/>
              <w:ind w:left="-57" w:right="-57"/>
              <w:jc w:val="center"/>
              <w:rPr>
                <w:sz w:val="22"/>
                <w:szCs w:val="22"/>
              </w:rPr>
            </w:pPr>
            <w:r w:rsidRPr="00D4137A">
              <w:rPr>
                <w:sz w:val="22"/>
                <w:szCs w:val="22"/>
              </w:rPr>
              <w:t>1</w:t>
            </w:r>
          </w:p>
        </w:tc>
        <w:tc>
          <w:tcPr>
            <w:tcW w:w="2011" w:type="dxa"/>
            <w:shd w:val="clear" w:color="auto" w:fill="auto"/>
            <w:vAlign w:val="center"/>
            <w:hideMark/>
          </w:tcPr>
          <w:p w14:paraId="065ECC3D" w14:textId="77777777" w:rsidR="00D50A72" w:rsidRPr="00D4137A" w:rsidRDefault="00D50A72" w:rsidP="002477DF">
            <w:pPr>
              <w:spacing w:before="60" w:after="60" w:line="252" w:lineRule="auto"/>
              <w:ind w:left="-57" w:right="-57"/>
              <w:rPr>
                <w:sz w:val="22"/>
                <w:szCs w:val="22"/>
              </w:rPr>
            </w:pPr>
            <w:r w:rsidRPr="00D4137A">
              <w:rPr>
                <w:spacing w:val="-8"/>
                <w:sz w:val="22"/>
                <w:szCs w:val="22"/>
              </w:rPr>
              <w:t xml:space="preserve">Chổi có cán </w:t>
            </w:r>
          </w:p>
        </w:tc>
        <w:tc>
          <w:tcPr>
            <w:tcW w:w="567" w:type="dxa"/>
            <w:shd w:val="clear" w:color="auto" w:fill="auto"/>
            <w:noWrap/>
            <w:vAlign w:val="bottom"/>
            <w:hideMark/>
          </w:tcPr>
          <w:p w14:paraId="7DCDFE59" w14:textId="77777777" w:rsidR="00D50A72" w:rsidRPr="00D4137A" w:rsidRDefault="00D50A72" w:rsidP="002477DF">
            <w:pPr>
              <w:spacing w:before="60" w:after="60" w:line="252" w:lineRule="auto"/>
              <w:ind w:left="-57" w:right="-57"/>
              <w:jc w:val="center"/>
              <w:rPr>
                <w:sz w:val="22"/>
                <w:szCs w:val="22"/>
              </w:rPr>
            </w:pPr>
            <w:r w:rsidRPr="00D4137A">
              <w:rPr>
                <w:sz w:val="22"/>
                <w:szCs w:val="22"/>
              </w:rPr>
              <w:t>cái</w:t>
            </w:r>
          </w:p>
        </w:tc>
        <w:tc>
          <w:tcPr>
            <w:tcW w:w="844" w:type="dxa"/>
            <w:shd w:val="clear" w:color="auto" w:fill="auto"/>
            <w:vAlign w:val="bottom"/>
          </w:tcPr>
          <w:p w14:paraId="62A39364" w14:textId="12DA936C" w:rsidR="00D50A72" w:rsidRPr="00D4137A" w:rsidRDefault="003C624E" w:rsidP="002477DF">
            <w:pPr>
              <w:spacing w:before="60" w:after="60" w:line="252" w:lineRule="auto"/>
              <w:ind w:left="-57" w:right="-57"/>
              <w:jc w:val="center"/>
              <w:rPr>
                <w:sz w:val="22"/>
                <w:szCs w:val="22"/>
              </w:rPr>
            </w:pPr>
            <w:r w:rsidRPr="00D4137A">
              <w:rPr>
                <w:sz w:val="22"/>
                <w:szCs w:val="22"/>
              </w:rPr>
              <w:t>0</w:t>
            </w:r>
            <w:r w:rsidR="00D50A72" w:rsidRPr="00D4137A">
              <w:rPr>
                <w:sz w:val="22"/>
                <w:szCs w:val="22"/>
              </w:rPr>
              <w:t>6</w:t>
            </w:r>
          </w:p>
        </w:tc>
        <w:tc>
          <w:tcPr>
            <w:tcW w:w="807" w:type="dxa"/>
            <w:shd w:val="clear" w:color="auto" w:fill="auto"/>
            <w:vAlign w:val="center"/>
            <w:hideMark/>
          </w:tcPr>
          <w:p w14:paraId="385A554B" w14:textId="6B99ACBB" w:rsidR="00D50A72" w:rsidRPr="00D4137A" w:rsidRDefault="00D50A72" w:rsidP="002477DF">
            <w:pPr>
              <w:spacing w:before="60" w:after="60" w:line="252" w:lineRule="auto"/>
              <w:ind w:left="-57" w:right="-57"/>
              <w:jc w:val="center"/>
              <w:rPr>
                <w:sz w:val="22"/>
                <w:szCs w:val="22"/>
              </w:rPr>
            </w:pPr>
            <w:r w:rsidRPr="00D4137A">
              <w:rPr>
                <w:sz w:val="22"/>
                <w:szCs w:val="22"/>
              </w:rPr>
              <w:t>0,051</w:t>
            </w:r>
          </w:p>
        </w:tc>
        <w:tc>
          <w:tcPr>
            <w:tcW w:w="807" w:type="dxa"/>
            <w:shd w:val="clear" w:color="auto" w:fill="auto"/>
            <w:vAlign w:val="center"/>
            <w:hideMark/>
          </w:tcPr>
          <w:p w14:paraId="7C8702A6" w14:textId="51C97E53" w:rsidR="00D50A72" w:rsidRPr="00D4137A" w:rsidRDefault="00D50A72" w:rsidP="002477DF">
            <w:pPr>
              <w:spacing w:before="60" w:after="60" w:line="252" w:lineRule="auto"/>
              <w:ind w:left="-57" w:right="-57"/>
              <w:jc w:val="center"/>
              <w:rPr>
                <w:sz w:val="22"/>
                <w:szCs w:val="22"/>
              </w:rPr>
            </w:pPr>
            <w:r w:rsidRPr="00D4137A">
              <w:rPr>
                <w:sz w:val="22"/>
                <w:szCs w:val="22"/>
              </w:rPr>
              <w:t>0,062</w:t>
            </w:r>
          </w:p>
        </w:tc>
        <w:tc>
          <w:tcPr>
            <w:tcW w:w="807" w:type="dxa"/>
            <w:shd w:val="clear" w:color="auto" w:fill="auto"/>
            <w:vAlign w:val="center"/>
            <w:hideMark/>
          </w:tcPr>
          <w:p w14:paraId="627D836D" w14:textId="2E390E82" w:rsidR="00D50A72" w:rsidRPr="00D4137A" w:rsidRDefault="00D50A72" w:rsidP="002477DF">
            <w:pPr>
              <w:spacing w:before="60" w:after="60" w:line="252" w:lineRule="auto"/>
              <w:ind w:left="-57" w:right="-57"/>
              <w:jc w:val="center"/>
              <w:rPr>
                <w:sz w:val="22"/>
                <w:szCs w:val="22"/>
              </w:rPr>
            </w:pPr>
            <w:r w:rsidRPr="00D4137A">
              <w:rPr>
                <w:sz w:val="22"/>
                <w:szCs w:val="22"/>
              </w:rPr>
              <w:t>0,044</w:t>
            </w:r>
          </w:p>
        </w:tc>
        <w:tc>
          <w:tcPr>
            <w:tcW w:w="917" w:type="dxa"/>
            <w:shd w:val="clear" w:color="auto" w:fill="auto"/>
            <w:vAlign w:val="center"/>
            <w:hideMark/>
          </w:tcPr>
          <w:p w14:paraId="0427E6CF" w14:textId="1B9D1EBC" w:rsidR="00D50A72" w:rsidRPr="00D4137A" w:rsidRDefault="00D50A72" w:rsidP="002477DF">
            <w:pPr>
              <w:spacing w:before="60" w:after="60" w:line="252" w:lineRule="auto"/>
              <w:ind w:left="-57" w:right="-57"/>
              <w:jc w:val="center"/>
              <w:rPr>
                <w:sz w:val="22"/>
                <w:szCs w:val="22"/>
              </w:rPr>
            </w:pPr>
            <w:r w:rsidRPr="00D4137A">
              <w:rPr>
                <w:sz w:val="22"/>
                <w:szCs w:val="22"/>
              </w:rPr>
              <w:t>0,112</w:t>
            </w:r>
          </w:p>
        </w:tc>
        <w:tc>
          <w:tcPr>
            <w:tcW w:w="917" w:type="dxa"/>
            <w:shd w:val="clear" w:color="auto" w:fill="auto"/>
            <w:vAlign w:val="center"/>
            <w:hideMark/>
          </w:tcPr>
          <w:p w14:paraId="09CE507F" w14:textId="1A6385CF" w:rsidR="00D50A72" w:rsidRPr="00D4137A" w:rsidRDefault="00D50A72" w:rsidP="002477DF">
            <w:pPr>
              <w:spacing w:before="60" w:after="60" w:line="252" w:lineRule="auto"/>
              <w:ind w:left="-57" w:right="-57"/>
              <w:jc w:val="center"/>
              <w:rPr>
                <w:sz w:val="22"/>
                <w:szCs w:val="22"/>
              </w:rPr>
            </w:pPr>
            <w:r w:rsidRPr="00D4137A">
              <w:rPr>
                <w:sz w:val="22"/>
                <w:szCs w:val="22"/>
              </w:rPr>
              <w:t>0,084</w:t>
            </w:r>
          </w:p>
        </w:tc>
        <w:tc>
          <w:tcPr>
            <w:tcW w:w="917" w:type="dxa"/>
            <w:shd w:val="clear" w:color="auto" w:fill="auto"/>
            <w:vAlign w:val="center"/>
            <w:hideMark/>
          </w:tcPr>
          <w:p w14:paraId="4AF2BB94" w14:textId="67A0D5FF" w:rsidR="00D50A72" w:rsidRPr="00D4137A" w:rsidRDefault="00D50A72" w:rsidP="002477DF">
            <w:pPr>
              <w:spacing w:before="60" w:after="60" w:line="252" w:lineRule="auto"/>
              <w:ind w:left="-57" w:right="-57"/>
              <w:jc w:val="center"/>
              <w:rPr>
                <w:sz w:val="22"/>
                <w:szCs w:val="22"/>
              </w:rPr>
            </w:pPr>
            <w:r w:rsidRPr="00D4137A">
              <w:rPr>
                <w:sz w:val="22"/>
                <w:szCs w:val="22"/>
              </w:rPr>
              <w:t>0,065</w:t>
            </w:r>
          </w:p>
        </w:tc>
      </w:tr>
      <w:tr w:rsidR="00D4137A" w:rsidRPr="00D4137A" w14:paraId="4CAAE043" w14:textId="77777777" w:rsidTr="009E396F">
        <w:trPr>
          <w:trHeight w:val="20"/>
        </w:trPr>
        <w:tc>
          <w:tcPr>
            <w:tcW w:w="630" w:type="dxa"/>
            <w:shd w:val="clear" w:color="auto" w:fill="auto"/>
            <w:noWrap/>
            <w:vAlign w:val="center"/>
            <w:hideMark/>
          </w:tcPr>
          <w:p w14:paraId="3B0FCF8B" w14:textId="77777777" w:rsidR="00D50A72" w:rsidRPr="00D4137A" w:rsidRDefault="00D50A72" w:rsidP="002477DF">
            <w:pPr>
              <w:spacing w:before="60" w:after="60" w:line="252" w:lineRule="auto"/>
              <w:ind w:left="-57" w:right="-57"/>
              <w:jc w:val="center"/>
              <w:rPr>
                <w:sz w:val="22"/>
                <w:szCs w:val="22"/>
              </w:rPr>
            </w:pPr>
            <w:r w:rsidRPr="00D4137A">
              <w:rPr>
                <w:sz w:val="22"/>
                <w:szCs w:val="22"/>
              </w:rPr>
              <w:t>2</w:t>
            </w:r>
          </w:p>
        </w:tc>
        <w:tc>
          <w:tcPr>
            <w:tcW w:w="2011" w:type="dxa"/>
            <w:shd w:val="clear" w:color="auto" w:fill="auto"/>
            <w:vAlign w:val="center"/>
            <w:hideMark/>
          </w:tcPr>
          <w:p w14:paraId="6899D246" w14:textId="77777777" w:rsidR="00D50A72" w:rsidRPr="00D4137A" w:rsidRDefault="00D50A72" w:rsidP="002477DF">
            <w:pPr>
              <w:spacing w:before="60" w:after="60" w:line="252" w:lineRule="auto"/>
              <w:ind w:left="-57" w:right="-57"/>
              <w:rPr>
                <w:sz w:val="22"/>
                <w:szCs w:val="22"/>
              </w:rPr>
            </w:pPr>
            <w:r w:rsidRPr="00D4137A">
              <w:rPr>
                <w:spacing w:val="-8"/>
                <w:sz w:val="22"/>
                <w:szCs w:val="22"/>
              </w:rPr>
              <w:t>Xẻng có cán</w:t>
            </w:r>
          </w:p>
        </w:tc>
        <w:tc>
          <w:tcPr>
            <w:tcW w:w="567" w:type="dxa"/>
            <w:shd w:val="clear" w:color="auto" w:fill="auto"/>
            <w:noWrap/>
            <w:vAlign w:val="bottom"/>
            <w:hideMark/>
          </w:tcPr>
          <w:p w14:paraId="7024ABE8" w14:textId="77777777" w:rsidR="00D50A72" w:rsidRPr="00D4137A" w:rsidRDefault="00D50A72" w:rsidP="002477DF">
            <w:pPr>
              <w:spacing w:before="60" w:after="60" w:line="252" w:lineRule="auto"/>
              <w:ind w:left="-57" w:right="-57"/>
              <w:jc w:val="center"/>
              <w:rPr>
                <w:sz w:val="22"/>
                <w:szCs w:val="22"/>
              </w:rPr>
            </w:pPr>
            <w:r w:rsidRPr="00D4137A">
              <w:rPr>
                <w:sz w:val="22"/>
                <w:szCs w:val="22"/>
              </w:rPr>
              <w:t>cái</w:t>
            </w:r>
          </w:p>
        </w:tc>
        <w:tc>
          <w:tcPr>
            <w:tcW w:w="844" w:type="dxa"/>
            <w:shd w:val="clear" w:color="auto" w:fill="auto"/>
            <w:vAlign w:val="bottom"/>
          </w:tcPr>
          <w:p w14:paraId="49E3D360" w14:textId="77777777" w:rsidR="00D50A72" w:rsidRPr="00D4137A" w:rsidRDefault="00D50A72" w:rsidP="002477DF">
            <w:pPr>
              <w:spacing w:before="60" w:after="60" w:line="252" w:lineRule="auto"/>
              <w:ind w:left="-57" w:right="-57"/>
              <w:jc w:val="center"/>
              <w:rPr>
                <w:sz w:val="22"/>
                <w:szCs w:val="22"/>
              </w:rPr>
            </w:pPr>
            <w:r w:rsidRPr="00D4137A">
              <w:rPr>
                <w:sz w:val="22"/>
                <w:szCs w:val="22"/>
              </w:rPr>
              <w:t>12</w:t>
            </w:r>
          </w:p>
        </w:tc>
        <w:tc>
          <w:tcPr>
            <w:tcW w:w="807" w:type="dxa"/>
            <w:shd w:val="clear" w:color="auto" w:fill="auto"/>
            <w:vAlign w:val="center"/>
            <w:hideMark/>
          </w:tcPr>
          <w:p w14:paraId="4430D986" w14:textId="179C9B19" w:rsidR="00D50A72" w:rsidRPr="00D4137A" w:rsidRDefault="00D50A72" w:rsidP="002477DF">
            <w:pPr>
              <w:spacing w:before="60" w:after="60" w:line="252" w:lineRule="auto"/>
              <w:ind w:left="-57" w:right="-57"/>
              <w:jc w:val="center"/>
              <w:rPr>
                <w:sz w:val="22"/>
                <w:szCs w:val="22"/>
              </w:rPr>
            </w:pPr>
            <w:r w:rsidRPr="00D4137A">
              <w:rPr>
                <w:sz w:val="22"/>
                <w:szCs w:val="22"/>
              </w:rPr>
              <w:t>0,051</w:t>
            </w:r>
          </w:p>
        </w:tc>
        <w:tc>
          <w:tcPr>
            <w:tcW w:w="807" w:type="dxa"/>
            <w:shd w:val="clear" w:color="auto" w:fill="auto"/>
            <w:vAlign w:val="center"/>
            <w:hideMark/>
          </w:tcPr>
          <w:p w14:paraId="2115C6BE" w14:textId="2F0795A4" w:rsidR="00D50A72" w:rsidRPr="00D4137A" w:rsidRDefault="00D50A72" w:rsidP="002477DF">
            <w:pPr>
              <w:spacing w:before="60" w:after="60" w:line="252" w:lineRule="auto"/>
              <w:ind w:left="-57" w:right="-57"/>
              <w:jc w:val="center"/>
              <w:rPr>
                <w:sz w:val="22"/>
                <w:szCs w:val="22"/>
              </w:rPr>
            </w:pPr>
            <w:r w:rsidRPr="00D4137A">
              <w:rPr>
                <w:sz w:val="22"/>
                <w:szCs w:val="22"/>
              </w:rPr>
              <w:t>0,062</w:t>
            </w:r>
          </w:p>
        </w:tc>
        <w:tc>
          <w:tcPr>
            <w:tcW w:w="807" w:type="dxa"/>
            <w:shd w:val="clear" w:color="auto" w:fill="auto"/>
            <w:vAlign w:val="center"/>
            <w:hideMark/>
          </w:tcPr>
          <w:p w14:paraId="5B76316D" w14:textId="322CA658" w:rsidR="00D50A72" w:rsidRPr="00D4137A" w:rsidRDefault="00D50A72" w:rsidP="002477DF">
            <w:pPr>
              <w:spacing w:before="60" w:after="60" w:line="252" w:lineRule="auto"/>
              <w:ind w:left="-57" w:right="-57"/>
              <w:jc w:val="center"/>
              <w:rPr>
                <w:sz w:val="22"/>
                <w:szCs w:val="22"/>
              </w:rPr>
            </w:pPr>
            <w:r w:rsidRPr="00D4137A">
              <w:rPr>
                <w:sz w:val="22"/>
                <w:szCs w:val="22"/>
              </w:rPr>
              <w:t>0,044</w:t>
            </w:r>
          </w:p>
        </w:tc>
        <w:tc>
          <w:tcPr>
            <w:tcW w:w="917" w:type="dxa"/>
            <w:shd w:val="clear" w:color="auto" w:fill="auto"/>
            <w:vAlign w:val="center"/>
            <w:hideMark/>
          </w:tcPr>
          <w:p w14:paraId="60530A99" w14:textId="04B64758" w:rsidR="00D50A72" w:rsidRPr="00D4137A" w:rsidRDefault="00D50A72" w:rsidP="002477DF">
            <w:pPr>
              <w:spacing w:before="60" w:after="60" w:line="252" w:lineRule="auto"/>
              <w:ind w:left="-57" w:right="-57"/>
              <w:jc w:val="center"/>
              <w:rPr>
                <w:sz w:val="22"/>
                <w:szCs w:val="22"/>
              </w:rPr>
            </w:pPr>
            <w:r w:rsidRPr="00D4137A">
              <w:rPr>
                <w:sz w:val="22"/>
                <w:szCs w:val="22"/>
              </w:rPr>
              <w:t>0,112</w:t>
            </w:r>
          </w:p>
        </w:tc>
        <w:tc>
          <w:tcPr>
            <w:tcW w:w="917" w:type="dxa"/>
            <w:shd w:val="clear" w:color="auto" w:fill="auto"/>
            <w:vAlign w:val="center"/>
            <w:hideMark/>
          </w:tcPr>
          <w:p w14:paraId="6CCA6DEA" w14:textId="08B7A8FD" w:rsidR="00D50A72" w:rsidRPr="00D4137A" w:rsidRDefault="00D50A72" w:rsidP="002477DF">
            <w:pPr>
              <w:spacing w:before="60" w:after="60" w:line="252" w:lineRule="auto"/>
              <w:ind w:left="-57" w:right="-57"/>
              <w:jc w:val="center"/>
              <w:rPr>
                <w:sz w:val="22"/>
                <w:szCs w:val="22"/>
              </w:rPr>
            </w:pPr>
            <w:r w:rsidRPr="00D4137A">
              <w:rPr>
                <w:sz w:val="22"/>
                <w:szCs w:val="22"/>
              </w:rPr>
              <w:t>0,084</w:t>
            </w:r>
          </w:p>
        </w:tc>
        <w:tc>
          <w:tcPr>
            <w:tcW w:w="917" w:type="dxa"/>
            <w:shd w:val="clear" w:color="auto" w:fill="auto"/>
            <w:vAlign w:val="center"/>
            <w:hideMark/>
          </w:tcPr>
          <w:p w14:paraId="2CE79E26" w14:textId="4649E12C" w:rsidR="00D50A72" w:rsidRPr="00D4137A" w:rsidRDefault="00D50A72" w:rsidP="002477DF">
            <w:pPr>
              <w:spacing w:before="60" w:after="60" w:line="252" w:lineRule="auto"/>
              <w:ind w:left="-57" w:right="-57"/>
              <w:jc w:val="center"/>
              <w:rPr>
                <w:sz w:val="22"/>
                <w:szCs w:val="22"/>
              </w:rPr>
            </w:pPr>
            <w:r w:rsidRPr="00D4137A">
              <w:rPr>
                <w:sz w:val="22"/>
                <w:szCs w:val="22"/>
              </w:rPr>
              <w:t>0,065</w:t>
            </w:r>
          </w:p>
        </w:tc>
      </w:tr>
      <w:tr w:rsidR="00D4137A" w:rsidRPr="00D4137A" w14:paraId="3FBF837B" w14:textId="77777777" w:rsidTr="009E396F">
        <w:trPr>
          <w:trHeight w:val="20"/>
        </w:trPr>
        <w:tc>
          <w:tcPr>
            <w:tcW w:w="630" w:type="dxa"/>
            <w:shd w:val="clear" w:color="auto" w:fill="auto"/>
            <w:noWrap/>
            <w:vAlign w:val="center"/>
            <w:hideMark/>
          </w:tcPr>
          <w:p w14:paraId="526A369E" w14:textId="77777777" w:rsidR="00D50A72" w:rsidRPr="00D4137A" w:rsidRDefault="00D50A72" w:rsidP="002477DF">
            <w:pPr>
              <w:spacing w:before="60" w:after="60" w:line="252" w:lineRule="auto"/>
              <w:ind w:left="-57" w:right="-57"/>
              <w:jc w:val="center"/>
              <w:rPr>
                <w:sz w:val="22"/>
                <w:szCs w:val="22"/>
              </w:rPr>
            </w:pPr>
            <w:r w:rsidRPr="00D4137A">
              <w:rPr>
                <w:sz w:val="22"/>
                <w:szCs w:val="22"/>
              </w:rPr>
              <w:t>3</w:t>
            </w:r>
          </w:p>
        </w:tc>
        <w:tc>
          <w:tcPr>
            <w:tcW w:w="2011" w:type="dxa"/>
            <w:shd w:val="clear" w:color="auto" w:fill="auto"/>
            <w:vAlign w:val="center"/>
            <w:hideMark/>
          </w:tcPr>
          <w:p w14:paraId="4FBE21CA" w14:textId="77777777" w:rsidR="00D50A72" w:rsidRPr="00D4137A" w:rsidRDefault="00D50A72" w:rsidP="002477DF">
            <w:pPr>
              <w:spacing w:before="60" w:after="60" w:line="252" w:lineRule="auto"/>
              <w:ind w:left="-57" w:right="-57"/>
              <w:rPr>
                <w:sz w:val="22"/>
                <w:szCs w:val="22"/>
              </w:rPr>
            </w:pPr>
            <w:r w:rsidRPr="00D4137A">
              <w:rPr>
                <w:sz w:val="22"/>
                <w:szCs w:val="22"/>
              </w:rPr>
              <w:t>Thiết bị báo hiệu</w:t>
            </w:r>
          </w:p>
        </w:tc>
        <w:tc>
          <w:tcPr>
            <w:tcW w:w="567" w:type="dxa"/>
            <w:shd w:val="clear" w:color="auto" w:fill="auto"/>
            <w:noWrap/>
            <w:vAlign w:val="bottom"/>
            <w:hideMark/>
          </w:tcPr>
          <w:p w14:paraId="4C232CC8" w14:textId="77777777" w:rsidR="00D50A72" w:rsidRPr="00D4137A" w:rsidRDefault="00D50A72" w:rsidP="002477DF">
            <w:pPr>
              <w:spacing w:before="60" w:after="60" w:line="252" w:lineRule="auto"/>
              <w:ind w:left="-57" w:right="-57"/>
              <w:jc w:val="center"/>
              <w:rPr>
                <w:sz w:val="22"/>
                <w:szCs w:val="22"/>
              </w:rPr>
            </w:pPr>
            <w:r w:rsidRPr="00D4137A">
              <w:rPr>
                <w:sz w:val="22"/>
                <w:szCs w:val="22"/>
              </w:rPr>
              <w:t>cái</w:t>
            </w:r>
          </w:p>
        </w:tc>
        <w:tc>
          <w:tcPr>
            <w:tcW w:w="844" w:type="dxa"/>
            <w:shd w:val="clear" w:color="auto" w:fill="auto"/>
            <w:vAlign w:val="bottom"/>
          </w:tcPr>
          <w:p w14:paraId="7C79CBCB" w14:textId="74022F39" w:rsidR="00D50A72" w:rsidRPr="00D4137A" w:rsidRDefault="003C624E" w:rsidP="002477DF">
            <w:pPr>
              <w:spacing w:before="60" w:after="60" w:line="252" w:lineRule="auto"/>
              <w:ind w:left="-57" w:right="-57"/>
              <w:jc w:val="center"/>
              <w:rPr>
                <w:sz w:val="22"/>
                <w:szCs w:val="22"/>
              </w:rPr>
            </w:pPr>
            <w:r w:rsidRPr="00D4137A">
              <w:rPr>
                <w:sz w:val="22"/>
                <w:szCs w:val="22"/>
              </w:rPr>
              <w:t>0</w:t>
            </w:r>
            <w:r w:rsidR="00D50A72" w:rsidRPr="00D4137A">
              <w:rPr>
                <w:sz w:val="22"/>
                <w:szCs w:val="22"/>
              </w:rPr>
              <w:t>6</w:t>
            </w:r>
          </w:p>
        </w:tc>
        <w:tc>
          <w:tcPr>
            <w:tcW w:w="807" w:type="dxa"/>
            <w:shd w:val="clear" w:color="auto" w:fill="auto"/>
            <w:vAlign w:val="center"/>
            <w:hideMark/>
          </w:tcPr>
          <w:p w14:paraId="678C3476" w14:textId="6E942126" w:rsidR="00D50A72" w:rsidRPr="00D4137A" w:rsidRDefault="00D50A72" w:rsidP="002477DF">
            <w:pPr>
              <w:spacing w:before="60" w:after="60" w:line="252" w:lineRule="auto"/>
              <w:ind w:left="-57" w:right="-57"/>
              <w:jc w:val="center"/>
              <w:rPr>
                <w:sz w:val="22"/>
                <w:szCs w:val="22"/>
              </w:rPr>
            </w:pPr>
            <w:r w:rsidRPr="00D4137A">
              <w:rPr>
                <w:sz w:val="22"/>
                <w:szCs w:val="22"/>
              </w:rPr>
              <w:t>0,051</w:t>
            </w:r>
          </w:p>
        </w:tc>
        <w:tc>
          <w:tcPr>
            <w:tcW w:w="807" w:type="dxa"/>
            <w:shd w:val="clear" w:color="auto" w:fill="auto"/>
            <w:vAlign w:val="center"/>
            <w:hideMark/>
          </w:tcPr>
          <w:p w14:paraId="08C58DAE" w14:textId="032885E9" w:rsidR="00D50A72" w:rsidRPr="00D4137A" w:rsidRDefault="00D50A72" w:rsidP="002477DF">
            <w:pPr>
              <w:spacing w:before="60" w:after="60" w:line="252" w:lineRule="auto"/>
              <w:ind w:left="-57" w:right="-57"/>
              <w:jc w:val="center"/>
              <w:rPr>
                <w:sz w:val="22"/>
                <w:szCs w:val="22"/>
              </w:rPr>
            </w:pPr>
            <w:r w:rsidRPr="00D4137A">
              <w:rPr>
                <w:sz w:val="22"/>
                <w:szCs w:val="22"/>
              </w:rPr>
              <w:t>0,062</w:t>
            </w:r>
          </w:p>
        </w:tc>
        <w:tc>
          <w:tcPr>
            <w:tcW w:w="807" w:type="dxa"/>
            <w:shd w:val="clear" w:color="auto" w:fill="auto"/>
            <w:vAlign w:val="center"/>
            <w:hideMark/>
          </w:tcPr>
          <w:p w14:paraId="1DD8F486" w14:textId="2DA5207F" w:rsidR="00D50A72" w:rsidRPr="00D4137A" w:rsidRDefault="00D50A72" w:rsidP="002477DF">
            <w:pPr>
              <w:spacing w:before="60" w:after="60" w:line="252" w:lineRule="auto"/>
              <w:ind w:left="-57" w:right="-57"/>
              <w:jc w:val="center"/>
              <w:rPr>
                <w:sz w:val="22"/>
                <w:szCs w:val="22"/>
              </w:rPr>
            </w:pPr>
            <w:r w:rsidRPr="00D4137A">
              <w:rPr>
                <w:sz w:val="22"/>
                <w:szCs w:val="22"/>
              </w:rPr>
              <w:t>0,044</w:t>
            </w:r>
          </w:p>
        </w:tc>
        <w:tc>
          <w:tcPr>
            <w:tcW w:w="917" w:type="dxa"/>
            <w:shd w:val="clear" w:color="auto" w:fill="auto"/>
            <w:vAlign w:val="center"/>
            <w:hideMark/>
          </w:tcPr>
          <w:p w14:paraId="272987E1" w14:textId="4EFD764E" w:rsidR="00D50A72" w:rsidRPr="00D4137A" w:rsidRDefault="00D50A72" w:rsidP="002477DF">
            <w:pPr>
              <w:spacing w:before="60" w:after="60" w:line="252" w:lineRule="auto"/>
              <w:ind w:left="-57" w:right="-57"/>
              <w:jc w:val="center"/>
              <w:rPr>
                <w:sz w:val="22"/>
                <w:szCs w:val="22"/>
              </w:rPr>
            </w:pPr>
            <w:r w:rsidRPr="00D4137A">
              <w:rPr>
                <w:sz w:val="22"/>
                <w:szCs w:val="22"/>
              </w:rPr>
              <w:t>0,112</w:t>
            </w:r>
          </w:p>
        </w:tc>
        <w:tc>
          <w:tcPr>
            <w:tcW w:w="917" w:type="dxa"/>
            <w:shd w:val="clear" w:color="auto" w:fill="auto"/>
            <w:vAlign w:val="center"/>
            <w:hideMark/>
          </w:tcPr>
          <w:p w14:paraId="7F4E9C59" w14:textId="46545B20" w:rsidR="00D50A72" w:rsidRPr="00D4137A" w:rsidRDefault="00D50A72" w:rsidP="002477DF">
            <w:pPr>
              <w:spacing w:before="60" w:after="60" w:line="252" w:lineRule="auto"/>
              <w:ind w:left="-57" w:right="-57"/>
              <w:jc w:val="center"/>
              <w:rPr>
                <w:sz w:val="22"/>
                <w:szCs w:val="22"/>
              </w:rPr>
            </w:pPr>
            <w:r w:rsidRPr="00D4137A">
              <w:rPr>
                <w:sz w:val="22"/>
                <w:szCs w:val="22"/>
              </w:rPr>
              <w:t>0,084</w:t>
            </w:r>
          </w:p>
        </w:tc>
        <w:tc>
          <w:tcPr>
            <w:tcW w:w="917" w:type="dxa"/>
            <w:shd w:val="clear" w:color="auto" w:fill="auto"/>
            <w:vAlign w:val="center"/>
            <w:hideMark/>
          </w:tcPr>
          <w:p w14:paraId="05D10BD4" w14:textId="70F7A75A" w:rsidR="00D50A72" w:rsidRPr="00D4137A" w:rsidRDefault="00D50A72" w:rsidP="002477DF">
            <w:pPr>
              <w:spacing w:before="60" w:after="60" w:line="252" w:lineRule="auto"/>
              <w:ind w:left="-57" w:right="-57"/>
              <w:jc w:val="center"/>
              <w:rPr>
                <w:sz w:val="22"/>
                <w:szCs w:val="22"/>
              </w:rPr>
            </w:pPr>
            <w:r w:rsidRPr="00D4137A">
              <w:rPr>
                <w:sz w:val="22"/>
                <w:szCs w:val="22"/>
              </w:rPr>
              <w:t>0,065</w:t>
            </w:r>
          </w:p>
        </w:tc>
      </w:tr>
      <w:tr w:rsidR="00D4137A" w:rsidRPr="00D4137A" w14:paraId="50FE78D7" w14:textId="77777777" w:rsidTr="009E396F">
        <w:trPr>
          <w:trHeight w:val="20"/>
        </w:trPr>
        <w:tc>
          <w:tcPr>
            <w:tcW w:w="630" w:type="dxa"/>
            <w:shd w:val="clear" w:color="auto" w:fill="auto"/>
            <w:noWrap/>
            <w:vAlign w:val="center"/>
            <w:hideMark/>
          </w:tcPr>
          <w:p w14:paraId="3123D9C1" w14:textId="77777777" w:rsidR="00D50A72" w:rsidRPr="00D4137A" w:rsidRDefault="00D50A72" w:rsidP="002477DF">
            <w:pPr>
              <w:spacing w:before="60" w:after="60" w:line="252" w:lineRule="auto"/>
              <w:ind w:left="-57" w:right="-57"/>
              <w:jc w:val="center"/>
              <w:rPr>
                <w:sz w:val="22"/>
                <w:szCs w:val="22"/>
              </w:rPr>
            </w:pPr>
            <w:r w:rsidRPr="00D4137A">
              <w:rPr>
                <w:sz w:val="22"/>
                <w:szCs w:val="22"/>
              </w:rPr>
              <w:t>4</w:t>
            </w:r>
          </w:p>
        </w:tc>
        <w:tc>
          <w:tcPr>
            <w:tcW w:w="2011" w:type="dxa"/>
            <w:shd w:val="clear" w:color="auto" w:fill="auto"/>
            <w:vAlign w:val="center"/>
            <w:hideMark/>
          </w:tcPr>
          <w:p w14:paraId="4765934F" w14:textId="77777777" w:rsidR="00D50A72" w:rsidRPr="00D4137A" w:rsidRDefault="00D50A72" w:rsidP="002477DF">
            <w:pPr>
              <w:spacing w:before="60" w:after="60" w:line="252" w:lineRule="auto"/>
              <w:ind w:left="-57" w:right="-57"/>
              <w:rPr>
                <w:sz w:val="22"/>
                <w:szCs w:val="22"/>
              </w:rPr>
            </w:pPr>
            <w:r w:rsidRPr="00D4137A">
              <w:rPr>
                <w:sz w:val="22"/>
                <w:szCs w:val="22"/>
              </w:rPr>
              <w:t>Quần áo bảo hộ lao động</w:t>
            </w:r>
          </w:p>
        </w:tc>
        <w:tc>
          <w:tcPr>
            <w:tcW w:w="567" w:type="dxa"/>
            <w:shd w:val="clear" w:color="auto" w:fill="auto"/>
            <w:noWrap/>
            <w:vAlign w:val="center"/>
            <w:hideMark/>
          </w:tcPr>
          <w:p w14:paraId="1ED12182" w14:textId="1D3667AB" w:rsidR="00D50A72" w:rsidRPr="00D4137A" w:rsidRDefault="00D50A72" w:rsidP="002477DF">
            <w:pPr>
              <w:spacing w:before="60" w:after="60" w:line="252" w:lineRule="auto"/>
              <w:ind w:left="-57" w:right="-57"/>
              <w:jc w:val="center"/>
              <w:rPr>
                <w:sz w:val="22"/>
                <w:szCs w:val="22"/>
              </w:rPr>
            </w:pPr>
            <w:r w:rsidRPr="00D4137A">
              <w:rPr>
                <w:sz w:val="22"/>
                <w:szCs w:val="22"/>
              </w:rPr>
              <w:t>bộ</w:t>
            </w:r>
          </w:p>
        </w:tc>
        <w:tc>
          <w:tcPr>
            <w:tcW w:w="844" w:type="dxa"/>
            <w:shd w:val="clear" w:color="auto" w:fill="auto"/>
            <w:vAlign w:val="center"/>
          </w:tcPr>
          <w:p w14:paraId="57FF299A" w14:textId="507001CE" w:rsidR="00D50A72" w:rsidRPr="00D4137A" w:rsidRDefault="003C624E" w:rsidP="002477DF">
            <w:pPr>
              <w:spacing w:before="60" w:after="60" w:line="252" w:lineRule="auto"/>
              <w:ind w:left="-57" w:right="-57"/>
              <w:jc w:val="center"/>
              <w:rPr>
                <w:sz w:val="22"/>
                <w:szCs w:val="22"/>
              </w:rPr>
            </w:pPr>
            <w:r w:rsidRPr="00D4137A">
              <w:rPr>
                <w:sz w:val="22"/>
                <w:szCs w:val="22"/>
              </w:rPr>
              <w:t>0</w:t>
            </w:r>
            <w:r w:rsidR="00D50A72" w:rsidRPr="00D4137A">
              <w:rPr>
                <w:sz w:val="22"/>
                <w:szCs w:val="22"/>
              </w:rPr>
              <w:t>6</w:t>
            </w:r>
          </w:p>
        </w:tc>
        <w:tc>
          <w:tcPr>
            <w:tcW w:w="807" w:type="dxa"/>
            <w:shd w:val="clear" w:color="auto" w:fill="auto"/>
            <w:vAlign w:val="center"/>
            <w:hideMark/>
          </w:tcPr>
          <w:p w14:paraId="72EBEDAE" w14:textId="01C5CD65" w:rsidR="00D50A72" w:rsidRPr="00D4137A" w:rsidRDefault="00D50A72" w:rsidP="002477DF">
            <w:pPr>
              <w:spacing w:before="60" w:after="60" w:line="252" w:lineRule="auto"/>
              <w:ind w:left="-57" w:right="-57"/>
              <w:jc w:val="center"/>
              <w:rPr>
                <w:sz w:val="22"/>
                <w:szCs w:val="22"/>
              </w:rPr>
            </w:pPr>
            <w:r w:rsidRPr="00D4137A">
              <w:rPr>
                <w:sz w:val="22"/>
                <w:szCs w:val="22"/>
              </w:rPr>
              <w:t>0,153</w:t>
            </w:r>
          </w:p>
        </w:tc>
        <w:tc>
          <w:tcPr>
            <w:tcW w:w="807" w:type="dxa"/>
            <w:shd w:val="clear" w:color="auto" w:fill="auto"/>
            <w:vAlign w:val="center"/>
            <w:hideMark/>
          </w:tcPr>
          <w:p w14:paraId="600A2C43" w14:textId="75A955A5" w:rsidR="00D50A72" w:rsidRPr="00D4137A" w:rsidRDefault="00D50A72" w:rsidP="002477DF">
            <w:pPr>
              <w:spacing w:before="60" w:after="60" w:line="252" w:lineRule="auto"/>
              <w:ind w:left="-57" w:right="-57"/>
              <w:jc w:val="center"/>
              <w:rPr>
                <w:sz w:val="22"/>
                <w:szCs w:val="22"/>
              </w:rPr>
            </w:pPr>
            <w:r w:rsidRPr="00D4137A">
              <w:rPr>
                <w:sz w:val="22"/>
                <w:szCs w:val="22"/>
              </w:rPr>
              <w:t>0,124</w:t>
            </w:r>
          </w:p>
        </w:tc>
        <w:tc>
          <w:tcPr>
            <w:tcW w:w="807" w:type="dxa"/>
            <w:shd w:val="clear" w:color="auto" w:fill="auto"/>
            <w:vAlign w:val="center"/>
            <w:hideMark/>
          </w:tcPr>
          <w:p w14:paraId="0150F084" w14:textId="626268D3" w:rsidR="00D50A72" w:rsidRPr="00D4137A" w:rsidRDefault="00D50A72" w:rsidP="002477DF">
            <w:pPr>
              <w:spacing w:before="60" w:after="60" w:line="252" w:lineRule="auto"/>
              <w:ind w:left="-57" w:right="-57"/>
              <w:jc w:val="center"/>
              <w:rPr>
                <w:sz w:val="22"/>
                <w:szCs w:val="22"/>
              </w:rPr>
            </w:pPr>
            <w:r w:rsidRPr="00D4137A">
              <w:rPr>
                <w:sz w:val="22"/>
                <w:szCs w:val="22"/>
              </w:rPr>
              <w:t>0,132</w:t>
            </w:r>
          </w:p>
        </w:tc>
        <w:tc>
          <w:tcPr>
            <w:tcW w:w="917" w:type="dxa"/>
            <w:shd w:val="clear" w:color="auto" w:fill="auto"/>
            <w:vAlign w:val="center"/>
            <w:hideMark/>
          </w:tcPr>
          <w:p w14:paraId="1927BA31" w14:textId="14509A5C" w:rsidR="00D50A72" w:rsidRPr="00D4137A" w:rsidRDefault="00D50A72" w:rsidP="002477DF">
            <w:pPr>
              <w:spacing w:before="60" w:after="60" w:line="252" w:lineRule="auto"/>
              <w:ind w:left="-57" w:right="-57"/>
              <w:jc w:val="center"/>
              <w:rPr>
                <w:sz w:val="22"/>
                <w:szCs w:val="22"/>
              </w:rPr>
            </w:pPr>
            <w:r w:rsidRPr="00D4137A">
              <w:rPr>
                <w:sz w:val="22"/>
                <w:szCs w:val="22"/>
              </w:rPr>
              <w:t>0,224</w:t>
            </w:r>
          </w:p>
        </w:tc>
        <w:tc>
          <w:tcPr>
            <w:tcW w:w="917" w:type="dxa"/>
            <w:shd w:val="clear" w:color="auto" w:fill="auto"/>
            <w:vAlign w:val="center"/>
            <w:hideMark/>
          </w:tcPr>
          <w:p w14:paraId="241EB329" w14:textId="3E0BB566" w:rsidR="00D50A72" w:rsidRPr="00D4137A" w:rsidRDefault="00D50A72" w:rsidP="002477DF">
            <w:pPr>
              <w:spacing w:before="60" w:after="60" w:line="252" w:lineRule="auto"/>
              <w:ind w:left="-57" w:right="-57"/>
              <w:jc w:val="center"/>
              <w:rPr>
                <w:sz w:val="22"/>
                <w:szCs w:val="22"/>
              </w:rPr>
            </w:pPr>
            <w:r w:rsidRPr="00D4137A">
              <w:rPr>
                <w:sz w:val="22"/>
                <w:szCs w:val="22"/>
              </w:rPr>
              <w:t>0,168</w:t>
            </w:r>
          </w:p>
        </w:tc>
        <w:tc>
          <w:tcPr>
            <w:tcW w:w="917" w:type="dxa"/>
            <w:shd w:val="clear" w:color="auto" w:fill="auto"/>
            <w:vAlign w:val="center"/>
            <w:hideMark/>
          </w:tcPr>
          <w:p w14:paraId="48CBE434" w14:textId="0748A53F" w:rsidR="00D50A72" w:rsidRPr="00D4137A" w:rsidRDefault="00D50A72" w:rsidP="002477DF">
            <w:pPr>
              <w:spacing w:before="60" w:after="60" w:line="252" w:lineRule="auto"/>
              <w:ind w:left="-57" w:right="-57"/>
              <w:jc w:val="center"/>
              <w:rPr>
                <w:sz w:val="22"/>
                <w:szCs w:val="22"/>
              </w:rPr>
            </w:pPr>
            <w:r w:rsidRPr="00D4137A">
              <w:rPr>
                <w:sz w:val="22"/>
                <w:szCs w:val="22"/>
              </w:rPr>
              <w:t>0,195</w:t>
            </w:r>
          </w:p>
        </w:tc>
      </w:tr>
      <w:tr w:rsidR="00D4137A" w:rsidRPr="00D4137A" w14:paraId="4CAC2153" w14:textId="77777777" w:rsidTr="009E396F">
        <w:trPr>
          <w:trHeight w:val="20"/>
        </w:trPr>
        <w:tc>
          <w:tcPr>
            <w:tcW w:w="630" w:type="dxa"/>
            <w:shd w:val="clear" w:color="auto" w:fill="auto"/>
            <w:noWrap/>
            <w:vAlign w:val="center"/>
            <w:hideMark/>
          </w:tcPr>
          <w:p w14:paraId="4D6EBF73" w14:textId="77777777" w:rsidR="00D50A72" w:rsidRPr="00D4137A" w:rsidRDefault="00D50A72" w:rsidP="002477DF">
            <w:pPr>
              <w:spacing w:before="60" w:after="60" w:line="252" w:lineRule="auto"/>
              <w:ind w:left="-57" w:right="-57"/>
              <w:jc w:val="center"/>
              <w:rPr>
                <w:sz w:val="22"/>
                <w:szCs w:val="22"/>
              </w:rPr>
            </w:pPr>
            <w:r w:rsidRPr="00D4137A">
              <w:rPr>
                <w:sz w:val="22"/>
                <w:szCs w:val="22"/>
              </w:rPr>
              <w:t>5</w:t>
            </w:r>
          </w:p>
        </w:tc>
        <w:tc>
          <w:tcPr>
            <w:tcW w:w="2011" w:type="dxa"/>
            <w:shd w:val="clear" w:color="auto" w:fill="auto"/>
            <w:vAlign w:val="center"/>
            <w:hideMark/>
          </w:tcPr>
          <w:p w14:paraId="2CB37579" w14:textId="3A5F8880" w:rsidR="00D50A72" w:rsidRPr="00D4137A" w:rsidRDefault="00D50A72" w:rsidP="002477DF">
            <w:pPr>
              <w:spacing w:before="60" w:after="60" w:line="252" w:lineRule="auto"/>
              <w:ind w:left="-57" w:right="-57"/>
              <w:rPr>
                <w:sz w:val="22"/>
                <w:szCs w:val="22"/>
              </w:rPr>
            </w:pPr>
            <w:r w:rsidRPr="00D4137A">
              <w:rPr>
                <w:sz w:val="22"/>
                <w:szCs w:val="22"/>
              </w:rPr>
              <w:t>Mũ bảo hộ lao động</w:t>
            </w:r>
          </w:p>
        </w:tc>
        <w:tc>
          <w:tcPr>
            <w:tcW w:w="567" w:type="dxa"/>
            <w:shd w:val="clear" w:color="auto" w:fill="auto"/>
            <w:noWrap/>
            <w:vAlign w:val="center"/>
            <w:hideMark/>
          </w:tcPr>
          <w:p w14:paraId="7BAE5C80" w14:textId="77777777" w:rsidR="00D50A72" w:rsidRPr="00D4137A" w:rsidRDefault="00D50A72" w:rsidP="002477DF">
            <w:pPr>
              <w:spacing w:before="60" w:after="60" w:line="252" w:lineRule="auto"/>
              <w:ind w:left="-57" w:right="-57"/>
              <w:jc w:val="center"/>
              <w:rPr>
                <w:sz w:val="22"/>
                <w:szCs w:val="22"/>
              </w:rPr>
            </w:pPr>
            <w:r w:rsidRPr="00D4137A">
              <w:rPr>
                <w:sz w:val="22"/>
                <w:szCs w:val="22"/>
              </w:rPr>
              <w:t>cái</w:t>
            </w:r>
          </w:p>
        </w:tc>
        <w:tc>
          <w:tcPr>
            <w:tcW w:w="844" w:type="dxa"/>
            <w:shd w:val="clear" w:color="auto" w:fill="auto"/>
            <w:vAlign w:val="center"/>
          </w:tcPr>
          <w:p w14:paraId="6B1F8785" w14:textId="3635FE78" w:rsidR="00D50A72" w:rsidRPr="00D4137A" w:rsidRDefault="003C624E" w:rsidP="002477DF">
            <w:pPr>
              <w:spacing w:before="60" w:after="60" w:line="252" w:lineRule="auto"/>
              <w:ind w:left="-57" w:right="-57"/>
              <w:jc w:val="center"/>
              <w:rPr>
                <w:sz w:val="22"/>
                <w:szCs w:val="22"/>
              </w:rPr>
            </w:pPr>
            <w:r w:rsidRPr="00D4137A">
              <w:rPr>
                <w:sz w:val="22"/>
                <w:szCs w:val="22"/>
              </w:rPr>
              <w:t>0</w:t>
            </w:r>
            <w:r w:rsidR="00D50A72" w:rsidRPr="00D4137A">
              <w:rPr>
                <w:sz w:val="22"/>
                <w:szCs w:val="22"/>
              </w:rPr>
              <w:t>6</w:t>
            </w:r>
          </w:p>
        </w:tc>
        <w:tc>
          <w:tcPr>
            <w:tcW w:w="807" w:type="dxa"/>
            <w:shd w:val="clear" w:color="auto" w:fill="auto"/>
            <w:vAlign w:val="center"/>
            <w:hideMark/>
          </w:tcPr>
          <w:p w14:paraId="339EDE3F" w14:textId="32E2053B" w:rsidR="00D50A72" w:rsidRPr="00D4137A" w:rsidRDefault="00D50A72" w:rsidP="002477DF">
            <w:pPr>
              <w:spacing w:before="60" w:after="60" w:line="252" w:lineRule="auto"/>
              <w:ind w:left="-57" w:right="-57"/>
              <w:jc w:val="center"/>
              <w:rPr>
                <w:sz w:val="22"/>
                <w:szCs w:val="22"/>
              </w:rPr>
            </w:pPr>
            <w:r w:rsidRPr="00D4137A">
              <w:rPr>
                <w:sz w:val="22"/>
                <w:szCs w:val="22"/>
              </w:rPr>
              <w:t>0,153</w:t>
            </w:r>
          </w:p>
        </w:tc>
        <w:tc>
          <w:tcPr>
            <w:tcW w:w="807" w:type="dxa"/>
            <w:shd w:val="clear" w:color="auto" w:fill="auto"/>
            <w:vAlign w:val="center"/>
            <w:hideMark/>
          </w:tcPr>
          <w:p w14:paraId="70C0E423" w14:textId="34BC1C3E" w:rsidR="00D50A72" w:rsidRPr="00D4137A" w:rsidRDefault="00D50A72" w:rsidP="002477DF">
            <w:pPr>
              <w:spacing w:before="60" w:after="60" w:line="252" w:lineRule="auto"/>
              <w:ind w:left="-57" w:right="-57"/>
              <w:jc w:val="center"/>
              <w:rPr>
                <w:sz w:val="22"/>
                <w:szCs w:val="22"/>
              </w:rPr>
            </w:pPr>
            <w:r w:rsidRPr="00D4137A">
              <w:rPr>
                <w:sz w:val="22"/>
                <w:szCs w:val="22"/>
              </w:rPr>
              <w:t>0,124</w:t>
            </w:r>
          </w:p>
        </w:tc>
        <w:tc>
          <w:tcPr>
            <w:tcW w:w="807" w:type="dxa"/>
            <w:shd w:val="clear" w:color="auto" w:fill="auto"/>
            <w:vAlign w:val="center"/>
            <w:hideMark/>
          </w:tcPr>
          <w:p w14:paraId="32FCF6F8" w14:textId="673518F5" w:rsidR="00D50A72" w:rsidRPr="00D4137A" w:rsidRDefault="00D50A72" w:rsidP="002477DF">
            <w:pPr>
              <w:spacing w:before="60" w:after="60" w:line="252" w:lineRule="auto"/>
              <w:ind w:left="-57" w:right="-57"/>
              <w:jc w:val="center"/>
              <w:rPr>
                <w:sz w:val="22"/>
                <w:szCs w:val="22"/>
              </w:rPr>
            </w:pPr>
            <w:r w:rsidRPr="00D4137A">
              <w:rPr>
                <w:sz w:val="22"/>
                <w:szCs w:val="22"/>
              </w:rPr>
              <w:t>0,132</w:t>
            </w:r>
          </w:p>
        </w:tc>
        <w:tc>
          <w:tcPr>
            <w:tcW w:w="917" w:type="dxa"/>
            <w:shd w:val="clear" w:color="auto" w:fill="auto"/>
            <w:vAlign w:val="center"/>
            <w:hideMark/>
          </w:tcPr>
          <w:p w14:paraId="2D9B636F" w14:textId="7C3849A7" w:rsidR="00D50A72" w:rsidRPr="00D4137A" w:rsidRDefault="00D50A72" w:rsidP="002477DF">
            <w:pPr>
              <w:spacing w:before="60" w:after="60" w:line="252" w:lineRule="auto"/>
              <w:ind w:left="-57" w:right="-57"/>
              <w:jc w:val="center"/>
              <w:rPr>
                <w:sz w:val="22"/>
                <w:szCs w:val="22"/>
              </w:rPr>
            </w:pPr>
            <w:r w:rsidRPr="00D4137A">
              <w:rPr>
                <w:sz w:val="22"/>
                <w:szCs w:val="22"/>
              </w:rPr>
              <w:t>0,224</w:t>
            </w:r>
          </w:p>
        </w:tc>
        <w:tc>
          <w:tcPr>
            <w:tcW w:w="917" w:type="dxa"/>
            <w:shd w:val="clear" w:color="auto" w:fill="auto"/>
            <w:vAlign w:val="center"/>
            <w:hideMark/>
          </w:tcPr>
          <w:p w14:paraId="3D425CE9" w14:textId="29BF3E59" w:rsidR="00D50A72" w:rsidRPr="00D4137A" w:rsidRDefault="00D50A72" w:rsidP="002477DF">
            <w:pPr>
              <w:spacing w:before="60" w:after="60" w:line="252" w:lineRule="auto"/>
              <w:ind w:left="-57" w:right="-57"/>
              <w:jc w:val="center"/>
              <w:rPr>
                <w:sz w:val="22"/>
                <w:szCs w:val="22"/>
              </w:rPr>
            </w:pPr>
            <w:r w:rsidRPr="00D4137A">
              <w:rPr>
                <w:sz w:val="22"/>
                <w:szCs w:val="22"/>
              </w:rPr>
              <w:t>0,168</w:t>
            </w:r>
          </w:p>
        </w:tc>
        <w:tc>
          <w:tcPr>
            <w:tcW w:w="917" w:type="dxa"/>
            <w:shd w:val="clear" w:color="auto" w:fill="auto"/>
            <w:vAlign w:val="center"/>
            <w:hideMark/>
          </w:tcPr>
          <w:p w14:paraId="35F32A57" w14:textId="0CB954CB" w:rsidR="00D50A72" w:rsidRPr="00D4137A" w:rsidRDefault="00D50A72" w:rsidP="002477DF">
            <w:pPr>
              <w:spacing w:before="60" w:after="60" w:line="252" w:lineRule="auto"/>
              <w:ind w:left="-57" w:right="-57"/>
              <w:jc w:val="center"/>
              <w:rPr>
                <w:sz w:val="22"/>
                <w:szCs w:val="22"/>
              </w:rPr>
            </w:pPr>
            <w:r w:rsidRPr="00D4137A">
              <w:rPr>
                <w:sz w:val="22"/>
                <w:szCs w:val="22"/>
              </w:rPr>
              <w:t>0,195</w:t>
            </w:r>
          </w:p>
        </w:tc>
      </w:tr>
      <w:tr w:rsidR="00D4137A" w:rsidRPr="00D4137A" w14:paraId="1E487984" w14:textId="77777777" w:rsidTr="009E396F">
        <w:trPr>
          <w:trHeight w:val="20"/>
        </w:trPr>
        <w:tc>
          <w:tcPr>
            <w:tcW w:w="630" w:type="dxa"/>
            <w:shd w:val="clear" w:color="auto" w:fill="auto"/>
            <w:noWrap/>
            <w:vAlign w:val="center"/>
            <w:hideMark/>
          </w:tcPr>
          <w:p w14:paraId="02873F34" w14:textId="77777777" w:rsidR="00D50A72" w:rsidRPr="00D4137A" w:rsidRDefault="00D50A72" w:rsidP="002477DF">
            <w:pPr>
              <w:spacing w:before="60" w:after="60" w:line="252" w:lineRule="auto"/>
              <w:ind w:left="-57" w:right="-57"/>
              <w:jc w:val="center"/>
              <w:rPr>
                <w:sz w:val="22"/>
                <w:szCs w:val="22"/>
              </w:rPr>
            </w:pPr>
            <w:r w:rsidRPr="00D4137A">
              <w:rPr>
                <w:sz w:val="22"/>
                <w:szCs w:val="22"/>
              </w:rPr>
              <w:t>6</w:t>
            </w:r>
          </w:p>
        </w:tc>
        <w:tc>
          <w:tcPr>
            <w:tcW w:w="2011" w:type="dxa"/>
            <w:shd w:val="clear" w:color="auto" w:fill="auto"/>
            <w:vAlign w:val="center"/>
            <w:hideMark/>
          </w:tcPr>
          <w:p w14:paraId="19905D66" w14:textId="7F75CA30" w:rsidR="00D50A72" w:rsidRPr="00D4137A" w:rsidRDefault="00D50A72" w:rsidP="002477DF">
            <w:pPr>
              <w:spacing w:before="60" w:after="60" w:line="252" w:lineRule="auto"/>
              <w:ind w:left="-57" w:right="-57"/>
              <w:rPr>
                <w:sz w:val="22"/>
                <w:szCs w:val="22"/>
              </w:rPr>
            </w:pPr>
            <w:r w:rsidRPr="00D4137A">
              <w:rPr>
                <w:sz w:val="22"/>
                <w:szCs w:val="22"/>
              </w:rPr>
              <w:t>Găng tay bảo hộ lao động</w:t>
            </w:r>
          </w:p>
        </w:tc>
        <w:tc>
          <w:tcPr>
            <w:tcW w:w="567" w:type="dxa"/>
            <w:shd w:val="clear" w:color="auto" w:fill="auto"/>
            <w:noWrap/>
            <w:vAlign w:val="center"/>
            <w:hideMark/>
          </w:tcPr>
          <w:p w14:paraId="525BCBAD" w14:textId="1F766823" w:rsidR="00D50A72" w:rsidRPr="00D4137A" w:rsidRDefault="00D50A72" w:rsidP="002477DF">
            <w:pPr>
              <w:spacing w:before="60" w:after="60" w:line="252" w:lineRule="auto"/>
              <w:ind w:left="-57" w:right="-57"/>
              <w:jc w:val="center"/>
              <w:rPr>
                <w:sz w:val="22"/>
                <w:szCs w:val="22"/>
              </w:rPr>
            </w:pPr>
            <w:r w:rsidRPr="00D4137A">
              <w:rPr>
                <w:sz w:val="22"/>
                <w:szCs w:val="22"/>
              </w:rPr>
              <w:t>đôi</w:t>
            </w:r>
          </w:p>
        </w:tc>
        <w:tc>
          <w:tcPr>
            <w:tcW w:w="844" w:type="dxa"/>
            <w:shd w:val="clear" w:color="auto" w:fill="auto"/>
            <w:vAlign w:val="center"/>
          </w:tcPr>
          <w:p w14:paraId="26A1907A" w14:textId="1D543B95" w:rsidR="00D50A72" w:rsidRPr="00D4137A" w:rsidRDefault="003C624E" w:rsidP="002477DF">
            <w:pPr>
              <w:spacing w:before="60" w:after="60" w:line="252" w:lineRule="auto"/>
              <w:ind w:left="-57" w:right="-57"/>
              <w:jc w:val="center"/>
              <w:rPr>
                <w:sz w:val="22"/>
                <w:szCs w:val="22"/>
              </w:rPr>
            </w:pPr>
            <w:r w:rsidRPr="00D4137A">
              <w:rPr>
                <w:sz w:val="22"/>
                <w:szCs w:val="22"/>
              </w:rPr>
              <w:t>0</w:t>
            </w:r>
            <w:r w:rsidR="00D50A72" w:rsidRPr="00D4137A">
              <w:rPr>
                <w:sz w:val="22"/>
                <w:szCs w:val="22"/>
              </w:rPr>
              <w:t>1</w:t>
            </w:r>
          </w:p>
        </w:tc>
        <w:tc>
          <w:tcPr>
            <w:tcW w:w="807" w:type="dxa"/>
            <w:shd w:val="clear" w:color="auto" w:fill="auto"/>
            <w:vAlign w:val="center"/>
            <w:hideMark/>
          </w:tcPr>
          <w:p w14:paraId="1F306FFD" w14:textId="5FA0D3B1" w:rsidR="00D50A72" w:rsidRPr="00D4137A" w:rsidRDefault="00D50A72" w:rsidP="002477DF">
            <w:pPr>
              <w:spacing w:before="60" w:after="60" w:line="252" w:lineRule="auto"/>
              <w:ind w:left="-57" w:right="-57"/>
              <w:jc w:val="center"/>
              <w:rPr>
                <w:sz w:val="22"/>
                <w:szCs w:val="22"/>
              </w:rPr>
            </w:pPr>
            <w:r w:rsidRPr="00D4137A">
              <w:rPr>
                <w:sz w:val="22"/>
                <w:szCs w:val="22"/>
              </w:rPr>
              <w:t>0,153</w:t>
            </w:r>
          </w:p>
        </w:tc>
        <w:tc>
          <w:tcPr>
            <w:tcW w:w="807" w:type="dxa"/>
            <w:shd w:val="clear" w:color="auto" w:fill="auto"/>
            <w:vAlign w:val="center"/>
            <w:hideMark/>
          </w:tcPr>
          <w:p w14:paraId="20450452" w14:textId="1286B565" w:rsidR="00D50A72" w:rsidRPr="00D4137A" w:rsidRDefault="00D50A72" w:rsidP="002477DF">
            <w:pPr>
              <w:spacing w:before="60" w:after="60" w:line="252" w:lineRule="auto"/>
              <w:ind w:left="-57" w:right="-57"/>
              <w:jc w:val="center"/>
              <w:rPr>
                <w:sz w:val="22"/>
                <w:szCs w:val="22"/>
              </w:rPr>
            </w:pPr>
            <w:r w:rsidRPr="00D4137A">
              <w:rPr>
                <w:sz w:val="22"/>
                <w:szCs w:val="22"/>
              </w:rPr>
              <w:t>0,124</w:t>
            </w:r>
          </w:p>
        </w:tc>
        <w:tc>
          <w:tcPr>
            <w:tcW w:w="807" w:type="dxa"/>
            <w:shd w:val="clear" w:color="auto" w:fill="auto"/>
            <w:vAlign w:val="center"/>
            <w:hideMark/>
          </w:tcPr>
          <w:p w14:paraId="12C3753D" w14:textId="212AF4DB" w:rsidR="00D50A72" w:rsidRPr="00D4137A" w:rsidRDefault="00D50A72" w:rsidP="002477DF">
            <w:pPr>
              <w:spacing w:before="60" w:after="60" w:line="252" w:lineRule="auto"/>
              <w:ind w:left="-57" w:right="-57"/>
              <w:jc w:val="center"/>
              <w:rPr>
                <w:sz w:val="22"/>
                <w:szCs w:val="22"/>
              </w:rPr>
            </w:pPr>
            <w:r w:rsidRPr="00D4137A">
              <w:rPr>
                <w:sz w:val="22"/>
                <w:szCs w:val="22"/>
              </w:rPr>
              <w:t>0,132</w:t>
            </w:r>
          </w:p>
        </w:tc>
        <w:tc>
          <w:tcPr>
            <w:tcW w:w="917" w:type="dxa"/>
            <w:shd w:val="clear" w:color="auto" w:fill="auto"/>
            <w:vAlign w:val="center"/>
            <w:hideMark/>
          </w:tcPr>
          <w:p w14:paraId="6F756885" w14:textId="0A0AA63F" w:rsidR="00D50A72" w:rsidRPr="00D4137A" w:rsidRDefault="00D50A72" w:rsidP="002477DF">
            <w:pPr>
              <w:spacing w:before="60" w:after="60" w:line="252" w:lineRule="auto"/>
              <w:ind w:left="-57" w:right="-57"/>
              <w:jc w:val="center"/>
              <w:rPr>
                <w:sz w:val="22"/>
                <w:szCs w:val="22"/>
              </w:rPr>
            </w:pPr>
            <w:r w:rsidRPr="00D4137A">
              <w:rPr>
                <w:sz w:val="22"/>
                <w:szCs w:val="22"/>
              </w:rPr>
              <w:t>0,224</w:t>
            </w:r>
          </w:p>
        </w:tc>
        <w:tc>
          <w:tcPr>
            <w:tcW w:w="917" w:type="dxa"/>
            <w:shd w:val="clear" w:color="auto" w:fill="auto"/>
            <w:vAlign w:val="center"/>
            <w:hideMark/>
          </w:tcPr>
          <w:p w14:paraId="06379B79" w14:textId="54038FFC" w:rsidR="00D50A72" w:rsidRPr="00D4137A" w:rsidRDefault="00D50A72" w:rsidP="002477DF">
            <w:pPr>
              <w:spacing w:before="60" w:after="60" w:line="252" w:lineRule="auto"/>
              <w:ind w:left="-57" w:right="-57"/>
              <w:jc w:val="center"/>
              <w:rPr>
                <w:sz w:val="22"/>
                <w:szCs w:val="22"/>
              </w:rPr>
            </w:pPr>
            <w:r w:rsidRPr="00D4137A">
              <w:rPr>
                <w:sz w:val="22"/>
                <w:szCs w:val="22"/>
              </w:rPr>
              <w:t>0,168</w:t>
            </w:r>
          </w:p>
        </w:tc>
        <w:tc>
          <w:tcPr>
            <w:tcW w:w="917" w:type="dxa"/>
            <w:shd w:val="clear" w:color="auto" w:fill="auto"/>
            <w:vAlign w:val="center"/>
            <w:hideMark/>
          </w:tcPr>
          <w:p w14:paraId="1E542CD4" w14:textId="46B82852" w:rsidR="00D50A72" w:rsidRPr="00D4137A" w:rsidRDefault="00D50A72" w:rsidP="002477DF">
            <w:pPr>
              <w:spacing w:before="60" w:after="60" w:line="252" w:lineRule="auto"/>
              <w:ind w:left="-57" w:right="-57"/>
              <w:jc w:val="center"/>
              <w:rPr>
                <w:sz w:val="22"/>
                <w:szCs w:val="22"/>
              </w:rPr>
            </w:pPr>
            <w:r w:rsidRPr="00D4137A">
              <w:rPr>
                <w:sz w:val="22"/>
                <w:szCs w:val="22"/>
              </w:rPr>
              <w:t>0,195</w:t>
            </w:r>
          </w:p>
        </w:tc>
      </w:tr>
      <w:tr w:rsidR="00D4137A" w:rsidRPr="00D4137A" w14:paraId="3AEA2BD2" w14:textId="77777777" w:rsidTr="009E396F">
        <w:trPr>
          <w:trHeight w:val="20"/>
        </w:trPr>
        <w:tc>
          <w:tcPr>
            <w:tcW w:w="630" w:type="dxa"/>
            <w:shd w:val="clear" w:color="auto" w:fill="auto"/>
            <w:noWrap/>
            <w:vAlign w:val="center"/>
            <w:hideMark/>
          </w:tcPr>
          <w:p w14:paraId="5D6A6EC7" w14:textId="77777777" w:rsidR="00D50A72" w:rsidRPr="00D4137A" w:rsidRDefault="00D50A72" w:rsidP="002477DF">
            <w:pPr>
              <w:spacing w:before="60" w:after="60" w:line="252" w:lineRule="auto"/>
              <w:ind w:left="-57" w:right="-57"/>
              <w:jc w:val="center"/>
              <w:rPr>
                <w:sz w:val="22"/>
                <w:szCs w:val="22"/>
              </w:rPr>
            </w:pPr>
            <w:r w:rsidRPr="00D4137A">
              <w:rPr>
                <w:sz w:val="22"/>
                <w:szCs w:val="22"/>
              </w:rPr>
              <w:t>7</w:t>
            </w:r>
          </w:p>
        </w:tc>
        <w:tc>
          <w:tcPr>
            <w:tcW w:w="2011" w:type="dxa"/>
            <w:shd w:val="clear" w:color="auto" w:fill="auto"/>
            <w:vAlign w:val="center"/>
            <w:hideMark/>
          </w:tcPr>
          <w:p w14:paraId="5728C07A" w14:textId="6727444F" w:rsidR="00D50A72" w:rsidRPr="00D4137A" w:rsidRDefault="00D50A72" w:rsidP="002477DF">
            <w:pPr>
              <w:spacing w:before="60" w:after="60" w:line="252" w:lineRule="auto"/>
              <w:ind w:left="-57" w:right="-57"/>
              <w:rPr>
                <w:sz w:val="22"/>
                <w:szCs w:val="22"/>
              </w:rPr>
            </w:pPr>
            <w:r w:rsidRPr="00D4137A">
              <w:rPr>
                <w:sz w:val="22"/>
                <w:szCs w:val="22"/>
              </w:rPr>
              <w:t>Khẩu trang</w:t>
            </w:r>
            <w:r w:rsidR="00C336DD" w:rsidRPr="00D4137A">
              <w:rPr>
                <w:sz w:val="22"/>
                <w:szCs w:val="22"/>
              </w:rPr>
              <w:t xml:space="preserve"> than hoạt tính</w:t>
            </w:r>
          </w:p>
        </w:tc>
        <w:tc>
          <w:tcPr>
            <w:tcW w:w="567" w:type="dxa"/>
            <w:shd w:val="clear" w:color="auto" w:fill="auto"/>
            <w:noWrap/>
            <w:vAlign w:val="center"/>
            <w:hideMark/>
          </w:tcPr>
          <w:p w14:paraId="516CEFA5" w14:textId="77777777" w:rsidR="00D50A72" w:rsidRPr="00D4137A" w:rsidRDefault="00D50A72" w:rsidP="002477DF">
            <w:pPr>
              <w:spacing w:before="60" w:after="60" w:line="252" w:lineRule="auto"/>
              <w:ind w:left="-57" w:right="-57"/>
              <w:jc w:val="center"/>
              <w:rPr>
                <w:sz w:val="22"/>
                <w:szCs w:val="22"/>
              </w:rPr>
            </w:pPr>
            <w:r w:rsidRPr="00D4137A">
              <w:rPr>
                <w:sz w:val="22"/>
                <w:szCs w:val="22"/>
              </w:rPr>
              <w:t>cái</w:t>
            </w:r>
          </w:p>
        </w:tc>
        <w:tc>
          <w:tcPr>
            <w:tcW w:w="844" w:type="dxa"/>
            <w:shd w:val="clear" w:color="auto" w:fill="auto"/>
            <w:vAlign w:val="center"/>
          </w:tcPr>
          <w:p w14:paraId="5B327949" w14:textId="437E7B7A" w:rsidR="00D50A72" w:rsidRPr="00D4137A" w:rsidRDefault="003C624E" w:rsidP="002477DF">
            <w:pPr>
              <w:spacing w:before="60" w:after="60" w:line="252" w:lineRule="auto"/>
              <w:ind w:left="-57" w:right="-57"/>
              <w:jc w:val="center"/>
              <w:rPr>
                <w:sz w:val="22"/>
                <w:szCs w:val="22"/>
              </w:rPr>
            </w:pPr>
            <w:r w:rsidRPr="00D4137A">
              <w:rPr>
                <w:sz w:val="22"/>
                <w:szCs w:val="22"/>
              </w:rPr>
              <w:t>0</w:t>
            </w:r>
            <w:r w:rsidR="00C336DD" w:rsidRPr="00D4137A">
              <w:rPr>
                <w:sz w:val="22"/>
                <w:szCs w:val="22"/>
              </w:rPr>
              <w:t>1</w:t>
            </w:r>
          </w:p>
        </w:tc>
        <w:tc>
          <w:tcPr>
            <w:tcW w:w="807" w:type="dxa"/>
            <w:shd w:val="clear" w:color="auto" w:fill="auto"/>
            <w:vAlign w:val="center"/>
            <w:hideMark/>
          </w:tcPr>
          <w:p w14:paraId="3A63D863" w14:textId="01B4FB62" w:rsidR="00D50A72" w:rsidRPr="00D4137A" w:rsidRDefault="00D50A72" w:rsidP="002477DF">
            <w:pPr>
              <w:spacing w:before="60" w:after="60" w:line="252" w:lineRule="auto"/>
              <w:ind w:left="-57" w:right="-57"/>
              <w:jc w:val="center"/>
              <w:rPr>
                <w:sz w:val="22"/>
                <w:szCs w:val="22"/>
              </w:rPr>
            </w:pPr>
            <w:r w:rsidRPr="00D4137A">
              <w:rPr>
                <w:sz w:val="22"/>
                <w:szCs w:val="22"/>
              </w:rPr>
              <w:t>0,153</w:t>
            </w:r>
          </w:p>
        </w:tc>
        <w:tc>
          <w:tcPr>
            <w:tcW w:w="807" w:type="dxa"/>
            <w:shd w:val="clear" w:color="auto" w:fill="auto"/>
            <w:vAlign w:val="center"/>
            <w:hideMark/>
          </w:tcPr>
          <w:p w14:paraId="237112E7" w14:textId="3B179DBB" w:rsidR="00D50A72" w:rsidRPr="00D4137A" w:rsidRDefault="00D50A72" w:rsidP="002477DF">
            <w:pPr>
              <w:spacing w:before="60" w:after="60" w:line="252" w:lineRule="auto"/>
              <w:ind w:left="-57" w:right="-57"/>
              <w:jc w:val="center"/>
              <w:rPr>
                <w:sz w:val="22"/>
                <w:szCs w:val="22"/>
              </w:rPr>
            </w:pPr>
            <w:r w:rsidRPr="00D4137A">
              <w:rPr>
                <w:sz w:val="22"/>
                <w:szCs w:val="22"/>
              </w:rPr>
              <w:t>0,124</w:t>
            </w:r>
          </w:p>
        </w:tc>
        <w:tc>
          <w:tcPr>
            <w:tcW w:w="807" w:type="dxa"/>
            <w:shd w:val="clear" w:color="auto" w:fill="auto"/>
            <w:vAlign w:val="center"/>
            <w:hideMark/>
          </w:tcPr>
          <w:p w14:paraId="43EEDF97" w14:textId="7E99E7BD" w:rsidR="00D50A72" w:rsidRPr="00D4137A" w:rsidRDefault="00D50A72" w:rsidP="002477DF">
            <w:pPr>
              <w:spacing w:before="60" w:after="60" w:line="252" w:lineRule="auto"/>
              <w:ind w:left="-57" w:right="-57"/>
              <w:jc w:val="center"/>
              <w:rPr>
                <w:sz w:val="22"/>
                <w:szCs w:val="22"/>
              </w:rPr>
            </w:pPr>
            <w:r w:rsidRPr="00D4137A">
              <w:rPr>
                <w:sz w:val="22"/>
                <w:szCs w:val="22"/>
              </w:rPr>
              <w:t>0,132</w:t>
            </w:r>
          </w:p>
        </w:tc>
        <w:tc>
          <w:tcPr>
            <w:tcW w:w="917" w:type="dxa"/>
            <w:shd w:val="clear" w:color="auto" w:fill="auto"/>
            <w:vAlign w:val="center"/>
            <w:hideMark/>
          </w:tcPr>
          <w:p w14:paraId="3E047C1F" w14:textId="7CBDC202" w:rsidR="00D50A72" w:rsidRPr="00D4137A" w:rsidRDefault="00D50A72" w:rsidP="002477DF">
            <w:pPr>
              <w:spacing w:before="60" w:after="60" w:line="252" w:lineRule="auto"/>
              <w:ind w:left="-57" w:right="-57"/>
              <w:jc w:val="center"/>
              <w:rPr>
                <w:sz w:val="22"/>
                <w:szCs w:val="22"/>
              </w:rPr>
            </w:pPr>
            <w:r w:rsidRPr="00D4137A">
              <w:rPr>
                <w:sz w:val="22"/>
                <w:szCs w:val="22"/>
              </w:rPr>
              <w:t>0,224</w:t>
            </w:r>
          </w:p>
        </w:tc>
        <w:tc>
          <w:tcPr>
            <w:tcW w:w="917" w:type="dxa"/>
            <w:shd w:val="clear" w:color="auto" w:fill="auto"/>
            <w:vAlign w:val="center"/>
            <w:hideMark/>
          </w:tcPr>
          <w:p w14:paraId="4D1A8A0D" w14:textId="2FCF26D9" w:rsidR="00D50A72" w:rsidRPr="00D4137A" w:rsidRDefault="00D50A72" w:rsidP="002477DF">
            <w:pPr>
              <w:spacing w:before="60" w:after="60" w:line="252" w:lineRule="auto"/>
              <w:ind w:left="-57" w:right="-57"/>
              <w:jc w:val="center"/>
              <w:rPr>
                <w:sz w:val="22"/>
                <w:szCs w:val="22"/>
              </w:rPr>
            </w:pPr>
            <w:r w:rsidRPr="00D4137A">
              <w:rPr>
                <w:sz w:val="22"/>
                <w:szCs w:val="22"/>
              </w:rPr>
              <w:t>0,168</w:t>
            </w:r>
          </w:p>
        </w:tc>
        <w:tc>
          <w:tcPr>
            <w:tcW w:w="917" w:type="dxa"/>
            <w:shd w:val="clear" w:color="auto" w:fill="auto"/>
            <w:vAlign w:val="center"/>
            <w:hideMark/>
          </w:tcPr>
          <w:p w14:paraId="0E2EF7EE" w14:textId="05B39D6A" w:rsidR="00D50A72" w:rsidRPr="00D4137A" w:rsidRDefault="00D50A72" w:rsidP="002477DF">
            <w:pPr>
              <w:spacing w:before="60" w:after="60" w:line="252" w:lineRule="auto"/>
              <w:ind w:left="-57" w:right="-57"/>
              <w:jc w:val="center"/>
              <w:rPr>
                <w:sz w:val="22"/>
                <w:szCs w:val="22"/>
              </w:rPr>
            </w:pPr>
            <w:r w:rsidRPr="00D4137A">
              <w:rPr>
                <w:sz w:val="22"/>
                <w:szCs w:val="22"/>
              </w:rPr>
              <w:t>0,195</w:t>
            </w:r>
          </w:p>
        </w:tc>
      </w:tr>
      <w:tr w:rsidR="00D4137A" w:rsidRPr="00D4137A" w14:paraId="2E390916" w14:textId="77777777" w:rsidTr="009E396F">
        <w:trPr>
          <w:trHeight w:val="20"/>
        </w:trPr>
        <w:tc>
          <w:tcPr>
            <w:tcW w:w="630" w:type="dxa"/>
            <w:shd w:val="clear" w:color="auto" w:fill="auto"/>
            <w:noWrap/>
            <w:vAlign w:val="center"/>
            <w:hideMark/>
          </w:tcPr>
          <w:p w14:paraId="449FE045" w14:textId="77777777" w:rsidR="00D50A72" w:rsidRPr="00D4137A" w:rsidRDefault="00D50A72" w:rsidP="002477DF">
            <w:pPr>
              <w:spacing w:before="60" w:after="60" w:line="252" w:lineRule="auto"/>
              <w:ind w:left="-57" w:right="-57"/>
              <w:jc w:val="center"/>
              <w:rPr>
                <w:sz w:val="22"/>
                <w:szCs w:val="22"/>
              </w:rPr>
            </w:pPr>
            <w:r w:rsidRPr="00D4137A">
              <w:rPr>
                <w:sz w:val="22"/>
                <w:szCs w:val="22"/>
              </w:rPr>
              <w:t>8</w:t>
            </w:r>
          </w:p>
        </w:tc>
        <w:tc>
          <w:tcPr>
            <w:tcW w:w="2011" w:type="dxa"/>
            <w:shd w:val="clear" w:color="auto" w:fill="auto"/>
            <w:vAlign w:val="center"/>
            <w:hideMark/>
          </w:tcPr>
          <w:p w14:paraId="446B8DC2" w14:textId="77777777" w:rsidR="00D50A72" w:rsidRPr="00D4137A" w:rsidRDefault="00D50A72" w:rsidP="002477DF">
            <w:pPr>
              <w:spacing w:before="60" w:after="60" w:line="252" w:lineRule="auto"/>
              <w:ind w:left="-57" w:right="-57"/>
              <w:rPr>
                <w:sz w:val="22"/>
                <w:szCs w:val="22"/>
              </w:rPr>
            </w:pPr>
            <w:r w:rsidRPr="00D4137A">
              <w:rPr>
                <w:sz w:val="22"/>
                <w:szCs w:val="22"/>
              </w:rPr>
              <w:t>Ủng cao su</w:t>
            </w:r>
          </w:p>
        </w:tc>
        <w:tc>
          <w:tcPr>
            <w:tcW w:w="567" w:type="dxa"/>
            <w:shd w:val="clear" w:color="auto" w:fill="auto"/>
            <w:noWrap/>
            <w:vAlign w:val="center"/>
            <w:hideMark/>
          </w:tcPr>
          <w:p w14:paraId="6D2A2B62" w14:textId="674B0DF5" w:rsidR="00D50A72" w:rsidRPr="00D4137A" w:rsidRDefault="00D50A72" w:rsidP="002477DF">
            <w:pPr>
              <w:spacing w:before="60" w:after="60" w:line="252" w:lineRule="auto"/>
              <w:ind w:left="-57" w:right="-57"/>
              <w:jc w:val="center"/>
              <w:rPr>
                <w:sz w:val="22"/>
                <w:szCs w:val="22"/>
              </w:rPr>
            </w:pPr>
            <w:r w:rsidRPr="00D4137A">
              <w:rPr>
                <w:sz w:val="22"/>
                <w:szCs w:val="22"/>
              </w:rPr>
              <w:t>đôi</w:t>
            </w:r>
          </w:p>
        </w:tc>
        <w:tc>
          <w:tcPr>
            <w:tcW w:w="844" w:type="dxa"/>
            <w:shd w:val="clear" w:color="auto" w:fill="auto"/>
            <w:vAlign w:val="center"/>
          </w:tcPr>
          <w:p w14:paraId="05CF3BA0" w14:textId="77777777" w:rsidR="00D50A72" w:rsidRPr="00D4137A" w:rsidRDefault="00D50A72" w:rsidP="002477DF">
            <w:pPr>
              <w:spacing w:before="60" w:after="60" w:line="252" w:lineRule="auto"/>
              <w:ind w:left="-57" w:right="-57"/>
              <w:jc w:val="center"/>
              <w:rPr>
                <w:sz w:val="22"/>
                <w:szCs w:val="22"/>
              </w:rPr>
            </w:pPr>
            <w:r w:rsidRPr="00D4137A">
              <w:rPr>
                <w:sz w:val="22"/>
                <w:szCs w:val="22"/>
              </w:rPr>
              <w:t>12</w:t>
            </w:r>
          </w:p>
        </w:tc>
        <w:tc>
          <w:tcPr>
            <w:tcW w:w="807" w:type="dxa"/>
            <w:shd w:val="clear" w:color="auto" w:fill="auto"/>
            <w:vAlign w:val="center"/>
            <w:hideMark/>
          </w:tcPr>
          <w:p w14:paraId="7A2F27B0" w14:textId="6C1A8A46" w:rsidR="00D50A72" w:rsidRPr="00D4137A" w:rsidRDefault="00D50A72" w:rsidP="002477DF">
            <w:pPr>
              <w:spacing w:before="60" w:after="60" w:line="252" w:lineRule="auto"/>
              <w:ind w:left="-57" w:right="-57"/>
              <w:jc w:val="center"/>
              <w:rPr>
                <w:sz w:val="22"/>
                <w:szCs w:val="22"/>
              </w:rPr>
            </w:pPr>
            <w:r w:rsidRPr="00D4137A">
              <w:rPr>
                <w:sz w:val="22"/>
                <w:szCs w:val="22"/>
              </w:rPr>
              <w:t>0,038</w:t>
            </w:r>
          </w:p>
        </w:tc>
        <w:tc>
          <w:tcPr>
            <w:tcW w:w="807" w:type="dxa"/>
            <w:shd w:val="clear" w:color="auto" w:fill="auto"/>
            <w:vAlign w:val="center"/>
            <w:hideMark/>
          </w:tcPr>
          <w:p w14:paraId="7E127E79" w14:textId="5D784115" w:rsidR="00D50A72" w:rsidRPr="00D4137A" w:rsidRDefault="00D50A72" w:rsidP="002477DF">
            <w:pPr>
              <w:spacing w:before="60" w:after="60" w:line="252" w:lineRule="auto"/>
              <w:ind w:left="-57" w:right="-57"/>
              <w:jc w:val="center"/>
              <w:rPr>
                <w:sz w:val="22"/>
                <w:szCs w:val="22"/>
              </w:rPr>
            </w:pPr>
            <w:r w:rsidRPr="00D4137A">
              <w:rPr>
                <w:sz w:val="22"/>
                <w:szCs w:val="22"/>
              </w:rPr>
              <w:t>0,031</w:t>
            </w:r>
          </w:p>
        </w:tc>
        <w:tc>
          <w:tcPr>
            <w:tcW w:w="807" w:type="dxa"/>
            <w:shd w:val="clear" w:color="auto" w:fill="auto"/>
            <w:vAlign w:val="center"/>
            <w:hideMark/>
          </w:tcPr>
          <w:p w14:paraId="268AEBC2" w14:textId="7DAE710B" w:rsidR="00D50A72" w:rsidRPr="00D4137A" w:rsidRDefault="00D50A72" w:rsidP="002477DF">
            <w:pPr>
              <w:spacing w:before="60" w:after="60" w:line="252" w:lineRule="auto"/>
              <w:ind w:left="-57" w:right="-57"/>
              <w:jc w:val="center"/>
              <w:rPr>
                <w:sz w:val="22"/>
                <w:szCs w:val="22"/>
              </w:rPr>
            </w:pPr>
            <w:r w:rsidRPr="00D4137A">
              <w:rPr>
                <w:sz w:val="22"/>
                <w:szCs w:val="22"/>
              </w:rPr>
              <w:t>0,033</w:t>
            </w:r>
          </w:p>
        </w:tc>
        <w:tc>
          <w:tcPr>
            <w:tcW w:w="917" w:type="dxa"/>
            <w:shd w:val="clear" w:color="auto" w:fill="auto"/>
            <w:vAlign w:val="center"/>
            <w:hideMark/>
          </w:tcPr>
          <w:p w14:paraId="3A83386F" w14:textId="60047901" w:rsidR="00D50A72" w:rsidRPr="00D4137A" w:rsidRDefault="00D50A72" w:rsidP="002477DF">
            <w:pPr>
              <w:spacing w:before="60" w:after="60" w:line="252" w:lineRule="auto"/>
              <w:ind w:left="-57" w:right="-57"/>
              <w:jc w:val="center"/>
              <w:rPr>
                <w:sz w:val="22"/>
                <w:szCs w:val="22"/>
              </w:rPr>
            </w:pPr>
            <w:r w:rsidRPr="00D4137A">
              <w:rPr>
                <w:sz w:val="22"/>
                <w:szCs w:val="22"/>
              </w:rPr>
              <w:t>0,056</w:t>
            </w:r>
          </w:p>
        </w:tc>
        <w:tc>
          <w:tcPr>
            <w:tcW w:w="917" w:type="dxa"/>
            <w:shd w:val="clear" w:color="auto" w:fill="auto"/>
            <w:vAlign w:val="center"/>
            <w:hideMark/>
          </w:tcPr>
          <w:p w14:paraId="5718D4B0" w14:textId="55213800" w:rsidR="00D50A72" w:rsidRPr="00D4137A" w:rsidRDefault="00D50A72" w:rsidP="002477DF">
            <w:pPr>
              <w:spacing w:before="60" w:after="60" w:line="252" w:lineRule="auto"/>
              <w:ind w:left="-57" w:right="-57"/>
              <w:jc w:val="center"/>
              <w:rPr>
                <w:sz w:val="22"/>
                <w:szCs w:val="22"/>
              </w:rPr>
            </w:pPr>
            <w:r w:rsidRPr="00D4137A">
              <w:rPr>
                <w:sz w:val="22"/>
                <w:szCs w:val="22"/>
              </w:rPr>
              <w:t>0,042</w:t>
            </w:r>
          </w:p>
        </w:tc>
        <w:tc>
          <w:tcPr>
            <w:tcW w:w="917" w:type="dxa"/>
            <w:shd w:val="clear" w:color="auto" w:fill="auto"/>
            <w:vAlign w:val="center"/>
            <w:hideMark/>
          </w:tcPr>
          <w:p w14:paraId="6EA44006" w14:textId="7E9A1E55" w:rsidR="00D50A72" w:rsidRPr="00D4137A" w:rsidRDefault="00D50A72" w:rsidP="002477DF">
            <w:pPr>
              <w:spacing w:before="60" w:after="60" w:line="252" w:lineRule="auto"/>
              <w:ind w:left="-57" w:right="-57"/>
              <w:jc w:val="center"/>
              <w:rPr>
                <w:sz w:val="22"/>
                <w:szCs w:val="22"/>
              </w:rPr>
            </w:pPr>
            <w:r w:rsidRPr="00D4137A">
              <w:rPr>
                <w:sz w:val="22"/>
                <w:szCs w:val="22"/>
              </w:rPr>
              <w:t>0,049</w:t>
            </w:r>
          </w:p>
        </w:tc>
      </w:tr>
      <w:tr w:rsidR="00D4137A" w:rsidRPr="00D4137A" w14:paraId="09FB3F77" w14:textId="77777777" w:rsidTr="009E396F">
        <w:trPr>
          <w:trHeight w:val="20"/>
        </w:trPr>
        <w:tc>
          <w:tcPr>
            <w:tcW w:w="630" w:type="dxa"/>
            <w:shd w:val="clear" w:color="auto" w:fill="auto"/>
            <w:noWrap/>
            <w:vAlign w:val="center"/>
            <w:hideMark/>
          </w:tcPr>
          <w:p w14:paraId="5D1E61D7" w14:textId="77777777" w:rsidR="00D50A72" w:rsidRPr="00D4137A" w:rsidRDefault="00D50A72" w:rsidP="002477DF">
            <w:pPr>
              <w:spacing w:before="60" w:after="60" w:line="252" w:lineRule="auto"/>
              <w:ind w:left="-57" w:right="-57"/>
              <w:jc w:val="center"/>
              <w:rPr>
                <w:sz w:val="22"/>
                <w:szCs w:val="22"/>
              </w:rPr>
            </w:pPr>
            <w:r w:rsidRPr="00D4137A">
              <w:rPr>
                <w:sz w:val="22"/>
                <w:szCs w:val="22"/>
              </w:rPr>
              <w:t>9</w:t>
            </w:r>
          </w:p>
        </w:tc>
        <w:tc>
          <w:tcPr>
            <w:tcW w:w="2011" w:type="dxa"/>
            <w:shd w:val="clear" w:color="auto" w:fill="auto"/>
            <w:vAlign w:val="center"/>
            <w:hideMark/>
          </w:tcPr>
          <w:p w14:paraId="719C4E91" w14:textId="0B5144B5" w:rsidR="00D50A72" w:rsidRPr="00D4137A" w:rsidRDefault="00D50A72" w:rsidP="002477DF">
            <w:pPr>
              <w:spacing w:before="60" w:after="60" w:line="252" w:lineRule="auto"/>
              <w:ind w:left="-57" w:right="-57"/>
              <w:rPr>
                <w:sz w:val="22"/>
                <w:szCs w:val="22"/>
              </w:rPr>
            </w:pPr>
            <w:r w:rsidRPr="00D4137A">
              <w:rPr>
                <w:sz w:val="22"/>
                <w:szCs w:val="22"/>
              </w:rPr>
              <w:t>Giầy bảo hộ lao động</w:t>
            </w:r>
          </w:p>
        </w:tc>
        <w:tc>
          <w:tcPr>
            <w:tcW w:w="567" w:type="dxa"/>
            <w:shd w:val="clear" w:color="auto" w:fill="auto"/>
            <w:noWrap/>
            <w:vAlign w:val="center"/>
            <w:hideMark/>
          </w:tcPr>
          <w:p w14:paraId="147F0C3C" w14:textId="102E1173" w:rsidR="00D50A72" w:rsidRPr="00D4137A" w:rsidRDefault="00D50A72" w:rsidP="002477DF">
            <w:pPr>
              <w:spacing w:before="60" w:after="60" w:line="252" w:lineRule="auto"/>
              <w:ind w:left="-57" w:right="-57"/>
              <w:jc w:val="center"/>
              <w:rPr>
                <w:sz w:val="22"/>
                <w:szCs w:val="22"/>
              </w:rPr>
            </w:pPr>
            <w:r w:rsidRPr="00D4137A">
              <w:rPr>
                <w:sz w:val="22"/>
                <w:szCs w:val="22"/>
              </w:rPr>
              <w:t>đôi</w:t>
            </w:r>
          </w:p>
        </w:tc>
        <w:tc>
          <w:tcPr>
            <w:tcW w:w="844" w:type="dxa"/>
            <w:shd w:val="clear" w:color="auto" w:fill="auto"/>
            <w:vAlign w:val="center"/>
          </w:tcPr>
          <w:p w14:paraId="69052180" w14:textId="6653C192" w:rsidR="00D50A72" w:rsidRPr="00D4137A" w:rsidRDefault="003C624E" w:rsidP="002477DF">
            <w:pPr>
              <w:spacing w:before="60" w:after="60" w:line="252" w:lineRule="auto"/>
              <w:ind w:left="-57" w:right="-57"/>
              <w:jc w:val="center"/>
              <w:rPr>
                <w:sz w:val="22"/>
                <w:szCs w:val="22"/>
              </w:rPr>
            </w:pPr>
            <w:r w:rsidRPr="00D4137A">
              <w:rPr>
                <w:sz w:val="22"/>
                <w:szCs w:val="22"/>
              </w:rPr>
              <w:t>0</w:t>
            </w:r>
            <w:r w:rsidR="00D50A72" w:rsidRPr="00D4137A">
              <w:rPr>
                <w:sz w:val="22"/>
                <w:szCs w:val="22"/>
              </w:rPr>
              <w:t>6</w:t>
            </w:r>
          </w:p>
        </w:tc>
        <w:tc>
          <w:tcPr>
            <w:tcW w:w="807" w:type="dxa"/>
            <w:shd w:val="clear" w:color="auto" w:fill="auto"/>
            <w:vAlign w:val="center"/>
            <w:hideMark/>
          </w:tcPr>
          <w:p w14:paraId="04E32530" w14:textId="54D34311" w:rsidR="00D50A72" w:rsidRPr="00D4137A" w:rsidRDefault="00D50A72" w:rsidP="002477DF">
            <w:pPr>
              <w:spacing w:before="60" w:after="60" w:line="252" w:lineRule="auto"/>
              <w:ind w:left="-57" w:right="-57"/>
              <w:jc w:val="center"/>
              <w:rPr>
                <w:sz w:val="22"/>
                <w:szCs w:val="22"/>
              </w:rPr>
            </w:pPr>
            <w:r w:rsidRPr="00D4137A">
              <w:rPr>
                <w:sz w:val="22"/>
                <w:szCs w:val="22"/>
              </w:rPr>
              <w:t>0,115</w:t>
            </w:r>
          </w:p>
        </w:tc>
        <w:tc>
          <w:tcPr>
            <w:tcW w:w="807" w:type="dxa"/>
            <w:shd w:val="clear" w:color="auto" w:fill="auto"/>
            <w:vAlign w:val="center"/>
            <w:hideMark/>
          </w:tcPr>
          <w:p w14:paraId="19165551" w14:textId="4A30FC54" w:rsidR="00D50A72" w:rsidRPr="00D4137A" w:rsidRDefault="00D50A72" w:rsidP="002477DF">
            <w:pPr>
              <w:spacing w:before="60" w:after="60" w:line="252" w:lineRule="auto"/>
              <w:ind w:left="-57" w:right="-57"/>
              <w:jc w:val="center"/>
              <w:rPr>
                <w:sz w:val="22"/>
                <w:szCs w:val="22"/>
              </w:rPr>
            </w:pPr>
            <w:r w:rsidRPr="00D4137A">
              <w:rPr>
                <w:sz w:val="22"/>
                <w:szCs w:val="22"/>
              </w:rPr>
              <w:t>0,093</w:t>
            </w:r>
          </w:p>
        </w:tc>
        <w:tc>
          <w:tcPr>
            <w:tcW w:w="807" w:type="dxa"/>
            <w:shd w:val="clear" w:color="auto" w:fill="auto"/>
            <w:vAlign w:val="center"/>
            <w:hideMark/>
          </w:tcPr>
          <w:p w14:paraId="08D3C4B8" w14:textId="29C1B1FD" w:rsidR="00D50A72" w:rsidRPr="00D4137A" w:rsidRDefault="00D50A72" w:rsidP="002477DF">
            <w:pPr>
              <w:spacing w:before="60" w:after="60" w:line="252" w:lineRule="auto"/>
              <w:ind w:left="-57" w:right="-57"/>
              <w:jc w:val="center"/>
              <w:rPr>
                <w:sz w:val="22"/>
                <w:szCs w:val="22"/>
              </w:rPr>
            </w:pPr>
            <w:r w:rsidRPr="00D4137A">
              <w:rPr>
                <w:sz w:val="22"/>
                <w:szCs w:val="22"/>
              </w:rPr>
              <w:t>0,099</w:t>
            </w:r>
          </w:p>
        </w:tc>
        <w:tc>
          <w:tcPr>
            <w:tcW w:w="917" w:type="dxa"/>
            <w:shd w:val="clear" w:color="auto" w:fill="auto"/>
            <w:vAlign w:val="center"/>
            <w:hideMark/>
          </w:tcPr>
          <w:p w14:paraId="3F2E747A" w14:textId="5BD1F87E" w:rsidR="00D50A72" w:rsidRPr="00D4137A" w:rsidRDefault="00D50A72" w:rsidP="002477DF">
            <w:pPr>
              <w:spacing w:before="60" w:after="60" w:line="252" w:lineRule="auto"/>
              <w:ind w:left="-57" w:right="-57"/>
              <w:jc w:val="center"/>
              <w:rPr>
                <w:sz w:val="22"/>
                <w:szCs w:val="22"/>
              </w:rPr>
            </w:pPr>
            <w:r w:rsidRPr="00D4137A">
              <w:rPr>
                <w:sz w:val="22"/>
                <w:szCs w:val="22"/>
              </w:rPr>
              <w:t>0,168</w:t>
            </w:r>
          </w:p>
        </w:tc>
        <w:tc>
          <w:tcPr>
            <w:tcW w:w="917" w:type="dxa"/>
            <w:shd w:val="clear" w:color="auto" w:fill="auto"/>
            <w:vAlign w:val="center"/>
            <w:hideMark/>
          </w:tcPr>
          <w:p w14:paraId="7437378C" w14:textId="50583496" w:rsidR="00D50A72" w:rsidRPr="00D4137A" w:rsidRDefault="00D50A72" w:rsidP="002477DF">
            <w:pPr>
              <w:spacing w:before="60" w:after="60" w:line="252" w:lineRule="auto"/>
              <w:ind w:left="-57" w:right="-57"/>
              <w:jc w:val="center"/>
              <w:rPr>
                <w:sz w:val="22"/>
                <w:szCs w:val="22"/>
              </w:rPr>
            </w:pPr>
            <w:r w:rsidRPr="00D4137A">
              <w:rPr>
                <w:sz w:val="22"/>
                <w:szCs w:val="22"/>
              </w:rPr>
              <w:t>0,126</w:t>
            </w:r>
          </w:p>
        </w:tc>
        <w:tc>
          <w:tcPr>
            <w:tcW w:w="917" w:type="dxa"/>
            <w:shd w:val="clear" w:color="auto" w:fill="auto"/>
            <w:vAlign w:val="center"/>
            <w:hideMark/>
          </w:tcPr>
          <w:p w14:paraId="055ADDCA" w14:textId="339BF71B" w:rsidR="00D50A72" w:rsidRPr="00D4137A" w:rsidRDefault="00D50A72" w:rsidP="002477DF">
            <w:pPr>
              <w:spacing w:before="60" w:after="60" w:line="252" w:lineRule="auto"/>
              <w:ind w:left="-57" w:right="-57"/>
              <w:jc w:val="center"/>
              <w:rPr>
                <w:sz w:val="22"/>
                <w:szCs w:val="22"/>
              </w:rPr>
            </w:pPr>
            <w:r w:rsidRPr="00D4137A">
              <w:rPr>
                <w:sz w:val="22"/>
                <w:szCs w:val="22"/>
              </w:rPr>
              <w:t>0,146</w:t>
            </w:r>
          </w:p>
        </w:tc>
      </w:tr>
      <w:tr w:rsidR="00D4137A" w:rsidRPr="00D4137A" w14:paraId="11ED35B9" w14:textId="77777777" w:rsidTr="009E396F">
        <w:trPr>
          <w:trHeight w:val="20"/>
        </w:trPr>
        <w:tc>
          <w:tcPr>
            <w:tcW w:w="630" w:type="dxa"/>
            <w:shd w:val="clear" w:color="auto" w:fill="auto"/>
            <w:noWrap/>
            <w:vAlign w:val="center"/>
            <w:hideMark/>
          </w:tcPr>
          <w:p w14:paraId="06BE6ABC" w14:textId="77777777" w:rsidR="00D50A72" w:rsidRPr="00D4137A" w:rsidRDefault="00D50A72" w:rsidP="002477DF">
            <w:pPr>
              <w:spacing w:before="60" w:after="60" w:line="252" w:lineRule="auto"/>
              <w:ind w:left="-57" w:right="-57"/>
              <w:jc w:val="center"/>
              <w:rPr>
                <w:sz w:val="22"/>
                <w:szCs w:val="22"/>
              </w:rPr>
            </w:pPr>
            <w:r w:rsidRPr="00D4137A">
              <w:rPr>
                <w:sz w:val="22"/>
                <w:szCs w:val="22"/>
              </w:rPr>
              <w:t>10</w:t>
            </w:r>
          </w:p>
        </w:tc>
        <w:tc>
          <w:tcPr>
            <w:tcW w:w="2011" w:type="dxa"/>
            <w:shd w:val="clear" w:color="auto" w:fill="auto"/>
            <w:vAlign w:val="center"/>
            <w:hideMark/>
          </w:tcPr>
          <w:p w14:paraId="5211721B" w14:textId="77777777" w:rsidR="00D50A72" w:rsidRPr="00D4137A" w:rsidRDefault="00D50A72" w:rsidP="002477DF">
            <w:pPr>
              <w:spacing w:before="60" w:after="60" w:line="252" w:lineRule="auto"/>
              <w:ind w:left="-57" w:right="-57"/>
              <w:rPr>
                <w:sz w:val="22"/>
                <w:szCs w:val="22"/>
              </w:rPr>
            </w:pPr>
            <w:r w:rsidRPr="00D4137A">
              <w:rPr>
                <w:sz w:val="22"/>
                <w:szCs w:val="22"/>
              </w:rPr>
              <w:t>Quần áo mưa</w:t>
            </w:r>
          </w:p>
        </w:tc>
        <w:tc>
          <w:tcPr>
            <w:tcW w:w="567" w:type="dxa"/>
            <w:shd w:val="clear" w:color="auto" w:fill="auto"/>
            <w:noWrap/>
            <w:vAlign w:val="center"/>
            <w:hideMark/>
          </w:tcPr>
          <w:p w14:paraId="02535E6A" w14:textId="77777777" w:rsidR="00D50A72" w:rsidRPr="00D4137A" w:rsidRDefault="00D50A72" w:rsidP="002477DF">
            <w:pPr>
              <w:spacing w:before="60" w:after="60" w:line="252" w:lineRule="auto"/>
              <w:ind w:left="-57" w:right="-57"/>
              <w:jc w:val="center"/>
              <w:rPr>
                <w:sz w:val="22"/>
                <w:szCs w:val="22"/>
              </w:rPr>
            </w:pPr>
            <w:r w:rsidRPr="00D4137A">
              <w:rPr>
                <w:sz w:val="22"/>
                <w:szCs w:val="22"/>
              </w:rPr>
              <w:t>cái</w:t>
            </w:r>
          </w:p>
        </w:tc>
        <w:tc>
          <w:tcPr>
            <w:tcW w:w="844" w:type="dxa"/>
            <w:shd w:val="clear" w:color="auto" w:fill="auto"/>
            <w:vAlign w:val="center"/>
          </w:tcPr>
          <w:p w14:paraId="5359AB80" w14:textId="77777777" w:rsidR="00D50A72" w:rsidRPr="00D4137A" w:rsidRDefault="00D50A72" w:rsidP="002477DF">
            <w:pPr>
              <w:spacing w:before="60" w:after="60" w:line="252" w:lineRule="auto"/>
              <w:ind w:left="-57" w:right="-57"/>
              <w:jc w:val="center"/>
              <w:rPr>
                <w:sz w:val="22"/>
                <w:szCs w:val="22"/>
              </w:rPr>
            </w:pPr>
            <w:r w:rsidRPr="00D4137A">
              <w:rPr>
                <w:sz w:val="22"/>
                <w:szCs w:val="22"/>
              </w:rPr>
              <w:t>12</w:t>
            </w:r>
          </w:p>
        </w:tc>
        <w:tc>
          <w:tcPr>
            <w:tcW w:w="807" w:type="dxa"/>
            <w:shd w:val="clear" w:color="auto" w:fill="auto"/>
            <w:vAlign w:val="center"/>
            <w:hideMark/>
          </w:tcPr>
          <w:p w14:paraId="321520AD" w14:textId="6495A34E" w:rsidR="00D50A72" w:rsidRPr="00D4137A" w:rsidRDefault="00D50A72" w:rsidP="002477DF">
            <w:pPr>
              <w:spacing w:before="60" w:after="60" w:line="252" w:lineRule="auto"/>
              <w:ind w:left="-57" w:right="-57"/>
              <w:jc w:val="center"/>
              <w:rPr>
                <w:sz w:val="22"/>
                <w:szCs w:val="22"/>
              </w:rPr>
            </w:pPr>
            <w:r w:rsidRPr="00D4137A">
              <w:rPr>
                <w:sz w:val="22"/>
                <w:szCs w:val="22"/>
              </w:rPr>
              <w:t>0,038</w:t>
            </w:r>
          </w:p>
        </w:tc>
        <w:tc>
          <w:tcPr>
            <w:tcW w:w="807" w:type="dxa"/>
            <w:shd w:val="clear" w:color="auto" w:fill="auto"/>
            <w:vAlign w:val="center"/>
            <w:hideMark/>
          </w:tcPr>
          <w:p w14:paraId="6F9348CA" w14:textId="29811F23" w:rsidR="00D50A72" w:rsidRPr="00D4137A" w:rsidRDefault="00D50A72" w:rsidP="002477DF">
            <w:pPr>
              <w:spacing w:before="60" w:after="60" w:line="252" w:lineRule="auto"/>
              <w:ind w:left="-57" w:right="-57"/>
              <w:jc w:val="center"/>
              <w:rPr>
                <w:sz w:val="22"/>
                <w:szCs w:val="22"/>
              </w:rPr>
            </w:pPr>
            <w:r w:rsidRPr="00D4137A">
              <w:rPr>
                <w:sz w:val="22"/>
                <w:szCs w:val="22"/>
              </w:rPr>
              <w:t>0,031</w:t>
            </w:r>
          </w:p>
        </w:tc>
        <w:tc>
          <w:tcPr>
            <w:tcW w:w="807" w:type="dxa"/>
            <w:shd w:val="clear" w:color="auto" w:fill="auto"/>
            <w:vAlign w:val="center"/>
            <w:hideMark/>
          </w:tcPr>
          <w:p w14:paraId="005C5337" w14:textId="29F3DA7F" w:rsidR="00D50A72" w:rsidRPr="00D4137A" w:rsidRDefault="00D50A72" w:rsidP="002477DF">
            <w:pPr>
              <w:spacing w:before="60" w:after="60" w:line="252" w:lineRule="auto"/>
              <w:ind w:left="-57" w:right="-57"/>
              <w:jc w:val="center"/>
              <w:rPr>
                <w:sz w:val="22"/>
                <w:szCs w:val="22"/>
              </w:rPr>
            </w:pPr>
            <w:r w:rsidRPr="00D4137A">
              <w:rPr>
                <w:sz w:val="22"/>
                <w:szCs w:val="22"/>
              </w:rPr>
              <w:t>0,033</w:t>
            </w:r>
          </w:p>
        </w:tc>
        <w:tc>
          <w:tcPr>
            <w:tcW w:w="917" w:type="dxa"/>
            <w:shd w:val="clear" w:color="auto" w:fill="auto"/>
            <w:vAlign w:val="center"/>
            <w:hideMark/>
          </w:tcPr>
          <w:p w14:paraId="70F112C2" w14:textId="4A9BC8C8" w:rsidR="00D50A72" w:rsidRPr="00D4137A" w:rsidRDefault="00D50A72" w:rsidP="002477DF">
            <w:pPr>
              <w:spacing w:before="60" w:after="60" w:line="252" w:lineRule="auto"/>
              <w:ind w:left="-57" w:right="-57"/>
              <w:jc w:val="center"/>
              <w:rPr>
                <w:sz w:val="22"/>
                <w:szCs w:val="22"/>
              </w:rPr>
            </w:pPr>
            <w:r w:rsidRPr="00D4137A">
              <w:rPr>
                <w:sz w:val="22"/>
                <w:szCs w:val="22"/>
              </w:rPr>
              <w:t>0,056</w:t>
            </w:r>
          </w:p>
        </w:tc>
        <w:tc>
          <w:tcPr>
            <w:tcW w:w="917" w:type="dxa"/>
            <w:shd w:val="clear" w:color="auto" w:fill="auto"/>
            <w:vAlign w:val="center"/>
            <w:hideMark/>
          </w:tcPr>
          <w:p w14:paraId="6B699C01" w14:textId="272225A9" w:rsidR="00D50A72" w:rsidRPr="00D4137A" w:rsidRDefault="00D50A72" w:rsidP="002477DF">
            <w:pPr>
              <w:spacing w:before="60" w:after="60" w:line="252" w:lineRule="auto"/>
              <w:ind w:left="-57" w:right="-57"/>
              <w:jc w:val="center"/>
              <w:rPr>
                <w:sz w:val="22"/>
                <w:szCs w:val="22"/>
              </w:rPr>
            </w:pPr>
            <w:r w:rsidRPr="00D4137A">
              <w:rPr>
                <w:sz w:val="22"/>
                <w:szCs w:val="22"/>
              </w:rPr>
              <w:t>0,042</w:t>
            </w:r>
          </w:p>
        </w:tc>
        <w:tc>
          <w:tcPr>
            <w:tcW w:w="917" w:type="dxa"/>
            <w:shd w:val="clear" w:color="auto" w:fill="auto"/>
            <w:vAlign w:val="center"/>
            <w:hideMark/>
          </w:tcPr>
          <w:p w14:paraId="4D92C06F" w14:textId="28BA43E6" w:rsidR="00D50A72" w:rsidRPr="00D4137A" w:rsidRDefault="00D50A72" w:rsidP="002477DF">
            <w:pPr>
              <w:spacing w:before="60" w:after="60" w:line="252" w:lineRule="auto"/>
              <w:ind w:left="-57" w:right="-57"/>
              <w:jc w:val="center"/>
              <w:rPr>
                <w:sz w:val="22"/>
                <w:szCs w:val="22"/>
              </w:rPr>
            </w:pPr>
            <w:r w:rsidRPr="00D4137A">
              <w:rPr>
                <w:sz w:val="22"/>
                <w:szCs w:val="22"/>
              </w:rPr>
              <w:t>0,049</w:t>
            </w:r>
          </w:p>
        </w:tc>
      </w:tr>
      <w:tr w:rsidR="00D4137A" w:rsidRPr="00D4137A" w14:paraId="3852F24B" w14:textId="77777777" w:rsidTr="009E396F">
        <w:trPr>
          <w:trHeight w:val="20"/>
        </w:trPr>
        <w:tc>
          <w:tcPr>
            <w:tcW w:w="630" w:type="dxa"/>
            <w:shd w:val="clear" w:color="auto" w:fill="auto"/>
            <w:noWrap/>
            <w:vAlign w:val="center"/>
            <w:hideMark/>
          </w:tcPr>
          <w:p w14:paraId="5432B40D" w14:textId="77777777" w:rsidR="00D50A72" w:rsidRPr="00D4137A" w:rsidRDefault="00D50A72" w:rsidP="002477DF">
            <w:pPr>
              <w:spacing w:before="60" w:after="60" w:line="252" w:lineRule="auto"/>
              <w:ind w:left="-57" w:right="-57"/>
              <w:jc w:val="center"/>
              <w:rPr>
                <w:sz w:val="22"/>
                <w:szCs w:val="22"/>
              </w:rPr>
            </w:pPr>
            <w:r w:rsidRPr="00D4137A">
              <w:rPr>
                <w:sz w:val="22"/>
                <w:szCs w:val="22"/>
              </w:rPr>
              <w:t>11</w:t>
            </w:r>
          </w:p>
        </w:tc>
        <w:tc>
          <w:tcPr>
            <w:tcW w:w="2011" w:type="dxa"/>
            <w:shd w:val="clear" w:color="auto" w:fill="auto"/>
            <w:vAlign w:val="center"/>
            <w:hideMark/>
          </w:tcPr>
          <w:p w14:paraId="38323941" w14:textId="77777777" w:rsidR="00D50A72" w:rsidRPr="00D4137A" w:rsidRDefault="00D50A72" w:rsidP="002477DF">
            <w:pPr>
              <w:spacing w:before="60" w:after="60" w:line="252" w:lineRule="auto"/>
              <w:ind w:left="-57" w:right="-57"/>
              <w:rPr>
                <w:sz w:val="22"/>
                <w:szCs w:val="22"/>
              </w:rPr>
            </w:pPr>
            <w:r w:rsidRPr="00D4137A">
              <w:rPr>
                <w:sz w:val="22"/>
                <w:szCs w:val="22"/>
              </w:rPr>
              <w:t>Áo phản quang</w:t>
            </w:r>
          </w:p>
        </w:tc>
        <w:tc>
          <w:tcPr>
            <w:tcW w:w="567" w:type="dxa"/>
            <w:shd w:val="clear" w:color="auto" w:fill="auto"/>
            <w:noWrap/>
            <w:vAlign w:val="center"/>
            <w:hideMark/>
          </w:tcPr>
          <w:p w14:paraId="79CB46FB" w14:textId="77777777" w:rsidR="00D50A72" w:rsidRPr="00D4137A" w:rsidRDefault="00D50A72" w:rsidP="002477DF">
            <w:pPr>
              <w:spacing w:before="60" w:after="60" w:line="252" w:lineRule="auto"/>
              <w:ind w:left="-57" w:right="-57"/>
              <w:jc w:val="center"/>
              <w:rPr>
                <w:sz w:val="22"/>
                <w:szCs w:val="22"/>
              </w:rPr>
            </w:pPr>
            <w:r w:rsidRPr="00D4137A">
              <w:rPr>
                <w:sz w:val="22"/>
                <w:szCs w:val="22"/>
              </w:rPr>
              <w:t>cái</w:t>
            </w:r>
          </w:p>
        </w:tc>
        <w:tc>
          <w:tcPr>
            <w:tcW w:w="844" w:type="dxa"/>
            <w:shd w:val="clear" w:color="auto" w:fill="auto"/>
            <w:vAlign w:val="center"/>
          </w:tcPr>
          <w:p w14:paraId="066EF942" w14:textId="77777777" w:rsidR="00D50A72" w:rsidRPr="00D4137A" w:rsidRDefault="00D50A72" w:rsidP="002477DF">
            <w:pPr>
              <w:spacing w:before="60" w:after="60" w:line="252" w:lineRule="auto"/>
              <w:ind w:left="-57" w:right="-57"/>
              <w:jc w:val="center"/>
              <w:rPr>
                <w:sz w:val="22"/>
                <w:szCs w:val="22"/>
              </w:rPr>
            </w:pPr>
            <w:r w:rsidRPr="00D4137A">
              <w:rPr>
                <w:sz w:val="22"/>
                <w:szCs w:val="22"/>
              </w:rPr>
              <w:t>12</w:t>
            </w:r>
          </w:p>
        </w:tc>
        <w:tc>
          <w:tcPr>
            <w:tcW w:w="807" w:type="dxa"/>
            <w:shd w:val="clear" w:color="auto" w:fill="auto"/>
            <w:vAlign w:val="center"/>
            <w:hideMark/>
          </w:tcPr>
          <w:p w14:paraId="6A5D0602" w14:textId="7975B9FA" w:rsidR="00D50A72" w:rsidRPr="00D4137A" w:rsidRDefault="00D50A72" w:rsidP="002477DF">
            <w:pPr>
              <w:spacing w:before="60" w:after="60" w:line="252" w:lineRule="auto"/>
              <w:ind w:left="-57" w:right="-57"/>
              <w:jc w:val="center"/>
              <w:rPr>
                <w:sz w:val="22"/>
                <w:szCs w:val="22"/>
              </w:rPr>
            </w:pPr>
            <w:r w:rsidRPr="00D4137A">
              <w:rPr>
                <w:sz w:val="22"/>
                <w:szCs w:val="22"/>
              </w:rPr>
              <w:t>0,153</w:t>
            </w:r>
          </w:p>
        </w:tc>
        <w:tc>
          <w:tcPr>
            <w:tcW w:w="807" w:type="dxa"/>
            <w:shd w:val="clear" w:color="auto" w:fill="auto"/>
            <w:vAlign w:val="center"/>
            <w:hideMark/>
          </w:tcPr>
          <w:p w14:paraId="0DBC5AF0" w14:textId="45B1AF24" w:rsidR="00D50A72" w:rsidRPr="00D4137A" w:rsidRDefault="00D50A72" w:rsidP="002477DF">
            <w:pPr>
              <w:spacing w:before="60" w:after="60" w:line="252" w:lineRule="auto"/>
              <w:ind w:left="-57" w:right="-57"/>
              <w:jc w:val="center"/>
              <w:rPr>
                <w:sz w:val="22"/>
                <w:szCs w:val="22"/>
              </w:rPr>
            </w:pPr>
            <w:r w:rsidRPr="00D4137A">
              <w:rPr>
                <w:sz w:val="22"/>
                <w:szCs w:val="22"/>
              </w:rPr>
              <w:t>0,124</w:t>
            </w:r>
          </w:p>
        </w:tc>
        <w:tc>
          <w:tcPr>
            <w:tcW w:w="807" w:type="dxa"/>
            <w:shd w:val="clear" w:color="auto" w:fill="auto"/>
            <w:vAlign w:val="center"/>
            <w:hideMark/>
          </w:tcPr>
          <w:p w14:paraId="0DF9655C" w14:textId="1BBD2CF0" w:rsidR="00D50A72" w:rsidRPr="00D4137A" w:rsidRDefault="00D50A72" w:rsidP="002477DF">
            <w:pPr>
              <w:spacing w:before="60" w:after="60" w:line="252" w:lineRule="auto"/>
              <w:ind w:left="-57" w:right="-57"/>
              <w:jc w:val="center"/>
              <w:rPr>
                <w:sz w:val="22"/>
                <w:szCs w:val="22"/>
              </w:rPr>
            </w:pPr>
            <w:r w:rsidRPr="00D4137A">
              <w:rPr>
                <w:sz w:val="22"/>
                <w:szCs w:val="22"/>
              </w:rPr>
              <w:t>0,132</w:t>
            </w:r>
          </w:p>
        </w:tc>
        <w:tc>
          <w:tcPr>
            <w:tcW w:w="917" w:type="dxa"/>
            <w:shd w:val="clear" w:color="auto" w:fill="auto"/>
            <w:vAlign w:val="center"/>
            <w:hideMark/>
          </w:tcPr>
          <w:p w14:paraId="33B2286E" w14:textId="7A16794C" w:rsidR="00D50A72" w:rsidRPr="00D4137A" w:rsidRDefault="00D50A72" w:rsidP="002477DF">
            <w:pPr>
              <w:spacing w:before="60" w:after="60" w:line="252" w:lineRule="auto"/>
              <w:ind w:left="-57" w:right="-57"/>
              <w:jc w:val="center"/>
              <w:rPr>
                <w:sz w:val="22"/>
                <w:szCs w:val="22"/>
              </w:rPr>
            </w:pPr>
            <w:r w:rsidRPr="00D4137A">
              <w:rPr>
                <w:sz w:val="22"/>
                <w:szCs w:val="22"/>
              </w:rPr>
              <w:t>0,224</w:t>
            </w:r>
          </w:p>
        </w:tc>
        <w:tc>
          <w:tcPr>
            <w:tcW w:w="917" w:type="dxa"/>
            <w:shd w:val="clear" w:color="auto" w:fill="auto"/>
            <w:vAlign w:val="center"/>
            <w:hideMark/>
          </w:tcPr>
          <w:p w14:paraId="54C5CBAB" w14:textId="4B049D46" w:rsidR="00D50A72" w:rsidRPr="00D4137A" w:rsidRDefault="00D50A72" w:rsidP="002477DF">
            <w:pPr>
              <w:spacing w:before="60" w:after="60" w:line="252" w:lineRule="auto"/>
              <w:ind w:left="-57" w:right="-57"/>
              <w:jc w:val="center"/>
              <w:rPr>
                <w:sz w:val="22"/>
                <w:szCs w:val="22"/>
              </w:rPr>
            </w:pPr>
            <w:r w:rsidRPr="00D4137A">
              <w:rPr>
                <w:sz w:val="22"/>
                <w:szCs w:val="22"/>
              </w:rPr>
              <w:t>0,168</w:t>
            </w:r>
          </w:p>
        </w:tc>
        <w:tc>
          <w:tcPr>
            <w:tcW w:w="917" w:type="dxa"/>
            <w:shd w:val="clear" w:color="auto" w:fill="auto"/>
            <w:vAlign w:val="center"/>
            <w:hideMark/>
          </w:tcPr>
          <w:p w14:paraId="43233271" w14:textId="5A772F13" w:rsidR="00D50A72" w:rsidRPr="00D4137A" w:rsidRDefault="00D50A72" w:rsidP="002477DF">
            <w:pPr>
              <w:spacing w:before="60" w:after="60" w:line="252" w:lineRule="auto"/>
              <w:ind w:left="-57" w:right="-57"/>
              <w:jc w:val="center"/>
              <w:rPr>
                <w:sz w:val="22"/>
                <w:szCs w:val="22"/>
              </w:rPr>
            </w:pPr>
            <w:r w:rsidRPr="00D4137A">
              <w:rPr>
                <w:sz w:val="22"/>
                <w:szCs w:val="22"/>
              </w:rPr>
              <w:t>0,195</w:t>
            </w:r>
          </w:p>
        </w:tc>
      </w:tr>
    </w:tbl>
    <w:p w14:paraId="6125E788" w14:textId="528462A9" w:rsidR="004038DF" w:rsidRPr="00D4137A" w:rsidRDefault="00893A69" w:rsidP="009E396F">
      <w:pPr>
        <w:spacing w:before="120"/>
        <w:ind w:firstLine="720"/>
        <w:jc w:val="both"/>
        <w:rPr>
          <w:sz w:val="22"/>
          <w:szCs w:val="22"/>
        </w:rPr>
      </w:pPr>
      <w:r w:rsidRPr="00D4137A">
        <w:rPr>
          <w:sz w:val="28"/>
          <w:szCs w:val="28"/>
        </w:rPr>
        <w:t>Bảng số 11-c</w:t>
      </w:r>
      <w:r w:rsidR="004038DF" w:rsidRPr="00D4137A">
        <w:rPr>
          <w:sz w:val="22"/>
          <w:szCs w:val="22"/>
        </w:rPr>
        <w:tab/>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6"/>
        <w:gridCol w:w="563"/>
        <w:gridCol w:w="906"/>
        <w:gridCol w:w="1020"/>
        <w:gridCol w:w="1020"/>
        <w:gridCol w:w="1020"/>
        <w:gridCol w:w="1020"/>
        <w:gridCol w:w="1020"/>
      </w:tblGrid>
      <w:tr w:rsidR="00D4137A" w:rsidRPr="00D4137A" w14:paraId="2F3ACE78" w14:textId="77777777" w:rsidTr="000E229C">
        <w:trPr>
          <w:trHeight w:val="20"/>
        </w:trPr>
        <w:tc>
          <w:tcPr>
            <w:tcW w:w="611" w:type="dxa"/>
            <w:vMerge w:val="restart"/>
            <w:shd w:val="clear" w:color="auto" w:fill="auto"/>
            <w:noWrap/>
            <w:vAlign w:val="center"/>
            <w:hideMark/>
          </w:tcPr>
          <w:p w14:paraId="063046C5"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TT</w:t>
            </w:r>
          </w:p>
        </w:tc>
        <w:tc>
          <w:tcPr>
            <w:tcW w:w="2016" w:type="dxa"/>
            <w:vMerge w:val="restart"/>
            <w:shd w:val="clear" w:color="auto" w:fill="auto"/>
            <w:noWrap/>
            <w:vAlign w:val="center"/>
            <w:hideMark/>
          </w:tcPr>
          <w:p w14:paraId="0517986F" w14:textId="26758226" w:rsidR="004038DF" w:rsidRPr="00D4137A" w:rsidRDefault="00E03548" w:rsidP="002477DF">
            <w:pPr>
              <w:spacing w:before="60" w:after="60" w:line="252" w:lineRule="auto"/>
              <w:ind w:left="-57" w:right="-57"/>
              <w:jc w:val="center"/>
              <w:rPr>
                <w:b/>
                <w:bCs/>
                <w:sz w:val="22"/>
                <w:szCs w:val="22"/>
              </w:rPr>
            </w:pPr>
            <w:r w:rsidRPr="00D4137A">
              <w:rPr>
                <w:b/>
                <w:bCs/>
                <w:sz w:val="22"/>
                <w:szCs w:val="22"/>
              </w:rPr>
              <w:t xml:space="preserve">Danh mục dụng cụ </w:t>
            </w:r>
          </w:p>
        </w:tc>
        <w:tc>
          <w:tcPr>
            <w:tcW w:w="560" w:type="dxa"/>
            <w:vMerge w:val="restart"/>
            <w:shd w:val="clear" w:color="auto" w:fill="auto"/>
            <w:noWrap/>
            <w:vAlign w:val="center"/>
            <w:hideMark/>
          </w:tcPr>
          <w:p w14:paraId="753F9BE2" w14:textId="319B1B5D" w:rsidR="004038DF" w:rsidRPr="00D4137A" w:rsidRDefault="004038DF" w:rsidP="002477DF">
            <w:pPr>
              <w:spacing w:before="60" w:after="60" w:line="252" w:lineRule="auto"/>
              <w:ind w:left="-57" w:right="-57"/>
              <w:jc w:val="center"/>
              <w:rPr>
                <w:b/>
                <w:bCs/>
                <w:sz w:val="22"/>
                <w:szCs w:val="22"/>
              </w:rPr>
            </w:pPr>
            <w:r w:rsidRPr="00D4137A">
              <w:rPr>
                <w:b/>
                <w:bCs/>
                <w:sz w:val="22"/>
                <w:szCs w:val="22"/>
              </w:rPr>
              <w:t>Đơn vị</w:t>
            </w:r>
            <w:r w:rsidR="008A0220" w:rsidRPr="00D4137A">
              <w:rPr>
                <w:b/>
                <w:bCs/>
                <w:sz w:val="22"/>
                <w:szCs w:val="22"/>
              </w:rPr>
              <w:t xml:space="preserve"> tính</w:t>
            </w:r>
          </w:p>
        </w:tc>
        <w:tc>
          <w:tcPr>
            <w:tcW w:w="909" w:type="dxa"/>
            <w:vMerge w:val="restart"/>
            <w:shd w:val="clear" w:color="auto" w:fill="auto"/>
            <w:vAlign w:val="center"/>
          </w:tcPr>
          <w:p w14:paraId="244C2AD5" w14:textId="779D3C41" w:rsidR="004038DF" w:rsidRPr="00D4137A" w:rsidRDefault="00B42BD8" w:rsidP="002477DF">
            <w:pPr>
              <w:spacing w:before="60" w:after="60" w:line="252" w:lineRule="auto"/>
              <w:ind w:left="-57" w:right="-57"/>
              <w:jc w:val="center"/>
              <w:rPr>
                <w:b/>
                <w:bCs/>
                <w:sz w:val="22"/>
                <w:szCs w:val="22"/>
              </w:rPr>
            </w:pPr>
            <w:r w:rsidRPr="00D4137A">
              <w:rPr>
                <w:b/>
                <w:bCs/>
                <w:sz w:val="22"/>
                <w:szCs w:val="22"/>
              </w:rPr>
              <w:t>THSD</w:t>
            </w:r>
            <w:r w:rsidR="004038DF" w:rsidRPr="00D4137A">
              <w:rPr>
                <w:b/>
                <w:bCs/>
                <w:sz w:val="22"/>
                <w:szCs w:val="22"/>
              </w:rPr>
              <w:t xml:space="preserve"> (tháng)</w:t>
            </w:r>
          </w:p>
        </w:tc>
        <w:tc>
          <w:tcPr>
            <w:tcW w:w="5100" w:type="dxa"/>
            <w:gridSpan w:val="5"/>
            <w:shd w:val="clear" w:color="auto" w:fill="auto"/>
            <w:noWrap/>
            <w:vAlign w:val="center"/>
            <w:hideMark/>
          </w:tcPr>
          <w:p w14:paraId="1913FF6E" w14:textId="112AEC4F" w:rsidR="004038DF" w:rsidRPr="00D4137A" w:rsidRDefault="008A0220" w:rsidP="002477DF">
            <w:pPr>
              <w:spacing w:before="60" w:after="60" w:line="252" w:lineRule="auto"/>
              <w:ind w:left="-57" w:right="-57"/>
              <w:jc w:val="center"/>
              <w:rPr>
                <w:b/>
                <w:bCs/>
                <w:sz w:val="22"/>
                <w:szCs w:val="22"/>
              </w:rPr>
            </w:pPr>
            <w:r w:rsidRPr="00D4137A">
              <w:rPr>
                <w:b/>
                <w:bCs/>
                <w:sz w:val="22"/>
                <w:szCs w:val="22"/>
              </w:rPr>
              <w:t xml:space="preserve">Mức tiêu hao </w:t>
            </w:r>
            <w:r w:rsidR="004038DF" w:rsidRPr="00D4137A">
              <w:rPr>
                <w:b/>
                <w:bCs/>
                <w:sz w:val="22"/>
                <w:szCs w:val="22"/>
              </w:rPr>
              <w:t>(ca/tấn)</w:t>
            </w:r>
          </w:p>
        </w:tc>
      </w:tr>
      <w:tr w:rsidR="00D4137A" w:rsidRPr="00D4137A" w14:paraId="6F014C6A" w14:textId="77777777" w:rsidTr="000E229C">
        <w:trPr>
          <w:trHeight w:val="20"/>
        </w:trPr>
        <w:tc>
          <w:tcPr>
            <w:tcW w:w="611" w:type="dxa"/>
            <w:vMerge/>
            <w:vAlign w:val="center"/>
            <w:hideMark/>
          </w:tcPr>
          <w:p w14:paraId="7E0F8B36" w14:textId="77777777" w:rsidR="004038DF" w:rsidRPr="00D4137A" w:rsidRDefault="004038DF" w:rsidP="002477DF">
            <w:pPr>
              <w:spacing w:before="60" w:after="60" w:line="252" w:lineRule="auto"/>
              <w:ind w:left="-57" w:right="-57"/>
              <w:rPr>
                <w:b/>
                <w:bCs/>
                <w:sz w:val="22"/>
                <w:szCs w:val="22"/>
              </w:rPr>
            </w:pPr>
          </w:p>
        </w:tc>
        <w:tc>
          <w:tcPr>
            <w:tcW w:w="2016" w:type="dxa"/>
            <w:vMerge/>
            <w:vAlign w:val="center"/>
            <w:hideMark/>
          </w:tcPr>
          <w:p w14:paraId="355C8A9B" w14:textId="77777777" w:rsidR="004038DF" w:rsidRPr="00D4137A" w:rsidRDefault="004038DF" w:rsidP="002477DF">
            <w:pPr>
              <w:spacing w:before="60" w:after="60" w:line="252" w:lineRule="auto"/>
              <w:ind w:left="-57" w:right="-57"/>
              <w:rPr>
                <w:b/>
                <w:bCs/>
                <w:sz w:val="22"/>
                <w:szCs w:val="22"/>
              </w:rPr>
            </w:pPr>
          </w:p>
        </w:tc>
        <w:tc>
          <w:tcPr>
            <w:tcW w:w="560" w:type="dxa"/>
            <w:vMerge/>
            <w:vAlign w:val="center"/>
            <w:hideMark/>
          </w:tcPr>
          <w:p w14:paraId="3A3E3D0B" w14:textId="77777777" w:rsidR="004038DF" w:rsidRPr="00D4137A" w:rsidRDefault="004038DF" w:rsidP="002477DF">
            <w:pPr>
              <w:spacing w:before="60" w:after="60" w:line="252" w:lineRule="auto"/>
              <w:ind w:left="-57" w:right="-57"/>
              <w:rPr>
                <w:b/>
                <w:bCs/>
                <w:sz w:val="22"/>
                <w:szCs w:val="22"/>
              </w:rPr>
            </w:pPr>
          </w:p>
        </w:tc>
        <w:tc>
          <w:tcPr>
            <w:tcW w:w="909" w:type="dxa"/>
            <w:vMerge/>
            <w:vAlign w:val="center"/>
          </w:tcPr>
          <w:p w14:paraId="00B89595" w14:textId="77777777" w:rsidR="004038DF" w:rsidRPr="00D4137A" w:rsidRDefault="004038DF" w:rsidP="002477DF">
            <w:pPr>
              <w:spacing w:before="60" w:after="60" w:line="252" w:lineRule="auto"/>
              <w:ind w:left="-57" w:right="-57"/>
              <w:rPr>
                <w:b/>
                <w:bCs/>
                <w:sz w:val="22"/>
                <w:szCs w:val="22"/>
              </w:rPr>
            </w:pPr>
          </w:p>
        </w:tc>
        <w:tc>
          <w:tcPr>
            <w:tcW w:w="1020" w:type="dxa"/>
            <w:shd w:val="clear" w:color="auto" w:fill="auto"/>
            <w:noWrap/>
            <w:vAlign w:val="center"/>
            <w:hideMark/>
          </w:tcPr>
          <w:p w14:paraId="444F2CA7"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VC.1.13</w:t>
            </w:r>
          </w:p>
        </w:tc>
        <w:tc>
          <w:tcPr>
            <w:tcW w:w="1020" w:type="dxa"/>
            <w:shd w:val="clear" w:color="auto" w:fill="auto"/>
            <w:noWrap/>
            <w:vAlign w:val="center"/>
            <w:hideMark/>
          </w:tcPr>
          <w:p w14:paraId="2C70CD00"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VC.1.14</w:t>
            </w:r>
          </w:p>
        </w:tc>
        <w:tc>
          <w:tcPr>
            <w:tcW w:w="1020" w:type="dxa"/>
            <w:shd w:val="clear" w:color="auto" w:fill="auto"/>
            <w:noWrap/>
            <w:vAlign w:val="center"/>
            <w:hideMark/>
          </w:tcPr>
          <w:p w14:paraId="7E753F21"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VC.1.15</w:t>
            </w:r>
          </w:p>
        </w:tc>
        <w:tc>
          <w:tcPr>
            <w:tcW w:w="1020" w:type="dxa"/>
            <w:shd w:val="clear" w:color="auto" w:fill="auto"/>
            <w:noWrap/>
            <w:vAlign w:val="center"/>
            <w:hideMark/>
          </w:tcPr>
          <w:p w14:paraId="7303D5CA"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VC.1.16</w:t>
            </w:r>
          </w:p>
        </w:tc>
        <w:tc>
          <w:tcPr>
            <w:tcW w:w="1020" w:type="dxa"/>
            <w:shd w:val="clear" w:color="auto" w:fill="auto"/>
            <w:noWrap/>
            <w:vAlign w:val="center"/>
            <w:hideMark/>
          </w:tcPr>
          <w:p w14:paraId="752D8983" w14:textId="77777777" w:rsidR="004038DF" w:rsidRPr="00D4137A" w:rsidRDefault="004038DF" w:rsidP="002477DF">
            <w:pPr>
              <w:spacing w:before="60" w:after="60" w:line="252" w:lineRule="auto"/>
              <w:ind w:left="-57" w:right="-57"/>
              <w:jc w:val="center"/>
              <w:rPr>
                <w:b/>
                <w:bCs/>
                <w:sz w:val="22"/>
                <w:szCs w:val="22"/>
              </w:rPr>
            </w:pPr>
            <w:r w:rsidRPr="00D4137A">
              <w:rPr>
                <w:b/>
                <w:bCs/>
                <w:sz w:val="22"/>
                <w:szCs w:val="22"/>
              </w:rPr>
              <w:t>VC.1.17</w:t>
            </w:r>
          </w:p>
        </w:tc>
      </w:tr>
      <w:tr w:rsidR="00D4137A" w:rsidRPr="00D4137A" w14:paraId="33EF7536" w14:textId="77777777" w:rsidTr="000E229C">
        <w:trPr>
          <w:trHeight w:val="20"/>
        </w:trPr>
        <w:tc>
          <w:tcPr>
            <w:tcW w:w="611" w:type="dxa"/>
            <w:shd w:val="clear" w:color="auto" w:fill="auto"/>
            <w:noWrap/>
            <w:vAlign w:val="center"/>
            <w:hideMark/>
          </w:tcPr>
          <w:p w14:paraId="1FDD7905" w14:textId="77777777" w:rsidR="00645C07" w:rsidRPr="00D4137A" w:rsidRDefault="00645C07" w:rsidP="002477DF">
            <w:pPr>
              <w:spacing w:before="60" w:after="60" w:line="252" w:lineRule="auto"/>
              <w:ind w:left="-57" w:right="-57"/>
              <w:jc w:val="center"/>
              <w:rPr>
                <w:sz w:val="22"/>
                <w:szCs w:val="22"/>
              </w:rPr>
            </w:pPr>
            <w:r w:rsidRPr="00D4137A">
              <w:rPr>
                <w:sz w:val="22"/>
                <w:szCs w:val="22"/>
              </w:rPr>
              <w:t>1</w:t>
            </w:r>
          </w:p>
        </w:tc>
        <w:tc>
          <w:tcPr>
            <w:tcW w:w="2016" w:type="dxa"/>
            <w:shd w:val="clear" w:color="auto" w:fill="auto"/>
            <w:vAlign w:val="center"/>
            <w:hideMark/>
          </w:tcPr>
          <w:p w14:paraId="0E7867B2" w14:textId="77777777" w:rsidR="00645C07" w:rsidRPr="00D4137A" w:rsidRDefault="00645C07" w:rsidP="002477DF">
            <w:pPr>
              <w:spacing w:before="60" w:after="60" w:line="252" w:lineRule="auto"/>
              <w:ind w:left="-57" w:right="-57"/>
              <w:rPr>
                <w:sz w:val="22"/>
                <w:szCs w:val="22"/>
              </w:rPr>
            </w:pPr>
            <w:r w:rsidRPr="00D4137A">
              <w:rPr>
                <w:spacing w:val="-8"/>
                <w:sz w:val="22"/>
                <w:szCs w:val="22"/>
              </w:rPr>
              <w:t xml:space="preserve">Chổi có cán </w:t>
            </w:r>
          </w:p>
        </w:tc>
        <w:tc>
          <w:tcPr>
            <w:tcW w:w="560" w:type="dxa"/>
            <w:shd w:val="clear" w:color="auto" w:fill="auto"/>
            <w:noWrap/>
            <w:vAlign w:val="center"/>
            <w:hideMark/>
          </w:tcPr>
          <w:p w14:paraId="3C2ED7F4" w14:textId="77777777" w:rsidR="00645C07" w:rsidRPr="00D4137A" w:rsidRDefault="00645C07" w:rsidP="002477DF">
            <w:pPr>
              <w:spacing w:before="60" w:after="60" w:line="252" w:lineRule="auto"/>
              <w:ind w:left="-57" w:right="-57"/>
              <w:jc w:val="center"/>
              <w:rPr>
                <w:sz w:val="22"/>
                <w:szCs w:val="22"/>
              </w:rPr>
            </w:pPr>
            <w:r w:rsidRPr="00D4137A">
              <w:rPr>
                <w:sz w:val="22"/>
                <w:szCs w:val="22"/>
              </w:rPr>
              <w:t>cái</w:t>
            </w:r>
          </w:p>
        </w:tc>
        <w:tc>
          <w:tcPr>
            <w:tcW w:w="909" w:type="dxa"/>
            <w:shd w:val="clear" w:color="auto" w:fill="auto"/>
            <w:vAlign w:val="bottom"/>
          </w:tcPr>
          <w:p w14:paraId="6C1F7FA2" w14:textId="6656577F" w:rsidR="00645C07" w:rsidRPr="00D4137A" w:rsidRDefault="003C624E" w:rsidP="002477DF">
            <w:pPr>
              <w:spacing w:before="60" w:after="60" w:line="252" w:lineRule="auto"/>
              <w:ind w:left="-57" w:right="-57"/>
              <w:jc w:val="center"/>
              <w:rPr>
                <w:sz w:val="22"/>
                <w:szCs w:val="22"/>
              </w:rPr>
            </w:pPr>
            <w:r w:rsidRPr="00D4137A">
              <w:rPr>
                <w:sz w:val="22"/>
                <w:szCs w:val="22"/>
              </w:rPr>
              <w:t>0</w:t>
            </w:r>
            <w:r w:rsidR="00645C07" w:rsidRPr="00D4137A">
              <w:rPr>
                <w:sz w:val="22"/>
                <w:szCs w:val="22"/>
              </w:rPr>
              <w:t>6</w:t>
            </w:r>
          </w:p>
        </w:tc>
        <w:tc>
          <w:tcPr>
            <w:tcW w:w="1020" w:type="dxa"/>
            <w:shd w:val="clear" w:color="auto" w:fill="auto"/>
            <w:vAlign w:val="center"/>
            <w:hideMark/>
          </w:tcPr>
          <w:p w14:paraId="0F705B72" w14:textId="1EF31E8E" w:rsidR="00645C07" w:rsidRPr="00D4137A" w:rsidRDefault="00645C07" w:rsidP="002477DF">
            <w:pPr>
              <w:spacing w:before="60" w:after="60" w:line="252" w:lineRule="auto"/>
              <w:ind w:left="-57" w:right="-57"/>
              <w:jc w:val="center"/>
              <w:rPr>
                <w:sz w:val="22"/>
                <w:szCs w:val="22"/>
              </w:rPr>
            </w:pPr>
            <w:r w:rsidRPr="00D4137A">
              <w:rPr>
                <w:sz w:val="22"/>
                <w:szCs w:val="22"/>
              </w:rPr>
              <w:t>0,047</w:t>
            </w:r>
          </w:p>
        </w:tc>
        <w:tc>
          <w:tcPr>
            <w:tcW w:w="1020" w:type="dxa"/>
            <w:shd w:val="clear" w:color="auto" w:fill="auto"/>
            <w:vAlign w:val="center"/>
            <w:hideMark/>
          </w:tcPr>
          <w:p w14:paraId="6470E5F9" w14:textId="3201C2D3" w:rsidR="00645C07" w:rsidRPr="00D4137A" w:rsidRDefault="00645C07" w:rsidP="002477DF">
            <w:pPr>
              <w:spacing w:before="60" w:after="60" w:line="252" w:lineRule="auto"/>
              <w:ind w:left="-57" w:right="-57"/>
              <w:jc w:val="center"/>
              <w:rPr>
                <w:sz w:val="22"/>
                <w:szCs w:val="22"/>
              </w:rPr>
            </w:pPr>
            <w:r w:rsidRPr="00D4137A">
              <w:rPr>
                <w:sz w:val="22"/>
                <w:szCs w:val="22"/>
              </w:rPr>
              <w:t>0,056</w:t>
            </w:r>
          </w:p>
        </w:tc>
        <w:tc>
          <w:tcPr>
            <w:tcW w:w="1020" w:type="dxa"/>
            <w:shd w:val="clear" w:color="auto" w:fill="auto"/>
            <w:vAlign w:val="center"/>
            <w:hideMark/>
          </w:tcPr>
          <w:p w14:paraId="5A337F2F" w14:textId="60372E84" w:rsidR="00645C07" w:rsidRPr="00D4137A" w:rsidRDefault="00645C07" w:rsidP="002477DF">
            <w:pPr>
              <w:spacing w:before="60" w:after="60" w:line="252" w:lineRule="auto"/>
              <w:ind w:left="-57" w:right="-57"/>
              <w:jc w:val="center"/>
              <w:rPr>
                <w:sz w:val="22"/>
                <w:szCs w:val="22"/>
              </w:rPr>
            </w:pPr>
            <w:r w:rsidRPr="00D4137A">
              <w:rPr>
                <w:sz w:val="22"/>
                <w:szCs w:val="22"/>
              </w:rPr>
              <w:t>0,040</w:t>
            </w:r>
          </w:p>
        </w:tc>
        <w:tc>
          <w:tcPr>
            <w:tcW w:w="1020" w:type="dxa"/>
            <w:shd w:val="clear" w:color="auto" w:fill="auto"/>
            <w:vAlign w:val="center"/>
            <w:hideMark/>
          </w:tcPr>
          <w:p w14:paraId="04A32657" w14:textId="692C0D4B" w:rsidR="00645C07" w:rsidRPr="00D4137A" w:rsidRDefault="00645C07" w:rsidP="002477DF">
            <w:pPr>
              <w:spacing w:before="60" w:after="60" w:line="252" w:lineRule="auto"/>
              <w:ind w:left="-57" w:right="-57"/>
              <w:jc w:val="center"/>
              <w:rPr>
                <w:sz w:val="22"/>
                <w:szCs w:val="22"/>
              </w:rPr>
            </w:pPr>
            <w:r w:rsidRPr="00D4137A">
              <w:rPr>
                <w:sz w:val="22"/>
                <w:szCs w:val="22"/>
              </w:rPr>
              <w:t>0,029</w:t>
            </w:r>
          </w:p>
        </w:tc>
        <w:tc>
          <w:tcPr>
            <w:tcW w:w="1020" w:type="dxa"/>
            <w:shd w:val="clear" w:color="auto" w:fill="auto"/>
            <w:vAlign w:val="center"/>
            <w:hideMark/>
          </w:tcPr>
          <w:p w14:paraId="0202792D" w14:textId="56B97C00" w:rsidR="00645C07" w:rsidRPr="00D4137A" w:rsidRDefault="00645C07" w:rsidP="002477DF">
            <w:pPr>
              <w:spacing w:before="60" w:after="60" w:line="252" w:lineRule="auto"/>
              <w:ind w:left="-57" w:right="-57"/>
              <w:jc w:val="center"/>
              <w:rPr>
                <w:sz w:val="22"/>
                <w:szCs w:val="22"/>
              </w:rPr>
            </w:pPr>
            <w:r w:rsidRPr="00D4137A">
              <w:rPr>
                <w:sz w:val="22"/>
                <w:szCs w:val="22"/>
              </w:rPr>
              <w:t>0,030</w:t>
            </w:r>
          </w:p>
        </w:tc>
      </w:tr>
      <w:tr w:rsidR="00D4137A" w:rsidRPr="00D4137A" w14:paraId="5ECFABFA" w14:textId="77777777" w:rsidTr="000E229C">
        <w:trPr>
          <w:trHeight w:val="20"/>
        </w:trPr>
        <w:tc>
          <w:tcPr>
            <w:tcW w:w="611" w:type="dxa"/>
            <w:shd w:val="clear" w:color="auto" w:fill="auto"/>
            <w:noWrap/>
            <w:vAlign w:val="center"/>
            <w:hideMark/>
          </w:tcPr>
          <w:p w14:paraId="04706580" w14:textId="77777777" w:rsidR="00645C07" w:rsidRPr="00D4137A" w:rsidRDefault="00645C07" w:rsidP="002477DF">
            <w:pPr>
              <w:spacing w:before="60" w:after="60" w:line="252" w:lineRule="auto"/>
              <w:ind w:left="-57" w:right="-57"/>
              <w:jc w:val="center"/>
              <w:rPr>
                <w:sz w:val="22"/>
                <w:szCs w:val="22"/>
              </w:rPr>
            </w:pPr>
            <w:r w:rsidRPr="00D4137A">
              <w:rPr>
                <w:sz w:val="22"/>
                <w:szCs w:val="22"/>
              </w:rPr>
              <w:t>2</w:t>
            </w:r>
          </w:p>
        </w:tc>
        <w:tc>
          <w:tcPr>
            <w:tcW w:w="2016" w:type="dxa"/>
            <w:shd w:val="clear" w:color="auto" w:fill="auto"/>
            <w:vAlign w:val="center"/>
            <w:hideMark/>
          </w:tcPr>
          <w:p w14:paraId="66F2918D" w14:textId="77777777" w:rsidR="00645C07" w:rsidRPr="00D4137A" w:rsidRDefault="00645C07" w:rsidP="002477DF">
            <w:pPr>
              <w:spacing w:before="60" w:after="60" w:line="252" w:lineRule="auto"/>
              <w:ind w:left="-57" w:right="-57"/>
              <w:rPr>
                <w:sz w:val="22"/>
                <w:szCs w:val="22"/>
              </w:rPr>
            </w:pPr>
            <w:r w:rsidRPr="00D4137A">
              <w:rPr>
                <w:spacing w:val="-8"/>
                <w:sz w:val="22"/>
                <w:szCs w:val="22"/>
              </w:rPr>
              <w:t>Xẻng có cán</w:t>
            </w:r>
          </w:p>
        </w:tc>
        <w:tc>
          <w:tcPr>
            <w:tcW w:w="560" w:type="dxa"/>
            <w:shd w:val="clear" w:color="auto" w:fill="auto"/>
            <w:noWrap/>
            <w:vAlign w:val="center"/>
            <w:hideMark/>
          </w:tcPr>
          <w:p w14:paraId="02C6B4F4" w14:textId="77777777" w:rsidR="00645C07" w:rsidRPr="00D4137A" w:rsidRDefault="00645C07" w:rsidP="002477DF">
            <w:pPr>
              <w:spacing w:before="60" w:after="60" w:line="252" w:lineRule="auto"/>
              <w:ind w:left="-57" w:right="-57"/>
              <w:jc w:val="center"/>
              <w:rPr>
                <w:sz w:val="22"/>
                <w:szCs w:val="22"/>
              </w:rPr>
            </w:pPr>
            <w:r w:rsidRPr="00D4137A">
              <w:rPr>
                <w:sz w:val="22"/>
                <w:szCs w:val="22"/>
              </w:rPr>
              <w:t>cái</w:t>
            </w:r>
          </w:p>
        </w:tc>
        <w:tc>
          <w:tcPr>
            <w:tcW w:w="909" w:type="dxa"/>
            <w:shd w:val="clear" w:color="auto" w:fill="auto"/>
            <w:vAlign w:val="bottom"/>
          </w:tcPr>
          <w:p w14:paraId="1C18A93E" w14:textId="77777777" w:rsidR="00645C07" w:rsidRPr="00D4137A" w:rsidRDefault="00645C07" w:rsidP="002477DF">
            <w:pPr>
              <w:spacing w:before="60" w:after="60" w:line="252" w:lineRule="auto"/>
              <w:ind w:left="-57" w:right="-57"/>
              <w:jc w:val="center"/>
              <w:rPr>
                <w:sz w:val="22"/>
                <w:szCs w:val="22"/>
              </w:rPr>
            </w:pPr>
            <w:r w:rsidRPr="00D4137A">
              <w:rPr>
                <w:sz w:val="22"/>
                <w:szCs w:val="22"/>
              </w:rPr>
              <w:t>12</w:t>
            </w:r>
          </w:p>
        </w:tc>
        <w:tc>
          <w:tcPr>
            <w:tcW w:w="1020" w:type="dxa"/>
            <w:shd w:val="clear" w:color="auto" w:fill="auto"/>
            <w:vAlign w:val="center"/>
            <w:hideMark/>
          </w:tcPr>
          <w:p w14:paraId="792176A1" w14:textId="677AC9E4" w:rsidR="00645C07" w:rsidRPr="00D4137A" w:rsidRDefault="00645C07" w:rsidP="002477DF">
            <w:pPr>
              <w:spacing w:before="60" w:after="60" w:line="252" w:lineRule="auto"/>
              <w:ind w:left="-57" w:right="-57"/>
              <w:jc w:val="center"/>
              <w:rPr>
                <w:sz w:val="22"/>
                <w:szCs w:val="22"/>
              </w:rPr>
            </w:pPr>
            <w:r w:rsidRPr="00D4137A">
              <w:rPr>
                <w:sz w:val="22"/>
                <w:szCs w:val="22"/>
              </w:rPr>
              <w:t>0,047</w:t>
            </w:r>
          </w:p>
        </w:tc>
        <w:tc>
          <w:tcPr>
            <w:tcW w:w="1020" w:type="dxa"/>
            <w:shd w:val="clear" w:color="auto" w:fill="auto"/>
            <w:vAlign w:val="center"/>
            <w:hideMark/>
          </w:tcPr>
          <w:p w14:paraId="13D0FDCB" w14:textId="54D31D72" w:rsidR="00645C07" w:rsidRPr="00D4137A" w:rsidRDefault="00645C07" w:rsidP="002477DF">
            <w:pPr>
              <w:spacing w:before="60" w:after="60" w:line="252" w:lineRule="auto"/>
              <w:ind w:left="-57" w:right="-57"/>
              <w:jc w:val="center"/>
              <w:rPr>
                <w:sz w:val="22"/>
                <w:szCs w:val="22"/>
              </w:rPr>
            </w:pPr>
            <w:r w:rsidRPr="00D4137A">
              <w:rPr>
                <w:sz w:val="22"/>
                <w:szCs w:val="22"/>
              </w:rPr>
              <w:t>0,056</w:t>
            </w:r>
          </w:p>
        </w:tc>
        <w:tc>
          <w:tcPr>
            <w:tcW w:w="1020" w:type="dxa"/>
            <w:shd w:val="clear" w:color="auto" w:fill="auto"/>
            <w:vAlign w:val="center"/>
            <w:hideMark/>
          </w:tcPr>
          <w:p w14:paraId="53A51F99" w14:textId="7F3F2B6C" w:rsidR="00645C07" w:rsidRPr="00D4137A" w:rsidRDefault="00645C07" w:rsidP="002477DF">
            <w:pPr>
              <w:spacing w:before="60" w:after="60" w:line="252" w:lineRule="auto"/>
              <w:ind w:left="-57" w:right="-57"/>
              <w:jc w:val="center"/>
              <w:rPr>
                <w:sz w:val="22"/>
                <w:szCs w:val="22"/>
              </w:rPr>
            </w:pPr>
            <w:r w:rsidRPr="00D4137A">
              <w:rPr>
                <w:sz w:val="22"/>
                <w:szCs w:val="22"/>
              </w:rPr>
              <w:t>0,040</w:t>
            </w:r>
          </w:p>
        </w:tc>
        <w:tc>
          <w:tcPr>
            <w:tcW w:w="1020" w:type="dxa"/>
            <w:shd w:val="clear" w:color="auto" w:fill="auto"/>
            <w:vAlign w:val="center"/>
            <w:hideMark/>
          </w:tcPr>
          <w:p w14:paraId="00BA1C09" w14:textId="66BC5674" w:rsidR="00645C07" w:rsidRPr="00D4137A" w:rsidRDefault="00645C07" w:rsidP="002477DF">
            <w:pPr>
              <w:spacing w:before="60" w:after="60" w:line="252" w:lineRule="auto"/>
              <w:ind w:left="-57" w:right="-57"/>
              <w:jc w:val="center"/>
              <w:rPr>
                <w:sz w:val="22"/>
                <w:szCs w:val="22"/>
              </w:rPr>
            </w:pPr>
            <w:r w:rsidRPr="00D4137A">
              <w:rPr>
                <w:sz w:val="22"/>
                <w:szCs w:val="22"/>
              </w:rPr>
              <w:t>0,029</w:t>
            </w:r>
          </w:p>
        </w:tc>
        <w:tc>
          <w:tcPr>
            <w:tcW w:w="1020" w:type="dxa"/>
            <w:shd w:val="clear" w:color="auto" w:fill="auto"/>
            <w:vAlign w:val="center"/>
            <w:hideMark/>
          </w:tcPr>
          <w:p w14:paraId="7ED22483" w14:textId="55A01210" w:rsidR="00645C07" w:rsidRPr="00D4137A" w:rsidRDefault="00645C07" w:rsidP="002477DF">
            <w:pPr>
              <w:spacing w:before="60" w:after="60" w:line="252" w:lineRule="auto"/>
              <w:ind w:left="-57" w:right="-57"/>
              <w:jc w:val="center"/>
              <w:rPr>
                <w:sz w:val="22"/>
                <w:szCs w:val="22"/>
              </w:rPr>
            </w:pPr>
            <w:r w:rsidRPr="00D4137A">
              <w:rPr>
                <w:sz w:val="22"/>
                <w:szCs w:val="22"/>
              </w:rPr>
              <w:t>0,030</w:t>
            </w:r>
          </w:p>
        </w:tc>
      </w:tr>
      <w:tr w:rsidR="00D4137A" w:rsidRPr="00D4137A" w14:paraId="78F1F135" w14:textId="77777777" w:rsidTr="000E229C">
        <w:trPr>
          <w:trHeight w:val="20"/>
        </w:trPr>
        <w:tc>
          <w:tcPr>
            <w:tcW w:w="611" w:type="dxa"/>
            <w:shd w:val="clear" w:color="auto" w:fill="auto"/>
            <w:noWrap/>
            <w:vAlign w:val="center"/>
            <w:hideMark/>
          </w:tcPr>
          <w:p w14:paraId="60057AE6" w14:textId="77777777" w:rsidR="00645C07" w:rsidRPr="00D4137A" w:rsidRDefault="00645C07" w:rsidP="002477DF">
            <w:pPr>
              <w:spacing w:before="60" w:after="60" w:line="252" w:lineRule="auto"/>
              <w:ind w:left="-57" w:right="-57"/>
              <w:jc w:val="center"/>
              <w:rPr>
                <w:sz w:val="22"/>
                <w:szCs w:val="22"/>
              </w:rPr>
            </w:pPr>
            <w:r w:rsidRPr="00D4137A">
              <w:rPr>
                <w:sz w:val="22"/>
                <w:szCs w:val="22"/>
              </w:rPr>
              <w:t>3</w:t>
            </w:r>
          </w:p>
        </w:tc>
        <w:tc>
          <w:tcPr>
            <w:tcW w:w="2016" w:type="dxa"/>
            <w:shd w:val="clear" w:color="auto" w:fill="auto"/>
            <w:vAlign w:val="center"/>
            <w:hideMark/>
          </w:tcPr>
          <w:p w14:paraId="4D48A4AB" w14:textId="77777777" w:rsidR="00645C07" w:rsidRPr="00D4137A" w:rsidRDefault="00645C07" w:rsidP="002477DF">
            <w:pPr>
              <w:spacing w:before="60" w:after="60" w:line="252" w:lineRule="auto"/>
              <w:ind w:left="-57" w:right="-57"/>
              <w:rPr>
                <w:sz w:val="22"/>
                <w:szCs w:val="22"/>
              </w:rPr>
            </w:pPr>
            <w:r w:rsidRPr="00D4137A">
              <w:rPr>
                <w:sz w:val="22"/>
                <w:szCs w:val="22"/>
              </w:rPr>
              <w:t>Thiết bị báo hiệu</w:t>
            </w:r>
          </w:p>
        </w:tc>
        <w:tc>
          <w:tcPr>
            <w:tcW w:w="560" w:type="dxa"/>
            <w:shd w:val="clear" w:color="auto" w:fill="auto"/>
            <w:noWrap/>
            <w:vAlign w:val="center"/>
            <w:hideMark/>
          </w:tcPr>
          <w:p w14:paraId="76E20929" w14:textId="77777777" w:rsidR="00645C07" w:rsidRPr="00D4137A" w:rsidRDefault="00645C07" w:rsidP="002477DF">
            <w:pPr>
              <w:spacing w:before="60" w:after="60" w:line="252" w:lineRule="auto"/>
              <w:ind w:left="-57" w:right="-57"/>
              <w:jc w:val="center"/>
              <w:rPr>
                <w:sz w:val="22"/>
                <w:szCs w:val="22"/>
              </w:rPr>
            </w:pPr>
            <w:r w:rsidRPr="00D4137A">
              <w:rPr>
                <w:sz w:val="22"/>
                <w:szCs w:val="22"/>
              </w:rPr>
              <w:t>cái</w:t>
            </w:r>
          </w:p>
        </w:tc>
        <w:tc>
          <w:tcPr>
            <w:tcW w:w="909" w:type="dxa"/>
            <w:shd w:val="clear" w:color="auto" w:fill="auto"/>
            <w:vAlign w:val="bottom"/>
          </w:tcPr>
          <w:p w14:paraId="58867051" w14:textId="196784FF" w:rsidR="00645C07" w:rsidRPr="00D4137A" w:rsidRDefault="003C624E" w:rsidP="002477DF">
            <w:pPr>
              <w:spacing w:before="60" w:after="60" w:line="252" w:lineRule="auto"/>
              <w:ind w:left="-57" w:right="-57"/>
              <w:jc w:val="center"/>
              <w:rPr>
                <w:sz w:val="22"/>
                <w:szCs w:val="22"/>
              </w:rPr>
            </w:pPr>
            <w:r w:rsidRPr="00D4137A">
              <w:rPr>
                <w:sz w:val="22"/>
                <w:szCs w:val="22"/>
              </w:rPr>
              <w:t>0</w:t>
            </w:r>
            <w:r w:rsidR="00645C07" w:rsidRPr="00D4137A">
              <w:rPr>
                <w:sz w:val="22"/>
                <w:szCs w:val="22"/>
              </w:rPr>
              <w:t>6</w:t>
            </w:r>
          </w:p>
        </w:tc>
        <w:tc>
          <w:tcPr>
            <w:tcW w:w="1020" w:type="dxa"/>
            <w:shd w:val="clear" w:color="auto" w:fill="auto"/>
            <w:vAlign w:val="center"/>
            <w:hideMark/>
          </w:tcPr>
          <w:p w14:paraId="388FA82C" w14:textId="0CA25392" w:rsidR="00645C07" w:rsidRPr="00D4137A" w:rsidRDefault="00645C07" w:rsidP="002477DF">
            <w:pPr>
              <w:spacing w:before="60" w:after="60" w:line="252" w:lineRule="auto"/>
              <w:ind w:left="-57" w:right="-57"/>
              <w:jc w:val="center"/>
              <w:rPr>
                <w:sz w:val="22"/>
                <w:szCs w:val="22"/>
              </w:rPr>
            </w:pPr>
            <w:r w:rsidRPr="00D4137A">
              <w:rPr>
                <w:sz w:val="22"/>
                <w:szCs w:val="22"/>
              </w:rPr>
              <w:t>0,047</w:t>
            </w:r>
          </w:p>
        </w:tc>
        <w:tc>
          <w:tcPr>
            <w:tcW w:w="1020" w:type="dxa"/>
            <w:shd w:val="clear" w:color="auto" w:fill="auto"/>
            <w:vAlign w:val="center"/>
            <w:hideMark/>
          </w:tcPr>
          <w:p w14:paraId="7A33642A" w14:textId="4A11B53A" w:rsidR="00645C07" w:rsidRPr="00D4137A" w:rsidRDefault="00645C07" w:rsidP="002477DF">
            <w:pPr>
              <w:spacing w:before="60" w:after="60" w:line="252" w:lineRule="auto"/>
              <w:ind w:left="-57" w:right="-57"/>
              <w:jc w:val="center"/>
              <w:rPr>
                <w:sz w:val="22"/>
                <w:szCs w:val="22"/>
              </w:rPr>
            </w:pPr>
            <w:r w:rsidRPr="00D4137A">
              <w:rPr>
                <w:sz w:val="22"/>
                <w:szCs w:val="22"/>
              </w:rPr>
              <w:t>0,056</w:t>
            </w:r>
          </w:p>
        </w:tc>
        <w:tc>
          <w:tcPr>
            <w:tcW w:w="1020" w:type="dxa"/>
            <w:shd w:val="clear" w:color="auto" w:fill="auto"/>
            <w:vAlign w:val="center"/>
            <w:hideMark/>
          </w:tcPr>
          <w:p w14:paraId="2096AAB4" w14:textId="694F0397" w:rsidR="00645C07" w:rsidRPr="00D4137A" w:rsidRDefault="00645C07" w:rsidP="002477DF">
            <w:pPr>
              <w:spacing w:before="60" w:after="60" w:line="252" w:lineRule="auto"/>
              <w:ind w:left="-57" w:right="-57"/>
              <w:jc w:val="center"/>
              <w:rPr>
                <w:sz w:val="22"/>
                <w:szCs w:val="22"/>
              </w:rPr>
            </w:pPr>
            <w:r w:rsidRPr="00D4137A">
              <w:rPr>
                <w:sz w:val="22"/>
                <w:szCs w:val="22"/>
              </w:rPr>
              <w:t>0,040</w:t>
            </w:r>
          </w:p>
        </w:tc>
        <w:tc>
          <w:tcPr>
            <w:tcW w:w="1020" w:type="dxa"/>
            <w:shd w:val="clear" w:color="auto" w:fill="auto"/>
            <w:vAlign w:val="center"/>
            <w:hideMark/>
          </w:tcPr>
          <w:p w14:paraId="4F1F7037" w14:textId="015DB22E" w:rsidR="00645C07" w:rsidRPr="00D4137A" w:rsidRDefault="00645C07" w:rsidP="002477DF">
            <w:pPr>
              <w:spacing w:before="60" w:after="60" w:line="252" w:lineRule="auto"/>
              <w:ind w:left="-57" w:right="-57"/>
              <w:jc w:val="center"/>
              <w:rPr>
                <w:sz w:val="22"/>
                <w:szCs w:val="22"/>
              </w:rPr>
            </w:pPr>
            <w:r w:rsidRPr="00D4137A">
              <w:rPr>
                <w:sz w:val="22"/>
                <w:szCs w:val="22"/>
              </w:rPr>
              <w:t>0,029</w:t>
            </w:r>
          </w:p>
        </w:tc>
        <w:tc>
          <w:tcPr>
            <w:tcW w:w="1020" w:type="dxa"/>
            <w:shd w:val="clear" w:color="auto" w:fill="auto"/>
            <w:vAlign w:val="center"/>
            <w:hideMark/>
          </w:tcPr>
          <w:p w14:paraId="0420C9FF" w14:textId="63E89DB3" w:rsidR="00645C07" w:rsidRPr="00D4137A" w:rsidRDefault="00645C07" w:rsidP="002477DF">
            <w:pPr>
              <w:spacing w:before="60" w:after="60" w:line="252" w:lineRule="auto"/>
              <w:ind w:left="-57" w:right="-57"/>
              <w:jc w:val="center"/>
              <w:rPr>
                <w:sz w:val="22"/>
                <w:szCs w:val="22"/>
              </w:rPr>
            </w:pPr>
            <w:r w:rsidRPr="00D4137A">
              <w:rPr>
                <w:sz w:val="22"/>
                <w:szCs w:val="22"/>
              </w:rPr>
              <w:t>0,030</w:t>
            </w:r>
          </w:p>
        </w:tc>
      </w:tr>
      <w:tr w:rsidR="00D4137A" w:rsidRPr="00D4137A" w14:paraId="0C10D71A" w14:textId="77777777" w:rsidTr="000E229C">
        <w:trPr>
          <w:trHeight w:val="20"/>
        </w:trPr>
        <w:tc>
          <w:tcPr>
            <w:tcW w:w="611" w:type="dxa"/>
            <w:shd w:val="clear" w:color="auto" w:fill="auto"/>
            <w:noWrap/>
            <w:vAlign w:val="center"/>
            <w:hideMark/>
          </w:tcPr>
          <w:p w14:paraId="74BF7995" w14:textId="77777777" w:rsidR="00645C07" w:rsidRPr="00D4137A" w:rsidRDefault="00645C07" w:rsidP="002477DF">
            <w:pPr>
              <w:spacing w:before="60" w:after="60" w:line="252" w:lineRule="auto"/>
              <w:ind w:left="-57" w:right="-57"/>
              <w:jc w:val="center"/>
              <w:rPr>
                <w:sz w:val="22"/>
                <w:szCs w:val="22"/>
              </w:rPr>
            </w:pPr>
            <w:r w:rsidRPr="00D4137A">
              <w:rPr>
                <w:sz w:val="22"/>
                <w:szCs w:val="22"/>
              </w:rPr>
              <w:t>4</w:t>
            </w:r>
          </w:p>
        </w:tc>
        <w:tc>
          <w:tcPr>
            <w:tcW w:w="2016" w:type="dxa"/>
            <w:shd w:val="clear" w:color="auto" w:fill="auto"/>
            <w:vAlign w:val="center"/>
            <w:hideMark/>
          </w:tcPr>
          <w:p w14:paraId="70A848BB" w14:textId="77777777" w:rsidR="00645C07" w:rsidRPr="00D4137A" w:rsidRDefault="00645C07" w:rsidP="002477DF">
            <w:pPr>
              <w:spacing w:before="60" w:after="60" w:line="252" w:lineRule="auto"/>
              <w:ind w:left="-57" w:right="-57"/>
              <w:rPr>
                <w:sz w:val="22"/>
                <w:szCs w:val="22"/>
              </w:rPr>
            </w:pPr>
            <w:r w:rsidRPr="00D4137A">
              <w:rPr>
                <w:sz w:val="22"/>
                <w:szCs w:val="22"/>
              </w:rPr>
              <w:t>Quần áo bảo hộ lao động</w:t>
            </w:r>
          </w:p>
        </w:tc>
        <w:tc>
          <w:tcPr>
            <w:tcW w:w="560" w:type="dxa"/>
            <w:shd w:val="clear" w:color="auto" w:fill="auto"/>
            <w:noWrap/>
            <w:vAlign w:val="center"/>
            <w:hideMark/>
          </w:tcPr>
          <w:p w14:paraId="02FB14AA" w14:textId="298E6467" w:rsidR="00645C07" w:rsidRPr="00D4137A" w:rsidRDefault="00645C07" w:rsidP="002477DF">
            <w:pPr>
              <w:spacing w:before="60" w:after="60" w:line="252" w:lineRule="auto"/>
              <w:ind w:left="-57" w:right="-57"/>
              <w:jc w:val="center"/>
              <w:rPr>
                <w:sz w:val="22"/>
                <w:szCs w:val="22"/>
              </w:rPr>
            </w:pPr>
            <w:r w:rsidRPr="00D4137A">
              <w:rPr>
                <w:sz w:val="22"/>
                <w:szCs w:val="22"/>
              </w:rPr>
              <w:t>bộ</w:t>
            </w:r>
          </w:p>
        </w:tc>
        <w:tc>
          <w:tcPr>
            <w:tcW w:w="909" w:type="dxa"/>
            <w:shd w:val="clear" w:color="auto" w:fill="auto"/>
            <w:vAlign w:val="center"/>
          </w:tcPr>
          <w:p w14:paraId="7554726E" w14:textId="3365E6A8" w:rsidR="00645C07" w:rsidRPr="00D4137A" w:rsidRDefault="003C624E" w:rsidP="002477DF">
            <w:pPr>
              <w:spacing w:before="60" w:after="60" w:line="252" w:lineRule="auto"/>
              <w:ind w:left="-57" w:right="-57"/>
              <w:jc w:val="center"/>
              <w:rPr>
                <w:sz w:val="22"/>
                <w:szCs w:val="22"/>
              </w:rPr>
            </w:pPr>
            <w:r w:rsidRPr="00D4137A">
              <w:rPr>
                <w:sz w:val="22"/>
                <w:szCs w:val="22"/>
              </w:rPr>
              <w:t>0</w:t>
            </w:r>
            <w:r w:rsidR="00645C07" w:rsidRPr="00D4137A">
              <w:rPr>
                <w:sz w:val="22"/>
                <w:szCs w:val="22"/>
              </w:rPr>
              <w:t>6</w:t>
            </w:r>
          </w:p>
        </w:tc>
        <w:tc>
          <w:tcPr>
            <w:tcW w:w="1020" w:type="dxa"/>
            <w:shd w:val="clear" w:color="auto" w:fill="auto"/>
            <w:vAlign w:val="center"/>
            <w:hideMark/>
          </w:tcPr>
          <w:p w14:paraId="43B6DA67" w14:textId="2EBB38A0" w:rsidR="00645C07" w:rsidRPr="00D4137A" w:rsidRDefault="00645C07" w:rsidP="002477DF">
            <w:pPr>
              <w:spacing w:before="60" w:after="60" w:line="252" w:lineRule="auto"/>
              <w:ind w:left="-57" w:right="-57"/>
              <w:jc w:val="center"/>
              <w:rPr>
                <w:sz w:val="22"/>
                <w:szCs w:val="22"/>
              </w:rPr>
            </w:pPr>
            <w:r w:rsidRPr="00D4137A">
              <w:rPr>
                <w:sz w:val="22"/>
                <w:szCs w:val="22"/>
              </w:rPr>
              <w:t>0,141</w:t>
            </w:r>
          </w:p>
        </w:tc>
        <w:tc>
          <w:tcPr>
            <w:tcW w:w="1020" w:type="dxa"/>
            <w:shd w:val="clear" w:color="auto" w:fill="auto"/>
            <w:vAlign w:val="center"/>
            <w:hideMark/>
          </w:tcPr>
          <w:p w14:paraId="58E5764F" w14:textId="1DF6CE87" w:rsidR="00645C07" w:rsidRPr="00D4137A" w:rsidRDefault="00645C07" w:rsidP="002477DF">
            <w:pPr>
              <w:spacing w:before="60" w:after="60" w:line="252" w:lineRule="auto"/>
              <w:ind w:left="-57" w:right="-57"/>
              <w:jc w:val="center"/>
              <w:rPr>
                <w:sz w:val="22"/>
                <w:szCs w:val="22"/>
              </w:rPr>
            </w:pPr>
            <w:r w:rsidRPr="00D4137A">
              <w:rPr>
                <w:sz w:val="22"/>
                <w:szCs w:val="22"/>
              </w:rPr>
              <w:t>0,112</w:t>
            </w:r>
          </w:p>
        </w:tc>
        <w:tc>
          <w:tcPr>
            <w:tcW w:w="1020" w:type="dxa"/>
            <w:shd w:val="clear" w:color="auto" w:fill="auto"/>
            <w:vAlign w:val="center"/>
            <w:hideMark/>
          </w:tcPr>
          <w:p w14:paraId="75F8AD2E" w14:textId="4C3CC677" w:rsidR="00645C07" w:rsidRPr="00D4137A" w:rsidRDefault="00645C07" w:rsidP="002477DF">
            <w:pPr>
              <w:spacing w:before="60" w:after="60" w:line="252" w:lineRule="auto"/>
              <w:ind w:left="-57" w:right="-57"/>
              <w:jc w:val="center"/>
              <w:rPr>
                <w:sz w:val="22"/>
                <w:szCs w:val="22"/>
              </w:rPr>
            </w:pPr>
            <w:r w:rsidRPr="00D4137A">
              <w:rPr>
                <w:sz w:val="22"/>
                <w:szCs w:val="22"/>
              </w:rPr>
              <w:t>0,080</w:t>
            </w:r>
          </w:p>
        </w:tc>
        <w:tc>
          <w:tcPr>
            <w:tcW w:w="1020" w:type="dxa"/>
            <w:shd w:val="clear" w:color="auto" w:fill="auto"/>
            <w:vAlign w:val="center"/>
            <w:hideMark/>
          </w:tcPr>
          <w:p w14:paraId="6018C0E9" w14:textId="78174192" w:rsidR="00645C07" w:rsidRPr="00D4137A" w:rsidRDefault="00645C07" w:rsidP="002477DF">
            <w:pPr>
              <w:spacing w:before="60" w:after="60" w:line="252" w:lineRule="auto"/>
              <w:ind w:left="-57" w:right="-57"/>
              <w:jc w:val="center"/>
              <w:rPr>
                <w:sz w:val="22"/>
                <w:szCs w:val="22"/>
              </w:rPr>
            </w:pPr>
            <w:r w:rsidRPr="00D4137A">
              <w:rPr>
                <w:sz w:val="22"/>
                <w:szCs w:val="22"/>
              </w:rPr>
              <w:t>0,058</w:t>
            </w:r>
          </w:p>
        </w:tc>
        <w:tc>
          <w:tcPr>
            <w:tcW w:w="1020" w:type="dxa"/>
            <w:shd w:val="clear" w:color="auto" w:fill="auto"/>
            <w:vAlign w:val="center"/>
            <w:hideMark/>
          </w:tcPr>
          <w:p w14:paraId="30AD8695" w14:textId="147E8F47" w:rsidR="00645C07" w:rsidRPr="00D4137A" w:rsidRDefault="00645C07" w:rsidP="002477DF">
            <w:pPr>
              <w:spacing w:before="60" w:after="60" w:line="252" w:lineRule="auto"/>
              <w:ind w:left="-57" w:right="-57"/>
              <w:jc w:val="center"/>
              <w:rPr>
                <w:sz w:val="22"/>
                <w:szCs w:val="22"/>
              </w:rPr>
            </w:pPr>
            <w:r w:rsidRPr="00D4137A">
              <w:rPr>
                <w:sz w:val="22"/>
                <w:szCs w:val="22"/>
              </w:rPr>
              <w:t>0,060</w:t>
            </w:r>
          </w:p>
        </w:tc>
      </w:tr>
      <w:tr w:rsidR="00D4137A" w:rsidRPr="00D4137A" w14:paraId="7E014E96" w14:textId="77777777" w:rsidTr="000E229C">
        <w:trPr>
          <w:trHeight w:val="20"/>
        </w:trPr>
        <w:tc>
          <w:tcPr>
            <w:tcW w:w="611" w:type="dxa"/>
            <w:shd w:val="clear" w:color="auto" w:fill="auto"/>
            <w:noWrap/>
            <w:vAlign w:val="center"/>
            <w:hideMark/>
          </w:tcPr>
          <w:p w14:paraId="7D18B32B" w14:textId="77777777" w:rsidR="00645C07" w:rsidRPr="00D4137A" w:rsidRDefault="00645C07" w:rsidP="002477DF">
            <w:pPr>
              <w:spacing w:before="60" w:after="60" w:line="252" w:lineRule="auto"/>
              <w:ind w:left="-57" w:right="-57"/>
              <w:jc w:val="center"/>
              <w:rPr>
                <w:sz w:val="22"/>
                <w:szCs w:val="22"/>
              </w:rPr>
            </w:pPr>
            <w:r w:rsidRPr="00D4137A">
              <w:rPr>
                <w:sz w:val="22"/>
                <w:szCs w:val="22"/>
              </w:rPr>
              <w:t>5</w:t>
            </w:r>
          </w:p>
        </w:tc>
        <w:tc>
          <w:tcPr>
            <w:tcW w:w="2016" w:type="dxa"/>
            <w:shd w:val="clear" w:color="auto" w:fill="auto"/>
            <w:vAlign w:val="center"/>
            <w:hideMark/>
          </w:tcPr>
          <w:p w14:paraId="379E77B3" w14:textId="0CE6194E" w:rsidR="00645C07" w:rsidRPr="00D4137A" w:rsidRDefault="00645C07" w:rsidP="002477DF">
            <w:pPr>
              <w:spacing w:before="60" w:after="60" w:line="252" w:lineRule="auto"/>
              <w:ind w:left="-57" w:right="-57"/>
              <w:rPr>
                <w:sz w:val="22"/>
                <w:szCs w:val="22"/>
              </w:rPr>
            </w:pPr>
            <w:r w:rsidRPr="00D4137A">
              <w:rPr>
                <w:sz w:val="22"/>
                <w:szCs w:val="22"/>
              </w:rPr>
              <w:t>Mũ bảo hộ lao động</w:t>
            </w:r>
          </w:p>
        </w:tc>
        <w:tc>
          <w:tcPr>
            <w:tcW w:w="560" w:type="dxa"/>
            <w:shd w:val="clear" w:color="auto" w:fill="auto"/>
            <w:noWrap/>
            <w:vAlign w:val="center"/>
            <w:hideMark/>
          </w:tcPr>
          <w:p w14:paraId="5562EA43" w14:textId="77777777" w:rsidR="00645C07" w:rsidRPr="00D4137A" w:rsidRDefault="00645C07" w:rsidP="002477DF">
            <w:pPr>
              <w:spacing w:before="60" w:after="60" w:line="252" w:lineRule="auto"/>
              <w:ind w:left="-57" w:right="-57"/>
              <w:jc w:val="center"/>
              <w:rPr>
                <w:sz w:val="22"/>
                <w:szCs w:val="22"/>
              </w:rPr>
            </w:pPr>
            <w:r w:rsidRPr="00D4137A">
              <w:rPr>
                <w:sz w:val="22"/>
                <w:szCs w:val="22"/>
              </w:rPr>
              <w:t>cái</w:t>
            </w:r>
          </w:p>
        </w:tc>
        <w:tc>
          <w:tcPr>
            <w:tcW w:w="909" w:type="dxa"/>
            <w:shd w:val="clear" w:color="auto" w:fill="auto"/>
            <w:vAlign w:val="center"/>
          </w:tcPr>
          <w:p w14:paraId="4EC1FD2E" w14:textId="674E8176" w:rsidR="00645C07" w:rsidRPr="00D4137A" w:rsidRDefault="003C624E" w:rsidP="002477DF">
            <w:pPr>
              <w:spacing w:before="60" w:after="60" w:line="252" w:lineRule="auto"/>
              <w:ind w:left="-57" w:right="-57"/>
              <w:jc w:val="center"/>
              <w:rPr>
                <w:sz w:val="22"/>
                <w:szCs w:val="22"/>
              </w:rPr>
            </w:pPr>
            <w:r w:rsidRPr="00D4137A">
              <w:rPr>
                <w:sz w:val="22"/>
                <w:szCs w:val="22"/>
              </w:rPr>
              <w:t>0</w:t>
            </w:r>
            <w:r w:rsidR="00645C07" w:rsidRPr="00D4137A">
              <w:rPr>
                <w:sz w:val="22"/>
                <w:szCs w:val="22"/>
              </w:rPr>
              <w:t>6</w:t>
            </w:r>
          </w:p>
        </w:tc>
        <w:tc>
          <w:tcPr>
            <w:tcW w:w="1020" w:type="dxa"/>
            <w:shd w:val="clear" w:color="auto" w:fill="auto"/>
            <w:vAlign w:val="center"/>
            <w:hideMark/>
          </w:tcPr>
          <w:p w14:paraId="031ABCAF" w14:textId="249A8624" w:rsidR="00645C07" w:rsidRPr="00D4137A" w:rsidRDefault="00645C07" w:rsidP="002477DF">
            <w:pPr>
              <w:spacing w:before="60" w:after="60" w:line="252" w:lineRule="auto"/>
              <w:ind w:left="-57" w:right="-57"/>
              <w:jc w:val="center"/>
              <w:rPr>
                <w:sz w:val="22"/>
                <w:szCs w:val="22"/>
              </w:rPr>
            </w:pPr>
            <w:r w:rsidRPr="00D4137A">
              <w:rPr>
                <w:sz w:val="22"/>
                <w:szCs w:val="22"/>
              </w:rPr>
              <w:t>0,141</w:t>
            </w:r>
          </w:p>
        </w:tc>
        <w:tc>
          <w:tcPr>
            <w:tcW w:w="1020" w:type="dxa"/>
            <w:shd w:val="clear" w:color="auto" w:fill="auto"/>
            <w:vAlign w:val="center"/>
            <w:hideMark/>
          </w:tcPr>
          <w:p w14:paraId="33C5396D" w14:textId="6FE74054" w:rsidR="00645C07" w:rsidRPr="00D4137A" w:rsidRDefault="00645C07" w:rsidP="002477DF">
            <w:pPr>
              <w:spacing w:before="60" w:after="60" w:line="252" w:lineRule="auto"/>
              <w:ind w:left="-57" w:right="-57"/>
              <w:jc w:val="center"/>
              <w:rPr>
                <w:sz w:val="22"/>
                <w:szCs w:val="22"/>
              </w:rPr>
            </w:pPr>
            <w:r w:rsidRPr="00D4137A">
              <w:rPr>
                <w:sz w:val="22"/>
                <w:szCs w:val="22"/>
              </w:rPr>
              <w:t>0,112</w:t>
            </w:r>
          </w:p>
        </w:tc>
        <w:tc>
          <w:tcPr>
            <w:tcW w:w="1020" w:type="dxa"/>
            <w:shd w:val="clear" w:color="auto" w:fill="auto"/>
            <w:vAlign w:val="center"/>
            <w:hideMark/>
          </w:tcPr>
          <w:p w14:paraId="3038D8C0" w14:textId="148C598F" w:rsidR="00645C07" w:rsidRPr="00D4137A" w:rsidRDefault="00645C07" w:rsidP="002477DF">
            <w:pPr>
              <w:spacing w:before="60" w:after="60" w:line="252" w:lineRule="auto"/>
              <w:ind w:left="-57" w:right="-57"/>
              <w:jc w:val="center"/>
              <w:rPr>
                <w:sz w:val="22"/>
                <w:szCs w:val="22"/>
              </w:rPr>
            </w:pPr>
            <w:r w:rsidRPr="00D4137A">
              <w:rPr>
                <w:sz w:val="22"/>
                <w:szCs w:val="22"/>
              </w:rPr>
              <w:t>0,080</w:t>
            </w:r>
          </w:p>
        </w:tc>
        <w:tc>
          <w:tcPr>
            <w:tcW w:w="1020" w:type="dxa"/>
            <w:shd w:val="clear" w:color="auto" w:fill="auto"/>
            <w:vAlign w:val="center"/>
            <w:hideMark/>
          </w:tcPr>
          <w:p w14:paraId="0FE0198A" w14:textId="30698D16" w:rsidR="00645C07" w:rsidRPr="00D4137A" w:rsidRDefault="00645C07" w:rsidP="002477DF">
            <w:pPr>
              <w:spacing w:before="60" w:after="60" w:line="252" w:lineRule="auto"/>
              <w:ind w:left="-57" w:right="-57"/>
              <w:jc w:val="center"/>
              <w:rPr>
                <w:sz w:val="22"/>
                <w:szCs w:val="22"/>
              </w:rPr>
            </w:pPr>
            <w:r w:rsidRPr="00D4137A">
              <w:rPr>
                <w:sz w:val="22"/>
                <w:szCs w:val="22"/>
              </w:rPr>
              <w:t>0,058</w:t>
            </w:r>
          </w:p>
        </w:tc>
        <w:tc>
          <w:tcPr>
            <w:tcW w:w="1020" w:type="dxa"/>
            <w:shd w:val="clear" w:color="auto" w:fill="auto"/>
            <w:vAlign w:val="center"/>
            <w:hideMark/>
          </w:tcPr>
          <w:p w14:paraId="23408A2B" w14:textId="77EE49A5" w:rsidR="00645C07" w:rsidRPr="00D4137A" w:rsidRDefault="00645C07" w:rsidP="002477DF">
            <w:pPr>
              <w:spacing w:before="60" w:after="60" w:line="252" w:lineRule="auto"/>
              <w:ind w:left="-57" w:right="-57"/>
              <w:jc w:val="center"/>
              <w:rPr>
                <w:sz w:val="22"/>
                <w:szCs w:val="22"/>
              </w:rPr>
            </w:pPr>
            <w:r w:rsidRPr="00D4137A">
              <w:rPr>
                <w:sz w:val="22"/>
                <w:szCs w:val="22"/>
              </w:rPr>
              <w:t>0,060</w:t>
            </w:r>
          </w:p>
        </w:tc>
      </w:tr>
      <w:tr w:rsidR="00D4137A" w:rsidRPr="00D4137A" w14:paraId="5D4C1DC2" w14:textId="77777777" w:rsidTr="000E229C">
        <w:trPr>
          <w:trHeight w:val="20"/>
        </w:trPr>
        <w:tc>
          <w:tcPr>
            <w:tcW w:w="611" w:type="dxa"/>
            <w:shd w:val="clear" w:color="auto" w:fill="auto"/>
            <w:noWrap/>
            <w:vAlign w:val="center"/>
            <w:hideMark/>
          </w:tcPr>
          <w:p w14:paraId="1330CED3" w14:textId="77777777" w:rsidR="00645C07" w:rsidRPr="00D4137A" w:rsidRDefault="00645C07" w:rsidP="002477DF">
            <w:pPr>
              <w:spacing w:before="60" w:after="60" w:line="252" w:lineRule="auto"/>
              <w:ind w:left="-57" w:right="-57"/>
              <w:jc w:val="center"/>
              <w:rPr>
                <w:sz w:val="22"/>
                <w:szCs w:val="22"/>
              </w:rPr>
            </w:pPr>
            <w:r w:rsidRPr="00D4137A">
              <w:rPr>
                <w:sz w:val="22"/>
                <w:szCs w:val="22"/>
              </w:rPr>
              <w:t>6</w:t>
            </w:r>
          </w:p>
        </w:tc>
        <w:tc>
          <w:tcPr>
            <w:tcW w:w="2016" w:type="dxa"/>
            <w:shd w:val="clear" w:color="auto" w:fill="auto"/>
            <w:vAlign w:val="center"/>
            <w:hideMark/>
          </w:tcPr>
          <w:p w14:paraId="527B31B8" w14:textId="327E13CF" w:rsidR="00645C07" w:rsidRPr="00D4137A" w:rsidRDefault="00645C07" w:rsidP="002477DF">
            <w:pPr>
              <w:spacing w:before="60" w:after="60" w:line="252" w:lineRule="auto"/>
              <w:ind w:left="-57" w:right="-57"/>
              <w:rPr>
                <w:sz w:val="22"/>
                <w:szCs w:val="22"/>
              </w:rPr>
            </w:pPr>
            <w:r w:rsidRPr="00D4137A">
              <w:rPr>
                <w:sz w:val="22"/>
                <w:szCs w:val="22"/>
              </w:rPr>
              <w:t>Găng tay bảo hộ lao động</w:t>
            </w:r>
          </w:p>
        </w:tc>
        <w:tc>
          <w:tcPr>
            <w:tcW w:w="560" w:type="dxa"/>
            <w:shd w:val="clear" w:color="auto" w:fill="auto"/>
            <w:noWrap/>
            <w:vAlign w:val="center"/>
            <w:hideMark/>
          </w:tcPr>
          <w:p w14:paraId="5B2F3B1B" w14:textId="4E1CE4C8" w:rsidR="00645C07" w:rsidRPr="00D4137A" w:rsidRDefault="00645C07" w:rsidP="002477DF">
            <w:pPr>
              <w:spacing w:before="60" w:after="60" w:line="252" w:lineRule="auto"/>
              <w:ind w:left="-57" w:right="-57"/>
              <w:jc w:val="center"/>
              <w:rPr>
                <w:sz w:val="22"/>
                <w:szCs w:val="22"/>
              </w:rPr>
            </w:pPr>
            <w:r w:rsidRPr="00D4137A">
              <w:rPr>
                <w:sz w:val="22"/>
                <w:szCs w:val="22"/>
              </w:rPr>
              <w:t>đôi</w:t>
            </w:r>
          </w:p>
        </w:tc>
        <w:tc>
          <w:tcPr>
            <w:tcW w:w="909" w:type="dxa"/>
            <w:shd w:val="clear" w:color="auto" w:fill="auto"/>
            <w:vAlign w:val="center"/>
          </w:tcPr>
          <w:p w14:paraId="3DFB5DCA" w14:textId="49C9822E" w:rsidR="00645C07" w:rsidRPr="00D4137A" w:rsidRDefault="003C624E" w:rsidP="002477DF">
            <w:pPr>
              <w:spacing w:before="60" w:after="60" w:line="252" w:lineRule="auto"/>
              <w:ind w:left="-57" w:right="-57"/>
              <w:jc w:val="center"/>
              <w:rPr>
                <w:sz w:val="22"/>
                <w:szCs w:val="22"/>
              </w:rPr>
            </w:pPr>
            <w:r w:rsidRPr="00D4137A">
              <w:rPr>
                <w:sz w:val="22"/>
                <w:szCs w:val="22"/>
              </w:rPr>
              <w:t>0</w:t>
            </w:r>
            <w:r w:rsidR="00645C07" w:rsidRPr="00D4137A">
              <w:rPr>
                <w:sz w:val="22"/>
                <w:szCs w:val="22"/>
              </w:rPr>
              <w:t>1</w:t>
            </w:r>
          </w:p>
        </w:tc>
        <w:tc>
          <w:tcPr>
            <w:tcW w:w="1020" w:type="dxa"/>
            <w:shd w:val="clear" w:color="auto" w:fill="auto"/>
            <w:vAlign w:val="center"/>
            <w:hideMark/>
          </w:tcPr>
          <w:p w14:paraId="6F49E632" w14:textId="1B4E8392" w:rsidR="00645C07" w:rsidRPr="00D4137A" w:rsidRDefault="00645C07" w:rsidP="002477DF">
            <w:pPr>
              <w:spacing w:before="60" w:after="60" w:line="252" w:lineRule="auto"/>
              <w:ind w:left="-57" w:right="-57"/>
              <w:jc w:val="center"/>
              <w:rPr>
                <w:sz w:val="22"/>
                <w:szCs w:val="22"/>
              </w:rPr>
            </w:pPr>
            <w:r w:rsidRPr="00D4137A">
              <w:rPr>
                <w:sz w:val="22"/>
                <w:szCs w:val="22"/>
              </w:rPr>
              <w:t>0,141</w:t>
            </w:r>
          </w:p>
        </w:tc>
        <w:tc>
          <w:tcPr>
            <w:tcW w:w="1020" w:type="dxa"/>
            <w:shd w:val="clear" w:color="auto" w:fill="auto"/>
            <w:vAlign w:val="center"/>
            <w:hideMark/>
          </w:tcPr>
          <w:p w14:paraId="011107E0" w14:textId="40E9ABC0" w:rsidR="00645C07" w:rsidRPr="00D4137A" w:rsidRDefault="00645C07" w:rsidP="002477DF">
            <w:pPr>
              <w:spacing w:before="60" w:after="60" w:line="252" w:lineRule="auto"/>
              <w:ind w:left="-57" w:right="-57"/>
              <w:jc w:val="center"/>
              <w:rPr>
                <w:sz w:val="22"/>
                <w:szCs w:val="22"/>
              </w:rPr>
            </w:pPr>
            <w:r w:rsidRPr="00D4137A">
              <w:rPr>
                <w:sz w:val="22"/>
                <w:szCs w:val="22"/>
              </w:rPr>
              <w:t>0,112</w:t>
            </w:r>
          </w:p>
        </w:tc>
        <w:tc>
          <w:tcPr>
            <w:tcW w:w="1020" w:type="dxa"/>
            <w:shd w:val="clear" w:color="auto" w:fill="auto"/>
            <w:vAlign w:val="center"/>
            <w:hideMark/>
          </w:tcPr>
          <w:p w14:paraId="0567CBA9" w14:textId="34EBEB8A" w:rsidR="00645C07" w:rsidRPr="00D4137A" w:rsidRDefault="00645C07" w:rsidP="002477DF">
            <w:pPr>
              <w:spacing w:before="60" w:after="60" w:line="252" w:lineRule="auto"/>
              <w:ind w:left="-57" w:right="-57"/>
              <w:jc w:val="center"/>
              <w:rPr>
                <w:sz w:val="22"/>
                <w:szCs w:val="22"/>
              </w:rPr>
            </w:pPr>
            <w:r w:rsidRPr="00D4137A">
              <w:rPr>
                <w:sz w:val="22"/>
                <w:szCs w:val="22"/>
              </w:rPr>
              <w:t>0,080</w:t>
            </w:r>
          </w:p>
        </w:tc>
        <w:tc>
          <w:tcPr>
            <w:tcW w:w="1020" w:type="dxa"/>
            <w:shd w:val="clear" w:color="auto" w:fill="auto"/>
            <w:vAlign w:val="center"/>
            <w:hideMark/>
          </w:tcPr>
          <w:p w14:paraId="79FCB71B" w14:textId="7DDFDEBD" w:rsidR="00645C07" w:rsidRPr="00D4137A" w:rsidRDefault="00645C07" w:rsidP="002477DF">
            <w:pPr>
              <w:spacing w:before="60" w:after="60" w:line="252" w:lineRule="auto"/>
              <w:ind w:left="-57" w:right="-57"/>
              <w:jc w:val="center"/>
              <w:rPr>
                <w:sz w:val="22"/>
                <w:szCs w:val="22"/>
              </w:rPr>
            </w:pPr>
            <w:r w:rsidRPr="00D4137A">
              <w:rPr>
                <w:sz w:val="22"/>
                <w:szCs w:val="22"/>
              </w:rPr>
              <w:t>0,058</w:t>
            </w:r>
          </w:p>
        </w:tc>
        <w:tc>
          <w:tcPr>
            <w:tcW w:w="1020" w:type="dxa"/>
            <w:shd w:val="clear" w:color="auto" w:fill="auto"/>
            <w:vAlign w:val="center"/>
            <w:hideMark/>
          </w:tcPr>
          <w:p w14:paraId="6F0992A8" w14:textId="59C2DF8D" w:rsidR="00645C07" w:rsidRPr="00D4137A" w:rsidRDefault="00645C07" w:rsidP="002477DF">
            <w:pPr>
              <w:spacing w:before="60" w:after="60" w:line="252" w:lineRule="auto"/>
              <w:ind w:left="-57" w:right="-57"/>
              <w:jc w:val="center"/>
              <w:rPr>
                <w:sz w:val="22"/>
                <w:szCs w:val="22"/>
              </w:rPr>
            </w:pPr>
            <w:r w:rsidRPr="00D4137A">
              <w:rPr>
                <w:sz w:val="22"/>
                <w:szCs w:val="22"/>
              </w:rPr>
              <w:t>0,060</w:t>
            </w:r>
          </w:p>
        </w:tc>
      </w:tr>
      <w:tr w:rsidR="00D4137A" w:rsidRPr="00D4137A" w14:paraId="3C9D7CD5" w14:textId="77777777" w:rsidTr="000E229C">
        <w:trPr>
          <w:trHeight w:val="20"/>
        </w:trPr>
        <w:tc>
          <w:tcPr>
            <w:tcW w:w="611" w:type="dxa"/>
            <w:shd w:val="clear" w:color="auto" w:fill="auto"/>
            <w:noWrap/>
            <w:vAlign w:val="center"/>
            <w:hideMark/>
          </w:tcPr>
          <w:p w14:paraId="4C1E7684" w14:textId="77777777" w:rsidR="00645C07" w:rsidRPr="00D4137A" w:rsidRDefault="00645C07" w:rsidP="002477DF">
            <w:pPr>
              <w:spacing w:before="60" w:after="60" w:line="252" w:lineRule="auto"/>
              <w:ind w:left="-57" w:right="-57"/>
              <w:jc w:val="center"/>
              <w:rPr>
                <w:sz w:val="22"/>
                <w:szCs w:val="22"/>
              </w:rPr>
            </w:pPr>
            <w:r w:rsidRPr="00D4137A">
              <w:rPr>
                <w:sz w:val="22"/>
                <w:szCs w:val="22"/>
              </w:rPr>
              <w:t>7</w:t>
            </w:r>
          </w:p>
        </w:tc>
        <w:tc>
          <w:tcPr>
            <w:tcW w:w="2016" w:type="dxa"/>
            <w:shd w:val="clear" w:color="auto" w:fill="auto"/>
            <w:vAlign w:val="center"/>
            <w:hideMark/>
          </w:tcPr>
          <w:p w14:paraId="47B57407" w14:textId="768BFF7B" w:rsidR="00645C07" w:rsidRPr="00D4137A" w:rsidRDefault="00645C07" w:rsidP="002477DF">
            <w:pPr>
              <w:spacing w:before="60" w:after="60" w:line="252" w:lineRule="auto"/>
              <w:ind w:left="-57" w:right="-57"/>
              <w:rPr>
                <w:sz w:val="22"/>
                <w:szCs w:val="22"/>
              </w:rPr>
            </w:pPr>
            <w:r w:rsidRPr="00D4137A">
              <w:rPr>
                <w:sz w:val="22"/>
                <w:szCs w:val="22"/>
              </w:rPr>
              <w:t>Khẩu trang</w:t>
            </w:r>
            <w:r w:rsidR="00C336DD" w:rsidRPr="00D4137A">
              <w:rPr>
                <w:sz w:val="22"/>
                <w:szCs w:val="22"/>
              </w:rPr>
              <w:t xml:space="preserve"> than hoạt tính</w:t>
            </w:r>
          </w:p>
        </w:tc>
        <w:tc>
          <w:tcPr>
            <w:tcW w:w="560" w:type="dxa"/>
            <w:shd w:val="clear" w:color="auto" w:fill="auto"/>
            <w:noWrap/>
            <w:vAlign w:val="center"/>
            <w:hideMark/>
          </w:tcPr>
          <w:p w14:paraId="173114BA" w14:textId="77777777" w:rsidR="00645C07" w:rsidRPr="00D4137A" w:rsidRDefault="00645C07" w:rsidP="002477DF">
            <w:pPr>
              <w:spacing w:before="60" w:after="60" w:line="252" w:lineRule="auto"/>
              <w:ind w:left="-57" w:right="-57"/>
              <w:jc w:val="center"/>
              <w:rPr>
                <w:sz w:val="22"/>
                <w:szCs w:val="22"/>
              </w:rPr>
            </w:pPr>
            <w:r w:rsidRPr="00D4137A">
              <w:rPr>
                <w:sz w:val="22"/>
                <w:szCs w:val="22"/>
              </w:rPr>
              <w:t>cái</w:t>
            </w:r>
          </w:p>
        </w:tc>
        <w:tc>
          <w:tcPr>
            <w:tcW w:w="909" w:type="dxa"/>
            <w:shd w:val="clear" w:color="auto" w:fill="auto"/>
            <w:vAlign w:val="center"/>
          </w:tcPr>
          <w:p w14:paraId="50F4D16D" w14:textId="5293F148" w:rsidR="00645C07" w:rsidRPr="00D4137A" w:rsidRDefault="003C624E" w:rsidP="002477DF">
            <w:pPr>
              <w:spacing w:before="60" w:after="60" w:line="252" w:lineRule="auto"/>
              <w:ind w:left="-57" w:right="-57"/>
              <w:jc w:val="center"/>
              <w:rPr>
                <w:sz w:val="22"/>
                <w:szCs w:val="22"/>
              </w:rPr>
            </w:pPr>
            <w:r w:rsidRPr="00D4137A">
              <w:rPr>
                <w:sz w:val="22"/>
                <w:szCs w:val="22"/>
              </w:rPr>
              <w:t>0</w:t>
            </w:r>
            <w:r w:rsidR="00C336DD" w:rsidRPr="00D4137A">
              <w:rPr>
                <w:sz w:val="22"/>
                <w:szCs w:val="22"/>
              </w:rPr>
              <w:t>1</w:t>
            </w:r>
          </w:p>
        </w:tc>
        <w:tc>
          <w:tcPr>
            <w:tcW w:w="1020" w:type="dxa"/>
            <w:shd w:val="clear" w:color="auto" w:fill="auto"/>
            <w:vAlign w:val="center"/>
            <w:hideMark/>
          </w:tcPr>
          <w:p w14:paraId="5B1322BB" w14:textId="3B561D19" w:rsidR="00645C07" w:rsidRPr="00D4137A" w:rsidRDefault="00645C07" w:rsidP="002477DF">
            <w:pPr>
              <w:spacing w:before="60" w:after="60" w:line="252" w:lineRule="auto"/>
              <w:ind w:left="-57" w:right="-57"/>
              <w:jc w:val="center"/>
              <w:rPr>
                <w:sz w:val="22"/>
                <w:szCs w:val="22"/>
              </w:rPr>
            </w:pPr>
            <w:r w:rsidRPr="00D4137A">
              <w:rPr>
                <w:sz w:val="22"/>
                <w:szCs w:val="22"/>
              </w:rPr>
              <w:t>0,141</w:t>
            </w:r>
          </w:p>
        </w:tc>
        <w:tc>
          <w:tcPr>
            <w:tcW w:w="1020" w:type="dxa"/>
            <w:shd w:val="clear" w:color="auto" w:fill="auto"/>
            <w:vAlign w:val="center"/>
            <w:hideMark/>
          </w:tcPr>
          <w:p w14:paraId="08283B80" w14:textId="31E1A286" w:rsidR="00645C07" w:rsidRPr="00D4137A" w:rsidRDefault="00645C07" w:rsidP="002477DF">
            <w:pPr>
              <w:spacing w:before="60" w:after="60" w:line="252" w:lineRule="auto"/>
              <w:ind w:left="-57" w:right="-57"/>
              <w:jc w:val="center"/>
              <w:rPr>
                <w:sz w:val="22"/>
                <w:szCs w:val="22"/>
              </w:rPr>
            </w:pPr>
            <w:r w:rsidRPr="00D4137A">
              <w:rPr>
                <w:sz w:val="22"/>
                <w:szCs w:val="22"/>
              </w:rPr>
              <w:t>0,112</w:t>
            </w:r>
          </w:p>
        </w:tc>
        <w:tc>
          <w:tcPr>
            <w:tcW w:w="1020" w:type="dxa"/>
            <w:shd w:val="clear" w:color="auto" w:fill="auto"/>
            <w:vAlign w:val="center"/>
            <w:hideMark/>
          </w:tcPr>
          <w:p w14:paraId="0A7F4FA1" w14:textId="727E9268" w:rsidR="00645C07" w:rsidRPr="00D4137A" w:rsidRDefault="00645C07" w:rsidP="002477DF">
            <w:pPr>
              <w:spacing w:before="60" w:after="60" w:line="252" w:lineRule="auto"/>
              <w:ind w:left="-57" w:right="-57"/>
              <w:jc w:val="center"/>
              <w:rPr>
                <w:sz w:val="22"/>
                <w:szCs w:val="22"/>
              </w:rPr>
            </w:pPr>
            <w:r w:rsidRPr="00D4137A">
              <w:rPr>
                <w:sz w:val="22"/>
                <w:szCs w:val="22"/>
              </w:rPr>
              <w:t>0,080</w:t>
            </w:r>
          </w:p>
        </w:tc>
        <w:tc>
          <w:tcPr>
            <w:tcW w:w="1020" w:type="dxa"/>
            <w:shd w:val="clear" w:color="auto" w:fill="auto"/>
            <w:vAlign w:val="center"/>
            <w:hideMark/>
          </w:tcPr>
          <w:p w14:paraId="511E9AD2" w14:textId="73654BC3" w:rsidR="00645C07" w:rsidRPr="00D4137A" w:rsidRDefault="00645C07" w:rsidP="002477DF">
            <w:pPr>
              <w:spacing w:before="60" w:after="60" w:line="252" w:lineRule="auto"/>
              <w:ind w:left="-57" w:right="-57"/>
              <w:jc w:val="center"/>
              <w:rPr>
                <w:sz w:val="22"/>
                <w:szCs w:val="22"/>
              </w:rPr>
            </w:pPr>
            <w:r w:rsidRPr="00D4137A">
              <w:rPr>
                <w:sz w:val="22"/>
                <w:szCs w:val="22"/>
              </w:rPr>
              <w:t>0,058</w:t>
            </w:r>
          </w:p>
        </w:tc>
        <w:tc>
          <w:tcPr>
            <w:tcW w:w="1020" w:type="dxa"/>
            <w:shd w:val="clear" w:color="auto" w:fill="auto"/>
            <w:vAlign w:val="center"/>
            <w:hideMark/>
          </w:tcPr>
          <w:p w14:paraId="1E264122" w14:textId="1554D4A9" w:rsidR="00645C07" w:rsidRPr="00D4137A" w:rsidRDefault="00645C07" w:rsidP="002477DF">
            <w:pPr>
              <w:spacing w:before="60" w:after="60" w:line="252" w:lineRule="auto"/>
              <w:ind w:left="-57" w:right="-57"/>
              <w:jc w:val="center"/>
              <w:rPr>
                <w:sz w:val="22"/>
                <w:szCs w:val="22"/>
              </w:rPr>
            </w:pPr>
            <w:r w:rsidRPr="00D4137A">
              <w:rPr>
                <w:sz w:val="22"/>
                <w:szCs w:val="22"/>
              </w:rPr>
              <w:t>0,060</w:t>
            </w:r>
          </w:p>
        </w:tc>
      </w:tr>
      <w:tr w:rsidR="00D4137A" w:rsidRPr="00D4137A" w14:paraId="6EA47750" w14:textId="77777777" w:rsidTr="000E229C">
        <w:trPr>
          <w:trHeight w:val="20"/>
        </w:trPr>
        <w:tc>
          <w:tcPr>
            <w:tcW w:w="611" w:type="dxa"/>
            <w:shd w:val="clear" w:color="auto" w:fill="auto"/>
            <w:noWrap/>
            <w:vAlign w:val="center"/>
            <w:hideMark/>
          </w:tcPr>
          <w:p w14:paraId="00CADC29" w14:textId="77777777" w:rsidR="00645C07" w:rsidRPr="00D4137A" w:rsidRDefault="00645C07" w:rsidP="002477DF">
            <w:pPr>
              <w:spacing w:before="60" w:after="60" w:line="252" w:lineRule="auto"/>
              <w:ind w:left="-57" w:right="-57"/>
              <w:jc w:val="center"/>
              <w:rPr>
                <w:sz w:val="22"/>
                <w:szCs w:val="22"/>
              </w:rPr>
            </w:pPr>
            <w:r w:rsidRPr="00D4137A">
              <w:rPr>
                <w:sz w:val="22"/>
                <w:szCs w:val="22"/>
              </w:rPr>
              <w:t>8</w:t>
            </w:r>
          </w:p>
        </w:tc>
        <w:tc>
          <w:tcPr>
            <w:tcW w:w="2016" w:type="dxa"/>
            <w:shd w:val="clear" w:color="auto" w:fill="auto"/>
            <w:vAlign w:val="center"/>
            <w:hideMark/>
          </w:tcPr>
          <w:p w14:paraId="016CD023" w14:textId="77777777" w:rsidR="00645C07" w:rsidRPr="00D4137A" w:rsidRDefault="00645C07" w:rsidP="002477DF">
            <w:pPr>
              <w:spacing w:before="60" w:after="60" w:line="252" w:lineRule="auto"/>
              <w:ind w:left="-57" w:right="-57"/>
              <w:rPr>
                <w:sz w:val="22"/>
                <w:szCs w:val="22"/>
              </w:rPr>
            </w:pPr>
            <w:r w:rsidRPr="00D4137A">
              <w:rPr>
                <w:sz w:val="22"/>
                <w:szCs w:val="22"/>
              </w:rPr>
              <w:t>Ủng cao su</w:t>
            </w:r>
          </w:p>
        </w:tc>
        <w:tc>
          <w:tcPr>
            <w:tcW w:w="560" w:type="dxa"/>
            <w:shd w:val="clear" w:color="auto" w:fill="auto"/>
            <w:noWrap/>
            <w:vAlign w:val="center"/>
            <w:hideMark/>
          </w:tcPr>
          <w:p w14:paraId="46798DE1" w14:textId="1B921427" w:rsidR="00645C07" w:rsidRPr="00D4137A" w:rsidRDefault="00645C07" w:rsidP="002477DF">
            <w:pPr>
              <w:spacing w:before="60" w:after="60" w:line="252" w:lineRule="auto"/>
              <w:ind w:left="-57" w:right="-57"/>
              <w:jc w:val="center"/>
              <w:rPr>
                <w:sz w:val="22"/>
                <w:szCs w:val="22"/>
              </w:rPr>
            </w:pPr>
            <w:r w:rsidRPr="00D4137A">
              <w:rPr>
                <w:sz w:val="22"/>
                <w:szCs w:val="22"/>
              </w:rPr>
              <w:t>đôi</w:t>
            </w:r>
          </w:p>
        </w:tc>
        <w:tc>
          <w:tcPr>
            <w:tcW w:w="909" w:type="dxa"/>
            <w:shd w:val="clear" w:color="auto" w:fill="auto"/>
            <w:vAlign w:val="center"/>
          </w:tcPr>
          <w:p w14:paraId="4044DACC" w14:textId="77777777" w:rsidR="00645C07" w:rsidRPr="00D4137A" w:rsidRDefault="00645C07" w:rsidP="002477DF">
            <w:pPr>
              <w:spacing w:before="60" w:after="60" w:line="252" w:lineRule="auto"/>
              <w:ind w:left="-57" w:right="-57"/>
              <w:jc w:val="center"/>
              <w:rPr>
                <w:sz w:val="22"/>
                <w:szCs w:val="22"/>
              </w:rPr>
            </w:pPr>
            <w:r w:rsidRPr="00D4137A">
              <w:rPr>
                <w:sz w:val="22"/>
                <w:szCs w:val="22"/>
              </w:rPr>
              <w:t>12</w:t>
            </w:r>
          </w:p>
        </w:tc>
        <w:tc>
          <w:tcPr>
            <w:tcW w:w="1020" w:type="dxa"/>
            <w:shd w:val="clear" w:color="auto" w:fill="auto"/>
            <w:vAlign w:val="center"/>
            <w:hideMark/>
          </w:tcPr>
          <w:p w14:paraId="2C8A9E79" w14:textId="2A73AE01" w:rsidR="00645C07" w:rsidRPr="00D4137A" w:rsidRDefault="00645C07" w:rsidP="002477DF">
            <w:pPr>
              <w:spacing w:before="60" w:after="60" w:line="252" w:lineRule="auto"/>
              <w:ind w:left="-57" w:right="-57"/>
              <w:jc w:val="center"/>
              <w:rPr>
                <w:sz w:val="22"/>
                <w:szCs w:val="22"/>
              </w:rPr>
            </w:pPr>
            <w:r w:rsidRPr="00D4137A">
              <w:rPr>
                <w:sz w:val="22"/>
                <w:szCs w:val="22"/>
              </w:rPr>
              <w:t>0,035</w:t>
            </w:r>
          </w:p>
        </w:tc>
        <w:tc>
          <w:tcPr>
            <w:tcW w:w="1020" w:type="dxa"/>
            <w:shd w:val="clear" w:color="auto" w:fill="auto"/>
            <w:vAlign w:val="center"/>
            <w:hideMark/>
          </w:tcPr>
          <w:p w14:paraId="5CEE640B" w14:textId="661AF3FB" w:rsidR="00645C07" w:rsidRPr="00D4137A" w:rsidRDefault="00645C07" w:rsidP="002477DF">
            <w:pPr>
              <w:spacing w:before="60" w:after="60" w:line="252" w:lineRule="auto"/>
              <w:ind w:left="-57" w:right="-57"/>
              <w:jc w:val="center"/>
              <w:rPr>
                <w:sz w:val="22"/>
                <w:szCs w:val="22"/>
              </w:rPr>
            </w:pPr>
            <w:r w:rsidRPr="00D4137A">
              <w:rPr>
                <w:sz w:val="22"/>
                <w:szCs w:val="22"/>
              </w:rPr>
              <w:t>0,028</w:t>
            </w:r>
          </w:p>
        </w:tc>
        <w:tc>
          <w:tcPr>
            <w:tcW w:w="1020" w:type="dxa"/>
            <w:shd w:val="clear" w:color="auto" w:fill="auto"/>
            <w:vAlign w:val="center"/>
            <w:hideMark/>
          </w:tcPr>
          <w:p w14:paraId="4080DCE7" w14:textId="5B8AD096" w:rsidR="00645C07" w:rsidRPr="00D4137A" w:rsidRDefault="00645C07" w:rsidP="002477DF">
            <w:pPr>
              <w:spacing w:before="60" w:after="60" w:line="252" w:lineRule="auto"/>
              <w:ind w:left="-57" w:right="-57"/>
              <w:jc w:val="center"/>
              <w:rPr>
                <w:sz w:val="22"/>
                <w:szCs w:val="22"/>
              </w:rPr>
            </w:pPr>
            <w:r w:rsidRPr="00D4137A">
              <w:rPr>
                <w:sz w:val="22"/>
                <w:szCs w:val="22"/>
              </w:rPr>
              <w:t>0,020</w:t>
            </w:r>
          </w:p>
        </w:tc>
        <w:tc>
          <w:tcPr>
            <w:tcW w:w="1020" w:type="dxa"/>
            <w:shd w:val="clear" w:color="auto" w:fill="auto"/>
            <w:vAlign w:val="center"/>
            <w:hideMark/>
          </w:tcPr>
          <w:p w14:paraId="2AA75AC4" w14:textId="433348B0" w:rsidR="00645C07" w:rsidRPr="00D4137A" w:rsidRDefault="00645C07" w:rsidP="002477DF">
            <w:pPr>
              <w:spacing w:before="60" w:after="60" w:line="252" w:lineRule="auto"/>
              <w:ind w:left="-57" w:right="-57"/>
              <w:jc w:val="center"/>
              <w:rPr>
                <w:sz w:val="22"/>
                <w:szCs w:val="22"/>
              </w:rPr>
            </w:pPr>
            <w:r w:rsidRPr="00D4137A">
              <w:rPr>
                <w:sz w:val="22"/>
                <w:szCs w:val="22"/>
              </w:rPr>
              <w:t>0,015</w:t>
            </w:r>
          </w:p>
        </w:tc>
        <w:tc>
          <w:tcPr>
            <w:tcW w:w="1020" w:type="dxa"/>
            <w:shd w:val="clear" w:color="auto" w:fill="auto"/>
            <w:vAlign w:val="center"/>
            <w:hideMark/>
          </w:tcPr>
          <w:p w14:paraId="7151EAAA" w14:textId="1F77818F" w:rsidR="00645C07" w:rsidRPr="00D4137A" w:rsidRDefault="00645C07" w:rsidP="002477DF">
            <w:pPr>
              <w:spacing w:before="60" w:after="60" w:line="252" w:lineRule="auto"/>
              <w:ind w:left="-57" w:right="-57"/>
              <w:jc w:val="center"/>
              <w:rPr>
                <w:sz w:val="22"/>
                <w:szCs w:val="22"/>
              </w:rPr>
            </w:pPr>
            <w:r w:rsidRPr="00D4137A">
              <w:rPr>
                <w:sz w:val="22"/>
                <w:szCs w:val="22"/>
              </w:rPr>
              <w:t>0,015</w:t>
            </w:r>
          </w:p>
        </w:tc>
      </w:tr>
      <w:tr w:rsidR="00D4137A" w:rsidRPr="00D4137A" w14:paraId="0621F6E1" w14:textId="77777777" w:rsidTr="000E229C">
        <w:trPr>
          <w:trHeight w:val="20"/>
        </w:trPr>
        <w:tc>
          <w:tcPr>
            <w:tcW w:w="611" w:type="dxa"/>
            <w:shd w:val="clear" w:color="auto" w:fill="auto"/>
            <w:noWrap/>
            <w:vAlign w:val="center"/>
            <w:hideMark/>
          </w:tcPr>
          <w:p w14:paraId="36822622" w14:textId="77777777" w:rsidR="00645C07" w:rsidRPr="00D4137A" w:rsidRDefault="00645C07" w:rsidP="002477DF">
            <w:pPr>
              <w:spacing w:before="60" w:after="60" w:line="252" w:lineRule="auto"/>
              <w:ind w:left="-57" w:right="-57"/>
              <w:jc w:val="center"/>
              <w:rPr>
                <w:sz w:val="22"/>
                <w:szCs w:val="22"/>
              </w:rPr>
            </w:pPr>
            <w:r w:rsidRPr="00D4137A">
              <w:rPr>
                <w:sz w:val="22"/>
                <w:szCs w:val="22"/>
              </w:rPr>
              <w:t>9</w:t>
            </w:r>
          </w:p>
        </w:tc>
        <w:tc>
          <w:tcPr>
            <w:tcW w:w="2016" w:type="dxa"/>
            <w:shd w:val="clear" w:color="auto" w:fill="auto"/>
            <w:vAlign w:val="center"/>
            <w:hideMark/>
          </w:tcPr>
          <w:p w14:paraId="39FDB9BF" w14:textId="7FF8B311" w:rsidR="00645C07" w:rsidRPr="00D4137A" w:rsidRDefault="00645C07" w:rsidP="002477DF">
            <w:pPr>
              <w:spacing w:before="60" w:after="60" w:line="252" w:lineRule="auto"/>
              <w:ind w:left="-57" w:right="-57"/>
              <w:rPr>
                <w:sz w:val="22"/>
                <w:szCs w:val="22"/>
              </w:rPr>
            </w:pPr>
            <w:r w:rsidRPr="00D4137A">
              <w:rPr>
                <w:sz w:val="22"/>
                <w:szCs w:val="22"/>
              </w:rPr>
              <w:t>Giầy bảo hộ lao động</w:t>
            </w:r>
          </w:p>
        </w:tc>
        <w:tc>
          <w:tcPr>
            <w:tcW w:w="560" w:type="dxa"/>
            <w:shd w:val="clear" w:color="auto" w:fill="auto"/>
            <w:noWrap/>
            <w:vAlign w:val="center"/>
            <w:hideMark/>
          </w:tcPr>
          <w:p w14:paraId="55CBB498" w14:textId="1FC552E7" w:rsidR="00645C07" w:rsidRPr="00D4137A" w:rsidRDefault="00645C07" w:rsidP="002477DF">
            <w:pPr>
              <w:spacing w:before="60" w:after="60" w:line="252" w:lineRule="auto"/>
              <w:ind w:left="-57" w:right="-57"/>
              <w:jc w:val="center"/>
              <w:rPr>
                <w:sz w:val="22"/>
                <w:szCs w:val="22"/>
              </w:rPr>
            </w:pPr>
            <w:r w:rsidRPr="00D4137A">
              <w:rPr>
                <w:sz w:val="22"/>
                <w:szCs w:val="22"/>
              </w:rPr>
              <w:t>đôi</w:t>
            </w:r>
          </w:p>
        </w:tc>
        <w:tc>
          <w:tcPr>
            <w:tcW w:w="909" w:type="dxa"/>
            <w:shd w:val="clear" w:color="auto" w:fill="auto"/>
            <w:vAlign w:val="center"/>
          </w:tcPr>
          <w:p w14:paraId="02DC0DC1" w14:textId="109C3771" w:rsidR="00645C07" w:rsidRPr="00D4137A" w:rsidRDefault="003C624E" w:rsidP="002477DF">
            <w:pPr>
              <w:spacing w:before="60" w:after="60" w:line="252" w:lineRule="auto"/>
              <w:ind w:left="-57" w:right="-57"/>
              <w:jc w:val="center"/>
              <w:rPr>
                <w:sz w:val="22"/>
                <w:szCs w:val="22"/>
              </w:rPr>
            </w:pPr>
            <w:r w:rsidRPr="00D4137A">
              <w:rPr>
                <w:sz w:val="22"/>
                <w:szCs w:val="22"/>
              </w:rPr>
              <w:t>0</w:t>
            </w:r>
            <w:r w:rsidR="00645C07" w:rsidRPr="00D4137A">
              <w:rPr>
                <w:sz w:val="22"/>
                <w:szCs w:val="22"/>
              </w:rPr>
              <w:t>6</w:t>
            </w:r>
          </w:p>
        </w:tc>
        <w:tc>
          <w:tcPr>
            <w:tcW w:w="1020" w:type="dxa"/>
            <w:shd w:val="clear" w:color="auto" w:fill="auto"/>
            <w:vAlign w:val="center"/>
            <w:hideMark/>
          </w:tcPr>
          <w:p w14:paraId="4F08531E" w14:textId="35D0A964" w:rsidR="00645C07" w:rsidRPr="00D4137A" w:rsidRDefault="00645C07" w:rsidP="002477DF">
            <w:pPr>
              <w:spacing w:before="60" w:after="60" w:line="252" w:lineRule="auto"/>
              <w:ind w:left="-57" w:right="-57"/>
              <w:jc w:val="center"/>
              <w:rPr>
                <w:sz w:val="22"/>
                <w:szCs w:val="22"/>
              </w:rPr>
            </w:pPr>
            <w:r w:rsidRPr="00D4137A">
              <w:rPr>
                <w:sz w:val="22"/>
                <w:szCs w:val="22"/>
              </w:rPr>
              <w:t>0,106</w:t>
            </w:r>
          </w:p>
        </w:tc>
        <w:tc>
          <w:tcPr>
            <w:tcW w:w="1020" w:type="dxa"/>
            <w:shd w:val="clear" w:color="auto" w:fill="auto"/>
            <w:vAlign w:val="center"/>
            <w:hideMark/>
          </w:tcPr>
          <w:p w14:paraId="0D6993F9" w14:textId="7934C1CF" w:rsidR="00645C07" w:rsidRPr="00D4137A" w:rsidRDefault="00645C07" w:rsidP="002477DF">
            <w:pPr>
              <w:spacing w:before="60" w:after="60" w:line="252" w:lineRule="auto"/>
              <w:ind w:left="-57" w:right="-57"/>
              <w:jc w:val="center"/>
              <w:rPr>
                <w:sz w:val="22"/>
                <w:szCs w:val="22"/>
              </w:rPr>
            </w:pPr>
            <w:r w:rsidRPr="00D4137A">
              <w:rPr>
                <w:sz w:val="22"/>
                <w:szCs w:val="22"/>
              </w:rPr>
              <w:t>0,084</w:t>
            </w:r>
          </w:p>
        </w:tc>
        <w:tc>
          <w:tcPr>
            <w:tcW w:w="1020" w:type="dxa"/>
            <w:shd w:val="clear" w:color="auto" w:fill="auto"/>
            <w:vAlign w:val="center"/>
            <w:hideMark/>
          </w:tcPr>
          <w:p w14:paraId="265E7B6B" w14:textId="1E0E632F" w:rsidR="00645C07" w:rsidRPr="00D4137A" w:rsidRDefault="00645C07" w:rsidP="002477DF">
            <w:pPr>
              <w:spacing w:before="60" w:after="60" w:line="252" w:lineRule="auto"/>
              <w:ind w:left="-57" w:right="-57"/>
              <w:jc w:val="center"/>
              <w:rPr>
                <w:sz w:val="22"/>
                <w:szCs w:val="22"/>
              </w:rPr>
            </w:pPr>
            <w:r w:rsidRPr="00D4137A">
              <w:rPr>
                <w:sz w:val="22"/>
                <w:szCs w:val="22"/>
              </w:rPr>
              <w:t>0,060</w:t>
            </w:r>
          </w:p>
        </w:tc>
        <w:tc>
          <w:tcPr>
            <w:tcW w:w="1020" w:type="dxa"/>
            <w:shd w:val="clear" w:color="auto" w:fill="auto"/>
            <w:vAlign w:val="center"/>
            <w:hideMark/>
          </w:tcPr>
          <w:p w14:paraId="11B1880C" w14:textId="79AD3CCC" w:rsidR="00645C07" w:rsidRPr="00D4137A" w:rsidRDefault="00645C07" w:rsidP="002477DF">
            <w:pPr>
              <w:spacing w:before="60" w:after="60" w:line="252" w:lineRule="auto"/>
              <w:ind w:left="-57" w:right="-57"/>
              <w:jc w:val="center"/>
              <w:rPr>
                <w:sz w:val="22"/>
                <w:szCs w:val="22"/>
              </w:rPr>
            </w:pPr>
            <w:r w:rsidRPr="00D4137A">
              <w:rPr>
                <w:sz w:val="22"/>
                <w:szCs w:val="22"/>
              </w:rPr>
              <w:t>0,044</w:t>
            </w:r>
          </w:p>
        </w:tc>
        <w:tc>
          <w:tcPr>
            <w:tcW w:w="1020" w:type="dxa"/>
            <w:shd w:val="clear" w:color="auto" w:fill="auto"/>
            <w:vAlign w:val="center"/>
            <w:hideMark/>
          </w:tcPr>
          <w:p w14:paraId="62BCF578" w14:textId="253665CF" w:rsidR="00645C07" w:rsidRPr="00D4137A" w:rsidRDefault="00645C07" w:rsidP="002477DF">
            <w:pPr>
              <w:spacing w:before="60" w:after="60" w:line="252" w:lineRule="auto"/>
              <w:ind w:left="-57" w:right="-57"/>
              <w:jc w:val="center"/>
              <w:rPr>
                <w:sz w:val="22"/>
                <w:szCs w:val="22"/>
              </w:rPr>
            </w:pPr>
            <w:r w:rsidRPr="00D4137A">
              <w:rPr>
                <w:sz w:val="22"/>
                <w:szCs w:val="22"/>
              </w:rPr>
              <w:t>0,045</w:t>
            </w:r>
          </w:p>
        </w:tc>
      </w:tr>
      <w:tr w:rsidR="00D4137A" w:rsidRPr="00D4137A" w14:paraId="77D12705" w14:textId="77777777" w:rsidTr="000E229C">
        <w:trPr>
          <w:trHeight w:val="20"/>
        </w:trPr>
        <w:tc>
          <w:tcPr>
            <w:tcW w:w="611" w:type="dxa"/>
            <w:shd w:val="clear" w:color="auto" w:fill="auto"/>
            <w:noWrap/>
            <w:vAlign w:val="center"/>
            <w:hideMark/>
          </w:tcPr>
          <w:p w14:paraId="6008D9FF" w14:textId="77777777" w:rsidR="00645C07" w:rsidRPr="00D4137A" w:rsidRDefault="00645C07" w:rsidP="002477DF">
            <w:pPr>
              <w:spacing w:before="60" w:after="60" w:line="252" w:lineRule="auto"/>
              <w:ind w:left="-57" w:right="-57"/>
              <w:jc w:val="center"/>
              <w:rPr>
                <w:sz w:val="22"/>
                <w:szCs w:val="22"/>
              </w:rPr>
            </w:pPr>
            <w:r w:rsidRPr="00D4137A">
              <w:rPr>
                <w:sz w:val="22"/>
                <w:szCs w:val="22"/>
              </w:rPr>
              <w:t>10</w:t>
            </w:r>
          </w:p>
        </w:tc>
        <w:tc>
          <w:tcPr>
            <w:tcW w:w="2016" w:type="dxa"/>
            <w:shd w:val="clear" w:color="auto" w:fill="auto"/>
            <w:vAlign w:val="center"/>
            <w:hideMark/>
          </w:tcPr>
          <w:p w14:paraId="4E9FF7AF" w14:textId="77777777" w:rsidR="00645C07" w:rsidRPr="00D4137A" w:rsidRDefault="00645C07" w:rsidP="002477DF">
            <w:pPr>
              <w:spacing w:before="60" w:after="60" w:line="252" w:lineRule="auto"/>
              <w:ind w:left="-57" w:right="-57"/>
              <w:rPr>
                <w:sz w:val="22"/>
                <w:szCs w:val="22"/>
              </w:rPr>
            </w:pPr>
            <w:r w:rsidRPr="00D4137A">
              <w:rPr>
                <w:sz w:val="22"/>
                <w:szCs w:val="22"/>
              </w:rPr>
              <w:t>Quần áo mưa</w:t>
            </w:r>
          </w:p>
        </w:tc>
        <w:tc>
          <w:tcPr>
            <w:tcW w:w="560" w:type="dxa"/>
            <w:shd w:val="clear" w:color="auto" w:fill="auto"/>
            <w:noWrap/>
            <w:vAlign w:val="center"/>
            <w:hideMark/>
          </w:tcPr>
          <w:p w14:paraId="69EDCB90" w14:textId="77777777" w:rsidR="00645C07" w:rsidRPr="00D4137A" w:rsidRDefault="00645C07" w:rsidP="002477DF">
            <w:pPr>
              <w:spacing w:before="60" w:after="60" w:line="252" w:lineRule="auto"/>
              <w:ind w:left="-57" w:right="-57"/>
              <w:jc w:val="center"/>
              <w:rPr>
                <w:sz w:val="22"/>
                <w:szCs w:val="22"/>
              </w:rPr>
            </w:pPr>
            <w:r w:rsidRPr="00D4137A">
              <w:rPr>
                <w:sz w:val="22"/>
                <w:szCs w:val="22"/>
              </w:rPr>
              <w:t>cái</w:t>
            </w:r>
          </w:p>
        </w:tc>
        <w:tc>
          <w:tcPr>
            <w:tcW w:w="909" w:type="dxa"/>
            <w:shd w:val="clear" w:color="auto" w:fill="auto"/>
            <w:vAlign w:val="center"/>
          </w:tcPr>
          <w:p w14:paraId="62A74F18" w14:textId="77777777" w:rsidR="00645C07" w:rsidRPr="00D4137A" w:rsidRDefault="00645C07" w:rsidP="002477DF">
            <w:pPr>
              <w:spacing w:before="60" w:after="60" w:line="252" w:lineRule="auto"/>
              <w:ind w:left="-57" w:right="-57"/>
              <w:jc w:val="center"/>
              <w:rPr>
                <w:sz w:val="22"/>
                <w:szCs w:val="22"/>
              </w:rPr>
            </w:pPr>
            <w:r w:rsidRPr="00D4137A">
              <w:rPr>
                <w:sz w:val="22"/>
                <w:szCs w:val="22"/>
              </w:rPr>
              <w:t>12</w:t>
            </w:r>
          </w:p>
        </w:tc>
        <w:tc>
          <w:tcPr>
            <w:tcW w:w="1020" w:type="dxa"/>
            <w:shd w:val="clear" w:color="auto" w:fill="auto"/>
            <w:vAlign w:val="center"/>
            <w:hideMark/>
          </w:tcPr>
          <w:p w14:paraId="47922841" w14:textId="36B25493" w:rsidR="00645C07" w:rsidRPr="00D4137A" w:rsidRDefault="00645C07" w:rsidP="002477DF">
            <w:pPr>
              <w:spacing w:before="60" w:after="60" w:line="252" w:lineRule="auto"/>
              <w:ind w:left="-57" w:right="-57"/>
              <w:jc w:val="center"/>
              <w:rPr>
                <w:sz w:val="22"/>
                <w:szCs w:val="22"/>
              </w:rPr>
            </w:pPr>
            <w:r w:rsidRPr="00D4137A">
              <w:rPr>
                <w:sz w:val="22"/>
                <w:szCs w:val="22"/>
              </w:rPr>
              <w:t>0,035</w:t>
            </w:r>
          </w:p>
        </w:tc>
        <w:tc>
          <w:tcPr>
            <w:tcW w:w="1020" w:type="dxa"/>
            <w:shd w:val="clear" w:color="auto" w:fill="auto"/>
            <w:vAlign w:val="center"/>
            <w:hideMark/>
          </w:tcPr>
          <w:p w14:paraId="4D1F2BF7" w14:textId="6A272D95" w:rsidR="00645C07" w:rsidRPr="00D4137A" w:rsidRDefault="00645C07" w:rsidP="002477DF">
            <w:pPr>
              <w:spacing w:before="60" w:after="60" w:line="252" w:lineRule="auto"/>
              <w:ind w:left="-57" w:right="-57"/>
              <w:jc w:val="center"/>
              <w:rPr>
                <w:sz w:val="22"/>
                <w:szCs w:val="22"/>
              </w:rPr>
            </w:pPr>
            <w:r w:rsidRPr="00D4137A">
              <w:rPr>
                <w:sz w:val="22"/>
                <w:szCs w:val="22"/>
              </w:rPr>
              <w:t>0,028</w:t>
            </w:r>
          </w:p>
        </w:tc>
        <w:tc>
          <w:tcPr>
            <w:tcW w:w="1020" w:type="dxa"/>
            <w:shd w:val="clear" w:color="auto" w:fill="auto"/>
            <w:vAlign w:val="center"/>
            <w:hideMark/>
          </w:tcPr>
          <w:p w14:paraId="3FE68137" w14:textId="096E9514" w:rsidR="00645C07" w:rsidRPr="00D4137A" w:rsidRDefault="00645C07" w:rsidP="002477DF">
            <w:pPr>
              <w:spacing w:before="60" w:after="60" w:line="252" w:lineRule="auto"/>
              <w:ind w:left="-57" w:right="-57"/>
              <w:jc w:val="center"/>
              <w:rPr>
                <w:sz w:val="22"/>
                <w:szCs w:val="22"/>
              </w:rPr>
            </w:pPr>
            <w:r w:rsidRPr="00D4137A">
              <w:rPr>
                <w:sz w:val="22"/>
                <w:szCs w:val="22"/>
              </w:rPr>
              <w:t>0,020</w:t>
            </w:r>
          </w:p>
        </w:tc>
        <w:tc>
          <w:tcPr>
            <w:tcW w:w="1020" w:type="dxa"/>
            <w:shd w:val="clear" w:color="auto" w:fill="auto"/>
            <w:vAlign w:val="center"/>
            <w:hideMark/>
          </w:tcPr>
          <w:p w14:paraId="08F7F6B2" w14:textId="79FD7EA0" w:rsidR="00645C07" w:rsidRPr="00D4137A" w:rsidRDefault="00645C07" w:rsidP="002477DF">
            <w:pPr>
              <w:spacing w:before="60" w:after="60" w:line="252" w:lineRule="auto"/>
              <w:ind w:left="-57" w:right="-57"/>
              <w:jc w:val="center"/>
              <w:rPr>
                <w:sz w:val="22"/>
                <w:szCs w:val="22"/>
              </w:rPr>
            </w:pPr>
            <w:r w:rsidRPr="00D4137A">
              <w:rPr>
                <w:sz w:val="22"/>
                <w:szCs w:val="22"/>
              </w:rPr>
              <w:t>0,015</w:t>
            </w:r>
          </w:p>
        </w:tc>
        <w:tc>
          <w:tcPr>
            <w:tcW w:w="1020" w:type="dxa"/>
            <w:shd w:val="clear" w:color="auto" w:fill="auto"/>
            <w:vAlign w:val="center"/>
            <w:hideMark/>
          </w:tcPr>
          <w:p w14:paraId="2BBFCABB" w14:textId="632B39D9" w:rsidR="00645C07" w:rsidRPr="00D4137A" w:rsidRDefault="00645C07" w:rsidP="002477DF">
            <w:pPr>
              <w:spacing w:before="60" w:after="60" w:line="252" w:lineRule="auto"/>
              <w:ind w:left="-57" w:right="-57"/>
              <w:jc w:val="center"/>
              <w:rPr>
                <w:sz w:val="22"/>
                <w:szCs w:val="22"/>
              </w:rPr>
            </w:pPr>
            <w:r w:rsidRPr="00D4137A">
              <w:rPr>
                <w:sz w:val="22"/>
                <w:szCs w:val="22"/>
              </w:rPr>
              <w:t>0,015</w:t>
            </w:r>
          </w:p>
        </w:tc>
      </w:tr>
      <w:tr w:rsidR="00D4137A" w:rsidRPr="00D4137A" w14:paraId="38CBBC56" w14:textId="77777777" w:rsidTr="000E229C">
        <w:trPr>
          <w:trHeight w:val="20"/>
        </w:trPr>
        <w:tc>
          <w:tcPr>
            <w:tcW w:w="611" w:type="dxa"/>
            <w:shd w:val="clear" w:color="auto" w:fill="auto"/>
            <w:noWrap/>
            <w:vAlign w:val="center"/>
            <w:hideMark/>
          </w:tcPr>
          <w:p w14:paraId="2DD2E8C6" w14:textId="77777777" w:rsidR="00645C07" w:rsidRPr="00D4137A" w:rsidRDefault="00645C07" w:rsidP="002477DF">
            <w:pPr>
              <w:spacing w:before="60" w:after="60" w:line="252" w:lineRule="auto"/>
              <w:ind w:left="-57" w:right="-57"/>
              <w:jc w:val="center"/>
              <w:rPr>
                <w:sz w:val="22"/>
                <w:szCs w:val="22"/>
              </w:rPr>
            </w:pPr>
            <w:r w:rsidRPr="00D4137A">
              <w:rPr>
                <w:sz w:val="22"/>
                <w:szCs w:val="22"/>
              </w:rPr>
              <w:t>11</w:t>
            </w:r>
          </w:p>
        </w:tc>
        <w:tc>
          <w:tcPr>
            <w:tcW w:w="2016" w:type="dxa"/>
            <w:shd w:val="clear" w:color="auto" w:fill="auto"/>
            <w:vAlign w:val="center"/>
            <w:hideMark/>
          </w:tcPr>
          <w:p w14:paraId="0F38B472" w14:textId="77777777" w:rsidR="00645C07" w:rsidRPr="00D4137A" w:rsidRDefault="00645C07" w:rsidP="002477DF">
            <w:pPr>
              <w:spacing w:before="60" w:after="60" w:line="252" w:lineRule="auto"/>
              <w:ind w:left="-57" w:right="-57"/>
              <w:rPr>
                <w:sz w:val="22"/>
                <w:szCs w:val="22"/>
              </w:rPr>
            </w:pPr>
            <w:r w:rsidRPr="00D4137A">
              <w:rPr>
                <w:sz w:val="22"/>
                <w:szCs w:val="22"/>
              </w:rPr>
              <w:t>Áo phản quang</w:t>
            </w:r>
          </w:p>
        </w:tc>
        <w:tc>
          <w:tcPr>
            <w:tcW w:w="560" w:type="dxa"/>
            <w:shd w:val="clear" w:color="auto" w:fill="auto"/>
            <w:noWrap/>
            <w:vAlign w:val="center"/>
            <w:hideMark/>
          </w:tcPr>
          <w:p w14:paraId="0D6F3BF4" w14:textId="77777777" w:rsidR="00645C07" w:rsidRPr="00D4137A" w:rsidRDefault="00645C07" w:rsidP="002477DF">
            <w:pPr>
              <w:spacing w:before="60" w:after="60" w:line="252" w:lineRule="auto"/>
              <w:ind w:left="-57" w:right="-57"/>
              <w:jc w:val="center"/>
              <w:rPr>
                <w:sz w:val="22"/>
                <w:szCs w:val="22"/>
              </w:rPr>
            </w:pPr>
            <w:r w:rsidRPr="00D4137A">
              <w:rPr>
                <w:sz w:val="22"/>
                <w:szCs w:val="22"/>
              </w:rPr>
              <w:t>cái</w:t>
            </w:r>
          </w:p>
        </w:tc>
        <w:tc>
          <w:tcPr>
            <w:tcW w:w="909" w:type="dxa"/>
            <w:shd w:val="clear" w:color="auto" w:fill="auto"/>
            <w:vAlign w:val="center"/>
          </w:tcPr>
          <w:p w14:paraId="7F5BBE80" w14:textId="77777777" w:rsidR="00645C07" w:rsidRPr="00D4137A" w:rsidRDefault="00645C07" w:rsidP="002477DF">
            <w:pPr>
              <w:spacing w:before="60" w:after="60" w:line="252" w:lineRule="auto"/>
              <w:ind w:left="-57" w:right="-57"/>
              <w:jc w:val="center"/>
              <w:rPr>
                <w:sz w:val="22"/>
                <w:szCs w:val="22"/>
              </w:rPr>
            </w:pPr>
            <w:r w:rsidRPr="00D4137A">
              <w:rPr>
                <w:sz w:val="22"/>
                <w:szCs w:val="22"/>
              </w:rPr>
              <w:t>12</w:t>
            </w:r>
          </w:p>
        </w:tc>
        <w:tc>
          <w:tcPr>
            <w:tcW w:w="1020" w:type="dxa"/>
            <w:shd w:val="clear" w:color="auto" w:fill="auto"/>
            <w:vAlign w:val="center"/>
            <w:hideMark/>
          </w:tcPr>
          <w:p w14:paraId="7DA843E9" w14:textId="08156B8F" w:rsidR="00645C07" w:rsidRPr="00D4137A" w:rsidRDefault="00645C07" w:rsidP="002477DF">
            <w:pPr>
              <w:spacing w:before="60" w:after="60" w:line="252" w:lineRule="auto"/>
              <w:ind w:left="-57" w:right="-57"/>
              <w:jc w:val="center"/>
              <w:rPr>
                <w:sz w:val="22"/>
                <w:szCs w:val="22"/>
              </w:rPr>
            </w:pPr>
            <w:r w:rsidRPr="00D4137A">
              <w:rPr>
                <w:sz w:val="22"/>
                <w:szCs w:val="22"/>
              </w:rPr>
              <w:t>0,141</w:t>
            </w:r>
          </w:p>
        </w:tc>
        <w:tc>
          <w:tcPr>
            <w:tcW w:w="1020" w:type="dxa"/>
            <w:shd w:val="clear" w:color="auto" w:fill="auto"/>
            <w:vAlign w:val="center"/>
            <w:hideMark/>
          </w:tcPr>
          <w:p w14:paraId="3B4234F6" w14:textId="05F3FEDE" w:rsidR="00645C07" w:rsidRPr="00D4137A" w:rsidRDefault="00645C07" w:rsidP="002477DF">
            <w:pPr>
              <w:spacing w:before="60" w:after="60" w:line="252" w:lineRule="auto"/>
              <w:ind w:left="-57" w:right="-57"/>
              <w:jc w:val="center"/>
              <w:rPr>
                <w:sz w:val="22"/>
                <w:szCs w:val="22"/>
              </w:rPr>
            </w:pPr>
            <w:r w:rsidRPr="00D4137A">
              <w:rPr>
                <w:sz w:val="22"/>
                <w:szCs w:val="22"/>
              </w:rPr>
              <w:t>0,112</w:t>
            </w:r>
          </w:p>
        </w:tc>
        <w:tc>
          <w:tcPr>
            <w:tcW w:w="1020" w:type="dxa"/>
            <w:shd w:val="clear" w:color="auto" w:fill="auto"/>
            <w:vAlign w:val="center"/>
            <w:hideMark/>
          </w:tcPr>
          <w:p w14:paraId="75F689D2" w14:textId="1EB5C2E9" w:rsidR="00645C07" w:rsidRPr="00D4137A" w:rsidRDefault="00645C07" w:rsidP="002477DF">
            <w:pPr>
              <w:spacing w:before="60" w:after="60" w:line="252" w:lineRule="auto"/>
              <w:ind w:left="-57" w:right="-57"/>
              <w:jc w:val="center"/>
              <w:rPr>
                <w:sz w:val="22"/>
                <w:szCs w:val="22"/>
              </w:rPr>
            </w:pPr>
            <w:r w:rsidRPr="00D4137A">
              <w:rPr>
                <w:sz w:val="22"/>
                <w:szCs w:val="22"/>
              </w:rPr>
              <w:t>0,080</w:t>
            </w:r>
          </w:p>
        </w:tc>
        <w:tc>
          <w:tcPr>
            <w:tcW w:w="1020" w:type="dxa"/>
            <w:shd w:val="clear" w:color="auto" w:fill="auto"/>
            <w:vAlign w:val="center"/>
            <w:hideMark/>
          </w:tcPr>
          <w:p w14:paraId="0E122FEF" w14:textId="1B9842B5" w:rsidR="00645C07" w:rsidRPr="00D4137A" w:rsidRDefault="00645C07" w:rsidP="002477DF">
            <w:pPr>
              <w:spacing w:before="60" w:after="60" w:line="252" w:lineRule="auto"/>
              <w:ind w:left="-57" w:right="-57"/>
              <w:jc w:val="center"/>
              <w:rPr>
                <w:sz w:val="22"/>
                <w:szCs w:val="22"/>
              </w:rPr>
            </w:pPr>
            <w:r w:rsidRPr="00D4137A">
              <w:rPr>
                <w:sz w:val="22"/>
                <w:szCs w:val="22"/>
              </w:rPr>
              <w:t>0,058</w:t>
            </w:r>
          </w:p>
        </w:tc>
        <w:tc>
          <w:tcPr>
            <w:tcW w:w="1020" w:type="dxa"/>
            <w:shd w:val="clear" w:color="auto" w:fill="auto"/>
            <w:vAlign w:val="center"/>
            <w:hideMark/>
          </w:tcPr>
          <w:p w14:paraId="6AC59400" w14:textId="3495118E" w:rsidR="00645C07" w:rsidRPr="00D4137A" w:rsidRDefault="00645C07" w:rsidP="002477DF">
            <w:pPr>
              <w:spacing w:before="60" w:after="60" w:line="252" w:lineRule="auto"/>
              <w:ind w:left="-57" w:right="-57"/>
              <w:jc w:val="center"/>
              <w:rPr>
                <w:sz w:val="22"/>
                <w:szCs w:val="22"/>
              </w:rPr>
            </w:pPr>
            <w:r w:rsidRPr="00D4137A">
              <w:rPr>
                <w:sz w:val="22"/>
                <w:szCs w:val="22"/>
              </w:rPr>
              <w:t>0,060</w:t>
            </w:r>
          </w:p>
        </w:tc>
      </w:tr>
    </w:tbl>
    <w:p w14:paraId="3F73617F" w14:textId="46CF9AA7" w:rsidR="00893A69" w:rsidRPr="00D4137A" w:rsidRDefault="004038DF" w:rsidP="00D51735">
      <w:pPr>
        <w:spacing w:before="120"/>
        <w:ind w:firstLine="720"/>
        <w:jc w:val="both"/>
        <w:rPr>
          <w:b/>
          <w:bCs/>
          <w:i/>
          <w:iCs/>
          <w:sz w:val="28"/>
          <w:szCs w:val="28"/>
        </w:rPr>
      </w:pPr>
      <w:r w:rsidRPr="00D4137A">
        <w:rPr>
          <w:b/>
          <w:bCs/>
          <w:i/>
          <w:iCs/>
          <w:sz w:val="28"/>
          <w:szCs w:val="28"/>
        </w:rPr>
        <w:lastRenderedPageBreak/>
        <w:t>4. Định mức tiêu hao nhiên liệu</w:t>
      </w:r>
      <w:r w:rsidRPr="00D4137A">
        <w:rPr>
          <w:b/>
          <w:bCs/>
          <w:i/>
          <w:iCs/>
          <w:sz w:val="28"/>
          <w:szCs w:val="28"/>
        </w:rPr>
        <w:tab/>
      </w:r>
    </w:p>
    <w:p w14:paraId="7B04FE4A" w14:textId="4F192E9C" w:rsidR="004038DF" w:rsidRPr="00D4137A" w:rsidRDefault="00893A69" w:rsidP="00D51735">
      <w:pPr>
        <w:spacing w:before="120"/>
        <w:ind w:firstLine="720"/>
        <w:jc w:val="both"/>
        <w:rPr>
          <w:b/>
          <w:bCs/>
          <w:i/>
          <w:iCs/>
          <w:sz w:val="28"/>
          <w:szCs w:val="28"/>
        </w:rPr>
      </w:pPr>
      <w:r w:rsidRPr="00D4137A">
        <w:rPr>
          <w:sz w:val="28"/>
          <w:szCs w:val="28"/>
        </w:rPr>
        <w:t>Bảng số 12-a</w:t>
      </w:r>
      <w:r w:rsidR="004038DF" w:rsidRPr="00D4137A">
        <w:rPr>
          <w:b/>
          <w:bCs/>
          <w:i/>
          <w:iCs/>
          <w:sz w:val="28"/>
          <w:szCs w:val="28"/>
        </w:rPr>
        <w:tab/>
      </w:r>
      <w:r w:rsidR="004038DF" w:rsidRPr="00D4137A">
        <w:rPr>
          <w:b/>
          <w:bCs/>
          <w:i/>
          <w:iCs/>
          <w:sz w:val="28"/>
          <w:szCs w:val="28"/>
        </w:rPr>
        <w:tab/>
      </w:r>
      <w:r w:rsidR="004038DF" w:rsidRPr="00D4137A">
        <w:rPr>
          <w:sz w:val="22"/>
          <w:szCs w:val="22"/>
        </w:rPr>
        <w:tab/>
      </w:r>
      <w:r w:rsidR="004038DF" w:rsidRPr="00D4137A">
        <w:rPr>
          <w:sz w:val="22"/>
          <w:szCs w:val="22"/>
        </w:rPr>
        <w:tab/>
      </w:r>
      <w:r w:rsidR="004038DF" w:rsidRPr="00D4137A">
        <w:rPr>
          <w:sz w:val="22"/>
          <w:szCs w:val="22"/>
        </w:rPr>
        <w:tab/>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3265"/>
        <w:gridCol w:w="560"/>
        <w:gridCol w:w="794"/>
        <w:gridCol w:w="794"/>
        <w:gridCol w:w="794"/>
        <w:gridCol w:w="794"/>
        <w:gridCol w:w="794"/>
        <w:gridCol w:w="779"/>
        <w:gridCol w:w="15"/>
      </w:tblGrid>
      <w:tr w:rsidR="00D4137A" w:rsidRPr="00D4137A" w14:paraId="4209C753" w14:textId="77777777" w:rsidTr="00D51735">
        <w:trPr>
          <w:gridAfter w:val="1"/>
          <w:wAfter w:w="15" w:type="dxa"/>
          <w:trHeight w:val="20"/>
        </w:trPr>
        <w:tc>
          <w:tcPr>
            <w:tcW w:w="510" w:type="dxa"/>
            <w:vMerge w:val="restart"/>
            <w:shd w:val="clear" w:color="auto" w:fill="auto"/>
            <w:noWrap/>
            <w:vAlign w:val="center"/>
            <w:hideMark/>
          </w:tcPr>
          <w:p w14:paraId="099C4EED" w14:textId="77777777" w:rsidR="008A0220" w:rsidRPr="00D4137A" w:rsidRDefault="008A0220" w:rsidP="006B7745">
            <w:pPr>
              <w:spacing w:before="60"/>
              <w:ind w:left="-57" w:right="-57"/>
              <w:jc w:val="center"/>
              <w:rPr>
                <w:b/>
                <w:bCs/>
                <w:sz w:val="22"/>
                <w:szCs w:val="22"/>
              </w:rPr>
            </w:pPr>
            <w:r w:rsidRPr="00D4137A">
              <w:rPr>
                <w:b/>
                <w:bCs/>
                <w:sz w:val="22"/>
                <w:szCs w:val="22"/>
              </w:rPr>
              <w:t>TT</w:t>
            </w:r>
          </w:p>
        </w:tc>
        <w:tc>
          <w:tcPr>
            <w:tcW w:w="3265" w:type="dxa"/>
            <w:vMerge w:val="restart"/>
            <w:shd w:val="clear" w:color="auto" w:fill="auto"/>
            <w:noWrap/>
            <w:vAlign w:val="center"/>
            <w:hideMark/>
          </w:tcPr>
          <w:p w14:paraId="4C8C9F42" w14:textId="59EDEE3B" w:rsidR="008A0220" w:rsidRPr="00D4137A" w:rsidRDefault="008A0220" w:rsidP="006B7745">
            <w:pPr>
              <w:spacing w:before="60"/>
              <w:ind w:left="-57" w:right="-57"/>
              <w:jc w:val="center"/>
              <w:rPr>
                <w:b/>
                <w:bCs/>
                <w:sz w:val="22"/>
                <w:szCs w:val="22"/>
              </w:rPr>
            </w:pPr>
            <w:r w:rsidRPr="00D4137A">
              <w:rPr>
                <w:b/>
                <w:bCs/>
                <w:sz w:val="22"/>
                <w:szCs w:val="22"/>
              </w:rPr>
              <w:t>Danh mục nhiên liệu</w:t>
            </w:r>
          </w:p>
        </w:tc>
        <w:tc>
          <w:tcPr>
            <w:tcW w:w="560" w:type="dxa"/>
            <w:vMerge w:val="restart"/>
            <w:shd w:val="clear" w:color="auto" w:fill="auto"/>
            <w:vAlign w:val="center"/>
          </w:tcPr>
          <w:p w14:paraId="10668023" w14:textId="2F5139CE" w:rsidR="008A0220" w:rsidRPr="00D4137A" w:rsidRDefault="008A0220" w:rsidP="006B7745">
            <w:pPr>
              <w:spacing w:before="60"/>
              <w:ind w:left="-57" w:right="-57"/>
              <w:jc w:val="center"/>
              <w:rPr>
                <w:b/>
                <w:bCs/>
                <w:sz w:val="22"/>
                <w:szCs w:val="22"/>
              </w:rPr>
            </w:pPr>
            <w:r w:rsidRPr="00D4137A">
              <w:rPr>
                <w:b/>
                <w:bCs/>
                <w:sz w:val="22"/>
                <w:szCs w:val="22"/>
              </w:rPr>
              <w:t>Đơn vị tính</w:t>
            </w:r>
          </w:p>
        </w:tc>
        <w:tc>
          <w:tcPr>
            <w:tcW w:w="4749" w:type="dxa"/>
            <w:gridSpan w:val="6"/>
            <w:shd w:val="clear" w:color="auto" w:fill="auto"/>
            <w:noWrap/>
            <w:vAlign w:val="center"/>
            <w:hideMark/>
          </w:tcPr>
          <w:p w14:paraId="5D4BDA7D" w14:textId="119B5DB4" w:rsidR="008A0220" w:rsidRPr="00D4137A" w:rsidRDefault="008A0220" w:rsidP="006B7745">
            <w:pPr>
              <w:spacing w:before="60"/>
              <w:ind w:left="-57" w:right="-57"/>
              <w:jc w:val="center"/>
              <w:rPr>
                <w:b/>
                <w:bCs/>
                <w:sz w:val="22"/>
                <w:szCs w:val="22"/>
              </w:rPr>
            </w:pPr>
            <w:r w:rsidRPr="00D4137A">
              <w:rPr>
                <w:b/>
                <w:bCs/>
                <w:sz w:val="22"/>
                <w:szCs w:val="22"/>
              </w:rPr>
              <w:t>Mức tiêu hao (lít/tấn)</w:t>
            </w:r>
          </w:p>
        </w:tc>
      </w:tr>
      <w:tr w:rsidR="00D4137A" w:rsidRPr="00D4137A" w14:paraId="696DB03E" w14:textId="77777777" w:rsidTr="00D51735">
        <w:trPr>
          <w:trHeight w:val="20"/>
        </w:trPr>
        <w:tc>
          <w:tcPr>
            <w:tcW w:w="510" w:type="dxa"/>
            <w:vMerge/>
            <w:vAlign w:val="center"/>
            <w:hideMark/>
          </w:tcPr>
          <w:p w14:paraId="0C3093CC" w14:textId="77777777" w:rsidR="008A0220" w:rsidRPr="00D4137A" w:rsidRDefault="008A0220" w:rsidP="006B7745">
            <w:pPr>
              <w:spacing w:before="60"/>
              <w:ind w:left="-57" w:right="-57"/>
              <w:rPr>
                <w:b/>
                <w:bCs/>
                <w:sz w:val="22"/>
                <w:szCs w:val="22"/>
              </w:rPr>
            </w:pPr>
          </w:p>
        </w:tc>
        <w:tc>
          <w:tcPr>
            <w:tcW w:w="3265" w:type="dxa"/>
            <w:vMerge/>
            <w:vAlign w:val="center"/>
            <w:hideMark/>
          </w:tcPr>
          <w:p w14:paraId="3EA2A804" w14:textId="77777777" w:rsidR="008A0220" w:rsidRPr="00D4137A" w:rsidRDefault="008A0220" w:rsidP="006B7745">
            <w:pPr>
              <w:spacing w:before="60"/>
              <w:ind w:left="-57" w:right="-57"/>
              <w:rPr>
                <w:b/>
                <w:bCs/>
                <w:sz w:val="22"/>
                <w:szCs w:val="22"/>
              </w:rPr>
            </w:pPr>
          </w:p>
        </w:tc>
        <w:tc>
          <w:tcPr>
            <w:tcW w:w="560" w:type="dxa"/>
            <w:vMerge/>
            <w:vAlign w:val="center"/>
          </w:tcPr>
          <w:p w14:paraId="00E2A332" w14:textId="77777777" w:rsidR="008A0220" w:rsidRPr="00D4137A" w:rsidRDefault="008A0220" w:rsidP="006B7745">
            <w:pPr>
              <w:spacing w:before="60"/>
              <w:ind w:left="-57" w:right="-57"/>
              <w:rPr>
                <w:b/>
                <w:bCs/>
                <w:sz w:val="22"/>
                <w:szCs w:val="22"/>
              </w:rPr>
            </w:pPr>
          </w:p>
        </w:tc>
        <w:tc>
          <w:tcPr>
            <w:tcW w:w="794" w:type="dxa"/>
            <w:shd w:val="clear" w:color="auto" w:fill="auto"/>
            <w:noWrap/>
            <w:vAlign w:val="center"/>
            <w:hideMark/>
          </w:tcPr>
          <w:p w14:paraId="081B9152" w14:textId="724CA1A8" w:rsidR="008A0220" w:rsidRPr="00D4137A" w:rsidRDefault="008A0220" w:rsidP="006B7745">
            <w:pPr>
              <w:spacing w:before="60"/>
              <w:ind w:left="-57" w:right="-57"/>
              <w:jc w:val="center"/>
              <w:rPr>
                <w:b/>
                <w:bCs/>
                <w:sz w:val="22"/>
                <w:szCs w:val="22"/>
              </w:rPr>
            </w:pPr>
            <w:r w:rsidRPr="00D4137A">
              <w:rPr>
                <w:b/>
                <w:bCs/>
                <w:sz w:val="22"/>
                <w:szCs w:val="22"/>
              </w:rPr>
              <w:t>VC.1.1</w:t>
            </w:r>
          </w:p>
        </w:tc>
        <w:tc>
          <w:tcPr>
            <w:tcW w:w="794" w:type="dxa"/>
            <w:shd w:val="clear" w:color="auto" w:fill="auto"/>
            <w:noWrap/>
            <w:vAlign w:val="center"/>
            <w:hideMark/>
          </w:tcPr>
          <w:p w14:paraId="24A2AE2A" w14:textId="77777777" w:rsidR="008A0220" w:rsidRPr="00D4137A" w:rsidRDefault="008A0220" w:rsidP="006B7745">
            <w:pPr>
              <w:spacing w:before="60"/>
              <w:ind w:left="-57" w:right="-57"/>
              <w:jc w:val="center"/>
              <w:rPr>
                <w:b/>
                <w:bCs/>
                <w:sz w:val="22"/>
                <w:szCs w:val="22"/>
              </w:rPr>
            </w:pPr>
            <w:r w:rsidRPr="00D4137A">
              <w:rPr>
                <w:b/>
                <w:bCs/>
                <w:sz w:val="22"/>
                <w:szCs w:val="22"/>
              </w:rPr>
              <w:t>VC.1.2</w:t>
            </w:r>
          </w:p>
        </w:tc>
        <w:tc>
          <w:tcPr>
            <w:tcW w:w="794" w:type="dxa"/>
            <w:shd w:val="clear" w:color="auto" w:fill="auto"/>
            <w:noWrap/>
            <w:vAlign w:val="center"/>
            <w:hideMark/>
          </w:tcPr>
          <w:p w14:paraId="10004928" w14:textId="77777777" w:rsidR="008A0220" w:rsidRPr="00D4137A" w:rsidRDefault="008A0220" w:rsidP="006B7745">
            <w:pPr>
              <w:spacing w:before="60"/>
              <w:ind w:left="-57" w:right="-57"/>
              <w:jc w:val="center"/>
              <w:rPr>
                <w:b/>
                <w:bCs/>
                <w:sz w:val="22"/>
                <w:szCs w:val="22"/>
              </w:rPr>
            </w:pPr>
            <w:r w:rsidRPr="00D4137A">
              <w:rPr>
                <w:b/>
                <w:bCs/>
                <w:sz w:val="22"/>
                <w:szCs w:val="22"/>
              </w:rPr>
              <w:t>VC.1.3</w:t>
            </w:r>
          </w:p>
        </w:tc>
        <w:tc>
          <w:tcPr>
            <w:tcW w:w="794" w:type="dxa"/>
            <w:shd w:val="clear" w:color="auto" w:fill="auto"/>
            <w:noWrap/>
            <w:vAlign w:val="center"/>
            <w:hideMark/>
          </w:tcPr>
          <w:p w14:paraId="76032EB9" w14:textId="77777777" w:rsidR="008A0220" w:rsidRPr="00D4137A" w:rsidRDefault="008A0220" w:rsidP="006B7745">
            <w:pPr>
              <w:spacing w:before="60"/>
              <w:ind w:left="-57" w:right="-57"/>
              <w:jc w:val="center"/>
              <w:rPr>
                <w:b/>
                <w:bCs/>
                <w:sz w:val="22"/>
                <w:szCs w:val="22"/>
              </w:rPr>
            </w:pPr>
            <w:r w:rsidRPr="00D4137A">
              <w:rPr>
                <w:b/>
                <w:bCs/>
                <w:sz w:val="22"/>
                <w:szCs w:val="22"/>
              </w:rPr>
              <w:t>VC.1.4</w:t>
            </w:r>
          </w:p>
        </w:tc>
        <w:tc>
          <w:tcPr>
            <w:tcW w:w="794" w:type="dxa"/>
            <w:shd w:val="clear" w:color="auto" w:fill="auto"/>
            <w:noWrap/>
            <w:vAlign w:val="center"/>
            <w:hideMark/>
          </w:tcPr>
          <w:p w14:paraId="732477B0" w14:textId="77777777" w:rsidR="008A0220" w:rsidRPr="00D4137A" w:rsidRDefault="008A0220" w:rsidP="006B7745">
            <w:pPr>
              <w:spacing w:before="60"/>
              <w:ind w:left="-57" w:right="-57"/>
              <w:jc w:val="center"/>
              <w:rPr>
                <w:b/>
                <w:bCs/>
                <w:sz w:val="22"/>
                <w:szCs w:val="22"/>
              </w:rPr>
            </w:pPr>
            <w:r w:rsidRPr="00D4137A">
              <w:rPr>
                <w:b/>
                <w:bCs/>
                <w:sz w:val="22"/>
                <w:szCs w:val="22"/>
              </w:rPr>
              <w:t>VC.1.5</w:t>
            </w:r>
          </w:p>
        </w:tc>
        <w:tc>
          <w:tcPr>
            <w:tcW w:w="794" w:type="dxa"/>
            <w:gridSpan w:val="2"/>
            <w:shd w:val="clear" w:color="auto" w:fill="auto"/>
            <w:noWrap/>
            <w:vAlign w:val="center"/>
            <w:hideMark/>
          </w:tcPr>
          <w:p w14:paraId="59108290" w14:textId="77777777" w:rsidR="008A0220" w:rsidRPr="00D4137A" w:rsidRDefault="008A0220" w:rsidP="006B7745">
            <w:pPr>
              <w:spacing w:before="60"/>
              <w:ind w:left="-57" w:right="-57"/>
              <w:jc w:val="center"/>
              <w:rPr>
                <w:b/>
                <w:bCs/>
                <w:sz w:val="22"/>
                <w:szCs w:val="22"/>
              </w:rPr>
            </w:pPr>
            <w:r w:rsidRPr="00D4137A">
              <w:rPr>
                <w:b/>
                <w:bCs/>
                <w:sz w:val="22"/>
                <w:szCs w:val="22"/>
              </w:rPr>
              <w:t>VC.1.6</w:t>
            </w:r>
          </w:p>
        </w:tc>
      </w:tr>
      <w:tr w:rsidR="00D4137A" w:rsidRPr="00D4137A" w14:paraId="730BD47E" w14:textId="77777777" w:rsidTr="00D51735">
        <w:trPr>
          <w:trHeight w:val="20"/>
        </w:trPr>
        <w:tc>
          <w:tcPr>
            <w:tcW w:w="510" w:type="dxa"/>
            <w:shd w:val="clear" w:color="auto" w:fill="auto"/>
            <w:vAlign w:val="center"/>
            <w:hideMark/>
          </w:tcPr>
          <w:p w14:paraId="300F23E0" w14:textId="77777777" w:rsidR="00441517" w:rsidRPr="00D4137A" w:rsidRDefault="00441517" w:rsidP="006B7745">
            <w:pPr>
              <w:spacing w:before="60"/>
              <w:ind w:left="-57" w:right="-57"/>
              <w:jc w:val="center"/>
              <w:rPr>
                <w:sz w:val="22"/>
                <w:szCs w:val="22"/>
              </w:rPr>
            </w:pPr>
            <w:r w:rsidRPr="00D4137A">
              <w:rPr>
                <w:sz w:val="22"/>
                <w:szCs w:val="22"/>
              </w:rPr>
              <w:t>1</w:t>
            </w:r>
          </w:p>
        </w:tc>
        <w:tc>
          <w:tcPr>
            <w:tcW w:w="3265" w:type="dxa"/>
            <w:shd w:val="clear" w:color="auto" w:fill="auto"/>
            <w:vAlign w:val="center"/>
            <w:hideMark/>
          </w:tcPr>
          <w:p w14:paraId="4FE00AB0" w14:textId="77777777" w:rsidR="00441517" w:rsidRPr="00D4137A" w:rsidRDefault="00441517" w:rsidP="006B7745">
            <w:pPr>
              <w:spacing w:before="60"/>
              <w:ind w:left="-57" w:right="-57"/>
              <w:rPr>
                <w:sz w:val="22"/>
                <w:szCs w:val="22"/>
              </w:rPr>
            </w:pPr>
            <w:r w:rsidRPr="00D4137A">
              <w:rPr>
                <w:sz w:val="22"/>
                <w:szCs w:val="22"/>
              </w:rPr>
              <w:t>Xăng vận hành xe ô tô tải thùng tải trọng 1,5 tấn</w:t>
            </w:r>
          </w:p>
        </w:tc>
        <w:tc>
          <w:tcPr>
            <w:tcW w:w="560" w:type="dxa"/>
            <w:shd w:val="clear" w:color="auto" w:fill="auto"/>
            <w:vAlign w:val="center"/>
          </w:tcPr>
          <w:p w14:paraId="33010667" w14:textId="05292118" w:rsidR="00441517" w:rsidRPr="00D4137A" w:rsidRDefault="00441517" w:rsidP="006B7745">
            <w:pPr>
              <w:widowControl w:val="0"/>
              <w:autoSpaceDE w:val="0"/>
              <w:autoSpaceDN w:val="0"/>
              <w:spacing w:before="60"/>
              <w:ind w:left="-57" w:right="-57"/>
              <w:jc w:val="center"/>
              <w:rPr>
                <w:sz w:val="22"/>
                <w:szCs w:val="22"/>
              </w:rPr>
            </w:pPr>
            <w:r w:rsidRPr="00D4137A">
              <w:rPr>
                <w:sz w:val="22"/>
                <w:szCs w:val="22"/>
              </w:rPr>
              <w:t>lít</w:t>
            </w:r>
          </w:p>
        </w:tc>
        <w:tc>
          <w:tcPr>
            <w:tcW w:w="794" w:type="dxa"/>
            <w:shd w:val="clear" w:color="auto" w:fill="auto"/>
            <w:noWrap/>
            <w:vAlign w:val="center"/>
            <w:hideMark/>
          </w:tcPr>
          <w:p w14:paraId="5DBD2363" w14:textId="34F841CC" w:rsidR="00441517" w:rsidRPr="00D4137A" w:rsidRDefault="00441517" w:rsidP="006B7745">
            <w:pPr>
              <w:spacing w:before="60"/>
              <w:ind w:left="-57" w:right="-57"/>
              <w:jc w:val="center"/>
              <w:rPr>
                <w:sz w:val="22"/>
                <w:szCs w:val="22"/>
              </w:rPr>
            </w:pPr>
            <w:r w:rsidRPr="00D4137A">
              <w:rPr>
                <w:sz w:val="22"/>
                <w:szCs w:val="22"/>
              </w:rPr>
              <w:t>4,515</w:t>
            </w:r>
          </w:p>
        </w:tc>
        <w:tc>
          <w:tcPr>
            <w:tcW w:w="794" w:type="dxa"/>
            <w:shd w:val="clear" w:color="auto" w:fill="auto"/>
            <w:noWrap/>
            <w:vAlign w:val="center"/>
            <w:hideMark/>
          </w:tcPr>
          <w:p w14:paraId="3C037F02" w14:textId="4D89C2D3"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6D2C34BC" w14:textId="6718E1D7"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53EFF54D" w14:textId="5E6AC12A"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37A25F1E" w14:textId="3E2718D6" w:rsidR="00441517" w:rsidRPr="00D4137A" w:rsidRDefault="00441517" w:rsidP="006B7745">
            <w:pPr>
              <w:spacing w:before="60"/>
              <w:ind w:left="-57" w:right="-57"/>
              <w:jc w:val="center"/>
              <w:rPr>
                <w:sz w:val="22"/>
                <w:szCs w:val="22"/>
              </w:rPr>
            </w:pPr>
            <w:r w:rsidRPr="00D4137A">
              <w:rPr>
                <w:sz w:val="22"/>
                <w:szCs w:val="22"/>
              </w:rPr>
              <w:t> -</w:t>
            </w:r>
          </w:p>
        </w:tc>
        <w:tc>
          <w:tcPr>
            <w:tcW w:w="794" w:type="dxa"/>
            <w:gridSpan w:val="2"/>
            <w:shd w:val="clear" w:color="auto" w:fill="auto"/>
            <w:noWrap/>
            <w:vAlign w:val="center"/>
            <w:hideMark/>
          </w:tcPr>
          <w:p w14:paraId="6B27DB10" w14:textId="3402FC5B"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6BBEAC5B" w14:textId="77777777" w:rsidTr="00D51735">
        <w:trPr>
          <w:trHeight w:val="20"/>
        </w:trPr>
        <w:tc>
          <w:tcPr>
            <w:tcW w:w="510" w:type="dxa"/>
            <w:shd w:val="clear" w:color="auto" w:fill="auto"/>
            <w:vAlign w:val="center"/>
            <w:hideMark/>
          </w:tcPr>
          <w:p w14:paraId="27E3E454" w14:textId="77777777" w:rsidR="00441517" w:rsidRPr="00D4137A" w:rsidRDefault="00441517" w:rsidP="006B7745">
            <w:pPr>
              <w:spacing w:before="60"/>
              <w:ind w:left="-57" w:right="-57"/>
              <w:jc w:val="center"/>
              <w:rPr>
                <w:sz w:val="22"/>
                <w:szCs w:val="22"/>
              </w:rPr>
            </w:pPr>
            <w:r w:rsidRPr="00D4137A">
              <w:rPr>
                <w:sz w:val="22"/>
                <w:szCs w:val="22"/>
              </w:rPr>
              <w:t>2</w:t>
            </w:r>
          </w:p>
        </w:tc>
        <w:tc>
          <w:tcPr>
            <w:tcW w:w="3265" w:type="dxa"/>
            <w:shd w:val="clear" w:color="auto" w:fill="auto"/>
            <w:vAlign w:val="center"/>
            <w:hideMark/>
          </w:tcPr>
          <w:p w14:paraId="6CBB3C69" w14:textId="760843F6" w:rsidR="00441517" w:rsidRPr="00D4137A" w:rsidRDefault="00441517" w:rsidP="006B7745">
            <w:pPr>
              <w:spacing w:before="60"/>
              <w:ind w:left="-57" w:right="-57"/>
              <w:rPr>
                <w:sz w:val="22"/>
                <w:szCs w:val="22"/>
              </w:rPr>
            </w:pPr>
            <w:r w:rsidRPr="00D4137A">
              <w:rPr>
                <w:sz w:val="22"/>
                <w:szCs w:val="22"/>
              </w:rPr>
              <w:t>Xăng vận hành xe ô tô tải thùng tải trọng 2 tấn</w:t>
            </w:r>
          </w:p>
        </w:tc>
        <w:tc>
          <w:tcPr>
            <w:tcW w:w="560" w:type="dxa"/>
            <w:shd w:val="clear" w:color="auto" w:fill="auto"/>
            <w:vAlign w:val="center"/>
          </w:tcPr>
          <w:p w14:paraId="357A58D9" w14:textId="25BAAA6F" w:rsidR="00441517" w:rsidRPr="00D4137A" w:rsidRDefault="00441517" w:rsidP="006B7745">
            <w:pPr>
              <w:widowControl w:val="0"/>
              <w:autoSpaceDE w:val="0"/>
              <w:autoSpaceDN w:val="0"/>
              <w:spacing w:before="60"/>
              <w:ind w:left="-57" w:right="-57"/>
              <w:jc w:val="center"/>
              <w:rPr>
                <w:sz w:val="22"/>
                <w:szCs w:val="22"/>
              </w:rPr>
            </w:pPr>
            <w:r w:rsidRPr="00D4137A">
              <w:rPr>
                <w:sz w:val="22"/>
                <w:szCs w:val="22"/>
              </w:rPr>
              <w:t>lít</w:t>
            </w:r>
          </w:p>
        </w:tc>
        <w:tc>
          <w:tcPr>
            <w:tcW w:w="794" w:type="dxa"/>
            <w:shd w:val="clear" w:color="auto" w:fill="auto"/>
            <w:noWrap/>
            <w:vAlign w:val="center"/>
            <w:hideMark/>
          </w:tcPr>
          <w:p w14:paraId="14118EEA" w14:textId="66FE2C48"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00A473E3" w14:textId="4E079FCC"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3FFE8CE1" w14:textId="77777777" w:rsidR="00441517" w:rsidRPr="00D4137A" w:rsidRDefault="00441517" w:rsidP="006B7745">
            <w:pPr>
              <w:spacing w:before="60"/>
              <w:ind w:left="-57" w:right="-57"/>
              <w:jc w:val="center"/>
              <w:rPr>
                <w:sz w:val="22"/>
                <w:szCs w:val="22"/>
              </w:rPr>
            </w:pPr>
            <w:r w:rsidRPr="00D4137A">
              <w:rPr>
                <w:sz w:val="22"/>
                <w:szCs w:val="22"/>
              </w:rPr>
              <w:t>2,328</w:t>
            </w:r>
          </w:p>
        </w:tc>
        <w:tc>
          <w:tcPr>
            <w:tcW w:w="794" w:type="dxa"/>
            <w:shd w:val="clear" w:color="auto" w:fill="auto"/>
            <w:noWrap/>
            <w:vAlign w:val="center"/>
            <w:hideMark/>
          </w:tcPr>
          <w:p w14:paraId="236F5D2C" w14:textId="77777777" w:rsidR="00441517" w:rsidRPr="00D4137A" w:rsidRDefault="00441517" w:rsidP="006B7745">
            <w:pPr>
              <w:spacing w:before="60"/>
              <w:ind w:left="-57" w:right="-57"/>
              <w:jc w:val="center"/>
              <w:rPr>
                <w:sz w:val="22"/>
                <w:szCs w:val="22"/>
              </w:rPr>
            </w:pPr>
            <w:r w:rsidRPr="00D4137A">
              <w:rPr>
                <w:sz w:val="22"/>
                <w:szCs w:val="22"/>
              </w:rPr>
              <w:t>1,476</w:t>
            </w:r>
          </w:p>
        </w:tc>
        <w:tc>
          <w:tcPr>
            <w:tcW w:w="794" w:type="dxa"/>
            <w:shd w:val="clear" w:color="auto" w:fill="auto"/>
            <w:noWrap/>
            <w:vAlign w:val="center"/>
            <w:hideMark/>
          </w:tcPr>
          <w:p w14:paraId="0256203A" w14:textId="10E6202E" w:rsidR="00441517" w:rsidRPr="00D4137A" w:rsidRDefault="00441517" w:rsidP="006B7745">
            <w:pPr>
              <w:spacing w:before="60"/>
              <w:ind w:left="-57" w:right="-57"/>
              <w:jc w:val="center"/>
              <w:rPr>
                <w:sz w:val="22"/>
                <w:szCs w:val="22"/>
              </w:rPr>
            </w:pPr>
            <w:r w:rsidRPr="00D4137A">
              <w:rPr>
                <w:sz w:val="22"/>
                <w:szCs w:val="22"/>
              </w:rPr>
              <w:t> -</w:t>
            </w:r>
          </w:p>
        </w:tc>
        <w:tc>
          <w:tcPr>
            <w:tcW w:w="794" w:type="dxa"/>
            <w:gridSpan w:val="2"/>
            <w:shd w:val="clear" w:color="auto" w:fill="auto"/>
            <w:noWrap/>
            <w:vAlign w:val="center"/>
            <w:hideMark/>
          </w:tcPr>
          <w:p w14:paraId="3D1F103C" w14:textId="25AB9BEA"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3AF6E308" w14:textId="77777777" w:rsidTr="00D51735">
        <w:trPr>
          <w:trHeight w:val="20"/>
        </w:trPr>
        <w:tc>
          <w:tcPr>
            <w:tcW w:w="510" w:type="dxa"/>
            <w:shd w:val="clear" w:color="auto" w:fill="auto"/>
            <w:vAlign w:val="center"/>
            <w:hideMark/>
          </w:tcPr>
          <w:p w14:paraId="0CE718BF" w14:textId="77777777" w:rsidR="00441517" w:rsidRPr="00D4137A" w:rsidRDefault="00441517" w:rsidP="006B7745">
            <w:pPr>
              <w:spacing w:before="60"/>
              <w:ind w:left="-57" w:right="-57"/>
              <w:jc w:val="center"/>
              <w:rPr>
                <w:sz w:val="22"/>
                <w:szCs w:val="22"/>
              </w:rPr>
            </w:pPr>
            <w:r w:rsidRPr="00D4137A">
              <w:rPr>
                <w:sz w:val="22"/>
                <w:szCs w:val="22"/>
              </w:rPr>
              <w:t>3</w:t>
            </w:r>
          </w:p>
        </w:tc>
        <w:tc>
          <w:tcPr>
            <w:tcW w:w="3265" w:type="dxa"/>
            <w:shd w:val="clear" w:color="auto" w:fill="auto"/>
            <w:vAlign w:val="center"/>
            <w:hideMark/>
          </w:tcPr>
          <w:p w14:paraId="18AD0A44" w14:textId="131FE0BA" w:rsidR="00441517" w:rsidRPr="00D4137A" w:rsidRDefault="00441517" w:rsidP="006B7745">
            <w:pPr>
              <w:spacing w:before="60"/>
              <w:ind w:left="-57" w:right="-57"/>
              <w:rPr>
                <w:sz w:val="22"/>
                <w:szCs w:val="22"/>
              </w:rPr>
            </w:pPr>
            <w:r w:rsidRPr="00D4137A">
              <w:rPr>
                <w:sz w:val="22"/>
                <w:szCs w:val="22"/>
              </w:rPr>
              <w:t>Dầu diesel vận hành xe ô tô tải thùng tải trọng 2,5 tấn</w:t>
            </w:r>
          </w:p>
        </w:tc>
        <w:tc>
          <w:tcPr>
            <w:tcW w:w="560" w:type="dxa"/>
            <w:shd w:val="clear" w:color="auto" w:fill="auto"/>
            <w:vAlign w:val="center"/>
          </w:tcPr>
          <w:p w14:paraId="77FC5E52" w14:textId="77777777" w:rsidR="00441517" w:rsidRPr="00D4137A" w:rsidRDefault="00441517" w:rsidP="006B7745">
            <w:pPr>
              <w:widowControl w:val="0"/>
              <w:autoSpaceDE w:val="0"/>
              <w:autoSpaceDN w:val="0"/>
              <w:spacing w:before="60"/>
              <w:ind w:left="-57" w:right="-57"/>
              <w:jc w:val="center"/>
              <w:rPr>
                <w:sz w:val="22"/>
                <w:szCs w:val="22"/>
              </w:rPr>
            </w:pPr>
            <w:r w:rsidRPr="00D4137A">
              <w:rPr>
                <w:sz w:val="22"/>
                <w:szCs w:val="22"/>
              </w:rPr>
              <w:t>lít</w:t>
            </w:r>
          </w:p>
          <w:p w14:paraId="75C8AFE7" w14:textId="77777777" w:rsidR="00441517" w:rsidRPr="00D4137A" w:rsidRDefault="00441517" w:rsidP="006B7745">
            <w:pPr>
              <w:spacing w:before="60"/>
              <w:ind w:left="-57" w:right="-57"/>
              <w:jc w:val="center"/>
              <w:rPr>
                <w:sz w:val="22"/>
                <w:szCs w:val="22"/>
              </w:rPr>
            </w:pPr>
          </w:p>
        </w:tc>
        <w:tc>
          <w:tcPr>
            <w:tcW w:w="794" w:type="dxa"/>
            <w:shd w:val="clear" w:color="auto" w:fill="auto"/>
            <w:noWrap/>
            <w:vAlign w:val="center"/>
            <w:hideMark/>
          </w:tcPr>
          <w:p w14:paraId="7066EE44" w14:textId="54691C7B"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37CF984C" w14:textId="5DABF27F"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32125D2C" w14:textId="77777777" w:rsidR="00441517" w:rsidRPr="00D4137A" w:rsidRDefault="00441517" w:rsidP="006B7745">
            <w:pPr>
              <w:spacing w:before="60"/>
              <w:ind w:left="-57" w:right="-57"/>
              <w:jc w:val="center"/>
              <w:rPr>
                <w:sz w:val="22"/>
                <w:szCs w:val="22"/>
              </w:rPr>
            </w:pPr>
            <w:r w:rsidRPr="00D4137A">
              <w:rPr>
                <w:sz w:val="22"/>
                <w:szCs w:val="22"/>
              </w:rPr>
              <w:t>2,522</w:t>
            </w:r>
          </w:p>
        </w:tc>
        <w:tc>
          <w:tcPr>
            <w:tcW w:w="794" w:type="dxa"/>
            <w:shd w:val="clear" w:color="auto" w:fill="auto"/>
            <w:noWrap/>
            <w:vAlign w:val="center"/>
            <w:hideMark/>
          </w:tcPr>
          <w:p w14:paraId="058D385B" w14:textId="77777777" w:rsidR="00441517" w:rsidRPr="00D4137A" w:rsidRDefault="00441517" w:rsidP="006B7745">
            <w:pPr>
              <w:spacing w:before="60"/>
              <w:ind w:left="-57" w:right="-57"/>
              <w:jc w:val="center"/>
              <w:rPr>
                <w:sz w:val="22"/>
                <w:szCs w:val="22"/>
              </w:rPr>
            </w:pPr>
            <w:r w:rsidRPr="00D4137A">
              <w:rPr>
                <w:sz w:val="22"/>
                <w:szCs w:val="22"/>
              </w:rPr>
              <w:t>1,599</w:t>
            </w:r>
          </w:p>
        </w:tc>
        <w:tc>
          <w:tcPr>
            <w:tcW w:w="794" w:type="dxa"/>
            <w:shd w:val="clear" w:color="auto" w:fill="auto"/>
            <w:noWrap/>
            <w:vAlign w:val="center"/>
            <w:hideMark/>
          </w:tcPr>
          <w:p w14:paraId="15B7A698" w14:textId="65EE85A4" w:rsidR="00441517" w:rsidRPr="00D4137A" w:rsidRDefault="00441517" w:rsidP="006B7745">
            <w:pPr>
              <w:spacing w:before="60"/>
              <w:ind w:left="-57" w:right="-57"/>
              <w:jc w:val="center"/>
              <w:rPr>
                <w:sz w:val="22"/>
                <w:szCs w:val="22"/>
              </w:rPr>
            </w:pPr>
            <w:r w:rsidRPr="00D4137A">
              <w:rPr>
                <w:sz w:val="22"/>
                <w:szCs w:val="22"/>
              </w:rPr>
              <w:t> -</w:t>
            </w:r>
          </w:p>
        </w:tc>
        <w:tc>
          <w:tcPr>
            <w:tcW w:w="794" w:type="dxa"/>
            <w:gridSpan w:val="2"/>
            <w:shd w:val="clear" w:color="auto" w:fill="auto"/>
            <w:noWrap/>
            <w:vAlign w:val="center"/>
            <w:hideMark/>
          </w:tcPr>
          <w:p w14:paraId="417EDD26" w14:textId="7E66BA93"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03C1E1A3" w14:textId="77777777" w:rsidTr="00D51735">
        <w:trPr>
          <w:trHeight w:val="20"/>
        </w:trPr>
        <w:tc>
          <w:tcPr>
            <w:tcW w:w="510" w:type="dxa"/>
            <w:shd w:val="clear" w:color="auto" w:fill="auto"/>
            <w:vAlign w:val="center"/>
            <w:hideMark/>
          </w:tcPr>
          <w:p w14:paraId="2C7076C9" w14:textId="77777777" w:rsidR="00441517" w:rsidRPr="00D4137A" w:rsidRDefault="00441517" w:rsidP="006B7745">
            <w:pPr>
              <w:spacing w:before="60"/>
              <w:ind w:left="-57" w:right="-57"/>
              <w:jc w:val="center"/>
              <w:rPr>
                <w:sz w:val="22"/>
                <w:szCs w:val="22"/>
              </w:rPr>
            </w:pPr>
            <w:r w:rsidRPr="00D4137A">
              <w:rPr>
                <w:sz w:val="22"/>
                <w:szCs w:val="22"/>
              </w:rPr>
              <w:t>4</w:t>
            </w:r>
          </w:p>
        </w:tc>
        <w:tc>
          <w:tcPr>
            <w:tcW w:w="3265" w:type="dxa"/>
            <w:shd w:val="clear" w:color="auto" w:fill="auto"/>
            <w:vAlign w:val="center"/>
            <w:hideMark/>
          </w:tcPr>
          <w:p w14:paraId="7189BE6E" w14:textId="26AB2F3B" w:rsidR="00441517" w:rsidRPr="00D4137A" w:rsidRDefault="00441517" w:rsidP="006B7745">
            <w:pPr>
              <w:spacing w:before="60"/>
              <w:ind w:left="-57" w:right="-57"/>
              <w:rPr>
                <w:sz w:val="22"/>
                <w:szCs w:val="22"/>
              </w:rPr>
            </w:pPr>
            <w:r w:rsidRPr="00D4137A">
              <w:rPr>
                <w:sz w:val="22"/>
                <w:szCs w:val="22"/>
              </w:rPr>
              <w:t>Dầu diesel vận hành xe ô tô tải thùng tải trọng 5 tấn</w:t>
            </w:r>
          </w:p>
        </w:tc>
        <w:tc>
          <w:tcPr>
            <w:tcW w:w="560" w:type="dxa"/>
            <w:shd w:val="clear" w:color="auto" w:fill="auto"/>
            <w:vAlign w:val="center"/>
          </w:tcPr>
          <w:p w14:paraId="3917218F" w14:textId="5E1A458E" w:rsidR="00441517" w:rsidRPr="00D4137A" w:rsidRDefault="00441517" w:rsidP="006B7745">
            <w:pPr>
              <w:widowControl w:val="0"/>
              <w:autoSpaceDE w:val="0"/>
              <w:autoSpaceDN w:val="0"/>
              <w:spacing w:before="60"/>
              <w:ind w:left="-57" w:right="-57"/>
              <w:jc w:val="center"/>
              <w:rPr>
                <w:sz w:val="22"/>
                <w:szCs w:val="22"/>
              </w:rPr>
            </w:pPr>
            <w:r w:rsidRPr="00D4137A">
              <w:rPr>
                <w:sz w:val="22"/>
                <w:szCs w:val="22"/>
              </w:rPr>
              <w:t>lít</w:t>
            </w:r>
          </w:p>
        </w:tc>
        <w:tc>
          <w:tcPr>
            <w:tcW w:w="794" w:type="dxa"/>
            <w:shd w:val="clear" w:color="auto" w:fill="auto"/>
            <w:noWrap/>
            <w:vAlign w:val="center"/>
            <w:hideMark/>
          </w:tcPr>
          <w:p w14:paraId="6B27D340" w14:textId="7CC4681C"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71E02BCB" w14:textId="0C9BC870"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3FFCFA2A" w14:textId="77777777" w:rsidR="00441517" w:rsidRPr="00D4137A" w:rsidRDefault="00441517" w:rsidP="006B7745">
            <w:pPr>
              <w:spacing w:before="60"/>
              <w:ind w:left="-57" w:right="-57"/>
              <w:jc w:val="center"/>
              <w:rPr>
                <w:sz w:val="22"/>
                <w:szCs w:val="22"/>
              </w:rPr>
            </w:pPr>
            <w:r w:rsidRPr="00D4137A">
              <w:rPr>
                <w:sz w:val="22"/>
                <w:szCs w:val="22"/>
              </w:rPr>
              <w:t>4,85</w:t>
            </w:r>
          </w:p>
        </w:tc>
        <w:tc>
          <w:tcPr>
            <w:tcW w:w="794" w:type="dxa"/>
            <w:shd w:val="clear" w:color="auto" w:fill="auto"/>
            <w:noWrap/>
            <w:vAlign w:val="center"/>
            <w:hideMark/>
          </w:tcPr>
          <w:p w14:paraId="6715FAFE" w14:textId="77777777" w:rsidR="00441517" w:rsidRPr="00D4137A" w:rsidRDefault="00441517" w:rsidP="006B7745">
            <w:pPr>
              <w:spacing w:before="60"/>
              <w:ind w:left="-57" w:right="-57"/>
              <w:jc w:val="center"/>
              <w:rPr>
                <w:sz w:val="22"/>
                <w:szCs w:val="22"/>
              </w:rPr>
            </w:pPr>
            <w:r w:rsidRPr="00D4137A">
              <w:rPr>
                <w:sz w:val="22"/>
                <w:szCs w:val="22"/>
              </w:rPr>
              <w:t>3,075</w:t>
            </w:r>
          </w:p>
        </w:tc>
        <w:tc>
          <w:tcPr>
            <w:tcW w:w="794" w:type="dxa"/>
            <w:shd w:val="clear" w:color="auto" w:fill="auto"/>
            <w:noWrap/>
            <w:vAlign w:val="center"/>
            <w:hideMark/>
          </w:tcPr>
          <w:p w14:paraId="514AC507" w14:textId="6240D632" w:rsidR="00441517" w:rsidRPr="00D4137A" w:rsidRDefault="00441517" w:rsidP="006B7745">
            <w:pPr>
              <w:spacing w:before="60"/>
              <w:ind w:left="-57" w:right="-57"/>
              <w:jc w:val="center"/>
              <w:rPr>
                <w:sz w:val="22"/>
                <w:szCs w:val="22"/>
              </w:rPr>
            </w:pPr>
            <w:r w:rsidRPr="00D4137A">
              <w:rPr>
                <w:sz w:val="22"/>
                <w:szCs w:val="22"/>
              </w:rPr>
              <w:t> -</w:t>
            </w:r>
          </w:p>
        </w:tc>
        <w:tc>
          <w:tcPr>
            <w:tcW w:w="794" w:type="dxa"/>
            <w:gridSpan w:val="2"/>
            <w:shd w:val="clear" w:color="auto" w:fill="auto"/>
            <w:noWrap/>
            <w:vAlign w:val="center"/>
            <w:hideMark/>
          </w:tcPr>
          <w:p w14:paraId="3C7586D1" w14:textId="0665DB1C"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605EEA06" w14:textId="77777777" w:rsidTr="00D51735">
        <w:trPr>
          <w:trHeight w:val="20"/>
        </w:trPr>
        <w:tc>
          <w:tcPr>
            <w:tcW w:w="510" w:type="dxa"/>
            <w:shd w:val="clear" w:color="auto" w:fill="auto"/>
            <w:vAlign w:val="center"/>
            <w:hideMark/>
          </w:tcPr>
          <w:p w14:paraId="3FF9D84C" w14:textId="77777777" w:rsidR="00441517" w:rsidRPr="00D4137A" w:rsidRDefault="00441517" w:rsidP="006B7745">
            <w:pPr>
              <w:spacing w:before="60"/>
              <w:ind w:left="-57" w:right="-57"/>
              <w:jc w:val="center"/>
              <w:rPr>
                <w:sz w:val="22"/>
                <w:szCs w:val="22"/>
              </w:rPr>
            </w:pPr>
            <w:r w:rsidRPr="00D4137A">
              <w:rPr>
                <w:sz w:val="22"/>
                <w:szCs w:val="22"/>
              </w:rPr>
              <w:t>5</w:t>
            </w:r>
          </w:p>
        </w:tc>
        <w:tc>
          <w:tcPr>
            <w:tcW w:w="3265" w:type="dxa"/>
            <w:shd w:val="clear" w:color="auto" w:fill="auto"/>
            <w:vAlign w:val="center"/>
            <w:hideMark/>
          </w:tcPr>
          <w:p w14:paraId="6EEBAA48" w14:textId="796DA231" w:rsidR="00441517" w:rsidRPr="00D4137A" w:rsidRDefault="00441517" w:rsidP="006B7745">
            <w:pPr>
              <w:spacing w:before="60"/>
              <w:ind w:left="-57" w:right="-57"/>
              <w:rPr>
                <w:sz w:val="22"/>
                <w:szCs w:val="22"/>
              </w:rPr>
            </w:pPr>
            <w:r w:rsidRPr="00D4137A">
              <w:rPr>
                <w:sz w:val="22"/>
                <w:szCs w:val="22"/>
              </w:rPr>
              <w:t>Dầu diesel vận hành xe cuốn ép tải trọng ≤  5 tấn</w:t>
            </w:r>
          </w:p>
        </w:tc>
        <w:tc>
          <w:tcPr>
            <w:tcW w:w="560" w:type="dxa"/>
            <w:shd w:val="clear" w:color="auto" w:fill="auto"/>
            <w:vAlign w:val="center"/>
          </w:tcPr>
          <w:p w14:paraId="240E3975" w14:textId="4B2823B1" w:rsidR="00441517" w:rsidRPr="00D4137A" w:rsidRDefault="00441517" w:rsidP="006B7745">
            <w:pPr>
              <w:widowControl w:val="0"/>
              <w:autoSpaceDE w:val="0"/>
              <w:autoSpaceDN w:val="0"/>
              <w:spacing w:before="60"/>
              <w:ind w:left="-57" w:right="-57"/>
              <w:jc w:val="center"/>
              <w:rPr>
                <w:sz w:val="22"/>
                <w:szCs w:val="22"/>
              </w:rPr>
            </w:pPr>
            <w:r w:rsidRPr="00D4137A">
              <w:rPr>
                <w:sz w:val="22"/>
                <w:szCs w:val="22"/>
              </w:rPr>
              <w:t>lít</w:t>
            </w:r>
          </w:p>
        </w:tc>
        <w:tc>
          <w:tcPr>
            <w:tcW w:w="794" w:type="dxa"/>
            <w:shd w:val="clear" w:color="auto" w:fill="auto"/>
            <w:noWrap/>
            <w:vAlign w:val="center"/>
            <w:hideMark/>
          </w:tcPr>
          <w:p w14:paraId="62AD4988" w14:textId="2863A283"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2CEAD082" w14:textId="78C97DD2" w:rsidR="00441517" w:rsidRPr="00D4137A" w:rsidRDefault="00441517" w:rsidP="006B7745">
            <w:pPr>
              <w:spacing w:before="60"/>
              <w:ind w:left="-57" w:right="-57"/>
              <w:jc w:val="center"/>
              <w:rPr>
                <w:sz w:val="22"/>
                <w:szCs w:val="22"/>
              </w:rPr>
            </w:pPr>
            <w:r w:rsidRPr="00D4137A">
              <w:rPr>
                <w:sz w:val="22"/>
                <w:szCs w:val="22"/>
              </w:rPr>
              <w:t>5,945</w:t>
            </w:r>
          </w:p>
        </w:tc>
        <w:tc>
          <w:tcPr>
            <w:tcW w:w="794" w:type="dxa"/>
            <w:shd w:val="clear" w:color="auto" w:fill="auto"/>
            <w:noWrap/>
            <w:vAlign w:val="center"/>
            <w:hideMark/>
          </w:tcPr>
          <w:p w14:paraId="474DC67F" w14:textId="04D01BA0"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0DC4C39E" w14:textId="76BB912B"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509130D5" w14:textId="77777777" w:rsidR="00441517" w:rsidRPr="00D4137A" w:rsidRDefault="00441517" w:rsidP="006B7745">
            <w:pPr>
              <w:spacing w:before="60"/>
              <w:ind w:left="-57" w:right="-57"/>
              <w:jc w:val="center"/>
              <w:rPr>
                <w:sz w:val="22"/>
                <w:szCs w:val="22"/>
              </w:rPr>
            </w:pPr>
            <w:r w:rsidRPr="00D4137A">
              <w:rPr>
                <w:sz w:val="22"/>
                <w:szCs w:val="22"/>
              </w:rPr>
              <w:t>3,813</w:t>
            </w:r>
          </w:p>
        </w:tc>
        <w:tc>
          <w:tcPr>
            <w:tcW w:w="794" w:type="dxa"/>
            <w:gridSpan w:val="2"/>
            <w:shd w:val="clear" w:color="auto" w:fill="auto"/>
            <w:noWrap/>
            <w:vAlign w:val="center"/>
            <w:hideMark/>
          </w:tcPr>
          <w:p w14:paraId="6D0B2A33" w14:textId="51196EBD"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054A875C" w14:textId="77777777" w:rsidTr="00D51735">
        <w:trPr>
          <w:trHeight w:val="20"/>
        </w:trPr>
        <w:tc>
          <w:tcPr>
            <w:tcW w:w="510" w:type="dxa"/>
            <w:shd w:val="clear" w:color="auto" w:fill="auto"/>
            <w:vAlign w:val="center"/>
            <w:hideMark/>
          </w:tcPr>
          <w:p w14:paraId="3444DFFE" w14:textId="77777777" w:rsidR="00441517" w:rsidRPr="00D4137A" w:rsidRDefault="00441517" w:rsidP="006B7745">
            <w:pPr>
              <w:spacing w:before="60"/>
              <w:ind w:left="-57" w:right="-57"/>
              <w:jc w:val="center"/>
              <w:rPr>
                <w:sz w:val="22"/>
                <w:szCs w:val="22"/>
              </w:rPr>
            </w:pPr>
            <w:r w:rsidRPr="00D4137A">
              <w:rPr>
                <w:sz w:val="22"/>
                <w:szCs w:val="22"/>
              </w:rPr>
              <w:t>6</w:t>
            </w:r>
          </w:p>
        </w:tc>
        <w:tc>
          <w:tcPr>
            <w:tcW w:w="3265" w:type="dxa"/>
            <w:shd w:val="clear" w:color="auto" w:fill="auto"/>
            <w:vAlign w:val="center"/>
            <w:hideMark/>
          </w:tcPr>
          <w:p w14:paraId="5151D7C2" w14:textId="2D0EA8AB" w:rsidR="00441517" w:rsidRPr="00D4137A" w:rsidRDefault="00441517" w:rsidP="006B7745">
            <w:pPr>
              <w:spacing w:before="60"/>
              <w:ind w:left="-57" w:right="-57"/>
              <w:rPr>
                <w:sz w:val="22"/>
                <w:szCs w:val="22"/>
              </w:rPr>
            </w:pPr>
            <w:r w:rsidRPr="00D4137A">
              <w:rPr>
                <w:sz w:val="22"/>
                <w:szCs w:val="22"/>
              </w:rPr>
              <w:t xml:space="preserve">Dầu diesel vận hành xe cuốn ép </w:t>
            </w:r>
            <w:r w:rsidR="005763FB" w:rsidRPr="00D4137A">
              <w:rPr>
                <w:sz w:val="22"/>
                <w:szCs w:val="22"/>
              </w:rPr>
              <w:t>tải trọng</w:t>
            </w:r>
            <w:r w:rsidRPr="00D4137A">
              <w:rPr>
                <w:sz w:val="22"/>
                <w:szCs w:val="22"/>
              </w:rPr>
              <w:t xml:space="preserve"> &gt; 5 tấn đến ≤ 10 tấn</w:t>
            </w:r>
          </w:p>
        </w:tc>
        <w:tc>
          <w:tcPr>
            <w:tcW w:w="560" w:type="dxa"/>
            <w:shd w:val="clear" w:color="auto" w:fill="auto"/>
            <w:vAlign w:val="center"/>
          </w:tcPr>
          <w:p w14:paraId="0E8EE12D" w14:textId="104E4506" w:rsidR="00441517" w:rsidRPr="00D4137A" w:rsidRDefault="00441517" w:rsidP="006B7745">
            <w:pPr>
              <w:widowControl w:val="0"/>
              <w:autoSpaceDE w:val="0"/>
              <w:autoSpaceDN w:val="0"/>
              <w:spacing w:before="60"/>
              <w:ind w:left="-57" w:right="-57"/>
              <w:jc w:val="center"/>
              <w:rPr>
                <w:sz w:val="22"/>
                <w:szCs w:val="22"/>
              </w:rPr>
            </w:pPr>
            <w:r w:rsidRPr="00D4137A">
              <w:rPr>
                <w:sz w:val="22"/>
                <w:szCs w:val="22"/>
              </w:rPr>
              <w:t>lít</w:t>
            </w:r>
          </w:p>
        </w:tc>
        <w:tc>
          <w:tcPr>
            <w:tcW w:w="794" w:type="dxa"/>
            <w:shd w:val="clear" w:color="auto" w:fill="auto"/>
            <w:noWrap/>
            <w:vAlign w:val="center"/>
            <w:hideMark/>
          </w:tcPr>
          <w:p w14:paraId="60753ECD" w14:textId="75329F4E"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0CF73B62" w14:textId="2141938E"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03ADCA37" w14:textId="58DDF22B"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3D334884" w14:textId="01CA7808" w:rsidR="00441517" w:rsidRPr="00D4137A" w:rsidRDefault="00441517" w:rsidP="006B7745">
            <w:pPr>
              <w:spacing w:before="60"/>
              <w:ind w:left="-57" w:right="-57"/>
              <w:jc w:val="center"/>
              <w:rPr>
                <w:sz w:val="22"/>
                <w:szCs w:val="22"/>
              </w:rPr>
            </w:pPr>
            <w:r w:rsidRPr="00D4137A">
              <w:rPr>
                <w:sz w:val="22"/>
                <w:szCs w:val="22"/>
              </w:rPr>
              <w:t> -</w:t>
            </w:r>
          </w:p>
        </w:tc>
        <w:tc>
          <w:tcPr>
            <w:tcW w:w="794" w:type="dxa"/>
            <w:shd w:val="clear" w:color="auto" w:fill="auto"/>
            <w:noWrap/>
            <w:vAlign w:val="center"/>
            <w:hideMark/>
          </w:tcPr>
          <w:p w14:paraId="7371D40E" w14:textId="670507FE" w:rsidR="00441517" w:rsidRPr="00D4137A" w:rsidRDefault="00441517" w:rsidP="006B7745">
            <w:pPr>
              <w:spacing w:before="60"/>
              <w:ind w:left="-57" w:right="-57"/>
              <w:jc w:val="center"/>
              <w:rPr>
                <w:sz w:val="22"/>
                <w:szCs w:val="22"/>
              </w:rPr>
            </w:pPr>
            <w:r w:rsidRPr="00D4137A">
              <w:rPr>
                <w:sz w:val="22"/>
                <w:szCs w:val="22"/>
              </w:rPr>
              <w:t> -</w:t>
            </w:r>
          </w:p>
        </w:tc>
        <w:tc>
          <w:tcPr>
            <w:tcW w:w="794" w:type="dxa"/>
            <w:gridSpan w:val="2"/>
            <w:shd w:val="clear" w:color="auto" w:fill="auto"/>
            <w:noWrap/>
            <w:vAlign w:val="center"/>
            <w:hideMark/>
          </w:tcPr>
          <w:p w14:paraId="70E110B3" w14:textId="77777777" w:rsidR="00441517" w:rsidRPr="00D4137A" w:rsidRDefault="00441517" w:rsidP="006B7745">
            <w:pPr>
              <w:spacing w:before="60"/>
              <w:ind w:left="-57" w:right="-57"/>
              <w:jc w:val="center"/>
              <w:rPr>
                <w:sz w:val="22"/>
                <w:szCs w:val="22"/>
              </w:rPr>
            </w:pPr>
            <w:r w:rsidRPr="00D4137A">
              <w:rPr>
                <w:sz w:val="22"/>
                <w:szCs w:val="22"/>
              </w:rPr>
              <w:t>3,672</w:t>
            </w:r>
          </w:p>
        </w:tc>
      </w:tr>
    </w:tbl>
    <w:p w14:paraId="56E6D280" w14:textId="22E50D0A" w:rsidR="004038DF" w:rsidRPr="00D4137A" w:rsidRDefault="00893A69" w:rsidP="00D51735">
      <w:pPr>
        <w:spacing w:before="120"/>
        <w:ind w:firstLine="720"/>
        <w:jc w:val="both"/>
        <w:rPr>
          <w:b/>
          <w:bCs/>
          <w:i/>
          <w:iCs/>
          <w:sz w:val="28"/>
          <w:szCs w:val="28"/>
        </w:rPr>
      </w:pPr>
      <w:r w:rsidRPr="00D4137A">
        <w:rPr>
          <w:sz w:val="28"/>
          <w:szCs w:val="28"/>
        </w:rPr>
        <w:t>Bảng số 12-b</w:t>
      </w:r>
      <w:r w:rsidR="004038DF" w:rsidRPr="00D4137A">
        <w:rPr>
          <w:sz w:val="22"/>
          <w:szCs w:val="22"/>
        </w:rPr>
        <w:tab/>
      </w:r>
      <w:r w:rsidR="004038DF" w:rsidRPr="00D4137A">
        <w:rPr>
          <w:sz w:val="22"/>
          <w:szCs w:val="22"/>
        </w:rPr>
        <w:tab/>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705"/>
        <w:gridCol w:w="563"/>
        <w:gridCol w:w="807"/>
        <w:gridCol w:w="884"/>
        <w:gridCol w:w="807"/>
        <w:gridCol w:w="917"/>
        <w:gridCol w:w="917"/>
        <w:gridCol w:w="1004"/>
      </w:tblGrid>
      <w:tr w:rsidR="00D4137A" w:rsidRPr="00D4137A" w14:paraId="7146BEA2" w14:textId="77777777" w:rsidTr="006B7745">
        <w:trPr>
          <w:trHeight w:val="283"/>
          <w:tblHeader/>
        </w:trPr>
        <w:tc>
          <w:tcPr>
            <w:tcW w:w="510" w:type="dxa"/>
            <w:vMerge w:val="restart"/>
            <w:shd w:val="clear" w:color="auto" w:fill="auto"/>
            <w:noWrap/>
            <w:vAlign w:val="center"/>
            <w:hideMark/>
          </w:tcPr>
          <w:p w14:paraId="702669CA" w14:textId="77777777" w:rsidR="008A0220" w:rsidRPr="00D4137A" w:rsidRDefault="008A0220" w:rsidP="006B7745">
            <w:pPr>
              <w:spacing w:before="60"/>
              <w:ind w:left="-57" w:right="-57"/>
              <w:jc w:val="center"/>
              <w:rPr>
                <w:b/>
                <w:bCs/>
                <w:sz w:val="22"/>
                <w:szCs w:val="22"/>
              </w:rPr>
            </w:pPr>
            <w:r w:rsidRPr="00D4137A">
              <w:rPr>
                <w:b/>
                <w:bCs/>
                <w:sz w:val="22"/>
                <w:szCs w:val="22"/>
              </w:rPr>
              <w:t>TT</w:t>
            </w:r>
          </w:p>
        </w:tc>
        <w:tc>
          <w:tcPr>
            <w:tcW w:w="2705" w:type="dxa"/>
            <w:vMerge w:val="restart"/>
            <w:shd w:val="clear" w:color="auto" w:fill="auto"/>
            <w:noWrap/>
            <w:vAlign w:val="center"/>
            <w:hideMark/>
          </w:tcPr>
          <w:p w14:paraId="0CB55CCD" w14:textId="5E0C1EDF" w:rsidR="008A0220" w:rsidRPr="00D4137A" w:rsidRDefault="008A0220" w:rsidP="006B7745">
            <w:pPr>
              <w:spacing w:before="60"/>
              <w:ind w:left="-57" w:right="-57"/>
              <w:jc w:val="center"/>
              <w:rPr>
                <w:b/>
                <w:bCs/>
                <w:sz w:val="22"/>
                <w:szCs w:val="22"/>
              </w:rPr>
            </w:pPr>
            <w:r w:rsidRPr="00D4137A">
              <w:rPr>
                <w:b/>
                <w:bCs/>
                <w:sz w:val="22"/>
                <w:szCs w:val="22"/>
              </w:rPr>
              <w:t>Danh mục nhiên liệu</w:t>
            </w:r>
          </w:p>
        </w:tc>
        <w:tc>
          <w:tcPr>
            <w:tcW w:w="563" w:type="dxa"/>
            <w:vMerge w:val="restart"/>
            <w:shd w:val="clear" w:color="auto" w:fill="auto"/>
            <w:vAlign w:val="center"/>
          </w:tcPr>
          <w:p w14:paraId="02FF83AB" w14:textId="58C98887" w:rsidR="008A0220" w:rsidRPr="00D4137A" w:rsidRDefault="008A0220" w:rsidP="006B7745">
            <w:pPr>
              <w:spacing w:before="60"/>
              <w:ind w:left="-57" w:right="-57"/>
              <w:jc w:val="center"/>
              <w:rPr>
                <w:b/>
                <w:bCs/>
                <w:sz w:val="22"/>
                <w:szCs w:val="22"/>
              </w:rPr>
            </w:pPr>
            <w:r w:rsidRPr="00D4137A">
              <w:rPr>
                <w:b/>
                <w:bCs/>
                <w:sz w:val="22"/>
                <w:szCs w:val="22"/>
              </w:rPr>
              <w:t>Đơn vị tính</w:t>
            </w:r>
          </w:p>
        </w:tc>
        <w:tc>
          <w:tcPr>
            <w:tcW w:w="5336" w:type="dxa"/>
            <w:gridSpan w:val="6"/>
            <w:shd w:val="clear" w:color="auto" w:fill="auto"/>
            <w:noWrap/>
            <w:vAlign w:val="center"/>
            <w:hideMark/>
          </w:tcPr>
          <w:p w14:paraId="24B5E609" w14:textId="1A475733" w:rsidR="008A0220" w:rsidRPr="00D4137A" w:rsidRDefault="008A0220" w:rsidP="006B7745">
            <w:pPr>
              <w:spacing w:before="60"/>
              <w:ind w:left="-57" w:right="-57"/>
              <w:jc w:val="center"/>
              <w:rPr>
                <w:b/>
                <w:bCs/>
                <w:sz w:val="22"/>
                <w:szCs w:val="22"/>
              </w:rPr>
            </w:pPr>
            <w:r w:rsidRPr="00D4137A">
              <w:rPr>
                <w:b/>
                <w:bCs/>
                <w:sz w:val="22"/>
                <w:szCs w:val="22"/>
              </w:rPr>
              <w:t>Mức tiêu hao (lít/tấn)</w:t>
            </w:r>
          </w:p>
        </w:tc>
      </w:tr>
      <w:tr w:rsidR="00D4137A" w:rsidRPr="00D4137A" w14:paraId="0FDA30FE" w14:textId="77777777" w:rsidTr="006B7745">
        <w:trPr>
          <w:trHeight w:val="283"/>
          <w:tblHeader/>
        </w:trPr>
        <w:tc>
          <w:tcPr>
            <w:tcW w:w="510" w:type="dxa"/>
            <w:vMerge/>
            <w:vAlign w:val="center"/>
            <w:hideMark/>
          </w:tcPr>
          <w:p w14:paraId="420C451D" w14:textId="77777777" w:rsidR="008A0220" w:rsidRPr="00D4137A" w:rsidRDefault="008A0220" w:rsidP="006B7745">
            <w:pPr>
              <w:spacing w:before="60"/>
              <w:ind w:left="-57" w:right="-57"/>
              <w:rPr>
                <w:b/>
                <w:bCs/>
                <w:sz w:val="22"/>
                <w:szCs w:val="22"/>
              </w:rPr>
            </w:pPr>
          </w:p>
        </w:tc>
        <w:tc>
          <w:tcPr>
            <w:tcW w:w="2705" w:type="dxa"/>
            <w:vMerge/>
            <w:vAlign w:val="center"/>
            <w:hideMark/>
          </w:tcPr>
          <w:p w14:paraId="6BC4318A" w14:textId="77777777" w:rsidR="008A0220" w:rsidRPr="00D4137A" w:rsidRDefault="008A0220" w:rsidP="006B7745">
            <w:pPr>
              <w:spacing w:before="60"/>
              <w:ind w:left="-57" w:right="-57"/>
              <w:rPr>
                <w:b/>
                <w:bCs/>
                <w:sz w:val="22"/>
                <w:szCs w:val="22"/>
              </w:rPr>
            </w:pPr>
          </w:p>
        </w:tc>
        <w:tc>
          <w:tcPr>
            <w:tcW w:w="563" w:type="dxa"/>
            <w:vMerge/>
            <w:vAlign w:val="center"/>
          </w:tcPr>
          <w:p w14:paraId="0C12862F" w14:textId="77777777" w:rsidR="008A0220" w:rsidRPr="00D4137A" w:rsidRDefault="008A0220" w:rsidP="006B7745">
            <w:pPr>
              <w:spacing w:before="60"/>
              <w:ind w:left="-57" w:right="-57"/>
              <w:rPr>
                <w:b/>
                <w:bCs/>
                <w:sz w:val="22"/>
                <w:szCs w:val="22"/>
              </w:rPr>
            </w:pPr>
          </w:p>
        </w:tc>
        <w:tc>
          <w:tcPr>
            <w:tcW w:w="807" w:type="dxa"/>
            <w:shd w:val="clear" w:color="auto" w:fill="auto"/>
            <w:noWrap/>
            <w:vAlign w:val="center"/>
            <w:hideMark/>
          </w:tcPr>
          <w:p w14:paraId="60AD6A53" w14:textId="09BBFE2C" w:rsidR="008A0220" w:rsidRPr="00D4137A" w:rsidRDefault="008A0220" w:rsidP="006B7745">
            <w:pPr>
              <w:spacing w:before="60"/>
              <w:ind w:left="-57" w:right="-57"/>
              <w:jc w:val="center"/>
              <w:rPr>
                <w:b/>
                <w:bCs/>
                <w:sz w:val="22"/>
                <w:szCs w:val="22"/>
              </w:rPr>
            </w:pPr>
            <w:r w:rsidRPr="00D4137A">
              <w:rPr>
                <w:b/>
                <w:bCs/>
                <w:sz w:val="22"/>
                <w:szCs w:val="22"/>
              </w:rPr>
              <w:t>VC.1.7</w:t>
            </w:r>
          </w:p>
        </w:tc>
        <w:tc>
          <w:tcPr>
            <w:tcW w:w="884" w:type="dxa"/>
            <w:shd w:val="clear" w:color="auto" w:fill="auto"/>
            <w:noWrap/>
            <w:vAlign w:val="center"/>
            <w:hideMark/>
          </w:tcPr>
          <w:p w14:paraId="77D4E145" w14:textId="77777777" w:rsidR="008A0220" w:rsidRPr="00D4137A" w:rsidRDefault="008A0220" w:rsidP="006B7745">
            <w:pPr>
              <w:spacing w:before="60"/>
              <w:ind w:left="-57" w:right="-57"/>
              <w:jc w:val="center"/>
              <w:rPr>
                <w:b/>
                <w:bCs/>
                <w:sz w:val="22"/>
                <w:szCs w:val="22"/>
              </w:rPr>
            </w:pPr>
            <w:r w:rsidRPr="00D4137A">
              <w:rPr>
                <w:b/>
                <w:bCs/>
                <w:sz w:val="22"/>
                <w:szCs w:val="22"/>
              </w:rPr>
              <w:t>VC.1.8</w:t>
            </w:r>
          </w:p>
        </w:tc>
        <w:tc>
          <w:tcPr>
            <w:tcW w:w="807" w:type="dxa"/>
            <w:shd w:val="clear" w:color="auto" w:fill="auto"/>
            <w:noWrap/>
            <w:vAlign w:val="center"/>
            <w:hideMark/>
          </w:tcPr>
          <w:p w14:paraId="3CD2FC38" w14:textId="77777777" w:rsidR="008A0220" w:rsidRPr="00D4137A" w:rsidRDefault="008A0220" w:rsidP="006B7745">
            <w:pPr>
              <w:spacing w:before="60"/>
              <w:ind w:left="-57" w:right="-57"/>
              <w:jc w:val="center"/>
              <w:rPr>
                <w:b/>
                <w:bCs/>
                <w:sz w:val="22"/>
                <w:szCs w:val="22"/>
              </w:rPr>
            </w:pPr>
            <w:r w:rsidRPr="00D4137A">
              <w:rPr>
                <w:b/>
                <w:bCs/>
                <w:sz w:val="22"/>
                <w:szCs w:val="22"/>
              </w:rPr>
              <w:t>VC.1.9</w:t>
            </w:r>
          </w:p>
        </w:tc>
        <w:tc>
          <w:tcPr>
            <w:tcW w:w="917" w:type="dxa"/>
            <w:shd w:val="clear" w:color="auto" w:fill="auto"/>
            <w:noWrap/>
            <w:vAlign w:val="center"/>
            <w:hideMark/>
          </w:tcPr>
          <w:p w14:paraId="0522B668" w14:textId="77777777" w:rsidR="008A0220" w:rsidRPr="00D4137A" w:rsidRDefault="008A0220" w:rsidP="006B7745">
            <w:pPr>
              <w:spacing w:before="60"/>
              <w:ind w:left="-57" w:right="-57"/>
              <w:jc w:val="center"/>
              <w:rPr>
                <w:b/>
                <w:bCs/>
                <w:sz w:val="22"/>
                <w:szCs w:val="22"/>
              </w:rPr>
            </w:pPr>
            <w:r w:rsidRPr="00D4137A">
              <w:rPr>
                <w:b/>
                <w:bCs/>
                <w:sz w:val="22"/>
                <w:szCs w:val="22"/>
              </w:rPr>
              <w:t>VC.1.10</w:t>
            </w:r>
          </w:p>
        </w:tc>
        <w:tc>
          <w:tcPr>
            <w:tcW w:w="917" w:type="dxa"/>
            <w:shd w:val="clear" w:color="auto" w:fill="auto"/>
            <w:noWrap/>
            <w:vAlign w:val="center"/>
            <w:hideMark/>
          </w:tcPr>
          <w:p w14:paraId="1FBC60E4" w14:textId="77777777" w:rsidR="008A0220" w:rsidRPr="00D4137A" w:rsidRDefault="008A0220" w:rsidP="006B7745">
            <w:pPr>
              <w:spacing w:before="60"/>
              <w:ind w:left="-57" w:right="-57"/>
              <w:jc w:val="center"/>
              <w:rPr>
                <w:b/>
                <w:bCs/>
                <w:sz w:val="22"/>
                <w:szCs w:val="22"/>
              </w:rPr>
            </w:pPr>
            <w:r w:rsidRPr="00D4137A">
              <w:rPr>
                <w:b/>
                <w:bCs/>
                <w:sz w:val="22"/>
                <w:szCs w:val="22"/>
              </w:rPr>
              <w:t>VC.1.11</w:t>
            </w:r>
          </w:p>
        </w:tc>
        <w:tc>
          <w:tcPr>
            <w:tcW w:w="1004" w:type="dxa"/>
            <w:shd w:val="clear" w:color="auto" w:fill="auto"/>
            <w:noWrap/>
            <w:vAlign w:val="center"/>
            <w:hideMark/>
          </w:tcPr>
          <w:p w14:paraId="18DDCBA5" w14:textId="77777777" w:rsidR="008A0220" w:rsidRPr="00D4137A" w:rsidRDefault="008A0220" w:rsidP="006B7745">
            <w:pPr>
              <w:spacing w:before="60"/>
              <w:ind w:left="-57" w:right="-57"/>
              <w:jc w:val="center"/>
              <w:rPr>
                <w:b/>
                <w:bCs/>
                <w:sz w:val="22"/>
                <w:szCs w:val="22"/>
              </w:rPr>
            </w:pPr>
            <w:r w:rsidRPr="00D4137A">
              <w:rPr>
                <w:b/>
                <w:bCs/>
                <w:sz w:val="22"/>
                <w:szCs w:val="22"/>
              </w:rPr>
              <w:t>VC.1.12</w:t>
            </w:r>
          </w:p>
        </w:tc>
      </w:tr>
      <w:tr w:rsidR="00D4137A" w:rsidRPr="00D4137A" w14:paraId="50BF5A0A" w14:textId="77777777" w:rsidTr="006B7745">
        <w:trPr>
          <w:trHeight w:val="283"/>
        </w:trPr>
        <w:tc>
          <w:tcPr>
            <w:tcW w:w="510" w:type="dxa"/>
            <w:shd w:val="clear" w:color="auto" w:fill="auto"/>
            <w:vAlign w:val="center"/>
          </w:tcPr>
          <w:p w14:paraId="1F2E008E" w14:textId="729D4833" w:rsidR="008A0220" w:rsidRPr="00D4137A" w:rsidRDefault="00D55F02" w:rsidP="006B7745">
            <w:pPr>
              <w:spacing w:before="60"/>
              <w:ind w:left="-57" w:right="-57"/>
              <w:jc w:val="center"/>
              <w:rPr>
                <w:sz w:val="22"/>
                <w:szCs w:val="22"/>
              </w:rPr>
            </w:pPr>
            <w:r w:rsidRPr="00D4137A">
              <w:rPr>
                <w:sz w:val="22"/>
                <w:szCs w:val="22"/>
              </w:rPr>
              <w:t>1</w:t>
            </w:r>
          </w:p>
        </w:tc>
        <w:tc>
          <w:tcPr>
            <w:tcW w:w="2705" w:type="dxa"/>
            <w:shd w:val="clear" w:color="auto" w:fill="auto"/>
            <w:vAlign w:val="center"/>
            <w:hideMark/>
          </w:tcPr>
          <w:p w14:paraId="42D81CDB" w14:textId="7DF43B11" w:rsidR="008A0220" w:rsidRPr="00D4137A" w:rsidRDefault="008A0220" w:rsidP="006B7745">
            <w:pPr>
              <w:spacing w:before="60"/>
              <w:ind w:left="-57" w:right="-57"/>
              <w:rPr>
                <w:sz w:val="22"/>
                <w:szCs w:val="22"/>
              </w:rPr>
            </w:pPr>
            <w:r w:rsidRPr="00D4137A">
              <w:rPr>
                <w:sz w:val="22"/>
                <w:szCs w:val="22"/>
              </w:rPr>
              <w:t>Xăng vận hành xe ô tô tải thùng tải trọng 2 tấn</w:t>
            </w:r>
          </w:p>
        </w:tc>
        <w:tc>
          <w:tcPr>
            <w:tcW w:w="563" w:type="dxa"/>
            <w:shd w:val="clear" w:color="auto" w:fill="auto"/>
            <w:vAlign w:val="center"/>
          </w:tcPr>
          <w:p w14:paraId="0D093A8C" w14:textId="35AD8C1D" w:rsidR="008A0220" w:rsidRPr="00D4137A" w:rsidRDefault="008A0220" w:rsidP="006B7745">
            <w:pPr>
              <w:spacing w:before="60"/>
              <w:ind w:left="-57" w:right="-57"/>
              <w:jc w:val="center"/>
              <w:rPr>
                <w:sz w:val="22"/>
                <w:szCs w:val="22"/>
              </w:rPr>
            </w:pPr>
            <w:r w:rsidRPr="00D4137A">
              <w:rPr>
                <w:sz w:val="22"/>
                <w:szCs w:val="22"/>
              </w:rPr>
              <w:t>lít</w:t>
            </w:r>
          </w:p>
        </w:tc>
        <w:tc>
          <w:tcPr>
            <w:tcW w:w="807" w:type="dxa"/>
            <w:shd w:val="clear" w:color="auto" w:fill="auto"/>
            <w:noWrap/>
            <w:vAlign w:val="center"/>
            <w:hideMark/>
          </w:tcPr>
          <w:p w14:paraId="77D7CC28" w14:textId="3BAF8F04" w:rsidR="008A0220" w:rsidRPr="00D4137A" w:rsidRDefault="008A0220" w:rsidP="006B7745">
            <w:pPr>
              <w:spacing w:before="60"/>
              <w:ind w:left="-57" w:right="-57"/>
              <w:jc w:val="center"/>
              <w:rPr>
                <w:sz w:val="22"/>
                <w:szCs w:val="22"/>
              </w:rPr>
            </w:pPr>
            <w:r w:rsidRPr="00D4137A">
              <w:rPr>
                <w:sz w:val="22"/>
                <w:szCs w:val="22"/>
              </w:rPr>
              <w:t> </w:t>
            </w:r>
            <w:r w:rsidR="00441517" w:rsidRPr="00D4137A">
              <w:rPr>
                <w:sz w:val="22"/>
                <w:szCs w:val="22"/>
              </w:rPr>
              <w:t>-</w:t>
            </w:r>
          </w:p>
        </w:tc>
        <w:tc>
          <w:tcPr>
            <w:tcW w:w="884" w:type="dxa"/>
            <w:shd w:val="clear" w:color="auto" w:fill="auto"/>
            <w:noWrap/>
            <w:vAlign w:val="center"/>
            <w:hideMark/>
          </w:tcPr>
          <w:p w14:paraId="2CC00920" w14:textId="590E620F" w:rsidR="008A0220" w:rsidRPr="00D4137A" w:rsidRDefault="00441517" w:rsidP="006B7745">
            <w:pPr>
              <w:spacing w:before="60"/>
              <w:ind w:left="-57" w:right="-57"/>
              <w:jc w:val="center"/>
              <w:rPr>
                <w:sz w:val="22"/>
                <w:szCs w:val="22"/>
              </w:rPr>
            </w:pPr>
            <w:r w:rsidRPr="00D4137A">
              <w:rPr>
                <w:sz w:val="22"/>
                <w:szCs w:val="22"/>
              </w:rPr>
              <w:t>-</w:t>
            </w:r>
            <w:r w:rsidR="008A0220" w:rsidRPr="00D4137A">
              <w:rPr>
                <w:sz w:val="22"/>
                <w:szCs w:val="22"/>
              </w:rPr>
              <w:t> </w:t>
            </w:r>
          </w:p>
        </w:tc>
        <w:tc>
          <w:tcPr>
            <w:tcW w:w="807" w:type="dxa"/>
            <w:shd w:val="clear" w:color="auto" w:fill="auto"/>
            <w:noWrap/>
            <w:vAlign w:val="center"/>
            <w:hideMark/>
          </w:tcPr>
          <w:p w14:paraId="5E2AEE5C" w14:textId="17D4B444" w:rsidR="008A0220" w:rsidRPr="00D4137A" w:rsidRDefault="008A0220" w:rsidP="006B7745">
            <w:pPr>
              <w:spacing w:before="60"/>
              <w:ind w:left="-57" w:right="-57"/>
              <w:jc w:val="center"/>
              <w:rPr>
                <w:sz w:val="22"/>
                <w:szCs w:val="22"/>
              </w:rPr>
            </w:pPr>
            <w:r w:rsidRPr="00D4137A">
              <w:rPr>
                <w:sz w:val="22"/>
                <w:szCs w:val="22"/>
              </w:rPr>
              <w:t> </w:t>
            </w:r>
            <w:r w:rsidR="00441517" w:rsidRPr="00D4137A">
              <w:rPr>
                <w:sz w:val="22"/>
                <w:szCs w:val="22"/>
              </w:rPr>
              <w:t>-</w:t>
            </w:r>
          </w:p>
        </w:tc>
        <w:tc>
          <w:tcPr>
            <w:tcW w:w="917" w:type="dxa"/>
            <w:shd w:val="clear" w:color="auto" w:fill="auto"/>
            <w:noWrap/>
            <w:vAlign w:val="center"/>
            <w:hideMark/>
          </w:tcPr>
          <w:p w14:paraId="3007222E" w14:textId="77777777" w:rsidR="008A0220" w:rsidRPr="00D4137A" w:rsidRDefault="008A0220" w:rsidP="006B7745">
            <w:pPr>
              <w:spacing w:before="60"/>
              <w:ind w:left="-57" w:right="-57"/>
              <w:jc w:val="center"/>
              <w:rPr>
                <w:sz w:val="22"/>
                <w:szCs w:val="22"/>
              </w:rPr>
            </w:pPr>
            <w:r w:rsidRPr="00D4137A">
              <w:rPr>
                <w:sz w:val="22"/>
                <w:szCs w:val="22"/>
              </w:rPr>
              <w:t>1,344</w:t>
            </w:r>
          </w:p>
        </w:tc>
        <w:tc>
          <w:tcPr>
            <w:tcW w:w="917" w:type="dxa"/>
            <w:shd w:val="clear" w:color="auto" w:fill="auto"/>
            <w:noWrap/>
            <w:vAlign w:val="center"/>
            <w:hideMark/>
          </w:tcPr>
          <w:p w14:paraId="1CB701A0" w14:textId="56144DDF" w:rsidR="008A0220" w:rsidRPr="00D4137A" w:rsidRDefault="00441517" w:rsidP="006B7745">
            <w:pPr>
              <w:spacing w:before="60"/>
              <w:ind w:left="-57" w:right="-57"/>
              <w:jc w:val="center"/>
              <w:rPr>
                <w:sz w:val="22"/>
                <w:szCs w:val="22"/>
              </w:rPr>
            </w:pPr>
            <w:r w:rsidRPr="00D4137A">
              <w:rPr>
                <w:sz w:val="22"/>
                <w:szCs w:val="22"/>
              </w:rPr>
              <w:t>-</w:t>
            </w:r>
            <w:r w:rsidR="008A0220" w:rsidRPr="00D4137A">
              <w:rPr>
                <w:sz w:val="22"/>
                <w:szCs w:val="22"/>
              </w:rPr>
              <w:t> </w:t>
            </w:r>
          </w:p>
        </w:tc>
        <w:tc>
          <w:tcPr>
            <w:tcW w:w="1004" w:type="dxa"/>
            <w:shd w:val="clear" w:color="auto" w:fill="auto"/>
            <w:noWrap/>
            <w:vAlign w:val="center"/>
            <w:hideMark/>
          </w:tcPr>
          <w:p w14:paraId="33C61278" w14:textId="63FC548D" w:rsidR="008A0220" w:rsidRPr="00D4137A" w:rsidRDefault="00441517" w:rsidP="006B7745">
            <w:pPr>
              <w:spacing w:before="60"/>
              <w:ind w:left="-57" w:right="-57"/>
              <w:jc w:val="center"/>
              <w:rPr>
                <w:sz w:val="22"/>
                <w:szCs w:val="22"/>
              </w:rPr>
            </w:pPr>
            <w:r w:rsidRPr="00D4137A">
              <w:rPr>
                <w:sz w:val="22"/>
                <w:szCs w:val="22"/>
              </w:rPr>
              <w:t>-</w:t>
            </w:r>
            <w:r w:rsidR="008A0220" w:rsidRPr="00D4137A">
              <w:rPr>
                <w:sz w:val="22"/>
                <w:szCs w:val="22"/>
              </w:rPr>
              <w:t> </w:t>
            </w:r>
          </w:p>
        </w:tc>
      </w:tr>
      <w:tr w:rsidR="00D4137A" w:rsidRPr="00D4137A" w14:paraId="0A6D53A6" w14:textId="77777777" w:rsidTr="006B7745">
        <w:trPr>
          <w:trHeight w:val="283"/>
        </w:trPr>
        <w:tc>
          <w:tcPr>
            <w:tcW w:w="510" w:type="dxa"/>
            <w:shd w:val="clear" w:color="auto" w:fill="auto"/>
            <w:vAlign w:val="center"/>
          </w:tcPr>
          <w:p w14:paraId="57EE004E" w14:textId="5E9636DC" w:rsidR="00441517" w:rsidRPr="00D4137A" w:rsidRDefault="00441517" w:rsidP="006B7745">
            <w:pPr>
              <w:spacing w:before="60"/>
              <w:ind w:left="-57" w:right="-57"/>
              <w:jc w:val="center"/>
              <w:rPr>
                <w:sz w:val="22"/>
                <w:szCs w:val="22"/>
              </w:rPr>
            </w:pPr>
            <w:r w:rsidRPr="00D4137A">
              <w:rPr>
                <w:sz w:val="22"/>
                <w:szCs w:val="22"/>
              </w:rPr>
              <w:t>2</w:t>
            </w:r>
          </w:p>
        </w:tc>
        <w:tc>
          <w:tcPr>
            <w:tcW w:w="2705" w:type="dxa"/>
            <w:shd w:val="clear" w:color="auto" w:fill="auto"/>
            <w:vAlign w:val="center"/>
            <w:hideMark/>
          </w:tcPr>
          <w:p w14:paraId="608EA5E6" w14:textId="52E023DB" w:rsidR="00441517" w:rsidRPr="00D4137A" w:rsidRDefault="00441517" w:rsidP="006B7745">
            <w:pPr>
              <w:spacing w:before="60"/>
              <w:ind w:left="-57" w:right="-57"/>
              <w:rPr>
                <w:sz w:val="22"/>
                <w:szCs w:val="22"/>
              </w:rPr>
            </w:pPr>
            <w:r w:rsidRPr="00D4137A">
              <w:rPr>
                <w:sz w:val="22"/>
                <w:szCs w:val="22"/>
              </w:rPr>
              <w:t>Dầu diesel vận hành xe ô tô tải thùng tải trọng 2,5 tấn</w:t>
            </w:r>
          </w:p>
        </w:tc>
        <w:tc>
          <w:tcPr>
            <w:tcW w:w="563" w:type="dxa"/>
            <w:shd w:val="clear" w:color="auto" w:fill="auto"/>
            <w:vAlign w:val="center"/>
          </w:tcPr>
          <w:p w14:paraId="02F071EA" w14:textId="2F225CB9" w:rsidR="00441517" w:rsidRPr="00D4137A" w:rsidRDefault="00441517" w:rsidP="006B7745">
            <w:pPr>
              <w:spacing w:before="60"/>
              <w:ind w:left="-57" w:right="-57"/>
              <w:jc w:val="center"/>
              <w:rPr>
                <w:sz w:val="22"/>
                <w:szCs w:val="22"/>
              </w:rPr>
            </w:pPr>
            <w:r w:rsidRPr="00D4137A">
              <w:rPr>
                <w:sz w:val="22"/>
                <w:szCs w:val="22"/>
              </w:rPr>
              <w:t>lít</w:t>
            </w:r>
          </w:p>
        </w:tc>
        <w:tc>
          <w:tcPr>
            <w:tcW w:w="807" w:type="dxa"/>
            <w:shd w:val="clear" w:color="auto" w:fill="auto"/>
            <w:noWrap/>
            <w:vAlign w:val="center"/>
            <w:hideMark/>
          </w:tcPr>
          <w:p w14:paraId="5B7F422B" w14:textId="02F11B6E" w:rsidR="00441517" w:rsidRPr="00D4137A" w:rsidRDefault="00441517" w:rsidP="006B7745">
            <w:pPr>
              <w:spacing w:before="60"/>
              <w:ind w:left="-57" w:right="-57"/>
              <w:jc w:val="center"/>
              <w:rPr>
                <w:sz w:val="22"/>
                <w:szCs w:val="22"/>
              </w:rPr>
            </w:pPr>
            <w:r w:rsidRPr="00D4137A">
              <w:rPr>
                <w:sz w:val="22"/>
                <w:szCs w:val="22"/>
              </w:rPr>
              <w:t>-</w:t>
            </w:r>
          </w:p>
        </w:tc>
        <w:tc>
          <w:tcPr>
            <w:tcW w:w="884" w:type="dxa"/>
            <w:shd w:val="clear" w:color="auto" w:fill="auto"/>
            <w:noWrap/>
            <w:vAlign w:val="center"/>
            <w:hideMark/>
          </w:tcPr>
          <w:p w14:paraId="3C1A4EC0" w14:textId="600A8843" w:rsidR="00441517" w:rsidRPr="00D4137A" w:rsidRDefault="00441517" w:rsidP="006B7745">
            <w:pPr>
              <w:spacing w:before="60"/>
              <w:ind w:left="-57" w:right="-57"/>
              <w:jc w:val="center"/>
              <w:rPr>
                <w:sz w:val="22"/>
                <w:szCs w:val="22"/>
              </w:rPr>
            </w:pPr>
            <w:r w:rsidRPr="00D4137A">
              <w:rPr>
                <w:sz w:val="22"/>
                <w:szCs w:val="22"/>
              </w:rPr>
              <w:t>-</w:t>
            </w:r>
          </w:p>
        </w:tc>
        <w:tc>
          <w:tcPr>
            <w:tcW w:w="807" w:type="dxa"/>
            <w:shd w:val="clear" w:color="auto" w:fill="auto"/>
            <w:noWrap/>
            <w:vAlign w:val="center"/>
            <w:hideMark/>
          </w:tcPr>
          <w:p w14:paraId="584C0180" w14:textId="367D5921" w:rsidR="00441517" w:rsidRPr="00D4137A" w:rsidRDefault="00441517" w:rsidP="006B7745">
            <w:pPr>
              <w:spacing w:before="60"/>
              <w:ind w:left="-57" w:right="-57"/>
              <w:jc w:val="center"/>
              <w:rPr>
                <w:sz w:val="22"/>
                <w:szCs w:val="22"/>
              </w:rPr>
            </w:pPr>
            <w:r w:rsidRPr="00D4137A">
              <w:rPr>
                <w:sz w:val="22"/>
                <w:szCs w:val="22"/>
              </w:rPr>
              <w:t>-</w:t>
            </w:r>
          </w:p>
        </w:tc>
        <w:tc>
          <w:tcPr>
            <w:tcW w:w="917" w:type="dxa"/>
            <w:shd w:val="clear" w:color="auto" w:fill="auto"/>
            <w:noWrap/>
            <w:vAlign w:val="center"/>
            <w:hideMark/>
          </w:tcPr>
          <w:p w14:paraId="76E27EF6" w14:textId="77777777" w:rsidR="00441517" w:rsidRPr="00D4137A" w:rsidRDefault="00441517" w:rsidP="006B7745">
            <w:pPr>
              <w:spacing w:before="60"/>
              <w:ind w:left="-57" w:right="-57"/>
              <w:jc w:val="center"/>
              <w:rPr>
                <w:sz w:val="22"/>
                <w:szCs w:val="22"/>
              </w:rPr>
            </w:pPr>
            <w:r w:rsidRPr="00D4137A">
              <w:rPr>
                <w:sz w:val="22"/>
                <w:szCs w:val="22"/>
              </w:rPr>
              <w:t>1,456</w:t>
            </w:r>
          </w:p>
        </w:tc>
        <w:tc>
          <w:tcPr>
            <w:tcW w:w="917" w:type="dxa"/>
            <w:shd w:val="clear" w:color="auto" w:fill="auto"/>
            <w:noWrap/>
            <w:vAlign w:val="center"/>
            <w:hideMark/>
          </w:tcPr>
          <w:p w14:paraId="6A2DA00C" w14:textId="63CB8F3C" w:rsidR="00441517" w:rsidRPr="00D4137A" w:rsidRDefault="00441517" w:rsidP="006B7745">
            <w:pPr>
              <w:spacing w:before="60"/>
              <w:ind w:left="-57" w:right="-57"/>
              <w:jc w:val="center"/>
              <w:rPr>
                <w:sz w:val="22"/>
                <w:szCs w:val="22"/>
              </w:rPr>
            </w:pPr>
            <w:r w:rsidRPr="00D4137A">
              <w:rPr>
                <w:sz w:val="22"/>
                <w:szCs w:val="22"/>
              </w:rPr>
              <w:t>-</w:t>
            </w:r>
          </w:p>
        </w:tc>
        <w:tc>
          <w:tcPr>
            <w:tcW w:w="1004" w:type="dxa"/>
            <w:shd w:val="clear" w:color="auto" w:fill="auto"/>
            <w:noWrap/>
            <w:vAlign w:val="center"/>
            <w:hideMark/>
          </w:tcPr>
          <w:p w14:paraId="7361CFC9" w14:textId="09A8C43D" w:rsidR="00441517" w:rsidRPr="00D4137A" w:rsidRDefault="00441517" w:rsidP="006B7745">
            <w:pPr>
              <w:spacing w:before="60"/>
              <w:ind w:left="-57" w:right="-57"/>
              <w:jc w:val="center"/>
              <w:rPr>
                <w:sz w:val="22"/>
                <w:szCs w:val="22"/>
              </w:rPr>
            </w:pPr>
            <w:r w:rsidRPr="00D4137A">
              <w:rPr>
                <w:sz w:val="22"/>
                <w:szCs w:val="22"/>
              </w:rPr>
              <w:t>-</w:t>
            </w:r>
          </w:p>
        </w:tc>
      </w:tr>
      <w:tr w:rsidR="00D4137A" w:rsidRPr="00D4137A" w14:paraId="6C8E4B22" w14:textId="77777777" w:rsidTr="006B7745">
        <w:trPr>
          <w:trHeight w:val="283"/>
        </w:trPr>
        <w:tc>
          <w:tcPr>
            <w:tcW w:w="510" w:type="dxa"/>
            <w:shd w:val="clear" w:color="auto" w:fill="auto"/>
            <w:vAlign w:val="center"/>
          </w:tcPr>
          <w:p w14:paraId="1F2EC413" w14:textId="43C3745E" w:rsidR="00441517" w:rsidRPr="00D4137A" w:rsidRDefault="00441517" w:rsidP="006B7745">
            <w:pPr>
              <w:spacing w:before="60"/>
              <w:ind w:left="-57" w:right="-57"/>
              <w:jc w:val="center"/>
              <w:rPr>
                <w:sz w:val="22"/>
                <w:szCs w:val="22"/>
              </w:rPr>
            </w:pPr>
            <w:r w:rsidRPr="00D4137A">
              <w:rPr>
                <w:sz w:val="22"/>
                <w:szCs w:val="22"/>
              </w:rPr>
              <w:t>3</w:t>
            </w:r>
          </w:p>
        </w:tc>
        <w:tc>
          <w:tcPr>
            <w:tcW w:w="2705" w:type="dxa"/>
            <w:shd w:val="clear" w:color="auto" w:fill="auto"/>
            <w:vAlign w:val="center"/>
            <w:hideMark/>
          </w:tcPr>
          <w:p w14:paraId="6024CC4A" w14:textId="76819980" w:rsidR="00441517" w:rsidRPr="00D4137A" w:rsidRDefault="00441517" w:rsidP="006B7745">
            <w:pPr>
              <w:spacing w:before="60"/>
              <w:ind w:left="-57" w:right="-57"/>
              <w:rPr>
                <w:sz w:val="22"/>
                <w:szCs w:val="22"/>
              </w:rPr>
            </w:pPr>
            <w:r w:rsidRPr="00D4137A">
              <w:rPr>
                <w:sz w:val="22"/>
                <w:szCs w:val="22"/>
              </w:rPr>
              <w:t>Dầu diesel vận hành xe ô tô tải thùng tải trọng 5 tấn</w:t>
            </w:r>
          </w:p>
        </w:tc>
        <w:tc>
          <w:tcPr>
            <w:tcW w:w="563" w:type="dxa"/>
            <w:shd w:val="clear" w:color="auto" w:fill="auto"/>
            <w:vAlign w:val="center"/>
          </w:tcPr>
          <w:p w14:paraId="1994577C" w14:textId="5148C329" w:rsidR="00441517" w:rsidRPr="00D4137A" w:rsidRDefault="00441517" w:rsidP="006B7745">
            <w:pPr>
              <w:spacing w:before="60"/>
              <w:ind w:left="-57" w:right="-57"/>
              <w:jc w:val="center"/>
              <w:rPr>
                <w:sz w:val="22"/>
                <w:szCs w:val="22"/>
              </w:rPr>
            </w:pPr>
            <w:r w:rsidRPr="00D4137A">
              <w:rPr>
                <w:sz w:val="22"/>
                <w:szCs w:val="22"/>
              </w:rPr>
              <w:t>lít</w:t>
            </w:r>
          </w:p>
        </w:tc>
        <w:tc>
          <w:tcPr>
            <w:tcW w:w="807" w:type="dxa"/>
            <w:shd w:val="clear" w:color="auto" w:fill="auto"/>
            <w:noWrap/>
            <w:vAlign w:val="center"/>
            <w:hideMark/>
          </w:tcPr>
          <w:p w14:paraId="7EBE2658" w14:textId="418122BF" w:rsidR="00441517" w:rsidRPr="00D4137A" w:rsidRDefault="00441517" w:rsidP="006B7745">
            <w:pPr>
              <w:spacing w:before="60"/>
              <w:ind w:left="-57" w:right="-57"/>
              <w:jc w:val="center"/>
              <w:rPr>
                <w:sz w:val="22"/>
                <w:szCs w:val="22"/>
              </w:rPr>
            </w:pPr>
            <w:r w:rsidRPr="00D4137A">
              <w:rPr>
                <w:sz w:val="22"/>
                <w:szCs w:val="22"/>
              </w:rPr>
              <w:t>-</w:t>
            </w:r>
          </w:p>
        </w:tc>
        <w:tc>
          <w:tcPr>
            <w:tcW w:w="884" w:type="dxa"/>
            <w:shd w:val="clear" w:color="auto" w:fill="auto"/>
            <w:noWrap/>
            <w:vAlign w:val="center"/>
            <w:hideMark/>
          </w:tcPr>
          <w:p w14:paraId="5FD1FAA6" w14:textId="01BAD1ED" w:rsidR="00441517" w:rsidRPr="00D4137A" w:rsidRDefault="00441517" w:rsidP="006B7745">
            <w:pPr>
              <w:spacing w:before="60"/>
              <w:ind w:left="-57" w:right="-57"/>
              <w:jc w:val="center"/>
              <w:rPr>
                <w:sz w:val="22"/>
                <w:szCs w:val="22"/>
              </w:rPr>
            </w:pPr>
            <w:r w:rsidRPr="00D4137A">
              <w:rPr>
                <w:sz w:val="22"/>
                <w:szCs w:val="22"/>
              </w:rPr>
              <w:t>-</w:t>
            </w:r>
          </w:p>
        </w:tc>
        <w:tc>
          <w:tcPr>
            <w:tcW w:w="807" w:type="dxa"/>
            <w:shd w:val="clear" w:color="auto" w:fill="auto"/>
            <w:noWrap/>
            <w:vAlign w:val="center"/>
            <w:hideMark/>
          </w:tcPr>
          <w:p w14:paraId="158995BD" w14:textId="4CCE8EBE" w:rsidR="00441517" w:rsidRPr="00D4137A" w:rsidRDefault="00441517" w:rsidP="006B7745">
            <w:pPr>
              <w:spacing w:before="60"/>
              <w:ind w:left="-57" w:right="-57"/>
              <w:jc w:val="center"/>
              <w:rPr>
                <w:sz w:val="22"/>
                <w:szCs w:val="22"/>
              </w:rPr>
            </w:pPr>
            <w:r w:rsidRPr="00D4137A">
              <w:rPr>
                <w:sz w:val="22"/>
                <w:szCs w:val="22"/>
              </w:rPr>
              <w:t>-</w:t>
            </w:r>
          </w:p>
        </w:tc>
        <w:tc>
          <w:tcPr>
            <w:tcW w:w="917" w:type="dxa"/>
            <w:shd w:val="clear" w:color="auto" w:fill="auto"/>
            <w:noWrap/>
            <w:vAlign w:val="center"/>
            <w:hideMark/>
          </w:tcPr>
          <w:p w14:paraId="5A42288F" w14:textId="77777777" w:rsidR="00441517" w:rsidRPr="00D4137A" w:rsidRDefault="00441517" w:rsidP="006B7745">
            <w:pPr>
              <w:spacing w:before="60"/>
              <w:ind w:left="-57" w:right="-57"/>
              <w:jc w:val="center"/>
              <w:rPr>
                <w:sz w:val="22"/>
                <w:szCs w:val="22"/>
              </w:rPr>
            </w:pPr>
            <w:r w:rsidRPr="00D4137A">
              <w:rPr>
                <w:sz w:val="22"/>
                <w:szCs w:val="22"/>
              </w:rPr>
              <w:t>2,800</w:t>
            </w:r>
          </w:p>
        </w:tc>
        <w:tc>
          <w:tcPr>
            <w:tcW w:w="917" w:type="dxa"/>
            <w:shd w:val="clear" w:color="auto" w:fill="auto"/>
            <w:noWrap/>
            <w:vAlign w:val="center"/>
            <w:hideMark/>
          </w:tcPr>
          <w:p w14:paraId="371AD8EE" w14:textId="2DA89126" w:rsidR="00441517" w:rsidRPr="00D4137A" w:rsidRDefault="00441517" w:rsidP="006B7745">
            <w:pPr>
              <w:spacing w:before="60"/>
              <w:ind w:left="-57" w:right="-57"/>
              <w:jc w:val="center"/>
              <w:rPr>
                <w:sz w:val="22"/>
                <w:szCs w:val="22"/>
              </w:rPr>
            </w:pPr>
            <w:r w:rsidRPr="00D4137A">
              <w:rPr>
                <w:sz w:val="22"/>
                <w:szCs w:val="22"/>
              </w:rPr>
              <w:t> -</w:t>
            </w:r>
          </w:p>
        </w:tc>
        <w:tc>
          <w:tcPr>
            <w:tcW w:w="1004" w:type="dxa"/>
            <w:shd w:val="clear" w:color="auto" w:fill="auto"/>
            <w:noWrap/>
            <w:vAlign w:val="center"/>
            <w:hideMark/>
          </w:tcPr>
          <w:p w14:paraId="1C00FA48" w14:textId="2CCE24E8"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14F4D41A" w14:textId="77777777" w:rsidTr="006B7745">
        <w:trPr>
          <w:trHeight w:val="283"/>
        </w:trPr>
        <w:tc>
          <w:tcPr>
            <w:tcW w:w="510" w:type="dxa"/>
            <w:shd w:val="clear" w:color="auto" w:fill="auto"/>
            <w:vAlign w:val="center"/>
          </w:tcPr>
          <w:p w14:paraId="29E55349" w14:textId="3C542599" w:rsidR="00441517" w:rsidRPr="00D4137A" w:rsidRDefault="00441517" w:rsidP="006B7745">
            <w:pPr>
              <w:spacing w:before="60"/>
              <w:ind w:left="-57" w:right="-57"/>
              <w:jc w:val="center"/>
              <w:rPr>
                <w:sz w:val="22"/>
                <w:szCs w:val="22"/>
              </w:rPr>
            </w:pPr>
            <w:r w:rsidRPr="00D4137A">
              <w:rPr>
                <w:sz w:val="22"/>
                <w:szCs w:val="22"/>
              </w:rPr>
              <w:t>4</w:t>
            </w:r>
          </w:p>
        </w:tc>
        <w:tc>
          <w:tcPr>
            <w:tcW w:w="2705" w:type="dxa"/>
            <w:shd w:val="clear" w:color="auto" w:fill="auto"/>
            <w:vAlign w:val="center"/>
            <w:hideMark/>
          </w:tcPr>
          <w:p w14:paraId="5DB8DBC7" w14:textId="330E3DC0" w:rsidR="00441517" w:rsidRPr="00D4137A" w:rsidRDefault="00441517" w:rsidP="006B7745">
            <w:pPr>
              <w:spacing w:before="60"/>
              <w:ind w:left="-57" w:right="-57"/>
              <w:rPr>
                <w:sz w:val="22"/>
                <w:szCs w:val="22"/>
              </w:rPr>
            </w:pPr>
            <w:r w:rsidRPr="00D4137A">
              <w:rPr>
                <w:sz w:val="22"/>
                <w:szCs w:val="22"/>
              </w:rPr>
              <w:t>Dầu diesel vận hành xe cuốn ép tải trọng ≤  5,0 tấn</w:t>
            </w:r>
          </w:p>
        </w:tc>
        <w:tc>
          <w:tcPr>
            <w:tcW w:w="563" w:type="dxa"/>
            <w:shd w:val="clear" w:color="auto" w:fill="auto"/>
            <w:vAlign w:val="center"/>
          </w:tcPr>
          <w:p w14:paraId="0DED522E" w14:textId="54D92528" w:rsidR="00441517" w:rsidRPr="00D4137A" w:rsidRDefault="00441517" w:rsidP="006B7745">
            <w:pPr>
              <w:spacing w:before="60"/>
              <w:ind w:left="-57" w:right="-57"/>
              <w:jc w:val="center"/>
              <w:rPr>
                <w:sz w:val="22"/>
                <w:szCs w:val="22"/>
              </w:rPr>
            </w:pPr>
            <w:r w:rsidRPr="00D4137A">
              <w:rPr>
                <w:sz w:val="22"/>
                <w:szCs w:val="22"/>
              </w:rPr>
              <w:t>lít</w:t>
            </w:r>
          </w:p>
        </w:tc>
        <w:tc>
          <w:tcPr>
            <w:tcW w:w="807" w:type="dxa"/>
            <w:shd w:val="clear" w:color="auto" w:fill="auto"/>
            <w:noWrap/>
            <w:vAlign w:val="center"/>
            <w:hideMark/>
          </w:tcPr>
          <w:p w14:paraId="17D44D58" w14:textId="4388EA85" w:rsidR="00441517" w:rsidRPr="00D4137A" w:rsidRDefault="00441517" w:rsidP="006B7745">
            <w:pPr>
              <w:spacing w:before="60"/>
              <w:ind w:left="-57" w:right="-57"/>
              <w:jc w:val="center"/>
              <w:rPr>
                <w:sz w:val="22"/>
                <w:szCs w:val="22"/>
              </w:rPr>
            </w:pPr>
            <w:r w:rsidRPr="00D4137A">
              <w:rPr>
                <w:sz w:val="22"/>
                <w:szCs w:val="22"/>
              </w:rPr>
              <w:t>-</w:t>
            </w:r>
          </w:p>
        </w:tc>
        <w:tc>
          <w:tcPr>
            <w:tcW w:w="884" w:type="dxa"/>
            <w:shd w:val="clear" w:color="auto" w:fill="auto"/>
            <w:noWrap/>
            <w:vAlign w:val="center"/>
            <w:hideMark/>
          </w:tcPr>
          <w:p w14:paraId="46A7D999" w14:textId="5AF14B65" w:rsidR="00441517" w:rsidRPr="00D4137A" w:rsidRDefault="00441517" w:rsidP="006B7745">
            <w:pPr>
              <w:spacing w:before="60"/>
              <w:ind w:left="-57" w:right="-57"/>
              <w:jc w:val="center"/>
              <w:rPr>
                <w:sz w:val="22"/>
                <w:szCs w:val="22"/>
              </w:rPr>
            </w:pPr>
            <w:r w:rsidRPr="00D4137A">
              <w:rPr>
                <w:sz w:val="22"/>
                <w:szCs w:val="22"/>
              </w:rPr>
              <w:t>-</w:t>
            </w:r>
          </w:p>
        </w:tc>
        <w:tc>
          <w:tcPr>
            <w:tcW w:w="807" w:type="dxa"/>
            <w:shd w:val="clear" w:color="auto" w:fill="auto"/>
            <w:noWrap/>
            <w:vAlign w:val="center"/>
            <w:hideMark/>
          </w:tcPr>
          <w:p w14:paraId="30539800" w14:textId="5A325107" w:rsidR="00441517" w:rsidRPr="00D4137A" w:rsidRDefault="00441517" w:rsidP="006B7745">
            <w:pPr>
              <w:spacing w:before="60"/>
              <w:ind w:left="-57" w:right="-57"/>
              <w:jc w:val="center"/>
              <w:rPr>
                <w:sz w:val="22"/>
                <w:szCs w:val="22"/>
              </w:rPr>
            </w:pPr>
            <w:r w:rsidRPr="00D4137A">
              <w:rPr>
                <w:sz w:val="22"/>
                <w:szCs w:val="22"/>
              </w:rPr>
              <w:t>-</w:t>
            </w:r>
          </w:p>
        </w:tc>
        <w:tc>
          <w:tcPr>
            <w:tcW w:w="917" w:type="dxa"/>
            <w:shd w:val="clear" w:color="auto" w:fill="auto"/>
            <w:noWrap/>
            <w:vAlign w:val="center"/>
            <w:hideMark/>
          </w:tcPr>
          <w:p w14:paraId="11FB148A" w14:textId="3BD80B77" w:rsidR="00441517" w:rsidRPr="00D4137A" w:rsidRDefault="00441517" w:rsidP="006B7745">
            <w:pPr>
              <w:spacing w:before="60"/>
              <w:ind w:left="-57" w:right="-57"/>
              <w:jc w:val="center"/>
              <w:rPr>
                <w:sz w:val="22"/>
                <w:szCs w:val="22"/>
              </w:rPr>
            </w:pPr>
            <w:r w:rsidRPr="00D4137A">
              <w:rPr>
                <w:sz w:val="22"/>
                <w:szCs w:val="22"/>
              </w:rPr>
              <w:t> -</w:t>
            </w:r>
          </w:p>
        </w:tc>
        <w:tc>
          <w:tcPr>
            <w:tcW w:w="917" w:type="dxa"/>
            <w:shd w:val="clear" w:color="auto" w:fill="auto"/>
            <w:noWrap/>
            <w:vAlign w:val="center"/>
            <w:hideMark/>
          </w:tcPr>
          <w:p w14:paraId="684FB21F" w14:textId="77777777" w:rsidR="00441517" w:rsidRPr="00D4137A" w:rsidRDefault="00441517" w:rsidP="006B7745">
            <w:pPr>
              <w:spacing w:before="60"/>
              <w:ind w:left="-57" w:right="-57"/>
              <w:jc w:val="center"/>
              <w:rPr>
                <w:sz w:val="22"/>
                <w:szCs w:val="22"/>
              </w:rPr>
            </w:pPr>
            <w:r w:rsidRPr="00D4137A">
              <w:rPr>
                <w:sz w:val="22"/>
                <w:szCs w:val="22"/>
              </w:rPr>
              <w:t>3,444</w:t>
            </w:r>
          </w:p>
        </w:tc>
        <w:tc>
          <w:tcPr>
            <w:tcW w:w="1004" w:type="dxa"/>
            <w:shd w:val="clear" w:color="auto" w:fill="auto"/>
            <w:noWrap/>
            <w:vAlign w:val="center"/>
            <w:hideMark/>
          </w:tcPr>
          <w:p w14:paraId="54712DBF" w14:textId="1EEA3A0A"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64F062E1" w14:textId="77777777" w:rsidTr="006B7745">
        <w:trPr>
          <w:trHeight w:val="283"/>
        </w:trPr>
        <w:tc>
          <w:tcPr>
            <w:tcW w:w="510" w:type="dxa"/>
            <w:shd w:val="clear" w:color="auto" w:fill="auto"/>
            <w:vAlign w:val="center"/>
          </w:tcPr>
          <w:p w14:paraId="0F79A983" w14:textId="03332432" w:rsidR="00441517" w:rsidRPr="00D4137A" w:rsidRDefault="00441517" w:rsidP="006B7745">
            <w:pPr>
              <w:spacing w:before="60"/>
              <w:ind w:left="-57" w:right="-57"/>
              <w:jc w:val="center"/>
              <w:rPr>
                <w:sz w:val="22"/>
                <w:szCs w:val="22"/>
              </w:rPr>
            </w:pPr>
            <w:r w:rsidRPr="00D4137A">
              <w:rPr>
                <w:sz w:val="22"/>
                <w:szCs w:val="22"/>
              </w:rPr>
              <w:t>5</w:t>
            </w:r>
          </w:p>
        </w:tc>
        <w:tc>
          <w:tcPr>
            <w:tcW w:w="2705" w:type="dxa"/>
            <w:shd w:val="clear" w:color="auto" w:fill="auto"/>
            <w:vAlign w:val="center"/>
            <w:hideMark/>
          </w:tcPr>
          <w:p w14:paraId="4968C5AE" w14:textId="34A0BA99" w:rsidR="00441517" w:rsidRPr="00D4137A" w:rsidRDefault="00441517" w:rsidP="006B7745">
            <w:pPr>
              <w:spacing w:before="60"/>
              <w:ind w:left="-57" w:right="-57"/>
              <w:rPr>
                <w:sz w:val="22"/>
                <w:szCs w:val="22"/>
              </w:rPr>
            </w:pPr>
            <w:r w:rsidRPr="00D4137A">
              <w:rPr>
                <w:sz w:val="22"/>
                <w:szCs w:val="22"/>
              </w:rPr>
              <w:t xml:space="preserve">Dầu diesel vận hành xe cuốn ép </w:t>
            </w:r>
            <w:r w:rsidR="005763FB" w:rsidRPr="00D4137A">
              <w:rPr>
                <w:sz w:val="22"/>
                <w:szCs w:val="22"/>
              </w:rPr>
              <w:t>tải trọng</w:t>
            </w:r>
            <w:r w:rsidRPr="00D4137A">
              <w:rPr>
                <w:sz w:val="22"/>
                <w:szCs w:val="22"/>
              </w:rPr>
              <w:t xml:space="preserve"> &gt; 5 tấn đến ≤ 10 tấn</w:t>
            </w:r>
          </w:p>
        </w:tc>
        <w:tc>
          <w:tcPr>
            <w:tcW w:w="563" w:type="dxa"/>
            <w:shd w:val="clear" w:color="auto" w:fill="auto"/>
            <w:vAlign w:val="center"/>
          </w:tcPr>
          <w:p w14:paraId="7DF9F22A" w14:textId="76C7688C" w:rsidR="00441517" w:rsidRPr="00D4137A" w:rsidRDefault="00441517" w:rsidP="006B7745">
            <w:pPr>
              <w:spacing w:before="60"/>
              <w:ind w:left="-57" w:right="-57"/>
              <w:jc w:val="center"/>
              <w:rPr>
                <w:sz w:val="22"/>
                <w:szCs w:val="22"/>
              </w:rPr>
            </w:pPr>
            <w:r w:rsidRPr="00D4137A">
              <w:rPr>
                <w:sz w:val="22"/>
                <w:szCs w:val="22"/>
              </w:rPr>
              <w:t>lít</w:t>
            </w:r>
          </w:p>
        </w:tc>
        <w:tc>
          <w:tcPr>
            <w:tcW w:w="807" w:type="dxa"/>
            <w:shd w:val="clear" w:color="auto" w:fill="auto"/>
            <w:noWrap/>
            <w:vAlign w:val="center"/>
            <w:hideMark/>
          </w:tcPr>
          <w:p w14:paraId="53747BCD" w14:textId="02D0CA85" w:rsidR="00441517" w:rsidRPr="00D4137A" w:rsidRDefault="00441517" w:rsidP="006B7745">
            <w:pPr>
              <w:spacing w:before="60"/>
              <w:ind w:left="-57" w:right="-57"/>
              <w:jc w:val="center"/>
              <w:rPr>
                <w:sz w:val="22"/>
                <w:szCs w:val="22"/>
              </w:rPr>
            </w:pPr>
            <w:r w:rsidRPr="00D4137A">
              <w:rPr>
                <w:sz w:val="22"/>
                <w:szCs w:val="22"/>
              </w:rPr>
              <w:t>-</w:t>
            </w:r>
          </w:p>
        </w:tc>
        <w:tc>
          <w:tcPr>
            <w:tcW w:w="884" w:type="dxa"/>
            <w:shd w:val="clear" w:color="auto" w:fill="auto"/>
            <w:noWrap/>
            <w:vAlign w:val="center"/>
            <w:hideMark/>
          </w:tcPr>
          <w:p w14:paraId="36BE4E46" w14:textId="1DA05568" w:rsidR="00441517" w:rsidRPr="00D4137A" w:rsidRDefault="00441517" w:rsidP="006B7745">
            <w:pPr>
              <w:spacing w:before="60"/>
              <w:ind w:left="-57" w:right="-57"/>
              <w:jc w:val="center"/>
              <w:rPr>
                <w:sz w:val="22"/>
                <w:szCs w:val="22"/>
              </w:rPr>
            </w:pPr>
            <w:r w:rsidRPr="00D4137A">
              <w:rPr>
                <w:sz w:val="22"/>
                <w:szCs w:val="22"/>
              </w:rPr>
              <w:t>-</w:t>
            </w:r>
          </w:p>
        </w:tc>
        <w:tc>
          <w:tcPr>
            <w:tcW w:w="807" w:type="dxa"/>
            <w:shd w:val="clear" w:color="auto" w:fill="auto"/>
            <w:noWrap/>
            <w:vAlign w:val="center"/>
            <w:hideMark/>
          </w:tcPr>
          <w:p w14:paraId="3DCDB55D" w14:textId="684F691B" w:rsidR="00441517" w:rsidRPr="00D4137A" w:rsidRDefault="00441517" w:rsidP="006B7745">
            <w:pPr>
              <w:spacing w:before="60"/>
              <w:ind w:left="-57" w:right="-57"/>
              <w:jc w:val="center"/>
              <w:rPr>
                <w:sz w:val="22"/>
                <w:szCs w:val="22"/>
              </w:rPr>
            </w:pPr>
            <w:r w:rsidRPr="00D4137A">
              <w:rPr>
                <w:sz w:val="22"/>
                <w:szCs w:val="22"/>
              </w:rPr>
              <w:t>-</w:t>
            </w:r>
          </w:p>
        </w:tc>
        <w:tc>
          <w:tcPr>
            <w:tcW w:w="917" w:type="dxa"/>
            <w:shd w:val="clear" w:color="auto" w:fill="auto"/>
            <w:noWrap/>
            <w:vAlign w:val="center"/>
            <w:hideMark/>
          </w:tcPr>
          <w:p w14:paraId="17B373C6" w14:textId="76CBFCB5" w:rsidR="00441517" w:rsidRPr="00D4137A" w:rsidRDefault="00441517" w:rsidP="006B7745">
            <w:pPr>
              <w:spacing w:before="60"/>
              <w:ind w:left="-57" w:right="-57"/>
              <w:jc w:val="center"/>
              <w:rPr>
                <w:sz w:val="22"/>
                <w:szCs w:val="22"/>
              </w:rPr>
            </w:pPr>
            <w:r w:rsidRPr="00D4137A">
              <w:rPr>
                <w:sz w:val="22"/>
                <w:szCs w:val="22"/>
              </w:rPr>
              <w:t> -</w:t>
            </w:r>
          </w:p>
        </w:tc>
        <w:tc>
          <w:tcPr>
            <w:tcW w:w="917" w:type="dxa"/>
            <w:shd w:val="clear" w:color="auto" w:fill="auto"/>
            <w:noWrap/>
            <w:vAlign w:val="center"/>
            <w:hideMark/>
          </w:tcPr>
          <w:p w14:paraId="5A6D353D" w14:textId="4F1DF890" w:rsidR="00441517" w:rsidRPr="00D4137A" w:rsidRDefault="00441517" w:rsidP="006B7745">
            <w:pPr>
              <w:spacing w:before="60"/>
              <w:ind w:left="-57" w:right="-57"/>
              <w:jc w:val="center"/>
              <w:rPr>
                <w:sz w:val="22"/>
                <w:szCs w:val="22"/>
              </w:rPr>
            </w:pPr>
            <w:r w:rsidRPr="00D4137A">
              <w:rPr>
                <w:sz w:val="22"/>
                <w:szCs w:val="22"/>
              </w:rPr>
              <w:t> -</w:t>
            </w:r>
          </w:p>
        </w:tc>
        <w:tc>
          <w:tcPr>
            <w:tcW w:w="1004" w:type="dxa"/>
            <w:shd w:val="clear" w:color="auto" w:fill="auto"/>
            <w:noWrap/>
            <w:vAlign w:val="center"/>
            <w:hideMark/>
          </w:tcPr>
          <w:p w14:paraId="2AA05BD9" w14:textId="77777777" w:rsidR="00441517" w:rsidRPr="00D4137A" w:rsidRDefault="00441517" w:rsidP="006B7745">
            <w:pPr>
              <w:spacing w:before="60"/>
              <w:ind w:left="-57" w:right="-57"/>
              <w:jc w:val="center"/>
              <w:rPr>
                <w:sz w:val="22"/>
                <w:szCs w:val="22"/>
              </w:rPr>
            </w:pPr>
            <w:r w:rsidRPr="00D4137A">
              <w:rPr>
                <w:sz w:val="22"/>
                <w:szCs w:val="22"/>
              </w:rPr>
              <w:t>3,315</w:t>
            </w:r>
          </w:p>
        </w:tc>
      </w:tr>
      <w:tr w:rsidR="00D4137A" w:rsidRPr="00D4137A" w14:paraId="4B77BD5C" w14:textId="77777777" w:rsidTr="006B7745">
        <w:trPr>
          <w:trHeight w:val="283"/>
        </w:trPr>
        <w:tc>
          <w:tcPr>
            <w:tcW w:w="510" w:type="dxa"/>
            <w:shd w:val="clear" w:color="auto" w:fill="auto"/>
            <w:vAlign w:val="center"/>
          </w:tcPr>
          <w:p w14:paraId="750E43C7" w14:textId="5C003BD3" w:rsidR="00441517" w:rsidRPr="00D4137A" w:rsidRDefault="00441517" w:rsidP="006B7745">
            <w:pPr>
              <w:spacing w:before="60"/>
              <w:ind w:left="-57" w:right="-57"/>
              <w:jc w:val="center"/>
              <w:rPr>
                <w:sz w:val="22"/>
                <w:szCs w:val="22"/>
              </w:rPr>
            </w:pPr>
            <w:r w:rsidRPr="00D4137A">
              <w:rPr>
                <w:sz w:val="22"/>
                <w:szCs w:val="22"/>
              </w:rPr>
              <w:t>6</w:t>
            </w:r>
          </w:p>
        </w:tc>
        <w:tc>
          <w:tcPr>
            <w:tcW w:w="2705" w:type="dxa"/>
            <w:shd w:val="clear" w:color="auto" w:fill="auto"/>
            <w:vAlign w:val="center"/>
            <w:hideMark/>
          </w:tcPr>
          <w:p w14:paraId="3F4B14AA" w14:textId="6F88D4D5" w:rsidR="00441517" w:rsidRPr="00D4137A" w:rsidRDefault="00441517" w:rsidP="006B7745">
            <w:pPr>
              <w:spacing w:before="60"/>
              <w:ind w:left="-57" w:right="-57"/>
              <w:rPr>
                <w:sz w:val="22"/>
                <w:szCs w:val="22"/>
              </w:rPr>
            </w:pPr>
            <w:r w:rsidRPr="00D4137A">
              <w:rPr>
                <w:sz w:val="22"/>
                <w:szCs w:val="22"/>
              </w:rPr>
              <w:t>Dầu diesel vận hành xe cuốn ép tải trọng &gt; 10 tấn</w:t>
            </w:r>
          </w:p>
        </w:tc>
        <w:tc>
          <w:tcPr>
            <w:tcW w:w="563" w:type="dxa"/>
            <w:shd w:val="clear" w:color="auto" w:fill="auto"/>
            <w:vAlign w:val="center"/>
          </w:tcPr>
          <w:p w14:paraId="1155AB38" w14:textId="4611FBD9" w:rsidR="00441517" w:rsidRPr="00D4137A" w:rsidRDefault="00441517" w:rsidP="006B7745">
            <w:pPr>
              <w:spacing w:before="60"/>
              <w:ind w:left="-57" w:right="-57"/>
              <w:jc w:val="center"/>
              <w:rPr>
                <w:sz w:val="22"/>
                <w:szCs w:val="22"/>
              </w:rPr>
            </w:pPr>
            <w:r w:rsidRPr="00D4137A">
              <w:rPr>
                <w:sz w:val="22"/>
                <w:szCs w:val="22"/>
              </w:rPr>
              <w:t>lít</w:t>
            </w:r>
          </w:p>
        </w:tc>
        <w:tc>
          <w:tcPr>
            <w:tcW w:w="807" w:type="dxa"/>
            <w:shd w:val="clear" w:color="auto" w:fill="auto"/>
            <w:noWrap/>
            <w:vAlign w:val="center"/>
            <w:hideMark/>
          </w:tcPr>
          <w:p w14:paraId="3E64A2D6" w14:textId="09C979E3" w:rsidR="00441517" w:rsidRPr="00D4137A" w:rsidRDefault="00441517" w:rsidP="006B7745">
            <w:pPr>
              <w:spacing w:before="60"/>
              <w:ind w:left="-57" w:right="-57"/>
              <w:jc w:val="center"/>
              <w:rPr>
                <w:sz w:val="22"/>
                <w:szCs w:val="22"/>
              </w:rPr>
            </w:pPr>
            <w:r w:rsidRPr="00D4137A">
              <w:rPr>
                <w:sz w:val="22"/>
                <w:szCs w:val="22"/>
              </w:rPr>
              <w:t>3,315</w:t>
            </w:r>
          </w:p>
        </w:tc>
        <w:tc>
          <w:tcPr>
            <w:tcW w:w="884" w:type="dxa"/>
            <w:shd w:val="clear" w:color="auto" w:fill="auto"/>
            <w:noWrap/>
            <w:vAlign w:val="center"/>
            <w:hideMark/>
          </w:tcPr>
          <w:p w14:paraId="35C7C6DB" w14:textId="799FD3A7" w:rsidR="00441517" w:rsidRPr="00D4137A" w:rsidRDefault="00441517" w:rsidP="006B7745">
            <w:pPr>
              <w:spacing w:before="60"/>
              <w:ind w:left="-57" w:right="-57"/>
              <w:jc w:val="center"/>
              <w:rPr>
                <w:sz w:val="22"/>
                <w:szCs w:val="22"/>
              </w:rPr>
            </w:pPr>
            <w:r w:rsidRPr="00D4137A">
              <w:rPr>
                <w:sz w:val="22"/>
                <w:szCs w:val="22"/>
              </w:rPr>
              <w:t> -</w:t>
            </w:r>
          </w:p>
        </w:tc>
        <w:tc>
          <w:tcPr>
            <w:tcW w:w="807" w:type="dxa"/>
            <w:shd w:val="clear" w:color="auto" w:fill="auto"/>
            <w:noWrap/>
            <w:vAlign w:val="center"/>
            <w:hideMark/>
          </w:tcPr>
          <w:p w14:paraId="4C24949A" w14:textId="0493D34E" w:rsidR="00441517" w:rsidRPr="00D4137A" w:rsidRDefault="00441517" w:rsidP="006B7745">
            <w:pPr>
              <w:spacing w:before="60"/>
              <w:ind w:left="-57" w:right="-57"/>
              <w:jc w:val="center"/>
              <w:rPr>
                <w:sz w:val="22"/>
                <w:szCs w:val="22"/>
              </w:rPr>
            </w:pPr>
            <w:r w:rsidRPr="00D4137A">
              <w:rPr>
                <w:sz w:val="22"/>
                <w:szCs w:val="22"/>
              </w:rPr>
              <w:t> -</w:t>
            </w:r>
          </w:p>
        </w:tc>
        <w:tc>
          <w:tcPr>
            <w:tcW w:w="917" w:type="dxa"/>
            <w:shd w:val="clear" w:color="auto" w:fill="auto"/>
            <w:noWrap/>
            <w:vAlign w:val="center"/>
            <w:hideMark/>
          </w:tcPr>
          <w:p w14:paraId="3265B801" w14:textId="37331A86" w:rsidR="00441517" w:rsidRPr="00D4137A" w:rsidRDefault="00441517" w:rsidP="006B7745">
            <w:pPr>
              <w:spacing w:before="60"/>
              <w:ind w:left="-57" w:right="-57"/>
              <w:jc w:val="center"/>
              <w:rPr>
                <w:sz w:val="22"/>
                <w:szCs w:val="22"/>
              </w:rPr>
            </w:pPr>
            <w:r w:rsidRPr="00D4137A">
              <w:rPr>
                <w:sz w:val="22"/>
                <w:szCs w:val="22"/>
              </w:rPr>
              <w:t> -</w:t>
            </w:r>
          </w:p>
        </w:tc>
        <w:tc>
          <w:tcPr>
            <w:tcW w:w="917" w:type="dxa"/>
            <w:shd w:val="clear" w:color="auto" w:fill="auto"/>
            <w:noWrap/>
            <w:vAlign w:val="center"/>
            <w:hideMark/>
          </w:tcPr>
          <w:p w14:paraId="0350D2F6" w14:textId="4EBFD6E1" w:rsidR="00441517" w:rsidRPr="00D4137A" w:rsidRDefault="00441517" w:rsidP="006B7745">
            <w:pPr>
              <w:spacing w:before="60"/>
              <w:ind w:left="-57" w:right="-57"/>
              <w:jc w:val="center"/>
              <w:rPr>
                <w:sz w:val="22"/>
                <w:szCs w:val="22"/>
              </w:rPr>
            </w:pPr>
            <w:r w:rsidRPr="00D4137A">
              <w:rPr>
                <w:sz w:val="22"/>
                <w:szCs w:val="22"/>
              </w:rPr>
              <w:t> -</w:t>
            </w:r>
          </w:p>
        </w:tc>
        <w:tc>
          <w:tcPr>
            <w:tcW w:w="1004" w:type="dxa"/>
            <w:shd w:val="clear" w:color="auto" w:fill="auto"/>
            <w:noWrap/>
            <w:vAlign w:val="center"/>
            <w:hideMark/>
          </w:tcPr>
          <w:p w14:paraId="4EB9DD9D" w14:textId="04339250"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4BAC8697" w14:textId="77777777" w:rsidTr="006B7745">
        <w:trPr>
          <w:trHeight w:val="283"/>
        </w:trPr>
        <w:tc>
          <w:tcPr>
            <w:tcW w:w="510" w:type="dxa"/>
            <w:shd w:val="clear" w:color="auto" w:fill="auto"/>
            <w:vAlign w:val="center"/>
          </w:tcPr>
          <w:p w14:paraId="4BA83D6D" w14:textId="1003E732" w:rsidR="00441517" w:rsidRPr="00D4137A" w:rsidRDefault="00441517" w:rsidP="006B7745">
            <w:pPr>
              <w:spacing w:before="60"/>
              <w:ind w:left="-57" w:right="-57"/>
              <w:jc w:val="center"/>
              <w:rPr>
                <w:sz w:val="22"/>
                <w:szCs w:val="22"/>
              </w:rPr>
            </w:pPr>
            <w:r w:rsidRPr="00D4137A">
              <w:rPr>
                <w:sz w:val="22"/>
                <w:szCs w:val="22"/>
              </w:rPr>
              <w:t>7</w:t>
            </w:r>
          </w:p>
        </w:tc>
        <w:tc>
          <w:tcPr>
            <w:tcW w:w="2705" w:type="dxa"/>
            <w:shd w:val="clear" w:color="auto" w:fill="auto"/>
            <w:vAlign w:val="center"/>
            <w:hideMark/>
          </w:tcPr>
          <w:p w14:paraId="1049519F" w14:textId="670FA6E5" w:rsidR="00441517" w:rsidRPr="00D4137A" w:rsidRDefault="00441517" w:rsidP="006B7745">
            <w:pPr>
              <w:spacing w:before="60"/>
              <w:ind w:left="-57" w:right="-57"/>
              <w:rPr>
                <w:spacing w:val="-4"/>
                <w:sz w:val="22"/>
                <w:szCs w:val="22"/>
              </w:rPr>
            </w:pPr>
            <w:r w:rsidRPr="00D4137A">
              <w:rPr>
                <w:spacing w:val="-4"/>
                <w:sz w:val="22"/>
                <w:szCs w:val="22"/>
              </w:rPr>
              <w:t>Dầu diesel vận hành xe ô tô tải thùng rời tải trọng &lt; 10 tấn</w:t>
            </w:r>
          </w:p>
        </w:tc>
        <w:tc>
          <w:tcPr>
            <w:tcW w:w="563" w:type="dxa"/>
            <w:shd w:val="clear" w:color="auto" w:fill="auto"/>
            <w:vAlign w:val="center"/>
          </w:tcPr>
          <w:p w14:paraId="500C783A" w14:textId="3AF794CA" w:rsidR="00441517" w:rsidRPr="00D4137A" w:rsidRDefault="00441517" w:rsidP="006B7745">
            <w:pPr>
              <w:spacing w:before="60"/>
              <w:ind w:left="-57" w:right="-57"/>
              <w:jc w:val="center"/>
              <w:rPr>
                <w:sz w:val="22"/>
                <w:szCs w:val="22"/>
              </w:rPr>
            </w:pPr>
            <w:r w:rsidRPr="00D4137A">
              <w:rPr>
                <w:sz w:val="22"/>
                <w:szCs w:val="22"/>
              </w:rPr>
              <w:t>lít</w:t>
            </w:r>
          </w:p>
        </w:tc>
        <w:tc>
          <w:tcPr>
            <w:tcW w:w="807" w:type="dxa"/>
            <w:shd w:val="clear" w:color="auto" w:fill="auto"/>
            <w:noWrap/>
            <w:vAlign w:val="center"/>
            <w:hideMark/>
          </w:tcPr>
          <w:p w14:paraId="67CCFE20" w14:textId="03A0F944" w:rsidR="00441517" w:rsidRPr="00D4137A" w:rsidRDefault="00441517" w:rsidP="006B7745">
            <w:pPr>
              <w:spacing w:before="60"/>
              <w:ind w:left="-57" w:right="-57"/>
              <w:jc w:val="center"/>
              <w:rPr>
                <w:sz w:val="22"/>
                <w:szCs w:val="22"/>
              </w:rPr>
            </w:pPr>
            <w:r w:rsidRPr="00D4137A">
              <w:rPr>
                <w:sz w:val="22"/>
                <w:szCs w:val="22"/>
              </w:rPr>
              <w:t> -</w:t>
            </w:r>
          </w:p>
        </w:tc>
        <w:tc>
          <w:tcPr>
            <w:tcW w:w="884" w:type="dxa"/>
            <w:shd w:val="clear" w:color="auto" w:fill="auto"/>
            <w:noWrap/>
            <w:vAlign w:val="center"/>
            <w:hideMark/>
          </w:tcPr>
          <w:p w14:paraId="3E3E08C3" w14:textId="77777777" w:rsidR="00441517" w:rsidRPr="00D4137A" w:rsidRDefault="00441517" w:rsidP="006B7745">
            <w:pPr>
              <w:spacing w:before="60"/>
              <w:ind w:left="-57" w:right="-57"/>
              <w:jc w:val="center"/>
              <w:rPr>
                <w:sz w:val="22"/>
                <w:szCs w:val="22"/>
              </w:rPr>
            </w:pPr>
            <w:r w:rsidRPr="00D4137A">
              <w:rPr>
                <w:sz w:val="22"/>
                <w:szCs w:val="22"/>
              </w:rPr>
              <w:t>2,852</w:t>
            </w:r>
          </w:p>
        </w:tc>
        <w:tc>
          <w:tcPr>
            <w:tcW w:w="807" w:type="dxa"/>
            <w:shd w:val="clear" w:color="auto" w:fill="auto"/>
            <w:noWrap/>
            <w:vAlign w:val="center"/>
            <w:hideMark/>
          </w:tcPr>
          <w:p w14:paraId="6CE2F355" w14:textId="05F40D79" w:rsidR="00441517" w:rsidRPr="00D4137A" w:rsidRDefault="00441517" w:rsidP="006B7745">
            <w:pPr>
              <w:spacing w:before="60"/>
              <w:ind w:left="-57" w:right="-57"/>
              <w:jc w:val="center"/>
              <w:rPr>
                <w:sz w:val="22"/>
                <w:szCs w:val="22"/>
              </w:rPr>
            </w:pPr>
            <w:r w:rsidRPr="00D4137A">
              <w:rPr>
                <w:sz w:val="22"/>
                <w:szCs w:val="22"/>
              </w:rPr>
              <w:t> -</w:t>
            </w:r>
          </w:p>
        </w:tc>
        <w:tc>
          <w:tcPr>
            <w:tcW w:w="917" w:type="dxa"/>
            <w:shd w:val="clear" w:color="auto" w:fill="auto"/>
            <w:noWrap/>
            <w:vAlign w:val="center"/>
            <w:hideMark/>
          </w:tcPr>
          <w:p w14:paraId="599E038E" w14:textId="1753DC6B" w:rsidR="00441517" w:rsidRPr="00D4137A" w:rsidRDefault="00441517" w:rsidP="006B7745">
            <w:pPr>
              <w:spacing w:before="60"/>
              <w:ind w:left="-57" w:right="-57"/>
              <w:jc w:val="center"/>
              <w:rPr>
                <w:sz w:val="22"/>
                <w:szCs w:val="22"/>
              </w:rPr>
            </w:pPr>
            <w:r w:rsidRPr="00D4137A">
              <w:rPr>
                <w:sz w:val="22"/>
                <w:szCs w:val="22"/>
              </w:rPr>
              <w:t> -</w:t>
            </w:r>
          </w:p>
        </w:tc>
        <w:tc>
          <w:tcPr>
            <w:tcW w:w="917" w:type="dxa"/>
            <w:shd w:val="clear" w:color="auto" w:fill="auto"/>
            <w:noWrap/>
            <w:vAlign w:val="center"/>
            <w:hideMark/>
          </w:tcPr>
          <w:p w14:paraId="1DFB4C35" w14:textId="1ACC80EF" w:rsidR="00441517" w:rsidRPr="00D4137A" w:rsidRDefault="00441517" w:rsidP="006B7745">
            <w:pPr>
              <w:spacing w:before="60"/>
              <w:ind w:left="-57" w:right="-57"/>
              <w:jc w:val="center"/>
              <w:rPr>
                <w:sz w:val="22"/>
                <w:szCs w:val="22"/>
              </w:rPr>
            </w:pPr>
            <w:r w:rsidRPr="00D4137A">
              <w:rPr>
                <w:sz w:val="22"/>
                <w:szCs w:val="22"/>
              </w:rPr>
              <w:t> -</w:t>
            </w:r>
          </w:p>
        </w:tc>
        <w:tc>
          <w:tcPr>
            <w:tcW w:w="1004" w:type="dxa"/>
            <w:shd w:val="clear" w:color="auto" w:fill="auto"/>
            <w:noWrap/>
            <w:vAlign w:val="center"/>
            <w:hideMark/>
          </w:tcPr>
          <w:p w14:paraId="4CA75D21" w14:textId="33BA1725" w:rsidR="00441517" w:rsidRPr="00D4137A" w:rsidRDefault="00441517" w:rsidP="006B7745">
            <w:pPr>
              <w:spacing w:before="60"/>
              <w:ind w:left="-57" w:right="-57"/>
              <w:jc w:val="center"/>
              <w:rPr>
                <w:sz w:val="22"/>
                <w:szCs w:val="22"/>
              </w:rPr>
            </w:pPr>
            <w:r w:rsidRPr="00D4137A">
              <w:rPr>
                <w:sz w:val="22"/>
                <w:szCs w:val="22"/>
              </w:rPr>
              <w:t> -</w:t>
            </w:r>
          </w:p>
        </w:tc>
      </w:tr>
      <w:tr w:rsidR="00D4137A" w:rsidRPr="00D4137A" w14:paraId="2D5CA4B6" w14:textId="77777777" w:rsidTr="006B7745">
        <w:trPr>
          <w:trHeight w:val="283"/>
        </w:trPr>
        <w:tc>
          <w:tcPr>
            <w:tcW w:w="510" w:type="dxa"/>
            <w:shd w:val="clear" w:color="auto" w:fill="auto"/>
            <w:vAlign w:val="center"/>
          </w:tcPr>
          <w:p w14:paraId="34B43343" w14:textId="00C935F8" w:rsidR="00441517" w:rsidRPr="00D4137A" w:rsidRDefault="00441517" w:rsidP="006B7745">
            <w:pPr>
              <w:spacing w:before="60"/>
              <w:ind w:left="-57" w:right="-57"/>
              <w:jc w:val="center"/>
              <w:rPr>
                <w:sz w:val="22"/>
                <w:szCs w:val="22"/>
              </w:rPr>
            </w:pPr>
            <w:r w:rsidRPr="00D4137A">
              <w:rPr>
                <w:sz w:val="22"/>
                <w:szCs w:val="22"/>
              </w:rPr>
              <w:t>8</w:t>
            </w:r>
          </w:p>
        </w:tc>
        <w:tc>
          <w:tcPr>
            <w:tcW w:w="2705" w:type="dxa"/>
            <w:shd w:val="clear" w:color="auto" w:fill="auto"/>
            <w:vAlign w:val="center"/>
            <w:hideMark/>
          </w:tcPr>
          <w:p w14:paraId="001F541B" w14:textId="526F0B47" w:rsidR="00441517" w:rsidRPr="00D4137A" w:rsidRDefault="00441517" w:rsidP="006B7745">
            <w:pPr>
              <w:spacing w:before="60"/>
              <w:ind w:left="-57" w:right="-57"/>
              <w:rPr>
                <w:spacing w:val="-4"/>
                <w:sz w:val="22"/>
                <w:szCs w:val="22"/>
              </w:rPr>
            </w:pPr>
            <w:r w:rsidRPr="00D4137A">
              <w:rPr>
                <w:spacing w:val="-4"/>
                <w:sz w:val="22"/>
                <w:szCs w:val="22"/>
              </w:rPr>
              <w:t>Dầu diesel vận hành xe ô tô tải thùng rời tải trọng &gt; 10 tấn</w:t>
            </w:r>
          </w:p>
        </w:tc>
        <w:tc>
          <w:tcPr>
            <w:tcW w:w="563" w:type="dxa"/>
            <w:shd w:val="clear" w:color="auto" w:fill="auto"/>
            <w:vAlign w:val="center"/>
          </w:tcPr>
          <w:p w14:paraId="25E250B1" w14:textId="4713E4DF" w:rsidR="00441517" w:rsidRPr="00D4137A" w:rsidRDefault="00441517" w:rsidP="006B7745">
            <w:pPr>
              <w:spacing w:before="60"/>
              <w:ind w:left="-57" w:right="-57"/>
              <w:jc w:val="center"/>
              <w:rPr>
                <w:sz w:val="22"/>
                <w:szCs w:val="22"/>
              </w:rPr>
            </w:pPr>
            <w:r w:rsidRPr="00D4137A">
              <w:rPr>
                <w:sz w:val="22"/>
                <w:szCs w:val="22"/>
              </w:rPr>
              <w:t>lít</w:t>
            </w:r>
          </w:p>
        </w:tc>
        <w:tc>
          <w:tcPr>
            <w:tcW w:w="807" w:type="dxa"/>
            <w:shd w:val="clear" w:color="auto" w:fill="auto"/>
            <w:noWrap/>
            <w:vAlign w:val="center"/>
            <w:hideMark/>
          </w:tcPr>
          <w:p w14:paraId="4CEA3D37" w14:textId="1807CF8F" w:rsidR="00441517" w:rsidRPr="00D4137A" w:rsidRDefault="00441517" w:rsidP="006B7745">
            <w:pPr>
              <w:spacing w:before="60"/>
              <w:ind w:left="-57" w:right="-57"/>
              <w:jc w:val="center"/>
              <w:rPr>
                <w:sz w:val="22"/>
                <w:szCs w:val="22"/>
              </w:rPr>
            </w:pPr>
            <w:r w:rsidRPr="00D4137A">
              <w:rPr>
                <w:sz w:val="22"/>
                <w:szCs w:val="22"/>
              </w:rPr>
              <w:t> -</w:t>
            </w:r>
          </w:p>
        </w:tc>
        <w:tc>
          <w:tcPr>
            <w:tcW w:w="884" w:type="dxa"/>
            <w:shd w:val="clear" w:color="auto" w:fill="auto"/>
            <w:noWrap/>
            <w:vAlign w:val="center"/>
            <w:hideMark/>
          </w:tcPr>
          <w:p w14:paraId="513B43AB" w14:textId="1B4680CC" w:rsidR="00441517" w:rsidRPr="00D4137A" w:rsidRDefault="00441517" w:rsidP="006B7745">
            <w:pPr>
              <w:spacing w:before="60"/>
              <w:ind w:left="-57" w:right="-57"/>
              <w:jc w:val="center"/>
              <w:rPr>
                <w:sz w:val="22"/>
                <w:szCs w:val="22"/>
              </w:rPr>
            </w:pPr>
            <w:r w:rsidRPr="00D4137A">
              <w:rPr>
                <w:sz w:val="22"/>
                <w:szCs w:val="22"/>
              </w:rPr>
              <w:t> -</w:t>
            </w:r>
          </w:p>
        </w:tc>
        <w:tc>
          <w:tcPr>
            <w:tcW w:w="807" w:type="dxa"/>
            <w:shd w:val="clear" w:color="auto" w:fill="auto"/>
            <w:noWrap/>
            <w:vAlign w:val="center"/>
            <w:hideMark/>
          </w:tcPr>
          <w:p w14:paraId="699FD36E" w14:textId="77777777" w:rsidR="00441517" w:rsidRPr="00D4137A" w:rsidRDefault="00441517" w:rsidP="006B7745">
            <w:pPr>
              <w:spacing w:before="60"/>
              <w:ind w:left="-57" w:right="-57"/>
              <w:jc w:val="center"/>
              <w:rPr>
                <w:sz w:val="22"/>
                <w:szCs w:val="22"/>
              </w:rPr>
            </w:pPr>
            <w:r w:rsidRPr="00D4137A">
              <w:rPr>
                <w:sz w:val="22"/>
                <w:szCs w:val="22"/>
              </w:rPr>
              <w:t>2,86</w:t>
            </w:r>
          </w:p>
        </w:tc>
        <w:tc>
          <w:tcPr>
            <w:tcW w:w="917" w:type="dxa"/>
            <w:shd w:val="clear" w:color="auto" w:fill="auto"/>
            <w:noWrap/>
            <w:vAlign w:val="center"/>
            <w:hideMark/>
          </w:tcPr>
          <w:p w14:paraId="337F1AC6" w14:textId="6E4E1D2F" w:rsidR="00441517" w:rsidRPr="00D4137A" w:rsidRDefault="00441517" w:rsidP="006B7745">
            <w:pPr>
              <w:spacing w:before="60"/>
              <w:ind w:left="-57" w:right="-57"/>
              <w:jc w:val="center"/>
              <w:rPr>
                <w:sz w:val="22"/>
                <w:szCs w:val="22"/>
              </w:rPr>
            </w:pPr>
            <w:r w:rsidRPr="00D4137A">
              <w:rPr>
                <w:sz w:val="22"/>
                <w:szCs w:val="22"/>
              </w:rPr>
              <w:t> -</w:t>
            </w:r>
          </w:p>
        </w:tc>
        <w:tc>
          <w:tcPr>
            <w:tcW w:w="917" w:type="dxa"/>
            <w:shd w:val="clear" w:color="auto" w:fill="auto"/>
            <w:noWrap/>
            <w:vAlign w:val="center"/>
            <w:hideMark/>
          </w:tcPr>
          <w:p w14:paraId="2E32E26A" w14:textId="50724AFF" w:rsidR="00441517" w:rsidRPr="00D4137A" w:rsidRDefault="00441517" w:rsidP="006B7745">
            <w:pPr>
              <w:spacing w:before="60"/>
              <w:ind w:left="-57" w:right="-57"/>
              <w:jc w:val="center"/>
              <w:rPr>
                <w:sz w:val="22"/>
                <w:szCs w:val="22"/>
              </w:rPr>
            </w:pPr>
            <w:r w:rsidRPr="00D4137A">
              <w:rPr>
                <w:sz w:val="22"/>
                <w:szCs w:val="22"/>
              </w:rPr>
              <w:t> -</w:t>
            </w:r>
          </w:p>
        </w:tc>
        <w:tc>
          <w:tcPr>
            <w:tcW w:w="1004" w:type="dxa"/>
            <w:shd w:val="clear" w:color="auto" w:fill="auto"/>
            <w:noWrap/>
            <w:vAlign w:val="center"/>
            <w:hideMark/>
          </w:tcPr>
          <w:p w14:paraId="7124D718" w14:textId="522A9B54" w:rsidR="00441517" w:rsidRPr="00D4137A" w:rsidRDefault="00441517" w:rsidP="006B7745">
            <w:pPr>
              <w:spacing w:before="60"/>
              <w:ind w:left="-57" w:right="-57"/>
              <w:jc w:val="center"/>
              <w:rPr>
                <w:sz w:val="22"/>
                <w:szCs w:val="22"/>
              </w:rPr>
            </w:pPr>
            <w:r w:rsidRPr="00D4137A">
              <w:rPr>
                <w:sz w:val="22"/>
                <w:szCs w:val="22"/>
              </w:rPr>
              <w:t> -</w:t>
            </w:r>
          </w:p>
        </w:tc>
      </w:tr>
    </w:tbl>
    <w:p w14:paraId="3A2B2279" w14:textId="6D407C40" w:rsidR="00893A69" w:rsidRPr="00D4137A" w:rsidRDefault="00893A69" w:rsidP="00D51735">
      <w:pPr>
        <w:widowControl w:val="0"/>
        <w:spacing w:before="60" w:line="264" w:lineRule="auto"/>
        <w:ind w:firstLine="720"/>
        <w:jc w:val="both"/>
        <w:rPr>
          <w:b/>
          <w:bCs/>
          <w:i/>
          <w:iCs/>
          <w:sz w:val="28"/>
          <w:szCs w:val="28"/>
        </w:rPr>
      </w:pPr>
      <w:r w:rsidRPr="00D4137A">
        <w:rPr>
          <w:sz w:val="28"/>
          <w:szCs w:val="28"/>
        </w:rPr>
        <w:t>Bảng số 12-c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265"/>
        <w:gridCol w:w="812"/>
        <w:gridCol w:w="917"/>
        <w:gridCol w:w="917"/>
        <w:gridCol w:w="917"/>
        <w:gridCol w:w="917"/>
        <w:gridCol w:w="917"/>
        <w:gridCol w:w="8"/>
      </w:tblGrid>
      <w:tr w:rsidR="00D4137A" w:rsidRPr="00D4137A" w14:paraId="5C37FAF0" w14:textId="77777777" w:rsidTr="006B7745">
        <w:trPr>
          <w:trHeight w:val="283"/>
          <w:tblHeader/>
        </w:trPr>
        <w:tc>
          <w:tcPr>
            <w:tcW w:w="510" w:type="dxa"/>
            <w:vMerge w:val="restart"/>
            <w:shd w:val="clear" w:color="auto" w:fill="auto"/>
            <w:noWrap/>
            <w:vAlign w:val="center"/>
            <w:hideMark/>
          </w:tcPr>
          <w:p w14:paraId="4BB1155E" w14:textId="4B8CAEA1" w:rsidR="00D55F02" w:rsidRPr="00D4137A" w:rsidRDefault="00D55F02" w:rsidP="006B7745">
            <w:pPr>
              <w:widowControl w:val="0"/>
              <w:spacing w:before="60"/>
              <w:ind w:left="-57" w:right="-57"/>
              <w:jc w:val="center"/>
              <w:rPr>
                <w:b/>
                <w:bCs/>
                <w:sz w:val="22"/>
                <w:szCs w:val="22"/>
              </w:rPr>
            </w:pPr>
            <w:r w:rsidRPr="00D4137A">
              <w:rPr>
                <w:b/>
                <w:bCs/>
                <w:sz w:val="22"/>
                <w:szCs w:val="22"/>
              </w:rPr>
              <w:t>TT</w:t>
            </w:r>
          </w:p>
        </w:tc>
        <w:tc>
          <w:tcPr>
            <w:tcW w:w="3265" w:type="dxa"/>
            <w:vMerge w:val="restart"/>
            <w:shd w:val="clear" w:color="auto" w:fill="auto"/>
            <w:noWrap/>
            <w:vAlign w:val="center"/>
            <w:hideMark/>
          </w:tcPr>
          <w:p w14:paraId="638D860C" w14:textId="44DA9098" w:rsidR="00D55F02" w:rsidRPr="00D4137A" w:rsidRDefault="00D55F02" w:rsidP="006B7745">
            <w:pPr>
              <w:widowControl w:val="0"/>
              <w:spacing w:before="60"/>
              <w:ind w:left="-57" w:right="-57"/>
              <w:jc w:val="center"/>
              <w:rPr>
                <w:b/>
                <w:bCs/>
                <w:sz w:val="22"/>
                <w:szCs w:val="22"/>
              </w:rPr>
            </w:pPr>
            <w:r w:rsidRPr="00D4137A">
              <w:rPr>
                <w:b/>
                <w:bCs/>
                <w:sz w:val="22"/>
                <w:szCs w:val="22"/>
              </w:rPr>
              <w:t>Danh mục nhiên liệu</w:t>
            </w:r>
          </w:p>
        </w:tc>
        <w:tc>
          <w:tcPr>
            <w:tcW w:w="812" w:type="dxa"/>
            <w:vMerge w:val="restart"/>
            <w:shd w:val="clear" w:color="auto" w:fill="auto"/>
            <w:vAlign w:val="center"/>
          </w:tcPr>
          <w:p w14:paraId="40DD73B1" w14:textId="0914C2B7" w:rsidR="00D55F02" w:rsidRPr="00D4137A" w:rsidRDefault="00D55F02" w:rsidP="006B7745">
            <w:pPr>
              <w:widowControl w:val="0"/>
              <w:spacing w:before="60"/>
              <w:ind w:left="-57" w:right="-57"/>
              <w:jc w:val="center"/>
              <w:rPr>
                <w:b/>
                <w:bCs/>
                <w:sz w:val="22"/>
                <w:szCs w:val="22"/>
              </w:rPr>
            </w:pPr>
            <w:r w:rsidRPr="00D4137A">
              <w:rPr>
                <w:b/>
                <w:bCs/>
                <w:sz w:val="22"/>
                <w:szCs w:val="22"/>
              </w:rPr>
              <w:t>Đơn vị tính</w:t>
            </w:r>
          </w:p>
        </w:tc>
        <w:tc>
          <w:tcPr>
            <w:tcW w:w="4593" w:type="dxa"/>
            <w:gridSpan w:val="6"/>
            <w:shd w:val="clear" w:color="auto" w:fill="auto"/>
            <w:noWrap/>
            <w:vAlign w:val="center"/>
            <w:hideMark/>
          </w:tcPr>
          <w:p w14:paraId="3DA0C87B" w14:textId="3B838DA3" w:rsidR="00D55F02" w:rsidRPr="00D4137A" w:rsidRDefault="00D55F02" w:rsidP="006B7745">
            <w:pPr>
              <w:widowControl w:val="0"/>
              <w:spacing w:before="60"/>
              <w:ind w:left="-57" w:right="-57"/>
              <w:jc w:val="center"/>
              <w:rPr>
                <w:b/>
                <w:bCs/>
                <w:sz w:val="22"/>
                <w:szCs w:val="22"/>
              </w:rPr>
            </w:pPr>
            <w:r w:rsidRPr="00D4137A">
              <w:rPr>
                <w:b/>
                <w:bCs/>
                <w:sz w:val="22"/>
                <w:szCs w:val="22"/>
              </w:rPr>
              <w:t>Mức tiêu hao (lít/tấn)</w:t>
            </w:r>
          </w:p>
        </w:tc>
      </w:tr>
      <w:tr w:rsidR="00D4137A" w:rsidRPr="00D4137A" w14:paraId="3D3E9F18" w14:textId="77777777" w:rsidTr="006B7745">
        <w:trPr>
          <w:gridAfter w:val="1"/>
          <w:wAfter w:w="8" w:type="dxa"/>
          <w:trHeight w:val="283"/>
          <w:tblHeader/>
        </w:trPr>
        <w:tc>
          <w:tcPr>
            <w:tcW w:w="510" w:type="dxa"/>
            <w:vMerge/>
            <w:vAlign w:val="center"/>
            <w:hideMark/>
          </w:tcPr>
          <w:p w14:paraId="6AA2A45F" w14:textId="77777777" w:rsidR="00D55F02" w:rsidRPr="00D4137A" w:rsidRDefault="00D55F02" w:rsidP="006B7745">
            <w:pPr>
              <w:widowControl w:val="0"/>
              <w:spacing w:before="60"/>
              <w:ind w:left="-57" w:right="-57"/>
              <w:rPr>
                <w:b/>
                <w:bCs/>
                <w:sz w:val="22"/>
                <w:szCs w:val="22"/>
              </w:rPr>
            </w:pPr>
          </w:p>
        </w:tc>
        <w:tc>
          <w:tcPr>
            <w:tcW w:w="3265" w:type="dxa"/>
            <w:vMerge/>
            <w:vAlign w:val="center"/>
            <w:hideMark/>
          </w:tcPr>
          <w:p w14:paraId="7C88D2E2" w14:textId="77777777" w:rsidR="00D55F02" w:rsidRPr="00D4137A" w:rsidRDefault="00D55F02" w:rsidP="006B7745">
            <w:pPr>
              <w:widowControl w:val="0"/>
              <w:spacing w:before="60"/>
              <w:ind w:left="-57" w:right="-57"/>
              <w:rPr>
                <w:b/>
                <w:bCs/>
                <w:sz w:val="22"/>
                <w:szCs w:val="22"/>
              </w:rPr>
            </w:pPr>
          </w:p>
        </w:tc>
        <w:tc>
          <w:tcPr>
            <w:tcW w:w="812" w:type="dxa"/>
            <w:vMerge/>
            <w:vAlign w:val="center"/>
          </w:tcPr>
          <w:p w14:paraId="03F079F6" w14:textId="77777777" w:rsidR="00D55F02" w:rsidRPr="00D4137A" w:rsidRDefault="00D55F02" w:rsidP="006B7745">
            <w:pPr>
              <w:widowControl w:val="0"/>
              <w:spacing w:before="60"/>
              <w:ind w:left="-57" w:right="-57"/>
              <w:rPr>
                <w:b/>
                <w:bCs/>
                <w:sz w:val="22"/>
                <w:szCs w:val="22"/>
              </w:rPr>
            </w:pPr>
          </w:p>
        </w:tc>
        <w:tc>
          <w:tcPr>
            <w:tcW w:w="917" w:type="dxa"/>
            <w:shd w:val="clear" w:color="auto" w:fill="auto"/>
            <w:noWrap/>
            <w:vAlign w:val="center"/>
            <w:hideMark/>
          </w:tcPr>
          <w:p w14:paraId="68DA8676" w14:textId="762BA89D" w:rsidR="00D55F02" w:rsidRPr="00D4137A" w:rsidRDefault="00D55F02" w:rsidP="006B7745">
            <w:pPr>
              <w:widowControl w:val="0"/>
              <w:spacing w:before="60"/>
              <w:ind w:left="-57" w:right="-57"/>
              <w:jc w:val="center"/>
              <w:rPr>
                <w:b/>
                <w:bCs/>
                <w:sz w:val="22"/>
                <w:szCs w:val="22"/>
              </w:rPr>
            </w:pPr>
            <w:r w:rsidRPr="00D4137A">
              <w:rPr>
                <w:b/>
                <w:bCs/>
                <w:sz w:val="22"/>
                <w:szCs w:val="22"/>
              </w:rPr>
              <w:t>VC.1.13</w:t>
            </w:r>
          </w:p>
        </w:tc>
        <w:tc>
          <w:tcPr>
            <w:tcW w:w="917" w:type="dxa"/>
            <w:shd w:val="clear" w:color="auto" w:fill="auto"/>
            <w:noWrap/>
            <w:vAlign w:val="center"/>
            <w:hideMark/>
          </w:tcPr>
          <w:p w14:paraId="22653CED" w14:textId="77777777" w:rsidR="00D55F02" w:rsidRPr="00D4137A" w:rsidRDefault="00D55F02" w:rsidP="006B7745">
            <w:pPr>
              <w:widowControl w:val="0"/>
              <w:spacing w:before="60"/>
              <w:ind w:left="-57" w:right="-57"/>
              <w:jc w:val="center"/>
              <w:rPr>
                <w:b/>
                <w:bCs/>
                <w:sz w:val="22"/>
                <w:szCs w:val="22"/>
              </w:rPr>
            </w:pPr>
            <w:r w:rsidRPr="00D4137A">
              <w:rPr>
                <w:b/>
                <w:bCs/>
                <w:sz w:val="22"/>
                <w:szCs w:val="22"/>
              </w:rPr>
              <w:t>VC.1.14</w:t>
            </w:r>
          </w:p>
        </w:tc>
        <w:tc>
          <w:tcPr>
            <w:tcW w:w="917" w:type="dxa"/>
            <w:shd w:val="clear" w:color="auto" w:fill="auto"/>
            <w:noWrap/>
            <w:vAlign w:val="center"/>
            <w:hideMark/>
          </w:tcPr>
          <w:p w14:paraId="20DF24B2" w14:textId="77777777" w:rsidR="00D55F02" w:rsidRPr="00D4137A" w:rsidRDefault="00D55F02" w:rsidP="006B7745">
            <w:pPr>
              <w:widowControl w:val="0"/>
              <w:spacing w:before="60"/>
              <w:ind w:left="-57" w:right="-57"/>
              <w:jc w:val="center"/>
              <w:rPr>
                <w:b/>
                <w:bCs/>
                <w:sz w:val="22"/>
                <w:szCs w:val="22"/>
              </w:rPr>
            </w:pPr>
            <w:r w:rsidRPr="00D4137A">
              <w:rPr>
                <w:b/>
                <w:bCs/>
                <w:sz w:val="22"/>
                <w:szCs w:val="22"/>
              </w:rPr>
              <w:t>VC.1.15</w:t>
            </w:r>
          </w:p>
        </w:tc>
        <w:tc>
          <w:tcPr>
            <w:tcW w:w="917" w:type="dxa"/>
            <w:shd w:val="clear" w:color="auto" w:fill="auto"/>
            <w:noWrap/>
            <w:vAlign w:val="center"/>
            <w:hideMark/>
          </w:tcPr>
          <w:p w14:paraId="2B8F76EA" w14:textId="77777777" w:rsidR="00D55F02" w:rsidRPr="00D4137A" w:rsidRDefault="00D55F02" w:rsidP="006B7745">
            <w:pPr>
              <w:widowControl w:val="0"/>
              <w:spacing w:before="60"/>
              <w:ind w:left="-57" w:right="-57"/>
              <w:jc w:val="center"/>
              <w:rPr>
                <w:b/>
                <w:bCs/>
                <w:sz w:val="22"/>
                <w:szCs w:val="22"/>
              </w:rPr>
            </w:pPr>
            <w:r w:rsidRPr="00D4137A">
              <w:rPr>
                <w:b/>
                <w:bCs/>
                <w:sz w:val="22"/>
                <w:szCs w:val="22"/>
              </w:rPr>
              <w:t>VC.1.16</w:t>
            </w:r>
          </w:p>
        </w:tc>
        <w:tc>
          <w:tcPr>
            <w:tcW w:w="917" w:type="dxa"/>
            <w:shd w:val="clear" w:color="auto" w:fill="auto"/>
            <w:noWrap/>
            <w:vAlign w:val="center"/>
            <w:hideMark/>
          </w:tcPr>
          <w:p w14:paraId="39D1B5F7" w14:textId="77777777" w:rsidR="00D55F02" w:rsidRPr="00D4137A" w:rsidRDefault="00D55F02" w:rsidP="006B7745">
            <w:pPr>
              <w:widowControl w:val="0"/>
              <w:spacing w:before="60"/>
              <w:ind w:left="-57" w:right="-57"/>
              <w:jc w:val="center"/>
              <w:rPr>
                <w:b/>
                <w:bCs/>
                <w:sz w:val="22"/>
                <w:szCs w:val="22"/>
              </w:rPr>
            </w:pPr>
            <w:r w:rsidRPr="00D4137A">
              <w:rPr>
                <w:b/>
                <w:bCs/>
                <w:sz w:val="22"/>
                <w:szCs w:val="22"/>
              </w:rPr>
              <w:t>VC.1.17</w:t>
            </w:r>
          </w:p>
        </w:tc>
      </w:tr>
      <w:tr w:rsidR="00D4137A" w:rsidRPr="00D4137A" w14:paraId="7EA10970" w14:textId="77777777" w:rsidTr="006B7745">
        <w:trPr>
          <w:gridAfter w:val="1"/>
          <w:wAfter w:w="8" w:type="dxa"/>
          <w:trHeight w:val="283"/>
          <w:tblHeader/>
        </w:trPr>
        <w:tc>
          <w:tcPr>
            <w:tcW w:w="510" w:type="dxa"/>
            <w:shd w:val="clear" w:color="auto" w:fill="auto"/>
            <w:vAlign w:val="center"/>
          </w:tcPr>
          <w:p w14:paraId="266A37CF" w14:textId="06E327BD" w:rsidR="00D55F02" w:rsidRPr="00D4137A" w:rsidRDefault="00D55F02" w:rsidP="006B7745">
            <w:pPr>
              <w:widowControl w:val="0"/>
              <w:spacing w:before="60"/>
              <w:ind w:left="-57" w:right="-57"/>
              <w:jc w:val="center"/>
              <w:rPr>
                <w:sz w:val="22"/>
                <w:szCs w:val="22"/>
              </w:rPr>
            </w:pPr>
            <w:r w:rsidRPr="00D4137A">
              <w:rPr>
                <w:sz w:val="22"/>
                <w:szCs w:val="22"/>
              </w:rPr>
              <w:t>1</w:t>
            </w:r>
          </w:p>
        </w:tc>
        <w:tc>
          <w:tcPr>
            <w:tcW w:w="3265" w:type="dxa"/>
            <w:shd w:val="clear" w:color="auto" w:fill="auto"/>
            <w:vAlign w:val="center"/>
            <w:hideMark/>
          </w:tcPr>
          <w:p w14:paraId="53EBBCBE" w14:textId="5B980158" w:rsidR="00D55F02" w:rsidRPr="00D4137A" w:rsidRDefault="00D55F02" w:rsidP="006B7745">
            <w:pPr>
              <w:widowControl w:val="0"/>
              <w:spacing w:before="60"/>
              <w:ind w:left="-57" w:right="-57"/>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cuốn ép tải trọng &gt; 10 tấn</w:t>
            </w:r>
          </w:p>
        </w:tc>
        <w:tc>
          <w:tcPr>
            <w:tcW w:w="812" w:type="dxa"/>
            <w:shd w:val="clear" w:color="auto" w:fill="auto"/>
            <w:vAlign w:val="center"/>
          </w:tcPr>
          <w:p w14:paraId="54661020" w14:textId="11E4A3F4" w:rsidR="00D55F02" w:rsidRPr="00D4137A" w:rsidRDefault="00D55F02" w:rsidP="006B7745">
            <w:pPr>
              <w:widowControl w:val="0"/>
              <w:spacing w:before="60"/>
              <w:ind w:left="-57" w:right="-57"/>
              <w:jc w:val="center"/>
              <w:rPr>
                <w:sz w:val="22"/>
                <w:szCs w:val="22"/>
              </w:rPr>
            </w:pPr>
            <w:r w:rsidRPr="00D4137A">
              <w:rPr>
                <w:sz w:val="22"/>
                <w:szCs w:val="22"/>
              </w:rPr>
              <w:t>lít</w:t>
            </w:r>
          </w:p>
        </w:tc>
        <w:tc>
          <w:tcPr>
            <w:tcW w:w="917" w:type="dxa"/>
            <w:shd w:val="clear" w:color="auto" w:fill="auto"/>
            <w:noWrap/>
            <w:vAlign w:val="center"/>
            <w:hideMark/>
          </w:tcPr>
          <w:p w14:paraId="4BE6657A" w14:textId="0210AA68" w:rsidR="00D55F02" w:rsidRPr="00D4137A" w:rsidRDefault="00D55F02" w:rsidP="006B7745">
            <w:pPr>
              <w:widowControl w:val="0"/>
              <w:spacing w:before="60"/>
              <w:ind w:left="-57" w:right="-57"/>
              <w:jc w:val="center"/>
              <w:rPr>
                <w:sz w:val="22"/>
                <w:szCs w:val="22"/>
              </w:rPr>
            </w:pPr>
            <w:r w:rsidRPr="00D4137A">
              <w:rPr>
                <w:sz w:val="22"/>
                <w:szCs w:val="22"/>
              </w:rPr>
              <w:t>3,055</w:t>
            </w:r>
          </w:p>
        </w:tc>
        <w:tc>
          <w:tcPr>
            <w:tcW w:w="917" w:type="dxa"/>
            <w:shd w:val="clear" w:color="auto" w:fill="auto"/>
            <w:noWrap/>
            <w:vAlign w:val="center"/>
            <w:hideMark/>
          </w:tcPr>
          <w:p w14:paraId="60CFCE83" w14:textId="16220C64" w:rsidR="00D55F02" w:rsidRPr="00D4137A" w:rsidRDefault="00441517" w:rsidP="006B7745">
            <w:pPr>
              <w:widowControl w:val="0"/>
              <w:spacing w:before="60"/>
              <w:ind w:left="-57" w:right="-57"/>
              <w:jc w:val="center"/>
              <w:rPr>
                <w:sz w:val="22"/>
                <w:szCs w:val="22"/>
              </w:rPr>
            </w:pPr>
            <w:r w:rsidRPr="00D4137A">
              <w:rPr>
                <w:sz w:val="22"/>
                <w:szCs w:val="22"/>
              </w:rPr>
              <w:t>-</w:t>
            </w:r>
            <w:r w:rsidR="00D55F02" w:rsidRPr="00D4137A">
              <w:rPr>
                <w:sz w:val="22"/>
                <w:szCs w:val="22"/>
              </w:rPr>
              <w:t> </w:t>
            </w:r>
          </w:p>
        </w:tc>
        <w:tc>
          <w:tcPr>
            <w:tcW w:w="917" w:type="dxa"/>
            <w:shd w:val="clear" w:color="auto" w:fill="auto"/>
            <w:noWrap/>
            <w:vAlign w:val="center"/>
            <w:hideMark/>
          </w:tcPr>
          <w:p w14:paraId="1F326596" w14:textId="334223A2" w:rsidR="00D55F02" w:rsidRPr="00D4137A" w:rsidRDefault="00D55F02" w:rsidP="006B7745">
            <w:pPr>
              <w:widowControl w:val="0"/>
              <w:spacing w:before="60"/>
              <w:ind w:left="-57" w:right="-57"/>
              <w:jc w:val="center"/>
              <w:rPr>
                <w:sz w:val="22"/>
                <w:szCs w:val="22"/>
              </w:rPr>
            </w:pPr>
            <w:r w:rsidRPr="00D4137A">
              <w:rPr>
                <w:sz w:val="22"/>
                <w:szCs w:val="22"/>
              </w:rPr>
              <w:t> </w:t>
            </w:r>
            <w:r w:rsidR="00441517" w:rsidRPr="00D4137A">
              <w:rPr>
                <w:sz w:val="22"/>
                <w:szCs w:val="22"/>
              </w:rPr>
              <w:t>-</w:t>
            </w:r>
          </w:p>
        </w:tc>
        <w:tc>
          <w:tcPr>
            <w:tcW w:w="917" w:type="dxa"/>
            <w:shd w:val="clear" w:color="auto" w:fill="auto"/>
            <w:noWrap/>
            <w:vAlign w:val="center"/>
            <w:hideMark/>
          </w:tcPr>
          <w:p w14:paraId="6B6FF7D7" w14:textId="0B5DC663" w:rsidR="00D55F02" w:rsidRPr="00D4137A" w:rsidRDefault="00D55F02" w:rsidP="006B7745">
            <w:pPr>
              <w:widowControl w:val="0"/>
              <w:spacing w:before="60"/>
              <w:ind w:left="-57" w:right="-57"/>
              <w:jc w:val="center"/>
              <w:rPr>
                <w:sz w:val="22"/>
                <w:szCs w:val="22"/>
              </w:rPr>
            </w:pPr>
            <w:r w:rsidRPr="00D4137A">
              <w:rPr>
                <w:sz w:val="22"/>
                <w:szCs w:val="22"/>
              </w:rPr>
              <w:t> </w:t>
            </w:r>
            <w:r w:rsidR="00441517" w:rsidRPr="00D4137A">
              <w:rPr>
                <w:sz w:val="22"/>
                <w:szCs w:val="22"/>
              </w:rPr>
              <w:t>-</w:t>
            </w:r>
          </w:p>
        </w:tc>
        <w:tc>
          <w:tcPr>
            <w:tcW w:w="917" w:type="dxa"/>
            <w:shd w:val="clear" w:color="auto" w:fill="auto"/>
            <w:noWrap/>
            <w:vAlign w:val="center"/>
            <w:hideMark/>
          </w:tcPr>
          <w:p w14:paraId="4183F6D4" w14:textId="5D8BFB68" w:rsidR="00D55F02" w:rsidRPr="00D4137A" w:rsidRDefault="00D55F02" w:rsidP="006B7745">
            <w:pPr>
              <w:widowControl w:val="0"/>
              <w:spacing w:before="60"/>
              <w:ind w:left="-57" w:right="-57"/>
              <w:jc w:val="center"/>
              <w:rPr>
                <w:sz w:val="22"/>
                <w:szCs w:val="22"/>
              </w:rPr>
            </w:pPr>
            <w:r w:rsidRPr="00D4137A">
              <w:rPr>
                <w:sz w:val="22"/>
                <w:szCs w:val="22"/>
              </w:rPr>
              <w:t> </w:t>
            </w:r>
            <w:r w:rsidR="00E007C4" w:rsidRPr="00D4137A">
              <w:rPr>
                <w:sz w:val="22"/>
                <w:szCs w:val="22"/>
              </w:rPr>
              <w:t>1,950</w:t>
            </w:r>
          </w:p>
        </w:tc>
      </w:tr>
      <w:tr w:rsidR="00D4137A" w:rsidRPr="00D4137A" w14:paraId="4E84999A" w14:textId="77777777" w:rsidTr="006B7745">
        <w:trPr>
          <w:gridAfter w:val="1"/>
          <w:wAfter w:w="8" w:type="dxa"/>
          <w:trHeight w:val="283"/>
          <w:tblHeader/>
        </w:trPr>
        <w:tc>
          <w:tcPr>
            <w:tcW w:w="510" w:type="dxa"/>
            <w:shd w:val="clear" w:color="auto" w:fill="auto"/>
            <w:vAlign w:val="center"/>
          </w:tcPr>
          <w:p w14:paraId="02F41982" w14:textId="53782D63" w:rsidR="00D55F02" w:rsidRPr="00D4137A" w:rsidRDefault="00D55F02" w:rsidP="006B7745">
            <w:pPr>
              <w:widowControl w:val="0"/>
              <w:spacing w:before="60"/>
              <w:ind w:left="-57" w:right="-57"/>
              <w:jc w:val="center"/>
              <w:rPr>
                <w:sz w:val="22"/>
                <w:szCs w:val="22"/>
              </w:rPr>
            </w:pPr>
            <w:r w:rsidRPr="00D4137A">
              <w:rPr>
                <w:sz w:val="22"/>
                <w:szCs w:val="22"/>
              </w:rPr>
              <w:t>2</w:t>
            </w:r>
          </w:p>
        </w:tc>
        <w:tc>
          <w:tcPr>
            <w:tcW w:w="3265" w:type="dxa"/>
            <w:shd w:val="clear" w:color="auto" w:fill="auto"/>
            <w:vAlign w:val="center"/>
            <w:hideMark/>
          </w:tcPr>
          <w:p w14:paraId="6983419A" w14:textId="377971EB" w:rsidR="00D55F02" w:rsidRPr="00D4137A" w:rsidRDefault="00D55F02" w:rsidP="006B7745">
            <w:pPr>
              <w:widowControl w:val="0"/>
              <w:spacing w:before="60"/>
              <w:ind w:left="-57" w:right="-57"/>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ô tô tải thùng rời tải trọng &lt; 10 tấn</w:t>
            </w:r>
          </w:p>
        </w:tc>
        <w:tc>
          <w:tcPr>
            <w:tcW w:w="812" w:type="dxa"/>
            <w:shd w:val="clear" w:color="auto" w:fill="auto"/>
            <w:vAlign w:val="center"/>
          </w:tcPr>
          <w:p w14:paraId="7763B1E1" w14:textId="420C7E05" w:rsidR="00D55F02" w:rsidRPr="00D4137A" w:rsidRDefault="00D55F02" w:rsidP="006B7745">
            <w:pPr>
              <w:widowControl w:val="0"/>
              <w:spacing w:before="60"/>
              <w:ind w:left="-57" w:right="-57"/>
              <w:jc w:val="center"/>
              <w:rPr>
                <w:sz w:val="22"/>
                <w:szCs w:val="22"/>
              </w:rPr>
            </w:pPr>
            <w:r w:rsidRPr="00D4137A">
              <w:rPr>
                <w:sz w:val="22"/>
                <w:szCs w:val="22"/>
              </w:rPr>
              <w:t>lít</w:t>
            </w:r>
          </w:p>
        </w:tc>
        <w:tc>
          <w:tcPr>
            <w:tcW w:w="917" w:type="dxa"/>
            <w:shd w:val="clear" w:color="auto" w:fill="auto"/>
            <w:noWrap/>
            <w:vAlign w:val="center"/>
            <w:hideMark/>
          </w:tcPr>
          <w:p w14:paraId="0E791B45" w14:textId="788B5B37" w:rsidR="00D55F02" w:rsidRPr="00D4137A" w:rsidRDefault="00441517" w:rsidP="006B7745">
            <w:pPr>
              <w:widowControl w:val="0"/>
              <w:spacing w:before="60"/>
              <w:ind w:left="-57" w:right="-57"/>
              <w:jc w:val="center"/>
              <w:rPr>
                <w:sz w:val="22"/>
                <w:szCs w:val="22"/>
              </w:rPr>
            </w:pPr>
            <w:r w:rsidRPr="00D4137A">
              <w:rPr>
                <w:sz w:val="22"/>
                <w:szCs w:val="22"/>
              </w:rPr>
              <w:t>-</w:t>
            </w:r>
            <w:r w:rsidR="00D55F02" w:rsidRPr="00D4137A">
              <w:rPr>
                <w:sz w:val="22"/>
                <w:szCs w:val="22"/>
              </w:rPr>
              <w:t> </w:t>
            </w:r>
          </w:p>
        </w:tc>
        <w:tc>
          <w:tcPr>
            <w:tcW w:w="917" w:type="dxa"/>
            <w:shd w:val="clear" w:color="auto" w:fill="auto"/>
            <w:noWrap/>
            <w:vAlign w:val="center"/>
            <w:hideMark/>
          </w:tcPr>
          <w:p w14:paraId="5717E0BC" w14:textId="77777777" w:rsidR="00D55F02" w:rsidRPr="00D4137A" w:rsidRDefault="00D55F02" w:rsidP="006B7745">
            <w:pPr>
              <w:widowControl w:val="0"/>
              <w:spacing w:before="60"/>
              <w:ind w:left="-57" w:right="-57"/>
              <w:jc w:val="center"/>
              <w:rPr>
                <w:sz w:val="22"/>
                <w:szCs w:val="22"/>
              </w:rPr>
            </w:pPr>
            <w:r w:rsidRPr="00D4137A">
              <w:rPr>
                <w:sz w:val="22"/>
                <w:szCs w:val="22"/>
              </w:rPr>
              <w:t>2,576</w:t>
            </w:r>
          </w:p>
        </w:tc>
        <w:tc>
          <w:tcPr>
            <w:tcW w:w="917" w:type="dxa"/>
            <w:shd w:val="clear" w:color="auto" w:fill="auto"/>
            <w:noWrap/>
            <w:vAlign w:val="center"/>
            <w:hideMark/>
          </w:tcPr>
          <w:p w14:paraId="4A156EC1" w14:textId="6B46071A" w:rsidR="00D55F02" w:rsidRPr="00D4137A" w:rsidRDefault="00441517" w:rsidP="006B7745">
            <w:pPr>
              <w:widowControl w:val="0"/>
              <w:spacing w:before="60"/>
              <w:ind w:left="-57" w:right="-57"/>
              <w:jc w:val="center"/>
              <w:rPr>
                <w:sz w:val="22"/>
                <w:szCs w:val="22"/>
              </w:rPr>
            </w:pPr>
            <w:r w:rsidRPr="00D4137A">
              <w:rPr>
                <w:sz w:val="22"/>
                <w:szCs w:val="22"/>
              </w:rPr>
              <w:t>-</w:t>
            </w:r>
            <w:r w:rsidR="00D55F02" w:rsidRPr="00D4137A">
              <w:rPr>
                <w:sz w:val="22"/>
                <w:szCs w:val="22"/>
              </w:rPr>
              <w:t> </w:t>
            </w:r>
          </w:p>
        </w:tc>
        <w:tc>
          <w:tcPr>
            <w:tcW w:w="917" w:type="dxa"/>
            <w:shd w:val="clear" w:color="auto" w:fill="auto"/>
            <w:noWrap/>
            <w:vAlign w:val="center"/>
            <w:hideMark/>
          </w:tcPr>
          <w:p w14:paraId="3346AF84" w14:textId="279070D9" w:rsidR="00D55F02" w:rsidRPr="00D4137A" w:rsidRDefault="00441517" w:rsidP="006B7745">
            <w:pPr>
              <w:widowControl w:val="0"/>
              <w:spacing w:before="60"/>
              <w:ind w:left="-57" w:right="-57"/>
              <w:jc w:val="center"/>
              <w:rPr>
                <w:sz w:val="22"/>
                <w:szCs w:val="22"/>
              </w:rPr>
            </w:pPr>
            <w:r w:rsidRPr="00D4137A">
              <w:rPr>
                <w:sz w:val="22"/>
                <w:szCs w:val="22"/>
              </w:rPr>
              <w:t>-</w:t>
            </w:r>
            <w:r w:rsidR="00D55F02" w:rsidRPr="00D4137A">
              <w:rPr>
                <w:sz w:val="22"/>
                <w:szCs w:val="22"/>
              </w:rPr>
              <w:t> </w:t>
            </w:r>
          </w:p>
        </w:tc>
        <w:tc>
          <w:tcPr>
            <w:tcW w:w="917" w:type="dxa"/>
            <w:shd w:val="clear" w:color="auto" w:fill="auto"/>
            <w:noWrap/>
            <w:vAlign w:val="center"/>
            <w:hideMark/>
          </w:tcPr>
          <w:p w14:paraId="39C826C8" w14:textId="26202EC9" w:rsidR="00D55F02" w:rsidRPr="00D4137A" w:rsidRDefault="00441517" w:rsidP="006B7745">
            <w:pPr>
              <w:widowControl w:val="0"/>
              <w:spacing w:before="60"/>
              <w:ind w:left="-57" w:right="-57"/>
              <w:jc w:val="center"/>
              <w:rPr>
                <w:sz w:val="22"/>
                <w:szCs w:val="22"/>
              </w:rPr>
            </w:pPr>
            <w:r w:rsidRPr="00D4137A">
              <w:rPr>
                <w:sz w:val="22"/>
                <w:szCs w:val="22"/>
              </w:rPr>
              <w:t>-</w:t>
            </w:r>
            <w:r w:rsidR="00D55F02" w:rsidRPr="00D4137A">
              <w:rPr>
                <w:sz w:val="22"/>
                <w:szCs w:val="22"/>
              </w:rPr>
              <w:t> </w:t>
            </w:r>
          </w:p>
        </w:tc>
      </w:tr>
      <w:tr w:rsidR="00F8772B" w:rsidRPr="00D4137A" w14:paraId="7381FF18" w14:textId="77777777" w:rsidTr="006B7745">
        <w:trPr>
          <w:gridAfter w:val="1"/>
          <w:wAfter w:w="8" w:type="dxa"/>
          <w:trHeight w:val="283"/>
          <w:tblHeader/>
        </w:trPr>
        <w:tc>
          <w:tcPr>
            <w:tcW w:w="510" w:type="dxa"/>
            <w:shd w:val="clear" w:color="auto" w:fill="auto"/>
            <w:vAlign w:val="center"/>
          </w:tcPr>
          <w:p w14:paraId="500585B5" w14:textId="447223DA" w:rsidR="00D55F02" w:rsidRPr="00D4137A" w:rsidRDefault="00D55F02" w:rsidP="006B7745">
            <w:pPr>
              <w:widowControl w:val="0"/>
              <w:spacing w:before="60"/>
              <w:ind w:left="-57" w:right="-57"/>
              <w:jc w:val="center"/>
              <w:rPr>
                <w:sz w:val="22"/>
                <w:szCs w:val="22"/>
              </w:rPr>
            </w:pPr>
            <w:r w:rsidRPr="00D4137A">
              <w:rPr>
                <w:sz w:val="22"/>
                <w:szCs w:val="22"/>
              </w:rPr>
              <w:t>3</w:t>
            </w:r>
          </w:p>
        </w:tc>
        <w:tc>
          <w:tcPr>
            <w:tcW w:w="3265" w:type="dxa"/>
            <w:shd w:val="clear" w:color="auto" w:fill="auto"/>
            <w:vAlign w:val="center"/>
            <w:hideMark/>
          </w:tcPr>
          <w:p w14:paraId="7EE745A5" w14:textId="21E96589" w:rsidR="00D55F02" w:rsidRPr="00D4137A" w:rsidRDefault="00D55F02" w:rsidP="006B7745">
            <w:pPr>
              <w:widowControl w:val="0"/>
              <w:spacing w:before="60"/>
              <w:ind w:left="-57" w:right="-57"/>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ô tô tải thùng rời tải trọng &gt; 10 tấn</w:t>
            </w:r>
          </w:p>
        </w:tc>
        <w:tc>
          <w:tcPr>
            <w:tcW w:w="812" w:type="dxa"/>
            <w:shd w:val="clear" w:color="auto" w:fill="auto"/>
            <w:vAlign w:val="center"/>
          </w:tcPr>
          <w:p w14:paraId="2744042E" w14:textId="744B541D" w:rsidR="00D55F02" w:rsidRPr="00D4137A" w:rsidRDefault="00D55F02" w:rsidP="006B7745">
            <w:pPr>
              <w:widowControl w:val="0"/>
              <w:spacing w:before="60"/>
              <w:ind w:left="-57" w:right="-57"/>
              <w:jc w:val="center"/>
              <w:rPr>
                <w:sz w:val="22"/>
                <w:szCs w:val="22"/>
              </w:rPr>
            </w:pPr>
            <w:r w:rsidRPr="00D4137A">
              <w:rPr>
                <w:sz w:val="22"/>
                <w:szCs w:val="22"/>
              </w:rPr>
              <w:t>lít</w:t>
            </w:r>
          </w:p>
        </w:tc>
        <w:tc>
          <w:tcPr>
            <w:tcW w:w="917" w:type="dxa"/>
            <w:shd w:val="clear" w:color="auto" w:fill="auto"/>
            <w:noWrap/>
            <w:vAlign w:val="center"/>
            <w:hideMark/>
          </w:tcPr>
          <w:p w14:paraId="6CC1096E" w14:textId="1537470B" w:rsidR="00D55F02" w:rsidRPr="00D4137A" w:rsidRDefault="00441517" w:rsidP="006B7745">
            <w:pPr>
              <w:widowControl w:val="0"/>
              <w:spacing w:before="60"/>
              <w:ind w:left="-57" w:right="-57"/>
              <w:jc w:val="center"/>
              <w:rPr>
                <w:sz w:val="22"/>
                <w:szCs w:val="22"/>
              </w:rPr>
            </w:pPr>
            <w:r w:rsidRPr="00D4137A">
              <w:rPr>
                <w:sz w:val="22"/>
                <w:szCs w:val="22"/>
              </w:rPr>
              <w:t>-</w:t>
            </w:r>
            <w:r w:rsidR="00D55F02" w:rsidRPr="00D4137A">
              <w:rPr>
                <w:sz w:val="22"/>
                <w:szCs w:val="22"/>
              </w:rPr>
              <w:t> </w:t>
            </w:r>
          </w:p>
        </w:tc>
        <w:tc>
          <w:tcPr>
            <w:tcW w:w="917" w:type="dxa"/>
            <w:shd w:val="clear" w:color="auto" w:fill="auto"/>
            <w:noWrap/>
            <w:vAlign w:val="center"/>
            <w:hideMark/>
          </w:tcPr>
          <w:p w14:paraId="4493C330" w14:textId="04AD206E" w:rsidR="00D55F02" w:rsidRPr="00D4137A" w:rsidRDefault="00441517" w:rsidP="006B7745">
            <w:pPr>
              <w:widowControl w:val="0"/>
              <w:spacing w:before="60"/>
              <w:ind w:left="-57" w:right="-57"/>
              <w:jc w:val="center"/>
              <w:rPr>
                <w:sz w:val="22"/>
                <w:szCs w:val="22"/>
              </w:rPr>
            </w:pPr>
            <w:r w:rsidRPr="00D4137A">
              <w:rPr>
                <w:sz w:val="22"/>
                <w:szCs w:val="22"/>
              </w:rPr>
              <w:t>-</w:t>
            </w:r>
            <w:r w:rsidR="00D55F02" w:rsidRPr="00D4137A">
              <w:rPr>
                <w:sz w:val="22"/>
                <w:szCs w:val="22"/>
              </w:rPr>
              <w:t> </w:t>
            </w:r>
          </w:p>
        </w:tc>
        <w:tc>
          <w:tcPr>
            <w:tcW w:w="917" w:type="dxa"/>
            <w:shd w:val="clear" w:color="auto" w:fill="auto"/>
            <w:noWrap/>
            <w:vAlign w:val="center"/>
            <w:hideMark/>
          </w:tcPr>
          <w:p w14:paraId="73B3D696" w14:textId="77777777" w:rsidR="00D55F02" w:rsidRPr="00D4137A" w:rsidRDefault="00D55F02" w:rsidP="006B7745">
            <w:pPr>
              <w:widowControl w:val="0"/>
              <w:spacing w:before="60"/>
              <w:ind w:left="-57" w:right="-57"/>
              <w:jc w:val="center"/>
              <w:rPr>
                <w:sz w:val="22"/>
                <w:szCs w:val="22"/>
              </w:rPr>
            </w:pPr>
            <w:r w:rsidRPr="00D4137A">
              <w:rPr>
                <w:sz w:val="22"/>
                <w:szCs w:val="22"/>
              </w:rPr>
              <w:t>2,600</w:t>
            </w:r>
          </w:p>
        </w:tc>
        <w:tc>
          <w:tcPr>
            <w:tcW w:w="917" w:type="dxa"/>
            <w:shd w:val="clear" w:color="auto" w:fill="auto"/>
            <w:noWrap/>
            <w:vAlign w:val="center"/>
            <w:hideMark/>
          </w:tcPr>
          <w:p w14:paraId="553C23A4" w14:textId="77777777" w:rsidR="00D55F02" w:rsidRPr="00D4137A" w:rsidRDefault="00D55F02" w:rsidP="006B7745">
            <w:pPr>
              <w:widowControl w:val="0"/>
              <w:spacing w:before="60"/>
              <w:ind w:left="-57" w:right="-57"/>
              <w:jc w:val="center"/>
              <w:rPr>
                <w:sz w:val="22"/>
                <w:szCs w:val="22"/>
              </w:rPr>
            </w:pPr>
            <w:r w:rsidRPr="00D4137A">
              <w:rPr>
                <w:sz w:val="22"/>
                <w:szCs w:val="22"/>
              </w:rPr>
              <w:t>1,885</w:t>
            </w:r>
          </w:p>
        </w:tc>
        <w:tc>
          <w:tcPr>
            <w:tcW w:w="917" w:type="dxa"/>
            <w:shd w:val="clear" w:color="auto" w:fill="auto"/>
            <w:noWrap/>
            <w:vAlign w:val="center"/>
            <w:hideMark/>
          </w:tcPr>
          <w:p w14:paraId="7F301AD3" w14:textId="00C1CE9E" w:rsidR="00D55F02" w:rsidRPr="00D4137A" w:rsidRDefault="00441517" w:rsidP="006B7745">
            <w:pPr>
              <w:widowControl w:val="0"/>
              <w:spacing w:before="60"/>
              <w:ind w:left="-57" w:right="-57"/>
              <w:jc w:val="center"/>
              <w:rPr>
                <w:sz w:val="22"/>
                <w:szCs w:val="22"/>
              </w:rPr>
            </w:pPr>
            <w:r w:rsidRPr="00D4137A">
              <w:rPr>
                <w:sz w:val="22"/>
                <w:szCs w:val="22"/>
              </w:rPr>
              <w:t>-</w:t>
            </w:r>
          </w:p>
        </w:tc>
      </w:tr>
      <w:bookmarkEnd w:id="10"/>
      <w:bookmarkEnd w:id="11"/>
      <w:bookmarkEnd w:id="12"/>
      <w:bookmarkEnd w:id="13"/>
    </w:tbl>
    <w:p w14:paraId="386841FF" w14:textId="77777777" w:rsidR="006B7745" w:rsidRPr="00D4137A" w:rsidRDefault="006B7745" w:rsidP="00D51735">
      <w:pPr>
        <w:widowControl w:val="0"/>
        <w:spacing w:before="120"/>
        <w:ind w:firstLine="720"/>
        <w:jc w:val="both"/>
        <w:rPr>
          <w:b/>
          <w:bCs/>
          <w:i/>
          <w:iCs/>
          <w:sz w:val="28"/>
          <w:szCs w:val="28"/>
        </w:rPr>
      </w:pPr>
    </w:p>
    <w:p w14:paraId="18E2245E" w14:textId="43BCADE7" w:rsidR="00AF4808" w:rsidRPr="00D4137A" w:rsidRDefault="00AF4808" w:rsidP="00D51735">
      <w:pPr>
        <w:widowControl w:val="0"/>
        <w:spacing w:before="120"/>
        <w:ind w:firstLine="720"/>
        <w:jc w:val="both"/>
        <w:rPr>
          <w:b/>
          <w:bCs/>
          <w:i/>
          <w:iCs/>
          <w:sz w:val="28"/>
          <w:szCs w:val="28"/>
        </w:rPr>
      </w:pPr>
      <w:r w:rsidRPr="00D4137A">
        <w:rPr>
          <w:b/>
          <w:bCs/>
          <w:i/>
          <w:iCs/>
          <w:sz w:val="28"/>
          <w:szCs w:val="28"/>
        </w:rPr>
        <w:lastRenderedPageBreak/>
        <w:t>5. Điều kiện áp dụng:</w:t>
      </w:r>
    </w:p>
    <w:p w14:paraId="49874166" w14:textId="304FE7BC" w:rsidR="00AF4808" w:rsidRPr="00D4137A" w:rsidRDefault="00AF4808" w:rsidP="00D51735">
      <w:pPr>
        <w:widowControl w:val="0"/>
        <w:spacing w:before="120"/>
        <w:ind w:firstLine="720"/>
        <w:jc w:val="both"/>
        <w:rPr>
          <w:spacing w:val="-6"/>
          <w:sz w:val="28"/>
          <w:szCs w:val="28"/>
        </w:rPr>
      </w:pPr>
      <w:r w:rsidRPr="00D4137A">
        <w:rPr>
          <w:spacing w:val="-6"/>
          <w:sz w:val="28"/>
          <w:szCs w:val="28"/>
        </w:rPr>
        <w:t>- Định mức được áp dụng</w:t>
      </w:r>
      <w:r w:rsidRPr="00D4137A">
        <w:rPr>
          <w:spacing w:val="-6"/>
          <w:sz w:val="28"/>
          <w:szCs w:val="28"/>
          <w:lang w:val="vi-VN"/>
        </w:rPr>
        <w:t xml:space="preserve"> </w:t>
      </w:r>
      <w:r w:rsidRPr="00D4137A">
        <w:rPr>
          <w:spacing w:val="-6"/>
          <w:sz w:val="28"/>
          <w:szCs w:val="28"/>
        </w:rPr>
        <w:t>tại khu</w:t>
      </w:r>
      <w:r w:rsidRPr="00D4137A">
        <w:rPr>
          <w:spacing w:val="-6"/>
          <w:sz w:val="28"/>
          <w:szCs w:val="28"/>
          <w:lang w:val="vi-VN"/>
        </w:rPr>
        <w:t xml:space="preserve"> vực </w:t>
      </w:r>
      <w:r w:rsidRPr="00D4137A">
        <w:rPr>
          <w:spacing w:val="-6"/>
          <w:sz w:val="28"/>
          <w:szCs w:val="28"/>
        </w:rPr>
        <w:t>đô thị loại I, II, III, IV, V</w:t>
      </w:r>
      <w:r w:rsidR="00441517" w:rsidRPr="00D4137A">
        <w:rPr>
          <w:spacing w:val="-6"/>
          <w:sz w:val="28"/>
          <w:szCs w:val="28"/>
        </w:rPr>
        <w:t>;</w:t>
      </w:r>
    </w:p>
    <w:p w14:paraId="64E4BB19" w14:textId="585428F9" w:rsidR="00AF4808" w:rsidRPr="00D4137A" w:rsidRDefault="00AF4808" w:rsidP="00D51735">
      <w:pPr>
        <w:widowControl w:val="0"/>
        <w:spacing w:before="120"/>
        <w:ind w:firstLine="720"/>
        <w:jc w:val="both"/>
        <w:rPr>
          <w:sz w:val="28"/>
          <w:szCs w:val="28"/>
        </w:rPr>
      </w:pPr>
      <w:r w:rsidRPr="00D4137A">
        <w:rPr>
          <w:spacing w:val="-4"/>
          <w:sz w:val="28"/>
          <w:szCs w:val="28"/>
        </w:rPr>
        <w:t>- Đ</w:t>
      </w:r>
      <w:r w:rsidRPr="00D4137A">
        <w:rPr>
          <w:spacing w:val="-4"/>
          <w:sz w:val="28"/>
          <w:szCs w:val="28"/>
          <w:lang w:val="vi-VN"/>
        </w:rPr>
        <w:t xml:space="preserve">ịnh mức </w:t>
      </w:r>
      <w:r w:rsidRPr="00D4137A">
        <w:rPr>
          <w:spacing w:val="-4"/>
          <w:sz w:val="28"/>
          <w:szCs w:val="28"/>
        </w:rPr>
        <w:t xml:space="preserve">tại </w:t>
      </w:r>
      <w:r w:rsidRPr="00D4137A">
        <w:rPr>
          <w:sz w:val="28"/>
          <w:szCs w:val="28"/>
        </w:rPr>
        <w:t xml:space="preserve">khu vực nông </w:t>
      </w:r>
      <w:r w:rsidR="00CF5898" w:rsidRPr="00D4137A">
        <w:rPr>
          <w:sz w:val="28"/>
          <w:szCs w:val="28"/>
        </w:rPr>
        <w:t xml:space="preserve">thôn </w:t>
      </w:r>
      <w:r w:rsidRPr="00D4137A">
        <w:rPr>
          <w:sz w:val="28"/>
          <w:szCs w:val="28"/>
        </w:rPr>
        <w:t>được điều chỉnh theo hệ số: K</w:t>
      </w:r>
      <w:r w:rsidRPr="00D4137A">
        <w:rPr>
          <w:sz w:val="28"/>
          <w:szCs w:val="28"/>
          <w:vertAlign w:val="subscript"/>
        </w:rPr>
        <w:t>KV</w:t>
      </w:r>
      <w:r w:rsidRPr="00D4137A">
        <w:rPr>
          <w:sz w:val="28"/>
          <w:szCs w:val="28"/>
        </w:rPr>
        <w:t xml:space="preserve"> = 1,2</w:t>
      </w:r>
      <w:r w:rsidR="00441517" w:rsidRPr="00D4137A">
        <w:rPr>
          <w:sz w:val="28"/>
          <w:szCs w:val="28"/>
        </w:rPr>
        <w:t>;</w:t>
      </w:r>
    </w:p>
    <w:p w14:paraId="03EBAA2D" w14:textId="4FDAA54B" w:rsidR="0090470B" w:rsidRPr="00D4137A" w:rsidRDefault="00605081" w:rsidP="00D51735">
      <w:pPr>
        <w:spacing w:before="120"/>
        <w:ind w:firstLine="720"/>
        <w:jc w:val="both"/>
        <w:rPr>
          <w:spacing w:val="-6"/>
          <w:sz w:val="28"/>
          <w:szCs w:val="28"/>
          <w:lang w:val="vi-VN"/>
        </w:rPr>
      </w:pPr>
      <w:r w:rsidRPr="00D4137A">
        <w:rPr>
          <w:spacing w:val="-6"/>
          <w:sz w:val="28"/>
          <w:szCs w:val="28"/>
        </w:rPr>
        <w:t xml:space="preserve">- </w:t>
      </w:r>
      <w:r w:rsidR="0090470B" w:rsidRPr="00D4137A">
        <w:rPr>
          <w:spacing w:val="-6"/>
          <w:sz w:val="28"/>
          <w:szCs w:val="28"/>
          <w:lang w:val="vi-VN"/>
        </w:rPr>
        <w:t xml:space="preserve">Định mức áp dụng cho cự ly </w:t>
      </w:r>
      <w:r w:rsidR="00011579" w:rsidRPr="00D4137A">
        <w:rPr>
          <w:spacing w:val="-6"/>
          <w:sz w:val="28"/>
          <w:szCs w:val="28"/>
        </w:rPr>
        <w:t>vận chuyển</w:t>
      </w:r>
      <w:r w:rsidR="0090470B" w:rsidRPr="00D4137A">
        <w:rPr>
          <w:spacing w:val="-6"/>
          <w:sz w:val="28"/>
          <w:szCs w:val="28"/>
        </w:rPr>
        <w:t xml:space="preserve"> </w:t>
      </w:r>
      <w:r w:rsidR="0090470B" w:rsidRPr="00D4137A">
        <w:rPr>
          <w:spacing w:val="-6"/>
          <w:sz w:val="28"/>
          <w:szCs w:val="28"/>
          <w:lang w:val="vi-VN"/>
        </w:rPr>
        <w:t xml:space="preserve">bình quân </w:t>
      </w:r>
      <w:r w:rsidR="0090470B" w:rsidRPr="00D4137A">
        <w:rPr>
          <w:spacing w:val="-6"/>
          <w:sz w:val="28"/>
          <w:szCs w:val="28"/>
        </w:rPr>
        <w:t>(</w:t>
      </w:r>
      <w:r w:rsidR="0090470B" w:rsidRPr="00D4137A">
        <w:rPr>
          <w:sz w:val="26"/>
          <w:szCs w:val="26"/>
        </w:rPr>
        <w:t xml:space="preserve">15 km </w:t>
      </w:r>
      <w:r w:rsidR="0090470B" w:rsidRPr="00D4137A">
        <w:rPr>
          <w:sz w:val="26"/>
          <w:szCs w:val="26"/>
          <w:lang w:val="vi-VN"/>
        </w:rPr>
        <w:t>&lt;</w:t>
      </w:r>
      <w:r w:rsidR="0090470B" w:rsidRPr="00D4137A">
        <w:rPr>
          <w:sz w:val="26"/>
          <w:szCs w:val="26"/>
        </w:rPr>
        <w:t xml:space="preserve"> L ≤ 20 </w:t>
      </w:r>
      <w:r w:rsidR="0090470B" w:rsidRPr="00D4137A">
        <w:rPr>
          <w:spacing w:val="-6"/>
          <w:sz w:val="28"/>
          <w:szCs w:val="28"/>
          <w:lang w:val="vi-VN"/>
        </w:rPr>
        <w:t>km</w:t>
      </w:r>
      <w:r w:rsidR="0090470B" w:rsidRPr="00D4137A">
        <w:rPr>
          <w:spacing w:val="-6"/>
          <w:sz w:val="28"/>
          <w:szCs w:val="28"/>
        </w:rPr>
        <w:t>).</w:t>
      </w:r>
      <w:r w:rsidR="0090470B" w:rsidRPr="00D4137A">
        <w:rPr>
          <w:spacing w:val="-6"/>
          <w:sz w:val="28"/>
          <w:szCs w:val="28"/>
          <w:lang w:val="vi-VN"/>
        </w:rPr>
        <w:t xml:space="preserve"> Trường hợp cự ly</w:t>
      </w:r>
      <w:r w:rsidR="00BF6190" w:rsidRPr="00D4137A">
        <w:rPr>
          <w:spacing w:val="-6"/>
          <w:sz w:val="28"/>
          <w:szCs w:val="28"/>
          <w:lang w:val="vi-VN"/>
        </w:rPr>
        <w:t xml:space="preserve"> vận chuyển</w:t>
      </w:r>
      <w:r w:rsidR="0090470B" w:rsidRPr="00D4137A">
        <w:rPr>
          <w:spacing w:val="-6"/>
          <w:sz w:val="28"/>
          <w:szCs w:val="28"/>
          <w:lang w:val="vi-VN"/>
        </w:rPr>
        <w:t xml:space="preserve"> bình quân thay đổi, định mức được điều chỉnh theo các hệ số (</w:t>
      </w:r>
      <w:r w:rsidR="0090470B" w:rsidRPr="00D4137A">
        <w:rPr>
          <w:spacing w:val="-6"/>
          <w:sz w:val="26"/>
          <w:szCs w:val="26"/>
          <w:lang w:val="vi-VN"/>
        </w:rPr>
        <w:t>K</w:t>
      </w:r>
      <w:r w:rsidR="0090470B" w:rsidRPr="00D4137A">
        <w:rPr>
          <w:spacing w:val="-6"/>
          <w:sz w:val="26"/>
          <w:szCs w:val="26"/>
          <w:vertAlign w:val="subscript"/>
          <w:lang w:val="vi-VN"/>
        </w:rPr>
        <w:t>ĐC</w:t>
      </w:r>
      <w:r w:rsidR="0090470B" w:rsidRPr="00D4137A">
        <w:rPr>
          <w:spacing w:val="-6"/>
          <w:sz w:val="28"/>
          <w:szCs w:val="28"/>
          <w:lang w:val="vi-VN"/>
        </w:rPr>
        <w:t xml:space="preserve">) tại </w:t>
      </w:r>
      <w:r w:rsidR="004A7D02" w:rsidRPr="00D4137A">
        <w:rPr>
          <w:spacing w:val="-6"/>
          <w:sz w:val="28"/>
          <w:szCs w:val="28"/>
          <w:lang w:val="vi-VN"/>
        </w:rPr>
        <w:t>Bảng số 08.</w:t>
      </w:r>
    </w:p>
    <w:p w14:paraId="7294CD1E" w14:textId="2A22FD3C" w:rsidR="008D757C" w:rsidRPr="00D4137A" w:rsidRDefault="00E03548" w:rsidP="000C5692">
      <w:pPr>
        <w:pStyle w:val="Heading2"/>
        <w:rPr>
          <w:color w:val="auto"/>
          <w:lang w:val="vi-VN"/>
        </w:rPr>
      </w:pPr>
      <w:r w:rsidRPr="00D4137A">
        <w:rPr>
          <w:color w:val="auto"/>
          <w:lang w:val="vi-VN"/>
        </w:rPr>
        <w:t>IV</w:t>
      </w:r>
      <w:r w:rsidR="008D757C" w:rsidRPr="00D4137A">
        <w:rPr>
          <w:color w:val="auto"/>
          <w:lang w:val="vi-VN"/>
        </w:rPr>
        <w:t xml:space="preserve">. </w:t>
      </w:r>
      <w:r w:rsidR="006F6B97" w:rsidRPr="00D4137A">
        <w:rPr>
          <w:color w:val="auto"/>
          <w:lang w:val="vi-VN"/>
        </w:rPr>
        <w:t>Vận chuyển chất thải cồng kềnh từ điểm thu gom đến cơ sở xử lý</w:t>
      </w:r>
    </w:p>
    <w:p w14:paraId="518DFBB2" w14:textId="77777777" w:rsidR="008D757C" w:rsidRPr="00D4137A" w:rsidRDefault="008D757C" w:rsidP="00D51735">
      <w:pPr>
        <w:spacing w:before="120"/>
        <w:ind w:firstLine="720"/>
        <w:jc w:val="both"/>
        <w:rPr>
          <w:b/>
          <w:bCs/>
          <w:i/>
          <w:iCs/>
          <w:sz w:val="28"/>
          <w:szCs w:val="28"/>
          <w:lang w:val="vi-VN"/>
        </w:rPr>
      </w:pPr>
      <w:r w:rsidRPr="00D4137A">
        <w:rPr>
          <w:b/>
          <w:bCs/>
          <w:i/>
          <w:iCs/>
          <w:sz w:val="28"/>
          <w:szCs w:val="28"/>
          <w:lang w:val="vi-VN"/>
        </w:rPr>
        <w:t>1. Định mức lao động</w:t>
      </w:r>
    </w:p>
    <w:p w14:paraId="4EFDC8FC" w14:textId="77777777" w:rsidR="008D757C" w:rsidRPr="00D4137A" w:rsidRDefault="008D757C" w:rsidP="00D51735">
      <w:pPr>
        <w:spacing w:before="120"/>
        <w:ind w:firstLine="720"/>
        <w:jc w:val="both"/>
        <w:rPr>
          <w:i/>
          <w:iCs/>
          <w:sz w:val="28"/>
          <w:szCs w:val="28"/>
          <w:lang w:val="vi-VN"/>
        </w:rPr>
      </w:pPr>
      <w:r w:rsidRPr="00D4137A">
        <w:rPr>
          <w:i/>
          <w:iCs/>
          <w:sz w:val="28"/>
          <w:szCs w:val="28"/>
          <w:lang w:val="vi-VN"/>
        </w:rPr>
        <w:t>1.1. Nội dung công việc</w:t>
      </w:r>
    </w:p>
    <w:p w14:paraId="3627612B" w14:textId="7CE8DF12" w:rsidR="00414F76" w:rsidRPr="00D4137A" w:rsidRDefault="00414F76" w:rsidP="00D51735">
      <w:pPr>
        <w:spacing w:before="120"/>
        <w:ind w:firstLine="720"/>
        <w:jc w:val="both"/>
        <w:rPr>
          <w:sz w:val="28"/>
          <w:szCs w:val="28"/>
          <w:lang w:val="vi-VN"/>
        </w:rPr>
      </w:pPr>
      <w:r w:rsidRPr="00D4137A">
        <w:rPr>
          <w:sz w:val="28"/>
          <w:szCs w:val="28"/>
          <w:lang w:val="vi-VN"/>
        </w:rPr>
        <w:t xml:space="preserve">a) </w:t>
      </w:r>
      <w:r w:rsidR="00C04EAF" w:rsidRPr="00D4137A">
        <w:rPr>
          <w:sz w:val="28"/>
          <w:szCs w:val="28"/>
          <w:lang w:val="vi-VN"/>
        </w:rPr>
        <w:t>V</w:t>
      </w:r>
      <w:r w:rsidR="006F6B97" w:rsidRPr="00D4137A">
        <w:rPr>
          <w:sz w:val="28"/>
          <w:szCs w:val="28"/>
          <w:lang w:val="vi-VN"/>
        </w:rPr>
        <w:t>ận chuyển chất thải cồng kềnh từ điểm thu gom đến cơ sở xử lý</w:t>
      </w:r>
      <w:r w:rsidR="00C04EAF" w:rsidRPr="00D4137A">
        <w:rPr>
          <w:sz w:val="28"/>
          <w:szCs w:val="28"/>
          <w:lang w:val="vi-VN"/>
        </w:rPr>
        <w:t xml:space="preserve">, </w:t>
      </w:r>
      <w:r w:rsidR="008D757C" w:rsidRPr="00D4137A">
        <w:rPr>
          <w:sz w:val="28"/>
          <w:szCs w:val="28"/>
          <w:lang w:val="vi-VN"/>
        </w:rPr>
        <w:t>bao gồm</w:t>
      </w:r>
      <w:r w:rsidR="00FC3C6B" w:rsidRPr="00D4137A">
        <w:rPr>
          <w:sz w:val="28"/>
          <w:szCs w:val="28"/>
          <w:lang w:val="vi-VN"/>
        </w:rPr>
        <w:t xml:space="preserve"> </w:t>
      </w:r>
      <w:r w:rsidR="008D757C" w:rsidRPr="00D4137A">
        <w:rPr>
          <w:sz w:val="28"/>
          <w:szCs w:val="28"/>
          <w:lang w:val="vi-VN"/>
        </w:rPr>
        <w:t>công tác chuẩn bị</w:t>
      </w:r>
      <w:r w:rsidR="00C04EAF" w:rsidRPr="00D4137A">
        <w:rPr>
          <w:sz w:val="28"/>
          <w:szCs w:val="28"/>
          <w:lang w:val="vi-VN"/>
        </w:rPr>
        <w:t>, vận chuyển chất thải cồng kềnh,</w:t>
      </w:r>
      <w:r w:rsidR="008D757C" w:rsidRPr="00D4137A">
        <w:rPr>
          <w:sz w:val="28"/>
          <w:szCs w:val="28"/>
          <w:lang w:val="vi-VN"/>
        </w:rPr>
        <w:t xml:space="preserve"> kết thúc ca làm việc</w:t>
      </w:r>
      <w:r w:rsidRPr="00D4137A">
        <w:rPr>
          <w:sz w:val="28"/>
          <w:szCs w:val="28"/>
          <w:lang w:val="vi-VN"/>
        </w:rPr>
        <w:t>.</w:t>
      </w:r>
    </w:p>
    <w:p w14:paraId="3DB72A5B" w14:textId="2C0CB642" w:rsidR="00414F76" w:rsidRPr="00D4137A" w:rsidRDefault="00414F76" w:rsidP="00D51735">
      <w:pPr>
        <w:spacing w:before="120"/>
        <w:ind w:firstLine="720"/>
        <w:jc w:val="both"/>
        <w:rPr>
          <w:sz w:val="28"/>
          <w:szCs w:val="28"/>
          <w:lang w:val="vi-VN"/>
        </w:rPr>
      </w:pPr>
      <w:r w:rsidRPr="00D4137A">
        <w:rPr>
          <w:sz w:val="28"/>
          <w:szCs w:val="28"/>
          <w:lang w:val="vi-VN"/>
        </w:rPr>
        <w:t xml:space="preserve">b) </w:t>
      </w:r>
      <w:r w:rsidR="00C04EAF" w:rsidRPr="00D4137A">
        <w:rPr>
          <w:sz w:val="28"/>
          <w:szCs w:val="28"/>
          <w:lang w:val="vi-VN"/>
        </w:rPr>
        <w:t xml:space="preserve">Định biên lao động </w:t>
      </w:r>
      <w:r w:rsidRPr="00D4137A">
        <w:rPr>
          <w:sz w:val="28"/>
          <w:szCs w:val="28"/>
          <w:lang w:val="vi-VN"/>
        </w:rPr>
        <w:t xml:space="preserve">áp dụng cho 01 loại công việc: </w:t>
      </w:r>
    </w:p>
    <w:p w14:paraId="36E0BCBA" w14:textId="504BCBF7" w:rsidR="00414F76" w:rsidRPr="00D4137A" w:rsidRDefault="00414F76" w:rsidP="00D51735">
      <w:pPr>
        <w:spacing w:before="120"/>
        <w:ind w:firstLine="720"/>
        <w:jc w:val="both"/>
        <w:rPr>
          <w:sz w:val="28"/>
          <w:szCs w:val="28"/>
          <w:lang w:val="vi-VN"/>
        </w:rPr>
      </w:pPr>
      <w:r w:rsidRPr="00D4137A">
        <w:rPr>
          <w:sz w:val="28"/>
          <w:szCs w:val="28"/>
          <w:lang w:val="vi-VN"/>
        </w:rPr>
        <w:t>VC.2.0: Vận chuyển chất thải cồng kềnh từ điểm thu gom đến cơ sở xử lý bằng xe ô tô tải thùng tải trọng ≤ 5 tấn</w:t>
      </w:r>
      <w:r w:rsidR="0041049B" w:rsidRPr="00D4137A">
        <w:rPr>
          <w:sz w:val="28"/>
          <w:szCs w:val="28"/>
          <w:lang w:val="vi-VN"/>
        </w:rPr>
        <w:t>.</w:t>
      </w:r>
    </w:p>
    <w:p w14:paraId="5A9DD2C9" w14:textId="77777777" w:rsidR="008D757C" w:rsidRPr="00D4137A" w:rsidRDefault="008D757C" w:rsidP="00D51735">
      <w:pPr>
        <w:spacing w:before="120"/>
        <w:ind w:firstLine="720"/>
        <w:jc w:val="both"/>
        <w:rPr>
          <w:sz w:val="28"/>
          <w:szCs w:val="28"/>
          <w:lang w:val="vi-VN"/>
        </w:rPr>
      </w:pPr>
      <w:r w:rsidRPr="00D4137A">
        <w:rPr>
          <w:i/>
          <w:iCs/>
          <w:sz w:val="28"/>
          <w:szCs w:val="28"/>
          <w:lang w:val="vi-VN"/>
        </w:rPr>
        <w:t xml:space="preserve">1.2. Định biên, định mức: </w:t>
      </w:r>
    </w:p>
    <w:p w14:paraId="73AC48A0" w14:textId="2A9A39FE" w:rsidR="008D757C" w:rsidRPr="00D4137A" w:rsidRDefault="008D757C" w:rsidP="00D51735">
      <w:pPr>
        <w:spacing w:before="120"/>
        <w:ind w:right="-284" w:firstLine="720"/>
        <w:rPr>
          <w:sz w:val="28"/>
          <w:szCs w:val="28"/>
          <w:lang w:val="vi-VN"/>
        </w:rPr>
      </w:pPr>
      <w:r w:rsidRPr="00D4137A">
        <w:rPr>
          <w:sz w:val="28"/>
          <w:szCs w:val="28"/>
          <w:lang w:val="vi-VN"/>
        </w:rPr>
        <w:t xml:space="preserve">Bảng số </w:t>
      </w:r>
      <w:r w:rsidR="00C952C6" w:rsidRPr="00D4137A">
        <w:rPr>
          <w:sz w:val="28"/>
          <w:szCs w:val="28"/>
          <w:lang w:val="vi-VN"/>
        </w:rPr>
        <w:t>1</w:t>
      </w:r>
      <w:r w:rsidR="004A7D02" w:rsidRPr="00D4137A">
        <w:rPr>
          <w:sz w:val="28"/>
          <w:szCs w:val="28"/>
          <w:lang w:val="vi-VN"/>
        </w:rPr>
        <w:t>3</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961"/>
        <w:gridCol w:w="1843"/>
        <w:gridCol w:w="1701"/>
      </w:tblGrid>
      <w:tr w:rsidR="00D4137A" w:rsidRPr="00D4137A" w14:paraId="7C21A124" w14:textId="77777777" w:rsidTr="00D51735">
        <w:trPr>
          <w:trHeight w:val="20"/>
        </w:trPr>
        <w:tc>
          <w:tcPr>
            <w:tcW w:w="563" w:type="dxa"/>
            <w:vMerge w:val="restart"/>
            <w:shd w:val="clear" w:color="auto" w:fill="auto"/>
            <w:noWrap/>
            <w:vAlign w:val="center"/>
            <w:hideMark/>
          </w:tcPr>
          <w:p w14:paraId="573E8FAF" w14:textId="77777777" w:rsidR="008D757C" w:rsidRPr="00D4137A" w:rsidRDefault="008D757C" w:rsidP="00D51735">
            <w:pPr>
              <w:spacing w:before="60" w:after="60"/>
              <w:ind w:left="-57" w:right="-57"/>
              <w:jc w:val="center"/>
              <w:rPr>
                <w:b/>
                <w:bCs/>
                <w:sz w:val="22"/>
                <w:szCs w:val="22"/>
              </w:rPr>
            </w:pPr>
            <w:r w:rsidRPr="00D4137A">
              <w:rPr>
                <w:b/>
                <w:bCs/>
                <w:sz w:val="22"/>
                <w:szCs w:val="22"/>
              </w:rPr>
              <w:t>TT</w:t>
            </w:r>
          </w:p>
        </w:tc>
        <w:tc>
          <w:tcPr>
            <w:tcW w:w="4961" w:type="dxa"/>
            <w:vMerge w:val="restart"/>
            <w:shd w:val="clear" w:color="auto" w:fill="auto"/>
            <w:noWrap/>
            <w:vAlign w:val="center"/>
            <w:hideMark/>
          </w:tcPr>
          <w:p w14:paraId="161B0870" w14:textId="4A561903" w:rsidR="008D757C" w:rsidRPr="00D4137A" w:rsidRDefault="00D55F02" w:rsidP="00D51735">
            <w:pPr>
              <w:spacing w:before="60" w:after="60"/>
              <w:ind w:left="-57" w:right="-57"/>
              <w:jc w:val="center"/>
              <w:rPr>
                <w:b/>
                <w:bCs/>
                <w:sz w:val="22"/>
                <w:szCs w:val="22"/>
              </w:rPr>
            </w:pPr>
            <w:r w:rsidRPr="00D4137A">
              <w:rPr>
                <w:b/>
                <w:bCs/>
                <w:sz w:val="22"/>
                <w:szCs w:val="22"/>
              </w:rPr>
              <w:t>Hạng mục</w:t>
            </w:r>
            <w:r w:rsidR="008D757C" w:rsidRPr="00D4137A">
              <w:rPr>
                <w:b/>
                <w:bCs/>
                <w:sz w:val="22"/>
                <w:szCs w:val="22"/>
              </w:rPr>
              <w:t xml:space="preserve"> công việc</w:t>
            </w:r>
          </w:p>
        </w:tc>
        <w:tc>
          <w:tcPr>
            <w:tcW w:w="1843" w:type="dxa"/>
            <w:vMerge w:val="restart"/>
            <w:shd w:val="clear" w:color="auto" w:fill="auto"/>
            <w:noWrap/>
            <w:vAlign w:val="center"/>
            <w:hideMark/>
          </w:tcPr>
          <w:p w14:paraId="261F7EB1" w14:textId="77777777" w:rsidR="008D757C" w:rsidRPr="00D4137A" w:rsidRDefault="008D757C" w:rsidP="00D51735">
            <w:pPr>
              <w:spacing w:before="60" w:after="60"/>
              <w:ind w:left="-57" w:right="-57"/>
              <w:jc w:val="center"/>
              <w:rPr>
                <w:b/>
                <w:bCs/>
                <w:sz w:val="22"/>
                <w:szCs w:val="22"/>
              </w:rPr>
            </w:pPr>
            <w:r w:rsidRPr="00D4137A">
              <w:rPr>
                <w:b/>
                <w:bCs/>
                <w:sz w:val="22"/>
                <w:szCs w:val="22"/>
              </w:rPr>
              <w:t>Định biên</w:t>
            </w:r>
          </w:p>
        </w:tc>
        <w:tc>
          <w:tcPr>
            <w:tcW w:w="1701" w:type="dxa"/>
            <w:shd w:val="clear" w:color="auto" w:fill="auto"/>
            <w:noWrap/>
            <w:vAlign w:val="center"/>
            <w:hideMark/>
          </w:tcPr>
          <w:p w14:paraId="214C0327" w14:textId="4E662CE6" w:rsidR="008D757C" w:rsidRPr="00D4137A" w:rsidRDefault="008D757C" w:rsidP="00D51735">
            <w:pPr>
              <w:spacing w:before="60" w:after="60"/>
              <w:ind w:left="-57" w:right="-57"/>
              <w:jc w:val="center"/>
              <w:rPr>
                <w:b/>
                <w:bCs/>
                <w:sz w:val="22"/>
                <w:szCs w:val="22"/>
              </w:rPr>
            </w:pPr>
            <w:r w:rsidRPr="00D4137A">
              <w:rPr>
                <w:b/>
                <w:bCs/>
                <w:sz w:val="22"/>
                <w:szCs w:val="22"/>
              </w:rPr>
              <w:t>Định mức (công</w:t>
            </w:r>
            <w:r w:rsidR="000A317E" w:rsidRPr="00D4137A">
              <w:rPr>
                <w:b/>
                <w:bCs/>
                <w:sz w:val="22"/>
                <w:szCs w:val="22"/>
              </w:rPr>
              <w:t xml:space="preserve"> nhóm</w:t>
            </w:r>
            <w:r w:rsidRPr="00D4137A">
              <w:rPr>
                <w:b/>
                <w:bCs/>
                <w:sz w:val="22"/>
                <w:szCs w:val="22"/>
              </w:rPr>
              <w:t>/tấn)</w:t>
            </w:r>
          </w:p>
        </w:tc>
      </w:tr>
      <w:tr w:rsidR="00D4137A" w:rsidRPr="00D4137A" w14:paraId="4BB21A09" w14:textId="77777777" w:rsidTr="00D51735">
        <w:trPr>
          <w:trHeight w:val="20"/>
        </w:trPr>
        <w:tc>
          <w:tcPr>
            <w:tcW w:w="563" w:type="dxa"/>
            <w:vMerge/>
            <w:vAlign w:val="center"/>
            <w:hideMark/>
          </w:tcPr>
          <w:p w14:paraId="312FE833" w14:textId="77777777" w:rsidR="008D757C" w:rsidRPr="00D4137A" w:rsidRDefault="008D757C" w:rsidP="00D51735">
            <w:pPr>
              <w:spacing w:before="60" w:after="60"/>
              <w:ind w:left="-57" w:right="-57"/>
              <w:rPr>
                <w:b/>
                <w:bCs/>
                <w:sz w:val="22"/>
                <w:szCs w:val="22"/>
              </w:rPr>
            </w:pPr>
          </w:p>
        </w:tc>
        <w:tc>
          <w:tcPr>
            <w:tcW w:w="4961" w:type="dxa"/>
            <w:vMerge/>
            <w:vAlign w:val="center"/>
            <w:hideMark/>
          </w:tcPr>
          <w:p w14:paraId="15EBCBC4" w14:textId="77777777" w:rsidR="008D757C" w:rsidRPr="00D4137A" w:rsidRDefault="008D757C" w:rsidP="00D51735">
            <w:pPr>
              <w:spacing w:before="60" w:after="60"/>
              <w:ind w:left="-57" w:right="-57"/>
              <w:rPr>
                <w:b/>
                <w:bCs/>
                <w:sz w:val="22"/>
                <w:szCs w:val="22"/>
              </w:rPr>
            </w:pPr>
          </w:p>
        </w:tc>
        <w:tc>
          <w:tcPr>
            <w:tcW w:w="1843" w:type="dxa"/>
            <w:vMerge/>
            <w:vAlign w:val="center"/>
            <w:hideMark/>
          </w:tcPr>
          <w:p w14:paraId="11F4CC83" w14:textId="77777777" w:rsidR="008D757C" w:rsidRPr="00D4137A" w:rsidRDefault="008D757C" w:rsidP="00D51735">
            <w:pPr>
              <w:spacing w:before="60" w:after="60"/>
              <w:ind w:left="-57" w:right="-57"/>
              <w:rPr>
                <w:b/>
                <w:bCs/>
                <w:sz w:val="22"/>
                <w:szCs w:val="22"/>
              </w:rPr>
            </w:pPr>
          </w:p>
        </w:tc>
        <w:tc>
          <w:tcPr>
            <w:tcW w:w="1701" w:type="dxa"/>
            <w:shd w:val="clear" w:color="auto" w:fill="auto"/>
            <w:noWrap/>
            <w:vAlign w:val="center"/>
            <w:hideMark/>
          </w:tcPr>
          <w:p w14:paraId="77567ACE" w14:textId="77777777" w:rsidR="008D757C" w:rsidRPr="00D4137A" w:rsidRDefault="008D757C" w:rsidP="00D51735">
            <w:pPr>
              <w:spacing w:before="60" w:after="60"/>
              <w:ind w:left="-57" w:right="-57"/>
              <w:jc w:val="center"/>
              <w:rPr>
                <w:b/>
                <w:bCs/>
                <w:sz w:val="22"/>
                <w:szCs w:val="22"/>
              </w:rPr>
            </w:pPr>
            <w:r w:rsidRPr="00D4137A">
              <w:rPr>
                <w:b/>
                <w:bCs/>
                <w:sz w:val="22"/>
                <w:szCs w:val="22"/>
              </w:rPr>
              <w:t>VC.2.0</w:t>
            </w:r>
          </w:p>
        </w:tc>
      </w:tr>
      <w:tr w:rsidR="00D4137A" w:rsidRPr="00D4137A" w14:paraId="598076FC" w14:textId="77777777" w:rsidTr="00D51735">
        <w:trPr>
          <w:trHeight w:val="20"/>
        </w:trPr>
        <w:tc>
          <w:tcPr>
            <w:tcW w:w="563" w:type="dxa"/>
            <w:shd w:val="clear" w:color="auto" w:fill="auto"/>
            <w:noWrap/>
            <w:vAlign w:val="center"/>
            <w:hideMark/>
          </w:tcPr>
          <w:p w14:paraId="0A9DA603" w14:textId="77777777" w:rsidR="008D757C" w:rsidRPr="00D4137A" w:rsidRDefault="008D757C" w:rsidP="00D51735">
            <w:pPr>
              <w:spacing w:before="60" w:after="60"/>
              <w:ind w:left="-57" w:right="-57"/>
              <w:jc w:val="center"/>
              <w:rPr>
                <w:sz w:val="22"/>
                <w:szCs w:val="22"/>
              </w:rPr>
            </w:pPr>
            <w:r w:rsidRPr="00D4137A">
              <w:rPr>
                <w:sz w:val="22"/>
                <w:szCs w:val="22"/>
              </w:rPr>
              <w:t>1</w:t>
            </w:r>
          </w:p>
        </w:tc>
        <w:tc>
          <w:tcPr>
            <w:tcW w:w="4961" w:type="dxa"/>
            <w:shd w:val="clear" w:color="auto" w:fill="auto"/>
            <w:vAlign w:val="center"/>
            <w:hideMark/>
          </w:tcPr>
          <w:p w14:paraId="5CF6734A" w14:textId="70BC9F39" w:rsidR="008D757C" w:rsidRPr="00D4137A" w:rsidRDefault="00D55F02" w:rsidP="00D51735">
            <w:pPr>
              <w:spacing w:before="60" w:after="60"/>
              <w:ind w:left="-57" w:right="-57"/>
              <w:jc w:val="both"/>
              <w:rPr>
                <w:sz w:val="22"/>
                <w:szCs w:val="22"/>
              </w:rPr>
            </w:pPr>
            <w:r w:rsidRPr="00D4137A">
              <w:rPr>
                <w:sz w:val="22"/>
                <w:szCs w:val="22"/>
              </w:rPr>
              <w:t>V</w:t>
            </w:r>
            <w:r w:rsidRPr="00D4137A">
              <w:rPr>
                <w:sz w:val="22"/>
                <w:szCs w:val="22"/>
                <w:lang w:val="vi-VN"/>
              </w:rPr>
              <w:t>ận chuyển chất thải cồng kềnh từ điểm thu gom đến cơ sở xử lý</w:t>
            </w:r>
          </w:p>
        </w:tc>
        <w:tc>
          <w:tcPr>
            <w:tcW w:w="1843" w:type="dxa"/>
            <w:shd w:val="clear" w:color="auto" w:fill="auto"/>
            <w:vAlign w:val="center"/>
            <w:hideMark/>
          </w:tcPr>
          <w:p w14:paraId="75B1D28B" w14:textId="60E51B0E" w:rsidR="008D757C" w:rsidRPr="00D4137A" w:rsidRDefault="008D757C" w:rsidP="00D51735">
            <w:pPr>
              <w:spacing w:before="60" w:after="60"/>
              <w:ind w:left="-57" w:right="-57"/>
              <w:jc w:val="center"/>
              <w:rPr>
                <w:sz w:val="22"/>
                <w:szCs w:val="22"/>
              </w:rPr>
            </w:pPr>
            <w:r w:rsidRPr="00D4137A">
              <w:rPr>
                <w:sz w:val="22"/>
                <w:szCs w:val="22"/>
              </w:rPr>
              <w:t xml:space="preserve">02 </w:t>
            </w:r>
            <w:r w:rsidR="004607A8" w:rsidRPr="00D4137A">
              <w:rPr>
                <w:sz w:val="22"/>
                <w:szCs w:val="22"/>
              </w:rPr>
              <w:t>NC</w:t>
            </w:r>
            <w:r w:rsidRPr="00D4137A">
              <w:rPr>
                <w:sz w:val="22"/>
                <w:szCs w:val="22"/>
              </w:rPr>
              <w:t xml:space="preserve"> II.IV</w:t>
            </w:r>
            <w:r w:rsidR="00D55F02" w:rsidRPr="00D4137A">
              <w:rPr>
                <w:sz w:val="22"/>
                <w:szCs w:val="22"/>
              </w:rPr>
              <w:t>,</w:t>
            </w:r>
            <w:r w:rsidRPr="00D4137A">
              <w:rPr>
                <w:sz w:val="22"/>
                <w:szCs w:val="22"/>
              </w:rPr>
              <w:t xml:space="preserve"> 01 LX II</w:t>
            </w:r>
          </w:p>
        </w:tc>
        <w:tc>
          <w:tcPr>
            <w:tcW w:w="1701" w:type="dxa"/>
            <w:shd w:val="clear" w:color="auto" w:fill="auto"/>
            <w:noWrap/>
            <w:vAlign w:val="center"/>
            <w:hideMark/>
          </w:tcPr>
          <w:p w14:paraId="41E71795" w14:textId="77777777" w:rsidR="008D757C" w:rsidRPr="00D4137A" w:rsidRDefault="008D757C" w:rsidP="00D51735">
            <w:pPr>
              <w:spacing w:before="60" w:after="60"/>
              <w:ind w:left="-57" w:right="-57"/>
              <w:jc w:val="center"/>
              <w:rPr>
                <w:sz w:val="22"/>
                <w:szCs w:val="22"/>
              </w:rPr>
            </w:pPr>
            <w:r w:rsidRPr="00D4137A">
              <w:rPr>
                <w:sz w:val="22"/>
                <w:szCs w:val="22"/>
              </w:rPr>
              <w:t>0,228</w:t>
            </w:r>
          </w:p>
        </w:tc>
      </w:tr>
    </w:tbl>
    <w:p w14:paraId="32C12859" w14:textId="77777777" w:rsidR="00B96858" w:rsidRPr="00D4137A" w:rsidRDefault="006F6B97" w:rsidP="00D51735">
      <w:pPr>
        <w:tabs>
          <w:tab w:val="left" w:pos="869"/>
          <w:tab w:val="left" w:pos="5865"/>
          <w:tab w:val="left" w:pos="10441"/>
        </w:tabs>
        <w:spacing w:before="120"/>
        <w:ind w:left="113"/>
        <w:rPr>
          <w:b/>
          <w:bCs/>
          <w:i/>
          <w:iCs/>
          <w:sz w:val="28"/>
          <w:szCs w:val="28"/>
        </w:rPr>
      </w:pPr>
      <w:r w:rsidRPr="00D4137A">
        <w:rPr>
          <w:b/>
          <w:bCs/>
          <w:i/>
          <w:iCs/>
          <w:sz w:val="28"/>
          <w:szCs w:val="28"/>
        </w:rPr>
        <w:tab/>
      </w:r>
      <w:r w:rsidR="008D757C" w:rsidRPr="00D4137A">
        <w:rPr>
          <w:b/>
          <w:bCs/>
          <w:i/>
          <w:iCs/>
          <w:sz w:val="28"/>
          <w:szCs w:val="28"/>
        </w:rPr>
        <w:t>2</w:t>
      </w:r>
      <w:r w:rsidR="006035D8" w:rsidRPr="00D4137A">
        <w:rPr>
          <w:b/>
          <w:bCs/>
          <w:i/>
          <w:iCs/>
          <w:sz w:val="28"/>
          <w:szCs w:val="28"/>
        </w:rPr>
        <w:t xml:space="preserve">. </w:t>
      </w:r>
      <w:r w:rsidR="008D757C" w:rsidRPr="00D4137A">
        <w:rPr>
          <w:b/>
          <w:bCs/>
          <w:i/>
          <w:iCs/>
          <w:sz w:val="28"/>
          <w:szCs w:val="28"/>
        </w:rPr>
        <w:t>Định mức sử dụng máy móc, thiết bị</w:t>
      </w:r>
      <w:r w:rsidR="008D757C" w:rsidRPr="00D4137A">
        <w:rPr>
          <w:b/>
          <w:bCs/>
          <w:i/>
          <w:iCs/>
          <w:sz w:val="28"/>
          <w:szCs w:val="28"/>
        </w:rPr>
        <w:tab/>
      </w:r>
    </w:p>
    <w:p w14:paraId="7A59BA91" w14:textId="3735BADF" w:rsidR="00C952C6" w:rsidRPr="00D4137A" w:rsidRDefault="008D757C" w:rsidP="00D51735">
      <w:pPr>
        <w:tabs>
          <w:tab w:val="left" w:pos="869"/>
          <w:tab w:val="left" w:pos="5865"/>
          <w:tab w:val="left" w:pos="10441"/>
        </w:tabs>
        <w:spacing w:before="120"/>
        <w:ind w:left="113"/>
        <w:rPr>
          <w:sz w:val="28"/>
          <w:szCs w:val="28"/>
        </w:rPr>
      </w:pPr>
      <w:r w:rsidRPr="00D4137A">
        <w:rPr>
          <w:b/>
          <w:bCs/>
          <w:iCs/>
          <w:sz w:val="26"/>
          <w:szCs w:val="26"/>
        </w:rPr>
        <w:tab/>
      </w:r>
      <w:r w:rsidR="00C952C6" w:rsidRPr="00D4137A">
        <w:rPr>
          <w:sz w:val="28"/>
          <w:szCs w:val="28"/>
        </w:rPr>
        <w:t>Bảng số 1</w:t>
      </w:r>
      <w:r w:rsidR="004A7D02" w:rsidRPr="00D4137A">
        <w:rPr>
          <w:sz w:val="28"/>
          <w:szCs w:val="28"/>
        </w:rPr>
        <w:t>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62"/>
        <w:gridCol w:w="1843"/>
        <w:gridCol w:w="1700"/>
      </w:tblGrid>
      <w:tr w:rsidR="00D4137A" w:rsidRPr="00D4137A" w14:paraId="63FCC779" w14:textId="77777777" w:rsidTr="00D51735">
        <w:trPr>
          <w:trHeight w:val="20"/>
        </w:trPr>
        <w:tc>
          <w:tcPr>
            <w:tcW w:w="562" w:type="dxa"/>
            <w:vMerge w:val="restart"/>
            <w:shd w:val="clear" w:color="auto" w:fill="auto"/>
            <w:noWrap/>
            <w:vAlign w:val="center"/>
            <w:hideMark/>
          </w:tcPr>
          <w:p w14:paraId="118122F1" w14:textId="77777777" w:rsidR="008D757C" w:rsidRPr="00D4137A" w:rsidRDefault="008D757C" w:rsidP="00D51735">
            <w:pPr>
              <w:spacing w:before="60" w:after="60"/>
              <w:ind w:left="-57" w:right="-57"/>
              <w:jc w:val="center"/>
              <w:rPr>
                <w:b/>
                <w:bCs/>
                <w:sz w:val="22"/>
                <w:szCs w:val="22"/>
              </w:rPr>
            </w:pPr>
            <w:r w:rsidRPr="00D4137A">
              <w:rPr>
                <w:b/>
                <w:bCs/>
                <w:sz w:val="22"/>
                <w:szCs w:val="22"/>
              </w:rPr>
              <w:t>TT</w:t>
            </w:r>
          </w:p>
        </w:tc>
        <w:tc>
          <w:tcPr>
            <w:tcW w:w="4962" w:type="dxa"/>
            <w:vMerge w:val="restart"/>
            <w:shd w:val="clear" w:color="auto" w:fill="auto"/>
            <w:noWrap/>
            <w:vAlign w:val="center"/>
            <w:hideMark/>
          </w:tcPr>
          <w:p w14:paraId="222623E9" w14:textId="7244A1C1" w:rsidR="008D757C" w:rsidRPr="00D4137A" w:rsidRDefault="008D757C" w:rsidP="00D51735">
            <w:pPr>
              <w:spacing w:before="60" w:after="60"/>
              <w:ind w:left="-57" w:right="-57"/>
              <w:jc w:val="center"/>
              <w:rPr>
                <w:b/>
                <w:bCs/>
                <w:sz w:val="22"/>
                <w:szCs w:val="22"/>
              </w:rPr>
            </w:pPr>
            <w:r w:rsidRPr="00D4137A">
              <w:rPr>
                <w:b/>
                <w:bCs/>
                <w:sz w:val="22"/>
                <w:szCs w:val="22"/>
              </w:rPr>
              <w:t>Danh mục thiết bị</w:t>
            </w:r>
          </w:p>
        </w:tc>
        <w:tc>
          <w:tcPr>
            <w:tcW w:w="1843" w:type="dxa"/>
            <w:vMerge w:val="restart"/>
            <w:shd w:val="clear" w:color="auto" w:fill="auto"/>
            <w:noWrap/>
            <w:vAlign w:val="center"/>
            <w:hideMark/>
          </w:tcPr>
          <w:p w14:paraId="2C3C6981" w14:textId="0BACCEDB" w:rsidR="008D757C" w:rsidRPr="00D4137A" w:rsidRDefault="008D757C" w:rsidP="00D51735">
            <w:pPr>
              <w:spacing w:before="60" w:after="60"/>
              <w:ind w:left="-57" w:right="-57"/>
              <w:jc w:val="center"/>
              <w:rPr>
                <w:b/>
                <w:bCs/>
                <w:sz w:val="22"/>
                <w:szCs w:val="22"/>
              </w:rPr>
            </w:pPr>
            <w:r w:rsidRPr="00D4137A">
              <w:rPr>
                <w:b/>
                <w:bCs/>
                <w:sz w:val="22"/>
                <w:szCs w:val="22"/>
              </w:rPr>
              <w:t>Đơn vị</w:t>
            </w:r>
            <w:r w:rsidR="00D55F02" w:rsidRPr="00D4137A">
              <w:rPr>
                <w:b/>
                <w:bCs/>
                <w:sz w:val="22"/>
                <w:szCs w:val="22"/>
              </w:rPr>
              <w:t xml:space="preserve"> tính</w:t>
            </w:r>
          </w:p>
        </w:tc>
        <w:tc>
          <w:tcPr>
            <w:tcW w:w="1700" w:type="dxa"/>
            <w:shd w:val="clear" w:color="auto" w:fill="auto"/>
            <w:noWrap/>
            <w:vAlign w:val="center"/>
            <w:hideMark/>
          </w:tcPr>
          <w:p w14:paraId="24A834C2" w14:textId="2E2C66B2" w:rsidR="008D757C" w:rsidRPr="00D4137A" w:rsidRDefault="00D55F02" w:rsidP="00D51735">
            <w:pPr>
              <w:spacing w:before="60" w:after="60"/>
              <w:ind w:left="-57" w:right="-57"/>
              <w:jc w:val="center"/>
              <w:rPr>
                <w:b/>
                <w:bCs/>
                <w:sz w:val="22"/>
                <w:szCs w:val="22"/>
              </w:rPr>
            </w:pPr>
            <w:r w:rsidRPr="00D4137A">
              <w:rPr>
                <w:b/>
                <w:bCs/>
                <w:sz w:val="22"/>
                <w:szCs w:val="22"/>
              </w:rPr>
              <w:t>Mức tiêu hao</w:t>
            </w:r>
            <w:r w:rsidR="008D757C" w:rsidRPr="00D4137A">
              <w:rPr>
                <w:b/>
                <w:bCs/>
                <w:sz w:val="22"/>
                <w:szCs w:val="22"/>
              </w:rPr>
              <w:t xml:space="preserve"> (ca/tấn)</w:t>
            </w:r>
          </w:p>
        </w:tc>
      </w:tr>
      <w:tr w:rsidR="00D4137A" w:rsidRPr="00D4137A" w14:paraId="4E95DEEC" w14:textId="77777777" w:rsidTr="00D51735">
        <w:trPr>
          <w:trHeight w:val="20"/>
        </w:trPr>
        <w:tc>
          <w:tcPr>
            <w:tcW w:w="562" w:type="dxa"/>
            <w:vMerge/>
            <w:vAlign w:val="center"/>
            <w:hideMark/>
          </w:tcPr>
          <w:p w14:paraId="737D545B" w14:textId="77777777" w:rsidR="008D757C" w:rsidRPr="00D4137A" w:rsidRDefault="008D757C" w:rsidP="00D51735">
            <w:pPr>
              <w:spacing w:before="60" w:after="60"/>
              <w:ind w:left="-57" w:right="-57"/>
              <w:rPr>
                <w:b/>
                <w:bCs/>
                <w:sz w:val="22"/>
                <w:szCs w:val="22"/>
              </w:rPr>
            </w:pPr>
          </w:p>
        </w:tc>
        <w:tc>
          <w:tcPr>
            <w:tcW w:w="4962" w:type="dxa"/>
            <w:vMerge/>
            <w:vAlign w:val="center"/>
            <w:hideMark/>
          </w:tcPr>
          <w:p w14:paraId="2A1A1A60" w14:textId="77777777" w:rsidR="008D757C" w:rsidRPr="00D4137A" w:rsidRDefault="008D757C" w:rsidP="00D51735">
            <w:pPr>
              <w:spacing w:before="60" w:after="60"/>
              <w:ind w:left="-57" w:right="-57"/>
              <w:rPr>
                <w:b/>
                <w:bCs/>
                <w:sz w:val="22"/>
                <w:szCs w:val="22"/>
              </w:rPr>
            </w:pPr>
          </w:p>
        </w:tc>
        <w:tc>
          <w:tcPr>
            <w:tcW w:w="1843" w:type="dxa"/>
            <w:vMerge/>
            <w:vAlign w:val="center"/>
            <w:hideMark/>
          </w:tcPr>
          <w:p w14:paraId="46729D55" w14:textId="77777777" w:rsidR="008D757C" w:rsidRPr="00D4137A" w:rsidRDefault="008D757C" w:rsidP="00D51735">
            <w:pPr>
              <w:spacing w:before="60" w:after="60"/>
              <w:ind w:left="-57" w:right="-57"/>
              <w:rPr>
                <w:b/>
                <w:bCs/>
                <w:sz w:val="22"/>
                <w:szCs w:val="22"/>
              </w:rPr>
            </w:pPr>
          </w:p>
        </w:tc>
        <w:tc>
          <w:tcPr>
            <w:tcW w:w="1700" w:type="dxa"/>
            <w:shd w:val="clear" w:color="auto" w:fill="auto"/>
            <w:noWrap/>
            <w:vAlign w:val="center"/>
            <w:hideMark/>
          </w:tcPr>
          <w:p w14:paraId="360A9228" w14:textId="77777777" w:rsidR="008D757C" w:rsidRPr="00D4137A" w:rsidRDefault="008D757C" w:rsidP="00D51735">
            <w:pPr>
              <w:spacing w:before="60" w:after="60"/>
              <w:ind w:left="-57" w:right="-57"/>
              <w:jc w:val="center"/>
              <w:rPr>
                <w:b/>
                <w:bCs/>
                <w:sz w:val="22"/>
                <w:szCs w:val="22"/>
              </w:rPr>
            </w:pPr>
            <w:r w:rsidRPr="00D4137A">
              <w:rPr>
                <w:b/>
                <w:bCs/>
                <w:sz w:val="22"/>
                <w:szCs w:val="22"/>
              </w:rPr>
              <w:t>VC.2.0</w:t>
            </w:r>
          </w:p>
        </w:tc>
      </w:tr>
      <w:tr w:rsidR="00D4137A" w:rsidRPr="00D4137A" w14:paraId="298E4542" w14:textId="77777777" w:rsidTr="00D51735">
        <w:trPr>
          <w:trHeight w:val="20"/>
        </w:trPr>
        <w:tc>
          <w:tcPr>
            <w:tcW w:w="562" w:type="dxa"/>
            <w:shd w:val="clear" w:color="auto" w:fill="auto"/>
            <w:noWrap/>
            <w:vAlign w:val="center"/>
            <w:hideMark/>
          </w:tcPr>
          <w:p w14:paraId="6695EE21" w14:textId="77777777" w:rsidR="008D757C" w:rsidRPr="00D4137A" w:rsidRDefault="008D757C" w:rsidP="00D51735">
            <w:pPr>
              <w:spacing w:before="60" w:after="60"/>
              <w:ind w:left="-57" w:right="-57"/>
              <w:jc w:val="center"/>
              <w:rPr>
                <w:sz w:val="22"/>
                <w:szCs w:val="22"/>
              </w:rPr>
            </w:pPr>
            <w:r w:rsidRPr="00D4137A">
              <w:rPr>
                <w:sz w:val="22"/>
                <w:szCs w:val="22"/>
              </w:rPr>
              <w:t>1</w:t>
            </w:r>
          </w:p>
        </w:tc>
        <w:tc>
          <w:tcPr>
            <w:tcW w:w="4962" w:type="dxa"/>
            <w:shd w:val="clear" w:color="auto" w:fill="auto"/>
            <w:noWrap/>
            <w:vAlign w:val="center"/>
            <w:hideMark/>
          </w:tcPr>
          <w:p w14:paraId="20DD657F" w14:textId="77777777" w:rsidR="008D757C" w:rsidRPr="00D4137A" w:rsidRDefault="008D757C" w:rsidP="00D51735">
            <w:pPr>
              <w:spacing w:before="60" w:after="60"/>
              <w:ind w:left="-57" w:right="-57"/>
              <w:rPr>
                <w:sz w:val="22"/>
                <w:szCs w:val="22"/>
              </w:rPr>
            </w:pPr>
            <w:r w:rsidRPr="00D4137A">
              <w:rPr>
                <w:sz w:val="22"/>
                <w:szCs w:val="22"/>
              </w:rPr>
              <w:t>Xe ô tô tải thùng tải trọng ≤ 5,0 tấn</w:t>
            </w:r>
          </w:p>
        </w:tc>
        <w:tc>
          <w:tcPr>
            <w:tcW w:w="1843" w:type="dxa"/>
            <w:shd w:val="clear" w:color="auto" w:fill="auto"/>
            <w:noWrap/>
            <w:vAlign w:val="center"/>
            <w:hideMark/>
          </w:tcPr>
          <w:p w14:paraId="688B7620" w14:textId="76F77CA3" w:rsidR="008D757C" w:rsidRPr="00D4137A" w:rsidRDefault="00D55F02" w:rsidP="00D51735">
            <w:pPr>
              <w:spacing w:before="60" w:after="60"/>
              <w:ind w:left="-57" w:right="-57"/>
              <w:jc w:val="center"/>
              <w:rPr>
                <w:sz w:val="22"/>
                <w:szCs w:val="22"/>
              </w:rPr>
            </w:pPr>
            <w:r w:rsidRPr="00D4137A">
              <w:rPr>
                <w:sz w:val="22"/>
                <w:szCs w:val="22"/>
              </w:rPr>
              <w:t>c</w:t>
            </w:r>
            <w:r w:rsidR="008D757C" w:rsidRPr="00D4137A">
              <w:rPr>
                <w:sz w:val="22"/>
                <w:szCs w:val="22"/>
              </w:rPr>
              <w:t>ái</w:t>
            </w:r>
          </w:p>
        </w:tc>
        <w:tc>
          <w:tcPr>
            <w:tcW w:w="1700" w:type="dxa"/>
            <w:shd w:val="clear" w:color="auto" w:fill="auto"/>
            <w:noWrap/>
            <w:vAlign w:val="center"/>
            <w:hideMark/>
          </w:tcPr>
          <w:p w14:paraId="493FA448" w14:textId="77777777" w:rsidR="008D757C" w:rsidRPr="00D4137A" w:rsidRDefault="008D757C" w:rsidP="00D51735">
            <w:pPr>
              <w:spacing w:before="60" w:after="60"/>
              <w:ind w:left="-57" w:right="-57"/>
              <w:jc w:val="center"/>
              <w:rPr>
                <w:sz w:val="22"/>
                <w:szCs w:val="22"/>
              </w:rPr>
            </w:pPr>
            <w:r w:rsidRPr="00D4137A">
              <w:rPr>
                <w:sz w:val="22"/>
                <w:szCs w:val="22"/>
              </w:rPr>
              <w:t>0,228</w:t>
            </w:r>
          </w:p>
        </w:tc>
      </w:tr>
    </w:tbl>
    <w:p w14:paraId="0A59362C" w14:textId="51E9B2BC" w:rsidR="006035D8" w:rsidRPr="00D4137A" w:rsidRDefault="006B7745" w:rsidP="006B7745">
      <w:pPr>
        <w:tabs>
          <w:tab w:val="left" w:pos="869"/>
          <w:tab w:val="left" w:pos="5865"/>
          <w:tab w:val="left" w:pos="10441"/>
        </w:tabs>
        <w:rPr>
          <w:b/>
          <w:bCs/>
          <w:i/>
          <w:iCs/>
          <w:sz w:val="28"/>
          <w:szCs w:val="28"/>
        </w:rPr>
      </w:pPr>
      <w:r w:rsidRPr="00D4137A">
        <w:rPr>
          <w:b/>
          <w:bCs/>
          <w:i/>
          <w:iCs/>
          <w:sz w:val="28"/>
          <w:szCs w:val="28"/>
        </w:rPr>
        <w:tab/>
      </w:r>
      <w:r w:rsidR="008D757C" w:rsidRPr="00D4137A">
        <w:rPr>
          <w:b/>
          <w:bCs/>
          <w:i/>
          <w:iCs/>
          <w:sz w:val="28"/>
          <w:szCs w:val="28"/>
        </w:rPr>
        <w:t>3</w:t>
      </w:r>
      <w:r w:rsidR="006035D8" w:rsidRPr="00D4137A">
        <w:rPr>
          <w:b/>
          <w:bCs/>
          <w:i/>
          <w:iCs/>
          <w:sz w:val="28"/>
          <w:szCs w:val="28"/>
        </w:rPr>
        <w:t xml:space="preserve">. </w:t>
      </w:r>
      <w:r w:rsidR="008D757C" w:rsidRPr="00D4137A">
        <w:rPr>
          <w:b/>
          <w:bCs/>
          <w:i/>
          <w:iCs/>
          <w:sz w:val="28"/>
          <w:szCs w:val="28"/>
        </w:rPr>
        <w:t xml:space="preserve">Định mức </w:t>
      </w:r>
      <w:r w:rsidR="004607A8" w:rsidRPr="00D4137A">
        <w:rPr>
          <w:b/>
          <w:bCs/>
          <w:i/>
          <w:iCs/>
          <w:sz w:val="28"/>
          <w:szCs w:val="28"/>
        </w:rPr>
        <w:t>dụng cụ lao động</w:t>
      </w:r>
    </w:p>
    <w:p w14:paraId="0FF7BA37" w14:textId="4B1C5604" w:rsidR="00C952C6" w:rsidRPr="00D4137A" w:rsidRDefault="006B7745" w:rsidP="006B7745">
      <w:pPr>
        <w:tabs>
          <w:tab w:val="left" w:pos="869"/>
          <w:tab w:val="left" w:pos="5865"/>
          <w:tab w:val="left" w:pos="10441"/>
        </w:tabs>
        <w:spacing w:before="120"/>
        <w:ind w:left="113"/>
        <w:rPr>
          <w:sz w:val="28"/>
          <w:szCs w:val="28"/>
        </w:rPr>
      </w:pPr>
      <w:r w:rsidRPr="00D4137A">
        <w:rPr>
          <w:sz w:val="28"/>
          <w:szCs w:val="28"/>
        </w:rPr>
        <w:tab/>
      </w:r>
      <w:r w:rsidR="00C952C6" w:rsidRPr="00D4137A">
        <w:rPr>
          <w:sz w:val="28"/>
          <w:szCs w:val="28"/>
        </w:rPr>
        <w:t>Bảng số 1</w:t>
      </w:r>
      <w:r w:rsidR="004A7D02" w:rsidRPr="00D4137A">
        <w:rPr>
          <w:sz w:val="28"/>
          <w:szCs w:val="28"/>
        </w:rPr>
        <w:t>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92"/>
        <w:gridCol w:w="850"/>
        <w:gridCol w:w="1701"/>
        <w:gridCol w:w="2462"/>
      </w:tblGrid>
      <w:tr w:rsidR="00D4137A" w:rsidRPr="00D4137A" w14:paraId="179F8284" w14:textId="77777777" w:rsidTr="006B7745">
        <w:trPr>
          <w:trHeight w:val="20"/>
          <w:tblHeader/>
        </w:trPr>
        <w:tc>
          <w:tcPr>
            <w:tcW w:w="562" w:type="dxa"/>
            <w:vMerge w:val="restart"/>
            <w:shd w:val="clear" w:color="auto" w:fill="auto"/>
            <w:noWrap/>
            <w:vAlign w:val="center"/>
            <w:hideMark/>
          </w:tcPr>
          <w:p w14:paraId="4A421C97" w14:textId="77777777" w:rsidR="004607A8" w:rsidRPr="00D4137A" w:rsidRDefault="004607A8" w:rsidP="002477DF">
            <w:pPr>
              <w:spacing w:before="60" w:after="60" w:line="252" w:lineRule="auto"/>
              <w:ind w:left="-57" w:right="-57"/>
              <w:jc w:val="center"/>
              <w:rPr>
                <w:b/>
                <w:bCs/>
                <w:sz w:val="22"/>
                <w:szCs w:val="22"/>
              </w:rPr>
            </w:pPr>
            <w:r w:rsidRPr="00D4137A">
              <w:rPr>
                <w:b/>
                <w:bCs/>
                <w:sz w:val="22"/>
                <w:szCs w:val="22"/>
              </w:rPr>
              <w:t>TT</w:t>
            </w:r>
          </w:p>
        </w:tc>
        <w:tc>
          <w:tcPr>
            <w:tcW w:w="3492" w:type="dxa"/>
            <w:vMerge w:val="restart"/>
            <w:shd w:val="clear" w:color="auto" w:fill="auto"/>
            <w:noWrap/>
            <w:vAlign w:val="center"/>
            <w:hideMark/>
          </w:tcPr>
          <w:p w14:paraId="654F9CE0" w14:textId="0F757A78" w:rsidR="004607A8" w:rsidRPr="00D4137A" w:rsidRDefault="00E03548" w:rsidP="002477DF">
            <w:pPr>
              <w:spacing w:before="60" w:after="60" w:line="252" w:lineRule="auto"/>
              <w:ind w:left="-57" w:right="-57"/>
              <w:jc w:val="center"/>
              <w:rPr>
                <w:b/>
                <w:bCs/>
                <w:sz w:val="22"/>
                <w:szCs w:val="22"/>
              </w:rPr>
            </w:pPr>
            <w:r w:rsidRPr="00D4137A">
              <w:rPr>
                <w:b/>
                <w:bCs/>
                <w:sz w:val="22"/>
                <w:szCs w:val="22"/>
              </w:rPr>
              <w:t xml:space="preserve">Danh mục dụng cụ </w:t>
            </w:r>
          </w:p>
        </w:tc>
        <w:tc>
          <w:tcPr>
            <w:tcW w:w="850" w:type="dxa"/>
            <w:vMerge w:val="restart"/>
            <w:shd w:val="clear" w:color="auto" w:fill="auto"/>
            <w:noWrap/>
            <w:vAlign w:val="center"/>
            <w:hideMark/>
          </w:tcPr>
          <w:p w14:paraId="3A423D47" w14:textId="68E53C77" w:rsidR="004607A8" w:rsidRPr="00D4137A" w:rsidRDefault="004607A8" w:rsidP="002477DF">
            <w:pPr>
              <w:spacing w:before="60" w:after="60" w:line="252" w:lineRule="auto"/>
              <w:ind w:left="-57" w:right="-57"/>
              <w:jc w:val="center"/>
              <w:rPr>
                <w:b/>
                <w:bCs/>
                <w:sz w:val="22"/>
                <w:szCs w:val="22"/>
              </w:rPr>
            </w:pPr>
            <w:r w:rsidRPr="00D4137A">
              <w:rPr>
                <w:b/>
                <w:bCs/>
                <w:sz w:val="22"/>
                <w:szCs w:val="22"/>
              </w:rPr>
              <w:t>Đơn vị</w:t>
            </w:r>
            <w:r w:rsidR="00D55F02" w:rsidRPr="00D4137A">
              <w:rPr>
                <w:b/>
                <w:bCs/>
                <w:sz w:val="22"/>
                <w:szCs w:val="22"/>
              </w:rPr>
              <w:t xml:space="preserve"> tính</w:t>
            </w:r>
          </w:p>
        </w:tc>
        <w:tc>
          <w:tcPr>
            <w:tcW w:w="1701" w:type="dxa"/>
            <w:vMerge w:val="restart"/>
            <w:vAlign w:val="center"/>
          </w:tcPr>
          <w:p w14:paraId="34402F8C" w14:textId="130C8D67" w:rsidR="004607A8" w:rsidRPr="00D4137A" w:rsidRDefault="00B42BD8" w:rsidP="002477DF">
            <w:pPr>
              <w:spacing w:before="60" w:after="60" w:line="252" w:lineRule="auto"/>
              <w:ind w:left="-57" w:right="-57"/>
              <w:jc w:val="center"/>
              <w:rPr>
                <w:b/>
                <w:bCs/>
                <w:sz w:val="22"/>
                <w:szCs w:val="22"/>
              </w:rPr>
            </w:pPr>
            <w:r w:rsidRPr="00D4137A">
              <w:rPr>
                <w:b/>
                <w:bCs/>
                <w:sz w:val="22"/>
                <w:szCs w:val="22"/>
              </w:rPr>
              <w:t>THSD</w:t>
            </w:r>
            <w:r w:rsidR="004607A8" w:rsidRPr="00D4137A">
              <w:rPr>
                <w:b/>
                <w:bCs/>
                <w:sz w:val="22"/>
                <w:szCs w:val="22"/>
              </w:rPr>
              <w:t xml:space="preserve"> (tháng)</w:t>
            </w:r>
          </w:p>
        </w:tc>
        <w:tc>
          <w:tcPr>
            <w:tcW w:w="2462" w:type="dxa"/>
            <w:shd w:val="clear" w:color="auto" w:fill="auto"/>
            <w:noWrap/>
            <w:vAlign w:val="center"/>
            <w:hideMark/>
          </w:tcPr>
          <w:p w14:paraId="1A35A8F5" w14:textId="16E9D3B0" w:rsidR="004607A8" w:rsidRPr="00D4137A" w:rsidRDefault="00D55F02" w:rsidP="002477DF">
            <w:pPr>
              <w:spacing w:before="60" w:after="60" w:line="252" w:lineRule="auto"/>
              <w:ind w:left="-57" w:right="-57"/>
              <w:jc w:val="center"/>
              <w:rPr>
                <w:b/>
                <w:bCs/>
                <w:sz w:val="22"/>
                <w:szCs w:val="22"/>
              </w:rPr>
            </w:pPr>
            <w:r w:rsidRPr="00D4137A">
              <w:rPr>
                <w:b/>
                <w:bCs/>
                <w:sz w:val="22"/>
                <w:szCs w:val="22"/>
              </w:rPr>
              <w:t xml:space="preserve">Mức tiêu hao </w:t>
            </w:r>
            <w:r w:rsidR="004607A8" w:rsidRPr="00D4137A">
              <w:rPr>
                <w:b/>
                <w:bCs/>
                <w:sz w:val="22"/>
                <w:szCs w:val="22"/>
              </w:rPr>
              <w:t>(ca/tấn)</w:t>
            </w:r>
          </w:p>
        </w:tc>
      </w:tr>
      <w:tr w:rsidR="00D4137A" w:rsidRPr="00D4137A" w14:paraId="642132DA" w14:textId="77777777" w:rsidTr="006B7745">
        <w:trPr>
          <w:trHeight w:val="20"/>
          <w:tblHeader/>
        </w:trPr>
        <w:tc>
          <w:tcPr>
            <w:tcW w:w="562" w:type="dxa"/>
            <w:vMerge/>
            <w:vAlign w:val="center"/>
            <w:hideMark/>
          </w:tcPr>
          <w:p w14:paraId="5D5ECEAE" w14:textId="77777777" w:rsidR="004607A8" w:rsidRPr="00D4137A" w:rsidRDefault="004607A8" w:rsidP="002477DF">
            <w:pPr>
              <w:spacing w:before="60" w:after="60" w:line="252" w:lineRule="auto"/>
              <w:ind w:left="-57" w:right="-57"/>
              <w:rPr>
                <w:b/>
                <w:bCs/>
                <w:sz w:val="22"/>
                <w:szCs w:val="22"/>
              </w:rPr>
            </w:pPr>
          </w:p>
        </w:tc>
        <w:tc>
          <w:tcPr>
            <w:tcW w:w="3492" w:type="dxa"/>
            <w:vMerge/>
            <w:vAlign w:val="center"/>
            <w:hideMark/>
          </w:tcPr>
          <w:p w14:paraId="192BC30D" w14:textId="77777777" w:rsidR="004607A8" w:rsidRPr="00D4137A" w:rsidRDefault="004607A8" w:rsidP="002477DF">
            <w:pPr>
              <w:spacing w:before="60" w:after="60" w:line="252" w:lineRule="auto"/>
              <w:ind w:left="-57" w:right="-57"/>
              <w:rPr>
                <w:b/>
                <w:bCs/>
                <w:sz w:val="22"/>
                <w:szCs w:val="22"/>
              </w:rPr>
            </w:pPr>
          </w:p>
        </w:tc>
        <w:tc>
          <w:tcPr>
            <w:tcW w:w="850" w:type="dxa"/>
            <w:vMerge/>
            <w:vAlign w:val="center"/>
            <w:hideMark/>
          </w:tcPr>
          <w:p w14:paraId="3EE69B65" w14:textId="77777777" w:rsidR="004607A8" w:rsidRPr="00D4137A" w:rsidRDefault="004607A8" w:rsidP="002477DF">
            <w:pPr>
              <w:spacing w:before="60" w:after="60" w:line="252" w:lineRule="auto"/>
              <w:ind w:left="-57" w:right="-57"/>
              <w:rPr>
                <w:b/>
                <w:bCs/>
                <w:sz w:val="22"/>
                <w:szCs w:val="22"/>
              </w:rPr>
            </w:pPr>
          </w:p>
        </w:tc>
        <w:tc>
          <w:tcPr>
            <w:tcW w:w="1701" w:type="dxa"/>
            <w:vMerge/>
          </w:tcPr>
          <w:p w14:paraId="73750D0E" w14:textId="77777777" w:rsidR="004607A8" w:rsidRPr="00D4137A" w:rsidRDefault="004607A8" w:rsidP="002477DF">
            <w:pPr>
              <w:spacing w:before="60" w:after="60" w:line="252" w:lineRule="auto"/>
              <w:ind w:left="-57" w:right="-57"/>
              <w:jc w:val="center"/>
              <w:rPr>
                <w:b/>
                <w:bCs/>
                <w:sz w:val="22"/>
                <w:szCs w:val="22"/>
              </w:rPr>
            </w:pPr>
          </w:p>
        </w:tc>
        <w:tc>
          <w:tcPr>
            <w:tcW w:w="2462" w:type="dxa"/>
            <w:shd w:val="clear" w:color="auto" w:fill="auto"/>
            <w:noWrap/>
            <w:vAlign w:val="center"/>
            <w:hideMark/>
          </w:tcPr>
          <w:p w14:paraId="2FE44B15" w14:textId="1D6CD6B1" w:rsidR="004607A8" w:rsidRPr="00D4137A" w:rsidRDefault="004607A8" w:rsidP="002477DF">
            <w:pPr>
              <w:spacing w:before="60" w:after="60" w:line="252" w:lineRule="auto"/>
              <w:ind w:left="-57" w:right="-57"/>
              <w:jc w:val="center"/>
              <w:rPr>
                <w:b/>
                <w:bCs/>
                <w:sz w:val="22"/>
                <w:szCs w:val="22"/>
              </w:rPr>
            </w:pPr>
            <w:r w:rsidRPr="00D4137A">
              <w:rPr>
                <w:b/>
                <w:bCs/>
                <w:sz w:val="22"/>
                <w:szCs w:val="22"/>
              </w:rPr>
              <w:t>VC.2.0</w:t>
            </w:r>
          </w:p>
        </w:tc>
      </w:tr>
      <w:tr w:rsidR="00D4137A" w:rsidRPr="00D4137A" w14:paraId="11A8679A" w14:textId="77777777" w:rsidTr="006B7745">
        <w:trPr>
          <w:trHeight w:val="20"/>
        </w:trPr>
        <w:tc>
          <w:tcPr>
            <w:tcW w:w="562" w:type="dxa"/>
            <w:shd w:val="clear" w:color="auto" w:fill="auto"/>
            <w:noWrap/>
            <w:vAlign w:val="center"/>
            <w:hideMark/>
          </w:tcPr>
          <w:p w14:paraId="68A8C74F" w14:textId="77777777" w:rsidR="00554354" w:rsidRPr="00D4137A" w:rsidRDefault="00554354" w:rsidP="002477DF">
            <w:pPr>
              <w:spacing w:before="60" w:after="60" w:line="252" w:lineRule="auto"/>
              <w:ind w:left="-57" w:right="-57"/>
              <w:jc w:val="center"/>
              <w:rPr>
                <w:sz w:val="22"/>
                <w:szCs w:val="22"/>
              </w:rPr>
            </w:pPr>
            <w:r w:rsidRPr="00D4137A">
              <w:rPr>
                <w:sz w:val="22"/>
                <w:szCs w:val="22"/>
              </w:rPr>
              <w:t>1</w:t>
            </w:r>
          </w:p>
        </w:tc>
        <w:tc>
          <w:tcPr>
            <w:tcW w:w="3492" w:type="dxa"/>
            <w:shd w:val="clear" w:color="auto" w:fill="auto"/>
            <w:vAlign w:val="center"/>
            <w:hideMark/>
          </w:tcPr>
          <w:p w14:paraId="2DF3140B" w14:textId="7A5481E2" w:rsidR="00554354" w:rsidRPr="00D4137A" w:rsidRDefault="00554354" w:rsidP="002477DF">
            <w:pPr>
              <w:spacing w:before="60" w:after="60" w:line="252" w:lineRule="auto"/>
              <w:ind w:left="-57" w:right="-57"/>
              <w:rPr>
                <w:sz w:val="22"/>
                <w:szCs w:val="22"/>
              </w:rPr>
            </w:pPr>
            <w:r w:rsidRPr="00D4137A">
              <w:rPr>
                <w:sz w:val="22"/>
                <w:szCs w:val="22"/>
              </w:rPr>
              <w:t>Chổi có cán</w:t>
            </w:r>
          </w:p>
        </w:tc>
        <w:tc>
          <w:tcPr>
            <w:tcW w:w="850" w:type="dxa"/>
            <w:shd w:val="clear" w:color="auto" w:fill="auto"/>
            <w:noWrap/>
            <w:vAlign w:val="bottom"/>
            <w:hideMark/>
          </w:tcPr>
          <w:p w14:paraId="6154A483" w14:textId="35EF1563" w:rsidR="00554354" w:rsidRPr="00D4137A" w:rsidRDefault="00554354" w:rsidP="002477DF">
            <w:pPr>
              <w:spacing w:before="60" w:after="60" w:line="252" w:lineRule="auto"/>
              <w:ind w:left="-57" w:right="-57"/>
              <w:jc w:val="center"/>
              <w:rPr>
                <w:sz w:val="22"/>
                <w:szCs w:val="22"/>
              </w:rPr>
            </w:pPr>
            <w:r w:rsidRPr="00D4137A">
              <w:rPr>
                <w:sz w:val="22"/>
                <w:szCs w:val="22"/>
              </w:rPr>
              <w:t>cái</w:t>
            </w:r>
          </w:p>
        </w:tc>
        <w:tc>
          <w:tcPr>
            <w:tcW w:w="1701" w:type="dxa"/>
            <w:vAlign w:val="center"/>
          </w:tcPr>
          <w:p w14:paraId="6E2F7C37" w14:textId="6BB8E6D6" w:rsidR="00554354" w:rsidRPr="00D4137A" w:rsidRDefault="00441517" w:rsidP="002477DF">
            <w:pPr>
              <w:spacing w:before="60" w:after="60" w:line="252" w:lineRule="auto"/>
              <w:ind w:left="-57" w:right="-57"/>
              <w:jc w:val="center"/>
              <w:rPr>
                <w:sz w:val="22"/>
                <w:szCs w:val="22"/>
              </w:rPr>
            </w:pPr>
            <w:r w:rsidRPr="00D4137A">
              <w:rPr>
                <w:sz w:val="22"/>
                <w:szCs w:val="22"/>
              </w:rPr>
              <w:t>0</w:t>
            </w:r>
            <w:r w:rsidR="00554354" w:rsidRPr="00D4137A">
              <w:rPr>
                <w:sz w:val="22"/>
                <w:szCs w:val="22"/>
              </w:rPr>
              <w:t>6</w:t>
            </w:r>
          </w:p>
        </w:tc>
        <w:tc>
          <w:tcPr>
            <w:tcW w:w="2462" w:type="dxa"/>
            <w:shd w:val="clear" w:color="auto" w:fill="auto"/>
            <w:hideMark/>
          </w:tcPr>
          <w:p w14:paraId="0738307A" w14:textId="117E5EB6" w:rsidR="00554354" w:rsidRPr="00D4137A" w:rsidRDefault="00554354" w:rsidP="002477DF">
            <w:pPr>
              <w:spacing w:before="60" w:after="60" w:line="252" w:lineRule="auto"/>
              <w:ind w:left="-57" w:right="-57"/>
              <w:jc w:val="center"/>
              <w:rPr>
                <w:sz w:val="22"/>
                <w:szCs w:val="22"/>
              </w:rPr>
            </w:pPr>
            <w:r w:rsidRPr="00D4137A">
              <w:rPr>
                <w:sz w:val="22"/>
                <w:szCs w:val="22"/>
              </w:rPr>
              <w:t>0,228</w:t>
            </w:r>
          </w:p>
        </w:tc>
      </w:tr>
      <w:tr w:rsidR="00D4137A" w:rsidRPr="00D4137A" w14:paraId="1FBAEE2E" w14:textId="77777777" w:rsidTr="006B7745">
        <w:trPr>
          <w:trHeight w:val="20"/>
        </w:trPr>
        <w:tc>
          <w:tcPr>
            <w:tcW w:w="562" w:type="dxa"/>
            <w:shd w:val="clear" w:color="auto" w:fill="auto"/>
            <w:noWrap/>
            <w:vAlign w:val="center"/>
            <w:hideMark/>
          </w:tcPr>
          <w:p w14:paraId="049B4A07" w14:textId="77777777" w:rsidR="00554354" w:rsidRPr="00D4137A" w:rsidRDefault="00554354" w:rsidP="002477DF">
            <w:pPr>
              <w:spacing w:before="60" w:after="60" w:line="252" w:lineRule="auto"/>
              <w:ind w:left="-57" w:right="-57"/>
              <w:jc w:val="center"/>
              <w:rPr>
                <w:sz w:val="22"/>
                <w:szCs w:val="22"/>
              </w:rPr>
            </w:pPr>
            <w:r w:rsidRPr="00D4137A">
              <w:rPr>
                <w:sz w:val="22"/>
                <w:szCs w:val="22"/>
              </w:rPr>
              <w:t>2</w:t>
            </w:r>
          </w:p>
        </w:tc>
        <w:tc>
          <w:tcPr>
            <w:tcW w:w="3492" w:type="dxa"/>
            <w:shd w:val="clear" w:color="auto" w:fill="auto"/>
            <w:vAlign w:val="center"/>
            <w:hideMark/>
          </w:tcPr>
          <w:p w14:paraId="5473A22B" w14:textId="75F85CC1" w:rsidR="00554354" w:rsidRPr="00D4137A" w:rsidRDefault="00554354" w:rsidP="002477DF">
            <w:pPr>
              <w:spacing w:before="60" w:after="60" w:line="252" w:lineRule="auto"/>
              <w:ind w:left="-57" w:right="-57"/>
              <w:rPr>
                <w:sz w:val="22"/>
                <w:szCs w:val="22"/>
              </w:rPr>
            </w:pPr>
            <w:r w:rsidRPr="00D4137A">
              <w:rPr>
                <w:sz w:val="22"/>
                <w:szCs w:val="22"/>
              </w:rPr>
              <w:t>Xẻng có cán</w:t>
            </w:r>
          </w:p>
        </w:tc>
        <w:tc>
          <w:tcPr>
            <w:tcW w:w="850" w:type="dxa"/>
            <w:shd w:val="clear" w:color="auto" w:fill="auto"/>
            <w:noWrap/>
            <w:vAlign w:val="bottom"/>
            <w:hideMark/>
          </w:tcPr>
          <w:p w14:paraId="73212B3A" w14:textId="2C2D5E2B" w:rsidR="00554354" w:rsidRPr="00D4137A" w:rsidRDefault="00554354" w:rsidP="002477DF">
            <w:pPr>
              <w:spacing w:before="60" w:after="60" w:line="252" w:lineRule="auto"/>
              <w:ind w:left="-57" w:right="-57"/>
              <w:jc w:val="center"/>
              <w:rPr>
                <w:sz w:val="22"/>
                <w:szCs w:val="22"/>
              </w:rPr>
            </w:pPr>
            <w:r w:rsidRPr="00D4137A">
              <w:rPr>
                <w:sz w:val="22"/>
                <w:szCs w:val="22"/>
              </w:rPr>
              <w:t>cái</w:t>
            </w:r>
          </w:p>
        </w:tc>
        <w:tc>
          <w:tcPr>
            <w:tcW w:w="1701" w:type="dxa"/>
            <w:vAlign w:val="center"/>
          </w:tcPr>
          <w:p w14:paraId="2DE249B0" w14:textId="0D8FCA0C" w:rsidR="00554354" w:rsidRPr="00D4137A" w:rsidRDefault="00554354" w:rsidP="002477DF">
            <w:pPr>
              <w:spacing w:before="60" w:after="60" w:line="252" w:lineRule="auto"/>
              <w:ind w:left="-57" w:right="-57"/>
              <w:jc w:val="center"/>
              <w:rPr>
                <w:sz w:val="22"/>
                <w:szCs w:val="22"/>
              </w:rPr>
            </w:pPr>
            <w:r w:rsidRPr="00D4137A">
              <w:rPr>
                <w:sz w:val="22"/>
                <w:szCs w:val="22"/>
              </w:rPr>
              <w:t>12</w:t>
            </w:r>
          </w:p>
        </w:tc>
        <w:tc>
          <w:tcPr>
            <w:tcW w:w="2462" w:type="dxa"/>
            <w:shd w:val="clear" w:color="auto" w:fill="auto"/>
            <w:hideMark/>
          </w:tcPr>
          <w:p w14:paraId="5A844794" w14:textId="1176594F" w:rsidR="00554354" w:rsidRPr="00D4137A" w:rsidRDefault="00554354" w:rsidP="002477DF">
            <w:pPr>
              <w:spacing w:before="60" w:after="60" w:line="252" w:lineRule="auto"/>
              <w:ind w:left="-57" w:right="-57"/>
              <w:jc w:val="center"/>
              <w:rPr>
                <w:sz w:val="22"/>
                <w:szCs w:val="22"/>
              </w:rPr>
            </w:pPr>
            <w:r w:rsidRPr="00D4137A">
              <w:rPr>
                <w:sz w:val="22"/>
                <w:szCs w:val="22"/>
              </w:rPr>
              <w:t>0,228</w:t>
            </w:r>
          </w:p>
        </w:tc>
      </w:tr>
      <w:tr w:rsidR="00D4137A" w:rsidRPr="00D4137A" w14:paraId="0354F013" w14:textId="77777777" w:rsidTr="006B7745">
        <w:trPr>
          <w:trHeight w:val="20"/>
        </w:trPr>
        <w:tc>
          <w:tcPr>
            <w:tcW w:w="562" w:type="dxa"/>
            <w:shd w:val="clear" w:color="auto" w:fill="auto"/>
            <w:noWrap/>
            <w:vAlign w:val="center"/>
            <w:hideMark/>
          </w:tcPr>
          <w:p w14:paraId="61502663" w14:textId="77777777" w:rsidR="00554354" w:rsidRPr="00D4137A" w:rsidRDefault="00554354" w:rsidP="002477DF">
            <w:pPr>
              <w:spacing w:before="60" w:after="60" w:line="252" w:lineRule="auto"/>
              <w:ind w:left="-57" w:right="-57"/>
              <w:jc w:val="center"/>
              <w:rPr>
                <w:sz w:val="22"/>
                <w:szCs w:val="22"/>
              </w:rPr>
            </w:pPr>
            <w:r w:rsidRPr="00D4137A">
              <w:rPr>
                <w:sz w:val="22"/>
                <w:szCs w:val="22"/>
              </w:rPr>
              <w:t>3</w:t>
            </w:r>
          </w:p>
        </w:tc>
        <w:tc>
          <w:tcPr>
            <w:tcW w:w="3492" w:type="dxa"/>
            <w:shd w:val="clear" w:color="auto" w:fill="auto"/>
            <w:vAlign w:val="center"/>
            <w:hideMark/>
          </w:tcPr>
          <w:p w14:paraId="5ADD8F56" w14:textId="540B4AC1" w:rsidR="00554354" w:rsidRPr="00D4137A" w:rsidRDefault="00554354" w:rsidP="002477DF">
            <w:pPr>
              <w:spacing w:before="60" w:after="60" w:line="252" w:lineRule="auto"/>
              <w:ind w:left="-57" w:right="-57"/>
              <w:rPr>
                <w:sz w:val="22"/>
                <w:szCs w:val="22"/>
              </w:rPr>
            </w:pPr>
            <w:r w:rsidRPr="00D4137A">
              <w:rPr>
                <w:sz w:val="22"/>
                <w:szCs w:val="22"/>
              </w:rPr>
              <w:t xml:space="preserve">Thiết bị báo hiệu </w:t>
            </w:r>
          </w:p>
        </w:tc>
        <w:tc>
          <w:tcPr>
            <w:tcW w:w="850" w:type="dxa"/>
            <w:shd w:val="clear" w:color="auto" w:fill="auto"/>
            <w:noWrap/>
            <w:hideMark/>
          </w:tcPr>
          <w:p w14:paraId="00D0BB40" w14:textId="4C5F40E3" w:rsidR="00554354" w:rsidRPr="00D4137A" w:rsidRDefault="00554354" w:rsidP="002477DF">
            <w:pPr>
              <w:spacing w:before="60" w:after="60" w:line="252" w:lineRule="auto"/>
              <w:ind w:left="-57" w:right="-57"/>
              <w:jc w:val="center"/>
              <w:rPr>
                <w:sz w:val="22"/>
                <w:szCs w:val="22"/>
              </w:rPr>
            </w:pPr>
            <w:r w:rsidRPr="00D4137A">
              <w:rPr>
                <w:sz w:val="22"/>
                <w:szCs w:val="22"/>
              </w:rPr>
              <w:t>cái</w:t>
            </w:r>
          </w:p>
        </w:tc>
        <w:tc>
          <w:tcPr>
            <w:tcW w:w="1701" w:type="dxa"/>
            <w:vAlign w:val="center"/>
          </w:tcPr>
          <w:p w14:paraId="53CD7F60" w14:textId="6046E1FC" w:rsidR="00554354" w:rsidRPr="00D4137A" w:rsidRDefault="00554354" w:rsidP="002477DF">
            <w:pPr>
              <w:spacing w:before="60" w:after="60" w:line="252" w:lineRule="auto"/>
              <w:ind w:left="-57" w:right="-57"/>
              <w:jc w:val="center"/>
              <w:rPr>
                <w:sz w:val="22"/>
                <w:szCs w:val="22"/>
              </w:rPr>
            </w:pPr>
            <w:r w:rsidRPr="00D4137A">
              <w:rPr>
                <w:sz w:val="22"/>
                <w:szCs w:val="22"/>
              </w:rPr>
              <w:t>12</w:t>
            </w:r>
          </w:p>
        </w:tc>
        <w:tc>
          <w:tcPr>
            <w:tcW w:w="2462" w:type="dxa"/>
            <w:shd w:val="clear" w:color="auto" w:fill="auto"/>
            <w:hideMark/>
          </w:tcPr>
          <w:p w14:paraId="62AC3408" w14:textId="132EDDA1" w:rsidR="00554354" w:rsidRPr="00D4137A" w:rsidRDefault="00554354" w:rsidP="002477DF">
            <w:pPr>
              <w:spacing w:before="60" w:after="60" w:line="252" w:lineRule="auto"/>
              <w:ind w:left="-57" w:right="-57"/>
              <w:jc w:val="center"/>
              <w:rPr>
                <w:sz w:val="22"/>
                <w:szCs w:val="22"/>
              </w:rPr>
            </w:pPr>
            <w:r w:rsidRPr="00D4137A">
              <w:rPr>
                <w:sz w:val="22"/>
                <w:szCs w:val="22"/>
              </w:rPr>
              <w:t>0,228</w:t>
            </w:r>
          </w:p>
        </w:tc>
      </w:tr>
      <w:tr w:rsidR="00D4137A" w:rsidRPr="00D4137A" w14:paraId="1D9673B7" w14:textId="77777777" w:rsidTr="006B7745">
        <w:trPr>
          <w:trHeight w:val="20"/>
        </w:trPr>
        <w:tc>
          <w:tcPr>
            <w:tcW w:w="562" w:type="dxa"/>
            <w:shd w:val="clear" w:color="auto" w:fill="auto"/>
            <w:noWrap/>
            <w:vAlign w:val="center"/>
            <w:hideMark/>
          </w:tcPr>
          <w:p w14:paraId="6C8ACDAF" w14:textId="77777777" w:rsidR="00554354" w:rsidRPr="00D4137A" w:rsidRDefault="00554354" w:rsidP="002477DF">
            <w:pPr>
              <w:spacing w:before="60" w:after="60" w:line="252" w:lineRule="auto"/>
              <w:ind w:left="-57" w:right="-57"/>
              <w:jc w:val="center"/>
              <w:rPr>
                <w:sz w:val="22"/>
                <w:szCs w:val="22"/>
              </w:rPr>
            </w:pPr>
            <w:r w:rsidRPr="00D4137A">
              <w:rPr>
                <w:sz w:val="22"/>
                <w:szCs w:val="22"/>
              </w:rPr>
              <w:t>4</w:t>
            </w:r>
          </w:p>
        </w:tc>
        <w:tc>
          <w:tcPr>
            <w:tcW w:w="3492" w:type="dxa"/>
            <w:shd w:val="clear" w:color="auto" w:fill="auto"/>
            <w:vAlign w:val="center"/>
            <w:hideMark/>
          </w:tcPr>
          <w:p w14:paraId="2401A90A" w14:textId="3B30B4FF" w:rsidR="00554354" w:rsidRPr="00D4137A" w:rsidRDefault="00554354" w:rsidP="002477DF">
            <w:pPr>
              <w:spacing w:before="60" w:after="60" w:line="252" w:lineRule="auto"/>
              <w:ind w:left="-57" w:right="-57"/>
              <w:rPr>
                <w:sz w:val="22"/>
                <w:szCs w:val="22"/>
              </w:rPr>
            </w:pPr>
            <w:r w:rsidRPr="00D4137A">
              <w:rPr>
                <w:sz w:val="22"/>
                <w:szCs w:val="22"/>
              </w:rPr>
              <w:t>Quần áo bảo hộ lao động</w:t>
            </w:r>
          </w:p>
        </w:tc>
        <w:tc>
          <w:tcPr>
            <w:tcW w:w="850" w:type="dxa"/>
            <w:shd w:val="clear" w:color="auto" w:fill="auto"/>
            <w:noWrap/>
            <w:hideMark/>
          </w:tcPr>
          <w:p w14:paraId="6EBEB5C7" w14:textId="2E848513" w:rsidR="00554354" w:rsidRPr="00D4137A" w:rsidRDefault="00554354" w:rsidP="002477DF">
            <w:pPr>
              <w:spacing w:before="60" w:after="60" w:line="252" w:lineRule="auto"/>
              <w:ind w:left="-57" w:right="-57"/>
              <w:jc w:val="center"/>
              <w:rPr>
                <w:sz w:val="22"/>
                <w:szCs w:val="22"/>
              </w:rPr>
            </w:pPr>
            <w:r w:rsidRPr="00D4137A">
              <w:rPr>
                <w:sz w:val="22"/>
                <w:szCs w:val="22"/>
              </w:rPr>
              <w:t>bộ</w:t>
            </w:r>
          </w:p>
        </w:tc>
        <w:tc>
          <w:tcPr>
            <w:tcW w:w="1701" w:type="dxa"/>
            <w:vAlign w:val="center"/>
          </w:tcPr>
          <w:p w14:paraId="451909BF" w14:textId="2F7C845F" w:rsidR="00554354" w:rsidRPr="00D4137A" w:rsidRDefault="00441517" w:rsidP="002477DF">
            <w:pPr>
              <w:spacing w:before="60" w:after="60" w:line="252" w:lineRule="auto"/>
              <w:ind w:left="-57" w:right="-57"/>
              <w:jc w:val="center"/>
              <w:rPr>
                <w:sz w:val="22"/>
                <w:szCs w:val="22"/>
              </w:rPr>
            </w:pPr>
            <w:r w:rsidRPr="00D4137A">
              <w:rPr>
                <w:sz w:val="22"/>
                <w:szCs w:val="22"/>
              </w:rPr>
              <w:t>0</w:t>
            </w:r>
            <w:r w:rsidR="00554354" w:rsidRPr="00D4137A">
              <w:rPr>
                <w:sz w:val="22"/>
                <w:szCs w:val="22"/>
              </w:rPr>
              <w:t>6</w:t>
            </w:r>
          </w:p>
        </w:tc>
        <w:tc>
          <w:tcPr>
            <w:tcW w:w="2462" w:type="dxa"/>
            <w:shd w:val="clear" w:color="auto" w:fill="auto"/>
            <w:hideMark/>
          </w:tcPr>
          <w:p w14:paraId="255088A2" w14:textId="79AE0ED9" w:rsidR="00554354" w:rsidRPr="00D4137A" w:rsidRDefault="00554354" w:rsidP="002477DF">
            <w:pPr>
              <w:spacing w:before="60" w:after="60" w:line="252" w:lineRule="auto"/>
              <w:ind w:left="-57" w:right="-57"/>
              <w:jc w:val="center"/>
              <w:rPr>
                <w:sz w:val="22"/>
                <w:szCs w:val="22"/>
              </w:rPr>
            </w:pPr>
            <w:r w:rsidRPr="00D4137A">
              <w:rPr>
                <w:sz w:val="22"/>
                <w:szCs w:val="22"/>
              </w:rPr>
              <w:t>0,684</w:t>
            </w:r>
          </w:p>
        </w:tc>
      </w:tr>
      <w:tr w:rsidR="00D4137A" w:rsidRPr="00D4137A" w14:paraId="778F4F10" w14:textId="77777777" w:rsidTr="006B7745">
        <w:trPr>
          <w:trHeight w:val="20"/>
        </w:trPr>
        <w:tc>
          <w:tcPr>
            <w:tcW w:w="562" w:type="dxa"/>
            <w:shd w:val="clear" w:color="auto" w:fill="auto"/>
            <w:noWrap/>
            <w:vAlign w:val="center"/>
            <w:hideMark/>
          </w:tcPr>
          <w:p w14:paraId="2FE1E42F" w14:textId="77777777" w:rsidR="00554354" w:rsidRPr="00D4137A" w:rsidRDefault="00554354" w:rsidP="002477DF">
            <w:pPr>
              <w:spacing w:before="60" w:after="60" w:line="252" w:lineRule="auto"/>
              <w:ind w:left="-57" w:right="-57"/>
              <w:jc w:val="center"/>
              <w:rPr>
                <w:sz w:val="22"/>
                <w:szCs w:val="22"/>
              </w:rPr>
            </w:pPr>
            <w:r w:rsidRPr="00D4137A">
              <w:rPr>
                <w:sz w:val="22"/>
                <w:szCs w:val="22"/>
              </w:rPr>
              <w:t>5</w:t>
            </w:r>
          </w:p>
        </w:tc>
        <w:tc>
          <w:tcPr>
            <w:tcW w:w="3492" w:type="dxa"/>
            <w:shd w:val="clear" w:color="auto" w:fill="auto"/>
            <w:vAlign w:val="center"/>
            <w:hideMark/>
          </w:tcPr>
          <w:p w14:paraId="07FBBB77" w14:textId="3A2ED15B" w:rsidR="00554354" w:rsidRPr="00D4137A" w:rsidRDefault="00554354" w:rsidP="002477DF">
            <w:pPr>
              <w:spacing w:before="60" w:after="60" w:line="252" w:lineRule="auto"/>
              <w:ind w:left="-57" w:right="-57"/>
              <w:rPr>
                <w:sz w:val="22"/>
                <w:szCs w:val="22"/>
              </w:rPr>
            </w:pPr>
            <w:r w:rsidRPr="00D4137A">
              <w:rPr>
                <w:sz w:val="22"/>
                <w:szCs w:val="22"/>
              </w:rPr>
              <w:t>Mũ bảo hộ lao động</w:t>
            </w:r>
          </w:p>
        </w:tc>
        <w:tc>
          <w:tcPr>
            <w:tcW w:w="850" w:type="dxa"/>
            <w:shd w:val="clear" w:color="auto" w:fill="auto"/>
            <w:noWrap/>
            <w:hideMark/>
          </w:tcPr>
          <w:p w14:paraId="5F537648" w14:textId="7C470F00" w:rsidR="00554354" w:rsidRPr="00D4137A" w:rsidRDefault="00554354" w:rsidP="002477DF">
            <w:pPr>
              <w:spacing w:before="60" w:after="60" w:line="252" w:lineRule="auto"/>
              <w:ind w:left="-57" w:right="-57"/>
              <w:jc w:val="center"/>
              <w:rPr>
                <w:sz w:val="22"/>
                <w:szCs w:val="22"/>
              </w:rPr>
            </w:pPr>
            <w:r w:rsidRPr="00D4137A">
              <w:rPr>
                <w:sz w:val="22"/>
                <w:szCs w:val="22"/>
              </w:rPr>
              <w:t>cái</w:t>
            </w:r>
          </w:p>
        </w:tc>
        <w:tc>
          <w:tcPr>
            <w:tcW w:w="1701" w:type="dxa"/>
            <w:vAlign w:val="center"/>
          </w:tcPr>
          <w:p w14:paraId="11CBC6E1" w14:textId="56EF0840" w:rsidR="00554354" w:rsidRPr="00D4137A" w:rsidRDefault="00441517" w:rsidP="002477DF">
            <w:pPr>
              <w:spacing w:before="60" w:after="60" w:line="252" w:lineRule="auto"/>
              <w:ind w:left="-57" w:right="-57"/>
              <w:jc w:val="center"/>
              <w:rPr>
                <w:sz w:val="22"/>
                <w:szCs w:val="22"/>
              </w:rPr>
            </w:pPr>
            <w:r w:rsidRPr="00D4137A">
              <w:rPr>
                <w:sz w:val="22"/>
                <w:szCs w:val="22"/>
              </w:rPr>
              <w:t>0</w:t>
            </w:r>
            <w:r w:rsidR="00554354" w:rsidRPr="00D4137A">
              <w:rPr>
                <w:sz w:val="22"/>
                <w:szCs w:val="22"/>
              </w:rPr>
              <w:t>6</w:t>
            </w:r>
          </w:p>
        </w:tc>
        <w:tc>
          <w:tcPr>
            <w:tcW w:w="2462" w:type="dxa"/>
            <w:shd w:val="clear" w:color="auto" w:fill="auto"/>
            <w:hideMark/>
          </w:tcPr>
          <w:p w14:paraId="1FED8EE3" w14:textId="39402F6A" w:rsidR="00554354" w:rsidRPr="00D4137A" w:rsidRDefault="00554354" w:rsidP="002477DF">
            <w:pPr>
              <w:spacing w:before="60" w:after="60" w:line="252" w:lineRule="auto"/>
              <w:ind w:left="-57" w:right="-57"/>
              <w:jc w:val="center"/>
              <w:rPr>
                <w:sz w:val="22"/>
                <w:szCs w:val="22"/>
              </w:rPr>
            </w:pPr>
            <w:r w:rsidRPr="00D4137A">
              <w:rPr>
                <w:sz w:val="22"/>
                <w:szCs w:val="22"/>
              </w:rPr>
              <w:t>0,684</w:t>
            </w:r>
          </w:p>
        </w:tc>
      </w:tr>
      <w:tr w:rsidR="00D4137A" w:rsidRPr="00D4137A" w14:paraId="365C54EB" w14:textId="77777777" w:rsidTr="006B7745">
        <w:trPr>
          <w:trHeight w:val="20"/>
        </w:trPr>
        <w:tc>
          <w:tcPr>
            <w:tcW w:w="562" w:type="dxa"/>
            <w:shd w:val="clear" w:color="auto" w:fill="auto"/>
            <w:noWrap/>
            <w:vAlign w:val="center"/>
            <w:hideMark/>
          </w:tcPr>
          <w:p w14:paraId="4FD90648" w14:textId="77777777" w:rsidR="00554354" w:rsidRPr="00D4137A" w:rsidRDefault="00554354" w:rsidP="002477DF">
            <w:pPr>
              <w:spacing w:before="60" w:after="60" w:line="252" w:lineRule="auto"/>
              <w:ind w:left="-57" w:right="-57"/>
              <w:jc w:val="center"/>
              <w:rPr>
                <w:sz w:val="22"/>
                <w:szCs w:val="22"/>
              </w:rPr>
            </w:pPr>
            <w:r w:rsidRPr="00D4137A">
              <w:rPr>
                <w:sz w:val="22"/>
                <w:szCs w:val="22"/>
              </w:rPr>
              <w:t>6</w:t>
            </w:r>
          </w:p>
        </w:tc>
        <w:tc>
          <w:tcPr>
            <w:tcW w:w="3492" w:type="dxa"/>
            <w:shd w:val="clear" w:color="auto" w:fill="auto"/>
            <w:vAlign w:val="center"/>
            <w:hideMark/>
          </w:tcPr>
          <w:p w14:paraId="53D2E088" w14:textId="44D3A696" w:rsidR="00554354" w:rsidRPr="00D4137A" w:rsidRDefault="00554354" w:rsidP="002477DF">
            <w:pPr>
              <w:spacing w:before="60" w:after="60" w:line="252" w:lineRule="auto"/>
              <w:ind w:left="-57" w:right="-57"/>
              <w:rPr>
                <w:sz w:val="22"/>
                <w:szCs w:val="22"/>
              </w:rPr>
            </w:pPr>
            <w:r w:rsidRPr="00D4137A">
              <w:rPr>
                <w:sz w:val="22"/>
                <w:szCs w:val="22"/>
              </w:rPr>
              <w:t>Găng tay bảo hộ lao động</w:t>
            </w:r>
          </w:p>
        </w:tc>
        <w:tc>
          <w:tcPr>
            <w:tcW w:w="850" w:type="dxa"/>
            <w:shd w:val="clear" w:color="auto" w:fill="auto"/>
            <w:noWrap/>
            <w:hideMark/>
          </w:tcPr>
          <w:p w14:paraId="5BFC9C38" w14:textId="46C8BDBB" w:rsidR="00554354" w:rsidRPr="00D4137A" w:rsidRDefault="00554354" w:rsidP="002477DF">
            <w:pPr>
              <w:spacing w:before="60" w:after="60" w:line="252" w:lineRule="auto"/>
              <w:ind w:left="-57" w:right="-57"/>
              <w:jc w:val="center"/>
              <w:rPr>
                <w:sz w:val="22"/>
                <w:szCs w:val="22"/>
              </w:rPr>
            </w:pPr>
            <w:r w:rsidRPr="00D4137A">
              <w:rPr>
                <w:sz w:val="22"/>
                <w:szCs w:val="22"/>
              </w:rPr>
              <w:t>đôi</w:t>
            </w:r>
          </w:p>
        </w:tc>
        <w:tc>
          <w:tcPr>
            <w:tcW w:w="1701" w:type="dxa"/>
            <w:vAlign w:val="center"/>
          </w:tcPr>
          <w:p w14:paraId="031D235D" w14:textId="2B1C73FD" w:rsidR="00554354" w:rsidRPr="00D4137A" w:rsidRDefault="00441517" w:rsidP="002477DF">
            <w:pPr>
              <w:spacing w:before="60" w:after="60" w:line="252" w:lineRule="auto"/>
              <w:ind w:left="-57" w:right="-57"/>
              <w:jc w:val="center"/>
              <w:rPr>
                <w:sz w:val="22"/>
                <w:szCs w:val="22"/>
              </w:rPr>
            </w:pPr>
            <w:r w:rsidRPr="00D4137A">
              <w:rPr>
                <w:sz w:val="22"/>
                <w:szCs w:val="22"/>
              </w:rPr>
              <w:t>0</w:t>
            </w:r>
            <w:r w:rsidR="00554354" w:rsidRPr="00D4137A">
              <w:rPr>
                <w:sz w:val="22"/>
                <w:szCs w:val="22"/>
              </w:rPr>
              <w:t>1</w:t>
            </w:r>
          </w:p>
        </w:tc>
        <w:tc>
          <w:tcPr>
            <w:tcW w:w="2462" w:type="dxa"/>
            <w:shd w:val="clear" w:color="auto" w:fill="auto"/>
            <w:hideMark/>
          </w:tcPr>
          <w:p w14:paraId="0501EFE2" w14:textId="1BDE654C" w:rsidR="00554354" w:rsidRPr="00D4137A" w:rsidRDefault="00554354" w:rsidP="002477DF">
            <w:pPr>
              <w:spacing w:before="60" w:after="60" w:line="252" w:lineRule="auto"/>
              <w:ind w:left="-57" w:right="-57"/>
              <w:jc w:val="center"/>
              <w:rPr>
                <w:sz w:val="22"/>
                <w:szCs w:val="22"/>
              </w:rPr>
            </w:pPr>
            <w:r w:rsidRPr="00D4137A">
              <w:rPr>
                <w:sz w:val="22"/>
                <w:szCs w:val="22"/>
              </w:rPr>
              <w:t>0,684</w:t>
            </w:r>
          </w:p>
        </w:tc>
      </w:tr>
      <w:tr w:rsidR="00D4137A" w:rsidRPr="00D4137A" w14:paraId="5FDD2293" w14:textId="77777777" w:rsidTr="006B7745">
        <w:trPr>
          <w:trHeight w:val="20"/>
        </w:trPr>
        <w:tc>
          <w:tcPr>
            <w:tcW w:w="562" w:type="dxa"/>
            <w:shd w:val="clear" w:color="auto" w:fill="auto"/>
            <w:noWrap/>
            <w:vAlign w:val="center"/>
            <w:hideMark/>
          </w:tcPr>
          <w:p w14:paraId="0F328E78" w14:textId="77777777" w:rsidR="00554354" w:rsidRPr="00D4137A" w:rsidRDefault="00554354" w:rsidP="002477DF">
            <w:pPr>
              <w:spacing w:before="60" w:after="60" w:line="252" w:lineRule="auto"/>
              <w:ind w:left="-57" w:right="-57"/>
              <w:jc w:val="center"/>
              <w:rPr>
                <w:sz w:val="22"/>
                <w:szCs w:val="22"/>
              </w:rPr>
            </w:pPr>
            <w:r w:rsidRPr="00D4137A">
              <w:rPr>
                <w:sz w:val="22"/>
                <w:szCs w:val="22"/>
              </w:rPr>
              <w:lastRenderedPageBreak/>
              <w:t>7</w:t>
            </w:r>
          </w:p>
        </w:tc>
        <w:tc>
          <w:tcPr>
            <w:tcW w:w="3492" w:type="dxa"/>
            <w:shd w:val="clear" w:color="auto" w:fill="auto"/>
            <w:vAlign w:val="center"/>
            <w:hideMark/>
          </w:tcPr>
          <w:p w14:paraId="219055EE" w14:textId="0B00B4AA" w:rsidR="00554354" w:rsidRPr="00D4137A" w:rsidRDefault="00554354" w:rsidP="002477DF">
            <w:pPr>
              <w:spacing w:before="60" w:after="60" w:line="252" w:lineRule="auto"/>
              <w:ind w:left="-57" w:right="-57"/>
              <w:rPr>
                <w:sz w:val="22"/>
                <w:szCs w:val="22"/>
              </w:rPr>
            </w:pPr>
            <w:r w:rsidRPr="00D4137A">
              <w:rPr>
                <w:sz w:val="22"/>
                <w:szCs w:val="22"/>
              </w:rPr>
              <w:t>Khẩu trang</w:t>
            </w:r>
            <w:r w:rsidR="00441517" w:rsidRPr="00D4137A">
              <w:rPr>
                <w:sz w:val="22"/>
                <w:szCs w:val="22"/>
              </w:rPr>
              <w:t xml:space="preserve"> than hoạt tính</w:t>
            </w:r>
          </w:p>
        </w:tc>
        <w:tc>
          <w:tcPr>
            <w:tcW w:w="850" w:type="dxa"/>
            <w:shd w:val="clear" w:color="auto" w:fill="auto"/>
            <w:noWrap/>
            <w:hideMark/>
          </w:tcPr>
          <w:p w14:paraId="393D581D" w14:textId="14BA4586" w:rsidR="00554354" w:rsidRPr="00D4137A" w:rsidRDefault="00554354" w:rsidP="002477DF">
            <w:pPr>
              <w:spacing w:before="60" w:after="60" w:line="252" w:lineRule="auto"/>
              <w:ind w:left="-57" w:right="-57"/>
              <w:jc w:val="center"/>
              <w:rPr>
                <w:sz w:val="22"/>
                <w:szCs w:val="22"/>
              </w:rPr>
            </w:pPr>
            <w:r w:rsidRPr="00D4137A">
              <w:rPr>
                <w:sz w:val="22"/>
                <w:szCs w:val="22"/>
              </w:rPr>
              <w:t>cái</w:t>
            </w:r>
          </w:p>
        </w:tc>
        <w:tc>
          <w:tcPr>
            <w:tcW w:w="1701" w:type="dxa"/>
            <w:vAlign w:val="center"/>
          </w:tcPr>
          <w:p w14:paraId="792F13B4" w14:textId="7D9A8A99" w:rsidR="00554354" w:rsidRPr="00D4137A" w:rsidRDefault="00441517" w:rsidP="002477DF">
            <w:pPr>
              <w:spacing w:before="60" w:after="60" w:line="252" w:lineRule="auto"/>
              <w:ind w:left="-57" w:right="-57"/>
              <w:jc w:val="center"/>
              <w:rPr>
                <w:sz w:val="22"/>
                <w:szCs w:val="22"/>
              </w:rPr>
            </w:pPr>
            <w:r w:rsidRPr="00D4137A">
              <w:rPr>
                <w:sz w:val="22"/>
                <w:szCs w:val="22"/>
              </w:rPr>
              <w:t>01</w:t>
            </w:r>
          </w:p>
        </w:tc>
        <w:tc>
          <w:tcPr>
            <w:tcW w:w="2462" w:type="dxa"/>
            <w:shd w:val="clear" w:color="auto" w:fill="auto"/>
            <w:hideMark/>
          </w:tcPr>
          <w:p w14:paraId="016A2369" w14:textId="74153DE7" w:rsidR="00554354" w:rsidRPr="00D4137A" w:rsidRDefault="00554354" w:rsidP="002477DF">
            <w:pPr>
              <w:spacing w:before="60" w:after="60" w:line="252" w:lineRule="auto"/>
              <w:ind w:left="-57" w:right="-57"/>
              <w:jc w:val="center"/>
              <w:rPr>
                <w:sz w:val="22"/>
                <w:szCs w:val="22"/>
              </w:rPr>
            </w:pPr>
            <w:r w:rsidRPr="00D4137A">
              <w:rPr>
                <w:sz w:val="22"/>
                <w:szCs w:val="22"/>
              </w:rPr>
              <w:t>0,684</w:t>
            </w:r>
          </w:p>
        </w:tc>
      </w:tr>
      <w:tr w:rsidR="00D4137A" w:rsidRPr="00D4137A" w14:paraId="57914C47" w14:textId="77777777" w:rsidTr="006B7745">
        <w:trPr>
          <w:trHeight w:val="20"/>
        </w:trPr>
        <w:tc>
          <w:tcPr>
            <w:tcW w:w="562" w:type="dxa"/>
            <w:shd w:val="clear" w:color="auto" w:fill="auto"/>
            <w:noWrap/>
            <w:vAlign w:val="center"/>
            <w:hideMark/>
          </w:tcPr>
          <w:p w14:paraId="41843A6B" w14:textId="77777777" w:rsidR="00554354" w:rsidRPr="00D4137A" w:rsidRDefault="00554354" w:rsidP="002477DF">
            <w:pPr>
              <w:spacing w:before="60" w:after="60" w:line="252" w:lineRule="auto"/>
              <w:ind w:left="-57" w:right="-57"/>
              <w:jc w:val="center"/>
              <w:rPr>
                <w:sz w:val="22"/>
                <w:szCs w:val="22"/>
              </w:rPr>
            </w:pPr>
            <w:r w:rsidRPr="00D4137A">
              <w:rPr>
                <w:sz w:val="22"/>
                <w:szCs w:val="22"/>
              </w:rPr>
              <w:t>8</w:t>
            </w:r>
          </w:p>
        </w:tc>
        <w:tc>
          <w:tcPr>
            <w:tcW w:w="3492" w:type="dxa"/>
            <w:shd w:val="clear" w:color="auto" w:fill="auto"/>
            <w:vAlign w:val="center"/>
            <w:hideMark/>
          </w:tcPr>
          <w:p w14:paraId="08C1F816" w14:textId="77777777" w:rsidR="00554354" w:rsidRPr="00D4137A" w:rsidRDefault="00554354" w:rsidP="002477DF">
            <w:pPr>
              <w:spacing w:before="60" w:after="60" w:line="252" w:lineRule="auto"/>
              <w:ind w:left="-57" w:right="-57"/>
              <w:rPr>
                <w:sz w:val="22"/>
                <w:szCs w:val="22"/>
              </w:rPr>
            </w:pPr>
            <w:r w:rsidRPr="00D4137A">
              <w:rPr>
                <w:sz w:val="22"/>
                <w:szCs w:val="22"/>
              </w:rPr>
              <w:t>Ủng cao su</w:t>
            </w:r>
          </w:p>
        </w:tc>
        <w:tc>
          <w:tcPr>
            <w:tcW w:w="850" w:type="dxa"/>
            <w:shd w:val="clear" w:color="auto" w:fill="auto"/>
            <w:noWrap/>
            <w:hideMark/>
          </w:tcPr>
          <w:p w14:paraId="145715F9" w14:textId="0F39A0E3" w:rsidR="00554354" w:rsidRPr="00D4137A" w:rsidRDefault="00554354" w:rsidP="002477DF">
            <w:pPr>
              <w:spacing w:before="60" w:after="60" w:line="252" w:lineRule="auto"/>
              <w:ind w:left="-57" w:right="-57"/>
              <w:jc w:val="center"/>
              <w:rPr>
                <w:sz w:val="22"/>
                <w:szCs w:val="22"/>
              </w:rPr>
            </w:pPr>
            <w:r w:rsidRPr="00D4137A">
              <w:rPr>
                <w:sz w:val="22"/>
                <w:szCs w:val="22"/>
              </w:rPr>
              <w:t>đôi</w:t>
            </w:r>
          </w:p>
        </w:tc>
        <w:tc>
          <w:tcPr>
            <w:tcW w:w="1701" w:type="dxa"/>
            <w:vAlign w:val="center"/>
          </w:tcPr>
          <w:p w14:paraId="77AB0648" w14:textId="7314B5EF" w:rsidR="00554354" w:rsidRPr="00D4137A" w:rsidRDefault="00554354" w:rsidP="002477DF">
            <w:pPr>
              <w:spacing w:before="60" w:after="60" w:line="252" w:lineRule="auto"/>
              <w:ind w:left="-57" w:right="-57"/>
              <w:jc w:val="center"/>
              <w:rPr>
                <w:sz w:val="22"/>
                <w:szCs w:val="22"/>
              </w:rPr>
            </w:pPr>
            <w:r w:rsidRPr="00D4137A">
              <w:rPr>
                <w:sz w:val="22"/>
                <w:szCs w:val="22"/>
              </w:rPr>
              <w:t>12</w:t>
            </w:r>
          </w:p>
        </w:tc>
        <w:tc>
          <w:tcPr>
            <w:tcW w:w="2462" w:type="dxa"/>
            <w:shd w:val="clear" w:color="auto" w:fill="auto"/>
            <w:hideMark/>
          </w:tcPr>
          <w:p w14:paraId="6BF2AADA" w14:textId="5FE72045" w:rsidR="00554354" w:rsidRPr="00D4137A" w:rsidRDefault="00554354" w:rsidP="002477DF">
            <w:pPr>
              <w:spacing w:before="60" w:after="60" w:line="252" w:lineRule="auto"/>
              <w:ind w:left="-57" w:right="-57"/>
              <w:jc w:val="center"/>
              <w:rPr>
                <w:sz w:val="22"/>
                <w:szCs w:val="22"/>
              </w:rPr>
            </w:pPr>
            <w:r w:rsidRPr="00D4137A">
              <w:rPr>
                <w:sz w:val="22"/>
                <w:szCs w:val="22"/>
              </w:rPr>
              <w:t>0,171</w:t>
            </w:r>
          </w:p>
        </w:tc>
      </w:tr>
      <w:tr w:rsidR="00D4137A" w:rsidRPr="00D4137A" w14:paraId="02BA7729" w14:textId="77777777" w:rsidTr="006B7745">
        <w:trPr>
          <w:trHeight w:val="20"/>
        </w:trPr>
        <w:tc>
          <w:tcPr>
            <w:tcW w:w="562" w:type="dxa"/>
            <w:shd w:val="clear" w:color="auto" w:fill="auto"/>
            <w:noWrap/>
            <w:vAlign w:val="center"/>
            <w:hideMark/>
          </w:tcPr>
          <w:p w14:paraId="7C282CF6" w14:textId="77777777" w:rsidR="00554354" w:rsidRPr="00D4137A" w:rsidRDefault="00554354" w:rsidP="002477DF">
            <w:pPr>
              <w:spacing w:before="60" w:after="60" w:line="252" w:lineRule="auto"/>
              <w:ind w:left="-57" w:right="-57"/>
              <w:jc w:val="center"/>
              <w:rPr>
                <w:sz w:val="22"/>
                <w:szCs w:val="22"/>
              </w:rPr>
            </w:pPr>
            <w:r w:rsidRPr="00D4137A">
              <w:rPr>
                <w:sz w:val="22"/>
                <w:szCs w:val="22"/>
              </w:rPr>
              <w:t>9</w:t>
            </w:r>
          </w:p>
        </w:tc>
        <w:tc>
          <w:tcPr>
            <w:tcW w:w="3492" w:type="dxa"/>
            <w:shd w:val="clear" w:color="auto" w:fill="auto"/>
            <w:vAlign w:val="center"/>
            <w:hideMark/>
          </w:tcPr>
          <w:p w14:paraId="2C51CC29" w14:textId="5FF4753F" w:rsidR="00554354" w:rsidRPr="00D4137A" w:rsidRDefault="00554354" w:rsidP="002477DF">
            <w:pPr>
              <w:spacing w:before="60" w:after="60" w:line="252" w:lineRule="auto"/>
              <w:ind w:left="-57" w:right="-57"/>
              <w:rPr>
                <w:sz w:val="22"/>
                <w:szCs w:val="22"/>
              </w:rPr>
            </w:pPr>
            <w:r w:rsidRPr="00D4137A">
              <w:rPr>
                <w:sz w:val="22"/>
                <w:szCs w:val="22"/>
              </w:rPr>
              <w:t>Giầy bảo hộ lao động</w:t>
            </w:r>
          </w:p>
        </w:tc>
        <w:tc>
          <w:tcPr>
            <w:tcW w:w="850" w:type="dxa"/>
            <w:shd w:val="clear" w:color="auto" w:fill="auto"/>
            <w:noWrap/>
            <w:hideMark/>
          </w:tcPr>
          <w:p w14:paraId="5911FEDC" w14:textId="4E5DBF87" w:rsidR="00554354" w:rsidRPr="00D4137A" w:rsidRDefault="00554354" w:rsidP="002477DF">
            <w:pPr>
              <w:spacing w:before="60" w:after="60" w:line="252" w:lineRule="auto"/>
              <w:ind w:left="-57" w:right="-57"/>
              <w:jc w:val="center"/>
              <w:rPr>
                <w:sz w:val="22"/>
                <w:szCs w:val="22"/>
              </w:rPr>
            </w:pPr>
            <w:r w:rsidRPr="00D4137A">
              <w:rPr>
                <w:sz w:val="22"/>
                <w:szCs w:val="22"/>
              </w:rPr>
              <w:t>đôi</w:t>
            </w:r>
          </w:p>
        </w:tc>
        <w:tc>
          <w:tcPr>
            <w:tcW w:w="1701" w:type="dxa"/>
            <w:vAlign w:val="center"/>
          </w:tcPr>
          <w:p w14:paraId="2BAD678D" w14:textId="2CC3F9AF" w:rsidR="00554354" w:rsidRPr="00D4137A" w:rsidRDefault="00441517" w:rsidP="002477DF">
            <w:pPr>
              <w:spacing w:before="60" w:after="60" w:line="252" w:lineRule="auto"/>
              <w:ind w:left="-57" w:right="-57"/>
              <w:jc w:val="center"/>
              <w:rPr>
                <w:sz w:val="22"/>
                <w:szCs w:val="22"/>
              </w:rPr>
            </w:pPr>
            <w:r w:rsidRPr="00D4137A">
              <w:rPr>
                <w:sz w:val="22"/>
                <w:szCs w:val="22"/>
              </w:rPr>
              <w:t>0</w:t>
            </w:r>
            <w:r w:rsidR="00554354" w:rsidRPr="00D4137A">
              <w:rPr>
                <w:sz w:val="22"/>
                <w:szCs w:val="22"/>
              </w:rPr>
              <w:t>6</w:t>
            </w:r>
          </w:p>
        </w:tc>
        <w:tc>
          <w:tcPr>
            <w:tcW w:w="2462" w:type="dxa"/>
            <w:shd w:val="clear" w:color="auto" w:fill="auto"/>
            <w:hideMark/>
          </w:tcPr>
          <w:p w14:paraId="226B2014" w14:textId="349A5185" w:rsidR="00554354" w:rsidRPr="00D4137A" w:rsidRDefault="00554354" w:rsidP="002477DF">
            <w:pPr>
              <w:spacing w:before="60" w:after="60" w:line="252" w:lineRule="auto"/>
              <w:ind w:left="-57" w:right="-57"/>
              <w:jc w:val="center"/>
              <w:rPr>
                <w:sz w:val="22"/>
                <w:szCs w:val="22"/>
              </w:rPr>
            </w:pPr>
            <w:r w:rsidRPr="00D4137A">
              <w:rPr>
                <w:sz w:val="22"/>
                <w:szCs w:val="22"/>
              </w:rPr>
              <w:t>0,513</w:t>
            </w:r>
          </w:p>
        </w:tc>
      </w:tr>
      <w:tr w:rsidR="00D4137A" w:rsidRPr="00D4137A" w14:paraId="645617DD" w14:textId="77777777" w:rsidTr="006B7745">
        <w:trPr>
          <w:trHeight w:val="20"/>
        </w:trPr>
        <w:tc>
          <w:tcPr>
            <w:tcW w:w="562" w:type="dxa"/>
            <w:shd w:val="clear" w:color="auto" w:fill="auto"/>
            <w:noWrap/>
            <w:vAlign w:val="center"/>
            <w:hideMark/>
          </w:tcPr>
          <w:p w14:paraId="467A15D8" w14:textId="77777777" w:rsidR="00554354" w:rsidRPr="00D4137A" w:rsidRDefault="00554354" w:rsidP="002477DF">
            <w:pPr>
              <w:spacing w:before="60" w:after="60" w:line="252" w:lineRule="auto"/>
              <w:ind w:left="-57" w:right="-57"/>
              <w:jc w:val="center"/>
              <w:rPr>
                <w:sz w:val="22"/>
                <w:szCs w:val="22"/>
              </w:rPr>
            </w:pPr>
            <w:r w:rsidRPr="00D4137A">
              <w:rPr>
                <w:sz w:val="22"/>
                <w:szCs w:val="22"/>
              </w:rPr>
              <w:t>10</w:t>
            </w:r>
          </w:p>
        </w:tc>
        <w:tc>
          <w:tcPr>
            <w:tcW w:w="3492" w:type="dxa"/>
            <w:shd w:val="clear" w:color="auto" w:fill="auto"/>
            <w:vAlign w:val="center"/>
            <w:hideMark/>
          </w:tcPr>
          <w:p w14:paraId="54A4D0EB" w14:textId="24329ABA" w:rsidR="00554354" w:rsidRPr="00D4137A" w:rsidRDefault="00923ADE" w:rsidP="002477DF">
            <w:pPr>
              <w:spacing w:before="60" w:after="60" w:line="252" w:lineRule="auto"/>
              <w:ind w:left="-57" w:right="-57"/>
              <w:rPr>
                <w:sz w:val="22"/>
                <w:szCs w:val="22"/>
              </w:rPr>
            </w:pPr>
            <w:r w:rsidRPr="00D4137A">
              <w:rPr>
                <w:sz w:val="22"/>
                <w:szCs w:val="22"/>
              </w:rPr>
              <w:t>Quần á</w:t>
            </w:r>
            <w:r w:rsidR="00554354" w:rsidRPr="00D4137A">
              <w:rPr>
                <w:sz w:val="22"/>
                <w:szCs w:val="22"/>
              </w:rPr>
              <w:t>o mưa</w:t>
            </w:r>
          </w:p>
        </w:tc>
        <w:tc>
          <w:tcPr>
            <w:tcW w:w="850" w:type="dxa"/>
            <w:shd w:val="clear" w:color="auto" w:fill="auto"/>
            <w:noWrap/>
            <w:hideMark/>
          </w:tcPr>
          <w:p w14:paraId="51EFA2DC" w14:textId="1B032DAE" w:rsidR="00554354" w:rsidRPr="00D4137A" w:rsidRDefault="00554354" w:rsidP="002477DF">
            <w:pPr>
              <w:spacing w:before="60" w:after="60" w:line="252" w:lineRule="auto"/>
              <w:ind w:left="-57" w:right="-57"/>
              <w:jc w:val="center"/>
              <w:rPr>
                <w:sz w:val="22"/>
                <w:szCs w:val="22"/>
              </w:rPr>
            </w:pPr>
            <w:r w:rsidRPr="00D4137A">
              <w:rPr>
                <w:sz w:val="22"/>
                <w:szCs w:val="22"/>
              </w:rPr>
              <w:t>cái</w:t>
            </w:r>
          </w:p>
        </w:tc>
        <w:tc>
          <w:tcPr>
            <w:tcW w:w="1701" w:type="dxa"/>
            <w:vAlign w:val="center"/>
          </w:tcPr>
          <w:p w14:paraId="265C7937" w14:textId="66912ECF" w:rsidR="00554354" w:rsidRPr="00D4137A" w:rsidRDefault="00554354" w:rsidP="002477DF">
            <w:pPr>
              <w:spacing w:before="60" w:after="60" w:line="252" w:lineRule="auto"/>
              <w:ind w:left="-57" w:right="-57"/>
              <w:jc w:val="center"/>
              <w:rPr>
                <w:sz w:val="22"/>
                <w:szCs w:val="22"/>
              </w:rPr>
            </w:pPr>
            <w:r w:rsidRPr="00D4137A">
              <w:rPr>
                <w:sz w:val="22"/>
                <w:szCs w:val="22"/>
              </w:rPr>
              <w:t>12</w:t>
            </w:r>
          </w:p>
        </w:tc>
        <w:tc>
          <w:tcPr>
            <w:tcW w:w="2462" w:type="dxa"/>
            <w:shd w:val="clear" w:color="auto" w:fill="auto"/>
            <w:hideMark/>
          </w:tcPr>
          <w:p w14:paraId="7147A371" w14:textId="7DB9102A" w:rsidR="00554354" w:rsidRPr="00D4137A" w:rsidRDefault="00554354" w:rsidP="002477DF">
            <w:pPr>
              <w:spacing w:before="60" w:after="60" w:line="252" w:lineRule="auto"/>
              <w:ind w:left="-57" w:right="-57"/>
              <w:jc w:val="center"/>
              <w:rPr>
                <w:sz w:val="22"/>
                <w:szCs w:val="22"/>
              </w:rPr>
            </w:pPr>
            <w:r w:rsidRPr="00D4137A">
              <w:rPr>
                <w:sz w:val="22"/>
                <w:szCs w:val="22"/>
              </w:rPr>
              <w:t>0,171</w:t>
            </w:r>
          </w:p>
        </w:tc>
      </w:tr>
      <w:tr w:rsidR="00D4137A" w:rsidRPr="00D4137A" w14:paraId="4051C483" w14:textId="77777777" w:rsidTr="006B7745">
        <w:trPr>
          <w:trHeight w:val="20"/>
        </w:trPr>
        <w:tc>
          <w:tcPr>
            <w:tcW w:w="562" w:type="dxa"/>
            <w:shd w:val="clear" w:color="auto" w:fill="auto"/>
            <w:noWrap/>
            <w:vAlign w:val="center"/>
            <w:hideMark/>
          </w:tcPr>
          <w:p w14:paraId="55DE7631" w14:textId="77777777" w:rsidR="00554354" w:rsidRPr="00D4137A" w:rsidRDefault="00554354" w:rsidP="002477DF">
            <w:pPr>
              <w:spacing w:before="60" w:after="60" w:line="252" w:lineRule="auto"/>
              <w:ind w:left="-57" w:right="-57"/>
              <w:jc w:val="center"/>
              <w:rPr>
                <w:sz w:val="22"/>
                <w:szCs w:val="22"/>
              </w:rPr>
            </w:pPr>
            <w:r w:rsidRPr="00D4137A">
              <w:rPr>
                <w:sz w:val="22"/>
                <w:szCs w:val="22"/>
              </w:rPr>
              <w:t>11</w:t>
            </w:r>
          </w:p>
        </w:tc>
        <w:tc>
          <w:tcPr>
            <w:tcW w:w="3492" w:type="dxa"/>
            <w:shd w:val="clear" w:color="auto" w:fill="auto"/>
            <w:vAlign w:val="center"/>
            <w:hideMark/>
          </w:tcPr>
          <w:p w14:paraId="526907C6" w14:textId="77777777" w:rsidR="00554354" w:rsidRPr="00D4137A" w:rsidRDefault="00554354" w:rsidP="002477DF">
            <w:pPr>
              <w:spacing w:before="60" w:after="60" w:line="252" w:lineRule="auto"/>
              <w:ind w:left="-57" w:right="-57"/>
              <w:rPr>
                <w:sz w:val="22"/>
                <w:szCs w:val="22"/>
              </w:rPr>
            </w:pPr>
            <w:r w:rsidRPr="00D4137A">
              <w:rPr>
                <w:sz w:val="22"/>
                <w:szCs w:val="22"/>
              </w:rPr>
              <w:t>Áo phản quang</w:t>
            </w:r>
          </w:p>
        </w:tc>
        <w:tc>
          <w:tcPr>
            <w:tcW w:w="850" w:type="dxa"/>
            <w:shd w:val="clear" w:color="auto" w:fill="auto"/>
            <w:noWrap/>
            <w:hideMark/>
          </w:tcPr>
          <w:p w14:paraId="225C05D5" w14:textId="63FC2A06" w:rsidR="00554354" w:rsidRPr="00D4137A" w:rsidRDefault="00554354" w:rsidP="002477DF">
            <w:pPr>
              <w:spacing w:before="60" w:after="60" w:line="252" w:lineRule="auto"/>
              <w:ind w:left="-57" w:right="-57"/>
              <w:jc w:val="center"/>
              <w:rPr>
                <w:sz w:val="22"/>
                <w:szCs w:val="22"/>
              </w:rPr>
            </w:pPr>
            <w:r w:rsidRPr="00D4137A">
              <w:rPr>
                <w:sz w:val="22"/>
                <w:szCs w:val="22"/>
              </w:rPr>
              <w:t>cái</w:t>
            </w:r>
          </w:p>
        </w:tc>
        <w:tc>
          <w:tcPr>
            <w:tcW w:w="1701" w:type="dxa"/>
            <w:vAlign w:val="center"/>
          </w:tcPr>
          <w:p w14:paraId="3DF068CE" w14:textId="6ABD9FFA" w:rsidR="00554354" w:rsidRPr="00D4137A" w:rsidRDefault="00554354" w:rsidP="002477DF">
            <w:pPr>
              <w:spacing w:before="60" w:after="60" w:line="252" w:lineRule="auto"/>
              <w:ind w:left="-57" w:right="-57"/>
              <w:jc w:val="center"/>
              <w:rPr>
                <w:sz w:val="22"/>
                <w:szCs w:val="22"/>
              </w:rPr>
            </w:pPr>
            <w:r w:rsidRPr="00D4137A">
              <w:rPr>
                <w:sz w:val="22"/>
                <w:szCs w:val="22"/>
              </w:rPr>
              <w:t>12</w:t>
            </w:r>
          </w:p>
        </w:tc>
        <w:tc>
          <w:tcPr>
            <w:tcW w:w="2462" w:type="dxa"/>
            <w:shd w:val="clear" w:color="auto" w:fill="auto"/>
            <w:hideMark/>
          </w:tcPr>
          <w:p w14:paraId="3F587A1F" w14:textId="161E0715" w:rsidR="00554354" w:rsidRPr="00D4137A" w:rsidRDefault="00554354" w:rsidP="002477DF">
            <w:pPr>
              <w:spacing w:before="60" w:after="60" w:line="252" w:lineRule="auto"/>
              <w:ind w:left="-57" w:right="-57"/>
              <w:jc w:val="center"/>
              <w:rPr>
                <w:sz w:val="22"/>
                <w:szCs w:val="22"/>
              </w:rPr>
            </w:pPr>
            <w:r w:rsidRPr="00D4137A">
              <w:rPr>
                <w:sz w:val="22"/>
                <w:szCs w:val="22"/>
              </w:rPr>
              <w:t>0,684</w:t>
            </w:r>
          </w:p>
        </w:tc>
      </w:tr>
    </w:tbl>
    <w:p w14:paraId="79963100" w14:textId="77777777" w:rsidR="00C952C6" w:rsidRPr="00D4137A" w:rsidRDefault="006035D8" w:rsidP="00D51735">
      <w:pPr>
        <w:tabs>
          <w:tab w:val="left" w:pos="709"/>
          <w:tab w:val="left" w:pos="5865"/>
          <w:tab w:val="left" w:pos="10441"/>
        </w:tabs>
        <w:spacing w:before="120"/>
        <w:ind w:left="113"/>
        <w:rPr>
          <w:b/>
          <w:bCs/>
          <w:i/>
          <w:iCs/>
          <w:sz w:val="28"/>
          <w:szCs w:val="28"/>
        </w:rPr>
      </w:pPr>
      <w:r w:rsidRPr="00D4137A">
        <w:rPr>
          <w:b/>
          <w:bCs/>
          <w:i/>
          <w:iCs/>
          <w:sz w:val="28"/>
          <w:szCs w:val="28"/>
        </w:rPr>
        <w:tab/>
        <w:t xml:space="preserve">4. </w:t>
      </w:r>
      <w:r w:rsidR="008D757C" w:rsidRPr="00D4137A">
        <w:rPr>
          <w:b/>
          <w:bCs/>
          <w:i/>
          <w:iCs/>
          <w:sz w:val="28"/>
          <w:szCs w:val="28"/>
        </w:rPr>
        <w:t>Định mức tiêu hao nhiên liệu</w:t>
      </w:r>
    </w:p>
    <w:p w14:paraId="2AF943A1" w14:textId="0169CF62" w:rsidR="008D757C" w:rsidRPr="00D4137A" w:rsidRDefault="00C952C6" w:rsidP="00D51735">
      <w:pPr>
        <w:spacing w:before="120"/>
        <w:ind w:right="-284" w:firstLine="720"/>
        <w:rPr>
          <w:sz w:val="28"/>
          <w:szCs w:val="28"/>
        </w:rPr>
      </w:pPr>
      <w:r w:rsidRPr="00D4137A">
        <w:rPr>
          <w:sz w:val="28"/>
          <w:szCs w:val="28"/>
        </w:rPr>
        <w:t>Bảng số 1</w:t>
      </w:r>
      <w:r w:rsidR="004A7D02" w:rsidRPr="00D4137A">
        <w:rPr>
          <w:sz w:val="28"/>
          <w:szCs w:val="28"/>
        </w:rPr>
        <w:t>6</w:t>
      </w:r>
      <w:r w:rsidR="008D757C" w:rsidRPr="00D4137A">
        <w:rPr>
          <w:b/>
          <w:bCs/>
          <w:i/>
          <w:iCs/>
          <w:sz w:val="26"/>
          <w:szCs w:val="26"/>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741"/>
        <w:gridCol w:w="2519"/>
      </w:tblGrid>
      <w:tr w:rsidR="00D4137A" w:rsidRPr="00D4137A" w14:paraId="074027C4" w14:textId="77777777" w:rsidTr="006B7745">
        <w:trPr>
          <w:trHeight w:val="20"/>
        </w:trPr>
        <w:tc>
          <w:tcPr>
            <w:tcW w:w="562" w:type="dxa"/>
            <w:vMerge w:val="restart"/>
            <w:shd w:val="clear" w:color="auto" w:fill="auto"/>
            <w:noWrap/>
            <w:vAlign w:val="center"/>
            <w:hideMark/>
          </w:tcPr>
          <w:p w14:paraId="7EFB84D7" w14:textId="77777777" w:rsidR="00D55F02" w:rsidRPr="00D4137A" w:rsidRDefault="00D55F02" w:rsidP="002477DF">
            <w:pPr>
              <w:spacing w:before="60" w:after="60" w:line="252" w:lineRule="auto"/>
              <w:ind w:left="-57" w:right="-57"/>
              <w:jc w:val="center"/>
              <w:rPr>
                <w:b/>
                <w:bCs/>
                <w:sz w:val="22"/>
                <w:szCs w:val="22"/>
              </w:rPr>
            </w:pPr>
            <w:r w:rsidRPr="00D4137A">
              <w:rPr>
                <w:b/>
                <w:bCs/>
                <w:sz w:val="22"/>
                <w:szCs w:val="22"/>
              </w:rPr>
              <w:t>TT</w:t>
            </w:r>
          </w:p>
        </w:tc>
        <w:tc>
          <w:tcPr>
            <w:tcW w:w="5245" w:type="dxa"/>
            <w:vMerge w:val="restart"/>
            <w:shd w:val="clear" w:color="auto" w:fill="auto"/>
            <w:noWrap/>
            <w:vAlign w:val="center"/>
            <w:hideMark/>
          </w:tcPr>
          <w:p w14:paraId="1224171B" w14:textId="3118F47D" w:rsidR="00D55F02" w:rsidRPr="00D4137A" w:rsidRDefault="00D55F02" w:rsidP="002477DF">
            <w:pPr>
              <w:spacing w:before="60" w:after="60" w:line="252" w:lineRule="auto"/>
              <w:ind w:left="-57" w:right="-57"/>
              <w:jc w:val="center"/>
              <w:rPr>
                <w:b/>
                <w:bCs/>
                <w:sz w:val="22"/>
                <w:szCs w:val="22"/>
              </w:rPr>
            </w:pPr>
            <w:r w:rsidRPr="00D4137A">
              <w:rPr>
                <w:b/>
                <w:bCs/>
                <w:sz w:val="22"/>
                <w:szCs w:val="22"/>
              </w:rPr>
              <w:t>Danh mục nhiên liệu</w:t>
            </w:r>
          </w:p>
        </w:tc>
        <w:tc>
          <w:tcPr>
            <w:tcW w:w="741" w:type="dxa"/>
            <w:vMerge w:val="restart"/>
            <w:shd w:val="clear" w:color="auto" w:fill="auto"/>
            <w:vAlign w:val="center"/>
          </w:tcPr>
          <w:p w14:paraId="0512AE49" w14:textId="4F44EEE6" w:rsidR="00D55F02" w:rsidRPr="00D4137A" w:rsidRDefault="00D55F02" w:rsidP="002477DF">
            <w:pPr>
              <w:spacing w:before="60" w:after="60" w:line="252" w:lineRule="auto"/>
              <w:ind w:left="-57" w:right="-57"/>
              <w:jc w:val="center"/>
              <w:rPr>
                <w:b/>
                <w:bCs/>
                <w:sz w:val="22"/>
                <w:szCs w:val="22"/>
              </w:rPr>
            </w:pPr>
            <w:r w:rsidRPr="00D4137A">
              <w:rPr>
                <w:b/>
                <w:bCs/>
                <w:sz w:val="22"/>
                <w:szCs w:val="22"/>
              </w:rPr>
              <w:t>Đơn vị tính</w:t>
            </w:r>
          </w:p>
        </w:tc>
        <w:tc>
          <w:tcPr>
            <w:tcW w:w="2519" w:type="dxa"/>
            <w:shd w:val="clear" w:color="auto" w:fill="auto"/>
            <w:vAlign w:val="center"/>
            <w:hideMark/>
          </w:tcPr>
          <w:p w14:paraId="7B0B9AD7" w14:textId="619DFD7E" w:rsidR="00D55F02" w:rsidRPr="00D4137A" w:rsidRDefault="00D55F02" w:rsidP="002477DF">
            <w:pPr>
              <w:spacing w:before="60" w:after="60" w:line="252" w:lineRule="auto"/>
              <w:ind w:left="-57" w:right="-57"/>
              <w:jc w:val="center"/>
              <w:rPr>
                <w:b/>
                <w:bCs/>
                <w:sz w:val="22"/>
                <w:szCs w:val="22"/>
              </w:rPr>
            </w:pPr>
            <w:r w:rsidRPr="00D4137A">
              <w:rPr>
                <w:b/>
                <w:bCs/>
                <w:sz w:val="22"/>
                <w:szCs w:val="22"/>
              </w:rPr>
              <w:t>Mức tiêu hao (lít/tấn)</w:t>
            </w:r>
          </w:p>
        </w:tc>
      </w:tr>
      <w:tr w:rsidR="00D4137A" w:rsidRPr="00D4137A" w14:paraId="6C9318B0" w14:textId="77777777" w:rsidTr="006B7745">
        <w:trPr>
          <w:trHeight w:val="20"/>
        </w:trPr>
        <w:tc>
          <w:tcPr>
            <w:tcW w:w="562" w:type="dxa"/>
            <w:vMerge/>
            <w:vAlign w:val="center"/>
            <w:hideMark/>
          </w:tcPr>
          <w:p w14:paraId="43422ED8" w14:textId="77777777" w:rsidR="00D55F02" w:rsidRPr="00D4137A" w:rsidRDefault="00D55F02" w:rsidP="002477DF">
            <w:pPr>
              <w:spacing w:before="60" w:after="60" w:line="252" w:lineRule="auto"/>
              <w:ind w:left="-57" w:right="-57"/>
              <w:rPr>
                <w:b/>
                <w:bCs/>
                <w:sz w:val="22"/>
                <w:szCs w:val="22"/>
              </w:rPr>
            </w:pPr>
          </w:p>
        </w:tc>
        <w:tc>
          <w:tcPr>
            <w:tcW w:w="5245" w:type="dxa"/>
            <w:vMerge/>
            <w:vAlign w:val="center"/>
            <w:hideMark/>
          </w:tcPr>
          <w:p w14:paraId="5D0BE77D" w14:textId="77777777" w:rsidR="00D55F02" w:rsidRPr="00D4137A" w:rsidRDefault="00D55F02" w:rsidP="002477DF">
            <w:pPr>
              <w:spacing w:before="60" w:after="60" w:line="252" w:lineRule="auto"/>
              <w:ind w:left="-57" w:right="-57"/>
              <w:rPr>
                <w:b/>
                <w:bCs/>
                <w:sz w:val="22"/>
                <w:szCs w:val="22"/>
              </w:rPr>
            </w:pPr>
          </w:p>
        </w:tc>
        <w:tc>
          <w:tcPr>
            <w:tcW w:w="741" w:type="dxa"/>
            <w:vMerge/>
            <w:vAlign w:val="center"/>
          </w:tcPr>
          <w:p w14:paraId="00734801" w14:textId="77777777" w:rsidR="00D55F02" w:rsidRPr="00D4137A" w:rsidRDefault="00D55F02" w:rsidP="002477DF">
            <w:pPr>
              <w:spacing w:before="60" w:after="60" w:line="252" w:lineRule="auto"/>
              <w:ind w:left="-57" w:right="-57"/>
              <w:rPr>
                <w:b/>
                <w:bCs/>
                <w:sz w:val="22"/>
                <w:szCs w:val="22"/>
              </w:rPr>
            </w:pPr>
          </w:p>
        </w:tc>
        <w:tc>
          <w:tcPr>
            <w:tcW w:w="2519" w:type="dxa"/>
            <w:shd w:val="clear" w:color="auto" w:fill="auto"/>
            <w:noWrap/>
            <w:vAlign w:val="center"/>
            <w:hideMark/>
          </w:tcPr>
          <w:p w14:paraId="580C57DA" w14:textId="1684D1DA" w:rsidR="00D55F02" w:rsidRPr="00D4137A" w:rsidRDefault="00D55F02" w:rsidP="002477DF">
            <w:pPr>
              <w:spacing w:before="60" w:after="60" w:line="252" w:lineRule="auto"/>
              <w:ind w:left="-57" w:right="-57"/>
              <w:jc w:val="center"/>
              <w:rPr>
                <w:b/>
                <w:bCs/>
                <w:sz w:val="22"/>
                <w:szCs w:val="22"/>
              </w:rPr>
            </w:pPr>
            <w:r w:rsidRPr="00D4137A">
              <w:rPr>
                <w:b/>
                <w:bCs/>
                <w:sz w:val="22"/>
                <w:szCs w:val="22"/>
              </w:rPr>
              <w:t>VC.2.0</w:t>
            </w:r>
          </w:p>
        </w:tc>
      </w:tr>
      <w:tr w:rsidR="00D4137A" w:rsidRPr="00D4137A" w14:paraId="450F9C95" w14:textId="77777777" w:rsidTr="006B7745">
        <w:trPr>
          <w:trHeight w:val="20"/>
        </w:trPr>
        <w:tc>
          <w:tcPr>
            <w:tcW w:w="562" w:type="dxa"/>
            <w:shd w:val="clear" w:color="auto" w:fill="auto"/>
            <w:vAlign w:val="center"/>
            <w:hideMark/>
          </w:tcPr>
          <w:p w14:paraId="6227179D" w14:textId="77777777" w:rsidR="00D55F02" w:rsidRPr="00D4137A" w:rsidRDefault="00D55F02" w:rsidP="002477DF">
            <w:pPr>
              <w:spacing w:before="60" w:after="60" w:line="252" w:lineRule="auto"/>
              <w:ind w:left="-57" w:right="-57"/>
              <w:jc w:val="center"/>
              <w:rPr>
                <w:sz w:val="22"/>
                <w:szCs w:val="22"/>
              </w:rPr>
            </w:pPr>
            <w:r w:rsidRPr="00D4137A">
              <w:rPr>
                <w:sz w:val="22"/>
                <w:szCs w:val="22"/>
              </w:rPr>
              <w:t>1</w:t>
            </w:r>
          </w:p>
        </w:tc>
        <w:tc>
          <w:tcPr>
            <w:tcW w:w="5245" w:type="dxa"/>
            <w:shd w:val="clear" w:color="auto" w:fill="auto"/>
            <w:vAlign w:val="center"/>
            <w:hideMark/>
          </w:tcPr>
          <w:p w14:paraId="10C1CFA9" w14:textId="6C590129" w:rsidR="00D55F02" w:rsidRPr="00D4137A" w:rsidRDefault="00D55F02" w:rsidP="002477DF">
            <w:pPr>
              <w:spacing w:before="60" w:after="60" w:line="252" w:lineRule="auto"/>
              <w:ind w:left="-57" w:right="-57"/>
              <w:rPr>
                <w:sz w:val="22"/>
                <w:szCs w:val="22"/>
              </w:rPr>
            </w:pPr>
            <w:r w:rsidRPr="00D4137A">
              <w:rPr>
                <w:sz w:val="22"/>
                <w:szCs w:val="22"/>
              </w:rPr>
              <w:t>Xăng vận hành xe ô tô tải thùng tải trọng 2 tấn</w:t>
            </w:r>
          </w:p>
        </w:tc>
        <w:tc>
          <w:tcPr>
            <w:tcW w:w="741" w:type="dxa"/>
            <w:shd w:val="clear" w:color="auto" w:fill="auto"/>
            <w:vAlign w:val="center"/>
          </w:tcPr>
          <w:p w14:paraId="3C887C30" w14:textId="43C20586" w:rsidR="00D55F02" w:rsidRPr="00D4137A" w:rsidRDefault="00D55F02" w:rsidP="002477DF">
            <w:pPr>
              <w:spacing w:before="60" w:after="60" w:line="252" w:lineRule="auto"/>
              <w:ind w:left="-57" w:right="-57"/>
              <w:jc w:val="center"/>
              <w:rPr>
                <w:sz w:val="22"/>
                <w:szCs w:val="22"/>
              </w:rPr>
            </w:pPr>
            <w:r w:rsidRPr="00D4137A">
              <w:rPr>
                <w:sz w:val="22"/>
                <w:szCs w:val="22"/>
              </w:rPr>
              <w:t>lít</w:t>
            </w:r>
          </w:p>
        </w:tc>
        <w:tc>
          <w:tcPr>
            <w:tcW w:w="2519" w:type="dxa"/>
            <w:shd w:val="clear" w:color="auto" w:fill="auto"/>
            <w:noWrap/>
            <w:vAlign w:val="center"/>
            <w:hideMark/>
          </w:tcPr>
          <w:p w14:paraId="4A62A2E2" w14:textId="1FE0FFE1" w:rsidR="00D55F02" w:rsidRPr="00D4137A" w:rsidRDefault="00D55F02" w:rsidP="002477DF">
            <w:pPr>
              <w:spacing w:before="60" w:after="60" w:line="252" w:lineRule="auto"/>
              <w:ind w:left="-57" w:right="-57"/>
              <w:jc w:val="center"/>
              <w:rPr>
                <w:sz w:val="22"/>
                <w:szCs w:val="22"/>
              </w:rPr>
            </w:pPr>
            <w:r w:rsidRPr="00D4137A">
              <w:rPr>
                <w:sz w:val="22"/>
                <w:szCs w:val="22"/>
              </w:rPr>
              <w:t>2,736</w:t>
            </w:r>
          </w:p>
        </w:tc>
      </w:tr>
      <w:tr w:rsidR="00D4137A" w:rsidRPr="00D4137A" w14:paraId="6FAE953B" w14:textId="77777777" w:rsidTr="006B7745">
        <w:trPr>
          <w:trHeight w:val="20"/>
        </w:trPr>
        <w:tc>
          <w:tcPr>
            <w:tcW w:w="562" w:type="dxa"/>
            <w:shd w:val="clear" w:color="auto" w:fill="auto"/>
            <w:vAlign w:val="center"/>
          </w:tcPr>
          <w:p w14:paraId="68AB3D06" w14:textId="740A1207" w:rsidR="00D55F02" w:rsidRPr="00D4137A" w:rsidRDefault="00D55F02" w:rsidP="002477DF">
            <w:pPr>
              <w:spacing w:before="60" w:after="60" w:line="252" w:lineRule="auto"/>
              <w:ind w:left="-57" w:right="-57"/>
              <w:jc w:val="center"/>
              <w:rPr>
                <w:sz w:val="22"/>
                <w:szCs w:val="22"/>
              </w:rPr>
            </w:pPr>
            <w:r w:rsidRPr="00D4137A">
              <w:rPr>
                <w:sz w:val="22"/>
                <w:szCs w:val="22"/>
              </w:rPr>
              <w:t>2</w:t>
            </w:r>
          </w:p>
        </w:tc>
        <w:tc>
          <w:tcPr>
            <w:tcW w:w="5245" w:type="dxa"/>
            <w:shd w:val="clear" w:color="auto" w:fill="auto"/>
            <w:vAlign w:val="center"/>
          </w:tcPr>
          <w:p w14:paraId="0C510259" w14:textId="32681FC8" w:rsidR="00D55F02" w:rsidRPr="00D4137A" w:rsidRDefault="00D55F02" w:rsidP="002477DF">
            <w:pPr>
              <w:spacing w:before="60" w:after="60" w:line="252" w:lineRule="auto"/>
              <w:ind w:left="-57" w:right="-57"/>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ô tô tải thùng tải trọng 2,5 tấn</w:t>
            </w:r>
          </w:p>
        </w:tc>
        <w:tc>
          <w:tcPr>
            <w:tcW w:w="741" w:type="dxa"/>
            <w:shd w:val="clear" w:color="auto" w:fill="auto"/>
            <w:vAlign w:val="center"/>
          </w:tcPr>
          <w:p w14:paraId="1AD3CAC7" w14:textId="5A4EFA03" w:rsidR="00D55F02" w:rsidRPr="00D4137A" w:rsidRDefault="00D55F02" w:rsidP="002477DF">
            <w:pPr>
              <w:spacing w:before="60" w:after="60" w:line="252" w:lineRule="auto"/>
              <w:ind w:left="-57" w:right="-57"/>
              <w:jc w:val="center"/>
              <w:rPr>
                <w:sz w:val="22"/>
                <w:szCs w:val="22"/>
              </w:rPr>
            </w:pPr>
            <w:r w:rsidRPr="00D4137A">
              <w:rPr>
                <w:sz w:val="22"/>
                <w:szCs w:val="22"/>
              </w:rPr>
              <w:t>lít</w:t>
            </w:r>
          </w:p>
        </w:tc>
        <w:tc>
          <w:tcPr>
            <w:tcW w:w="2519" w:type="dxa"/>
            <w:shd w:val="clear" w:color="auto" w:fill="auto"/>
            <w:noWrap/>
            <w:vAlign w:val="center"/>
          </w:tcPr>
          <w:p w14:paraId="4A1701D8" w14:textId="6A5A4E01" w:rsidR="00D55F02" w:rsidRPr="00D4137A" w:rsidRDefault="00D55F02" w:rsidP="002477DF">
            <w:pPr>
              <w:spacing w:before="60" w:after="60" w:line="252" w:lineRule="auto"/>
              <w:ind w:left="-57" w:right="-57"/>
              <w:jc w:val="center"/>
              <w:rPr>
                <w:sz w:val="22"/>
                <w:szCs w:val="22"/>
              </w:rPr>
            </w:pPr>
            <w:r w:rsidRPr="00D4137A">
              <w:rPr>
                <w:sz w:val="22"/>
                <w:szCs w:val="22"/>
              </w:rPr>
              <w:t>2,964</w:t>
            </w:r>
          </w:p>
        </w:tc>
      </w:tr>
      <w:tr w:rsidR="00D4137A" w:rsidRPr="00D4137A" w14:paraId="02DD04B4" w14:textId="77777777" w:rsidTr="006B7745">
        <w:trPr>
          <w:trHeight w:val="20"/>
        </w:trPr>
        <w:tc>
          <w:tcPr>
            <w:tcW w:w="562" w:type="dxa"/>
            <w:shd w:val="clear" w:color="auto" w:fill="auto"/>
            <w:vAlign w:val="center"/>
          </w:tcPr>
          <w:p w14:paraId="3D3A4070" w14:textId="41628FEE" w:rsidR="00D55F02" w:rsidRPr="00D4137A" w:rsidRDefault="00D55F02" w:rsidP="002477DF">
            <w:pPr>
              <w:spacing w:before="60" w:after="60" w:line="252" w:lineRule="auto"/>
              <w:ind w:left="-57" w:right="-57"/>
              <w:jc w:val="center"/>
              <w:rPr>
                <w:sz w:val="22"/>
                <w:szCs w:val="22"/>
              </w:rPr>
            </w:pPr>
            <w:r w:rsidRPr="00D4137A">
              <w:rPr>
                <w:sz w:val="22"/>
                <w:szCs w:val="22"/>
              </w:rPr>
              <w:t>3</w:t>
            </w:r>
          </w:p>
        </w:tc>
        <w:tc>
          <w:tcPr>
            <w:tcW w:w="5245" w:type="dxa"/>
            <w:shd w:val="clear" w:color="auto" w:fill="auto"/>
            <w:vAlign w:val="center"/>
          </w:tcPr>
          <w:p w14:paraId="7EC6E42C" w14:textId="652AA116" w:rsidR="00D55F02" w:rsidRPr="00D4137A" w:rsidRDefault="00D55F02" w:rsidP="002477DF">
            <w:pPr>
              <w:spacing w:before="60" w:after="60" w:line="252" w:lineRule="auto"/>
              <w:ind w:left="-57" w:right="-57"/>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ô tô tải thùng tải trọng 5,0 tấn</w:t>
            </w:r>
          </w:p>
        </w:tc>
        <w:tc>
          <w:tcPr>
            <w:tcW w:w="741" w:type="dxa"/>
            <w:shd w:val="clear" w:color="auto" w:fill="auto"/>
            <w:vAlign w:val="center"/>
          </w:tcPr>
          <w:p w14:paraId="2F2C63DF" w14:textId="22DA3410" w:rsidR="00D55F02" w:rsidRPr="00D4137A" w:rsidRDefault="00D55F02" w:rsidP="002477DF">
            <w:pPr>
              <w:spacing w:before="60" w:after="60" w:line="252" w:lineRule="auto"/>
              <w:ind w:left="-57" w:right="-57"/>
              <w:jc w:val="center"/>
              <w:rPr>
                <w:sz w:val="22"/>
                <w:szCs w:val="22"/>
              </w:rPr>
            </w:pPr>
            <w:r w:rsidRPr="00D4137A">
              <w:rPr>
                <w:sz w:val="22"/>
                <w:szCs w:val="22"/>
              </w:rPr>
              <w:t>lít</w:t>
            </w:r>
          </w:p>
        </w:tc>
        <w:tc>
          <w:tcPr>
            <w:tcW w:w="2519" w:type="dxa"/>
            <w:shd w:val="clear" w:color="auto" w:fill="auto"/>
            <w:noWrap/>
            <w:vAlign w:val="center"/>
          </w:tcPr>
          <w:p w14:paraId="55002D77" w14:textId="6CA73DBC" w:rsidR="00D55F02" w:rsidRPr="00D4137A" w:rsidRDefault="00D55F02" w:rsidP="002477DF">
            <w:pPr>
              <w:spacing w:before="60" w:after="60" w:line="252" w:lineRule="auto"/>
              <w:ind w:left="-57" w:right="-57"/>
              <w:jc w:val="center"/>
              <w:rPr>
                <w:sz w:val="22"/>
                <w:szCs w:val="22"/>
              </w:rPr>
            </w:pPr>
            <w:r w:rsidRPr="00D4137A">
              <w:rPr>
                <w:sz w:val="22"/>
                <w:szCs w:val="22"/>
              </w:rPr>
              <w:t>5,700</w:t>
            </w:r>
          </w:p>
        </w:tc>
      </w:tr>
    </w:tbl>
    <w:p w14:paraId="3400DA9A" w14:textId="24DCE2CF" w:rsidR="00605081" w:rsidRPr="00D4137A" w:rsidRDefault="00D51735" w:rsidP="00D51735">
      <w:pPr>
        <w:widowControl w:val="0"/>
        <w:autoSpaceDE w:val="0"/>
        <w:autoSpaceDN w:val="0"/>
        <w:spacing w:before="120"/>
        <w:rPr>
          <w:b/>
          <w:bCs/>
          <w:i/>
          <w:iCs/>
          <w:sz w:val="28"/>
          <w:szCs w:val="28"/>
        </w:rPr>
      </w:pPr>
      <w:r w:rsidRPr="00D4137A">
        <w:rPr>
          <w:b/>
          <w:bCs/>
          <w:i/>
          <w:iCs/>
          <w:sz w:val="28"/>
          <w:szCs w:val="28"/>
        </w:rPr>
        <w:tab/>
      </w:r>
      <w:r w:rsidR="00605081" w:rsidRPr="00D4137A">
        <w:rPr>
          <w:b/>
          <w:bCs/>
          <w:i/>
          <w:iCs/>
          <w:sz w:val="28"/>
          <w:szCs w:val="28"/>
        </w:rPr>
        <w:t>5. Điều kiện áp dụng</w:t>
      </w:r>
    </w:p>
    <w:p w14:paraId="1FCF1226" w14:textId="789A0BDB" w:rsidR="00605081" w:rsidRPr="00D4137A" w:rsidRDefault="00605081" w:rsidP="00D51735">
      <w:pPr>
        <w:spacing w:before="120"/>
        <w:ind w:firstLine="720"/>
        <w:jc w:val="both"/>
        <w:rPr>
          <w:spacing w:val="-6"/>
          <w:sz w:val="28"/>
          <w:szCs w:val="28"/>
        </w:rPr>
      </w:pPr>
      <w:r w:rsidRPr="00D4137A">
        <w:rPr>
          <w:spacing w:val="-6"/>
          <w:sz w:val="28"/>
          <w:szCs w:val="28"/>
        </w:rPr>
        <w:t>- Định mức được áp dụng</w:t>
      </w:r>
      <w:r w:rsidRPr="00D4137A">
        <w:rPr>
          <w:spacing w:val="-6"/>
          <w:sz w:val="28"/>
          <w:szCs w:val="28"/>
          <w:lang w:val="vi-VN"/>
        </w:rPr>
        <w:t xml:space="preserve"> </w:t>
      </w:r>
      <w:r w:rsidRPr="00D4137A">
        <w:rPr>
          <w:spacing w:val="-6"/>
          <w:sz w:val="28"/>
          <w:szCs w:val="28"/>
        </w:rPr>
        <w:t>tại khu</w:t>
      </w:r>
      <w:r w:rsidRPr="00D4137A">
        <w:rPr>
          <w:spacing w:val="-6"/>
          <w:sz w:val="28"/>
          <w:szCs w:val="28"/>
          <w:lang w:val="vi-VN"/>
        </w:rPr>
        <w:t xml:space="preserve"> vực </w:t>
      </w:r>
      <w:r w:rsidRPr="00D4137A">
        <w:rPr>
          <w:spacing w:val="-6"/>
          <w:sz w:val="28"/>
          <w:szCs w:val="28"/>
        </w:rPr>
        <w:t>đô thị loại I, II, III, IV, V</w:t>
      </w:r>
      <w:r w:rsidR="003C624E" w:rsidRPr="00D4137A">
        <w:rPr>
          <w:spacing w:val="-6"/>
          <w:sz w:val="28"/>
          <w:szCs w:val="28"/>
        </w:rPr>
        <w:t>;</w:t>
      </w:r>
    </w:p>
    <w:p w14:paraId="65F80B3A" w14:textId="2BA94AF9" w:rsidR="00605081" w:rsidRPr="00D4137A" w:rsidRDefault="00605081" w:rsidP="00D51735">
      <w:pPr>
        <w:spacing w:before="120"/>
        <w:ind w:firstLine="720"/>
        <w:jc w:val="both"/>
        <w:rPr>
          <w:sz w:val="28"/>
          <w:szCs w:val="28"/>
        </w:rPr>
      </w:pPr>
      <w:r w:rsidRPr="00D4137A">
        <w:rPr>
          <w:spacing w:val="-4"/>
          <w:sz w:val="28"/>
          <w:szCs w:val="28"/>
        </w:rPr>
        <w:t>- Đ</w:t>
      </w:r>
      <w:r w:rsidRPr="00D4137A">
        <w:rPr>
          <w:spacing w:val="-4"/>
          <w:sz w:val="28"/>
          <w:szCs w:val="28"/>
          <w:lang w:val="vi-VN"/>
        </w:rPr>
        <w:t xml:space="preserve">ịnh mức </w:t>
      </w:r>
      <w:r w:rsidRPr="00D4137A">
        <w:rPr>
          <w:spacing w:val="-4"/>
          <w:sz w:val="28"/>
          <w:szCs w:val="28"/>
        </w:rPr>
        <w:t xml:space="preserve">tại </w:t>
      </w:r>
      <w:r w:rsidRPr="00D4137A">
        <w:rPr>
          <w:sz w:val="28"/>
          <w:szCs w:val="28"/>
        </w:rPr>
        <w:t xml:space="preserve">khu vực </w:t>
      </w:r>
      <w:r w:rsidR="00A17711" w:rsidRPr="00D4137A">
        <w:rPr>
          <w:sz w:val="28"/>
          <w:szCs w:val="28"/>
        </w:rPr>
        <w:t xml:space="preserve">nông thôn </w:t>
      </w:r>
      <w:r w:rsidRPr="00D4137A">
        <w:rPr>
          <w:sz w:val="28"/>
          <w:szCs w:val="28"/>
        </w:rPr>
        <w:t>được điều chỉnh theo hệ số: K</w:t>
      </w:r>
      <w:r w:rsidRPr="00D4137A">
        <w:rPr>
          <w:sz w:val="28"/>
          <w:szCs w:val="28"/>
          <w:vertAlign w:val="subscript"/>
        </w:rPr>
        <w:t>KV</w:t>
      </w:r>
      <w:r w:rsidRPr="00D4137A">
        <w:rPr>
          <w:sz w:val="28"/>
          <w:szCs w:val="28"/>
        </w:rPr>
        <w:t xml:space="preserve"> = 1,2</w:t>
      </w:r>
      <w:r w:rsidR="003C624E" w:rsidRPr="00D4137A">
        <w:rPr>
          <w:sz w:val="28"/>
          <w:szCs w:val="28"/>
        </w:rPr>
        <w:t>;</w:t>
      </w:r>
    </w:p>
    <w:p w14:paraId="77D39E96" w14:textId="2179BD7D" w:rsidR="00605081" w:rsidRPr="00D4137A" w:rsidRDefault="00605081" w:rsidP="00D51735">
      <w:pPr>
        <w:spacing w:before="120"/>
        <w:ind w:firstLine="720"/>
        <w:jc w:val="both"/>
        <w:rPr>
          <w:spacing w:val="-6"/>
          <w:sz w:val="28"/>
          <w:szCs w:val="28"/>
          <w:lang w:val="vi-VN"/>
        </w:rPr>
      </w:pPr>
      <w:r w:rsidRPr="00D4137A">
        <w:rPr>
          <w:spacing w:val="-6"/>
          <w:sz w:val="28"/>
          <w:szCs w:val="28"/>
        </w:rPr>
        <w:t xml:space="preserve">- </w:t>
      </w:r>
      <w:r w:rsidRPr="00D4137A">
        <w:rPr>
          <w:spacing w:val="-6"/>
          <w:sz w:val="28"/>
          <w:szCs w:val="28"/>
          <w:lang w:val="vi-VN"/>
        </w:rPr>
        <w:t xml:space="preserve">Định mức áp dụng cho cự ly </w:t>
      </w:r>
      <w:r w:rsidR="00BF6190" w:rsidRPr="00D4137A">
        <w:rPr>
          <w:spacing w:val="-6"/>
          <w:sz w:val="28"/>
          <w:szCs w:val="28"/>
        </w:rPr>
        <w:t>vận chuyển</w:t>
      </w:r>
      <w:r w:rsidRPr="00D4137A">
        <w:rPr>
          <w:spacing w:val="-6"/>
          <w:sz w:val="28"/>
          <w:szCs w:val="28"/>
        </w:rPr>
        <w:t xml:space="preserve"> </w:t>
      </w:r>
      <w:r w:rsidRPr="00D4137A">
        <w:rPr>
          <w:spacing w:val="-6"/>
          <w:sz w:val="28"/>
          <w:szCs w:val="28"/>
          <w:lang w:val="vi-VN"/>
        </w:rPr>
        <w:t xml:space="preserve">bình quân </w:t>
      </w:r>
      <w:r w:rsidRPr="00D4137A">
        <w:rPr>
          <w:spacing w:val="-6"/>
          <w:sz w:val="28"/>
          <w:szCs w:val="28"/>
        </w:rPr>
        <w:t>(</w:t>
      </w:r>
      <w:r w:rsidRPr="00D4137A">
        <w:rPr>
          <w:sz w:val="26"/>
          <w:szCs w:val="26"/>
        </w:rPr>
        <w:t xml:space="preserve">15 km </w:t>
      </w:r>
      <w:r w:rsidRPr="00D4137A">
        <w:rPr>
          <w:sz w:val="26"/>
          <w:szCs w:val="26"/>
          <w:lang w:val="vi-VN"/>
        </w:rPr>
        <w:t>&lt;</w:t>
      </w:r>
      <w:r w:rsidRPr="00D4137A">
        <w:rPr>
          <w:sz w:val="26"/>
          <w:szCs w:val="26"/>
        </w:rPr>
        <w:t xml:space="preserve"> L ≤ 20 </w:t>
      </w:r>
      <w:r w:rsidRPr="00D4137A">
        <w:rPr>
          <w:spacing w:val="-6"/>
          <w:sz w:val="28"/>
          <w:szCs w:val="28"/>
          <w:lang w:val="vi-VN"/>
        </w:rPr>
        <w:t>km</w:t>
      </w:r>
      <w:r w:rsidRPr="00D4137A">
        <w:rPr>
          <w:spacing w:val="-6"/>
          <w:sz w:val="28"/>
          <w:szCs w:val="28"/>
        </w:rPr>
        <w:t>).</w:t>
      </w:r>
      <w:r w:rsidRPr="00D4137A">
        <w:rPr>
          <w:spacing w:val="-6"/>
          <w:sz w:val="28"/>
          <w:szCs w:val="28"/>
          <w:lang w:val="vi-VN"/>
        </w:rPr>
        <w:t xml:space="preserve"> Trường hợp cự ly </w:t>
      </w:r>
      <w:r w:rsidR="00BF6190" w:rsidRPr="00D4137A">
        <w:rPr>
          <w:spacing w:val="-6"/>
          <w:sz w:val="28"/>
          <w:szCs w:val="28"/>
          <w:lang w:val="vi-VN"/>
        </w:rPr>
        <w:t xml:space="preserve">vận chuyển </w:t>
      </w:r>
      <w:r w:rsidRPr="00D4137A">
        <w:rPr>
          <w:spacing w:val="-6"/>
          <w:sz w:val="28"/>
          <w:szCs w:val="28"/>
          <w:lang w:val="vi-VN"/>
        </w:rPr>
        <w:t>bình quân thay đổi, định mức được điều chỉnh theo các hệ số (</w:t>
      </w:r>
      <w:r w:rsidRPr="00D4137A">
        <w:rPr>
          <w:spacing w:val="-6"/>
          <w:sz w:val="26"/>
          <w:szCs w:val="26"/>
          <w:lang w:val="vi-VN"/>
        </w:rPr>
        <w:t>K</w:t>
      </w:r>
      <w:r w:rsidRPr="00D4137A">
        <w:rPr>
          <w:spacing w:val="-6"/>
          <w:sz w:val="26"/>
          <w:szCs w:val="26"/>
          <w:vertAlign w:val="subscript"/>
          <w:lang w:val="vi-VN"/>
        </w:rPr>
        <w:t>ĐC</w:t>
      </w:r>
      <w:r w:rsidRPr="00D4137A">
        <w:rPr>
          <w:spacing w:val="-6"/>
          <w:sz w:val="28"/>
          <w:szCs w:val="28"/>
          <w:lang w:val="vi-VN"/>
        </w:rPr>
        <w:t xml:space="preserve">) tại </w:t>
      </w:r>
      <w:r w:rsidR="004A7D02" w:rsidRPr="00D4137A">
        <w:rPr>
          <w:spacing w:val="-6"/>
          <w:sz w:val="28"/>
          <w:szCs w:val="28"/>
          <w:lang w:val="vi-VN"/>
        </w:rPr>
        <w:t>Bảng số 08.</w:t>
      </w:r>
    </w:p>
    <w:p w14:paraId="12020F4D" w14:textId="5741BE5A" w:rsidR="006035D8" w:rsidRPr="00D4137A" w:rsidRDefault="00E03548" w:rsidP="000C5692">
      <w:pPr>
        <w:pStyle w:val="Heading2"/>
        <w:rPr>
          <w:color w:val="auto"/>
          <w:lang w:val="vi-VN"/>
        </w:rPr>
      </w:pPr>
      <w:r w:rsidRPr="00D4137A">
        <w:rPr>
          <w:color w:val="auto"/>
          <w:lang w:val="vi-VN"/>
        </w:rPr>
        <w:t>V</w:t>
      </w:r>
      <w:r w:rsidR="006035D8" w:rsidRPr="00D4137A">
        <w:rPr>
          <w:color w:val="auto"/>
          <w:lang w:val="vi-VN"/>
        </w:rPr>
        <w:t>. Vận chuyển chất thải nguy hại phát sinh từ hộ gia đình</w:t>
      </w:r>
      <w:r w:rsidR="00600FE0" w:rsidRPr="00D4137A">
        <w:rPr>
          <w:color w:val="auto"/>
          <w:lang w:val="vi-VN"/>
        </w:rPr>
        <w:t>,</w:t>
      </w:r>
      <w:r w:rsidR="006035D8" w:rsidRPr="00D4137A">
        <w:rPr>
          <w:color w:val="auto"/>
          <w:lang w:val="vi-VN"/>
        </w:rPr>
        <w:t xml:space="preserve"> cá nhân từ điểm thu gom đến cơ sở xử lý hoặc điểm lưu giữ chất thải nguy hại</w:t>
      </w:r>
    </w:p>
    <w:p w14:paraId="7411B46B" w14:textId="77777777" w:rsidR="006035D8" w:rsidRPr="00D4137A" w:rsidRDefault="006035D8" w:rsidP="00D51735">
      <w:pPr>
        <w:spacing w:before="120"/>
        <w:ind w:firstLine="720"/>
        <w:jc w:val="both"/>
        <w:rPr>
          <w:b/>
          <w:bCs/>
          <w:i/>
          <w:iCs/>
          <w:sz w:val="28"/>
          <w:szCs w:val="28"/>
          <w:lang w:val="vi-VN"/>
        </w:rPr>
      </w:pPr>
      <w:r w:rsidRPr="00D4137A">
        <w:rPr>
          <w:b/>
          <w:bCs/>
          <w:i/>
          <w:iCs/>
          <w:sz w:val="28"/>
          <w:szCs w:val="28"/>
          <w:lang w:val="vi-VN"/>
        </w:rPr>
        <w:t>1. Định mức lao động</w:t>
      </w:r>
    </w:p>
    <w:p w14:paraId="66435698" w14:textId="77777777" w:rsidR="006035D8" w:rsidRPr="00D4137A" w:rsidRDefault="006035D8" w:rsidP="00D51735">
      <w:pPr>
        <w:spacing w:before="120"/>
        <w:ind w:firstLine="720"/>
        <w:jc w:val="both"/>
        <w:rPr>
          <w:i/>
          <w:iCs/>
          <w:sz w:val="28"/>
          <w:szCs w:val="28"/>
          <w:lang w:val="vi-VN"/>
        </w:rPr>
      </w:pPr>
      <w:r w:rsidRPr="00D4137A">
        <w:rPr>
          <w:i/>
          <w:iCs/>
          <w:sz w:val="28"/>
          <w:szCs w:val="28"/>
          <w:lang w:val="vi-VN"/>
        </w:rPr>
        <w:t>1.1. Nội dung công việc</w:t>
      </w:r>
    </w:p>
    <w:p w14:paraId="20EC44D7" w14:textId="10307497" w:rsidR="006035D8" w:rsidRPr="00D4137A" w:rsidRDefault="00044A10" w:rsidP="00D51735">
      <w:pPr>
        <w:spacing w:before="120"/>
        <w:ind w:firstLine="720"/>
        <w:jc w:val="both"/>
        <w:rPr>
          <w:sz w:val="28"/>
          <w:szCs w:val="28"/>
          <w:lang w:val="vi-VN"/>
        </w:rPr>
      </w:pPr>
      <w:r w:rsidRPr="00D4137A">
        <w:rPr>
          <w:sz w:val="28"/>
          <w:szCs w:val="28"/>
          <w:lang w:val="vi-VN"/>
        </w:rPr>
        <w:t xml:space="preserve">a) </w:t>
      </w:r>
      <w:r w:rsidR="00C04EAF" w:rsidRPr="00D4137A">
        <w:rPr>
          <w:sz w:val="28"/>
          <w:szCs w:val="28"/>
          <w:lang w:val="vi-VN"/>
        </w:rPr>
        <w:t>V</w:t>
      </w:r>
      <w:r w:rsidR="006035D8" w:rsidRPr="00D4137A">
        <w:rPr>
          <w:sz w:val="28"/>
          <w:szCs w:val="28"/>
          <w:lang w:val="vi-VN"/>
        </w:rPr>
        <w:t>ận chuyển chất thải nguy hại phát sinh từ hộ gia đình</w:t>
      </w:r>
      <w:r w:rsidR="00600FE0" w:rsidRPr="00D4137A">
        <w:rPr>
          <w:sz w:val="28"/>
          <w:szCs w:val="28"/>
          <w:lang w:val="vi-VN"/>
        </w:rPr>
        <w:t>,</w:t>
      </w:r>
      <w:r w:rsidR="006035D8" w:rsidRPr="00D4137A">
        <w:rPr>
          <w:sz w:val="28"/>
          <w:szCs w:val="28"/>
          <w:lang w:val="vi-VN"/>
        </w:rPr>
        <w:t xml:space="preserve"> cá nhân từ điểm thu gom đến cơ sở xử lý hoặc </w:t>
      </w:r>
      <w:r w:rsidR="006035D8" w:rsidRPr="00D4137A">
        <w:rPr>
          <w:spacing w:val="2"/>
          <w:sz w:val="28"/>
          <w:szCs w:val="28"/>
          <w:lang w:val="vi-VN"/>
        </w:rPr>
        <w:t>điểm lưu giữ chất thải nguy hại</w:t>
      </w:r>
      <w:r w:rsidR="00C04EAF" w:rsidRPr="00D4137A">
        <w:rPr>
          <w:spacing w:val="2"/>
          <w:sz w:val="28"/>
          <w:szCs w:val="28"/>
          <w:lang w:val="vi-VN"/>
        </w:rPr>
        <w:t xml:space="preserve">, </w:t>
      </w:r>
      <w:r w:rsidR="006035D8" w:rsidRPr="00D4137A">
        <w:rPr>
          <w:spacing w:val="2"/>
          <w:sz w:val="28"/>
          <w:szCs w:val="28"/>
          <w:lang w:val="vi-VN"/>
        </w:rPr>
        <w:t>bao gồm</w:t>
      </w:r>
      <w:r w:rsidR="00FC3C6B" w:rsidRPr="00D4137A">
        <w:rPr>
          <w:spacing w:val="2"/>
          <w:sz w:val="28"/>
          <w:szCs w:val="28"/>
          <w:lang w:val="vi-VN"/>
        </w:rPr>
        <w:t xml:space="preserve"> </w:t>
      </w:r>
      <w:r w:rsidR="006035D8" w:rsidRPr="00D4137A">
        <w:rPr>
          <w:spacing w:val="2"/>
          <w:sz w:val="28"/>
          <w:szCs w:val="28"/>
          <w:lang w:val="vi-VN"/>
        </w:rPr>
        <w:t>công tác chuẩn bị</w:t>
      </w:r>
      <w:r w:rsidR="00C04EAF" w:rsidRPr="00D4137A">
        <w:rPr>
          <w:spacing w:val="2"/>
          <w:sz w:val="28"/>
          <w:szCs w:val="28"/>
          <w:lang w:val="vi-VN"/>
        </w:rPr>
        <w:t xml:space="preserve">, </w:t>
      </w:r>
      <w:r w:rsidR="00C04EAF" w:rsidRPr="00D4137A">
        <w:rPr>
          <w:sz w:val="28"/>
          <w:szCs w:val="28"/>
          <w:lang w:val="vi-VN"/>
        </w:rPr>
        <w:t>vận chuyển chất thải nguy hại</w:t>
      </w:r>
      <w:r w:rsidR="00C04EAF" w:rsidRPr="00D4137A">
        <w:rPr>
          <w:spacing w:val="2"/>
          <w:sz w:val="28"/>
          <w:szCs w:val="28"/>
          <w:lang w:val="vi-VN"/>
        </w:rPr>
        <w:t>,</w:t>
      </w:r>
      <w:r w:rsidR="006035D8" w:rsidRPr="00D4137A">
        <w:rPr>
          <w:spacing w:val="2"/>
          <w:sz w:val="28"/>
          <w:szCs w:val="28"/>
          <w:lang w:val="vi-VN"/>
        </w:rPr>
        <w:t xml:space="preserve"> kết thúc ca làm việc</w:t>
      </w:r>
      <w:r w:rsidR="006E7C66" w:rsidRPr="00D4137A">
        <w:rPr>
          <w:spacing w:val="2"/>
          <w:sz w:val="28"/>
          <w:szCs w:val="28"/>
          <w:lang w:val="vi-VN"/>
        </w:rPr>
        <w:t>.</w:t>
      </w:r>
    </w:p>
    <w:p w14:paraId="3250CE5F" w14:textId="2926441F" w:rsidR="006035D8" w:rsidRPr="00D4137A" w:rsidRDefault="006035D8" w:rsidP="00D51735">
      <w:pPr>
        <w:spacing w:before="120"/>
        <w:ind w:firstLine="720"/>
        <w:jc w:val="both"/>
        <w:rPr>
          <w:sz w:val="28"/>
          <w:szCs w:val="28"/>
          <w:lang w:val="vi-VN"/>
        </w:rPr>
      </w:pPr>
      <w:r w:rsidRPr="00D4137A">
        <w:rPr>
          <w:sz w:val="28"/>
          <w:szCs w:val="28"/>
          <w:lang w:val="vi-VN"/>
        </w:rPr>
        <w:t xml:space="preserve">b) </w:t>
      </w:r>
      <w:r w:rsidR="00C04EAF" w:rsidRPr="00D4137A">
        <w:rPr>
          <w:sz w:val="28"/>
          <w:szCs w:val="28"/>
          <w:lang w:val="vi-VN"/>
        </w:rPr>
        <w:t>Định mức lao động</w:t>
      </w:r>
      <w:r w:rsidRPr="00D4137A">
        <w:rPr>
          <w:sz w:val="28"/>
          <w:szCs w:val="28"/>
          <w:lang w:val="vi-VN"/>
        </w:rPr>
        <w:t xml:space="preserve"> áp dụng cho 0</w:t>
      </w:r>
      <w:r w:rsidR="00044A10" w:rsidRPr="00D4137A">
        <w:rPr>
          <w:sz w:val="28"/>
          <w:szCs w:val="28"/>
          <w:lang w:val="vi-VN"/>
        </w:rPr>
        <w:t>2</w:t>
      </w:r>
      <w:r w:rsidRPr="00D4137A">
        <w:rPr>
          <w:sz w:val="28"/>
          <w:szCs w:val="28"/>
          <w:lang w:val="vi-VN"/>
        </w:rPr>
        <w:t xml:space="preserve"> loại công việc, </w:t>
      </w:r>
      <w:r w:rsidR="00C04EAF" w:rsidRPr="00D4137A">
        <w:rPr>
          <w:sz w:val="28"/>
          <w:szCs w:val="28"/>
          <w:lang w:val="vi-VN"/>
        </w:rPr>
        <w:t>cụ thể như sau</w:t>
      </w:r>
      <w:r w:rsidRPr="00D4137A">
        <w:rPr>
          <w:sz w:val="28"/>
          <w:szCs w:val="28"/>
          <w:lang w:val="vi-VN"/>
        </w:rPr>
        <w:t xml:space="preserve">: </w:t>
      </w:r>
    </w:p>
    <w:p w14:paraId="2CC91DBD" w14:textId="080F63E1" w:rsidR="006035D8" w:rsidRPr="00D4137A" w:rsidRDefault="00044A10" w:rsidP="00D51735">
      <w:pPr>
        <w:spacing w:before="120"/>
        <w:ind w:firstLine="720"/>
        <w:jc w:val="both"/>
        <w:rPr>
          <w:sz w:val="28"/>
          <w:szCs w:val="28"/>
          <w:lang w:val="vi-VN"/>
        </w:rPr>
      </w:pPr>
      <w:r w:rsidRPr="00D4137A">
        <w:rPr>
          <w:sz w:val="28"/>
          <w:szCs w:val="28"/>
          <w:lang w:val="vi-VN"/>
        </w:rPr>
        <w:t xml:space="preserve">- VC.3.1: Vận chuyển chất thải nguy hại </w:t>
      </w:r>
      <w:r w:rsidR="004F6053" w:rsidRPr="00D4137A">
        <w:rPr>
          <w:sz w:val="28"/>
          <w:szCs w:val="28"/>
          <w:lang w:val="vi-VN"/>
        </w:rPr>
        <w:t xml:space="preserve">phát sinh từ hộ gia đình, cá nhân </w:t>
      </w:r>
      <w:r w:rsidRPr="00D4137A">
        <w:rPr>
          <w:sz w:val="28"/>
          <w:szCs w:val="28"/>
          <w:lang w:val="vi-VN"/>
        </w:rPr>
        <w:t>bằng xe ô tô tải thùng tải trọng ≤ 2,5 tấn;</w:t>
      </w:r>
    </w:p>
    <w:p w14:paraId="78B36A65" w14:textId="5FE3D41F" w:rsidR="002B7224" w:rsidRPr="00D4137A" w:rsidRDefault="00044A10" w:rsidP="00D51735">
      <w:pPr>
        <w:spacing w:before="120"/>
        <w:ind w:firstLine="720"/>
        <w:jc w:val="both"/>
        <w:rPr>
          <w:sz w:val="28"/>
          <w:szCs w:val="28"/>
          <w:lang w:val="vi-VN"/>
        </w:rPr>
      </w:pPr>
      <w:r w:rsidRPr="00D4137A">
        <w:rPr>
          <w:sz w:val="28"/>
          <w:szCs w:val="28"/>
          <w:lang w:val="vi-VN"/>
        </w:rPr>
        <w:t xml:space="preserve">- VC.3.2: Vận chuyển chất thải nguy hại </w:t>
      </w:r>
      <w:r w:rsidR="004F6053" w:rsidRPr="00D4137A">
        <w:rPr>
          <w:sz w:val="28"/>
          <w:szCs w:val="28"/>
          <w:lang w:val="vi-VN"/>
        </w:rPr>
        <w:t xml:space="preserve">phát sinh từ hộ gia đình, cá nhân </w:t>
      </w:r>
      <w:r w:rsidRPr="00D4137A">
        <w:rPr>
          <w:sz w:val="28"/>
          <w:szCs w:val="28"/>
          <w:lang w:val="vi-VN"/>
        </w:rPr>
        <w:t>bằng xe mô tô, xe gắn máy.</w:t>
      </w:r>
    </w:p>
    <w:p w14:paraId="1F2EE881" w14:textId="77777777" w:rsidR="006B7745" w:rsidRPr="00D4137A" w:rsidRDefault="006B7745">
      <w:pPr>
        <w:widowControl w:val="0"/>
        <w:autoSpaceDE w:val="0"/>
        <w:autoSpaceDN w:val="0"/>
        <w:rPr>
          <w:i/>
          <w:iCs/>
          <w:sz w:val="28"/>
          <w:szCs w:val="28"/>
          <w:lang w:val="vi-VN"/>
        </w:rPr>
      </w:pPr>
      <w:r w:rsidRPr="00D4137A">
        <w:rPr>
          <w:i/>
          <w:iCs/>
          <w:sz w:val="28"/>
          <w:szCs w:val="28"/>
          <w:lang w:val="vi-VN"/>
        </w:rPr>
        <w:br w:type="page"/>
      </w:r>
    </w:p>
    <w:p w14:paraId="6DF80076" w14:textId="48F5F7C4" w:rsidR="006035D8" w:rsidRPr="00D4137A" w:rsidRDefault="006035D8" w:rsidP="00D51735">
      <w:pPr>
        <w:spacing w:before="120"/>
        <w:ind w:firstLine="720"/>
        <w:jc w:val="both"/>
        <w:rPr>
          <w:sz w:val="28"/>
          <w:szCs w:val="28"/>
          <w:lang w:val="vi-VN"/>
        </w:rPr>
      </w:pPr>
      <w:r w:rsidRPr="00D4137A">
        <w:rPr>
          <w:i/>
          <w:iCs/>
          <w:sz w:val="28"/>
          <w:szCs w:val="28"/>
          <w:lang w:val="vi-VN"/>
        </w:rPr>
        <w:lastRenderedPageBreak/>
        <w:t xml:space="preserve">1.2. Định biên, định mức: </w:t>
      </w:r>
    </w:p>
    <w:p w14:paraId="721FDC4C" w14:textId="49229A77" w:rsidR="00044A10" w:rsidRPr="00D4137A" w:rsidRDefault="00C952C6" w:rsidP="00D51735">
      <w:pPr>
        <w:spacing w:before="120"/>
        <w:ind w:firstLine="720"/>
        <w:rPr>
          <w:sz w:val="28"/>
          <w:szCs w:val="28"/>
          <w:lang w:val="vi-VN"/>
        </w:rPr>
      </w:pPr>
      <w:r w:rsidRPr="00D4137A">
        <w:rPr>
          <w:sz w:val="28"/>
          <w:szCs w:val="28"/>
          <w:lang w:val="vi-VN"/>
        </w:rPr>
        <w:t>Bảng số 17</w:t>
      </w:r>
      <w:r w:rsidR="00044A10" w:rsidRPr="00D4137A">
        <w:rPr>
          <w:b/>
          <w:bCs/>
          <w:sz w:val="26"/>
          <w:szCs w:val="26"/>
          <w:lang w:val="vi-VN"/>
        </w:rPr>
        <w:tab/>
      </w:r>
      <w:r w:rsidR="00044A10" w:rsidRPr="00D4137A">
        <w:rPr>
          <w:b/>
          <w:bCs/>
          <w:sz w:val="26"/>
          <w:szCs w:val="26"/>
          <w:lang w:val="vi-VN"/>
        </w:rPr>
        <w:tab/>
      </w:r>
      <w:r w:rsidR="00044A10" w:rsidRPr="00D4137A">
        <w:rPr>
          <w:sz w:val="20"/>
          <w:szCs w:val="20"/>
          <w:lang w:val="vi-VN"/>
        </w:rPr>
        <w:tab/>
      </w:r>
      <w:r w:rsidR="00044A10" w:rsidRPr="00D4137A">
        <w:rPr>
          <w:sz w:val="20"/>
          <w:szCs w:val="20"/>
          <w:lang w:val="vi-VN"/>
        </w:rPr>
        <w:tab/>
      </w:r>
    </w:p>
    <w:tbl>
      <w:tblPr>
        <w:tblW w:w="9119" w:type="dxa"/>
        <w:tblInd w:w="-5" w:type="dxa"/>
        <w:tblLook w:val="04A0" w:firstRow="1" w:lastRow="0" w:firstColumn="1" w:lastColumn="0" w:noHBand="0" w:noVBand="1"/>
      </w:tblPr>
      <w:tblGrid>
        <w:gridCol w:w="567"/>
        <w:gridCol w:w="3969"/>
        <w:gridCol w:w="1181"/>
        <w:gridCol w:w="1134"/>
        <w:gridCol w:w="1134"/>
        <w:gridCol w:w="1134"/>
      </w:tblGrid>
      <w:tr w:rsidR="00D4137A" w:rsidRPr="00D4137A" w14:paraId="7E454500" w14:textId="77777777" w:rsidTr="00B538A4">
        <w:trPr>
          <w:trHeight w:val="2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0D36E5B9" w14:textId="6A96CE9F" w:rsidR="00D51735" w:rsidRPr="00D4137A" w:rsidRDefault="00D51735" w:rsidP="00B538A4">
            <w:pPr>
              <w:spacing w:before="60" w:after="40"/>
              <w:ind w:left="-57" w:right="-57"/>
              <w:jc w:val="center"/>
              <w:rPr>
                <w:b/>
                <w:bCs/>
                <w:sz w:val="22"/>
                <w:szCs w:val="22"/>
              </w:rPr>
            </w:pPr>
            <w:r w:rsidRPr="00D4137A">
              <w:rPr>
                <w:b/>
                <w:bCs/>
                <w:sz w:val="22"/>
                <w:szCs w:val="22"/>
              </w:rPr>
              <w:t>TT</w:t>
            </w:r>
          </w:p>
        </w:tc>
        <w:tc>
          <w:tcPr>
            <w:tcW w:w="3969" w:type="dxa"/>
            <w:vMerge w:val="restart"/>
            <w:tcBorders>
              <w:top w:val="single" w:sz="4" w:space="0" w:color="auto"/>
              <w:left w:val="single" w:sz="4" w:space="0" w:color="auto"/>
              <w:right w:val="single" w:sz="4" w:space="0" w:color="auto"/>
            </w:tcBorders>
            <w:shd w:val="clear" w:color="auto" w:fill="auto"/>
            <w:noWrap/>
            <w:vAlign w:val="center"/>
            <w:hideMark/>
          </w:tcPr>
          <w:p w14:paraId="0E179239" w14:textId="3681A65E" w:rsidR="00D51735" w:rsidRPr="00D4137A" w:rsidRDefault="00D51735" w:rsidP="00B538A4">
            <w:pPr>
              <w:spacing w:before="60" w:after="40"/>
              <w:ind w:left="-57" w:right="-57"/>
              <w:jc w:val="center"/>
              <w:rPr>
                <w:b/>
                <w:bCs/>
                <w:sz w:val="22"/>
                <w:szCs w:val="22"/>
              </w:rPr>
            </w:pPr>
            <w:r w:rsidRPr="00D4137A">
              <w:rPr>
                <w:b/>
                <w:bCs/>
                <w:sz w:val="22"/>
                <w:szCs w:val="22"/>
              </w:rPr>
              <w:t>Hạng mục công việc </w:t>
            </w:r>
          </w:p>
        </w:tc>
        <w:tc>
          <w:tcPr>
            <w:tcW w:w="458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9514809" w14:textId="1381D754" w:rsidR="00D51735" w:rsidRPr="00D4137A" w:rsidRDefault="00D51735" w:rsidP="00B538A4">
            <w:pPr>
              <w:spacing w:before="60" w:after="40"/>
              <w:ind w:left="-57" w:right="-57"/>
              <w:jc w:val="center"/>
              <w:rPr>
                <w:b/>
                <w:bCs/>
                <w:sz w:val="22"/>
                <w:szCs w:val="22"/>
              </w:rPr>
            </w:pPr>
            <w:r w:rsidRPr="00D4137A">
              <w:rPr>
                <w:b/>
                <w:bCs/>
                <w:sz w:val="22"/>
                <w:szCs w:val="22"/>
              </w:rPr>
              <w:t>Định mức (công nhóm/tấn)</w:t>
            </w:r>
          </w:p>
        </w:tc>
      </w:tr>
      <w:tr w:rsidR="00D4137A" w:rsidRPr="00D4137A" w14:paraId="50F714BB" w14:textId="77777777" w:rsidTr="00B538A4">
        <w:trPr>
          <w:trHeight w:val="20"/>
        </w:trPr>
        <w:tc>
          <w:tcPr>
            <w:tcW w:w="567" w:type="dxa"/>
            <w:vMerge/>
            <w:tcBorders>
              <w:left w:val="single" w:sz="4" w:space="0" w:color="auto"/>
              <w:right w:val="single" w:sz="4" w:space="0" w:color="auto"/>
            </w:tcBorders>
            <w:vAlign w:val="center"/>
            <w:hideMark/>
          </w:tcPr>
          <w:p w14:paraId="427518FF" w14:textId="58EB9922" w:rsidR="00D51735" w:rsidRPr="00D4137A" w:rsidRDefault="00D51735" w:rsidP="00B538A4">
            <w:pPr>
              <w:spacing w:before="60" w:after="40"/>
              <w:ind w:left="-57" w:right="-57"/>
              <w:jc w:val="center"/>
              <w:rPr>
                <w:b/>
                <w:bCs/>
                <w:sz w:val="22"/>
                <w:szCs w:val="22"/>
              </w:rPr>
            </w:pPr>
          </w:p>
        </w:tc>
        <w:tc>
          <w:tcPr>
            <w:tcW w:w="3969" w:type="dxa"/>
            <w:vMerge/>
            <w:tcBorders>
              <w:left w:val="single" w:sz="4" w:space="0" w:color="auto"/>
              <w:right w:val="single" w:sz="4" w:space="0" w:color="auto"/>
            </w:tcBorders>
            <w:vAlign w:val="center"/>
            <w:hideMark/>
          </w:tcPr>
          <w:p w14:paraId="214CBC31" w14:textId="66CC17FB" w:rsidR="00D51735" w:rsidRPr="00D4137A" w:rsidRDefault="00D51735" w:rsidP="00B538A4">
            <w:pPr>
              <w:spacing w:before="60" w:after="40"/>
              <w:ind w:left="-57" w:right="-57"/>
              <w:jc w:val="center"/>
              <w:rPr>
                <w:b/>
                <w:bCs/>
                <w:sz w:val="22"/>
                <w:szCs w:val="22"/>
              </w:rPr>
            </w:pPr>
          </w:p>
        </w:tc>
        <w:tc>
          <w:tcPr>
            <w:tcW w:w="231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7DC5734" w14:textId="77777777" w:rsidR="00D51735" w:rsidRPr="00D4137A" w:rsidRDefault="00D51735" w:rsidP="00B538A4">
            <w:pPr>
              <w:spacing w:before="60" w:after="40"/>
              <w:ind w:left="-57" w:right="-57"/>
              <w:jc w:val="center"/>
              <w:rPr>
                <w:b/>
                <w:bCs/>
                <w:sz w:val="22"/>
                <w:szCs w:val="22"/>
              </w:rPr>
            </w:pPr>
            <w:r w:rsidRPr="00D4137A">
              <w:rPr>
                <w:b/>
                <w:bCs/>
                <w:sz w:val="22"/>
                <w:szCs w:val="22"/>
              </w:rPr>
              <w:t>VC.3.1</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0A3097" w14:textId="77777777" w:rsidR="00D51735" w:rsidRPr="00D4137A" w:rsidRDefault="00D51735" w:rsidP="00B538A4">
            <w:pPr>
              <w:spacing w:before="60" w:after="40"/>
              <w:ind w:left="-57" w:right="-57"/>
              <w:jc w:val="center"/>
              <w:rPr>
                <w:b/>
                <w:bCs/>
                <w:sz w:val="22"/>
                <w:szCs w:val="22"/>
              </w:rPr>
            </w:pPr>
            <w:r w:rsidRPr="00D4137A">
              <w:rPr>
                <w:b/>
                <w:bCs/>
                <w:sz w:val="22"/>
                <w:szCs w:val="22"/>
              </w:rPr>
              <w:t>VC.3.2</w:t>
            </w:r>
          </w:p>
        </w:tc>
      </w:tr>
      <w:tr w:rsidR="00D4137A" w:rsidRPr="00D4137A" w14:paraId="0C449E13" w14:textId="77777777" w:rsidTr="00B538A4">
        <w:trPr>
          <w:trHeight w:val="20"/>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31E317C9" w14:textId="72DA19CD" w:rsidR="00D51735" w:rsidRPr="00D4137A" w:rsidRDefault="00D51735" w:rsidP="00B538A4">
            <w:pPr>
              <w:spacing w:before="60" w:after="40"/>
              <w:ind w:left="-57" w:right="-57"/>
              <w:jc w:val="center"/>
              <w:rPr>
                <w:b/>
                <w:bCs/>
                <w:sz w:val="22"/>
                <w:szCs w:val="22"/>
              </w:rPr>
            </w:pPr>
          </w:p>
        </w:tc>
        <w:tc>
          <w:tcPr>
            <w:tcW w:w="3969" w:type="dxa"/>
            <w:vMerge/>
            <w:tcBorders>
              <w:left w:val="single" w:sz="4" w:space="0" w:color="auto"/>
              <w:bottom w:val="single" w:sz="4" w:space="0" w:color="auto"/>
              <w:right w:val="single" w:sz="4" w:space="0" w:color="auto"/>
            </w:tcBorders>
            <w:shd w:val="clear" w:color="auto" w:fill="auto"/>
            <w:noWrap/>
            <w:vAlign w:val="center"/>
            <w:hideMark/>
          </w:tcPr>
          <w:p w14:paraId="7014494B" w14:textId="6CC6899B" w:rsidR="00D51735" w:rsidRPr="00D4137A" w:rsidRDefault="00D51735" w:rsidP="00B538A4">
            <w:pPr>
              <w:spacing w:before="60" w:after="40"/>
              <w:ind w:left="-57" w:right="-57"/>
              <w:jc w:val="center"/>
              <w:rPr>
                <w:b/>
                <w:bCs/>
                <w:sz w:val="22"/>
                <w:szCs w:val="22"/>
              </w:rPr>
            </w:pPr>
          </w:p>
        </w:tc>
        <w:tc>
          <w:tcPr>
            <w:tcW w:w="1181" w:type="dxa"/>
            <w:tcBorders>
              <w:top w:val="nil"/>
              <w:left w:val="nil"/>
              <w:bottom w:val="single" w:sz="4" w:space="0" w:color="auto"/>
              <w:right w:val="single" w:sz="4" w:space="0" w:color="auto"/>
            </w:tcBorders>
            <w:shd w:val="clear" w:color="auto" w:fill="auto"/>
            <w:noWrap/>
            <w:vAlign w:val="center"/>
            <w:hideMark/>
          </w:tcPr>
          <w:p w14:paraId="554CA2D4" w14:textId="77777777" w:rsidR="00D51735" w:rsidRPr="00D4137A" w:rsidRDefault="00D51735" w:rsidP="00B538A4">
            <w:pPr>
              <w:spacing w:before="60" w:after="40"/>
              <w:ind w:left="-57" w:right="-57"/>
              <w:jc w:val="center"/>
              <w:rPr>
                <w:b/>
                <w:bCs/>
                <w:sz w:val="22"/>
                <w:szCs w:val="22"/>
              </w:rPr>
            </w:pPr>
            <w:r w:rsidRPr="00D4137A">
              <w:rPr>
                <w:b/>
                <w:bCs/>
                <w:sz w:val="22"/>
                <w:szCs w:val="22"/>
              </w:rPr>
              <w:t>Định biên</w:t>
            </w:r>
          </w:p>
        </w:tc>
        <w:tc>
          <w:tcPr>
            <w:tcW w:w="1134" w:type="dxa"/>
            <w:tcBorders>
              <w:top w:val="nil"/>
              <w:left w:val="nil"/>
              <w:bottom w:val="single" w:sz="4" w:space="0" w:color="auto"/>
              <w:right w:val="single" w:sz="4" w:space="0" w:color="auto"/>
            </w:tcBorders>
            <w:shd w:val="clear" w:color="auto" w:fill="auto"/>
            <w:noWrap/>
            <w:vAlign w:val="center"/>
            <w:hideMark/>
          </w:tcPr>
          <w:p w14:paraId="780F7E19" w14:textId="77777777" w:rsidR="00D51735" w:rsidRPr="00D4137A" w:rsidRDefault="00D51735" w:rsidP="00B538A4">
            <w:pPr>
              <w:spacing w:before="60" w:after="40"/>
              <w:ind w:left="-57" w:right="-57"/>
              <w:jc w:val="center"/>
              <w:rPr>
                <w:b/>
                <w:bCs/>
                <w:sz w:val="22"/>
                <w:szCs w:val="22"/>
              </w:rPr>
            </w:pPr>
            <w:r w:rsidRPr="00D4137A">
              <w:rPr>
                <w:b/>
                <w:bCs/>
                <w:sz w:val="22"/>
                <w:szCs w:val="22"/>
              </w:rPr>
              <w:t>Định mức</w:t>
            </w:r>
          </w:p>
        </w:tc>
        <w:tc>
          <w:tcPr>
            <w:tcW w:w="1134" w:type="dxa"/>
            <w:tcBorders>
              <w:top w:val="nil"/>
              <w:left w:val="nil"/>
              <w:bottom w:val="single" w:sz="4" w:space="0" w:color="auto"/>
              <w:right w:val="single" w:sz="4" w:space="0" w:color="auto"/>
            </w:tcBorders>
            <w:shd w:val="clear" w:color="auto" w:fill="auto"/>
            <w:noWrap/>
            <w:vAlign w:val="center"/>
            <w:hideMark/>
          </w:tcPr>
          <w:p w14:paraId="0565722E" w14:textId="77777777" w:rsidR="00D51735" w:rsidRPr="00D4137A" w:rsidRDefault="00D51735" w:rsidP="00B538A4">
            <w:pPr>
              <w:spacing w:before="60" w:after="40"/>
              <w:ind w:left="-57" w:right="-57"/>
              <w:jc w:val="center"/>
              <w:rPr>
                <w:b/>
                <w:bCs/>
                <w:sz w:val="22"/>
                <w:szCs w:val="22"/>
              </w:rPr>
            </w:pPr>
            <w:r w:rsidRPr="00D4137A">
              <w:rPr>
                <w:b/>
                <w:bCs/>
                <w:sz w:val="22"/>
                <w:szCs w:val="22"/>
              </w:rPr>
              <w:t>Định biên</w:t>
            </w:r>
          </w:p>
        </w:tc>
        <w:tc>
          <w:tcPr>
            <w:tcW w:w="1134" w:type="dxa"/>
            <w:tcBorders>
              <w:top w:val="nil"/>
              <w:left w:val="nil"/>
              <w:bottom w:val="single" w:sz="4" w:space="0" w:color="auto"/>
              <w:right w:val="single" w:sz="4" w:space="0" w:color="auto"/>
            </w:tcBorders>
            <w:shd w:val="clear" w:color="auto" w:fill="auto"/>
            <w:noWrap/>
            <w:vAlign w:val="center"/>
            <w:hideMark/>
          </w:tcPr>
          <w:p w14:paraId="1FDA142C" w14:textId="77777777" w:rsidR="00D51735" w:rsidRPr="00D4137A" w:rsidRDefault="00D51735" w:rsidP="00B538A4">
            <w:pPr>
              <w:spacing w:before="60" w:after="40"/>
              <w:ind w:left="-57" w:right="-57"/>
              <w:jc w:val="center"/>
              <w:rPr>
                <w:b/>
                <w:bCs/>
                <w:sz w:val="22"/>
                <w:szCs w:val="22"/>
              </w:rPr>
            </w:pPr>
            <w:r w:rsidRPr="00D4137A">
              <w:rPr>
                <w:b/>
                <w:bCs/>
                <w:sz w:val="22"/>
                <w:szCs w:val="22"/>
              </w:rPr>
              <w:t>Định mức</w:t>
            </w:r>
          </w:p>
        </w:tc>
      </w:tr>
      <w:tr w:rsidR="00D4137A" w:rsidRPr="00D4137A" w14:paraId="4358DC92" w14:textId="77777777" w:rsidTr="00B538A4">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70FA52" w14:textId="77777777" w:rsidR="006035D8" w:rsidRPr="00D4137A" w:rsidRDefault="006035D8" w:rsidP="00B538A4">
            <w:pPr>
              <w:spacing w:before="60" w:after="40"/>
              <w:ind w:left="-57" w:right="-57"/>
              <w:jc w:val="center"/>
              <w:rPr>
                <w:sz w:val="22"/>
                <w:szCs w:val="22"/>
              </w:rPr>
            </w:pPr>
            <w:r w:rsidRPr="00D4137A">
              <w:rPr>
                <w:sz w:val="22"/>
                <w:szCs w:val="22"/>
              </w:rPr>
              <w:t>1</w:t>
            </w:r>
          </w:p>
        </w:tc>
        <w:tc>
          <w:tcPr>
            <w:tcW w:w="3969" w:type="dxa"/>
            <w:tcBorders>
              <w:top w:val="nil"/>
              <w:left w:val="nil"/>
              <w:bottom w:val="single" w:sz="4" w:space="0" w:color="auto"/>
              <w:right w:val="single" w:sz="4" w:space="0" w:color="auto"/>
            </w:tcBorders>
            <w:shd w:val="clear" w:color="auto" w:fill="auto"/>
            <w:vAlign w:val="center"/>
            <w:hideMark/>
          </w:tcPr>
          <w:p w14:paraId="6C3FF733" w14:textId="424D9A7B" w:rsidR="006035D8" w:rsidRPr="00D4137A" w:rsidRDefault="00F73F42" w:rsidP="00CA2EA6">
            <w:pPr>
              <w:spacing w:before="60" w:after="40"/>
              <w:ind w:left="-57" w:right="-57"/>
              <w:jc w:val="both"/>
              <w:rPr>
                <w:sz w:val="22"/>
                <w:szCs w:val="22"/>
              </w:rPr>
            </w:pPr>
            <w:r w:rsidRPr="00D4137A">
              <w:rPr>
                <w:sz w:val="22"/>
                <w:szCs w:val="22"/>
              </w:rPr>
              <w:t>Vận chuyển chất thải nguy hại phát sinh từ hộ gia đình</w:t>
            </w:r>
            <w:r w:rsidR="00600FE0" w:rsidRPr="00D4137A">
              <w:rPr>
                <w:sz w:val="22"/>
                <w:szCs w:val="22"/>
              </w:rPr>
              <w:t>,</w:t>
            </w:r>
            <w:r w:rsidRPr="00D4137A">
              <w:rPr>
                <w:sz w:val="22"/>
                <w:szCs w:val="22"/>
              </w:rPr>
              <w:t xml:space="preserve"> cá nhân từ điểm thu gom đến cơ sở xử lý hoặc điểm lưu giữ chất thải nguy hại</w:t>
            </w:r>
          </w:p>
        </w:tc>
        <w:tc>
          <w:tcPr>
            <w:tcW w:w="1181" w:type="dxa"/>
            <w:tcBorders>
              <w:top w:val="nil"/>
              <w:left w:val="nil"/>
              <w:bottom w:val="single" w:sz="4" w:space="0" w:color="auto"/>
              <w:right w:val="single" w:sz="4" w:space="0" w:color="auto"/>
            </w:tcBorders>
            <w:shd w:val="clear" w:color="auto" w:fill="auto"/>
            <w:vAlign w:val="center"/>
            <w:hideMark/>
          </w:tcPr>
          <w:p w14:paraId="49DBC206" w14:textId="77777777" w:rsidR="00D73E4F" w:rsidRPr="00D4137A" w:rsidRDefault="006035D8" w:rsidP="00B538A4">
            <w:pPr>
              <w:spacing w:before="60" w:after="40"/>
              <w:ind w:left="-57" w:right="-57"/>
              <w:jc w:val="center"/>
              <w:rPr>
                <w:sz w:val="22"/>
                <w:szCs w:val="22"/>
              </w:rPr>
            </w:pPr>
            <w:r w:rsidRPr="00D4137A">
              <w:rPr>
                <w:sz w:val="22"/>
                <w:szCs w:val="22"/>
              </w:rPr>
              <w:t xml:space="preserve">01 </w:t>
            </w:r>
          </w:p>
          <w:p w14:paraId="6CFB5071" w14:textId="2A639870" w:rsidR="006035D8" w:rsidRPr="00D4137A" w:rsidRDefault="004D6D3B" w:rsidP="00B538A4">
            <w:pPr>
              <w:spacing w:before="60" w:after="40"/>
              <w:ind w:left="-57" w:right="-57"/>
              <w:jc w:val="center"/>
              <w:rPr>
                <w:sz w:val="22"/>
                <w:szCs w:val="22"/>
              </w:rPr>
            </w:pPr>
            <w:r w:rsidRPr="00D4137A">
              <w:rPr>
                <w:sz w:val="22"/>
                <w:szCs w:val="22"/>
              </w:rPr>
              <w:t>NC</w:t>
            </w:r>
            <w:r w:rsidR="006035D8" w:rsidRPr="00D4137A">
              <w:rPr>
                <w:sz w:val="22"/>
                <w:szCs w:val="22"/>
              </w:rPr>
              <w:t xml:space="preserve"> II.IV + 01 LX II</w:t>
            </w:r>
          </w:p>
        </w:tc>
        <w:tc>
          <w:tcPr>
            <w:tcW w:w="1134" w:type="dxa"/>
            <w:tcBorders>
              <w:top w:val="nil"/>
              <w:left w:val="nil"/>
              <w:bottom w:val="single" w:sz="4" w:space="0" w:color="auto"/>
              <w:right w:val="single" w:sz="4" w:space="0" w:color="auto"/>
            </w:tcBorders>
            <w:shd w:val="clear" w:color="auto" w:fill="auto"/>
            <w:noWrap/>
            <w:vAlign w:val="center"/>
            <w:hideMark/>
          </w:tcPr>
          <w:p w14:paraId="0049F511" w14:textId="77777777" w:rsidR="006035D8" w:rsidRPr="00D4137A" w:rsidRDefault="006035D8" w:rsidP="00B538A4">
            <w:pPr>
              <w:spacing w:before="60" w:after="40"/>
              <w:ind w:left="-57" w:right="-57"/>
              <w:jc w:val="center"/>
              <w:rPr>
                <w:sz w:val="22"/>
                <w:szCs w:val="22"/>
              </w:rPr>
            </w:pPr>
            <w:r w:rsidRPr="00D4137A">
              <w:rPr>
                <w:sz w:val="22"/>
                <w:szCs w:val="22"/>
              </w:rPr>
              <w:t>0,178</w:t>
            </w:r>
          </w:p>
        </w:tc>
        <w:tc>
          <w:tcPr>
            <w:tcW w:w="1134" w:type="dxa"/>
            <w:tcBorders>
              <w:top w:val="nil"/>
              <w:left w:val="nil"/>
              <w:bottom w:val="single" w:sz="4" w:space="0" w:color="auto"/>
              <w:right w:val="single" w:sz="4" w:space="0" w:color="auto"/>
            </w:tcBorders>
            <w:shd w:val="clear" w:color="auto" w:fill="auto"/>
            <w:vAlign w:val="center"/>
            <w:hideMark/>
          </w:tcPr>
          <w:p w14:paraId="7590899F" w14:textId="77777777" w:rsidR="00D73E4F" w:rsidRPr="00D4137A" w:rsidRDefault="006035D8" w:rsidP="00B538A4">
            <w:pPr>
              <w:spacing w:before="60" w:after="40"/>
              <w:ind w:left="-57" w:right="-57"/>
              <w:jc w:val="center"/>
              <w:rPr>
                <w:sz w:val="22"/>
                <w:szCs w:val="22"/>
              </w:rPr>
            </w:pPr>
            <w:r w:rsidRPr="00D4137A">
              <w:rPr>
                <w:sz w:val="22"/>
                <w:szCs w:val="22"/>
              </w:rPr>
              <w:t xml:space="preserve">01 </w:t>
            </w:r>
          </w:p>
          <w:p w14:paraId="304B43F3" w14:textId="0EAF4902" w:rsidR="006035D8" w:rsidRPr="00D4137A" w:rsidRDefault="004D6D3B" w:rsidP="00B538A4">
            <w:pPr>
              <w:spacing w:before="60" w:after="40"/>
              <w:ind w:left="-57" w:right="-57"/>
              <w:jc w:val="center"/>
              <w:rPr>
                <w:sz w:val="22"/>
                <w:szCs w:val="22"/>
              </w:rPr>
            </w:pPr>
            <w:r w:rsidRPr="00D4137A">
              <w:rPr>
                <w:sz w:val="22"/>
                <w:szCs w:val="22"/>
              </w:rPr>
              <w:t>NC</w:t>
            </w:r>
            <w:r w:rsidR="006035D8" w:rsidRPr="00D4137A">
              <w:rPr>
                <w:sz w:val="22"/>
                <w:szCs w:val="22"/>
              </w:rPr>
              <w:t xml:space="preserve"> II.IV</w:t>
            </w:r>
          </w:p>
        </w:tc>
        <w:tc>
          <w:tcPr>
            <w:tcW w:w="1134" w:type="dxa"/>
            <w:tcBorders>
              <w:top w:val="nil"/>
              <w:left w:val="nil"/>
              <w:bottom w:val="single" w:sz="4" w:space="0" w:color="auto"/>
              <w:right w:val="single" w:sz="4" w:space="0" w:color="auto"/>
            </w:tcBorders>
            <w:shd w:val="clear" w:color="auto" w:fill="auto"/>
            <w:noWrap/>
            <w:vAlign w:val="center"/>
            <w:hideMark/>
          </w:tcPr>
          <w:p w14:paraId="527A92A6" w14:textId="77777777" w:rsidR="006035D8" w:rsidRPr="00D4137A" w:rsidRDefault="006035D8" w:rsidP="00B538A4">
            <w:pPr>
              <w:spacing w:before="60" w:after="40"/>
              <w:ind w:left="-57" w:right="-57"/>
              <w:jc w:val="center"/>
              <w:rPr>
                <w:sz w:val="22"/>
                <w:szCs w:val="22"/>
              </w:rPr>
            </w:pPr>
            <w:r w:rsidRPr="00D4137A">
              <w:rPr>
                <w:sz w:val="22"/>
                <w:szCs w:val="22"/>
              </w:rPr>
              <w:t>0,106</w:t>
            </w:r>
          </w:p>
        </w:tc>
      </w:tr>
      <w:tr w:rsidR="00D4137A" w:rsidRPr="00D4137A" w14:paraId="5A35E45F" w14:textId="77777777" w:rsidTr="00B538A4">
        <w:trPr>
          <w:trHeight w:val="20"/>
        </w:trPr>
        <w:tc>
          <w:tcPr>
            <w:tcW w:w="567" w:type="dxa"/>
            <w:tcBorders>
              <w:top w:val="nil"/>
              <w:left w:val="nil"/>
              <w:bottom w:val="nil"/>
              <w:right w:val="nil"/>
            </w:tcBorders>
            <w:shd w:val="clear" w:color="auto" w:fill="auto"/>
            <w:noWrap/>
            <w:vAlign w:val="center"/>
            <w:hideMark/>
          </w:tcPr>
          <w:p w14:paraId="4312A6F4" w14:textId="77777777" w:rsidR="006035D8" w:rsidRPr="00D4137A" w:rsidRDefault="006035D8" w:rsidP="00B538A4">
            <w:pPr>
              <w:spacing w:before="60" w:after="40"/>
              <w:ind w:left="-57" w:right="-57"/>
              <w:jc w:val="center"/>
              <w:rPr>
                <w:sz w:val="22"/>
                <w:szCs w:val="22"/>
              </w:rPr>
            </w:pPr>
          </w:p>
        </w:tc>
        <w:tc>
          <w:tcPr>
            <w:tcW w:w="3969" w:type="dxa"/>
            <w:tcBorders>
              <w:top w:val="nil"/>
              <w:left w:val="nil"/>
              <w:bottom w:val="nil"/>
              <w:right w:val="nil"/>
            </w:tcBorders>
            <w:shd w:val="clear" w:color="auto" w:fill="auto"/>
            <w:noWrap/>
            <w:vAlign w:val="center"/>
            <w:hideMark/>
          </w:tcPr>
          <w:p w14:paraId="3D9BB748" w14:textId="77777777" w:rsidR="006035D8" w:rsidRPr="00D4137A" w:rsidRDefault="006035D8" w:rsidP="00B538A4">
            <w:pPr>
              <w:spacing w:before="60" w:after="40"/>
              <w:ind w:left="-57" w:right="-57"/>
              <w:jc w:val="center"/>
              <w:rPr>
                <w:sz w:val="22"/>
                <w:szCs w:val="22"/>
              </w:rPr>
            </w:pPr>
          </w:p>
        </w:tc>
        <w:tc>
          <w:tcPr>
            <w:tcW w:w="1181" w:type="dxa"/>
            <w:tcBorders>
              <w:top w:val="nil"/>
              <w:left w:val="nil"/>
              <w:bottom w:val="nil"/>
              <w:right w:val="nil"/>
            </w:tcBorders>
            <w:shd w:val="clear" w:color="auto" w:fill="auto"/>
            <w:noWrap/>
            <w:vAlign w:val="bottom"/>
            <w:hideMark/>
          </w:tcPr>
          <w:p w14:paraId="19D31A6D" w14:textId="77777777" w:rsidR="006035D8" w:rsidRPr="00D4137A" w:rsidRDefault="006035D8" w:rsidP="00B538A4">
            <w:pPr>
              <w:spacing w:before="60" w:after="40"/>
              <w:ind w:left="-57" w:right="-57"/>
              <w:jc w:val="center"/>
              <w:rPr>
                <w:sz w:val="22"/>
                <w:szCs w:val="22"/>
              </w:rPr>
            </w:pPr>
          </w:p>
        </w:tc>
        <w:tc>
          <w:tcPr>
            <w:tcW w:w="1134" w:type="dxa"/>
            <w:tcBorders>
              <w:top w:val="nil"/>
              <w:left w:val="nil"/>
              <w:bottom w:val="nil"/>
              <w:right w:val="nil"/>
            </w:tcBorders>
            <w:shd w:val="clear" w:color="auto" w:fill="auto"/>
            <w:noWrap/>
            <w:vAlign w:val="bottom"/>
            <w:hideMark/>
          </w:tcPr>
          <w:p w14:paraId="52A99632" w14:textId="77777777" w:rsidR="006035D8" w:rsidRPr="00D4137A" w:rsidRDefault="006035D8" w:rsidP="00B538A4">
            <w:pPr>
              <w:spacing w:before="60" w:after="40"/>
              <w:ind w:left="-57" w:right="-57"/>
              <w:rPr>
                <w:sz w:val="22"/>
                <w:szCs w:val="22"/>
              </w:rPr>
            </w:pPr>
          </w:p>
        </w:tc>
        <w:tc>
          <w:tcPr>
            <w:tcW w:w="1134" w:type="dxa"/>
            <w:tcBorders>
              <w:top w:val="nil"/>
              <w:left w:val="nil"/>
              <w:bottom w:val="nil"/>
              <w:right w:val="nil"/>
            </w:tcBorders>
            <w:shd w:val="clear" w:color="auto" w:fill="auto"/>
            <w:noWrap/>
            <w:vAlign w:val="bottom"/>
            <w:hideMark/>
          </w:tcPr>
          <w:p w14:paraId="4EF3EAC2" w14:textId="77777777" w:rsidR="006035D8" w:rsidRPr="00D4137A" w:rsidRDefault="006035D8" w:rsidP="00B538A4">
            <w:pPr>
              <w:spacing w:before="60" w:after="40"/>
              <w:ind w:left="-57" w:right="-57"/>
              <w:rPr>
                <w:sz w:val="22"/>
                <w:szCs w:val="22"/>
              </w:rPr>
            </w:pPr>
          </w:p>
        </w:tc>
        <w:tc>
          <w:tcPr>
            <w:tcW w:w="1134" w:type="dxa"/>
            <w:tcBorders>
              <w:top w:val="nil"/>
              <w:left w:val="nil"/>
              <w:bottom w:val="nil"/>
              <w:right w:val="nil"/>
            </w:tcBorders>
            <w:shd w:val="clear" w:color="auto" w:fill="auto"/>
            <w:noWrap/>
            <w:vAlign w:val="bottom"/>
            <w:hideMark/>
          </w:tcPr>
          <w:p w14:paraId="7E81F235" w14:textId="77777777" w:rsidR="006035D8" w:rsidRPr="00D4137A" w:rsidRDefault="006035D8" w:rsidP="00B538A4">
            <w:pPr>
              <w:spacing w:before="60" w:after="40"/>
              <w:ind w:left="-57" w:right="-57"/>
              <w:rPr>
                <w:sz w:val="22"/>
                <w:szCs w:val="22"/>
              </w:rPr>
            </w:pPr>
          </w:p>
        </w:tc>
      </w:tr>
    </w:tbl>
    <w:p w14:paraId="25D710A2" w14:textId="460EE3EB" w:rsidR="00C952C6" w:rsidRPr="00D4137A" w:rsidRDefault="00044A10" w:rsidP="004A7D02">
      <w:pPr>
        <w:spacing w:before="120"/>
        <w:ind w:right="-284" w:firstLine="720"/>
        <w:rPr>
          <w:i/>
          <w:iCs/>
          <w:sz w:val="28"/>
          <w:szCs w:val="28"/>
        </w:rPr>
      </w:pPr>
      <w:r w:rsidRPr="00D4137A">
        <w:rPr>
          <w:b/>
          <w:bCs/>
          <w:i/>
          <w:iCs/>
          <w:sz w:val="28"/>
          <w:szCs w:val="28"/>
        </w:rPr>
        <w:t>2. Định mức sử dụng máy móc, thiết bị</w:t>
      </w:r>
    </w:p>
    <w:p w14:paraId="7122F198" w14:textId="4D01328E" w:rsidR="00044A10" w:rsidRPr="00D4137A" w:rsidRDefault="00C952C6" w:rsidP="00BD79A1">
      <w:pPr>
        <w:spacing w:before="120"/>
        <w:ind w:right="-284" w:firstLine="720"/>
        <w:rPr>
          <w:sz w:val="20"/>
          <w:szCs w:val="20"/>
        </w:rPr>
      </w:pPr>
      <w:r w:rsidRPr="00D4137A">
        <w:rPr>
          <w:sz w:val="28"/>
          <w:szCs w:val="28"/>
        </w:rPr>
        <w:t>Bảng số 18</w:t>
      </w:r>
    </w:p>
    <w:tbl>
      <w:tblPr>
        <w:tblW w:w="10497" w:type="dxa"/>
        <w:tblInd w:w="-5" w:type="dxa"/>
        <w:tblLook w:val="04A0" w:firstRow="1" w:lastRow="0" w:firstColumn="1" w:lastColumn="0" w:noHBand="0" w:noVBand="1"/>
      </w:tblPr>
      <w:tblGrid>
        <w:gridCol w:w="567"/>
        <w:gridCol w:w="3969"/>
        <w:gridCol w:w="1203"/>
        <w:gridCol w:w="1701"/>
        <w:gridCol w:w="1715"/>
        <w:gridCol w:w="1342"/>
      </w:tblGrid>
      <w:tr w:rsidR="00D4137A" w:rsidRPr="00D4137A" w14:paraId="1BD3530F" w14:textId="77777777" w:rsidTr="00D51735">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CCC94" w14:textId="77777777" w:rsidR="006035D8" w:rsidRPr="00D4137A" w:rsidRDefault="006035D8" w:rsidP="00D51735">
            <w:pPr>
              <w:spacing w:before="60" w:after="60"/>
              <w:jc w:val="center"/>
              <w:rPr>
                <w:b/>
                <w:bCs/>
                <w:sz w:val="22"/>
                <w:szCs w:val="22"/>
              </w:rPr>
            </w:pPr>
            <w:r w:rsidRPr="00D4137A">
              <w:rPr>
                <w:b/>
                <w:bCs/>
                <w:sz w:val="22"/>
                <w:szCs w:val="22"/>
              </w:rPr>
              <w:t>TT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1196A" w14:textId="5DC2DA2B" w:rsidR="006035D8" w:rsidRPr="00D4137A" w:rsidRDefault="006035D8" w:rsidP="00D51735">
            <w:pPr>
              <w:spacing w:before="60" w:after="60"/>
              <w:jc w:val="center"/>
              <w:rPr>
                <w:b/>
                <w:bCs/>
                <w:sz w:val="22"/>
                <w:szCs w:val="22"/>
              </w:rPr>
            </w:pPr>
            <w:r w:rsidRPr="00D4137A">
              <w:rPr>
                <w:b/>
                <w:bCs/>
                <w:sz w:val="22"/>
                <w:szCs w:val="22"/>
              </w:rPr>
              <w:t>Danh mục thiết bị</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D492" w14:textId="0E2FE076" w:rsidR="006035D8" w:rsidRPr="00D4137A" w:rsidRDefault="006035D8" w:rsidP="00D51735">
            <w:pPr>
              <w:spacing w:before="60" w:after="60"/>
              <w:jc w:val="center"/>
              <w:rPr>
                <w:b/>
                <w:bCs/>
                <w:sz w:val="22"/>
                <w:szCs w:val="22"/>
              </w:rPr>
            </w:pPr>
            <w:r w:rsidRPr="00D4137A">
              <w:rPr>
                <w:b/>
                <w:bCs/>
                <w:sz w:val="22"/>
                <w:szCs w:val="22"/>
              </w:rPr>
              <w:t>Đơn vị</w:t>
            </w:r>
            <w:r w:rsidR="00D55F02" w:rsidRPr="00D4137A">
              <w:rPr>
                <w:b/>
                <w:bCs/>
                <w:sz w:val="22"/>
                <w:szCs w:val="22"/>
              </w:rPr>
              <w:t xml:space="preserve"> tính</w:t>
            </w:r>
          </w:p>
        </w:tc>
        <w:tc>
          <w:tcPr>
            <w:tcW w:w="341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8FAF72" w14:textId="083D4319" w:rsidR="006035D8" w:rsidRPr="00D4137A" w:rsidRDefault="00D55F02" w:rsidP="00D51735">
            <w:pPr>
              <w:spacing w:before="60" w:after="60"/>
              <w:jc w:val="center"/>
              <w:rPr>
                <w:b/>
                <w:bCs/>
                <w:sz w:val="22"/>
                <w:szCs w:val="22"/>
              </w:rPr>
            </w:pPr>
            <w:r w:rsidRPr="00D4137A">
              <w:rPr>
                <w:b/>
                <w:bCs/>
                <w:sz w:val="22"/>
                <w:szCs w:val="22"/>
              </w:rPr>
              <w:t>Mức tiêu hao</w:t>
            </w:r>
            <w:r w:rsidR="006035D8" w:rsidRPr="00D4137A">
              <w:rPr>
                <w:b/>
                <w:bCs/>
                <w:sz w:val="22"/>
                <w:szCs w:val="22"/>
              </w:rPr>
              <w:t xml:space="preserve"> (ca/tấn)</w:t>
            </w:r>
          </w:p>
        </w:tc>
        <w:tc>
          <w:tcPr>
            <w:tcW w:w="1342" w:type="dxa"/>
            <w:tcBorders>
              <w:top w:val="nil"/>
              <w:left w:val="nil"/>
              <w:bottom w:val="nil"/>
              <w:right w:val="nil"/>
            </w:tcBorders>
            <w:shd w:val="clear" w:color="auto" w:fill="auto"/>
            <w:noWrap/>
            <w:vAlign w:val="center"/>
            <w:hideMark/>
          </w:tcPr>
          <w:p w14:paraId="224A6A0E" w14:textId="77777777" w:rsidR="006035D8" w:rsidRPr="00D4137A" w:rsidRDefault="006035D8" w:rsidP="00D51735">
            <w:pPr>
              <w:spacing w:before="60" w:after="60"/>
              <w:jc w:val="center"/>
              <w:rPr>
                <w:b/>
                <w:bCs/>
                <w:sz w:val="22"/>
                <w:szCs w:val="22"/>
              </w:rPr>
            </w:pPr>
          </w:p>
        </w:tc>
      </w:tr>
      <w:tr w:rsidR="00D4137A" w:rsidRPr="00D4137A" w14:paraId="4730969B" w14:textId="77777777" w:rsidTr="00D51735">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26343A" w14:textId="77777777" w:rsidR="006035D8" w:rsidRPr="00D4137A" w:rsidRDefault="006035D8" w:rsidP="00D51735">
            <w:pPr>
              <w:spacing w:before="60" w:after="60"/>
              <w:rPr>
                <w:b/>
                <w:bCs/>
                <w:sz w:val="22"/>
                <w:szCs w:val="22"/>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5AE5D60" w14:textId="77777777" w:rsidR="006035D8" w:rsidRPr="00D4137A" w:rsidRDefault="006035D8" w:rsidP="00D51735">
            <w:pPr>
              <w:spacing w:before="60" w:after="60"/>
              <w:rPr>
                <w:b/>
                <w:bCs/>
                <w:sz w:val="22"/>
                <w:szCs w:val="22"/>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D411094" w14:textId="77777777" w:rsidR="006035D8" w:rsidRPr="00D4137A" w:rsidRDefault="006035D8" w:rsidP="00D51735">
            <w:pPr>
              <w:spacing w:before="60" w:after="60"/>
              <w:rPr>
                <w:b/>
                <w:bCs/>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0425DC67" w14:textId="77777777" w:rsidR="006035D8" w:rsidRPr="00D4137A" w:rsidRDefault="006035D8" w:rsidP="00D51735">
            <w:pPr>
              <w:spacing w:before="60" w:after="60"/>
              <w:jc w:val="center"/>
              <w:rPr>
                <w:b/>
                <w:bCs/>
                <w:sz w:val="22"/>
                <w:szCs w:val="22"/>
              </w:rPr>
            </w:pPr>
            <w:r w:rsidRPr="00D4137A">
              <w:rPr>
                <w:b/>
                <w:bCs/>
                <w:sz w:val="22"/>
                <w:szCs w:val="22"/>
              </w:rPr>
              <w:t>VC.3.1</w:t>
            </w:r>
          </w:p>
        </w:tc>
        <w:tc>
          <w:tcPr>
            <w:tcW w:w="1715" w:type="dxa"/>
            <w:tcBorders>
              <w:top w:val="nil"/>
              <w:left w:val="nil"/>
              <w:bottom w:val="single" w:sz="4" w:space="0" w:color="auto"/>
              <w:right w:val="single" w:sz="4" w:space="0" w:color="auto"/>
            </w:tcBorders>
            <w:shd w:val="clear" w:color="auto" w:fill="auto"/>
            <w:noWrap/>
            <w:vAlign w:val="center"/>
            <w:hideMark/>
          </w:tcPr>
          <w:p w14:paraId="3B851EB4" w14:textId="77777777" w:rsidR="006035D8" w:rsidRPr="00D4137A" w:rsidRDefault="006035D8" w:rsidP="00D51735">
            <w:pPr>
              <w:spacing w:before="60" w:after="60"/>
              <w:jc w:val="center"/>
              <w:rPr>
                <w:b/>
                <w:bCs/>
                <w:sz w:val="22"/>
                <w:szCs w:val="22"/>
              </w:rPr>
            </w:pPr>
            <w:r w:rsidRPr="00D4137A">
              <w:rPr>
                <w:b/>
                <w:bCs/>
                <w:sz w:val="22"/>
                <w:szCs w:val="22"/>
              </w:rPr>
              <w:t>VC.3.2</w:t>
            </w:r>
          </w:p>
        </w:tc>
        <w:tc>
          <w:tcPr>
            <w:tcW w:w="1342" w:type="dxa"/>
            <w:tcBorders>
              <w:top w:val="nil"/>
              <w:left w:val="nil"/>
              <w:bottom w:val="nil"/>
              <w:right w:val="nil"/>
            </w:tcBorders>
            <w:shd w:val="clear" w:color="auto" w:fill="auto"/>
            <w:noWrap/>
            <w:vAlign w:val="center"/>
            <w:hideMark/>
          </w:tcPr>
          <w:p w14:paraId="7CF7BD92" w14:textId="77777777" w:rsidR="006035D8" w:rsidRPr="00D4137A" w:rsidRDefault="006035D8" w:rsidP="00D51735">
            <w:pPr>
              <w:spacing w:before="60" w:after="60"/>
              <w:jc w:val="center"/>
              <w:rPr>
                <w:b/>
                <w:bCs/>
                <w:sz w:val="22"/>
                <w:szCs w:val="22"/>
              </w:rPr>
            </w:pPr>
          </w:p>
        </w:tc>
      </w:tr>
      <w:tr w:rsidR="00D4137A" w:rsidRPr="00D4137A" w14:paraId="1CFB6B02" w14:textId="77777777" w:rsidTr="00D51735">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0E88DC" w14:textId="77777777" w:rsidR="006035D8" w:rsidRPr="00D4137A" w:rsidRDefault="006035D8" w:rsidP="00D51735">
            <w:pPr>
              <w:spacing w:before="60" w:after="60"/>
              <w:jc w:val="center"/>
              <w:rPr>
                <w:sz w:val="22"/>
                <w:szCs w:val="22"/>
              </w:rPr>
            </w:pPr>
            <w:r w:rsidRPr="00D4137A">
              <w:rPr>
                <w:sz w:val="22"/>
                <w:szCs w:val="22"/>
              </w:rPr>
              <w:t>1</w:t>
            </w:r>
          </w:p>
        </w:tc>
        <w:tc>
          <w:tcPr>
            <w:tcW w:w="3969" w:type="dxa"/>
            <w:tcBorders>
              <w:top w:val="nil"/>
              <w:left w:val="nil"/>
              <w:bottom w:val="single" w:sz="4" w:space="0" w:color="auto"/>
              <w:right w:val="single" w:sz="4" w:space="0" w:color="auto"/>
            </w:tcBorders>
            <w:shd w:val="clear" w:color="auto" w:fill="auto"/>
            <w:noWrap/>
            <w:vAlign w:val="center"/>
            <w:hideMark/>
          </w:tcPr>
          <w:p w14:paraId="7EA51D82" w14:textId="77777777" w:rsidR="006035D8" w:rsidRPr="00D4137A" w:rsidRDefault="006035D8" w:rsidP="00D51735">
            <w:pPr>
              <w:spacing w:before="60" w:after="60"/>
              <w:rPr>
                <w:sz w:val="22"/>
                <w:szCs w:val="22"/>
              </w:rPr>
            </w:pPr>
            <w:r w:rsidRPr="00D4137A">
              <w:rPr>
                <w:sz w:val="22"/>
                <w:szCs w:val="22"/>
              </w:rPr>
              <w:t>Ô tô tải thùng ≤ 2,5 tấn</w:t>
            </w:r>
          </w:p>
        </w:tc>
        <w:tc>
          <w:tcPr>
            <w:tcW w:w="1203" w:type="dxa"/>
            <w:tcBorders>
              <w:top w:val="nil"/>
              <w:left w:val="nil"/>
              <w:bottom w:val="single" w:sz="4" w:space="0" w:color="auto"/>
              <w:right w:val="single" w:sz="4" w:space="0" w:color="auto"/>
            </w:tcBorders>
            <w:shd w:val="clear" w:color="auto" w:fill="auto"/>
            <w:noWrap/>
            <w:vAlign w:val="center"/>
            <w:hideMark/>
          </w:tcPr>
          <w:p w14:paraId="1F6A1045" w14:textId="3E4BD68B" w:rsidR="006035D8" w:rsidRPr="00D4137A" w:rsidRDefault="00D55F02" w:rsidP="00D51735">
            <w:pPr>
              <w:spacing w:before="60" w:after="60"/>
              <w:jc w:val="center"/>
              <w:rPr>
                <w:sz w:val="22"/>
                <w:szCs w:val="22"/>
              </w:rPr>
            </w:pPr>
            <w:r w:rsidRPr="00D4137A">
              <w:rPr>
                <w:sz w:val="22"/>
                <w:szCs w:val="22"/>
              </w:rPr>
              <w:t>c</w:t>
            </w:r>
            <w:r w:rsidR="006035D8" w:rsidRPr="00D4137A">
              <w:rPr>
                <w:sz w:val="22"/>
                <w:szCs w:val="22"/>
              </w:rPr>
              <w:t>ái</w:t>
            </w:r>
          </w:p>
        </w:tc>
        <w:tc>
          <w:tcPr>
            <w:tcW w:w="1701" w:type="dxa"/>
            <w:tcBorders>
              <w:top w:val="nil"/>
              <w:left w:val="nil"/>
              <w:bottom w:val="single" w:sz="4" w:space="0" w:color="auto"/>
              <w:right w:val="single" w:sz="4" w:space="0" w:color="auto"/>
            </w:tcBorders>
            <w:shd w:val="clear" w:color="auto" w:fill="auto"/>
            <w:noWrap/>
            <w:vAlign w:val="center"/>
            <w:hideMark/>
          </w:tcPr>
          <w:p w14:paraId="42FEED46" w14:textId="77777777" w:rsidR="006035D8" w:rsidRPr="00D4137A" w:rsidRDefault="006035D8" w:rsidP="00D51735">
            <w:pPr>
              <w:spacing w:before="60" w:after="60"/>
              <w:jc w:val="center"/>
              <w:rPr>
                <w:sz w:val="22"/>
                <w:szCs w:val="22"/>
              </w:rPr>
            </w:pPr>
            <w:r w:rsidRPr="00D4137A">
              <w:rPr>
                <w:sz w:val="22"/>
                <w:szCs w:val="22"/>
              </w:rPr>
              <w:t>0,178</w:t>
            </w:r>
          </w:p>
        </w:tc>
        <w:tc>
          <w:tcPr>
            <w:tcW w:w="1715" w:type="dxa"/>
            <w:tcBorders>
              <w:top w:val="nil"/>
              <w:left w:val="nil"/>
              <w:bottom w:val="single" w:sz="4" w:space="0" w:color="auto"/>
              <w:right w:val="single" w:sz="4" w:space="0" w:color="auto"/>
            </w:tcBorders>
            <w:shd w:val="clear" w:color="auto" w:fill="auto"/>
            <w:noWrap/>
            <w:vAlign w:val="center"/>
            <w:hideMark/>
          </w:tcPr>
          <w:p w14:paraId="48E177D6" w14:textId="028185C3" w:rsidR="006035D8" w:rsidRPr="00D4137A" w:rsidRDefault="003C624E" w:rsidP="00D51735">
            <w:pPr>
              <w:spacing w:before="60" w:after="60"/>
              <w:jc w:val="center"/>
              <w:rPr>
                <w:sz w:val="22"/>
                <w:szCs w:val="22"/>
              </w:rPr>
            </w:pPr>
            <w:r w:rsidRPr="00D4137A">
              <w:rPr>
                <w:sz w:val="22"/>
                <w:szCs w:val="22"/>
              </w:rPr>
              <w:t>-</w:t>
            </w:r>
            <w:r w:rsidR="006035D8" w:rsidRPr="00D4137A">
              <w:rPr>
                <w:sz w:val="22"/>
                <w:szCs w:val="22"/>
              </w:rPr>
              <w:t> </w:t>
            </w:r>
          </w:p>
        </w:tc>
        <w:tc>
          <w:tcPr>
            <w:tcW w:w="1342" w:type="dxa"/>
            <w:tcBorders>
              <w:top w:val="nil"/>
              <w:left w:val="nil"/>
              <w:bottom w:val="nil"/>
              <w:right w:val="nil"/>
            </w:tcBorders>
            <w:shd w:val="clear" w:color="auto" w:fill="auto"/>
            <w:noWrap/>
            <w:vAlign w:val="center"/>
            <w:hideMark/>
          </w:tcPr>
          <w:p w14:paraId="0CBF2BAE" w14:textId="77777777" w:rsidR="006035D8" w:rsidRPr="00D4137A" w:rsidRDefault="006035D8" w:rsidP="00D51735">
            <w:pPr>
              <w:spacing w:before="60" w:after="60"/>
              <w:jc w:val="center"/>
              <w:rPr>
                <w:sz w:val="22"/>
                <w:szCs w:val="22"/>
              </w:rPr>
            </w:pPr>
          </w:p>
        </w:tc>
      </w:tr>
      <w:tr w:rsidR="00D4137A" w:rsidRPr="00D4137A" w14:paraId="2849CA63" w14:textId="77777777" w:rsidTr="00D51735">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4F96D" w14:textId="77777777" w:rsidR="006035D8" w:rsidRPr="00D4137A" w:rsidRDefault="006035D8" w:rsidP="00D51735">
            <w:pPr>
              <w:spacing w:before="60" w:after="60"/>
              <w:jc w:val="center"/>
              <w:rPr>
                <w:sz w:val="22"/>
                <w:szCs w:val="22"/>
              </w:rPr>
            </w:pPr>
            <w:r w:rsidRPr="00D4137A">
              <w:rPr>
                <w:sz w:val="22"/>
                <w:szCs w:val="22"/>
              </w:rPr>
              <w:t>2</w:t>
            </w:r>
          </w:p>
        </w:tc>
        <w:tc>
          <w:tcPr>
            <w:tcW w:w="3969" w:type="dxa"/>
            <w:tcBorders>
              <w:top w:val="nil"/>
              <w:left w:val="nil"/>
              <w:bottom w:val="single" w:sz="4" w:space="0" w:color="auto"/>
              <w:right w:val="single" w:sz="4" w:space="0" w:color="auto"/>
            </w:tcBorders>
            <w:shd w:val="clear" w:color="auto" w:fill="auto"/>
            <w:noWrap/>
            <w:vAlign w:val="center"/>
            <w:hideMark/>
          </w:tcPr>
          <w:p w14:paraId="1521B24D" w14:textId="77777777" w:rsidR="006035D8" w:rsidRPr="00D4137A" w:rsidRDefault="006035D8" w:rsidP="00D51735">
            <w:pPr>
              <w:spacing w:before="60" w:after="60"/>
              <w:rPr>
                <w:sz w:val="22"/>
                <w:szCs w:val="22"/>
              </w:rPr>
            </w:pPr>
            <w:r w:rsidRPr="00D4137A">
              <w:rPr>
                <w:sz w:val="22"/>
                <w:szCs w:val="22"/>
              </w:rPr>
              <w:t>Xe mô tô, xe gắn máy</w:t>
            </w:r>
          </w:p>
        </w:tc>
        <w:tc>
          <w:tcPr>
            <w:tcW w:w="1203" w:type="dxa"/>
            <w:tcBorders>
              <w:top w:val="nil"/>
              <w:left w:val="nil"/>
              <w:bottom w:val="single" w:sz="4" w:space="0" w:color="auto"/>
              <w:right w:val="single" w:sz="4" w:space="0" w:color="auto"/>
            </w:tcBorders>
            <w:shd w:val="clear" w:color="auto" w:fill="auto"/>
            <w:noWrap/>
            <w:vAlign w:val="center"/>
            <w:hideMark/>
          </w:tcPr>
          <w:p w14:paraId="48C1F66F" w14:textId="05E11A5C" w:rsidR="006035D8" w:rsidRPr="00D4137A" w:rsidRDefault="00D55F02" w:rsidP="00D51735">
            <w:pPr>
              <w:spacing w:before="60" w:after="60"/>
              <w:jc w:val="center"/>
              <w:rPr>
                <w:sz w:val="22"/>
                <w:szCs w:val="22"/>
              </w:rPr>
            </w:pPr>
            <w:r w:rsidRPr="00D4137A">
              <w:rPr>
                <w:sz w:val="22"/>
                <w:szCs w:val="22"/>
              </w:rPr>
              <w:t>c</w:t>
            </w:r>
            <w:r w:rsidR="006035D8" w:rsidRPr="00D4137A">
              <w:rPr>
                <w:sz w:val="22"/>
                <w:szCs w:val="22"/>
              </w:rPr>
              <w:t>ái</w:t>
            </w:r>
          </w:p>
        </w:tc>
        <w:tc>
          <w:tcPr>
            <w:tcW w:w="1701" w:type="dxa"/>
            <w:tcBorders>
              <w:top w:val="nil"/>
              <w:left w:val="nil"/>
              <w:bottom w:val="single" w:sz="4" w:space="0" w:color="auto"/>
              <w:right w:val="single" w:sz="4" w:space="0" w:color="auto"/>
            </w:tcBorders>
            <w:shd w:val="clear" w:color="auto" w:fill="auto"/>
            <w:noWrap/>
            <w:vAlign w:val="center"/>
            <w:hideMark/>
          </w:tcPr>
          <w:p w14:paraId="5417DE95" w14:textId="3DF5470F" w:rsidR="006035D8" w:rsidRPr="00D4137A" w:rsidRDefault="006035D8" w:rsidP="00D51735">
            <w:pPr>
              <w:spacing w:before="60" w:after="60"/>
              <w:jc w:val="center"/>
              <w:rPr>
                <w:sz w:val="22"/>
                <w:szCs w:val="22"/>
              </w:rPr>
            </w:pPr>
            <w:r w:rsidRPr="00D4137A">
              <w:rPr>
                <w:sz w:val="22"/>
                <w:szCs w:val="22"/>
              </w:rPr>
              <w:t> </w:t>
            </w:r>
            <w:r w:rsidR="003C624E" w:rsidRPr="00D4137A">
              <w:rPr>
                <w:sz w:val="22"/>
                <w:szCs w:val="22"/>
              </w:rPr>
              <w:t>-</w:t>
            </w:r>
          </w:p>
        </w:tc>
        <w:tc>
          <w:tcPr>
            <w:tcW w:w="1715" w:type="dxa"/>
            <w:tcBorders>
              <w:top w:val="nil"/>
              <w:left w:val="nil"/>
              <w:bottom w:val="single" w:sz="4" w:space="0" w:color="auto"/>
              <w:right w:val="single" w:sz="4" w:space="0" w:color="auto"/>
            </w:tcBorders>
            <w:shd w:val="clear" w:color="auto" w:fill="auto"/>
            <w:noWrap/>
            <w:vAlign w:val="center"/>
            <w:hideMark/>
          </w:tcPr>
          <w:p w14:paraId="32C2E74D" w14:textId="77777777" w:rsidR="006035D8" w:rsidRPr="00D4137A" w:rsidRDefault="006035D8" w:rsidP="00D51735">
            <w:pPr>
              <w:spacing w:before="60" w:after="60"/>
              <w:jc w:val="center"/>
              <w:rPr>
                <w:sz w:val="22"/>
                <w:szCs w:val="22"/>
              </w:rPr>
            </w:pPr>
            <w:r w:rsidRPr="00D4137A">
              <w:rPr>
                <w:sz w:val="22"/>
                <w:szCs w:val="22"/>
              </w:rPr>
              <w:t>0,106</w:t>
            </w:r>
          </w:p>
        </w:tc>
        <w:tc>
          <w:tcPr>
            <w:tcW w:w="1342" w:type="dxa"/>
            <w:tcBorders>
              <w:top w:val="nil"/>
              <w:left w:val="nil"/>
              <w:bottom w:val="nil"/>
              <w:right w:val="nil"/>
            </w:tcBorders>
            <w:shd w:val="clear" w:color="auto" w:fill="auto"/>
            <w:noWrap/>
            <w:vAlign w:val="center"/>
            <w:hideMark/>
          </w:tcPr>
          <w:p w14:paraId="7A304165" w14:textId="77777777" w:rsidR="006035D8" w:rsidRPr="00D4137A" w:rsidRDefault="006035D8" w:rsidP="00D51735">
            <w:pPr>
              <w:spacing w:before="60" w:after="60"/>
              <w:jc w:val="center"/>
              <w:rPr>
                <w:sz w:val="22"/>
                <w:szCs w:val="22"/>
              </w:rPr>
            </w:pPr>
          </w:p>
        </w:tc>
      </w:tr>
      <w:tr w:rsidR="00D4137A" w:rsidRPr="00D4137A" w14:paraId="115BE795" w14:textId="77777777" w:rsidTr="00D51735">
        <w:trPr>
          <w:trHeight w:val="20"/>
        </w:trPr>
        <w:tc>
          <w:tcPr>
            <w:tcW w:w="567" w:type="dxa"/>
            <w:tcBorders>
              <w:top w:val="nil"/>
              <w:left w:val="nil"/>
              <w:bottom w:val="nil"/>
              <w:right w:val="nil"/>
            </w:tcBorders>
            <w:shd w:val="clear" w:color="auto" w:fill="auto"/>
            <w:noWrap/>
            <w:vAlign w:val="center"/>
            <w:hideMark/>
          </w:tcPr>
          <w:p w14:paraId="31E5F3D5" w14:textId="77777777" w:rsidR="006035D8" w:rsidRPr="00D4137A" w:rsidRDefault="006035D8" w:rsidP="00D51735">
            <w:pPr>
              <w:spacing w:before="60" w:after="60"/>
              <w:jc w:val="center"/>
              <w:rPr>
                <w:sz w:val="22"/>
                <w:szCs w:val="22"/>
              </w:rPr>
            </w:pPr>
          </w:p>
        </w:tc>
        <w:tc>
          <w:tcPr>
            <w:tcW w:w="3969" w:type="dxa"/>
            <w:tcBorders>
              <w:top w:val="nil"/>
              <w:left w:val="nil"/>
              <w:bottom w:val="nil"/>
              <w:right w:val="nil"/>
            </w:tcBorders>
            <w:shd w:val="clear" w:color="auto" w:fill="auto"/>
            <w:noWrap/>
            <w:vAlign w:val="center"/>
            <w:hideMark/>
          </w:tcPr>
          <w:p w14:paraId="5DC8113D" w14:textId="77777777" w:rsidR="006035D8" w:rsidRPr="00D4137A" w:rsidRDefault="006035D8" w:rsidP="00D51735">
            <w:pPr>
              <w:spacing w:before="60" w:after="60"/>
              <w:jc w:val="center"/>
              <w:rPr>
                <w:sz w:val="22"/>
                <w:szCs w:val="22"/>
              </w:rPr>
            </w:pPr>
          </w:p>
        </w:tc>
        <w:tc>
          <w:tcPr>
            <w:tcW w:w="1203" w:type="dxa"/>
            <w:tcBorders>
              <w:top w:val="nil"/>
              <w:left w:val="nil"/>
              <w:bottom w:val="nil"/>
              <w:right w:val="nil"/>
            </w:tcBorders>
            <w:shd w:val="clear" w:color="auto" w:fill="auto"/>
            <w:noWrap/>
            <w:vAlign w:val="bottom"/>
            <w:hideMark/>
          </w:tcPr>
          <w:p w14:paraId="5F4A2959" w14:textId="77777777" w:rsidR="006035D8" w:rsidRPr="00D4137A" w:rsidRDefault="006035D8" w:rsidP="00D51735">
            <w:pPr>
              <w:spacing w:before="60" w:after="60"/>
              <w:jc w:val="center"/>
              <w:rPr>
                <w:sz w:val="22"/>
                <w:szCs w:val="22"/>
              </w:rPr>
            </w:pPr>
          </w:p>
        </w:tc>
        <w:tc>
          <w:tcPr>
            <w:tcW w:w="1701" w:type="dxa"/>
            <w:tcBorders>
              <w:top w:val="nil"/>
              <w:left w:val="nil"/>
              <w:bottom w:val="nil"/>
              <w:right w:val="nil"/>
            </w:tcBorders>
            <w:shd w:val="clear" w:color="auto" w:fill="auto"/>
            <w:noWrap/>
            <w:vAlign w:val="bottom"/>
            <w:hideMark/>
          </w:tcPr>
          <w:p w14:paraId="3B213385" w14:textId="77777777" w:rsidR="006035D8" w:rsidRPr="00D4137A" w:rsidRDefault="006035D8" w:rsidP="00D51735">
            <w:pPr>
              <w:spacing w:before="60" w:after="60"/>
              <w:rPr>
                <w:sz w:val="22"/>
                <w:szCs w:val="22"/>
              </w:rPr>
            </w:pPr>
          </w:p>
        </w:tc>
        <w:tc>
          <w:tcPr>
            <w:tcW w:w="1715" w:type="dxa"/>
            <w:tcBorders>
              <w:top w:val="nil"/>
              <w:left w:val="nil"/>
              <w:bottom w:val="nil"/>
              <w:right w:val="nil"/>
            </w:tcBorders>
            <w:shd w:val="clear" w:color="auto" w:fill="auto"/>
            <w:noWrap/>
            <w:vAlign w:val="bottom"/>
            <w:hideMark/>
          </w:tcPr>
          <w:p w14:paraId="03C23649" w14:textId="77777777" w:rsidR="006035D8" w:rsidRPr="00D4137A" w:rsidRDefault="006035D8" w:rsidP="00D51735">
            <w:pPr>
              <w:spacing w:before="60" w:after="60"/>
              <w:rPr>
                <w:sz w:val="22"/>
                <w:szCs w:val="22"/>
              </w:rPr>
            </w:pPr>
          </w:p>
        </w:tc>
        <w:tc>
          <w:tcPr>
            <w:tcW w:w="1342" w:type="dxa"/>
            <w:tcBorders>
              <w:top w:val="nil"/>
              <w:left w:val="nil"/>
              <w:bottom w:val="nil"/>
              <w:right w:val="nil"/>
            </w:tcBorders>
            <w:shd w:val="clear" w:color="auto" w:fill="auto"/>
            <w:noWrap/>
            <w:vAlign w:val="bottom"/>
            <w:hideMark/>
          </w:tcPr>
          <w:p w14:paraId="4CA92E24" w14:textId="77777777" w:rsidR="006035D8" w:rsidRPr="00D4137A" w:rsidRDefault="006035D8" w:rsidP="00D51735">
            <w:pPr>
              <w:spacing w:before="60" w:after="60"/>
              <w:rPr>
                <w:sz w:val="22"/>
                <w:szCs w:val="22"/>
              </w:rPr>
            </w:pPr>
          </w:p>
        </w:tc>
      </w:tr>
    </w:tbl>
    <w:p w14:paraId="3FE8972B" w14:textId="144E6562" w:rsidR="00044A10" w:rsidRPr="00D4137A" w:rsidRDefault="00044A10" w:rsidP="00404F4D">
      <w:pPr>
        <w:spacing w:before="120"/>
        <w:ind w:firstLine="720"/>
        <w:jc w:val="both"/>
        <w:rPr>
          <w:b/>
          <w:bCs/>
          <w:i/>
          <w:iCs/>
          <w:sz w:val="28"/>
          <w:szCs w:val="28"/>
        </w:rPr>
      </w:pPr>
      <w:r w:rsidRPr="00D4137A">
        <w:rPr>
          <w:b/>
          <w:bCs/>
          <w:i/>
          <w:iCs/>
          <w:sz w:val="28"/>
          <w:szCs w:val="28"/>
        </w:rPr>
        <w:t xml:space="preserve">3. Định mức </w:t>
      </w:r>
      <w:r w:rsidR="0061214B" w:rsidRPr="00D4137A">
        <w:rPr>
          <w:b/>
          <w:bCs/>
          <w:i/>
          <w:iCs/>
          <w:sz w:val="28"/>
          <w:szCs w:val="28"/>
        </w:rPr>
        <w:t>dụng cụ lao động</w:t>
      </w:r>
      <w:r w:rsidRPr="00D4137A">
        <w:rPr>
          <w:b/>
          <w:bCs/>
          <w:i/>
          <w:iCs/>
          <w:sz w:val="28"/>
          <w:szCs w:val="28"/>
        </w:rPr>
        <w:tab/>
      </w:r>
      <w:r w:rsidRPr="00D4137A">
        <w:rPr>
          <w:b/>
          <w:bCs/>
          <w:i/>
          <w:iCs/>
          <w:sz w:val="28"/>
          <w:szCs w:val="28"/>
        </w:rPr>
        <w:tab/>
      </w:r>
      <w:r w:rsidRPr="00D4137A">
        <w:rPr>
          <w:b/>
          <w:bCs/>
          <w:i/>
          <w:iCs/>
          <w:sz w:val="28"/>
          <w:szCs w:val="28"/>
        </w:rPr>
        <w:tab/>
      </w:r>
      <w:r w:rsidRPr="00D4137A">
        <w:rPr>
          <w:b/>
          <w:bCs/>
          <w:i/>
          <w:iCs/>
          <w:sz w:val="28"/>
          <w:szCs w:val="28"/>
        </w:rPr>
        <w:tab/>
      </w:r>
    </w:p>
    <w:p w14:paraId="0A4116ED" w14:textId="1A2374E6" w:rsidR="00044A10" w:rsidRPr="00D4137A" w:rsidRDefault="00C952C6" w:rsidP="00404F4D">
      <w:pPr>
        <w:spacing w:before="120"/>
        <w:ind w:right="-284" w:firstLine="720"/>
        <w:rPr>
          <w:sz w:val="20"/>
          <w:szCs w:val="20"/>
        </w:rPr>
      </w:pPr>
      <w:r w:rsidRPr="00D4137A">
        <w:rPr>
          <w:sz w:val="28"/>
          <w:szCs w:val="28"/>
        </w:rPr>
        <w:t>Bảng số 19</w:t>
      </w:r>
    </w:p>
    <w:tbl>
      <w:tblPr>
        <w:tblW w:w="10497" w:type="dxa"/>
        <w:tblInd w:w="-5" w:type="dxa"/>
        <w:tblLook w:val="04A0" w:firstRow="1" w:lastRow="0" w:firstColumn="1" w:lastColumn="0" w:noHBand="0" w:noVBand="1"/>
      </w:tblPr>
      <w:tblGrid>
        <w:gridCol w:w="758"/>
        <w:gridCol w:w="3778"/>
        <w:gridCol w:w="758"/>
        <w:gridCol w:w="844"/>
        <w:gridCol w:w="1533"/>
        <w:gridCol w:w="1484"/>
        <w:gridCol w:w="1342"/>
      </w:tblGrid>
      <w:tr w:rsidR="00D4137A" w:rsidRPr="00D4137A" w14:paraId="4FC92232" w14:textId="77777777" w:rsidTr="00EA2067">
        <w:trPr>
          <w:trHeight w:val="20"/>
          <w:tblHeader/>
        </w:trPr>
        <w:tc>
          <w:tcPr>
            <w:tcW w:w="7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8D832" w14:textId="77777777" w:rsidR="00393889" w:rsidRPr="00D4137A" w:rsidRDefault="00393889" w:rsidP="00B538A4">
            <w:pPr>
              <w:spacing w:before="60" w:after="40"/>
              <w:ind w:left="-57" w:right="-57"/>
              <w:jc w:val="center"/>
              <w:rPr>
                <w:b/>
                <w:bCs/>
                <w:sz w:val="22"/>
                <w:szCs w:val="22"/>
              </w:rPr>
            </w:pPr>
            <w:r w:rsidRPr="00D4137A">
              <w:rPr>
                <w:b/>
                <w:bCs/>
                <w:sz w:val="22"/>
                <w:szCs w:val="22"/>
              </w:rPr>
              <w:t>TT</w:t>
            </w:r>
          </w:p>
        </w:tc>
        <w:tc>
          <w:tcPr>
            <w:tcW w:w="3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AE56F" w14:textId="3143DC71" w:rsidR="00393889" w:rsidRPr="00D4137A" w:rsidRDefault="00E03548" w:rsidP="00B538A4">
            <w:pPr>
              <w:spacing w:before="60" w:after="40"/>
              <w:ind w:left="-57" w:right="-57"/>
              <w:jc w:val="center"/>
              <w:rPr>
                <w:b/>
                <w:bCs/>
                <w:sz w:val="22"/>
                <w:szCs w:val="22"/>
              </w:rPr>
            </w:pPr>
            <w:r w:rsidRPr="00D4137A">
              <w:rPr>
                <w:b/>
                <w:bCs/>
                <w:sz w:val="22"/>
                <w:szCs w:val="22"/>
              </w:rPr>
              <w:t xml:space="preserve">Danh mục dụng cụ </w:t>
            </w:r>
          </w:p>
        </w:tc>
        <w:tc>
          <w:tcPr>
            <w:tcW w:w="7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0A30D" w14:textId="4C8A2354" w:rsidR="00393889" w:rsidRPr="00D4137A" w:rsidRDefault="00393889" w:rsidP="00B538A4">
            <w:pPr>
              <w:spacing w:before="60" w:after="40"/>
              <w:ind w:left="-57" w:right="-57"/>
              <w:jc w:val="center"/>
              <w:rPr>
                <w:b/>
                <w:bCs/>
                <w:sz w:val="22"/>
                <w:szCs w:val="22"/>
              </w:rPr>
            </w:pPr>
            <w:r w:rsidRPr="00D4137A">
              <w:rPr>
                <w:b/>
                <w:bCs/>
                <w:sz w:val="22"/>
                <w:szCs w:val="22"/>
              </w:rPr>
              <w:t>Đơn vị</w:t>
            </w:r>
            <w:r w:rsidR="00D55F02" w:rsidRPr="00D4137A">
              <w:rPr>
                <w:b/>
                <w:bCs/>
                <w:sz w:val="22"/>
                <w:szCs w:val="22"/>
              </w:rPr>
              <w:t xml:space="preserve"> tính</w:t>
            </w:r>
          </w:p>
        </w:tc>
        <w:tc>
          <w:tcPr>
            <w:tcW w:w="844" w:type="dxa"/>
            <w:vMerge w:val="restart"/>
            <w:tcBorders>
              <w:top w:val="single" w:sz="4" w:space="0" w:color="auto"/>
              <w:left w:val="nil"/>
              <w:right w:val="single" w:sz="4" w:space="0" w:color="auto"/>
            </w:tcBorders>
            <w:vAlign w:val="center"/>
          </w:tcPr>
          <w:p w14:paraId="46157A16" w14:textId="114CA4FE" w:rsidR="00393889" w:rsidRPr="00D4137A" w:rsidRDefault="00B42BD8" w:rsidP="00B538A4">
            <w:pPr>
              <w:spacing w:before="60" w:after="40"/>
              <w:ind w:left="-57" w:right="-57"/>
              <w:jc w:val="center"/>
              <w:rPr>
                <w:b/>
                <w:bCs/>
                <w:sz w:val="22"/>
                <w:szCs w:val="22"/>
              </w:rPr>
            </w:pPr>
            <w:r w:rsidRPr="00D4137A">
              <w:rPr>
                <w:b/>
                <w:bCs/>
                <w:sz w:val="22"/>
                <w:szCs w:val="22"/>
              </w:rPr>
              <w:t>THSD</w:t>
            </w:r>
            <w:r w:rsidR="00393889" w:rsidRPr="00D4137A">
              <w:rPr>
                <w:b/>
                <w:bCs/>
                <w:sz w:val="22"/>
                <w:szCs w:val="22"/>
              </w:rPr>
              <w:t xml:space="preserve"> (tháng)</w:t>
            </w:r>
          </w:p>
        </w:tc>
        <w:tc>
          <w:tcPr>
            <w:tcW w:w="30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EBE763" w14:textId="5004838F" w:rsidR="00393889" w:rsidRPr="00D4137A" w:rsidRDefault="00D55F02" w:rsidP="00B538A4">
            <w:pPr>
              <w:spacing w:before="60" w:after="40"/>
              <w:ind w:left="-57" w:right="-57"/>
              <w:jc w:val="center"/>
              <w:rPr>
                <w:b/>
                <w:bCs/>
                <w:sz w:val="22"/>
                <w:szCs w:val="22"/>
              </w:rPr>
            </w:pPr>
            <w:r w:rsidRPr="00D4137A">
              <w:rPr>
                <w:b/>
                <w:bCs/>
                <w:sz w:val="22"/>
                <w:szCs w:val="22"/>
              </w:rPr>
              <w:t>Mức tiêu hao</w:t>
            </w:r>
            <w:r w:rsidR="00393889" w:rsidRPr="00D4137A">
              <w:rPr>
                <w:b/>
                <w:bCs/>
                <w:sz w:val="22"/>
                <w:szCs w:val="22"/>
              </w:rPr>
              <w:t xml:space="preserve"> (ca/tấn)</w:t>
            </w:r>
          </w:p>
        </w:tc>
        <w:tc>
          <w:tcPr>
            <w:tcW w:w="1342" w:type="dxa"/>
            <w:tcBorders>
              <w:top w:val="nil"/>
              <w:left w:val="nil"/>
              <w:bottom w:val="nil"/>
              <w:right w:val="nil"/>
            </w:tcBorders>
            <w:shd w:val="clear" w:color="auto" w:fill="auto"/>
            <w:noWrap/>
            <w:vAlign w:val="center"/>
            <w:hideMark/>
          </w:tcPr>
          <w:p w14:paraId="6A18AD9C" w14:textId="77777777" w:rsidR="00393889" w:rsidRPr="00D4137A" w:rsidRDefault="00393889" w:rsidP="00B538A4">
            <w:pPr>
              <w:spacing w:before="60" w:after="40"/>
              <w:ind w:left="-57" w:right="-57"/>
              <w:jc w:val="center"/>
              <w:rPr>
                <w:b/>
                <w:bCs/>
                <w:sz w:val="22"/>
                <w:szCs w:val="22"/>
              </w:rPr>
            </w:pPr>
          </w:p>
        </w:tc>
      </w:tr>
      <w:tr w:rsidR="00D4137A" w:rsidRPr="00D4137A" w14:paraId="30E1C0A7" w14:textId="77777777" w:rsidTr="00404F4D">
        <w:trPr>
          <w:trHeight w:val="20"/>
          <w:tblHeader/>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7231C0E9" w14:textId="77777777" w:rsidR="00393889" w:rsidRPr="00D4137A" w:rsidRDefault="00393889" w:rsidP="00B538A4">
            <w:pPr>
              <w:spacing w:before="60" w:after="40"/>
              <w:ind w:left="-57" w:right="-57"/>
              <w:rPr>
                <w:b/>
                <w:bCs/>
                <w:sz w:val="22"/>
                <w:szCs w:val="22"/>
              </w:rPr>
            </w:pPr>
          </w:p>
        </w:tc>
        <w:tc>
          <w:tcPr>
            <w:tcW w:w="3778" w:type="dxa"/>
            <w:vMerge/>
            <w:tcBorders>
              <w:top w:val="single" w:sz="4" w:space="0" w:color="auto"/>
              <w:left w:val="single" w:sz="4" w:space="0" w:color="auto"/>
              <w:bottom w:val="single" w:sz="4" w:space="0" w:color="auto"/>
              <w:right w:val="single" w:sz="4" w:space="0" w:color="auto"/>
            </w:tcBorders>
            <w:vAlign w:val="center"/>
            <w:hideMark/>
          </w:tcPr>
          <w:p w14:paraId="79C2A84C" w14:textId="77777777" w:rsidR="00393889" w:rsidRPr="00D4137A" w:rsidRDefault="00393889" w:rsidP="00B538A4">
            <w:pPr>
              <w:spacing w:before="60" w:after="40"/>
              <w:ind w:left="-57" w:right="-57"/>
              <w:rPr>
                <w:b/>
                <w:bCs/>
                <w:sz w:val="22"/>
                <w:szCs w:val="22"/>
              </w:rPr>
            </w:pPr>
          </w:p>
        </w:tc>
        <w:tc>
          <w:tcPr>
            <w:tcW w:w="758" w:type="dxa"/>
            <w:vMerge/>
            <w:tcBorders>
              <w:top w:val="single" w:sz="4" w:space="0" w:color="auto"/>
              <w:left w:val="single" w:sz="4" w:space="0" w:color="auto"/>
              <w:bottom w:val="single" w:sz="4" w:space="0" w:color="auto"/>
              <w:right w:val="single" w:sz="4" w:space="0" w:color="auto"/>
            </w:tcBorders>
            <w:vAlign w:val="center"/>
            <w:hideMark/>
          </w:tcPr>
          <w:p w14:paraId="3BBF5CFA" w14:textId="77777777" w:rsidR="00393889" w:rsidRPr="00D4137A" w:rsidRDefault="00393889" w:rsidP="00B538A4">
            <w:pPr>
              <w:spacing w:before="60" w:after="40"/>
              <w:ind w:left="-57" w:right="-57"/>
              <w:rPr>
                <w:b/>
                <w:bCs/>
                <w:sz w:val="22"/>
                <w:szCs w:val="22"/>
              </w:rPr>
            </w:pPr>
          </w:p>
        </w:tc>
        <w:tc>
          <w:tcPr>
            <w:tcW w:w="844" w:type="dxa"/>
            <w:vMerge/>
            <w:tcBorders>
              <w:left w:val="nil"/>
              <w:bottom w:val="single" w:sz="4" w:space="0" w:color="auto"/>
              <w:right w:val="single" w:sz="4" w:space="0" w:color="auto"/>
            </w:tcBorders>
          </w:tcPr>
          <w:p w14:paraId="3DD2F3EA" w14:textId="77777777" w:rsidR="00393889" w:rsidRPr="00D4137A" w:rsidRDefault="00393889" w:rsidP="00B538A4">
            <w:pPr>
              <w:spacing w:before="60" w:after="40"/>
              <w:ind w:left="-57" w:right="-57"/>
              <w:jc w:val="center"/>
              <w:rPr>
                <w:b/>
                <w:bCs/>
                <w:sz w:val="22"/>
                <w:szCs w:val="22"/>
              </w:rPr>
            </w:pP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375EB5EB" w14:textId="40F97A3B" w:rsidR="00393889" w:rsidRPr="00D4137A" w:rsidRDefault="00393889" w:rsidP="00B538A4">
            <w:pPr>
              <w:spacing w:before="60" w:after="40"/>
              <w:ind w:left="-57" w:right="-57"/>
              <w:jc w:val="center"/>
              <w:rPr>
                <w:b/>
                <w:bCs/>
                <w:sz w:val="22"/>
                <w:szCs w:val="22"/>
              </w:rPr>
            </w:pPr>
            <w:r w:rsidRPr="00D4137A">
              <w:rPr>
                <w:b/>
                <w:bCs/>
                <w:sz w:val="22"/>
                <w:szCs w:val="22"/>
              </w:rPr>
              <w:t>VC.3.1</w:t>
            </w:r>
          </w:p>
        </w:tc>
        <w:tc>
          <w:tcPr>
            <w:tcW w:w="1484" w:type="dxa"/>
            <w:tcBorders>
              <w:top w:val="nil"/>
              <w:left w:val="nil"/>
              <w:bottom w:val="single" w:sz="4" w:space="0" w:color="auto"/>
              <w:right w:val="single" w:sz="4" w:space="0" w:color="auto"/>
            </w:tcBorders>
            <w:shd w:val="clear" w:color="auto" w:fill="auto"/>
            <w:noWrap/>
            <w:vAlign w:val="center"/>
            <w:hideMark/>
          </w:tcPr>
          <w:p w14:paraId="4775BCB5" w14:textId="77777777" w:rsidR="00393889" w:rsidRPr="00D4137A" w:rsidRDefault="00393889" w:rsidP="00B538A4">
            <w:pPr>
              <w:spacing w:before="60" w:after="40"/>
              <w:ind w:left="-57" w:right="-57"/>
              <w:jc w:val="center"/>
              <w:rPr>
                <w:b/>
                <w:bCs/>
                <w:sz w:val="22"/>
                <w:szCs w:val="22"/>
              </w:rPr>
            </w:pPr>
            <w:r w:rsidRPr="00D4137A">
              <w:rPr>
                <w:b/>
                <w:bCs/>
                <w:sz w:val="22"/>
                <w:szCs w:val="22"/>
              </w:rPr>
              <w:t>VC.3.2</w:t>
            </w:r>
          </w:p>
        </w:tc>
        <w:tc>
          <w:tcPr>
            <w:tcW w:w="1342" w:type="dxa"/>
            <w:tcBorders>
              <w:top w:val="nil"/>
              <w:left w:val="nil"/>
              <w:bottom w:val="nil"/>
              <w:right w:val="nil"/>
            </w:tcBorders>
            <w:shd w:val="clear" w:color="auto" w:fill="auto"/>
            <w:noWrap/>
            <w:vAlign w:val="center"/>
            <w:hideMark/>
          </w:tcPr>
          <w:p w14:paraId="0AD53869" w14:textId="77777777" w:rsidR="00393889" w:rsidRPr="00D4137A" w:rsidRDefault="00393889" w:rsidP="00B538A4">
            <w:pPr>
              <w:spacing w:before="60" w:after="40"/>
              <w:ind w:left="-57" w:right="-57"/>
              <w:jc w:val="center"/>
              <w:rPr>
                <w:b/>
                <w:bCs/>
                <w:sz w:val="22"/>
                <w:szCs w:val="22"/>
              </w:rPr>
            </w:pPr>
          </w:p>
        </w:tc>
      </w:tr>
      <w:tr w:rsidR="00D4137A" w:rsidRPr="00D4137A" w14:paraId="75231CE2"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57D32848" w14:textId="0CA43A30" w:rsidR="006B3A61" w:rsidRPr="00D4137A" w:rsidRDefault="006B3A61" w:rsidP="00B538A4">
            <w:pPr>
              <w:spacing w:before="60" w:after="40"/>
              <w:ind w:left="-57" w:right="-57"/>
              <w:jc w:val="center"/>
              <w:rPr>
                <w:sz w:val="22"/>
                <w:szCs w:val="22"/>
              </w:rPr>
            </w:pPr>
            <w:r w:rsidRPr="00D4137A">
              <w:rPr>
                <w:sz w:val="22"/>
                <w:szCs w:val="22"/>
              </w:rPr>
              <w:t>1</w:t>
            </w:r>
          </w:p>
        </w:tc>
        <w:tc>
          <w:tcPr>
            <w:tcW w:w="3778" w:type="dxa"/>
            <w:tcBorders>
              <w:top w:val="nil"/>
              <w:left w:val="nil"/>
              <w:bottom w:val="single" w:sz="4" w:space="0" w:color="auto"/>
              <w:right w:val="single" w:sz="4" w:space="0" w:color="auto"/>
            </w:tcBorders>
            <w:shd w:val="clear" w:color="auto" w:fill="auto"/>
            <w:vAlign w:val="center"/>
            <w:hideMark/>
          </w:tcPr>
          <w:p w14:paraId="5ABD29BF" w14:textId="77777777" w:rsidR="006B3A61" w:rsidRPr="00D4137A" w:rsidRDefault="006B3A61" w:rsidP="00B538A4">
            <w:pPr>
              <w:spacing w:before="60" w:after="40"/>
              <w:ind w:left="-57" w:right="-57"/>
              <w:rPr>
                <w:sz w:val="22"/>
                <w:szCs w:val="22"/>
              </w:rPr>
            </w:pPr>
            <w:r w:rsidRPr="00D4137A">
              <w:rPr>
                <w:sz w:val="22"/>
                <w:szCs w:val="22"/>
              </w:rPr>
              <w:t>Thùng chứa chất thải nguy hại</w:t>
            </w:r>
          </w:p>
        </w:tc>
        <w:tc>
          <w:tcPr>
            <w:tcW w:w="758" w:type="dxa"/>
            <w:tcBorders>
              <w:top w:val="nil"/>
              <w:left w:val="nil"/>
              <w:bottom w:val="single" w:sz="4" w:space="0" w:color="auto"/>
              <w:right w:val="single" w:sz="4" w:space="0" w:color="auto"/>
            </w:tcBorders>
            <w:shd w:val="clear" w:color="auto" w:fill="auto"/>
            <w:noWrap/>
            <w:vAlign w:val="center"/>
            <w:hideMark/>
          </w:tcPr>
          <w:p w14:paraId="25F76B31" w14:textId="1A442D56" w:rsidR="006B3A61" w:rsidRPr="00D4137A" w:rsidRDefault="006B3A61" w:rsidP="00B538A4">
            <w:pPr>
              <w:spacing w:before="60" w:after="40"/>
              <w:ind w:left="-57" w:right="-57"/>
              <w:jc w:val="center"/>
              <w:rPr>
                <w:sz w:val="22"/>
                <w:szCs w:val="22"/>
              </w:rPr>
            </w:pPr>
            <w:r w:rsidRPr="00D4137A">
              <w:rPr>
                <w:sz w:val="22"/>
                <w:szCs w:val="22"/>
              </w:rPr>
              <w:t>cái</w:t>
            </w:r>
          </w:p>
        </w:tc>
        <w:tc>
          <w:tcPr>
            <w:tcW w:w="844" w:type="dxa"/>
            <w:tcBorders>
              <w:top w:val="single" w:sz="4" w:space="0" w:color="auto"/>
              <w:left w:val="nil"/>
              <w:bottom w:val="single" w:sz="4" w:space="0" w:color="auto"/>
              <w:right w:val="single" w:sz="4" w:space="0" w:color="auto"/>
            </w:tcBorders>
            <w:vAlign w:val="center"/>
          </w:tcPr>
          <w:p w14:paraId="13D75A6C" w14:textId="22FD9E45" w:rsidR="006B3A61" w:rsidRPr="00D4137A" w:rsidRDefault="006B3A61" w:rsidP="00B538A4">
            <w:pPr>
              <w:spacing w:before="60" w:after="40"/>
              <w:ind w:left="-57" w:right="-57"/>
              <w:jc w:val="center"/>
              <w:rPr>
                <w:sz w:val="22"/>
                <w:szCs w:val="22"/>
              </w:rPr>
            </w:pPr>
            <w:r w:rsidRPr="00D4137A">
              <w:rPr>
                <w:sz w:val="22"/>
                <w:szCs w:val="22"/>
              </w:rPr>
              <w:t>12</w:t>
            </w:r>
          </w:p>
        </w:tc>
        <w:tc>
          <w:tcPr>
            <w:tcW w:w="1533" w:type="dxa"/>
            <w:tcBorders>
              <w:top w:val="nil"/>
              <w:left w:val="single" w:sz="4" w:space="0" w:color="auto"/>
              <w:bottom w:val="single" w:sz="4" w:space="0" w:color="auto"/>
              <w:right w:val="single" w:sz="4" w:space="0" w:color="auto"/>
            </w:tcBorders>
            <w:shd w:val="clear" w:color="auto" w:fill="auto"/>
            <w:vAlign w:val="center"/>
            <w:hideMark/>
          </w:tcPr>
          <w:p w14:paraId="1FD7F25F" w14:textId="01439642" w:rsidR="006B3A61" w:rsidRPr="00D4137A" w:rsidRDefault="006B3A61" w:rsidP="00B538A4">
            <w:pPr>
              <w:spacing w:before="60" w:after="40"/>
              <w:ind w:left="-57" w:right="-57"/>
              <w:jc w:val="center"/>
              <w:rPr>
                <w:sz w:val="22"/>
                <w:szCs w:val="22"/>
              </w:rPr>
            </w:pPr>
            <w:r w:rsidRPr="00D4137A">
              <w:rPr>
                <w:sz w:val="22"/>
                <w:szCs w:val="22"/>
              </w:rPr>
              <w:t>0,178</w:t>
            </w:r>
          </w:p>
        </w:tc>
        <w:tc>
          <w:tcPr>
            <w:tcW w:w="1484" w:type="dxa"/>
            <w:tcBorders>
              <w:top w:val="nil"/>
              <w:left w:val="nil"/>
              <w:bottom w:val="single" w:sz="4" w:space="0" w:color="auto"/>
              <w:right w:val="single" w:sz="4" w:space="0" w:color="auto"/>
            </w:tcBorders>
            <w:shd w:val="clear" w:color="auto" w:fill="auto"/>
            <w:hideMark/>
          </w:tcPr>
          <w:p w14:paraId="3A79E980" w14:textId="59C55603" w:rsidR="006B3A61" w:rsidRPr="00D4137A" w:rsidRDefault="003C624E" w:rsidP="00B538A4">
            <w:pPr>
              <w:spacing w:before="60" w:after="40"/>
              <w:ind w:left="-57" w:right="-57"/>
              <w:jc w:val="center"/>
              <w:rPr>
                <w:sz w:val="22"/>
                <w:szCs w:val="22"/>
              </w:rPr>
            </w:pPr>
            <w:r w:rsidRPr="00D4137A">
              <w:rPr>
                <w:sz w:val="22"/>
                <w:szCs w:val="22"/>
              </w:rPr>
              <w:t>-</w:t>
            </w:r>
          </w:p>
        </w:tc>
        <w:tc>
          <w:tcPr>
            <w:tcW w:w="1342" w:type="dxa"/>
            <w:tcBorders>
              <w:top w:val="nil"/>
              <w:left w:val="nil"/>
              <w:bottom w:val="nil"/>
              <w:right w:val="nil"/>
            </w:tcBorders>
            <w:shd w:val="clear" w:color="auto" w:fill="auto"/>
            <w:vAlign w:val="center"/>
            <w:hideMark/>
          </w:tcPr>
          <w:p w14:paraId="71FF95CF" w14:textId="77777777" w:rsidR="006B3A61" w:rsidRPr="00D4137A" w:rsidRDefault="006B3A61" w:rsidP="00B538A4">
            <w:pPr>
              <w:spacing w:before="60" w:after="40"/>
              <w:ind w:left="-57" w:right="-57"/>
              <w:jc w:val="center"/>
              <w:rPr>
                <w:sz w:val="22"/>
                <w:szCs w:val="22"/>
              </w:rPr>
            </w:pPr>
          </w:p>
        </w:tc>
      </w:tr>
      <w:tr w:rsidR="00D4137A" w:rsidRPr="00D4137A" w14:paraId="7B12006A"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5F17FF83" w14:textId="1358F3EB" w:rsidR="006B3A61" w:rsidRPr="00D4137A" w:rsidRDefault="006B3A61" w:rsidP="00B538A4">
            <w:pPr>
              <w:spacing w:before="60" w:after="40"/>
              <w:ind w:left="-57" w:right="-57"/>
              <w:jc w:val="center"/>
              <w:rPr>
                <w:sz w:val="22"/>
                <w:szCs w:val="22"/>
              </w:rPr>
            </w:pPr>
            <w:r w:rsidRPr="00D4137A">
              <w:rPr>
                <w:sz w:val="22"/>
                <w:szCs w:val="22"/>
              </w:rPr>
              <w:t>2</w:t>
            </w:r>
          </w:p>
        </w:tc>
        <w:tc>
          <w:tcPr>
            <w:tcW w:w="3778" w:type="dxa"/>
            <w:tcBorders>
              <w:top w:val="nil"/>
              <w:left w:val="nil"/>
              <w:bottom w:val="single" w:sz="4" w:space="0" w:color="auto"/>
              <w:right w:val="single" w:sz="4" w:space="0" w:color="auto"/>
            </w:tcBorders>
            <w:shd w:val="clear" w:color="auto" w:fill="auto"/>
            <w:vAlign w:val="center"/>
            <w:hideMark/>
          </w:tcPr>
          <w:p w14:paraId="36B236B5" w14:textId="7F9D99EF" w:rsidR="006B3A61" w:rsidRPr="00D4137A" w:rsidRDefault="006B3A61" w:rsidP="00B538A4">
            <w:pPr>
              <w:spacing w:before="60" w:after="40"/>
              <w:ind w:left="-57" w:right="-57"/>
              <w:rPr>
                <w:sz w:val="22"/>
                <w:szCs w:val="22"/>
              </w:rPr>
            </w:pPr>
            <w:r w:rsidRPr="00D4137A">
              <w:rPr>
                <w:sz w:val="22"/>
                <w:szCs w:val="22"/>
              </w:rPr>
              <w:t>Quần áo bảo hộ lao động</w:t>
            </w:r>
          </w:p>
        </w:tc>
        <w:tc>
          <w:tcPr>
            <w:tcW w:w="758" w:type="dxa"/>
            <w:tcBorders>
              <w:top w:val="nil"/>
              <w:left w:val="nil"/>
              <w:bottom w:val="single" w:sz="4" w:space="0" w:color="auto"/>
              <w:right w:val="single" w:sz="4" w:space="0" w:color="auto"/>
            </w:tcBorders>
            <w:shd w:val="clear" w:color="auto" w:fill="auto"/>
            <w:noWrap/>
            <w:vAlign w:val="bottom"/>
            <w:hideMark/>
          </w:tcPr>
          <w:p w14:paraId="6DE989BB" w14:textId="448BEAEC" w:rsidR="006B3A61" w:rsidRPr="00D4137A" w:rsidRDefault="006B3A61" w:rsidP="00B538A4">
            <w:pPr>
              <w:spacing w:before="60" w:after="40"/>
              <w:ind w:left="-57" w:right="-57"/>
              <w:jc w:val="center"/>
              <w:rPr>
                <w:sz w:val="22"/>
                <w:szCs w:val="22"/>
              </w:rPr>
            </w:pPr>
            <w:r w:rsidRPr="00D4137A">
              <w:rPr>
                <w:sz w:val="22"/>
                <w:szCs w:val="22"/>
              </w:rPr>
              <w:t>bộ</w:t>
            </w:r>
          </w:p>
        </w:tc>
        <w:tc>
          <w:tcPr>
            <w:tcW w:w="844" w:type="dxa"/>
            <w:tcBorders>
              <w:top w:val="single" w:sz="4" w:space="0" w:color="auto"/>
              <w:left w:val="nil"/>
              <w:bottom w:val="single" w:sz="4" w:space="0" w:color="auto"/>
              <w:right w:val="single" w:sz="4" w:space="0" w:color="auto"/>
            </w:tcBorders>
            <w:vAlign w:val="center"/>
          </w:tcPr>
          <w:p w14:paraId="7574DEE4" w14:textId="28FDCE3B" w:rsidR="006B3A61" w:rsidRPr="00D4137A" w:rsidRDefault="003C624E" w:rsidP="00B538A4">
            <w:pPr>
              <w:spacing w:before="60" w:after="40"/>
              <w:ind w:left="-57" w:right="-57"/>
              <w:jc w:val="center"/>
              <w:rPr>
                <w:sz w:val="22"/>
                <w:szCs w:val="22"/>
              </w:rPr>
            </w:pPr>
            <w:r w:rsidRPr="00D4137A">
              <w:rPr>
                <w:sz w:val="22"/>
                <w:szCs w:val="22"/>
              </w:rPr>
              <w:t>0</w:t>
            </w:r>
            <w:r w:rsidR="006B3A61" w:rsidRPr="00D4137A">
              <w:rPr>
                <w:sz w:val="22"/>
                <w:szCs w:val="22"/>
              </w:rPr>
              <w:t>6</w:t>
            </w:r>
          </w:p>
        </w:tc>
        <w:tc>
          <w:tcPr>
            <w:tcW w:w="1533" w:type="dxa"/>
            <w:tcBorders>
              <w:top w:val="nil"/>
              <w:left w:val="single" w:sz="4" w:space="0" w:color="auto"/>
              <w:bottom w:val="single" w:sz="4" w:space="0" w:color="auto"/>
              <w:right w:val="single" w:sz="4" w:space="0" w:color="auto"/>
            </w:tcBorders>
            <w:shd w:val="clear" w:color="auto" w:fill="auto"/>
            <w:hideMark/>
          </w:tcPr>
          <w:p w14:paraId="3355ABD1" w14:textId="75C881DA" w:rsidR="006B3A61" w:rsidRPr="00D4137A" w:rsidRDefault="006B3A61" w:rsidP="00B538A4">
            <w:pPr>
              <w:spacing w:before="60" w:after="40"/>
              <w:ind w:left="-57" w:right="-57"/>
              <w:jc w:val="center"/>
              <w:rPr>
                <w:sz w:val="22"/>
                <w:szCs w:val="22"/>
              </w:rPr>
            </w:pPr>
            <w:r w:rsidRPr="00D4137A">
              <w:rPr>
                <w:sz w:val="22"/>
                <w:szCs w:val="22"/>
              </w:rPr>
              <w:t>0,356</w:t>
            </w:r>
          </w:p>
        </w:tc>
        <w:tc>
          <w:tcPr>
            <w:tcW w:w="1484" w:type="dxa"/>
            <w:tcBorders>
              <w:top w:val="nil"/>
              <w:left w:val="nil"/>
              <w:bottom w:val="single" w:sz="4" w:space="0" w:color="auto"/>
              <w:right w:val="single" w:sz="4" w:space="0" w:color="auto"/>
            </w:tcBorders>
            <w:shd w:val="clear" w:color="auto" w:fill="auto"/>
            <w:hideMark/>
          </w:tcPr>
          <w:p w14:paraId="78AD4584" w14:textId="041FA2ED" w:rsidR="006B3A61" w:rsidRPr="00D4137A" w:rsidRDefault="006B3A61" w:rsidP="00B538A4">
            <w:pPr>
              <w:spacing w:before="60" w:after="40"/>
              <w:ind w:left="-57" w:right="-57"/>
              <w:jc w:val="center"/>
              <w:rPr>
                <w:sz w:val="22"/>
                <w:szCs w:val="22"/>
              </w:rPr>
            </w:pPr>
            <w:r w:rsidRPr="00D4137A">
              <w:rPr>
                <w:sz w:val="22"/>
                <w:szCs w:val="22"/>
              </w:rPr>
              <w:t>0,106</w:t>
            </w:r>
          </w:p>
        </w:tc>
        <w:tc>
          <w:tcPr>
            <w:tcW w:w="1342" w:type="dxa"/>
            <w:tcBorders>
              <w:top w:val="nil"/>
              <w:left w:val="nil"/>
              <w:bottom w:val="nil"/>
              <w:right w:val="nil"/>
            </w:tcBorders>
            <w:shd w:val="clear" w:color="auto" w:fill="auto"/>
            <w:vAlign w:val="center"/>
            <w:hideMark/>
          </w:tcPr>
          <w:p w14:paraId="2A50DBEE" w14:textId="77777777" w:rsidR="006B3A61" w:rsidRPr="00D4137A" w:rsidRDefault="006B3A61" w:rsidP="00B538A4">
            <w:pPr>
              <w:spacing w:before="60" w:after="40"/>
              <w:ind w:left="-57" w:right="-57"/>
              <w:jc w:val="center"/>
              <w:rPr>
                <w:sz w:val="22"/>
                <w:szCs w:val="22"/>
              </w:rPr>
            </w:pPr>
          </w:p>
        </w:tc>
      </w:tr>
      <w:tr w:rsidR="00D4137A" w:rsidRPr="00D4137A" w14:paraId="35E28A3B"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7CA6E33B" w14:textId="6372B9AC" w:rsidR="006B3A61" w:rsidRPr="00D4137A" w:rsidRDefault="006B3A61" w:rsidP="00B538A4">
            <w:pPr>
              <w:spacing w:before="60" w:after="40"/>
              <w:ind w:left="-57" w:right="-57"/>
              <w:jc w:val="center"/>
              <w:rPr>
                <w:sz w:val="22"/>
                <w:szCs w:val="22"/>
              </w:rPr>
            </w:pPr>
            <w:r w:rsidRPr="00D4137A">
              <w:rPr>
                <w:sz w:val="22"/>
                <w:szCs w:val="22"/>
              </w:rPr>
              <w:t>3</w:t>
            </w:r>
          </w:p>
        </w:tc>
        <w:tc>
          <w:tcPr>
            <w:tcW w:w="3778" w:type="dxa"/>
            <w:tcBorders>
              <w:top w:val="nil"/>
              <w:left w:val="nil"/>
              <w:bottom w:val="single" w:sz="4" w:space="0" w:color="auto"/>
              <w:right w:val="single" w:sz="4" w:space="0" w:color="auto"/>
            </w:tcBorders>
            <w:shd w:val="clear" w:color="auto" w:fill="auto"/>
            <w:vAlign w:val="center"/>
            <w:hideMark/>
          </w:tcPr>
          <w:p w14:paraId="29685109" w14:textId="0EEC7DC0" w:rsidR="006B3A61" w:rsidRPr="00D4137A" w:rsidRDefault="006B3A61" w:rsidP="00B538A4">
            <w:pPr>
              <w:spacing w:before="60" w:after="40"/>
              <w:ind w:left="-57" w:right="-57"/>
              <w:rPr>
                <w:sz w:val="22"/>
                <w:szCs w:val="22"/>
              </w:rPr>
            </w:pPr>
            <w:r w:rsidRPr="00D4137A">
              <w:rPr>
                <w:sz w:val="22"/>
                <w:szCs w:val="22"/>
              </w:rPr>
              <w:t>Mũ bảo hộ lao động</w:t>
            </w:r>
          </w:p>
        </w:tc>
        <w:tc>
          <w:tcPr>
            <w:tcW w:w="758" w:type="dxa"/>
            <w:tcBorders>
              <w:top w:val="nil"/>
              <w:left w:val="nil"/>
              <w:bottom w:val="single" w:sz="4" w:space="0" w:color="auto"/>
              <w:right w:val="single" w:sz="4" w:space="0" w:color="auto"/>
            </w:tcBorders>
            <w:shd w:val="clear" w:color="auto" w:fill="auto"/>
            <w:noWrap/>
            <w:vAlign w:val="bottom"/>
            <w:hideMark/>
          </w:tcPr>
          <w:p w14:paraId="21F990D3" w14:textId="129ED7D9" w:rsidR="006B3A61" w:rsidRPr="00D4137A" w:rsidRDefault="006B3A61" w:rsidP="00B538A4">
            <w:pPr>
              <w:spacing w:before="60" w:after="40"/>
              <w:ind w:left="-57" w:right="-57"/>
              <w:jc w:val="center"/>
              <w:rPr>
                <w:sz w:val="22"/>
                <w:szCs w:val="22"/>
              </w:rPr>
            </w:pPr>
            <w:r w:rsidRPr="00D4137A">
              <w:rPr>
                <w:sz w:val="22"/>
                <w:szCs w:val="22"/>
              </w:rPr>
              <w:t>cái</w:t>
            </w:r>
          </w:p>
        </w:tc>
        <w:tc>
          <w:tcPr>
            <w:tcW w:w="844" w:type="dxa"/>
            <w:tcBorders>
              <w:top w:val="single" w:sz="4" w:space="0" w:color="auto"/>
              <w:left w:val="nil"/>
              <w:bottom w:val="single" w:sz="4" w:space="0" w:color="auto"/>
              <w:right w:val="single" w:sz="4" w:space="0" w:color="auto"/>
            </w:tcBorders>
            <w:vAlign w:val="center"/>
          </w:tcPr>
          <w:p w14:paraId="1BBCCE5E" w14:textId="2BDD7298" w:rsidR="006B3A61" w:rsidRPr="00D4137A" w:rsidRDefault="003C624E" w:rsidP="00B538A4">
            <w:pPr>
              <w:spacing w:before="60" w:after="40"/>
              <w:ind w:left="-57" w:right="-57"/>
              <w:jc w:val="center"/>
              <w:rPr>
                <w:sz w:val="22"/>
                <w:szCs w:val="22"/>
              </w:rPr>
            </w:pPr>
            <w:r w:rsidRPr="00D4137A">
              <w:rPr>
                <w:sz w:val="22"/>
                <w:szCs w:val="22"/>
              </w:rPr>
              <w:t>0</w:t>
            </w:r>
            <w:r w:rsidR="006B3A61" w:rsidRPr="00D4137A">
              <w:rPr>
                <w:sz w:val="22"/>
                <w:szCs w:val="22"/>
              </w:rPr>
              <w:t>6</w:t>
            </w:r>
          </w:p>
        </w:tc>
        <w:tc>
          <w:tcPr>
            <w:tcW w:w="1533" w:type="dxa"/>
            <w:tcBorders>
              <w:top w:val="nil"/>
              <w:left w:val="single" w:sz="4" w:space="0" w:color="auto"/>
              <w:bottom w:val="single" w:sz="4" w:space="0" w:color="auto"/>
              <w:right w:val="single" w:sz="4" w:space="0" w:color="auto"/>
            </w:tcBorders>
            <w:shd w:val="clear" w:color="auto" w:fill="auto"/>
            <w:hideMark/>
          </w:tcPr>
          <w:p w14:paraId="7E35BE39" w14:textId="18CB2B61" w:rsidR="006B3A61" w:rsidRPr="00D4137A" w:rsidRDefault="006B3A61" w:rsidP="00B538A4">
            <w:pPr>
              <w:spacing w:before="60" w:after="40"/>
              <w:ind w:left="-57" w:right="-57"/>
              <w:jc w:val="center"/>
              <w:rPr>
                <w:sz w:val="22"/>
                <w:szCs w:val="22"/>
              </w:rPr>
            </w:pPr>
            <w:r w:rsidRPr="00D4137A">
              <w:rPr>
                <w:sz w:val="22"/>
                <w:szCs w:val="22"/>
              </w:rPr>
              <w:t>0,356</w:t>
            </w:r>
          </w:p>
        </w:tc>
        <w:tc>
          <w:tcPr>
            <w:tcW w:w="1484" w:type="dxa"/>
            <w:tcBorders>
              <w:top w:val="nil"/>
              <w:left w:val="nil"/>
              <w:bottom w:val="single" w:sz="4" w:space="0" w:color="auto"/>
              <w:right w:val="single" w:sz="4" w:space="0" w:color="auto"/>
            </w:tcBorders>
            <w:shd w:val="clear" w:color="auto" w:fill="auto"/>
            <w:hideMark/>
          </w:tcPr>
          <w:p w14:paraId="6ECF8D29" w14:textId="0C7A9329" w:rsidR="006B3A61" w:rsidRPr="00D4137A" w:rsidRDefault="006B3A61" w:rsidP="00B538A4">
            <w:pPr>
              <w:spacing w:before="60" w:after="40"/>
              <w:ind w:left="-57" w:right="-57"/>
              <w:jc w:val="center"/>
              <w:rPr>
                <w:sz w:val="22"/>
                <w:szCs w:val="22"/>
              </w:rPr>
            </w:pPr>
            <w:r w:rsidRPr="00D4137A">
              <w:rPr>
                <w:sz w:val="22"/>
                <w:szCs w:val="22"/>
              </w:rPr>
              <w:t>0,106</w:t>
            </w:r>
          </w:p>
        </w:tc>
        <w:tc>
          <w:tcPr>
            <w:tcW w:w="1342" w:type="dxa"/>
            <w:tcBorders>
              <w:top w:val="nil"/>
              <w:left w:val="nil"/>
              <w:bottom w:val="nil"/>
              <w:right w:val="nil"/>
            </w:tcBorders>
            <w:shd w:val="clear" w:color="auto" w:fill="auto"/>
            <w:vAlign w:val="center"/>
            <w:hideMark/>
          </w:tcPr>
          <w:p w14:paraId="2B6752DC" w14:textId="77777777" w:rsidR="006B3A61" w:rsidRPr="00D4137A" w:rsidRDefault="006B3A61" w:rsidP="00B538A4">
            <w:pPr>
              <w:spacing w:before="60" w:after="40"/>
              <w:ind w:left="-57" w:right="-57"/>
              <w:jc w:val="center"/>
              <w:rPr>
                <w:sz w:val="22"/>
                <w:szCs w:val="22"/>
              </w:rPr>
            </w:pPr>
          </w:p>
        </w:tc>
      </w:tr>
      <w:tr w:rsidR="00D4137A" w:rsidRPr="00D4137A" w14:paraId="220A7B4A"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4EDDB7C6" w14:textId="4349F1DF" w:rsidR="006B3A61" w:rsidRPr="00D4137A" w:rsidRDefault="006B3A61" w:rsidP="00B538A4">
            <w:pPr>
              <w:spacing w:before="60" w:after="40"/>
              <w:ind w:left="-57" w:right="-57"/>
              <w:jc w:val="center"/>
              <w:rPr>
                <w:sz w:val="22"/>
                <w:szCs w:val="22"/>
              </w:rPr>
            </w:pPr>
            <w:r w:rsidRPr="00D4137A">
              <w:rPr>
                <w:sz w:val="22"/>
                <w:szCs w:val="22"/>
              </w:rPr>
              <w:t>4</w:t>
            </w:r>
          </w:p>
        </w:tc>
        <w:tc>
          <w:tcPr>
            <w:tcW w:w="3778" w:type="dxa"/>
            <w:tcBorders>
              <w:top w:val="nil"/>
              <w:left w:val="nil"/>
              <w:bottom w:val="single" w:sz="4" w:space="0" w:color="auto"/>
              <w:right w:val="single" w:sz="4" w:space="0" w:color="auto"/>
            </w:tcBorders>
            <w:shd w:val="clear" w:color="auto" w:fill="auto"/>
            <w:vAlign w:val="center"/>
            <w:hideMark/>
          </w:tcPr>
          <w:p w14:paraId="2AE00591" w14:textId="5BFFBE97" w:rsidR="006B3A61" w:rsidRPr="00D4137A" w:rsidRDefault="006B3A61" w:rsidP="00B538A4">
            <w:pPr>
              <w:spacing w:before="60" w:after="40"/>
              <w:ind w:left="-57" w:right="-57"/>
              <w:rPr>
                <w:sz w:val="22"/>
                <w:szCs w:val="22"/>
              </w:rPr>
            </w:pPr>
            <w:r w:rsidRPr="00D4137A">
              <w:rPr>
                <w:sz w:val="22"/>
                <w:szCs w:val="22"/>
              </w:rPr>
              <w:t>Găng tay bảo hộ lao động</w:t>
            </w:r>
          </w:p>
        </w:tc>
        <w:tc>
          <w:tcPr>
            <w:tcW w:w="758" w:type="dxa"/>
            <w:tcBorders>
              <w:top w:val="nil"/>
              <w:left w:val="nil"/>
              <w:bottom w:val="single" w:sz="4" w:space="0" w:color="auto"/>
              <w:right w:val="single" w:sz="4" w:space="0" w:color="auto"/>
            </w:tcBorders>
            <w:shd w:val="clear" w:color="auto" w:fill="auto"/>
            <w:noWrap/>
            <w:vAlign w:val="bottom"/>
            <w:hideMark/>
          </w:tcPr>
          <w:p w14:paraId="6F424EF5" w14:textId="0705F20D" w:rsidR="006B3A61" w:rsidRPr="00D4137A" w:rsidRDefault="006B3A61" w:rsidP="00B538A4">
            <w:pPr>
              <w:spacing w:before="60" w:after="40"/>
              <w:ind w:left="-57" w:right="-57"/>
              <w:jc w:val="center"/>
              <w:rPr>
                <w:sz w:val="22"/>
                <w:szCs w:val="22"/>
              </w:rPr>
            </w:pPr>
            <w:r w:rsidRPr="00D4137A">
              <w:rPr>
                <w:sz w:val="22"/>
                <w:szCs w:val="22"/>
              </w:rPr>
              <w:t>đôi</w:t>
            </w:r>
          </w:p>
        </w:tc>
        <w:tc>
          <w:tcPr>
            <w:tcW w:w="844" w:type="dxa"/>
            <w:tcBorders>
              <w:top w:val="single" w:sz="4" w:space="0" w:color="auto"/>
              <w:left w:val="nil"/>
              <w:bottom w:val="single" w:sz="4" w:space="0" w:color="auto"/>
              <w:right w:val="single" w:sz="4" w:space="0" w:color="auto"/>
            </w:tcBorders>
            <w:vAlign w:val="center"/>
          </w:tcPr>
          <w:p w14:paraId="4B236DA2" w14:textId="6981FDCB" w:rsidR="006B3A61" w:rsidRPr="00D4137A" w:rsidRDefault="003C624E" w:rsidP="00B538A4">
            <w:pPr>
              <w:spacing w:before="60" w:after="40"/>
              <w:ind w:left="-57" w:right="-57"/>
              <w:jc w:val="center"/>
              <w:rPr>
                <w:sz w:val="22"/>
                <w:szCs w:val="22"/>
              </w:rPr>
            </w:pPr>
            <w:r w:rsidRPr="00D4137A">
              <w:rPr>
                <w:sz w:val="22"/>
                <w:szCs w:val="22"/>
              </w:rPr>
              <w:t>0</w:t>
            </w:r>
            <w:r w:rsidR="006B3A61" w:rsidRPr="00D4137A">
              <w:rPr>
                <w:sz w:val="22"/>
                <w:szCs w:val="22"/>
              </w:rPr>
              <w:t>1</w:t>
            </w:r>
          </w:p>
        </w:tc>
        <w:tc>
          <w:tcPr>
            <w:tcW w:w="1533" w:type="dxa"/>
            <w:tcBorders>
              <w:top w:val="nil"/>
              <w:left w:val="single" w:sz="4" w:space="0" w:color="auto"/>
              <w:bottom w:val="single" w:sz="4" w:space="0" w:color="auto"/>
              <w:right w:val="single" w:sz="4" w:space="0" w:color="auto"/>
            </w:tcBorders>
            <w:shd w:val="clear" w:color="auto" w:fill="auto"/>
            <w:hideMark/>
          </w:tcPr>
          <w:p w14:paraId="5DDC118D" w14:textId="370F76EE" w:rsidR="006B3A61" w:rsidRPr="00D4137A" w:rsidRDefault="006B3A61" w:rsidP="00B538A4">
            <w:pPr>
              <w:spacing w:before="60" w:after="40"/>
              <w:ind w:left="-57" w:right="-57"/>
              <w:jc w:val="center"/>
              <w:rPr>
                <w:sz w:val="22"/>
                <w:szCs w:val="22"/>
              </w:rPr>
            </w:pPr>
            <w:r w:rsidRPr="00D4137A">
              <w:rPr>
                <w:sz w:val="22"/>
                <w:szCs w:val="22"/>
              </w:rPr>
              <w:t>0,356</w:t>
            </w:r>
          </w:p>
        </w:tc>
        <w:tc>
          <w:tcPr>
            <w:tcW w:w="1484" w:type="dxa"/>
            <w:tcBorders>
              <w:top w:val="nil"/>
              <w:left w:val="nil"/>
              <w:bottom w:val="single" w:sz="4" w:space="0" w:color="auto"/>
              <w:right w:val="single" w:sz="4" w:space="0" w:color="auto"/>
            </w:tcBorders>
            <w:shd w:val="clear" w:color="auto" w:fill="auto"/>
            <w:hideMark/>
          </w:tcPr>
          <w:p w14:paraId="5E9A3480" w14:textId="5F9D499E" w:rsidR="006B3A61" w:rsidRPr="00D4137A" w:rsidRDefault="006B3A61" w:rsidP="00B538A4">
            <w:pPr>
              <w:spacing w:before="60" w:after="40"/>
              <w:ind w:left="-57" w:right="-57"/>
              <w:jc w:val="center"/>
              <w:rPr>
                <w:sz w:val="22"/>
                <w:szCs w:val="22"/>
              </w:rPr>
            </w:pPr>
            <w:r w:rsidRPr="00D4137A">
              <w:rPr>
                <w:sz w:val="22"/>
                <w:szCs w:val="22"/>
              </w:rPr>
              <w:t>0,106</w:t>
            </w:r>
          </w:p>
        </w:tc>
        <w:tc>
          <w:tcPr>
            <w:tcW w:w="1342" w:type="dxa"/>
            <w:tcBorders>
              <w:top w:val="nil"/>
              <w:left w:val="nil"/>
              <w:bottom w:val="nil"/>
              <w:right w:val="nil"/>
            </w:tcBorders>
            <w:shd w:val="clear" w:color="auto" w:fill="auto"/>
            <w:vAlign w:val="center"/>
            <w:hideMark/>
          </w:tcPr>
          <w:p w14:paraId="5CDCEA04" w14:textId="77777777" w:rsidR="006B3A61" w:rsidRPr="00D4137A" w:rsidRDefault="006B3A61" w:rsidP="00B538A4">
            <w:pPr>
              <w:spacing w:before="60" w:after="40"/>
              <w:ind w:left="-57" w:right="-57"/>
              <w:jc w:val="center"/>
              <w:rPr>
                <w:sz w:val="22"/>
                <w:szCs w:val="22"/>
              </w:rPr>
            </w:pPr>
          </w:p>
        </w:tc>
      </w:tr>
      <w:tr w:rsidR="00D4137A" w:rsidRPr="00D4137A" w14:paraId="7C63FB7A"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07288593" w14:textId="06D0D18E" w:rsidR="006B3A61" w:rsidRPr="00D4137A" w:rsidRDefault="006B3A61" w:rsidP="00B538A4">
            <w:pPr>
              <w:spacing w:before="60" w:after="40"/>
              <w:ind w:left="-57" w:right="-57"/>
              <w:jc w:val="center"/>
              <w:rPr>
                <w:sz w:val="22"/>
                <w:szCs w:val="22"/>
              </w:rPr>
            </w:pPr>
            <w:r w:rsidRPr="00D4137A">
              <w:rPr>
                <w:sz w:val="22"/>
                <w:szCs w:val="22"/>
              </w:rPr>
              <w:t>5</w:t>
            </w:r>
          </w:p>
        </w:tc>
        <w:tc>
          <w:tcPr>
            <w:tcW w:w="3778" w:type="dxa"/>
            <w:tcBorders>
              <w:top w:val="nil"/>
              <w:left w:val="nil"/>
              <w:bottom w:val="single" w:sz="4" w:space="0" w:color="auto"/>
              <w:right w:val="single" w:sz="4" w:space="0" w:color="auto"/>
            </w:tcBorders>
            <w:shd w:val="clear" w:color="auto" w:fill="auto"/>
            <w:vAlign w:val="center"/>
            <w:hideMark/>
          </w:tcPr>
          <w:p w14:paraId="38991B04" w14:textId="5234D871" w:rsidR="006B3A61" w:rsidRPr="00D4137A" w:rsidRDefault="006B3A61" w:rsidP="00B538A4">
            <w:pPr>
              <w:spacing w:before="60" w:after="40"/>
              <w:ind w:left="-57" w:right="-57"/>
              <w:rPr>
                <w:sz w:val="22"/>
                <w:szCs w:val="22"/>
              </w:rPr>
            </w:pPr>
            <w:r w:rsidRPr="00D4137A">
              <w:rPr>
                <w:sz w:val="22"/>
                <w:szCs w:val="22"/>
              </w:rPr>
              <w:t>Khẩu trang</w:t>
            </w:r>
            <w:r w:rsidR="003C624E" w:rsidRPr="00D4137A">
              <w:rPr>
                <w:sz w:val="22"/>
                <w:szCs w:val="22"/>
              </w:rPr>
              <w:t xml:space="preserve"> than hoạt tính</w:t>
            </w:r>
          </w:p>
        </w:tc>
        <w:tc>
          <w:tcPr>
            <w:tcW w:w="758" w:type="dxa"/>
            <w:tcBorders>
              <w:top w:val="nil"/>
              <w:left w:val="nil"/>
              <w:bottom w:val="single" w:sz="4" w:space="0" w:color="auto"/>
              <w:right w:val="single" w:sz="4" w:space="0" w:color="auto"/>
            </w:tcBorders>
            <w:shd w:val="clear" w:color="auto" w:fill="auto"/>
            <w:noWrap/>
            <w:vAlign w:val="bottom"/>
            <w:hideMark/>
          </w:tcPr>
          <w:p w14:paraId="64AE2E49" w14:textId="46C03FCB" w:rsidR="006B3A61" w:rsidRPr="00D4137A" w:rsidRDefault="006B3A61" w:rsidP="00B538A4">
            <w:pPr>
              <w:spacing w:before="60" w:after="40"/>
              <w:ind w:left="-57" w:right="-57"/>
              <w:jc w:val="center"/>
              <w:rPr>
                <w:sz w:val="22"/>
                <w:szCs w:val="22"/>
              </w:rPr>
            </w:pPr>
            <w:r w:rsidRPr="00D4137A">
              <w:rPr>
                <w:sz w:val="22"/>
                <w:szCs w:val="22"/>
              </w:rPr>
              <w:t>cái</w:t>
            </w:r>
          </w:p>
        </w:tc>
        <w:tc>
          <w:tcPr>
            <w:tcW w:w="844" w:type="dxa"/>
            <w:tcBorders>
              <w:top w:val="single" w:sz="4" w:space="0" w:color="auto"/>
              <w:left w:val="nil"/>
              <w:bottom w:val="single" w:sz="4" w:space="0" w:color="auto"/>
              <w:right w:val="single" w:sz="4" w:space="0" w:color="auto"/>
            </w:tcBorders>
            <w:vAlign w:val="center"/>
          </w:tcPr>
          <w:p w14:paraId="73CD2B8C" w14:textId="7EF21ADF" w:rsidR="006B3A61" w:rsidRPr="00D4137A" w:rsidRDefault="003C624E" w:rsidP="00B538A4">
            <w:pPr>
              <w:spacing w:before="60" w:after="40"/>
              <w:ind w:left="-57" w:right="-57"/>
              <w:jc w:val="center"/>
              <w:rPr>
                <w:sz w:val="22"/>
                <w:szCs w:val="22"/>
              </w:rPr>
            </w:pPr>
            <w:r w:rsidRPr="00D4137A">
              <w:rPr>
                <w:sz w:val="22"/>
                <w:szCs w:val="22"/>
              </w:rPr>
              <w:t>01</w:t>
            </w:r>
          </w:p>
        </w:tc>
        <w:tc>
          <w:tcPr>
            <w:tcW w:w="1533" w:type="dxa"/>
            <w:tcBorders>
              <w:top w:val="nil"/>
              <w:left w:val="single" w:sz="4" w:space="0" w:color="auto"/>
              <w:bottom w:val="single" w:sz="4" w:space="0" w:color="auto"/>
              <w:right w:val="single" w:sz="4" w:space="0" w:color="auto"/>
            </w:tcBorders>
            <w:shd w:val="clear" w:color="auto" w:fill="auto"/>
            <w:hideMark/>
          </w:tcPr>
          <w:p w14:paraId="09328B74" w14:textId="0BC571F7" w:rsidR="006B3A61" w:rsidRPr="00D4137A" w:rsidRDefault="006B3A61" w:rsidP="00B538A4">
            <w:pPr>
              <w:spacing w:before="60" w:after="40"/>
              <w:ind w:left="-57" w:right="-57"/>
              <w:jc w:val="center"/>
              <w:rPr>
                <w:sz w:val="22"/>
                <w:szCs w:val="22"/>
              </w:rPr>
            </w:pPr>
            <w:r w:rsidRPr="00D4137A">
              <w:rPr>
                <w:sz w:val="22"/>
                <w:szCs w:val="22"/>
              </w:rPr>
              <w:t>0,356</w:t>
            </w:r>
          </w:p>
        </w:tc>
        <w:tc>
          <w:tcPr>
            <w:tcW w:w="1484" w:type="dxa"/>
            <w:tcBorders>
              <w:top w:val="nil"/>
              <w:left w:val="nil"/>
              <w:bottom w:val="single" w:sz="4" w:space="0" w:color="auto"/>
              <w:right w:val="single" w:sz="4" w:space="0" w:color="auto"/>
            </w:tcBorders>
            <w:shd w:val="clear" w:color="auto" w:fill="auto"/>
            <w:hideMark/>
          </w:tcPr>
          <w:p w14:paraId="731C87F3" w14:textId="2F4DD097" w:rsidR="006B3A61" w:rsidRPr="00D4137A" w:rsidRDefault="006B3A61" w:rsidP="00B538A4">
            <w:pPr>
              <w:spacing w:before="60" w:after="40"/>
              <w:ind w:left="-57" w:right="-57"/>
              <w:jc w:val="center"/>
              <w:rPr>
                <w:sz w:val="22"/>
                <w:szCs w:val="22"/>
              </w:rPr>
            </w:pPr>
            <w:r w:rsidRPr="00D4137A">
              <w:rPr>
                <w:sz w:val="22"/>
                <w:szCs w:val="22"/>
              </w:rPr>
              <w:t>0,106</w:t>
            </w:r>
          </w:p>
        </w:tc>
        <w:tc>
          <w:tcPr>
            <w:tcW w:w="1342" w:type="dxa"/>
            <w:tcBorders>
              <w:top w:val="nil"/>
              <w:left w:val="nil"/>
              <w:bottom w:val="nil"/>
              <w:right w:val="nil"/>
            </w:tcBorders>
            <w:shd w:val="clear" w:color="auto" w:fill="auto"/>
            <w:vAlign w:val="center"/>
            <w:hideMark/>
          </w:tcPr>
          <w:p w14:paraId="289878EE" w14:textId="77777777" w:rsidR="006B3A61" w:rsidRPr="00D4137A" w:rsidRDefault="006B3A61" w:rsidP="00B538A4">
            <w:pPr>
              <w:spacing w:before="60" w:after="40"/>
              <w:ind w:left="-57" w:right="-57"/>
              <w:jc w:val="center"/>
              <w:rPr>
                <w:sz w:val="22"/>
                <w:szCs w:val="22"/>
              </w:rPr>
            </w:pPr>
          </w:p>
        </w:tc>
      </w:tr>
      <w:tr w:rsidR="00D4137A" w:rsidRPr="00D4137A" w14:paraId="0190667B"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22B3804B" w14:textId="1403EA63" w:rsidR="006B3A61" w:rsidRPr="00D4137A" w:rsidRDefault="006B3A61" w:rsidP="00B538A4">
            <w:pPr>
              <w:spacing w:before="60" w:after="40"/>
              <w:ind w:left="-57" w:right="-57"/>
              <w:jc w:val="center"/>
              <w:rPr>
                <w:sz w:val="22"/>
                <w:szCs w:val="22"/>
              </w:rPr>
            </w:pPr>
            <w:r w:rsidRPr="00D4137A">
              <w:rPr>
                <w:sz w:val="22"/>
                <w:szCs w:val="22"/>
              </w:rPr>
              <w:t>6</w:t>
            </w:r>
          </w:p>
        </w:tc>
        <w:tc>
          <w:tcPr>
            <w:tcW w:w="3778" w:type="dxa"/>
            <w:tcBorders>
              <w:top w:val="nil"/>
              <w:left w:val="nil"/>
              <w:bottom w:val="single" w:sz="4" w:space="0" w:color="auto"/>
              <w:right w:val="single" w:sz="4" w:space="0" w:color="auto"/>
            </w:tcBorders>
            <w:shd w:val="clear" w:color="auto" w:fill="auto"/>
            <w:vAlign w:val="center"/>
            <w:hideMark/>
          </w:tcPr>
          <w:p w14:paraId="5B4D7238" w14:textId="77777777" w:rsidR="006B3A61" w:rsidRPr="00D4137A" w:rsidRDefault="006B3A61" w:rsidP="00B538A4">
            <w:pPr>
              <w:spacing w:before="60" w:after="40"/>
              <w:ind w:left="-57" w:right="-57"/>
              <w:rPr>
                <w:sz w:val="22"/>
                <w:szCs w:val="22"/>
              </w:rPr>
            </w:pPr>
            <w:r w:rsidRPr="00D4137A">
              <w:rPr>
                <w:sz w:val="22"/>
                <w:szCs w:val="22"/>
              </w:rPr>
              <w:t>Ủng cao su</w:t>
            </w:r>
          </w:p>
        </w:tc>
        <w:tc>
          <w:tcPr>
            <w:tcW w:w="758" w:type="dxa"/>
            <w:tcBorders>
              <w:top w:val="nil"/>
              <w:left w:val="nil"/>
              <w:bottom w:val="single" w:sz="4" w:space="0" w:color="auto"/>
              <w:right w:val="single" w:sz="4" w:space="0" w:color="auto"/>
            </w:tcBorders>
            <w:shd w:val="clear" w:color="auto" w:fill="auto"/>
            <w:noWrap/>
            <w:vAlign w:val="bottom"/>
            <w:hideMark/>
          </w:tcPr>
          <w:p w14:paraId="4523B84B" w14:textId="585C2357" w:rsidR="006B3A61" w:rsidRPr="00D4137A" w:rsidRDefault="006B3A61" w:rsidP="00B538A4">
            <w:pPr>
              <w:spacing w:before="60" w:after="40"/>
              <w:ind w:left="-57" w:right="-57"/>
              <w:jc w:val="center"/>
              <w:rPr>
                <w:sz w:val="22"/>
                <w:szCs w:val="22"/>
              </w:rPr>
            </w:pPr>
            <w:r w:rsidRPr="00D4137A">
              <w:rPr>
                <w:sz w:val="22"/>
                <w:szCs w:val="22"/>
              </w:rPr>
              <w:t>đôi</w:t>
            </w:r>
          </w:p>
        </w:tc>
        <w:tc>
          <w:tcPr>
            <w:tcW w:w="844" w:type="dxa"/>
            <w:tcBorders>
              <w:top w:val="single" w:sz="4" w:space="0" w:color="auto"/>
              <w:left w:val="nil"/>
              <w:bottom w:val="single" w:sz="4" w:space="0" w:color="auto"/>
              <w:right w:val="single" w:sz="4" w:space="0" w:color="auto"/>
            </w:tcBorders>
            <w:vAlign w:val="center"/>
          </w:tcPr>
          <w:p w14:paraId="7A629649" w14:textId="3BF15BB7" w:rsidR="006B3A61" w:rsidRPr="00D4137A" w:rsidRDefault="006B3A61" w:rsidP="00B538A4">
            <w:pPr>
              <w:spacing w:before="60" w:after="40"/>
              <w:ind w:left="-57" w:right="-57"/>
              <w:jc w:val="center"/>
              <w:rPr>
                <w:sz w:val="22"/>
                <w:szCs w:val="22"/>
              </w:rPr>
            </w:pPr>
            <w:r w:rsidRPr="00D4137A">
              <w:rPr>
                <w:sz w:val="22"/>
                <w:szCs w:val="22"/>
              </w:rPr>
              <w:t>12</w:t>
            </w:r>
          </w:p>
        </w:tc>
        <w:tc>
          <w:tcPr>
            <w:tcW w:w="1533" w:type="dxa"/>
            <w:tcBorders>
              <w:top w:val="nil"/>
              <w:left w:val="single" w:sz="4" w:space="0" w:color="auto"/>
              <w:bottom w:val="single" w:sz="4" w:space="0" w:color="auto"/>
              <w:right w:val="single" w:sz="4" w:space="0" w:color="auto"/>
            </w:tcBorders>
            <w:shd w:val="clear" w:color="auto" w:fill="auto"/>
            <w:hideMark/>
          </w:tcPr>
          <w:p w14:paraId="0661E8F2" w14:textId="0039D293" w:rsidR="006B3A61" w:rsidRPr="00D4137A" w:rsidRDefault="006B3A61" w:rsidP="00B538A4">
            <w:pPr>
              <w:spacing w:before="60" w:after="40"/>
              <w:ind w:left="-57" w:right="-57"/>
              <w:jc w:val="center"/>
              <w:rPr>
                <w:sz w:val="22"/>
                <w:szCs w:val="22"/>
              </w:rPr>
            </w:pPr>
            <w:r w:rsidRPr="00D4137A">
              <w:rPr>
                <w:sz w:val="22"/>
                <w:szCs w:val="22"/>
              </w:rPr>
              <w:t>0,089</w:t>
            </w:r>
          </w:p>
        </w:tc>
        <w:tc>
          <w:tcPr>
            <w:tcW w:w="1484" w:type="dxa"/>
            <w:tcBorders>
              <w:top w:val="nil"/>
              <w:left w:val="nil"/>
              <w:bottom w:val="single" w:sz="4" w:space="0" w:color="auto"/>
              <w:right w:val="single" w:sz="4" w:space="0" w:color="auto"/>
            </w:tcBorders>
            <w:shd w:val="clear" w:color="auto" w:fill="auto"/>
            <w:hideMark/>
          </w:tcPr>
          <w:p w14:paraId="75323B44" w14:textId="2A9E547D" w:rsidR="006B3A61" w:rsidRPr="00D4137A" w:rsidRDefault="006B3A61" w:rsidP="00B538A4">
            <w:pPr>
              <w:spacing w:before="60" w:after="40"/>
              <w:ind w:left="-57" w:right="-57"/>
              <w:jc w:val="center"/>
              <w:rPr>
                <w:sz w:val="22"/>
                <w:szCs w:val="22"/>
              </w:rPr>
            </w:pPr>
            <w:r w:rsidRPr="00D4137A">
              <w:rPr>
                <w:sz w:val="22"/>
                <w:szCs w:val="22"/>
              </w:rPr>
              <w:t>0,027</w:t>
            </w:r>
          </w:p>
        </w:tc>
        <w:tc>
          <w:tcPr>
            <w:tcW w:w="1342" w:type="dxa"/>
            <w:tcBorders>
              <w:top w:val="nil"/>
              <w:left w:val="nil"/>
              <w:bottom w:val="nil"/>
              <w:right w:val="nil"/>
            </w:tcBorders>
            <w:shd w:val="clear" w:color="auto" w:fill="auto"/>
            <w:vAlign w:val="center"/>
            <w:hideMark/>
          </w:tcPr>
          <w:p w14:paraId="2318981D" w14:textId="77777777" w:rsidR="006B3A61" w:rsidRPr="00D4137A" w:rsidRDefault="006B3A61" w:rsidP="00B538A4">
            <w:pPr>
              <w:spacing w:before="60" w:after="40"/>
              <w:ind w:left="-57" w:right="-57"/>
              <w:jc w:val="center"/>
              <w:rPr>
                <w:sz w:val="22"/>
                <w:szCs w:val="22"/>
              </w:rPr>
            </w:pPr>
          </w:p>
        </w:tc>
      </w:tr>
      <w:tr w:rsidR="00D4137A" w:rsidRPr="00D4137A" w14:paraId="55DE8A88"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tcPr>
          <w:p w14:paraId="1BB83D46" w14:textId="75439B79" w:rsidR="006B3A61" w:rsidRPr="00D4137A" w:rsidRDefault="006B3A61" w:rsidP="00B538A4">
            <w:pPr>
              <w:spacing w:before="60" w:after="40"/>
              <w:ind w:left="-57" w:right="-57"/>
              <w:jc w:val="center"/>
              <w:rPr>
                <w:sz w:val="22"/>
                <w:szCs w:val="22"/>
              </w:rPr>
            </w:pPr>
            <w:r w:rsidRPr="00D4137A">
              <w:rPr>
                <w:sz w:val="22"/>
                <w:szCs w:val="22"/>
              </w:rPr>
              <w:t>7</w:t>
            </w:r>
          </w:p>
        </w:tc>
        <w:tc>
          <w:tcPr>
            <w:tcW w:w="3778" w:type="dxa"/>
            <w:tcBorders>
              <w:top w:val="nil"/>
              <w:left w:val="nil"/>
              <w:bottom w:val="single" w:sz="4" w:space="0" w:color="auto"/>
              <w:right w:val="single" w:sz="4" w:space="0" w:color="auto"/>
            </w:tcBorders>
            <w:shd w:val="clear" w:color="auto" w:fill="auto"/>
            <w:vAlign w:val="center"/>
            <w:hideMark/>
          </w:tcPr>
          <w:p w14:paraId="06136FF0" w14:textId="6259D905" w:rsidR="006B3A61" w:rsidRPr="00D4137A" w:rsidRDefault="006B3A61" w:rsidP="00B538A4">
            <w:pPr>
              <w:spacing w:before="60" w:after="40"/>
              <w:ind w:left="-57" w:right="-57"/>
              <w:rPr>
                <w:sz w:val="22"/>
                <w:szCs w:val="22"/>
              </w:rPr>
            </w:pPr>
            <w:r w:rsidRPr="00D4137A">
              <w:rPr>
                <w:sz w:val="22"/>
                <w:szCs w:val="22"/>
              </w:rPr>
              <w:t>Giầy bảo hộ lao động</w:t>
            </w:r>
          </w:p>
        </w:tc>
        <w:tc>
          <w:tcPr>
            <w:tcW w:w="758" w:type="dxa"/>
            <w:tcBorders>
              <w:top w:val="nil"/>
              <w:left w:val="nil"/>
              <w:bottom w:val="single" w:sz="4" w:space="0" w:color="auto"/>
              <w:right w:val="single" w:sz="4" w:space="0" w:color="auto"/>
            </w:tcBorders>
            <w:shd w:val="clear" w:color="auto" w:fill="auto"/>
            <w:noWrap/>
            <w:vAlign w:val="bottom"/>
            <w:hideMark/>
          </w:tcPr>
          <w:p w14:paraId="32BA106F" w14:textId="61C49D37" w:rsidR="006B3A61" w:rsidRPr="00D4137A" w:rsidRDefault="006B3A61" w:rsidP="00B538A4">
            <w:pPr>
              <w:spacing w:before="60" w:after="40"/>
              <w:ind w:left="-57" w:right="-57"/>
              <w:jc w:val="center"/>
              <w:rPr>
                <w:sz w:val="22"/>
                <w:szCs w:val="22"/>
              </w:rPr>
            </w:pPr>
            <w:r w:rsidRPr="00D4137A">
              <w:rPr>
                <w:sz w:val="22"/>
                <w:szCs w:val="22"/>
              </w:rPr>
              <w:t>đôi</w:t>
            </w:r>
          </w:p>
        </w:tc>
        <w:tc>
          <w:tcPr>
            <w:tcW w:w="844" w:type="dxa"/>
            <w:tcBorders>
              <w:top w:val="single" w:sz="4" w:space="0" w:color="auto"/>
              <w:left w:val="nil"/>
              <w:bottom w:val="single" w:sz="4" w:space="0" w:color="auto"/>
              <w:right w:val="single" w:sz="4" w:space="0" w:color="auto"/>
            </w:tcBorders>
            <w:vAlign w:val="center"/>
          </w:tcPr>
          <w:p w14:paraId="4875B9FD" w14:textId="3AF24703" w:rsidR="006B3A61" w:rsidRPr="00D4137A" w:rsidRDefault="003C624E" w:rsidP="00B538A4">
            <w:pPr>
              <w:spacing w:before="60" w:after="40"/>
              <w:ind w:left="-57" w:right="-57"/>
              <w:jc w:val="center"/>
              <w:rPr>
                <w:sz w:val="22"/>
                <w:szCs w:val="22"/>
              </w:rPr>
            </w:pPr>
            <w:r w:rsidRPr="00D4137A">
              <w:rPr>
                <w:sz w:val="22"/>
                <w:szCs w:val="22"/>
              </w:rPr>
              <w:t>0</w:t>
            </w:r>
            <w:r w:rsidR="006B3A61" w:rsidRPr="00D4137A">
              <w:rPr>
                <w:sz w:val="22"/>
                <w:szCs w:val="22"/>
              </w:rPr>
              <w:t>6</w:t>
            </w:r>
          </w:p>
        </w:tc>
        <w:tc>
          <w:tcPr>
            <w:tcW w:w="1533" w:type="dxa"/>
            <w:tcBorders>
              <w:top w:val="nil"/>
              <w:left w:val="single" w:sz="4" w:space="0" w:color="auto"/>
              <w:bottom w:val="single" w:sz="4" w:space="0" w:color="auto"/>
              <w:right w:val="single" w:sz="4" w:space="0" w:color="auto"/>
            </w:tcBorders>
            <w:shd w:val="clear" w:color="auto" w:fill="auto"/>
            <w:hideMark/>
          </w:tcPr>
          <w:p w14:paraId="27154409" w14:textId="2BB9A128" w:rsidR="006B3A61" w:rsidRPr="00D4137A" w:rsidRDefault="006B3A61" w:rsidP="00B538A4">
            <w:pPr>
              <w:spacing w:before="60" w:after="40"/>
              <w:ind w:left="-57" w:right="-57"/>
              <w:jc w:val="center"/>
              <w:rPr>
                <w:sz w:val="22"/>
                <w:szCs w:val="22"/>
              </w:rPr>
            </w:pPr>
            <w:r w:rsidRPr="00D4137A">
              <w:rPr>
                <w:sz w:val="22"/>
                <w:szCs w:val="22"/>
              </w:rPr>
              <w:t>0,267</w:t>
            </w:r>
          </w:p>
        </w:tc>
        <w:tc>
          <w:tcPr>
            <w:tcW w:w="1484" w:type="dxa"/>
            <w:tcBorders>
              <w:top w:val="nil"/>
              <w:left w:val="nil"/>
              <w:bottom w:val="single" w:sz="4" w:space="0" w:color="auto"/>
              <w:right w:val="single" w:sz="4" w:space="0" w:color="auto"/>
            </w:tcBorders>
            <w:shd w:val="clear" w:color="auto" w:fill="auto"/>
            <w:hideMark/>
          </w:tcPr>
          <w:p w14:paraId="75DFD6F5" w14:textId="3ABFE4C8" w:rsidR="006B3A61" w:rsidRPr="00D4137A" w:rsidRDefault="006B3A61" w:rsidP="00B538A4">
            <w:pPr>
              <w:spacing w:before="60" w:after="40"/>
              <w:ind w:left="-57" w:right="-57"/>
              <w:jc w:val="center"/>
              <w:rPr>
                <w:sz w:val="22"/>
                <w:szCs w:val="22"/>
              </w:rPr>
            </w:pPr>
            <w:r w:rsidRPr="00D4137A">
              <w:rPr>
                <w:sz w:val="22"/>
                <w:szCs w:val="22"/>
              </w:rPr>
              <w:t>0,080</w:t>
            </w:r>
          </w:p>
        </w:tc>
        <w:tc>
          <w:tcPr>
            <w:tcW w:w="1342" w:type="dxa"/>
            <w:tcBorders>
              <w:top w:val="nil"/>
              <w:left w:val="nil"/>
              <w:bottom w:val="nil"/>
              <w:right w:val="nil"/>
            </w:tcBorders>
            <w:shd w:val="clear" w:color="auto" w:fill="auto"/>
            <w:vAlign w:val="center"/>
            <w:hideMark/>
          </w:tcPr>
          <w:p w14:paraId="27467AB7" w14:textId="77777777" w:rsidR="006B3A61" w:rsidRPr="00D4137A" w:rsidRDefault="006B3A61" w:rsidP="00B538A4">
            <w:pPr>
              <w:spacing w:before="60" w:after="40"/>
              <w:ind w:left="-57" w:right="-57"/>
              <w:jc w:val="center"/>
              <w:rPr>
                <w:sz w:val="22"/>
                <w:szCs w:val="22"/>
              </w:rPr>
            </w:pPr>
          </w:p>
        </w:tc>
      </w:tr>
      <w:tr w:rsidR="00D4137A" w:rsidRPr="00D4137A" w14:paraId="5C361A2C"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55756B42" w14:textId="32FAFA33" w:rsidR="006B3A61" w:rsidRPr="00D4137A" w:rsidRDefault="006B3A61" w:rsidP="00B538A4">
            <w:pPr>
              <w:spacing w:before="60" w:after="40"/>
              <w:ind w:left="-57" w:right="-57"/>
              <w:jc w:val="center"/>
              <w:rPr>
                <w:sz w:val="22"/>
                <w:szCs w:val="22"/>
              </w:rPr>
            </w:pPr>
            <w:r w:rsidRPr="00D4137A">
              <w:rPr>
                <w:sz w:val="22"/>
                <w:szCs w:val="22"/>
              </w:rPr>
              <w:t>8</w:t>
            </w:r>
          </w:p>
        </w:tc>
        <w:tc>
          <w:tcPr>
            <w:tcW w:w="3778" w:type="dxa"/>
            <w:tcBorders>
              <w:top w:val="nil"/>
              <w:left w:val="nil"/>
              <w:bottom w:val="single" w:sz="4" w:space="0" w:color="auto"/>
              <w:right w:val="single" w:sz="4" w:space="0" w:color="auto"/>
            </w:tcBorders>
            <w:shd w:val="clear" w:color="auto" w:fill="auto"/>
            <w:vAlign w:val="center"/>
            <w:hideMark/>
          </w:tcPr>
          <w:p w14:paraId="14A09361" w14:textId="30F835DB" w:rsidR="006B3A61" w:rsidRPr="00D4137A" w:rsidRDefault="00923ADE" w:rsidP="00B538A4">
            <w:pPr>
              <w:spacing w:before="60" w:after="40"/>
              <w:ind w:left="-57" w:right="-57"/>
              <w:rPr>
                <w:sz w:val="22"/>
                <w:szCs w:val="22"/>
              </w:rPr>
            </w:pPr>
            <w:r w:rsidRPr="00D4137A">
              <w:rPr>
                <w:sz w:val="22"/>
                <w:szCs w:val="22"/>
              </w:rPr>
              <w:t>Quần á</w:t>
            </w:r>
            <w:r w:rsidR="006B3A61" w:rsidRPr="00D4137A">
              <w:rPr>
                <w:sz w:val="22"/>
                <w:szCs w:val="22"/>
              </w:rPr>
              <w:t>o mưa</w:t>
            </w:r>
          </w:p>
        </w:tc>
        <w:tc>
          <w:tcPr>
            <w:tcW w:w="758" w:type="dxa"/>
            <w:tcBorders>
              <w:top w:val="nil"/>
              <w:left w:val="nil"/>
              <w:bottom w:val="single" w:sz="4" w:space="0" w:color="auto"/>
              <w:right w:val="single" w:sz="4" w:space="0" w:color="auto"/>
            </w:tcBorders>
            <w:shd w:val="clear" w:color="auto" w:fill="auto"/>
            <w:noWrap/>
            <w:vAlign w:val="bottom"/>
            <w:hideMark/>
          </w:tcPr>
          <w:p w14:paraId="6F429FE4" w14:textId="4ED0344D" w:rsidR="006B3A61" w:rsidRPr="00D4137A" w:rsidRDefault="006B3A61" w:rsidP="00B538A4">
            <w:pPr>
              <w:spacing w:before="60" w:after="40"/>
              <w:ind w:left="-57" w:right="-57"/>
              <w:jc w:val="center"/>
              <w:rPr>
                <w:sz w:val="22"/>
                <w:szCs w:val="22"/>
              </w:rPr>
            </w:pPr>
            <w:r w:rsidRPr="00D4137A">
              <w:rPr>
                <w:sz w:val="22"/>
                <w:szCs w:val="22"/>
              </w:rPr>
              <w:t>cái</w:t>
            </w:r>
          </w:p>
        </w:tc>
        <w:tc>
          <w:tcPr>
            <w:tcW w:w="844" w:type="dxa"/>
            <w:tcBorders>
              <w:top w:val="single" w:sz="4" w:space="0" w:color="auto"/>
              <w:left w:val="nil"/>
              <w:bottom w:val="single" w:sz="4" w:space="0" w:color="auto"/>
              <w:right w:val="single" w:sz="4" w:space="0" w:color="auto"/>
            </w:tcBorders>
            <w:vAlign w:val="center"/>
          </w:tcPr>
          <w:p w14:paraId="5B0B49DC" w14:textId="13DACE72" w:rsidR="006B3A61" w:rsidRPr="00D4137A" w:rsidRDefault="006B3A61" w:rsidP="00B538A4">
            <w:pPr>
              <w:spacing w:before="60" w:after="40"/>
              <w:ind w:left="-57" w:right="-57"/>
              <w:jc w:val="center"/>
              <w:rPr>
                <w:sz w:val="22"/>
                <w:szCs w:val="22"/>
              </w:rPr>
            </w:pPr>
            <w:r w:rsidRPr="00D4137A">
              <w:rPr>
                <w:sz w:val="22"/>
                <w:szCs w:val="22"/>
              </w:rPr>
              <w:t>12</w:t>
            </w:r>
          </w:p>
        </w:tc>
        <w:tc>
          <w:tcPr>
            <w:tcW w:w="1533" w:type="dxa"/>
            <w:tcBorders>
              <w:top w:val="nil"/>
              <w:left w:val="single" w:sz="4" w:space="0" w:color="auto"/>
              <w:bottom w:val="single" w:sz="4" w:space="0" w:color="auto"/>
              <w:right w:val="single" w:sz="4" w:space="0" w:color="auto"/>
            </w:tcBorders>
            <w:shd w:val="clear" w:color="auto" w:fill="auto"/>
            <w:hideMark/>
          </w:tcPr>
          <w:p w14:paraId="69FCDBBF" w14:textId="3C6DCC98" w:rsidR="006B3A61" w:rsidRPr="00D4137A" w:rsidRDefault="006B3A61" w:rsidP="00B538A4">
            <w:pPr>
              <w:spacing w:before="60" w:after="40"/>
              <w:ind w:left="-57" w:right="-57"/>
              <w:jc w:val="center"/>
              <w:rPr>
                <w:sz w:val="22"/>
                <w:szCs w:val="22"/>
              </w:rPr>
            </w:pPr>
            <w:r w:rsidRPr="00D4137A">
              <w:rPr>
                <w:sz w:val="22"/>
                <w:szCs w:val="22"/>
              </w:rPr>
              <w:t>0,089</w:t>
            </w:r>
          </w:p>
        </w:tc>
        <w:tc>
          <w:tcPr>
            <w:tcW w:w="1484" w:type="dxa"/>
            <w:tcBorders>
              <w:top w:val="nil"/>
              <w:left w:val="nil"/>
              <w:bottom w:val="single" w:sz="4" w:space="0" w:color="auto"/>
              <w:right w:val="single" w:sz="4" w:space="0" w:color="auto"/>
            </w:tcBorders>
            <w:shd w:val="clear" w:color="auto" w:fill="auto"/>
            <w:hideMark/>
          </w:tcPr>
          <w:p w14:paraId="24871A36" w14:textId="7683FC72" w:rsidR="006B3A61" w:rsidRPr="00D4137A" w:rsidRDefault="006B3A61" w:rsidP="00B538A4">
            <w:pPr>
              <w:spacing w:before="60" w:after="40"/>
              <w:ind w:left="-57" w:right="-57"/>
              <w:jc w:val="center"/>
              <w:rPr>
                <w:sz w:val="22"/>
                <w:szCs w:val="22"/>
              </w:rPr>
            </w:pPr>
            <w:r w:rsidRPr="00D4137A">
              <w:rPr>
                <w:sz w:val="22"/>
                <w:szCs w:val="22"/>
              </w:rPr>
              <w:t>0,027</w:t>
            </w:r>
          </w:p>
        </w:tc>
        <w:tc>
          <w:tcPr>
            <w:tcW w:w="1342" w:type="dxa"/>
            <w:tcBorders>
              <w:top w:val="nil"/>
              <w:left w:val="nil"/>
              <w:bottom w:val="nil"/>
              <w:right w:val="nil"/>
            </w:tcBorders>
            <w:shd w:val="clear" w:color="auto" w:fill="auto"/>
            <w:vAlign w:val="center"/>
            <w:hideMark/>
          </w:tcPr>
          <w:p w14:paraId="6E054BB4" w14:textId="77777777" w:rsidR="006B3A61" w:rsidRPr="00D4137A" w:rsidRDefault="006B3A61" w:rsidP="00B538A4">
            <w:pPr>
              <w:spacing w:before="60" w:after="40"/>
              <w:ind w:left="-57" w:right="-57"/>
              <w:jc w:val="center"/>
              <w:rPr>
                <w:sz w:val="22"/>
                <w:szCs w:val="22"/>
              </w:rPr>
            </w:pPr>
          </w:p>
        </w:tc>
      </w:tr>
      <w:tr w:rsidR="00D4137A" w:rsidRPr="00D4137A" w14:paraId="169F0F09" w14:textId="77777777" w:rsidTr="00404F4D">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2296E579" w14:textId="52A7A5EA" w:rsidR="006B3A61" w:rsidRPr="00D4137A" w:rsidRDefault="006B3A61" w:rsidP="00B538A4">
            <w:pPr>
              <w:spacing w:before="60" w:after="40"/>
              <w:ind w:left="-57" w:right="-57"/>
              <w:jc w:val="center"/>
              <w:rPr>
                <w:sz w:val="22"/>
                <w:szCs w:val="22"/>
              </w:rPr>
            </w:pPr>
            <w:r w:rsidRPr="00D4137A">
              <w:rPr>
                <w:sz w:val="22"/>
                <w:szCs w:val="22"/>
              </w:rPr>
              <w:t>9</w:t>
            </w:r>
          </w:p>
        </w:tc>
        <w:tc>
          <w:tcPr>
            <w:tcW w:w="3778" w:type="dxa"/>
            <w:tcBorders>
              <w:top w:val="nil"/>
              <w:left w:val="nil"/>
              <w:bottom w:val="single" w:sz="4" w:space="0" w:color="auto"/>
              <w:right w:val="single" w:sz="4" w:space="0" w:color="auto"/>
            </w:tcBorders>
            <w:shd w:val="clear" w:color="auto" w:fill="auto"/>
            <w:vAlign w:val="center"/>
            <w:hideMark/>
          </w:tcPr>
          <w:p w14:paraId="11EE247B" w14:textId="77777777" w:rsidR="006B3A61" w:rsidRPr="00D4137A" w:rsidRDefault="006B3A61" w:rsidP="00B538A4">
            <w:pPr>
              <w:spacing w:before="60" w:after="40"/>
              <w:ind w:left="-57" w:right="-57"/>
              <w:rPr>
                <w:sz w:val="22"/>
                <w:szCs w:val="22"/>
              </w:rPr>
            </w:pPr>
            <w:r w:rsidRPr="00D4137A">
              <w:rPr>
                <w:sz w:val="22"/>
                <w:szCs w:val="22"/>
              </w:rPr>
              <w:t>Áo phản quang</w:t>
            </w:r>
          </w:p>
        </w:tc>
        <w:tc>
          <w:tcPr>
            <w:tcW w:w="758" w:type="dxa"/>
            <w:tcBorders>
              <w:top w:val="nil"/>
              <w:left w:val="nil"/>
              <w:bottom w:val="single" w:sz="4" w:space="0" w:color="auto"/>
              <w:right w:val="single" w:sz="4" w:space="0" w:color="auto"/>
            </w:tcBorders>
            <w:shd w:val="clear" w:color="auto" w:fill="auto"/>
            <w:noWrap/>
            <w:vAlign w:val="bottom"/>
            <w:hideMark/>
          </w:tcPr>
          <w:p w14:paraId="77FA4E22" w14:textId="3879646C" w:rsidR="006B3A61" w:rsidRPr="00D4137A" w:rsidRDefault="006B3A61" w:rsidP="00B538A4">
            <w:pPr>
              <w:spacing w:before="60" w:after="40"/>
              <w:ind w:left="-57" w:right="-57"/>
              <w:jc w:val="center"/>
              <w:rPr>
                <w:sz w:val="22"/>
                <w:szCs w:val="22"/>
              </w:rPr>
            </w:pPr>
            <w:r w:rsidRPr="00D4137A">
              <w:rPr>
                <w:sz w:val="22"/>
                <w:szCs w:val="22"/>
              </w:rPr>
              <w:t>cái</w:t>
            </w:r>
          </w:p>
        </w:tc>
        <w:tc>
          <w:tcPr>
            <w:tcW w:w="844" w:type="dxa"/>
            <w:tcBorders>
              <w:top w:val="single" w:sz="4" w:space="0" w:color="auto"/>
              <w:left w:val="nil"/>
              <w:bottom w:val="single" w:sz="4" w:space="0" w:color="auto"/>
              <w:right w:val="single" w:sz="4" w:space="0" w:color="auto"/>
            </w:tcBorders>
            <w:vAlign w:val="center"/>
          </w:tcPr>
          <w:p w14:paraId="11B59012" w14:textId="36752144" w:rsidR="006B3A61" w:rsidRPr="00D4137A" w:rsidRDefault="006B3A61" w:rsidP="00B538A4">
            <w:pPr>
              <w:spacing w:before="60" w:after="40"/>
              <w:ind w:left="-57" w:right="-57"/>
              <w:jc w:val="center"/>
              <w:rPr>
                <w:sz w:val="22"/>
                <w:szCs w:val="22"/>
              </w:rPr>
            </w:pPr>
            <w:r w:rsidRPr="00D4137A">
              <w:rPr>
                <w:sz w:val="22"/>
                <w:szCs w:val="22"/>
              </w:rPr>
              <w:t>12</w:t>
            </w:r>
          </w:p>
        </w:tc>
        <w:tc>
          <w:tcPr>
            <w:tcW w:w="1533" w:type="dxa"/>
            <w:tcBorders>
              <w:top w:val="nil"/>
              <w:left w:val="single" w:sz="4" w:space="0" w:color="auto"/>
              <w:bottom w:val="single" w:sz="4" w:space="0" w:color="auto"/>
              <w:right w:val="single" w:sz="4" w:space="0" w:color="auto"/>
            </w:tcBorders>
            <w:shd w:val="clear" w:color="auto" w:fill="auto"/>
            <w:hideMark/>
          </w:tcPr>
          <w:p w14:paraId="58946B2E" w14:textId="6E6A0151" w:rsidR="006B3A61" w:rsidRPr="00D4137A" w:rsidRDefault="006B3A61" w:rsidP="00B538A4">
            <w:pPr>
              <w:spacing w:before="60" w:after="40"/>
              <w:ind w:left="-57" w:right="-57"/>
              <w:jc w:val="center"/>
              <w:rPr>
                <w:sz w:val="22"/>
                <w:szCs w:val="22"/>
              </w:rPr>
            </w:pPr>
            <w:r w:rsidRPr="00D4137A">
              <w:rPr>
                <w:sz w:val="22"/>
                <w:szCs w:val="22"/>
              </w:rPr>
              <w:t>0,356</w:t>
            </w:r>
          </w:p>
        </w:tc>
        <w:tc>
          <w:tcPr>
            <w:tcW w:w="1484" w:type="dxa"/>
            <w:tcBorders>
              <w:top w:val="nil"/>
              <w:left w:val="nil"/>
              <w:bottom w:val="single" w:sz="4" w:space="0" w:color="auto"/>
              <w:right w:val="single" w:sz="4" w:space="0" w:color="auto"/>
            </w:tcBorders>
            <w:shd w:val="clear" w:color="auto" w:fill="auto"/>
            <w:hideMark/>
          </w:tcPr>
          <w:p w14:paraId="50E0B53A" w14:textId="5E5FB59D" w:rsidR="006B3A61" w:rsidRPr="00D4137A" w:rsidRDefault="006B3A61" w:rsidP="00B538A4">
            <w:pPr>
              <w:spacing w:before="60" w:after="40"/>
              <w:ind w:left="-57" w:right="-57"/>
              <w:jc w:val="center"/>
              <w:rPr>
                <w:sz w:val="22"/>
                <w:szCs w:val="22"/>
              </w:rPr>
            </w:pPr>
            <w:r w:rsidRPr="00D4137A">
              <w:rPr>
                <w:sz w:val="22"/>
                <w:szCs w:val="22"/>
              </w:rPr>
              <w:t>0,106</w:t>
            </w:r>
          </w:p>
        </w:tc>
        <w:tc>
          <w:tcPr>
            <w:tcW w:w="1342" w:type="dxa"/>
            <w:tcBorders>
              <w:top w:val="nil"/>
              <w:left w:val="nil"/>
              <w:bottom w:val="nil"/>
              <w:right w:val="nil"/>
            </w:tcBorders>
            <w:shd w:val="clear" w:color="auto" w:fill="auto"/>
            <w:vAlign w:val="center"/>
            <w:hideMark/>
          </w:tcPr>
          <w:p w14:paraId="57955307" w14:textId="77777777" w:rsidR="006B3A61" w:rsidRPr="00D4137A" w:rsidRDefault="006B3A61" w:rsidP="00B538A4">
            <w:pPr>
              <w:spacing w:before="60" w:after="40"/>
              <w:ind w:left="-57" w:right="-57"/>
              <w:jc w:val="center"/>
              <w:rPr>
                <w:sz w:val="22"/>
                <w:szCs w:val="22"/>
              </w:rPr>
            </w:pPr>
          </w:p>
        </w:tc>
      </w:tr>
    </w:tbl>
    <w:p w14:paraId="3BC763AA" w14:textId="1FD4C8EE" w:rsidR="00C952C6" w:rsidRPr="00D4137A" w:rsidRDefault="00044A10" w:rsidP="006B7745">
      <w:pPr>
        <w:spacing w:before="120"/>
        <w:ind w:firstLine="720"/>
        <w:jc w:val="both"/>
        <w:rPr>
          <w:b/>
          <w:bCs/>
          <w:i/>
          <w:iCs/>
          <w:sz w:val="28"/>
          <w:szCs w:val="28"/>
        </w:rPr>
      </w:pPr>
      <w:r w:rsidRPr="00D4137A">
        <w:rPr>
          <w:b/>
          <w:bCs/>
          <w:i/>
          <w:iCs/>
          <w:sz w:val="28"/>
          <w:szCs w:val="28"/>
        </w:rPr>
        <w:t>4. Định mức tiêu hao nhiên liệu</w:t>
      </w:r>
    </w:p>
    <w:p w14:paraId="49C85CDD" w14:textId="4B48DEA1" w:rsidR="00044A10" w:rsidRPr="00D4137A" w:rsidRDefault="00C952C6" w:rsidP="00C952C6">
      <w:pPr>
        <w:spacing w:before="120"/>
        <w:ind w:right="-284" w:firstLine="720"/>
        <w:rPr>
          <w:sz w:val="20"/>
          <w:szCs w:val="20"/>
        </w:rPr>
      </w:pPr>
      <w:r w:rsidRPr="00D4137A">
        <w:rPr>
          <w:sz w:val="28"/>
          <w:szCs w:val="28"/>
        </w:rPr>
        <w:t>Bảng số 20</w:t>
      </w:r>
      <w:r w:rsidR="00044A10" w:rsidRPr="00D4137A">
        <w:rPr>
          <w:b/>
          <w:bCs/>
          <w:sz w:val="26"/>
          <w:szCs w:val="26"/>
        </w:rPr>
        <w:tab/>
      </w:r>
      <w:r w:rsidR="00044A10" w:rsidRPr="00D4137A">
        <w:rPr>
          <w:b/>
          <w:bCs/>
          <w:sz w:val="26"/>
          <w:szCs w:val="26"/>
        </w:rPr>
        <w:tab/>
      </w:r>
      <w:r w:rsidR="00044A10" w:rsidRPr="00D4137A">
        <w:rPr>
          <w:sz w:val="20"/>
          <w:szCs w:val="20"/>
        </w:rPr>
        <w:tab/>
      </w:r>
      <w:r w:rsidR="00044A10" w:rsidRPr="00D4137A">
        <w:rPr>
          <w:sz w:val="20"/>
          <w:szCs w:val="20"/>
        </w:rPr>
        <w:tab/>
      </w:r>
    </w:p>
    <w:tbl>
      <w:tblPr>
        <w:tblW w:w="90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474"/>
        <w:gridCol w:w="693"/>
        <w:gridCol w:w="1134"/>
        <w:gridCol w:w="1134"/>
      </w:tblGrid>
      <w:tr w:rsidR="00D4137A" w:rsidRPr="00D4137A" w14:paraId="1E4F4191" w14:textId="77777777" w:rsidTr="00404F4D">
        <w:trPr>
          <w:trHeight w:val="20"/>
        </w:trPr>
        <w:tc>
          <w:tcPr>
            <w:tcW w:w="567" w:type="dxa"/>
            <w:vMerge w:val="restart"/>
            <w:shd w:val="clear" w:color="auto" w:fill="auto"/>
            <w:noWrap/>
            <w:vAlign w:val="center"/>
            <w:hideMark/>
          </w:tcPr>
          <w:p w14:paraId="5B72F523" w14:textId="77777777" w:rsidR="00CB770C" w:rsidRPr="00D4137A" w:rsidRDefault="00CB770C" w:rsidP="00B538A4">
            <w:pPr>
              <w:spacing w:before="60" w:after="40"/>
              <w:ind w:left="-57" w:right="-57"/>
              <w:jc w:val="center"/>
              <w:rPr>
                <w:b/>
                <w:bCs/>
                <w:sz w:val="22"/>
                <w:szCs w:val="22"/>
              </w:rPr>
            </w:pPr>
            <w:r w:rsidRPr="00D4137A">
              <w:rPr>
                <w:b/>
                <w:bCs/>
                <w:sz w:val="22"/>
                <w:szCs w:val="22"/>
              </w:rPr>
              <w:t>TT</w:t>
            </w:r>
          </w:p>
        </w:tc>
        <w:tc>
          <w:tcPr>
            <w:tcW w:w="5474" w:type="dxa"/>
            <w:vMerge w:val="restart"/>
            <w:shd w:val="clear" w:color="auto" w:fill="auto"/>
            <w:noWrap/>
            <w:vAlign w:val="center"/>
            <w:hideMark/>
          </w:tcPr>
          <w:p w14:paraId="6433191A" w14:textId="270F548E" w:rsidR="00CB770C" w:rsidRPr="00D4137A" w:rsidRDefault="00CB770C" w:rsidP="00B538A4">
            <w:pPr>
              <w:spacing w:before="60" w:after="40"/>
              <w:ind w:left="-57" w:right="-57"/>
              <w:jc w:val="center"/>
              <w:rPr>
                <w:b/>
                <w:bCs/>
                <w:sz w:val="22"/>
                <w:szCs w:val="22"/>
              </w:rPr>
            </w:pPr>
            <w:r w:rsidRPr="00D4137A">
              <w:rPr>
                <w:b/>
                <w:bCs/>
                <w:sz w:val="22"/>
                <w:szCs w:val="22"/>
              </w:rPr>
              <w:t>Danh mục nhiên liệu</w:t>
            </w:r>
          </w:p>
        </w:tc>
        <w:tc>
          <w:tcPr>
            <w:tcW w:w="693" w:type="dxa"/>
            <w:vMerge w:val="restart"/>
            <w:shd w:val="clear" w:color="auto" w:fill="auto"/>
            <w:vAlign w:val="center"/>
          </w:tcPr>
          <w:p w14:paraId="30C4D433" w14:textId="1DF3F855" w:rsidR="00CB770C" w:rsidRPr="00D4137A" w:rsidRDefault="00CB770C" w:rsidP="00B538A4">
            <w:pPr>
              <w:spacing w:before="60" w:after="40"/>
              <w:ind w:left="-57" w:right="-57"/>
              <w:jc w:val="center"/>
              <w:rPr>
                <w:b/>
                <w:bCs/>
                <w:sz w:val="22"/>
                <w:szCs w:val="22"/>
              </w:rPr>
            </w:pPr>
            <w:r w:rsidRPr="00D4137A">
              <w:rPr>
                <w:b/>
                <w:bCs/>
                <w:sz w:val="22"/>
                <w:szCs w:val="22"/>
              </w:rPr>
              <w:t>Đơn vị tính</w:t>
            </w:r>
          </w:p>
        </w:tc>
        <w:tc>
          <w:tcPr>
            <w:tcW w:w="2268" w:type="dxa"/>
            <w:gridSpan w:val="2"/>
            <w:shd w:val="clear" w:color="auto" w:fill="auto"/>
            <w:noWrap/>
            <w:vAlign w:val="center"/>
            <w:hideMark/>
          </w:tcPr>
          <w:p w14:paraId="7D1CF805" w14:textId="0A9C7F1B" w:rsidR="00CB770C" w:rsidRPr="00D4137A" w:rsidRDefault="00CB770C" w:rsidP="00B538A4">
            <w:pPr>
              <w:spacing w:before="60" w:after="40"/>
              <w:ind w:left="-57" w:right="-57"/>
              <w:jc w:val="center"/>
              <w:rPr>
                <w:b/>
                <w:bCs/>
                <w:sz w:val="22"/>
                <w:szCs w:val="22"/>
              </w:rPr>
            </w:pPr>
            <w:r w:rsidRPr="00D4137A">
              <w:rPr>
                <w:b/>
                <w:bCs/>
                <w:sz w:val="22"/>
                <w:szCs w:val="22"/>
              </w:rPr>
              <w:t>Mức tiêu hao (lít/tấn)</w:t>
            </w:r>
          </w:p>
        </w:tc>
      </w:tr>
      <w:tr w:rsidR="00D4137A" w:rsidRPr="00D4137A" w14:paraId="55D420D1" w14:textId="77777777" w:rsidTr="00404F4D">
        <w:trPr>
          <w:trHeight w:val="20"/>
        </w:trPr>
        <w:tc>
          <w:tcPr>
            <w:tcW w:w="567" w:type="dxa"/>
            <w:vMerge/>
            <w:vAlign w:val="center"/>
            <w:hideMark/>
          </w:tcPr>
          <w:p w14:paraId="619313C4" w14:textId="77777777" w:rsidR="00CB770C" w:rsidRPr="00D4137A" w:rsidRDefault="00CB770C" w:rsidP="00B538A4">
            <w:pPr>
              <w:spacing w:before="60" w:after="40"/>
              <w:ind w:left="-57" w:right="-57"/>
              <w:rPr>
                <w:b/>
                <w:bCs/>
                <w:sz w:val="22"/>
                <w:szCs w:val="22"/>
              </w:rPr>
            </w:pPr>
          </w:p>
        </w:tc>
        <w:tc>
          <w:tcPr>
            <w:tcW w:w="5474" w:type="dxa"/>
            <w:vMerge/>
            <w:vAlign w:val="center"/>
            <w:hideMark/>
          </w:tcPr>
          <w:p w14:paraId="626A39F7" w14:textId="72785856" w:rsidR="00CB770C" w:rsidRPr="00D4137A" w:rsidRDefault="00CB770C" w:rsidP="00B538A4">
            <w:pPr>
              <w:spacing w:before="60" w:after="40"/>
              <w:ind w:left="-57" w:right="-57"/>
              <w:rPr>
                <w:b/>
                <w:bCs/>
                <w:sz w:val="22"/>
                <w:szCs w:val="22"/>
              </w:rPr>
            </w:pPr>
          </w:p>
        </w:tc>
        <w:tc>
          <w:tcPr>
            <w:tcW w:w="693" w:type="dxa"/>
            <w:vMerge/>
            <w:vAlign w:val="center"/>
          </w:tcPr>
          <w:p w14:paraId="6515A65F" w14:textId="77777777" w:rsidR="00CB770C" w:rsidRPr="00D4137A" w:rsidRDefault="00CB770C" w:rsidP="00B538A4">
            <w:pPr>
              <w:spacing w:before="60" w:after="40"/>
              <w:ind w:left="-57" w:right="-57"/>
              <w:rPr>
                <w:b/>
                <w:bCs/>
                <w:sz w:val="22"/>
                <w:szCs w:val="22"/>
              </w:rPr>
            </w:pPr>
          </w:p>
        </w:tc>
        <w:tc>
          <w:tcPr>
            <w:tcW w:w="1134" w:type="dxa"/>
            <w:shd w:val="clear" w:color="auto" w:fill="auto"/>
            <w:noWrap/>
            <w:vAlign w:val="center"/>
            <w:hideMark/>
          </w:tcPr>
          <w:p w14:paraId="1F2FF2AF" w14:textId="50DDB92C" w:rsidR="00CB770C" w:rsidRPr="00D4137A" w:rsidRDefault="00CB770C" w:rsidP="00B538A4">
            <w:pPr>
              <w:spacing w:before="60" w:after="40"/>
              <w:ind w:left="-57" w:right="-57"/>
              <w:jc w:val="center"/>
              <w:rPr>
                <w:b/>
                <w:bCs/>
                <w:sz w:val="22"/>
                <w:szCs w:val="22"/>
              </w:rPr>
            </w:pPr>
            <w:r w:rsidRPr="00D4137A">
              <w:rPr>
                <w:b/>
                <w:bCs/>
                <w:sz w:val="22"/>
                <w:szCs w:val="22"/>
              </w:rPr>
              <w:t>VC.3.1</w:t>
            </w:r>
          </w:p>
        </w:tc>
        <w:tc>
          <w:tcPr>
            <w:tcW w:w="1134" w:type="dxa"/>
            <w:shd w:val="clear" w:color="auto" w:fill="auto"/>
            <w:noWrap/>
            <w:vAlign w:val="center"/>
            <w:hideMark/>
          </w:tcPr>
          <w:p w14:paraId="0D7DD9FA" w14:textId="77777777" w:rsidR="00CB770C" w:rsidRPr="00D4137A" w:rsidRDefault="00CB770C" w:rsidP="00B538A4">
            <w:pPr>
              <w:spacing w:before="60" w:after="40"/>
              <w:ind w:left="-57" w:right="-57"/>
              <w:jc w:val="center"/>
              <w:rPr>
                <w:b/>
                <w:bCs/>
                <w:sz w:val="22"/>
                <w:szCs w:val="22"/>
              </w:rPr>
            </w:pPr>
            <w:r w:rsidRPr="00D4137A">
              <w:rPr>
                <w:b/>
                <w:bCs/>
                <w:sz w:val="22"/>
                <w:szCs w:val="22"/>
              </w:rPr>
              <w:t>VC.3.2</w:t>
            </w:r>
          </w:p>
        </w:tc>
      </w:tr>
      <w:tr w:rsidR="00D4137A" w:rsidRPr="00D4137A" w14:paraId="5F0B3490" w14:textId="77777777" w:rsidTr="00404F4D">
        <w:trPr>
          <w:trHeight w:val="20"/>
        </w:trPr>
        <w:tc>
          <w:tcPr>
            <w:tcW w:w="567" w:type="dxa"/>
            <w:shd w:val="clear" w:color="auto" w:fill="auto"/>
            <w:vAlign w:val="center"/>
            <w:hideMark/>
          </w:tcPr>
          <w:p w14:paraId="45FBCEC3" w14:textId="77777777" w:rsidR="00CB770C" w:rsidRPr="00D4137A" w:rsidRDefault="00CB770C" w:rsidP="00B538A4">
            <w:pPr>
              <w:spacing w:before="60" w:after="40"/>
              <w:ind w:left="-57" w:right="-57"/>
              <w:jc w:val="center"/>
              <w:rPr>
                <w:sz w:val="22"/>
                <w:szCs w:val="22"/>
              </w:rPr>
            </w:pPr>
            <w:r w:rsidRPr="00D4137A">
              <w:rPr>
                <w:sz w:val="22"/>
                <w:szCs w:val="22"/>
              </w:rPr>
              <w:t>1</w:t>
            </w:r>
          </w:p>
        </w:tc>
        <w:tc>
          <w:tcPr>
            <w:tcW w:w="5474" w:type="dxa"/>
            <w:shd w:val="clear" w:color="auto" w:fill="auto"/>
            <w:vAlign w:val="center"/>
            <w:hideMark/>
          </w:tcPr>
          <w:p w14:paraId="6837EAB3" w14:textId="6061230F" w:rsidR="00CB770C" w:rsidRPr="00D4137A" w:rsidRDefault="00CB770C" w:rsidP="00B538A4">
            <w:pPr>
              <w:spacing w:before="60" w:after="40"/>
              <w:ind w:left="-57" w:right="-57"/>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ô tô tải thùng tải trọng 2,5 tấn</w:t>
            </w:r>
          </w:p>
        </w:tc>
        <w:tc>
          <w:tcPr>
            <w:tcW w:w="693" w:type="dxa"/>
            <w:shd w:val="clear" w:color="auto" w:fill="auto"/>
            <w:vAlign w:val="center"/>
          </w:tcPr>
          <w:p w14:paraId="3F985456" w14:textId="1C38A7AC" w:rsidR="00CB770C" w:rsidRPr="00D4137A" w:rsidRDefault="00CB770C" w:rsidP="00B538A4">
            <w:pPr>
              <w:spacing w:before="60" w:after="40"/>
              <w:ind w:left="-57" w:right="-57"/>
              <w:jc w:val="center"/>
              <w:rPr>
                <w:sz w:val="22"/>
                <w:szCs w:val="22"/>
              </w:rPr>
            </w:pPr>
            <w:r w:rsidRPr="00D4137A">
              <w:rPr>
                <w:sz w:val="22"/>
                <w:szCs w:val="22"/>
              </w:rPr>
              <w:t>lít</w:t>
            </w:r>
          </w:p>
        </w:tc>
        <w:tc>
          <w:tcPr>
            <w:tcW w:w="1134" w:type="dxa"/>
            <w:shd w:val="clear" w:color="auto" w:fill="auto"/>
            <w:noWrap/>
            <w:vAlign w:val="center"/>
            <w:hideMark/>
          </w:tcPr>
          <w:p w14:paraId="11C1DE8B" w14:textId="4553EC2D" w:rsidR="00CB770C" w:rsidRPr="00D4137A" w:rsidRDefault="00CB770C" w:rsidP="00B538A4">
            <w:pPr>
              <w:spacing w:before="60" w:after="40"/>
              <w:ind w:left="-57" w:right="-57"/>
              <w:jc w:val="center"/>
              <w:rPr>
                <w:sz w:val="22"/>
                <w:szCs w:val="22"/>
              </w:rPr>
            </w:pPr>
            <w:r w:rsidRPr="00D4137A">
              <w:rPr>
                <w:sz w:val="22"/>
                <w:szCs w:val="22"/>
              </w:rPr>
              <w:t>2,314</w:t>
            </w:r>
          </w:p>
        </w:tc>
        <w:tc>
          <w:tcPr>
            <w:tcW w:w="1134" w:type="dxa"/>
            <w:shd w:val="clear" w:color="auto" w:fill="auto"/>
            <w:noWrap/>
            <w:vAlign w:val="center"/>
            <w:hideMark/>
          </w:tcPr>
          <w:p w14:paraId="55832C79" w14:textId="2A3ADB44" w:rsidR="00CB770C" w:rsidRPr="00D4137A" w:rsidRDefault="003C624E" w:rsidP="00B538A4">
            <w:pPr>
              <w:spacing w:before="60" w:after="40"/>
              <w:ind w:left="-57" w:right="-57"/>
              <w:jc w:val="center"/>
              <w:rPr>
                <w:sz w:val="22"/>
                <w:szCs w:val="22"/>
              </w:rPr>
            </w:pPr>
            <w:r w:rsidRPr="00D4137A">
              <w:rPr>
                <w:sz w:val="22"/>
                <w:szCs w:val="22"/>
              </w:rPr>
              <w:t>-</w:t>
            </w:r>
            <w:r w:rsidR="00CB770C" w:rsidRPr="00D4137A">
              <w:rPr>
                <w:sz w:val="22"/>
                <w:szCs w:val="22"/>
              </w:rPr>
              <w:t> </w:t>
            </w:r>
          </w:p>
        </w:tc>
      </w:tr>
      <w:tr w:rsidR="00D4137A" w:rsidRPr="00D4137A" w14:paraId="6ABEA5BF" w14:textId="77777777" w:rsidTr="00404F4D">
        <w:trPr>
          <w:trHeight w:val="20"/>
        </w:trPr>
        <w:tc>
          <w:tcPr>
            <w:tcW w:w="567" w:type="dxa"/>
            <w:shd w:val="clear" w:color="auto" w:fill="auto"/>
            <w:vAlign w:val="center"/>
            <w:hideMark/>
          </w:tcPr>
          <w:p w14:paraId="4BEC6568" w14:textId="77777777" w:rsidR="00CB770C" w:rsidRPr="00D4137A" w:rsidRDefault="00CB770C" w:rsidP="00B538A4">
            <w:pPr>
              <w:spacing w:before="60" w:after="40"/>
              <w:ind w:left="-57" w:right="-57"/>
              <w:jc w:val="center"/>
              <w:rPr>
                <w:sz w:val="22"/>
                <w:szCs w:val="22"/>
              </w:rPr>
            </w:pPr>
            <w:r w:rsidRPr="00D4137A">
              <w:rPr>
                <w:sz w:val="22"/>
                <w:szCs w:val="22"/>
              </w:rPr>
              <w:t>2</w:t>
            </w:r>
          </w:p>
        </w:tc>
        <w:tc>
          <w:tcPr>
            <w:tcW w:w="5474" w:type="dxa"/>
            <w:shd w:val="clear" w:color="auto" w:fill="auto"/>
            <w:vAlign w:val="center"/>
            <w:hideMark/>
          </w:tcPr>
          <w:p w14:paraId="46FB329A" w14:textId="126348ED" w:rsidR="00CB770C" w:rsidRPr="00D4137A" w:rsidRDefault="00CB770C" w:rsidP="00B538A4">
            <w:pPr>
              <w:spacing w:before="60" w:after="40"/>
              <w:ind w:left="-57" w:right="-57"/>
              <w:rPr>
                <w:sz w:val="22"/>
                <w:szCs w:val="22"/>
              </w:rPr>
            </w:pPr>
            <w:r w:rsidRPr="00D4137A">
              <w:rPr>
                <w:sz w:val="22"/>
                <w:szCs w:val="22"/>
              </w:rPr>
              <w:t>Xăng vận hành xe mô tô, xe gắn máy</w:t>
            </w:r>
          </w:p>
        </w:tc>
        <w:tc>
          <w:tcPr>
            <w:tcW w:w="693" w:type="dxa"/>
            <w:shd w:val="clear" w:color="auto" w:fill="auto"/>
            <w:vAlign w:val="center"/>
          </w:tcPr>
          <w:p w14:paraId="1933C13F" w14:textId="1A851023" w:rsidR="00CB770C" w:rsidRPr="00D4137A" w:rsidRDefault="00CB770C" w:rsidP="00B538A4">
            <w:pPr>
              <w:spacing w:before="60" w:after="40"/>
              <w:ind w:left="-57" w:right="-57"/>
              <w:jc w:val="center"/>
              <w:rPr>
                <w:sz w:val="22"/>
                <w:szCs w:val="22"/>
              </w:rPr>
            </w:pPr>
            <w:r w:rsidRPr="00D4137A">
              <w:rPr>
                <w:sz w:val="22"/>
                <w:szCs w:val="22"/>
              </w:rPr>
              <w:t>lít</w:t>
            </w:r>
          </w:p>
        </w:tc>
        <w:tc>
          <w:tcPr>
            <w:tcW w:w="1134" w:type="dxa"/>
            <w:shd w:val="clear" w:color="auto" w:fill="auto"/>
            <w:noWrap/>
            <w:vAlign w:val="center"/>
            <w:hideMark/>
          </w:tcPr>
          <w:p w14:paraId="4BBAD279" w14:textId="2EFA7773" w:rsidR="00CB770C" w:rsidRPr="00D4137A" w:rsidRDefault="00CB770C" w:rsidP="00B538A4">
            <w:pPr>
              <w:spacing w:before="60" w:after="40"/>
              <w:ind w:left="-57" w:right="-57"/>
              <w:jc w:val="center"/>
              <w:rPr>
                <w:sz w:val="22"/>
                <w:szCs w:val="22"/>
              </w:rPr>
            </w:pPr>
            <w:r w:rsidRPr="00D4137A">
              <w:rPr>
                <w:sz w:val="22"/>
                <w:szCs w:val="22"/>
              </w:rPr>
              <w:t> </w:t>
            </w:r>
            <w:r w:rsidR="003C624E" w:rsidRPr="00D4137A">
              <w:rPr>
                <w:sz w:val="22"/>
                <w:szCs w:val="22"/>
              </w:rPr>
              <w:t>-</w:t>
            </w:r>
          </w:p>
        </w:tc>
        <w:tc>
          <w:tcPr>
            <w:tcW w:w="1134" w:type="dxa"/>
            <w:shd w:val="clear" w:color="auto" w:fill="auto"/>
            <w:noWrap/>
            <w:vAlign w:val="center"/>
            <w:hideMark/>
          </w:tcPr>
          <w:p w14:paraId="5929475E" w14:textId="77777777" w:rsidR="00CB770C" w:rsidRPr="00D4137A" w:rsidRDefault="00CB770C" w:rsidP="00B538A4">
            <w:pPr>
              <w:spacing w:before="60" w:after="40"/>
              <w:ind w:left="-57" w:right="-57"/>
              <w:jc w:val="center"/>
              <w:rPr>
                <w:sz w:val="22"/>
                <w:szCs w:val="22"/>
              </w:rPr>
            </w:pPr>
            <w:r w:rsidRPr="00D4137A">
              <w:rPr>
                <w:sz w:val="22"/>
                <w:szCs w:val="22"/>
              </w:rPr>
              <w:t>0,6784</w:t>
            </w:r>
          </w:p>
        </w:tc>
      </w:tr>
    </w:tbl>
    <w:p w14:paraId="09DA2A7A" w14:textId="77777777" w:rsidR="004A7D02" w:rsidRPr="00D4137A" w:rsidRDefault="004A7D02" w:rsidP="00404F4D">
      <w:pPr>
        <w:spacing w:before="120"/>
        <w:ind w:firstLine="720"/>
        <w:jc w:val="both"/>
        <w:rPr>
          <w:b/>
          <w:bCs/>
          <w:i/>
          <w:iCs/>
          <w:sz w:val="28"/>
          <w:szCs w:val="28"/>
        </w:rPr>
      </w:pPr>
      <w:r w:rsidRPr="00D4137A">
        <w:rPr>
          <w:b/>
          <w:bCs/>
          <w:i/>
          <w:iCs/>
          <w:sz w:val="28"/>
          <w:szCs w:val="28"/>
        </w:rPr>
        <w:t>5. Điều kiện áp dụng:</w:t>
      </w:r>
    </w:p>
    <w:p w14:paraId="119C3E66" w14:textId="16954C3A" w:rsidR="004A7D02" w:rsidRPr="00D4137A" w:rsidRDefault="004A7D02" w:rsidP="00404F4D">
      <w:pPr>
        <w:spacing w:before="120"/>
        <w:ind w:firstLine="720"/>
        <w:jc w:val="both"/>
        <w:rPr>
          <w:spacing w:val="-6"/>
          <w:sz w:val="28"/>
          <w:szCs w:val="28"/>
        </w:rPr>
      </w:pPr>
      <w:r w:rsidRPr="00D4137A">
        <w:rPr>
          <w:spacing w:val="-6"/>
          <w:sz w:val="28"/>
          <w:szCs w:val="28"/>
        </w:rPr>
        <w:t>- Định mức được áp dụng</w:t>
      </w:r>
      <w:r w:rsidRPr="00D4137A">
        <w:rPr>
          <w:spacing w:val="-6"/>
          <w:sz w:val="28"/>
          <w:szCs w:val="28"/>
          <w:lang w:val="vi-VN"/>
        </w:rPr>
        <w:t xml:space="preserve"> </w:t>
      </w:r>
      <w:r w:rsidRPr="00D4137A">
        <w:rPr>
          <w:spacing w:val="-6"/>
          <w:sz w:val="28"/>
          <w:szCs w:val="28"/>
        </w:rPr>
        <w:t>tại khu</w:t>
      </w:r>
      <w:r w:rsidRPr="00D4137A">
        <w:rPr>
          <w:spacing w:val="-6"/>
          <w:sz w:val="28"/>
          <w:szCs w:val="28"/>
          <w:lang w:val="vi-VN"/>
        </w:rPr>
        <w:t xml:space="preserve"> vực </w:t>
      </w:r>
      <w:r w:rsidRPr="00D4137A">
        <w:rPr>
          <w:spacing w:val="-6"/>
          <w:sz w:val="28"/>
          <w:szCs w:val="28"/>
        </w:rPr>
        <w:t>đô thị loại I, II, III, IV, V</w:t>
      </w:r>
      <w:r w:rsidR="003C624E" w:rsidRPr="00D4137A">
        <w:rPr>
          <w:spacing w:val="-6"/>
          <w:sz w:val="28"/>
          <w:szCs w:val="28"/>
        </w:rPr>
        <w:t>;</w:t>
      </w:r>
    </w:p>
    <w:p w14:paraId="32128BBF" w14:textId="1474366F" w:rsidR="004A7D02" w:rsidRPr="00D4137A" w:rsidRDefault="004A7D02" w:rsidP="00404F4D">
      <w:pPr>
        <w:spacing w:before="120"/>
        <w:ind w:firstLine="720"/>
        <w:jc w:val="both"/>
        <w:rPr>
          <w:sz w:val="28"/>
          <w:szCs w:val="28"/>
        </w:rPr>
      </w:pPr>
      <w:r w:rsidRPr="00D4137A">
        <w:rPr>
          <w:spacing w:val="-4"/>
          <w:sz w:val="28"/>
          <w:szCs w:val="28"/>
        </w:rPr>
        <w:t>- Đ</w:t>
      </w:r>
      <w:r w:rsidRPr="00D4137A">
        <w:rPr>
          <w:spacing w:val="-4"/>
          <w:sz w:val="28"/>
          <w:szCs w:val="28"/>
          <w:lang w:val="vi-VN"/>
        </w:rPr>
        <w:t xml:space="preserve">ịnh mức </w:t>
      </w:r>
      <w:r w:rsidRPr="00D4137A">
        <w:rPr>
          <w:spacing w:val="-4"/>
          <w:sz w:val="28"/>
          <w:szCs w:val="28"/>
        </w:rPr>
        <w:t xml:space="preserve">tại </w:t>
      </w:r>
      <w:r w:rsidR="00A17711" w:rsidRPr="00D4137A">
        <w:rPr>
          <w:sz w:val="28"/>
          <w:szCs w:val="28"/>
        </w:rPr>
        <w:t xml:space="preserve">khu vực nông thôn </w:t>
      </w:r>
      <w:r w:rsidRPr="00D4137A">
        <w:rPr>
          <w:sz w:val="28"/>
          <w:szCs w:val="28"/>
        </w:rPr>
        <w:t>được điều chỉnh theo hệ số: K</w:t>
      </w:r>
      <w:r w:rsidRPr="00D4137A">
        <w:rPr>
          <w:sz w:val="28"/>
          <w:szCs w:val="28"/>
          <w:vertAlign w:val="subscript"/>
        </w:rPr>
        <w:t>KV</w:t>
      </w:r>
      <w:r w:rsidRPr="00D4137A">
        <w:rPr>
          <w:sz w:val="28"/>
          <w:szCs w:val="28"/>
        </w:rPr>
        <w:t xml:space="preserve"> = 1,2</w:t>
      </w:r>
      <w:r w:rsidR="003C624E" w:rsidRPr="00D4137A">
        <w:rPr>
          <w:sz w:val="28"/>
          <w:szCs w:val="28"/>
        </w:rPr>
        <w:t>;</w:t>
      </w:r>
    </w:p>
    <w:p w14:paraId="0C87FD2D" w14:textId="21F8561D" w:rsidR="004A7D02" w:rsidRPr="00D4137A" w:rsidRDefault="004A7D02" w:rsidP="00404F4D">
      <w:pPr>
        <w:spacing w:before="120"/>
        <w:ind w:firstLine="720"/>
        <w:jc w:val="both"/>
        <w:rPr>
          <w:spacing w:val="-6"/>
          <w:sz w:val="28"/>
          <w:szCs w:val="28"/>
          <w:lang w:val="vi-VN"/>
        </w:rPr>
      </w:pPr>
      <w:r w:rsidRPr="00D4137A">
        <w:rPr>
          <w:spacing w:val="-6"/>
          <w:sz w:val="28"/>
          <w:szCs w:val="28"/>
        </w:rPr>
        <w:lastRenderedPageBreak/>
        <w:t xml:space="preserve">- </w:t>
      </w:r>
      <w:r w:rsidRPr="00D4137A">
        <w:rPr>
          <w:spacing w:val="-6"/>
          <w:sz w:val="28"/>
          <w:szCs w:val="28"/>
          <w:lang w:val="vi-VN"/>
        </w:rPr>
        <w:t xml:space="preserve">Định mức áp dụng cho cự ly </w:t>
      </w:r>
      <w:r w:rsidR="00BF6190" w:rsidRPr="00D4137A">
        <w:rPr>
          <w:spacing w:val="-6"/>
          <w:sz w:val="28"/>
          <w:szCs w:val="28"/>
        </w:rPr>
        <w:t xml:space="preserve">vận chuyển </w:t>
      </w:r>
      <w:r w:rsidRPr="00D4137A">
        <w:rPr>
          <w:spacing w:val="-6"/>
          <w:sz w:val="28"/>
          <w:szCs w:val="28"/>
          <w:lang w:val="vi-VN"/>
        </w:rPr>
        <w:t xml:space="preserve">bình quân </w:t>
      </w:r>
      <w:r w:rsidRPr="00D4137A">
        <w:rPr>
          <w:spacing w:val="-6"/>
          <w:sz w:val="28"/>
          <w:szCs w:val="28"/>
        </w:rPr>
        <w:t>(</w:t>
      </w:r>
      <w:r w:rsidRPr="00D4137A">
        <w:rPr>
          <w:sz w:val="26"/>
          <w:szCs w:val="26"/>
        </w:rPr>
        <w:t xml:space="preserve">15 km </w:t>
      </w:r>
      <w:r w:rsidRPr="00D4137A">
        <w:rPr>
          <w:sz w:val="26"/>
          <w:szCs w:val="26"/>
          <w:lang w:val="vi-VN"/>
        </w:rPr>
        <w:t>&lt;</w:t>
      </w:r>
      <w:r w:rsidRPr="00D4137A">
        <w:rPr>
          <w:sz w:val="26"/>
          <w:szCs w:val="26"/>
        </w:rPr>
        <w:t xml:space="preserve"> L ≤ 20 </w:t>
      </w:r>
      <w:r w:rsidRPr="00D4137A">
        <w:rPr>
          <w:spacing w:val="-6"/>
          <w:sz w:val="28"/>
          <w:szCs w:val="28"/>
          <w:lang w:val="vi-VN"/>
        </w:rPr>
        <w:t>km</w:t>
      </w:r>
      <w:r w:rsidRPr="00D4137A">
        <w:rPr>
          <w:spacing w:val="-6"/>
          <w:sz w:val="28"/>
          <w:szCs w:val="28"/>
        </w:rPr>
        <w:t>).</w:t>
      </w:r>
      <w:r w:rsidRPr="00D4137A">
        <w:rPr>
          <w:spacing w:val="-6"/>
          <w:sz w:val="28"/>
          <w:szCs w:val="28"/>
          <w:lang w:val="vi-VN"/>
        </w:rPr>
        <w:t xml:space="preserve"> Trường hợp cự ly </w:t>
      </w:r>
      <w:r w:rsidR="00BF6190" w:rsidRPr="00D4137A">
        <w:rPr>
          <w:spacing w:val="-6"/>
          <w:sz w:val="28"/>
          <w:szCs w:val="28"/>
          <w:lang w:val="vi-VN"/>
        </w:rPr>
        <w:t xml:space="preserve">vận chuyển </w:t>
      </w:r>
      <w:r w:rsidRPr="00D4137A">
        <w:rPr>
          <w:spacing w:val="-6"/>
          <w:sz w:val="28"/>
          <w:szCs w:val="28"/>
          <w:lang w:val="vi-VN"/>
        </w:rPr>
        <w:t>bình quân thay đổi, định mức được điều chỉnh theo các hệ số (</w:t>
      </w:r>
      <w:r w:rsidRPr="00D4137A">
        <w:rPr>
          <w:spacing w:val="-6"/>
          <w:sz w:val="26"/>
          <w:szCs w:val="26"/>
          <w:lang w:val="vi-VN"/>
        </w:rPr>
        <w:t>K</w:t>
      </w:r>
      <w:r w:rsidRPr="00D4137A">
        <w:rPr>
          <w:spacing w:val="-6"/>
          <w:sz w:val="26"/>
          <w:szCs w:val="26"/>
          <w:vertAlign w:val="subscript"/>
          <w:lang w:val="vi-VN"/>
        </w:rPr>
        <w:t>ĐC</w:t>
      </w:r>
      <w:r w:rsidRPr="00D4137A">
        <w:rPr>
          <w:spacing w:val="-6"/>
          <w:sz w:val="28"/>
          <w:szCs w:val="28"/>
          <w:lang w:val="vi-VN"/>
        </w:rPr>
        <w:t>) tại Bảng số 08.</w:t>
      </w:r>
    </w:p>
    <w:p w14:paraId="3ED630BE" w14:textId="4BA8512F" w:rsidR="00414F76" w:rsidRPr="00D4137A" w:rsidRDefault="00E03548" w:rsidP="000C5692">
      <w:pPr>
        <w:pStyle w:val="Heading2"/>
        <w:rPr>
          <w:color w:val="auto"/>
          <w:lang w:val="vi-VN"/>
        </w:rPr>
      </w:pPr>
      <w:r w:rsidRPr="00D4137A">
        <w:rPr>
          <w:color w:val="auto"/>
          <w:lang w:val="vi-VN"/>
        </w:rPr>
        <w:t>VI</w:t>
      </w:r>
      <w:r w:rsidR="00414F76" w:rsidRPr="00D4137A">
        <w:rPr>
          <w:color w:val="auto"/>
          <w:lang w:val="vi-VN"/>
        </w:rPr>
        <w:t>. Vận chuyển nước thải phát sinh trong quá trình thu gom, vận chuyển, xử lý chất thải rắn sinh hoạt đến cơ sở xử lý</w:t>
      </w:r>
    </w:p>
    <w:p w14:paraId="3A18C2CA" w14:textId="77777777" w:rsidR="00414F76" w:rsidRPr="00D4137A" w:rsidRDefault="00414F76" w:rsidP="006B7745">
      <w:pPr>
        <w:spacing w:before="120"/>
        <w:ind w:firstLine="720"/>
        <w:jc w:val="both"/>
        <w:rPr>
          <w:b/>
          <w:bCs/>
          <w:i/>
          <w:iCs/>
          <w:sz w:val="28"/>
          <w:szCs w:val="28"/>
          <w:lang w:val="vi-VN"/>
        </w:rPr>
      </w:pPr>
      <w:r w:rsidRPr="00D4137A">
        <w:rPr>
          <w:b/>
          <w:bCs/>
          <w:i/>
          <w:iCs/>
          <w:sz w:val="28"/>
          <w:szCs w:val="28"/>
          <w:lang w:val="vi-VN"/>
        </w:rPr>
        <w:t>1. Định mức lao động</w:t>
      </w:r>
    </w:p>
    <w:p w14:paraId="62F58A16" w14:textId="77777777" w:rsidR="00414F76" w:rsidRPr="00D4137A" w:rsidRDefault="00414F76" w:rsidP="006B7745">
      <w:pPr>
        <w:spacing w:before="120"/>
        <w:ind w:firstLine="720"/>
        <w:jc w:val="both"/>
        <w:rPr>
          <w:i/>
          <w:iCs/>
          <w:sz w:val="28"/>
          <w:szCs w:val="28"/>
          <w:lang w:val="vi-VN"/>
        </w:rPr>
      </w:pPr>
      <w:r w:rsidRPr="00D4137A">
        <w:rPr>
          <w:i/>
          <w:iCs/>
          <w:sz w:val="28"/>
          <w:szCs w:val="28"/>
          <w:lang w:val="vi-VN"/>
        </w:rPr>
        <w:t>1.1. Nội dung công việc</w:t>
      </w:r>
    </w:p>
    <w:p w14:paraId="00BF4B82" w14:textId="420DC0FC" w:rsidR="00414F76" w:rsidRPr="00D4137A" w:rsidRDefault="00414F76" w:rsidP="006B7745">
      <w:pPr>
        <w:spacing w:before="120"/>
        <w:ind w:firstLine="720"/>
        <w:jc w:val="both"/>
        <w:rPr>
          <w:sz w:val="28"/>
          <w:szCs w:val="28"/>
          <w:lang w:val="vi-VN"/>
        </w:rPr>
      </w:pPr>
      <w:r w:rsidRPr="00D4137A">
        <w:rPr>
          <w:sz w:val="28"/>
          <w:szCs w:val="28"/>
          <w:lang w:val="vi-VN"/>
        </w:rPr>
        <w:t xml:space="preserve">a) </w:t>
      </w:r>
      <w:r w:rsidR="00C04EAF" w:rsidRPr="00D4137A">
        <w:rPr>
          <w:sz w:val="28"/>
          <w:szCs w:val="28"/>
          <w:lang w:val="vi-VN"/>
        </w:rPr>
        <w:t>V</w:t>
      </w:r>
      <w:r w:rsidRPr="00D4137A">
        <w:rPr>
          <w:sz w:val="28"/>
          <w:szCs w:val="28"/>
          <w:lang w:val="vi-VN"/>
        </w:rPr>
        <w:t>ận chuyển nước thải phát sinh trong quá trình thu gom, vận chuyển, xử lý chất thải rắn sinh hoạt từ nguồn tiếp nhận đến cơ sở xử lý</w:t>
      </w:r>
      <w:r w:rsidR="00BC0BE3" w:rsidRPr="00D4137A">
        <w:rPr>
          <w:sz w:val="28"/>
          <w:szCs w:val="28"/>
          <w:lang w:val="vi-VN"/>
        </w:rPr>
        <w:t xml:space="preserve">, </w:t>
      </w:r>
      <w:r w:rsidR="006E7C66" w:rsidRPr="00D4137A">
        <w:rPr>
          <w:sz w:val="28"/>
          <w:szCs w:val="28"/>
          <w:lang w:val="vi-VN"/>
        </w:rPr>
        <w:t>bao gồm</w:t>
      </w:r>
      <w:r w:rsidR="00FC3C6B" w:rsidRPr="00D4137A">
        <w:rPr>
          <w:sz w:val="28"/>
          <w:szCs w:val="28"/>
          <w:lang w:val="vi-VN"/>
        </w:rPr>
        <w:t xml:space="preserve"> </w:t>
      </w:r>
      <w:r w:rsidR="006E7C66" w:rsidRPr="00D4137A">
        <w:rPr>
          <w:sz w:val="28"/>
          <w:szCs w:val="28"/>
          <w:lang w:val="vi-VN"/>
        </w:rPr>
        <w:t>công tác chuẩn bị</w:t>
      </w:r>
      <w:r w:rsidR="00BC0BE3" w:rsidRPr="00D4137A">
        <w:rPr>
          <w:sz w:val="28"/>
          <w:szCs w:val="28"/>
          <w:lang w:val="vi-VN"/>
        </w:rPr>
        <w:t>, vận chuyển nước thải,</w:t>
      </w:r>
      <w:r w:rsidR="006E7C66" w:rsidRPr="00D4137A">
        <w:rPr>
          <w:sz w:val="28"/>
          <w:szCs w:val="28"/>
          <w:lang w:val="vi-VN"/>
        </w:rPr>
        <w:t xml:space="preserve"> kết thúc ca làm việc.</w:t>
      </w:r>
    </w:p>
    <w:p w14:paraId="45C061B7" w14:textId="35602C25" w:rsidR="00414F76" w:rsidRPr="00D4137A" w:rsidRDefault="00414F76" w:rsidP="006B7745">
      <w:pPr>
        <w:spacing w:before="120"/>
        <w:ind w:firstLine="720"/>
        <w:jc w:val="both"/>
        <w:rPr>
          <w:sz w:val="28"/>
          <w:szCs w:val="28"/>
          <w:lang w:val="vi-VN"/>
        </w:rPr>
      </w:pPr>
      <w:r w:rsidRPr="00D4137A">
        <w:rPr>
          <w:sz w:val="28"/>
          <w:szCs w:val="28"/>
          <w:lang w:val="vi-VN"/>
        </w:rPr>
        <w:t xml:space="preserve">b) </w:t>
      </w:r>
      <w:r w:rsidR="00BC0BE3" w:rsidRPr="00D4137A">
        <w:rPr>
          <w:sz w:val="28"/>
          <w:szCs w:val="28"/>
          <w:lang w:val="vi-VN"/>
        </w:rPr>
        <w:t>Định mức lao động</w:t>
      </w:r>
      <w:r w:rsidRPr="00D4137A">
        <w:rPr>
          <w:sz w:val="28"/>
          <w:szCs w:val="28"/>
          <w:lang w:val="vi-VN"/>
        </w:rPr>
        <w:t xml:space="preserve"> áp dụng cho 0</w:t>
      </w:r>
      <w:r w:rsidR="00B30170" w:rsidRPr="00D4137A">
        <w:rPr>
          <w:sz w:val="28"/>
          <w:szCs w:val="28"/>
          <w:lang w:val="vi-VN"/>
        </w:rPr>
        <w:t>2</w:t>
      </w:r>
      <w:r w:rsidRPr="00D4137A">
        <w:rPr>
          <w:sz w:val="28"/>
          <w:szCs w:val="28"/>
          <w:lang w:val="vi-VN"/>
        </w:rPr>
        <w:t xml:space="preserve"> loại công việc: </w:t>
      </w:r>
    </w:p>
    <w:p w14:paraId="007178C3" w14:textId="12F1D0A9" w:rsidR="00414F76" w:rsidRPr="00D4137A" w:rsidRDefault="00414F76" w:rsidP="006B7745">
      <w:pPr>
        <w:spacing w:before="120"/>
        <w:ind w:firstLine="720"/>
        <w:jc w:val="both"/>
        <w:rPr>
          <w:sz w:val="28"/>
          <w:szCs w:val="28"/>
          <w:lang w:val="vi-VN"/>
        </w:rPr>
      </w:pPr>
      <w:r w:rsidRPr="00D4137A">
        <w:rPr>
          <w:sz w:val="28"/>
          <w:szCs w:val="28"/>
          <w:lang w:val="vi-VN"/>
        </w:rPr>
        <w:t>VC.</w:t>
      </w:r>
      <w:r w:rsidR="00F73F42" w:rsidRPr="00D4137A">
        <w:rPr>
          <w:sz w:val="28"/>
          <w:szCs w:val="28"/>
          <w:lang w:val="vi-VN"/>
        </w:rPr>
        <w:t>4</w:t>
      </w:r>
      <w:r w:rsidRPr="00D4137A">
        <w:rPr>
          <w:sz w:val="28"/>
          <w:szCs w:val="28"/>
          <w:lang w:val="vi-VN"/>
        </w:rPr>
        <w:t>.</w:t>
      </w:r>
      <w:r w:rsidR="00B30170" w:rsidRPr="00D4137A">
        <w:rPr>
          <w:sz w:val="28"/>
          <w:szCs w:val="28"/>
          <w:lang w:val="vi-VN"/>
        </w:rPr>
        <w:t>1</w:t>
      </w:r>
      <w:r w:rsidRPr="00D4137A">
        <w:rPr>
          <w:sz w:val="28"/>
          <w:szCs w:val="28"/>
          <w:lang w:val="vi-VN"/>
        </w:rPr>
        <w:t xml:space="preserve">: </w:t>
      </w:r>
      <w:r w:rsidR="00F73F42" w:rsidRPr="00D4137A">
        <w:rPr>
          <w:sz w:val="28"/>
          <w:szCs w:val="28"/>
          <w:lang w:val="vi-VN"/>
        </w:rPr>
        <w:t>Vận chuyển nước thải phát sinh trong quá trình thu gom, vận chuyển, xử lý chất thải rắn sinh hoạt đến cơ sở xử lý</w:t>
      </w:r>
      <w:r w:rsidR="00B30170" w:rsidRPr="00D4137A">
        <w:rPr>
          <w:sz w:val="28"/>
          <w:szCs w:val="28"/>
          <w:lang w:val="vi-VN"/>
        </w:rPr>
        <w:t xml:space="preserve"> bằng xe tải bồn</w:t>
      </w:r>
      <w:r w:rsidR="00113B74" w:rsidRPr="00D4137A">
        <w:rPr>
          <w:sz w:val="28"/>
          <w:szCs w:val="28"/>
        </w:rPr>
        <w:t xml:space="preserve"> dung tích</w:t>
      </w:r>
      <w:r w:rsidR="00B30170" w:rsidRPr="00D4137A">
        <w:rPr>
          <w:sz w:val="28"/>
          <w:szCs w:val="28"/>
          <w:lang w:val="vi-VN"/>
        </w:rPr>
        <w:t xml:space="preserve"> 10 m</w:t>
      </w:r>
      <w:r w:rsidR="00B30170" w:rsidRPr="00D4137A">
        <w:rPr>
          <w:sz w:val="28"/>
          <w:szCs w:val="28"/>
          <w:vertAlign w:val="superscript"/>
          <w:lang w:val="vi-VN"/>
        </w:rPr>
        <w:t>3</w:t>
      </w:r>
      <w:r w:rsidR="00BC0BE3" w:rsidRPr="00D4137A">
        <w:rPr>
          <w:sz w:val="28"/>
          <w:szCs w:val="28"/>
          <w:lang w:val="vi-VN"/>
        </w:rPr>
        <w:t>.</w:t>
      </w:r>
    </w:p>
    <w:p w14:paraId="5A22EE05" w14:textId="61DEAF72" w:rsidR="00B30170" w:rsidRPr="00D4137A" w:rsidRDefault="00B30170" w:rsidP="006B7745">
      <w:pPr>
        <w:spacing w:before="120"/>
        <w:ind w:firstLine="720"/>
        <w:jc w:val="both"/>
        <w:rPr>
          <w:sz w:val="28"/>
          <w:szCs w:val="28"/>
          <w:lang w:val="vi-VN"/>
        </w:rPr>
      </w:pPr>
      <w:r w:rsidRPr="00D4137A">
        <w:rPr>
          <w:sz w:val="28"/>
          <w:szCs w:val="28"/>
          <w:lang w:val="vi-VN"/>
        </w:rPr>
        <w:t>VC.4.2: Vận chuyển nước thải phát sinh trong quá trình thu gom, vận chuyển, xử lý chất thải rắn sinh hoạt đến cơ sở xử lý bằng xe tải bồn</w:t>
      </w:r>
      <w:r w:rsidR="00113B74" w:rsidRPr="00D4137A">
        <w:rPr>
          <w:sz w:val="28"/>
          <w:szCs w:val="28"/>
        </w:rPr>
        <w:t xml:space="preserve"> dung tích</w:t>
      </w:r>
      <w:r w:rsidRPr="00D4137A">
        <w:rPr>
          <w:sz w:val="28"/>
          <w:szCs w:val="28"/>
          <w:lang w:val="vi-VN"/>
        </w:rPr>
        <w:t xml:space="preserve"> 20 m</w:t>
      </w:r>
      <w:r w:rsidRPr="00D4137A">
        <w:rPr>
          <w:sz w:val="28"/>
          <w:szCs w:val="28"/>
          <w:vertAlign w:val="superscript"/>
          <w:lang w:val="vi-VN"/>
        </w:rPr>
        <w:t>3</w:t>
      </w:r>
      <w:r w:rsidRPr="00D4137A">
        <w:rPr>
          <w:sz w:val="28"/>
          <w:szCs w:val="28"/>
          <w:lang w:val="vi-VN"/>
        </w:rPr>
        <w:t>.</w:t>
      </w:r>
    </w:p>
    <w:p w14:paraId="1C32702A" w14:textId="7E001ACA" w:rsidR="00414F76" w:rsidRPr="00D4137A" w:rsidRDefault="00414F76" w:rsidP="006B7745">
      <w:pPr>
        <w:spacing w:before="120"/>
        <w:ind w:firstLine="720"/>
        <w:jc w:val="both"/>
        <w:rPr>
          <w:i/>
          <w:iCs/>
          <w:sz w:val="28"/>
          <w:szCs w:val="28"/>
          <w:lang w:val="vi-VN"/>
        </w:rPr>
      </w:pPr>
      <w:r w:rsidRPr="00D4137A">
        <w:rPr>
          <w:i/>
          <w:iCs/>
          <w:sz w:val="28"/>
          <w:szCs w:val="28"/>
          <w:lang w:val="vi-VN"/>
        </w:rPr>
        <w:t>1.2. Định biên, định mức</w:t>
      </w:r>
    </w:p>
    <w:p w14:paraId="131D7360" w14:textId="4E5656B0" w:rsidR="00C952C6" w:rsidRPr="00D4137A" w:rsidRDefault="00C952C6" w:rsidP="006B7745">
      <w:pPr>
        <w:spacing w:before="120"/>
        <w:ind w:right="-284" w:firstLine="720"/>
        <w:rPr>
          <w:sz w:val="20"/>
          <w:szCs w:val="20"/>
          <w:lang w:val="vi-VN"/>
        </w:rPr>
      </w:pPr>
      <w:r w:rsidRPr="00D4137A">
        <w:rPr>
          <w:sz w:val="28"/>
          <w:szCs w:val="28"/>
          <w:lang w:val="vi-VN"/>
        </w:rPr>
        <w:t>Bảng số 21</w:t>
      </w:r>
    </w:p>
    <w:tbl>
      <w:tblPr>
        <w:tblW w:w="9122" w:type="dxa"/>
        <w:tblInd w:w="-5" w:type="dxa"/>
        <w:tblLayout w:type="fixed"/>
        <w:tblLook w:val="04A0" w:firstRow="1" w:lastRow="0" w:firstColumn="1" w:lastColumn="0" w:noHBand="0" w:noVBand="1"/>
      </w:tblPr>
      <w:tblGrid>
        <w:gridCol w:w="566"/>
        <w:gridCol w:w="3687"/>
        <w:gridCol w:w="1181"/>
        <w:gridCol w:w="1275"/>
        <w:gridCol w:w="1275"/>
        <w:gridCol w:w="1138"/>
      </w:tblGrid>
      <w:tr w:rsidR="00D4137A" w:rsidRPr="00D4137A" w14:paraId="0D518875" w14:textId="77777777" w:rsidTr="00404F4D">
        <w:trPr>
          <w:trHeight w:val="20"/>
        </w:trPr>
        <w:tc>
          <w:tcPr>
            <w:tcW w:w="566" w:type="dxa"/>
            <w:vMerge w:val="restart"/>
            <w:tcBorders>
              <w:top w:val="single" w:sz="4" w:space="0" w:color="auto"/>
              <w:left w:val="single" w:sz="4" w:space="0" w:color="auto"/>
              <w:right w:val="single" w:sz="4" w:space="0" w:color="auto"/>
            </w:tcBorders>
            <w:shd w:val="clear" w:color="auto" w:fill="auto"/>
            <w:noWrap/>
            <w:vAlign w:val="center"/>
            <w:hideMark/>
          </w:tcPr>
          <w:p w14:paraId="6DE7A740" w14:textId="77777777" w:rsidR="00B30170" w:rsidRPr="00D4137A" w:rsidRDefault="00B30170" w:rsidP="006B7745">
            <w:pPr>
              <w:spacing w:before="60"/>
              <w:ind w:left="-57" w:right="-57"/>
              <w:jc w:val="center"/>
              <w:rPr>
                <w:b/>
                <w:bCs/>
                <w:sz w:val="22"/>
                <w:szCs w:val="22"/>
              </w:rPr>
            </w:pPr>
            <w:r w:rsidRPr="00D4137A">
              <w:rPr>
                <w:b/>
                <w:bCs/>
                <w:sz w:val="22"/>
                <w:szCs w:val="22"/>
              </w:rPr>
              <w:t>TT</w:t>
            </w:r>
          </w:p>
        </w:tc>
        <w:tc>
          <w:tcPr>
            <w:tcW w:w="3687" w:type="dxa"/>
            <w:vMerge w:val="restart"/>
            <w:tcBorders>
              <w:top w:val="single" w:sz="4" w:space="0" w:color="auto"/>
              <w:left w:val="single" w:sz="4" w:space="0" w:color="auto"/>
              <w:right w:val="single" w:sz="4" w:space="0" w:color="auto"/>
            </w:tcBorders>
            <w:shd w:val="clear" w:color="auto" w:fill="auto"/>
            <w:noWrap/>
            <w:vAlign w:val="center"/>
            <w:hideMark/>
          </w:tcPr>
          <w:p w14:paraId="6B082527" w14:textId="205AA0FB" w:rsidR="00B30170" w:rsidRPr="00D4137A" w:rsidRDefault="00B30170" w:rsidP="006B7745">
            <w:pPr>
              <w:spacing w:before="60"/>
              <w:ind w:left="-57" w:right="-57"/>
              <w:jc w:val="center"/>
              <w:rPr>
                <w:b/>
                <w:bCs/>
                <w:sz w:val="22"/>
                <w:szCs w:val="22"/>
              </w:rPr>
            </w:pPr>
            <w:r w:rsidRPr="00D4137A">
              <w:rPr>
                <w:b/>
                <w:bCs/>
                <w:sz w:val="22"/>
                <w:szCs w:val="22"/>
              </w:rPr>
              <w:t>Hạng mục công việc</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0A2C7" w14:textId="0A00EA89" w:rsidR="00B30170" w:rsidRPr="00D4137A" w:rsidRDefault="00B30170" w:rsidP="006B7745">
            <w:pPr>
              <w:spacing w:before="60"/>
              <w:ind w:left="-57" w:right="-57"/>
              <w:jc w:val="center"/>
              <w:rPr>
                <w:b/>
                <w:bCs/>
                <w:sz w:val="22"/>
                <w:szCs w:val="22"/>
              </w:rPr>
            </w:pPr>
            <w:r w:rsidRPr="00D4137A">
              <w:rPr>
                <w:b/>
                <w:bCs/>
                <w:sz w:val="22"/>
                <w:szCs w:val="22"/>
              </w:rPr>
              <w:t>Định mức (công nhóm/m</w:t>
            </w:r>
            <w:r w:rsidRPr="00D4137A">
              <w:rPr>
                <w:b/>
                <w:bCs/>
                <w:sz w:val="22"/>
                <w:szCs w:val="22"/>
                <w:vertAlign w:val="superscript"/>
              </w:rPr>
              <w:t>3</w:t>
            </w:r>
            <w:r w:rsidR="00F64297" w:rsidRPr="00D4137A">
              <w:rPr>
                <w:b/>
                <w:bCs/>
                <w:sz w:val="22"/>
                <w:szCs w:val="22"/>
              </w:rPr>
              <w:t xml:space="preserve"> </w:t>
            </w:r>
            <w:r w:rsidR="00B21EA6" w:rsidRPr="00D4137A">
              <w:rPr>
                <w:b/>
                <w:bCs/>
                <w:sz w:val="22"/>
                <w:szCs w:val="22"/>
              </w:rPr>
              <w:t>nước thải</w:t>
            </w:r>
            <w:r w:rsidRPr="00D4137A">
              <w:rPr>
                <w:b/>
                <w:bCs/>
                <w:sz w:val="22"/>
                <w:szCs w:val="22"/>
              </w:rPr>
              <w:t>)</w:t>
            </w:r>
          </w:p>
        </w:tc>
      </w:tr>
      <w:tr w:rsidR="00D4137A" w:rsidRPr="00D4137A" w14:paraId="50A0C810" w14:textId="77777777" w:rsidTr="00404F4D">
        <w:trPr>
          <w:trHeight w:val="20"/>
        </w:trPr>
        <w:tc>
          <w:tcPr>
            <w:tcW w:w="566" w:type="dxa"/>
            <w:vMerge/>
            <w:tcBorders>
              <w:top w:val="single" w:sz="4" w:space="0" w:color="auto"/>
              <w:left w:val="single" w:sz="4" w:space="0" w:color="auto"/>
              <w:right w:val="single" w:sz="4" w:space="0" w:color="auto"/>
            </w:tcBorders>
            <w:shd w:val="clear" w:color="auto" w:fill="auto"/>
            <w:noWrap/>
            <w:vAlign w:val="center"/>
          </w:tcPr>
          <w:p w14:paraId="34C35B11" w14:textId="77777777" w:rsidR="00B30170" w:rsidRPr="00D4137A" w:rsidRDefault="00B30170" w:rsidP="006B7745">
            <w:pPr>
              <w:spacing w:before="60"/>
              <w:ind w:left="-57" w:right="-57"/>
              <w:jc w:val="center"/>
              <w:rPr>
                <w:b/>
                <w:bCs/>
                <w:sz w:val="22"/>
                <w:szCs w:val="22"/>
              </w:rPr>
            </w:pPr>
          </w:p>
        </w:tc>
        <w:tc>
          <w:tcPr>
            <w:tcW w:w="3687" w:type="dxa"/>
            <w:vMerge/>
            <w:tcBorders>
              <w:top w:val="single" w:sz="4" w:space="0" w:color="auto"/>
              <w:left w:val="single" w:sz="4" w:space="0" w:color="auto"/>
              <w:right w:val="single" w:sz="4" w:space="0" w:color="auto"/>
            </w:tcBorders>
            <w:shd w:val="clear" w:color="auto" w:fill="auto"/>
            <w:noWrap/>
            <w:vAlign w:val="center"/>
          </w:tcPr>
          <w:p w14:paraId="45897A56" w14:textId="77777777" w:rsidR="00B30170" w:rsidRPr="00D4137A" w:rsidRDefault="00B30170" w:rsidP="006B7745">
            <w:pPr>
              <w:spacing w:before="60"/>
              <w:ind w:left="-57" w:right="-57"/>
              <w:jc w:val="center"/>
              <w:rPr>
                <w:b/>
                <w:bCs/>
                <w:sz w:val="22"/>
                <w:szCs w:val="22"/>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A8BF40" w14:textId="36877BFE" w:rsidR="00B30170" w:rsidRPr="00D4137A" w:rsidRDefault="00B30170" w:rsidP="006B7745">
            <w:pPr>
              <w:spacing w:before="60"/>
              <w:ind w:left="-57" w:right="-57"/>
              <w:jc w:val="center"/>
              <w:rPr>
                <w:b/>
                <w:bCs/>
                <w:sz w:val="22"/>
                <w:szCs w:val="22"/>
              </w:rPr>
            </w:pPr>
            <w:r w:rsidRPr="00D4137A">
              <w:rPr>
                <w:b/>
                <w:bCs/>
                <w:sz w:val="22"/>
                <w:szCs w:val="22"/>
              </w:rPr>
              <w:t>VC.4.1</w:t>
            </w:r>
          </w:p>
        </w:tc>
        <w:tc>
          <w:tcPr>
            <w:tcW w:w="2413" w:type="dxa"/>
            <w:gridSpan w:val="2"/>
            <w:tcBorders>
              <w:top w:val="single" w:sz="4" w:space="0" w:color="auto"/>
              <w:left w:val="single" w:sz="4" w:space="0" w:color="auto"/>
              <w:bottom w:val="single" w:sz="4" w:space="0" w:color="auto"/>
              <w:right w:val="single" w:sz="4" w:space="0" w:color="auto"/>
            </w:tcBorders>
          </w:tcPr>
          <w:p w14:paraId="0CBD2E2A" w14:textId="16F76FFB" w:rsidR="00B30170" w:rsidRPr="00D4137A" w:rsidRDefault="00B30170" w:rsidP="006B7745">
            <w:pPr>
              <w:spacing w:before="60"/>
              <w:ind w:left="-57" w:right="-57"/>
              <w:jc w:val="center"/>
              <w:rPr>
                <w:b/>
                <w:bCs/>
                <w:sz w:val="22"/>
                <w:szCs w:val="22"/>
              </w:rPr>
            </w:pPr>
            <w:r w:rsidRPr="00D4137A">
              <w:rPr>
                <w:b/>
                <w:bCs/>
                <w:sz w:val="22"/>
                <w:szCs w:val="22"/>
              </w:rPr>
              <w:t>VC.4.2</w:t>
            </w:r>
          </w:p>
        </w:tc>
      </w:tr>
      <w:tr w:rsidR="00D4137A" w:rsidRPr="00D4137A" w14:paraId="1D7BCD3F" w14:textId="77777777" w:rsidTr="00404F4D">
        <w:trPr>
          <w:trHeight w:val="20"/>
        </w:trPr>
        <w:tc>
          <w:tcPr>
            <w:tcW w:w="566" w:type="dxa"/>
            <w:vMerge/>
            <w:tcBorders>
              <w:left w:val="single" w:sz="4" w:space="0" w:color="auto"/>
              <w:bottom w:val="single" w:sz="4" w:space="0" w:color="auto"/>
              <w:right w:val="single" w:sz="4" w:space="0" w:color="auto"/>
            </w:tcBorders>
            <w:shd w:val="clear" w:color="auto" w:fill="auto"/>
            <w:noWrap/>
            <w:vAlign w:val="center"/>
          </w:tcPr>
          <w:p w14:paraId="774B4A4E" w14:textId="77777777" w:rsidR="00B30170" w:rsidRPr="00D4137A" w:rsidRDefault="00B30170" w:rsidP="006B7745">
            <w:pPr>
              <w:spacing w:before="60"/>
              <w:ind w:left="-57" w:right="-57"/>
              <w:jc w:val="center"/>
              <w:rPr>
                <w:b/>
                <w:bCs/>
                <w:sz w:val="22"/>
                <w:szCs w:val="22"/>
              </w:rPr>
            </w:pPr>
          </w:p>
        </w:tc>
        <w:tc>
          <w:tcPr>
            <w:tcW w:w="3687" w:type="dxa"/>
            <w:vMerge/>
            <w:tcBorders>
              <w:left w:val="single" w:sz="4" w:space="0" w:color="auto"/>
              <w:bottom w:val="single" w:sz="4" w:space="0" w:color="auto"/>
              <w:right w:val="single" w:sz="4" w:space="0" w:color="auto"/>
            </w:tcBorders>
            <w:shd w:val="clear" w:color="auto" w:fill="auto"/>
            <w:noWrap/>
            <w:vAlign w:val="center"/>
          </w:tcPr>
          <w:p w14:paraId="1E6E7911" w14:textId="77777777" w:rsidR="00B30170" w:rsidRPr="00D4137A" w:rsidRDefault="00B30170" w:rsidP="006B7745">
            <w:pPr>
              <w:spacing w:before="60"/>
              <w:ind w:left="-57" w:right="-57"/>
              <w:jc w:val="center"/>
              <w:rPr>
                <w:b/>
                <w:bCs/>
                <w:sz w:val="22"/>
                <w:szCs w:val="22"/>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735DB" w14:textId="72B108E6" w:rsidR="00B30170" w:rsidRPr="00D4137A" w:rsidRDefault="00B30170" w:rsidP="006B7745">
            <w:pPr>
              <w:spacing w:before="60"/>
              <w:ind w:left="-57" w:right="-57"/>
              <w:jc w:val="center"/>
              <w:rPr>
                <w:b/>
                <w:bCs/>
                <w:sz w:val="22"/>
                <w:szCs w:val="22"/>
              </w:rPr>
            </w:pPr>
            <w:r w:rsidRPr="00D4137A">
              <w:rPr>
                <w:b/>
                <w:bCs/>
                <w:sz w:val="22"/>
                <w:szCs w:val="22"/>
              </w:rPr>
              <w:t>Định biên</w:t>
            </w:r>
          </w:p>
        </w:tc>
        <w:tc>
          <w:tcPr>
            <w:tcW w:w="1275" w:type="dxa"/>
            <w:tcBorders>
              <w:top w:val="single" w:sz="4" w:space="0" w:color="auto"/>
              <w:left w:val="nil"/>
              <w:bottom w:val="single" w:sz="4" w:space="0" w:color="auto"/>
              <w:right w:val="single" w:sz="4" w:space="0" w:color="auto"/>
            </w:tcBorders>
          </w:tcPr>
          <w:p w14:paraId="0DA2629C" w14:textId="37091C9A" w:rsidR="00B30170" w:rsidRPr="00D4137A" w:rsidRDefault="00B30170" w:rsidP="006B7745">
            <w:pPr>
              <w:spacing w:before="60"/>
              <w:ind w:left="-57" w:right="-57"/>
              <w:jc w:val="center"/>
              <w:rPr>
                <w:b/>
                <w:bCs/>
                <w:sz w:val="22"/>
                <w:szCs w:val="22"/>
              </w:rPr>
            </w:pPr>
            <w:r w:rsidRPr="00D4137A">
              <w:rPr>
                <w:b/>
                <w:bCs/>
                <w:sz w:val="22"/>
                <w:szCs w:val="22"/>
              </w:rPr>
              <w:t>Định mức</w:t>
            </w:r>
          </w:p>
        </w:tc>
        <w:tc>
          <w:tcPr>
            <w:tcW w:w="1275" w:type="dxa"/>
            <w:tcBorders>
              <w:top w:val="single" w:sz="4" w:space="0" w:color="auto"/>
              <w:left w:val="single" w:sz="4" w:space="0" w:color="auto"/>
              <w:bottom w:val="single" w:sz="4" w:space="0" w:color="auto"/>
              <w:right w:val="single" w:sz="4" w:space="0" w:color="auto"/>
            </w:tcBorders>
            <w:vAlign w:val="center"/>
          </w:tcPr>
          <w:p w14:paraId="0DF6D40D" w14:textId="568FA3A0" w:rsidR="00B30170" w:rsidRPr="00D4137A" w:rsidRDefault="00B30170" w:rsidP="006B7745">
            <w:pPr>
              <w:spacing w:before="60"/>
              <w:ind w:left="-57" w:right="-57"/>
              <w:jc w:val="center"/>
              <w:rPr>
                <w:b/>
                <w:bCs/>
                <w:sz w:val="22"/>
                <w:szCs w:val="22"/>
              </w:rPr>
            </w:pPr>
            <w:r w:rsidRPr="00D4137A">
              <w:rPr>
                <w:b/>
                <w:bCs/>
                <w:sz w:val="22"/>
                <w:szCs w:val="22"/>
              </w:rPr>
              <w:t>Định biên</w:t>
            </w:r>
          </w:p>
        </w:tc>
        <w:tc>
          <w:tcPr>
            <w:tcW w:w="1138" w:type="dxa"/>
            <w:tcBorders>
              <w:top w:val="single" w:sz="4" w:space="0" w:color="auto"/>
              <w:left w:val="single" w:sz="4" w:space="0" w:color="auto"/>
              <w:bottom w:val="single" w:sz="4" w:space="0" w:color="auto"/>
              <w:right w:val="single" w:sz="4" w:space="0" w:color="auto"/>
            </w:tcBorders>
            <w:shd w:val="clear" w:color="auto" w:fill="auto"/>
            <w:noWrap/>
          </w:tcPr>
          <w:p w14:paraId="6E49BA45" w14:textId="5F852317" w:rsidR="00B30170" w:rsidRPr="00D4137A" w:rsidRDefault="00B30170" w:rsidP="006B7745">
            <w:pPr>
              <w:spacing w:before="60"/>
              <w:ind w:left="-57" w:right="-57"/>
              <w:jc w:val="center"/>
              <w:rPr>
                <w:b/>
                <w:bCs/>
                <w:sz w:val="22"/>
                <w:szCs w:val="22"/>
              </w:rPr>
            </w:pPr>
            <w:r w:rsidRPr="00D4137A">
              <w:rPr>
                <w:b/>
                <w:bCs/>
                <w:sz w:val="22"/>
                <w:szCs w:val="22"/>
              </w:rPr>
              <w:t>Định mức</w:t>
            </w:r>
          </w:p>
        </w:tc>
      </w:tr>
      <w:tr w:rsidR="00D4137A" w:rsidRPr="00D4137A" w14:paraId="66CD5BF8" w14:textId="77777777" w:rsidTr="00404F4D">
        <w:trPr>
          <w:trHeight w:val="20"/>
        </w:trPr>
        <w:tc>
          <w:tcPr>
            <w:tcW w:w="566" w:type="dxa"/>
            <w:tcBorders>
              <w:top w:val="nil"/>
              <w:left w:val="single" w:sz="4" w:space="0" w:color="auto"/>
              <w:bottom w:val="single" w:sz="4" w:space="0" w:color="auto"/>
              <w:right w:val="single" w:sz="4" w:space="0" w:color="auto"/>
            </w:tcBorders>
            <w:shd w:val="clear" w:color="auto" w:fill="auto"/>
            <w:noWrap/>
            <w:vAlign w:val="center"/>
          </w:tcPr>
          <w:p w14:paraId="64F2065A" w14:textId="29B3D707" w:rsidR="00B30170" w:rsidRPr="00D4137A" w:rsidRDefault="00B30170" w:rsidP="006B7745">
            <w:pPr>
              <w:spacing w:before="60"/>
              <w:ind w:left="-57" w:right="-57"/>
              <w:jc w:val="center"/>
              <w:rPr>
                <w:sz w:val="22"/>
                <w:szCs w:val="22"/>
              </w:rPr>
            </w:pPr>
            <w:r w:rsidRPr="00D4137A">
              <w:rPr>
                <w:sz w:val="22"/>
                <w:szCs w:val="22"/>
              </w:rPr>
              <w:t>1</w:t>
            </w:r>
          </w:p>
        </w:tc>
        <w:tc>
          <w:tcPr>
            <w:tcW w:w="3687" w:type="dxa"/>
            <w:tcBorders>
              <w:top w:val="nil"/>
              <w:left w:val="nil"/>
              <w:bottom w:val="single" w:sz="4" w:space="0" w:color="auto"/>
              <w:right w:val="single" w:sz="4" w:space="0" w:color="auto"/>
            </w:tcBorders>
            <w:shd w:val="clear" w:color="auto" w:fill="auto"/>
            <w:vAlign w:val="center"/>
          </w:tcPr>
          <w:p w14:paraId="33EA9CD0" w14:textId="4504257D" w:rsidR="00B30170" w:rsidRPr="00D4137A" w:rsidRDefault="00B30170" w:rsidP="006B7745">
            <w:pPr>
              <w:spacing w:before="60"/>
              <w:ind w:left="-57" w:right="-57"/>
              <w:rPr>
                <w:sz w:val="22"/>
                <w:szCs w:val="22"/>
              </w:rPr>
            </w:pPr>
            <w:r w:rsidRPr="00D4137A">
              <w:rPr>
                <w:sz w:val="22"/>
                <w:szCs w:val="22"/>
              </w:rPr>
              <w:t xml:space="preserve">Vận chuyển nước thải phát sinh trong quá trình thu gom, vận chuyển, xử lý chất thải rắn sinh hoạt đến cơ sở xử lý </w:t>
            </w:r>
          </w:p>
        </w:tc>
        <w:tc>
          <w:tcPr>
            <w:tcW w:w="1181" w:type="dxa"/>
            <w:tcBorders>
              <w:top w:val="nil"/>
              <w:left w:val="nil"/>
              <w:bottom w:val="single" w:sz="4" w:space="0" w:color="auto"/>
              <w:right w:val="single" w:sz="4" w:space="0" w:color="auto"/>
            </w:tcBorders>
            <w:shd w:val="clear" w:color="auto" w:fill="auto"/>
            <w:vAlign w:val="center"/>
          </w:tcPr>
          <w:p w14:paraId="4A8EA38A" w14:textId="4C97F828" w:rsidR="00B30170" w:rsidRPr="00D4137A" w:rsidRDefault="00027D26" w:rsidP="006B7745">
            <w:pPr>
              <w:spacing w:before="60"/>
              <w:ind w:left="-57" w:right="-57"/>
              <w:jc w:val="center"/>
              <w:rPr>
                <w:sz w:val="22"/>
                <w:szCs w:val="22"/>
              </w:rPr>
            </w:pPr>
            <w:r w:rsidRPr="00D4137A">
              <w:rPr>
                <w:sz w:val="22"/>
                <w:szCs w:val="22"/>
              </w:rPr>
              <w:t>01</w:t>
            </w:r>
            <w:r w:rsidR="00B468B0" w:rsidRPr="00D4137A">
              <w:rPr>
                <w:sz w:val="22"/>
                <w:szCs w:val="22"/>
              </w:rPr>
              <w:t xml:space="preserve"> NC II.IV, </w:t>
            </w:r>
            <w:r w:rsidR="00B30170" w:rsidRPr="00D4137A">
              <w:rPr>
                <w:sz w:val="22"/>
                <w:szCs w:val="22"/>
              </w:rPr>
              <w:t>01 LX II</w:t>
            </w:r>
          </w:p>
        </w:tc>
        <w:tc>
          <w:tcPr>
            <w:tcW w:w="1275" w:type="dxa"/>
            <w:tcBorders>
              <w:top w:val="single" w:sz="4" w:space="0" w:color="auto"/>
              <w:left w:val="nil"/>
              <w:bottom w:val="single" w:sz="4" w:space="0" w:color="auto"/>
              <w:right w:val="single" w:sz="4" w:space="0" w:color="auto"/>
            </w:tcBorders>
            <w:vAlign w:val="center"/>
          </w:tcPr>
          <w:p w14:paraId="4DA46D0D" w14:textId="7ACEC967" w:rsidR="00B30170" w:rsidRPr="00D4137A" w:rsidRDefault="006F7470" w:rsidP="006B7745">
            <w:pPr>
              <w:spacing w:before="60"/>
              <w:ind w:left="-57" w:right="-57"/>
              <w:jc w:val="center"/>
              <w:rPr>
                <w:sz w:val="22"/>
                <w:szCs w:val="22"/>
              </w:rPr>
            </w:pPr>
            <w:r w:rsidRPr="00D4137A">
              <w:rPr>
                <w:sz w:val="22"/>
                <w:szCs w:val="22"/>
              </w:rPr>
              <w:t>0,097</w:t>
            </w:r>
          </w:p>
        </w:tc>
        <w:tc>
          <w:tcPr>
            <w:tcW w:w="1275" w:type="dxa"/>
            <w:tcBorders>
              <w:top w:val="single" w:sz="4" w:space="0" w:color="auto"/>
              <w:left w:val="single" w:sz="4" w:space="0" w:color="auto"/>
              <w:bottom w:val="single" w:sz="4" w:space="0" w:color="auto"/>
              <w:right w:val="single" w:sz="4" w:space="0" w:color="auto"/>
            </w:tcBorders>
            <w:vAlign w:val="center"/>
          </w:tcPr>
          <w:p w14:paraId="25DC3AEA" w14:textId="44D2FB07" w:rsidR="00B30170" w:rsidRPr="00D4137A" w:rsidRDefault="00027D26" w:rsidP="006B7745">
            <w:pPr>
              <w:spacing w:before="60"/>
              <w:ind w:left="-57" w:right="-57"/>
              <w:jc w:val="center"/>
              <w:rPr>
                <w:sz w:val="22"/>
                <w:szCs w:val="22"/>
              </w:rPr>
            </w:pPr>
            <w:r w:rsidRPr="00D4137A">
              <w:rPr>
                <w:sz w:val="22"/>
                <w:szCs w:val="22"/>
              </w:rPr>
              <w:t>01</w:t>
            </w:r>
            <w:r w:rsidR="00E4150D" w:rsidRPr="00D4137A">
              <w:rPr>
                <w:sz w:val="22"/>
                <w:szCs w:val="22"/>
              </w:rPr>
              <w:t xml:space="preserve"> NC II.IV, </w:t>
            </w:r>
            <w:r w:rsidR="00B30170" w:rsidRPr="00D4137A">
              <w:rPr>
                <w:sz w:val="22"/>
                <w:szCs w:val="22"/>
              </w:rPr>
              <w:t>01 LX II</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C603" w14:textId="1FDB14BB" w:rsidR="00B30170" w:rsidRPr="00D4137A" w:rsidRDefault="006F7470" w:rsidP="006B7745">
            <w:pPr>
              <w:spacing w:before="60"/>
              <w:ind w:left="-57" w:right="-57"/>
              <w:jc w:val="center"/>
              <w:rPr>
                <w:sz w:val="22"/>
                <w:szCs w:val="22"/>
              </w:rPr>
            </w:pPr>
            <w:r w:rsidRPr="00D4137A">
              <w:rPr>
                <w:sz w:val="22"/>
                <w:szCs w:val="22"/>
              </w:rPr>
              <w:t>0,040</w:t>
            </w:r>
          </w:p>
        </w:tc>
      </w:tr>
    </w:tbl>
    <w:p w14:paraId="2EBF1538" w14:textId="521C400D" w:rsidR="00C952C6" w:rsidRPr="00D4137A" w:rsidRDefault="002D1989" w:rsidP="006B7745">
      <w:pPr>
        <w:spacing w:before="120"/>
        <w:ind w:firstLine="720"/>
        <w:jc w:val="both"/>
        <w:rPr>
          <w:b/>
          <w:bCs/>
          <w:i/>
          <w:iCs/>
          <w:sz w:val="28"/>
          <w:szCs w:val="28"/>
        </w:rPr>
      </w:pPr>
      <w:r w:rsidRPr="00D4137A">
        <w:rPr>
          <w:b/>
          <w:bCs/>
          <w:i/>
          <w:iCs/>
          <w:sz w:val="28"/>
          <w:szCs w:val="28"/>
        </w:rPr>
        <w:t>2. Định mức sử dụng máy móc, thiết bị</w:t>
      </w:r>
      <w:r w:rsidRPr="00D4137A">
        <w:rPr>
          <w:b/>
          <w:bCs/>
          <w:i/>
          <w:iCs/>
          <w:sz w:val="28"/>
          <w:szCs w:val="28"/>
        </w:rPr>
        <w:tab/>
      </w:r>
      <w:r w:rsidRPr="00D4137A">
        <w:rPr>
          <w:b/>
          <w:bCs/>
          <w:i/>
          <w:iCs/>
          <w:sz w:val="28"/>
          <w:szCs w:val="28"/>
        </w:rPr>
        <w:tab/>
      </w:r>
    </w:p>
    <w:p w14:paraId="3538F2AE" w14:textId="26574B71" w:rsidR="00C952C6" w:rsidRPr="00D4137A" w:rsidRDefault="00C952C6" w:rsidP="006B7745">
      <w:pPr>
        <w:spacing w:before="120"/>
        <w:ind w:right="-284" w:firstLine="720"/>
        <w:rPr>
          <w:sz w:val="20"/>
          <w:szCs w:val="20"/>
        </w:rPr>
      </w:pPr>
      <w:r w:rsidRPr="00D4137A">
        <w:rPr>
          <w:sz w:val="28"/>
          <w:szCs w:val="28"/>
        </w:rPr>
        <w:t>Bảng số 2</w:t>
      </w:r>
      <w:r w:rsidR="00E0467A" w:rsidRPr="00D4137A">
        <w:rPr>
          <w:sz w:val="28"/>
          <w:szCs w:val="28"/>
        </w:rPr>
        <w:t>2</w:t>
      </w:r>
    </w:p>
    <w:tbl>
      <w:tblPr>
        <w:tblW w:w="9072" w:type="dxa"/>
        <w:tblInd w:w="-5" w:type="dxa"/>
        <w:tblLook w:val="04A0" w:firstRow="1" w:lastRow="0" w:firstColumn="1" w:lastColumn="0" w:noHBand="0" w:noVBand="1"/>
      </w:tblPr>
      <w:tblGrid>
        <w:gridCol w:w="567"/>
        <w:gridCol w:w="4136"/>
        <w:gridCol w:w="1260"/>
        <w:gridCol w:w="1525"/>
        <w:gridCol w:w="1584"/>
      </w:tblGrid>
      <w:tr w:rsidR="00D4137A" w:rsidRPr="00D4137A" w14:paraId="1364D27E" w14:textId="77777777" w:rsidTr="00F64297">
        <w:trPr>
          <w:trHeight w:val="46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0B6DF076" w14:textId="77777777" w:rsidR="00B76790" w:rsidRPr="00D4137A" w:rsidRDefault="00B76790" w:rsidP="006B7745">
            <w:pPr>
              <w:spacing w:before="60"/>
              <w:ind w:left="-57" w:right="-57"/>
              <w:jc w:val="center"/>
              <w:rPr>
                <w:b/>
                <w:bCs/>
                <w:sz w:val="22"/>
                <w:szCs w:val="22"/>
              </w:rPr>
            </w:pPr>
            <w:r w:rsidRPr="00D4137A">
              <w:rPr>
                <w:b/>
                <w:bCs/>
                <w:sz w:val="22"/>
                <w:szCs w:val="22"/>
              </w:rPr>
              <w:t>TT</w:t>
            </w:r>
          </w:p>
        </w:tc>
        <w:tc>
          <w:tcPr>
            <w:tcW w:w="4136" w:type="dxa"/>
            <w:vMerge w:val="restart"/>
            <w:tcBorders>
              <w:top w:val="single" w:sz="4" w:space="0" w:color="auto"/>
              <w:left w:val="single" w:sz="4" w:space="0" w:color="auto"/>
              <w:right w:val="single" w:sz="4" w:space="0" w:color="auto"/>
            </w:tcBorders>
            <w:shd w:val="clear" w:color="auto" w:fill="auto"/>
            <w:noWrap/>
            <w:vAlign w:val="center"/>
            <w:hideMark/>
          </w:tcPr>
          <w:p w14:paraId="13AE9C63" w14:textId="6F3CEAD5" w:rsidR="00B76790" w:rsidRPr="00D4137A" w:rsidRDefault="00B76790" w:rsidP="006B7745">
            <w:pPr>
              <w:spacing w:before="60"/>
              <w:ind w:left="-57" w:right="-57"/>
              <w:jc w:val="center"/>
              <w:rPr>
                <w:b/>
                <w:bCs/>
                <w:sz w:val="22"/>
                <w:szCs w:val="22"/>
              </w:rPr>
            </w:pPr>
            <w:r w:rsidRPr="00D4137A">
              <w:rPr>
                <w:b/>
                <w:bCs/>
                <w:sz w:val="22"/>
                <w:szCs w:val="22"/>
              </w:rPr>
              <w:t>Danh mục thiết bị</w:t>
            </w:r>
          </w:p>
        </w:tc>
        <w:tc>
          <w:tcPr>
            <w:tcW w:w="1260" w:type="dxa"/>
            <w:vMerge w:val="restart"/>
            <w:tcBorders>
              <w:top w:val="single" w:sz="4" w:space="0" w:color="auto"/>
              <w:left w:val="single" w:sz="4" w:space="0" w:color="auto"/>
              <w:right w:val="single" w:sz="4" w:space="0" w:color="auto"/>
            </w:tcBorders>
            <w:shd w:val="clear" w:color="auto" w:fill="auto"/>
            <w:noWrap/>
            <w:vAlign w:val="center"/>
            <w:hideMark/>
          </w:tcPr>
          <w:p w14:paraId="2CB23A50" w14:textId="30816643" w:rsidR="00B76790" w:rsidRPr="00D4137A" w:rsidRDefault="00B76790" w:rsidP="006B7745">
            <w:pPr>
              <w:spacing w:before="60"/>
              <w:ind w:left="-57" w:right="-57"/>
              <w:jc w:val="center"/>
              <w:rPr>
                <w:b/>
                <w:bCs/>
                <w:sz w:val="22"/>
                <w:szCs w:val="22"/>
              </w:rPr>
            </w:pPr>
            <w:r w:rsidRPr="00D4137A">
              <w:rPr>
                <w:b/>
                <w:bCs/>
                <w:sz w:val="22"/>
                <w:szCs w:val="22"/>
              </w:rPr>
              <w:t>Đơn vị tính</w:t>
            </w:r>
          </w:p>
        </w:tc>
        <w:tc>
          <w:tcPr>
            <w:tcW w:w="31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73D951" w14:textId="4F0DD7CE" w:rsidR="00B76790" w:rsidRPr="00D4137A" w:rsidRDefault="00B76790" w:rsidP="006B7745">
            <w:pPr>
              <w:spacing w:before="60"/>
              <w:ind w:left="-57" w:right="-57"/>
              <w:jc w:val="center"/>
              <w:rPr>
                <w:b/>
                <w:bCs/>
                <w:sz w:val="22"/>
                <w:szCs w:val="22"/>
              </w:rPr>
            </w:pPr>
            <w:r w:rsidRPr="00D4137A">
              <w:rPr>
                <w:b/>
                <w:bCs/>
                <w:sz w:val="22"/>
                <w:szCs w:val="22"/>
              </w:rPr>
              <w:t>Mức tiêu hao (ca/m</w:t>
            </w:r>
            <w:r w:rsidRPr="00D4137A">
              <w:rPr>
                <w:b/>
                <w:bCs/>
                <w:sz w:val="22"/>
                <w:szCs w:val="22"/>
                <w:vertAlign w:val="superscript"/>
              </w:rPr>
              <w:t>3</w:t>
            </w:r>
            <w:r w:rsidR="00F64297" w:rsidRPr="00D4137A">
              <w:t xml:space="preserve"> </w:t>
            </w:r>
            <w:r w:rsidR="00F64297" w:rsidRPr="00D4137A">
              <w:rPr>
                <w:b/>
                <w:bCs/>
                <w:sz w:val="22"/>
                <w:szCs w:val="22"/>
              </w:rPr>
              <w:t>nước thải</w:t>
            </w:r>
            <w:r w:rsidRPr="00D4137A">
              <w:rPr>
                <w:b/>
                <w:bCs/>
                <w:sz w:val="22"/>
                <w:szCs w:val="22"/>
              </w:rPr>
              <w:t>)</w:t>
            </w:r>
          </w:p>
        </w:tc>
      </w:tr>
      <w:tr w:rsidR="00D4137A" w:rsidRPr="00D4137A" w14:paraId="2F87531C" w14:textId="72BABC16" w:rsidTr="00F64297">
        <w:trPr>
          <w:trHeight w:val="136"/>
        </w:trPr>
        <w:tc>
          <w:tcPr>
            <w:tcW w:w="567" w:type="dxa"/>
            <w:vMerge/>
            <w:tcBorders>
              <w:left w:val="single" w:sz="4" w:space="0" w:color="auto"/>
              <w:bottom w:val="single" w:sz="4" w:space="0" w:color="auto"/>
              <w:right w:val="single" w:sz="4" w:space="0" w:color="auto"/>
            </w:tcBorders>
            <w:shd w:val="clear" w:color="auto" w:fill="auto"/>
            <w:noWrap/>
            <w:vAlign w:val="center"/>
          </w:tcPr>
          <w:p w14:paraId="4F5D1D7F" w14:textId="77777777" w:rsidR="00BB0243" w:rsidRPr="00D4137A" w:rsidRDefault="00BB0243" w:rsidP="006B7745">
            <w:pPr>
              <w:spacing w:before="60"/>
              <w:ind w:left="-57" w:right="-57"/>
              <w:jc w:val="center"/>
              <w:rPr>
                <w:b/>
                <w:bCs/>
                <w:sz w:val="22"/>
                <w:szCs w:val="22"/>
              </w:rPr>
            </w:pPr>
          </w:p>
        </w:tc>
        <w:tc>
          <w:tcPr>
            <w:tcW w:w="4136" w:type="dxa"/>
            <w:vMerge/>
            <w:tcBorders>
              <w:left w:val="single" w:sz="4" w:space="0" w:color="auto"/>
              <w:bottom w:val="single" w:sz="4" w:space="0" w:color="auto"/>
              <w:right w:val="single" w:sz="4" w:space="0" w:color="auto"/>
            </w:tcBorders>
            <w:shd w:val="clear" w:color="auto" w:fill="auto"/>
            <w:noWrap/>
            <w:vAlign w:val="center"/>
          </w:tcPr>
          <w:p w14:paraId="4241711F" w14:textId="77777777" w:rsidR="00BB0243" w:rsidRPr="00D4137A" w:rsidRDefault="00BB0243" w:rsidP="006B7745">
            <w:pPr>
              <w:spacing w:before="60"/>
              <w:ind w:left="-57" w:right="-57"/>
              <w:jc w:val="center"/>
              <w:rPr>
                <w:b/>
                <w:bCs/>
                <w:sz w:val="22"/>
                <w:szCs w:val="22"/>
              </w:rPr>
            </w:pPr>
          </w:p>
        </w:tc>
        <w:tc>
          <w:tcPr>
            <w:tcW w:w="1260" w:type="dxa"/>
            <w:vMerge/>
            <w:tcBorders>
              <w:left w:val="single" w:sz="4" w:space="0" w:color="auto"/>
              <w:bottom w:val="single" w:sz="4" w:space="0" w:color="auto"/>
              <w:right w:val="single" w:sz="4" w:space="0" w:color="auto"/>
            </w:tcBorders>
            <w:shd w:val="clear" w:color="auto" w:fill="auto"/>
            <w:noWrap/>
            <w:vAlign w:val="center"/>
          </w:tcPr>
          <w:p w14:paraId="639D7FE3" w14:textId="77777777" w:rsidR="00BB0243" w:rsidRPr="00D4137A" w:rsidRDefault="00BB0243" w:rsidP="006B7745">
            <w:pPr>
              <w:spacing w:before="60"/>
              <w:ind w:left="-57" w:right="-57"/>
              <w:jc w:val="center"/>
              <w:rPr>
                <w:b/>
                <w:bCs/>
                <w:sz w:val="22"/>
                <w:szCs w:val="22"/>
              </w:rPr>
            </w:pPr>
          </w:p>
        </w:tc>
        <w:tc>
          <w:tcPr>
            <w:tcW w:w="1525" w:type="dxa"/>
            <w:tcBorders>
              <w:top w:val="single" w:sz="4" w:space="0" w:color="auto"/>
              <w:left w:val="nil"/>
              <w:bottom w:val="single" w:sz="4" w:space="0" w:color="auto"/>
              <w:right w:val="single" w:sz="4" w:space="0" w:color="auto"/>
            </w:tcBorders>
            <w:shd w:val="clear" w:color="auto" w:fill="auto"/>
            <w:noWrap/>
            <w:vAlign w:val="center"/>
          </w:tcPr>
          <w:p w14:paraId="2C400833" w14:textId="2C8D8CB9" w:rsidR="00BB0243" w:rsidRPr="00D4137A" w:rsidRDefault="00BB0243" w:rsidP="006B7745">
            <w:pPr>
              <w:spacing w:before="60"/>
              <w:ind w:left="-57" w:right="-57"/>
              <w:jc w:val="center"/>
              <w:rPr>
                <w:b/>
                <w:bCs/>
                <w:sz w:val="22"/>
                <w:szCs w:val="22"/>
              </w:rPr>
            </w:pPr>
            <w:r w:rsidRPr="00D4137A">
              <w:rPr>
                <w:b/>
                <w:bCs/>
                <w:sz w:val="22"/>
                <w:szCs w:val="22"/>
              </w:rPr>
              <w:t>VC.4.1</w:t>
            </w:r>
          </w:p>
        </w:tc>
        <w:tc>
          <w:tcPr>
            <w:tcW w:w="1584" w:type="dxa"/>
            <w:tcBorders>
              <w:top w:val="single" w:sz="4" w:space="0" w:color="auto"/>
              <w:left w:val="nil"/>
              <w:bottom w:val="single" w:sz="4" w:space="0" w:color="auto"/>
              <w:right w:val="single" w:sz="4" w:space="0" w:color="auto"/>
            </w:tcBorders>
            <w:shd w:val="clear" w:color="auto" w:fill="auto"/>
            <w:vAlign w:val="center"/>
          </w:tcPr>
          <w:p w14:paraId="00CE822B" w14:textId="6A799AEE" w:rsidR="00BB0243" w:rsidRPr="00D4137A" w:rsidRDefault="00BB0243" w:rsidP="006B7745">
            <w:pPr>
              <w:spacing w:before="60"/>
              <w:ind w:left="-57" w:right="-57"/>
              <w:jc w:val="center"/>
              <w:rPr>
                <w:b/>
                <w:bCs/>
                <w:sz w:val="22"/>
                <w:szCs w:val="22"/>
              </w:rPr>
            </w:pPr>
            <w:r w:rsidRPr="00D4137A">
              <w:rPr>
                <w:b/>
                <w:bCs/>
                <w:sz w:val="22"/>
                <w:szCs w:val="22"/>
              </w:rPr>
              <w:t>VC.4.2</w:t>
            </w:r>
          </w:p>
        </w:tc>
      </w:tr>
      <w:tr w:rsidR="00D4137A" w:rsidRPr="00D4137A" w14:paraId="69A5BFC5" w14:textId="74C5FA0D" w:rsidTr="00F64297">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5B7B3D" w14:textId="77777777" w:rsidR="00BB0243" w:rsidRPr="00D4137A" w:rsidRDefault="00BB0243" w:rsidP="006B7745">
            <w:pPr>
              <w:spacing w:before="60"/>
              <w:ind w:left="-57" w:right="-57"/>
              <w:jc w:val="center"/>
              <w:rPr>
                <w:sz w:val="22"/>
                <w:szCs w:val="22"/>
              </w:rPr>
            </w:pPr>
            <w:r w:rsidRPr="00D4137A">
              <w:rPr>
                <w:sz w:val="22"/>
                <w:szCs w:val="22"/>
              </w:rPr>
              <w:t>1</w:t>
            </w:r>
          </w:p>
        </w:tc>
        <w:tc>
          <w:tcPr>
            <w:tcW w:w="4136" w:type="dxa"/>
            <w:tcBorders>
              <w:top w:val="nil"/>
              <w:left w:val="nil"/>
              <w:bottom w:val="single" w:sz="4" w:space="0" w:color="auto"/>
              <w:right w:val="single" w:sz="4" w:space="0" w:color="auto"/>
            </w:tcBorders>
            <w:shd w:val="clear" w:color="auto" w:fill="auto"/>
            <w:noWrap/>
            <w:vAlign w:val="center"/>
            <w:hideMark/>
          </w:tcPr>
          <w:p w14:paraId="7893BFF4" w14:textId="0E18D986" w:rsidR="00BB0243" w:rsidRPr="00D4137A" w:rsidRDefault="00BB0243" w:rsidP="006B7745">
            <w:pPr>
              <w:spacing w:before="60"/>
              <w:ind w:left="-57" w:right="-57"/>
              <w:rPr>
                <w:sz w:val="22"/>
                <w:szCs w:val="22"/>
              </w:rPr>
            </w:pPr>
            <w:r w:rsidRPr="00D4137A">
              <w:rPr>
                <w:sz w:val="22"/>
                <w:szCs w:val="22"/>
              </w:rPr>
              <w:t xml:space="preserve">Xe </w:t>
            </w:r>
            <w:r w:rsidR="00781678" w:rsidRPr="00D4137A">
              <w:rPr>
                <w:sz w:val="22"/>
                <w:szCs w:val="22"/>
              </w:rPr>
              <w:t xml:space="preserve">thải </w:t>
            </w:r>
            <w:r w:rsidRPr="00D4137A">
              <w:rPr>
                <w:sz w:val="22"/>
                <w:szCs w:val="22"/>
              </w:rPr>
              <w:t>bồn</w:t>
            </w:r>
            <w:r w:rsidR="00781678" w:rsidRPr="00D4137A">
              <w:rPr>
                <w:sz w:val="22"/>
                <w:szCs w:val="22"/>
              </w:rPr>
              <w:t xml:space="preserve"> dung tích</w:t>
            </w:r>
            <w:r w:rsidR="00EE1A6A" w:rsidRPr="00D4137A">
              <w:rPr>
                <w:sz w:val="22"/>
                <w:szCs w:val="22"/>
              </w:rPr>
              <w:t xml:space="preserve"> 10 m</w:t>
            </w:r>
            <w:r w:rsidR="00EE1A6A" w:rsidRPr="00D4137A">
              <w:rPr>
                <w:sz w:val="22"/>
                <w:szCs w:val="22"/>
                <w:vertAlign w:val="superscript"/>
              </w:rPr>
              <w:t>3</w:t>
            </w:r>
          </w:p>
        </w:tc>
        <w:tc>
          <w:tcPr>
            <w:tcW w:w="1260" w:type="dxa"/>
            <w:tcBorders>
              <w:top w:val="nil"/>
              <w:left w:val="nil"/>
              <w:bottom w:val="single" w:sz="4" w:space="0" w:color="auto"/>
              <w:right w:val="single" w:sz="4" w:space="0" w:color="auto"/>
            </w:tcBorders>
            <w:shd w:val="clear" w:color="auto" w:fill="auto"/>
            <w:noWrap/>
            <w:vAlign w:val="center"/>
            <w:hideMark/>
          </w:tcPr>
          <w:p w14:paraId="5737E9F4" w14:textId="77777777" w:rsidR="00BB0243" w:rsidRPr="00D4137A" w:rsidRDefault="00BB0243" w:rsidP="006B7745">
            <w:pPr>
              <w:spacing w:before="60"/>
              <w:ind w:left="-57" w:right="-57"/>
              <w:jc w:val="center"/>
              <w:rPr>
                <w:sz w:val="22"/>
                <w:szCs w:val="22"/>
              </w:rPr>
            </w:pPr>
            <w:r w:rsidRPr="00D4137A">
              <w:rPr>
                <w:sz w:val="22"/>
                <w:szCs w:val="22"/>
              </w:rPr>
              <w:t>cái</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1717084A" w14:textId="507853B5" w:rsidR="00BB0243" w:rsidRPr="00D4137A" w:rsidRDefault="00BB0243" w:rsidP="006B7745">
            <w:pPr>
              <w:spacing w:before="60"/>
              <w:ind w:left="-57" w:right="-57"/>
              <w:jc w:val="center"/>
              <w:rPr>
                <w:sz w:val="22"/>
                <w:szCs w:val="22"/>
              </w:rPr>
            </w:pPr>
            <w:r w:rsidRPr="00D4137A">
              <w:rPr>
                <w:sz w:val="22"/>
                <w:szCs w:val="22"/>
              </w:rPr>
              <w:t>0,097</w:t>
            </w:r>
          </w:p>
        </w:tc>
        <w:tc>
          <w:tcPr>
            <w:tcW w:w="1584" w:type="dxa"/>
            <w:tcBorders>
              <w:top w:val="single" w:sz="4" w:space="0" w:color="auto"/>
              <w:left w:val="nil"/>
              <w:bottom w:val="single" w:sz="4" w:space="0" w:color="auto"/>
              <w:right w:val="single" w:sz="4" w:space="0" w:color="auto"/>
            </w:tcBorders>
            <w:shd w:val="clear" w:color="auto" w:fill="auto"/>
            <w:vAlign w:val="center"/>
          </w:tcPr>
          <w:p w14:paraId="6A16C047" w14:textId="6510A440" w:rsidR="00BB0243" w:rsidRPr="00D4137A" w:rsidRDefault="00EC5518" w:rsidP="006B7745">
            <w:pPr>
              <w:spacing w:before="60"/>
              <w:ind w:left="-57" w:right="-57"/>
              <w:jc w:val="center"/>
              <w:rPr>
                <w:sz w:val="22"/>
                <w:szCs w:val="22"/>
              </w:rPr>
            </w:pPr>
            <w:r w:rsidRPr="00D4137A">
              <w:rPr>
                <w:sz w:val="22"/>
                <w:szCs w:val="22"/>
              </w:rPr>
              <w:t>-</w:t>
            </w:r>
          </w:p>
        </w:tc>
      </w:tr>
      <w:tr w:rsidR="00D4137A" w:rsidRPr="00D4137A" w14:paraId="10C66C95" w14:textId="546D96E1" w:rsidTr="00F6429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ACDF2" w14:textId="2AE9CF04" w:rsidR="00EE1A6A" w:rsidRPr="00D4137A" w:rsidRDefault="00EE1A6A" w:rsidP="006B7745">
            <w:pPr>
              <w:spacing w:before="60"/>
              <w:ind w:left="-57" w:right="-57"/>
              <w:jc w:val="center"/>
              <w:rPr>
                <w:sz w:val="22"/>
                <w:szCs w:val="22"/>
              </w:rPr>
            </w:pPr>
            <w:r w:rsidRPr="00D4137A">
              <w:rPr>
                <w:sz w:val="22"/>
                <w:szCs w:val="22"/>
              </w:rPr>
              <w:t>2</w:t>
            </w:r>
          </w:p>
        </w:tc>
        <w:tc>
          <w:tcPr>
            <w:tcW w:w="4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B8D8A" w14:textId="254BAEBB" w:rsidR="00EE1A6A" w:rsidRPr="00D4137A" w:rsidRDefault="00EE1A6A" w:rsidP="006B7745">
            <w:pPr>
              <w:spacing w:before="60"/>
              <w:ind w:left="-57" w:right="-57"/>
              <w:jc w:val="both"/>
              <w:rPr>
                <w:sz w:val="22"/>
                <w:szCs w:val="22"/>
              </w:rPr>
            </w:pPr>
            <w:r w:rsidRPr="00D4137A">
              <w:rPr>
                <w:sz w:val="22"/>
                <w:szCs w:val="22"/>
              </w:rPr>
              <w:t xml:space="preserve">Xe </w:t>
            </w:r>
            <w:r w:rsidR="00781678" w:rsidRPr="00D4137A">
              <w:rPr>
                <w:sz w:val="22"/>
                <w:szCs w:val="22"/>
              </w:rPr>
              <w:t xml:space="preserve">tải </w:t>
            </w:r>
            <w:r w:rsidRPr="00D4137A">
              <w:rPr>
                <w:sz w:val="22"/>
                <w:szCs w:val="22"/>
              </w:rPr>
              <w:t>bồn</w:t>
            </w:r>
            <w:r w:rsidR="00781678" w:rsidRPr="00D4137A">
              <w:rPr>
                <w:sz w:val="22"/>
                <w:szCs w:val="22"/>
              </w:rPr>
              <w:t xml:space="preserve"> dung tích</w:t>
            </w:r>
            <w:r w:rsidRPr="00D4137A">
              <w:rPr>
                <w:sz w:val="22"/>
                <w:szCs w:val="22"/>
              </w:rPr>
              <w:t xml:space="preserve"> 20 m</w:t>
            </w:r>
            <w:r w:rsidRPr="00D4137A">
              <w:rPr>
                <w:sz w:val="22"/>
                <w:szCs w:val="22"/>
                <w:vertAlign w:val="superscript"/>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1ABB0" w14:textId="5F0EC508" w:rsidR="00EE1A6A" w:rsidRPr="00D4137A" w:rsidRDefault="00EE1A6A" w:rsidP="006B7745">
            <w:pPr>
              <w:spacing w:before="60"/>
              <w:ind w:left="-57" w:right="-57"/>
              <w:jc w:val="center"/>
              <w:rPr>
                <w:sz w:val="22"/>
                <w:szCs w:val="22"/>
              </w:rPr>
            </w:pPr>
            <w:r w:rsidRPr="00D4137A">
              <w:rPr>
                <w:sz w:val="22"/>
                <w:szCs w:val="22"/>
              </w:rPr>
              <w:t>cái</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86DB" w14:textId="4A7A289B" w:rsidR="00EE1A6A" w:rsidRPr="00D4137A" w:rsidRDefault="00EC5518" w:rsidP="006B7745">
            <w:pPr>
              <w:spacing w:before="60"/>
              <w:ind w:left="-57" w:right="-57"/>
              <w:jc w:val="center"/>
              <w:rPr>
                <w:sz w:val="22"/>
                <w:szCs w:val="22"/>
              </w:rPr>
            </w:pPr>
            <w:r w:rsidRPr="00D4137A">
              <w:rPr>
                <w:sz w:val="22"/>
                <w:szCs w:val="22"/>
              </w:rPr>
              <w:t>-</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bottom"/>
          </w:tcPr>
          <w:p w14:paraId="0B422649" w14:textId="35E6C61A" w:rsidR="00EE1A6A" w:rsidRPr="00D4137A" w:rsidRDefault="00EE1A6A" w:rsidP="006B7745">
            <w:pPr>
              <w:spacing w:before="60"/>
              <w:ind w:left="-57" w:right="-57"/>
              <w:jc w:val="center"/>
              <w:rPr>
                <w:sz w:val="22"/>
                <w:szCs w:val="22"/>
              </w:rPr>
            </w:pPr>
            <w:r w:rsidRPr="00D4137A">
              <w:rPr>
                <w:sz w:val="22"/>
                <w:szCs w:val="22"/>
              </w:rPr>
              <w:t>0,04</w:t>
            </w:r>
          </w:p>
        </w:tc>
      </w:tr>
    </w:tbl>
    <w:p w14:paraId="102EC19A" w14:textId="08E45A9C" w:rsidR="00C952C6" w:rsidRPr="00D4137A" w:rsidRDefault="00C952C6" w:rsidP="006B7745">
      <w:pPr>
        <w:spacing w:before="120"/>
        <w:ind w:firstLine="720"/>
        <w:jc w:val="both"/>
        <w:rPr>
          <w:b/>
          <w:bCs/>
          <w:i/>
          <w:iCs/>
          <w:sz w:val="28"/>
          <w:szCs w:val="28"/>
        </w:rPr>
      </w:pPr>
      <w:r w:rsidRPr="00D4137A">
        <w:rPr>
          <w:b/>
          <w:bCs/>
          <w:i/>
          <w:iCs/>
          <w:sz w:val="28"/>
          <w:szCs w:val="28"/>
        </w:rPr>
        <w:t xml:space="preserve">3. </w:t>
      </w:r>
      <w:r w:rsidR="002D1989" w:rsidRPr="00D4137A">
        <w:rPr>
          <w:b/>
          <w:bCs/>
          <w:i/>
          <w:iCs/>
          <w:sz w:val="28"/>
          <w:szCs w:val="28"/>
        </w:rPr>
        <w:t xml:space="preserve">Định mức </w:t>
      </w:r>
      <w:r w:rsidR="0061214B" w:rsidRPr="00D4137A">
        <w:rPr>
          <w:b/>
          <w:bCs/>
          <w:i/>
          <w:iCs/>
          <w:sz w:val="28"/>
          <w:szCs w:val="28"/>
        </w:rPr>
        <w:t>dụng cụ lao động</w:t>
      </w:r>
    </w:p>
    <w:p w14:paraId="46E3B2D1" w14:textId="61FE4E7B" w:rsidR="00C952C6" w:rsidRPr="00D4137A" w:rsidRDefault="00C952C6" w:rsidP="006B7745">
      <w:pPr>
        <w:spacing w:before="120"/>
        <w:ind w:right="-284" w:firstLine="720"/>
        <w:rPr>
          <w:sz w:val="20"/>
          <w:szCs w:val="20"/>
        </w:rPr>
      </w:pPr>
      <w:r w:rsidRPr="00D4137A">
        <w:rPr>
          <w:sz w:val="28"/>
          <w:szCs w:val="28"/>
        </w:rPr>
        <w:t>Bảng số 2</w:t>
      </w:r>
      <w:r w:rsidR="00E0467A" w:rsidRPr="00D4137A">
        <w:rPr>
          <w:sz w:val="28"/>
          <w:szCs w:val="28"/>
        </w:rPr>
        <w:t>3</w:t>
      </w:r>
    </w:p>
    <w:tbl>
      <w:tblPr>
        <w:tblW w:w="9073" w:type="dxa"/>
        <w:tblInd w:w="-5" w:type="dxa"/>
        <w:tblLook w:val="04A0" w:firstRow="1" w:lastRow="0" w:firstColumn="1" w:lastColumn="0" w:noHBand="0" w:noVBand="1"/>
      </w:tblPr>
      <w:tblGrid>
        <w:gridCol w:w="567"/>
        <w:gridCol w:w="4253"/>
        <w:gridCol w:w="850"/>
        <w:gridCol w:w="845"/>
        <w:gridCol w:w="1298"/>
        <w:gridCol w:w="1260"/>
      </w:tblGrid>
      <w:tr w:rsidR="00D4137A" w:rsidRPr="00D4137A" w14:paraId="1351A481" w14:textId="77777777" w:rsidTr="0078607A">
        <w:trPr>
          <w:trHeight w:val="510"/>
          <w:tblHeader/>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69AF4250" w14:textId="77777777" w:rsidR="00B76790" w:rsidRPr="00D4137A" w:rsidRDefault="00B76790" w:rsidP="00404F4D">
            <w:pPr>
              <w:spacing w:before="60" w:after="60"/>
              <w:ind w:left="-57" w:right="-57"/>
              <w:jc w:val="center"/>
              <w:rPr>
                <w:b/>
                <w:bCs/>
                <w:sz w:val="22"/>
                <w:szCs w:val="22"/>
              </w:rPr>
            </w:pPr>
            <w:r w:rsidRPr="00D4137A">
              <w:rPr>
                <w:b/>
                <w:bCs/>
                <w:sz w:val="22"/>
                <w:szCs w:val="22"/>
              </w:rPr>
              <w:t>TT</w:t>
            </w:r>
          </w:p>
        </w:tc>
        <w:tc>
          <w:tcPr>
            <w:tcW w:w="4253" w:type="dxa"/>
            <w:vMerge w:val="restart"/>
            <w:tcBorders>
              <w:top w:val="single" w:sz="4" w:space="0" w:color="auto"/>
              <w:left w:val="single" w:sz="4" w:space="0" w:color="auto"/>
              <w:right w:val="single" w:sz="4" w:space="0" w:color="auto"/>
            </w:tcBorders>
            <w:shd w:val="clear" w:color="auto" w:fill="auto"/>
            <w:noWrap/>
            <w:vAlign w:val="center"/>
            <w:hideMark/>
          </w:tcPr>
          <w:p w14:paraId="038FDB65" w14:textId="1AA42981" w:rsidR="00B76790" w:rsidRPr="00D4137A" w:rsidRDefault="00B76790" w:rsidP="00404F4D">
            <w:pPr>
              <w:spacing w:before="60" w:after="60"/>
              <w:ind w:left="-57" w:right="-57"/>
              <w:jc w:val="center"/>
              <w:rPr>
                <w:b/>
                <w:bCs/>
                <w:sz w:val="22"/>
                <w:szCs w:val="22"/>
              </w:rPr>
            </w:pPr>
            <w:r w:rsidRPr="00D4137A">
              <w:rPr>
                <w:b/>
                <w:bCs/>
                <w:sz w:val="22"/>
                <w:szCs w:val="22"/>
              </w:rPr>
              <w:t xml:space="preserve">Danh mục dụng cụ </w:t>
            </w:r>
          </w:p>
        </w:tc>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40E06D7C" w14:textId="2249CD9C" w:rsidR="00B76790" w:rsidRPr="00D4137A" w:rsidRDefault="00B76790" w:rsidP="00404F4D">
            <w:pPr>
              <w:spacing w:before="60" w:after="60"/>
              <w:ind w:left="-57" w:right="-57"/>
              <w:jc w:val="center"/>
              <w:rPr>
                <w:b/>
                <w:bCs/>
                <w:sz w:val="22"/>
                <w:szCs w:val="22"/>
              </w:rPr>
            </w:pPr>
            <w:r w:rsidRPr="00D4137A">
              <w:rPr>
                <w:b/>
                <w:bCs/>
                <w:sz w:val="22"/>
                <w:szCs w:val="22"/>
              </w:rPr>
              <w:t>Đơn vị tính</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08A8CE7D" w14:textId="0A26A570" w:rsidR="00B76790" w:rsidRPr="00D4137A" w:rsidRDefault="00B42BD8" w:rsidP="00404F4D">
            <w:pPr>
              <w:spacing w:before="60" w:after="60"/>
              <w:ind w:left="-57" w:right="-57"/>
              <w:jc w:val="center"/>
              <w:rPr>
                <w:b/>
                <w:bCs/>
                <w:sz w:val="22"/>
                <w:szCs w:val="22"/>
              </w:rPr>
            </w:pPr>
            <w:r w:rsidRPr="00D4137A">
              <w:rPr>
                <w:b/>
                <w:bCs/>
                <w:sz w:val="22"/>
                <w:szCs w:val="22"/>
              </w:rPr>
              <w:t>THSD</w:t>
            </w:r>
            <w:r w:rsidR="00B76790" w:rsidRPr="00D4137A">
              <w:rPr>
                <w:b/>
                <w:bCs/>
                <w:sz w:val="22"/>
                <w:szCs w:val="22"/>
              </w:rPr>
              <w:t xml:space="preserve"> (tháng)</w:t>
            </w:r>
          </w:p>
        </w:tc>
        <w:tc>
          <w:tcPr>
            <w:tcW w:w="25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D505EF" w14:textId="423B9679" w:rsidR="00B76790" w:rsidRPr="00D4137A" w:rsidRDefault="00B76790" w:rsidP="00404F4D">
            <w:pPr>
              <w:spacing w:before="60" w:after="60"/>
              <w:ind w:left="-57" w:right="-57"/>
              <w:jc w:val="center"/>
              <w:rPr>
                <w:b/>
                <w:bCs/>
                <w:sz w:val="22"/>
                <w:szCs w:val="22"/>
              </w:rPr>
            </w:pPr>
            <w:r w:rsidRPr="00D4137A">
              <w:rPr>
                <w:b/>
                <w:bCs/>
                <w:sz w:val="22"/>
                <w:szCs w:val="22"/>
              </w:rPr>
              <w:t xml:space="preserve">Mức tiêu hao </w:t>
            </w:r>
            <w:r w:rsidR="000B3A5B" w:rsidRPr="00D4137A">
              <w:rPr>
                <w:b/>
                <w:bCs/>
                <w:sz w:val="22"/>
                <w:szCs w:val="22"/>
              </w:rPr>
              <w:t>(ca/m</w:t>
            </w:r>
            <w:r w:rsidR="000B3A5B" w:rsidRPr="00D4137A">
              <w:rPr>
                <w:b/>
                <w:bCs/>
                <w:sz w:val="22"/>
                <w:szCs w:val="22"/>
                <w:vertAlign w:val="superscript"/>
              </w:rPr>
              <w:t>3</w:t>
            </w:r>
            <w:r w:rsidR="000B3A5B" w:rsidRPr="00D4137A">
              <w:t xml:space="preserve"> </w:t>
            </w:r>
            <w:r w:rsidR="000B3A5B" w:rsidRPr="00D4137A">
              <w:rPr>
                <w:b/>
                <w:bCs/>
                <w:sz w:val="22"/>
                <w:szCs w:val="22"/>
              </w:rPr>
              <w:t>nước thải)</w:t>
            </w:r>
          </w:p>
        </w:tc>
      </w:tr>
      <w:tr w:rsidR="00D4137A" w:rsidRPr="00D4137A" w14:paraId="1BD06EC1" w14:textId="51BA81A1" w:rsidTr="0078607A">
        <w:trPr>
          <w:trHeight w:val="147"/>
          <w:tblHeader/>
        </w:trPr>
        <w:tc>
          <w:tcPr>
            <w:tcW w:w="567" w:type="dxa"/>
            <w:vMerge/>
            <w:tcBorders>
              <w:left w:val="single" w:sz="4" w:space="0" w:color="auto"/>
              <w:bottom w:val="single" w:sz="4" w:space="0" w:color="auto"/>
              <w:right w:val="single" w:sz="4" w:space="0" w:color="auto"/>
            </w:tcBorders>
            <w:shd w:val="clear" w:color="auto" w:fill="auto"/>
            <w:noWrap/>
            <w:vAlign w:val="center"/>
          </w:tcPr>
          <w:p w14:paraId="5F379FAA" w14:textId="77777777" w:rsidR="00515102" w:rsidRPr="00D4137A" w:rsidRDefault="00515102" w:rsidP="00404F4D">
            <w:pPr>
              <w:spacing w:before="60" w:after="60"/>
              <w:ind w:left="-57" w:right="-57"/>
              <w:jc w:val="center"/>
              <w:rPr>
                <w:b/>
                <w:bCs/>
                <w:sz w:val="22"/>
                <w:szCs w:val="22"/>
              </w:rPr>
            </w:pPr>
          </w:p>
        </w:tc>
        <w:tc>
          <w:tcPr>
            <w:tcW w:w="4253" w:type="dxa"/>
            <w:vMerge/>
            <w:tcBorders>
              <w:left w:val="single" w:sz="4" w:space="0" w:color="auto"/>
              <w:bottom w:val="single" w:sz="4" w:space="0" w:color="auto"/>
              <w:right w:val="single" w:sz="4" w:space="0" w:color="auto"/>
            </w:tcBorders>
            <w:shd w:val="clear" w:color="auto" w:fill="auto"/>
            <w:noWrap/>
            <w:vAlign w:val="center"/>
          </w:tcPr>
          <w:p w14:paraId="73F5371D" w14:textId="77777777" w:rsidR="00515102" w:rsidRPr="00D4137A" w:rsidRDefault="00515102" w:rsidP="00404F4D">
            <w:pPr>
              <w:spacing w:before="60" w:after="60"/>
              <w:ind w:left="-57" w:right="-57"/>
              <w:jc w:val="center"/>
              <w:rPr>
                <w:b/>
                <w:bCs/>
                <w:sz w:val="22"/>
                <w:szCs w:val="22"/>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21504521" w14:textId="77777777" w:rsidR="00515102" w:rsidRPr="00D4137A" w:rsidRDefault="00515102" w:rsidP="00404F4D">
            <w:pPr>
              <w:spacing w:before="60" w:after="60"/>
              <w:ind w:left="-57" w:right="-57"/>
              <w:jc w:val="center"/>
              <w:rPr>
                <w:b/>
                <w:bCs/>
                <w:sz w:val="22"/>
                <w:szCs w:val="22"/>
              </w:rPr>
            </w:pPr>
          </w:p>
        </w:tc>
        <w:tc>
          <w:tcPr>
            <w:tcW w:w="844" w:type="dxa"/>
            <w:vMerge/>
            <w:tcBorders>
              <w:left w:val="single" w:sz="4" w:space="0" w:color="auto"/>
              <w:bottom w:val="single" w:sz="4" w:space="0" w:color="auto"/>
              <w:right w:val="single" w:sz="4" w:space="0" w:color="auto"/>
            </w:tcBorders>
            <w:shd w:val="clear" w:color="auto" w:fill="auto"/>
            <w:vAlign w:val="center"/>
          </w:tcPr>
          <w:p w14:paraId="1F78C48E" w14:textId="77777777" w:rsidR="00515102" w:rsidRPr="00D4137A" w:rsidRDefault="00515102" w:rsidP="00404F4D">
            <w:pPr>
              <w:spacing w:before="60" w:after="60"/>
              <w:ind w:left="-57" w:right="-57"/>
              <w:jc w:val="center"/>
              <w:rPr>
                <w:b/>
                <w:bCs/>
                <w:sz w:val="22"/>
                <w:szCs w:val="22"/>
              </w:rPr>
            </w:pPr>
          </w:p>
        </w:tc>
        <w:tc>
          <w:tcPr>
            <w:tcW w:w="1298" w:type="dxa"/>
            <w:tcBorders>
              <w:top w:val="single" w:sz="4" w:space="0" w:color="auto"/>
              <w:left w:val="nil"/>
              <w:bottom w:val="single" w:sz="4" w:space="0" w:color="auto"/>
              <w:right w:val="single" w:sz="4" w:space="0" w:color="auto"/>
            </w:tcBorders>
            <w:shd w:val="clear" w:color="auto" w:fill="auto"/>
            <w:noWrap/>
            <w:vAlign w:val="center"/>
          </w:tcPr>
          <w:p w14:paraId="77192C96" w14:textId="06B1747A" w:rsidR="00515102" w:rsidRPr="00D4137A" w:rsidRDefault="00515102" w:rsidP="00404F4D">
            <w:pPr>
              <w:spacing w:before="60" w:after="60"/>
              <w:ind w:left="-57" w:right="-57"/>
              <w:jc w:val="center"/>
              <w:rPr>
                <w:b/>
                <w:bCs/>
                <w:sz w:val="22"/>
                <w:szCs w:val="22"/>
              </w:rPr>
            </w:pPr>
            <w:r w:rsidRPr="00D4137A">
              <w:rPr>
                <w:b/>
                <w:bCs/>
                <w:sz w:val="22"/>
                <w:szCs w:val="22"/>
              </w:rPr>
              <w:t>VC.4.1</w:t>
            </w:r>
          </w:p>
        </w:tc>
        <w:tc>
          <w:tcPr>
            <w:tcW w:w="1260" w:type="dxa"/>
            <w:tcBorders>
              <w:top w:val="single" w:sz="4" w:space="0" w:color="auto"/>
              <w:left w:val="nil"/>
              <w:bottom w:val="single" w:sz="4" w:space="0" w:color="auto"/>
              <w:right w:val="single" w:sz="4" w:space="0" w:color="auto"/>
            </w:tcBorders>
            <w:shd w:val="clear" w:color="auto" w:fill="auto"/>
            <w:vAlign w:val="center"/>
          </w:tcPr>
          <w:p w14:paraId="7B0BD740" w14:textId="5FF6F7A6" w:rsidR="00515102" w:rsidRPr="00D4137A" w:rsidRDefault="00515102" w:rsidP="00404F4D">
            <w:pPr>
              <w:spacing w:before="60" w:after="60"/>
              <w:ind w:left="-57" w:right="-57"/>
              <w:jc w:val="center"/>
              <w:rPr>
                <w:b/>
                <w:bCs/>
                <w:sz w:val="22"/>
                <w:szCs w:val="22"/>
              </w:rPr>
            </w:pPr>
            <w:r w:rsidRPr="00D4137A">
              <w:rPr>
                <w:b/>
                <w:bCs/>
                <w:sz w:val="22"/>
                <w:szCs w:val="22"/>
              </w:rPr>
              <w:t>VC.4.2</w:t>
            </w:r>
          </w:p>
        </w:tc>
      </w:tr>
      <w:tr w:rsidR="00D4137A" w:rsidRPr="00D4137A" w14:paraId="5EA06A64" w14:textId="68ECE514" w:rsidTr="0078607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33C854" w14:textId="77777777" w:rsidR="006D41A2" w:rsidRPr="00D4137A" w:rsidRDefault="006D41A2" w:rsidP="00404F4D">
            <w:pPr>
              <w:spacing w:before="60" w:after="60"/>
              <w:ind w:left="-57" w:right="-57"/>
              <w:jc w:val="center"/>
              <w:rPr>
                <w:sz w:val="22"/>
                <w:szCs w:val="22"/>
              </w:rPr>
            </w:pPr>
            <w:r w:rsidRPr="00D4137A">
              <w:rPr>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14:paraId="2E98E7F4" w14:textId="77777777" w:rsidR="006D41A2" w:rsidRPr="00D4137A" w:rsidRDefault="006D41A2" w:rsidP="00404F4D">
            <w:pPr>
              <w:spacing w:before="60" w:after="60"/>
              <w:ind w:left="-57" w:right="-57"/>
              <w:rPr>
                <w:sz w:val="22"/>
                <w:szCs w:val="22"/>
              </w:rPr>
            </w:pPr>
            <w:r w:rsidRPr="00D4137A">
              <w:rPr>
                <w:sz w:val="22"/>
                <w:szCs w:val="22"/>
              </w:rPr>
              <w:t>Bảo hộ lao động</w:t>
            </w:r>
          </w:p>
        </w:tc>
        <w:tc>
          <w:tcPr>
            <w:tcW w:w="850" w:type="dxa"/>
            <w:tcBorders>
              <w:top w:val="nil"/>
              <w:left w:val="nil"/>
              <w:bottom w:val="single" w:sz="4" w:space="0" w:color="auto"/>
              <w:right w:val="single" w:sz="4" w:space="0" w:color="auto"/>
            </w:tcBorders>
            <w:shd w:val="clear" w:color="auto" w:fill="auto"/>
            <w:noWrap/>
            <w:vAlign w:val="bottom"/>
            <w:hideMark/>
          </w:tcPr>
          <w:p w14:paraId="3B074047" w14:textId="58ACEE17" w:rsidR="006D41A2" w:rsidRPr="00D4137A" w:rsidRDefault="006D41A2" w:rsidP="00404F4D">
            <w:pPr>
              <w:spacing w:before="60" w:after="60"/>
              <w:ind w:left="-57" w:right="-57"/>
              <w:jc w:val="center"/>
              <w:rPr>
                <w:sz w:val="22"/>
                <w:szCs w:val="22"/>
              </w:rPr>
            </w:pPr>
            <w:r w:rsidRPr="00D4137A">
              <w:rPr>
                <w:sz w:val="22"/>
                <w:szCs w:val="22"/>
              </w:rPr>
              <w:t>cái</w:t>
            </w:r>
          </w:p>
        </w:tc>
        <w:tc>
          <w:tcPr>
            <w:tcW w:w="844" w:type="dxa"/>
            <w:tcBorders>
              <w:top w:val="single" w:sz="4" w:space="0" w:color="auto"/>
              <w:left w:val="nil"/>
              <w:bottom w:val="single" w:sz="4" w:space="0" w:color="auto"/>
              <w:right w:val="single" w:sz="4" w:space="0" w:color="auto"/>
            </w:tcBorders>
            <w:shd w:val="clear" w:color="auto" w:fill="auto"/>
            <w:vAlign w:val="bottom"/>
          </w:tcPr>
          <w:p w14:paraId="21BC2BE6" w14:textId="4B7497BA" w:rsidR="006D41A2" w:rsidRPr="00D4137A" w:rsidRDefault="00EC5518" w:rsidP="00404F4D">
            <w:pPr>
              <w:spacing w:before="60" w:after="60"/>
              <w:ind w:left="-57" w:right="-57"/>
              <w:jc w:val="center"/>
              <w:rPr>
                <w:sz w:val="22"/>
                <w:szCs w:val="22"/>
              </w:rPr>
            </w:pPr>
            <w:r w:rsidRPr="00D4137A">
              <w:rPr>
                <w:sz w:val="22"/>
                <w:szCs w:val="22"/>
              </w:rPr>
              <w:t>0</w:t>
            </w:r>
            <w:r w:rsidR="006D41A2" w:rsidRPr="00D4137A">
              <w:rPr>
                <w:sz w:val="22"/>
                <w:szCs w:val="22"/>
              </w:rPr>
              <w:t>6</w:t>
            </w:r>
          </w:p>
        </w:tc>
        <w:tc>
          <w:tcPr>
            <w:tcW w:w="1298" w:type="dxa"/>
            <w:tcBorders>
              <w:top w:val="single" w:sz="4" w:space="0" w:color="auto"/>
              <w:left w:val="nil"/>
              <w:bottom w:val="single" w:sz="4" w:space="0" w:color="auto"/>
              <w:right w:val="single" w:sz="4" w:space="0" w:color="auto"/>
            </w:tcBorders>
            <w:shd w:val="clear" w:color="auto" w:fill="auto"/>
            <w:hideMark/>
          </w:tcPr>
          <w:p w14:paraId="2039A5F5" w14:textId="163B1DA6" w:rsidR="006D41A2" w:rsidRPr="00D4137A" w:rsidRDefault="006D41A2" w:rsidP="00404F4D">
            <w:pPr>
              <w:spacing w:before="60" w:after="60"/>
              <w:ind w:left="-57" w:right="-57"/>
              <w:jc w:val="center"/>
              <w:rPr>
                <w:sz w:val="22"/>
                <w:szCs w:val="22"/>
              </w:rPr>
            </w:pPr>
            <w:r w:rsidRPr="00D4137A">
              <w:rPr>
                <w:sz w:val="22"/>
                <w:szCs w:val="22"/>
              </w:rPr>
              <w:t>0,194</w:t>
            </w:r>
          </w:p>
        </w:tc>
        <w:tc>
          <w:tcPr>
            <w:tcW w:w="1260" w:type="dxa"/>
            <w:tcBorders>
              <w:top w:val="single" w:sz="4" w:space="0" w:color="auto"/>
              <w:left w:val="nil"/>
              <w:bottom w:val="single" w:sz="4" w:space="0" w:color="auto"/>
              <w:right w:val="single" w:sz="4" w:space="0" w:color="auto"/>
            </w:tcBorders>
            <w:shd w:val="clear" w:color="auto" w:fill="auto"/>
          </w:tcPr>
          <w:p w14:paraId="631D29A6" w14:textId="47B5337C" w:rsidR="006D41A2" w:rsidRPr="00D4137A" w:rsidRDefault="006D41A2" w:rsidP="00404F4D">
            <w:pPr>
              <w:spacing w:before="60" w:after="60"/>
              <w:ind w:left="-57" w:right="-57"/>
              <w:jc w:val="center"/>
              <w:rPr>
                <w:sz w:val="22"/>
                <w:szCs w:val="22"/>
              </w:rPr>
            </w:pPr>
            <w:r w:rsidRPr="00D4137A">
              <w:rPr>
                <w:sz w:val="22"/>
                <w:szCs w:val="22"/>
              </w:rPr>
              <w:t>0,080</w:t>
            </w:r>
          </w:p>
        </w:tc>
      </w:tr>
      <w:tr w:rsidR="00D4137A" w:rsidRPr="00D4137A" w14:paraId="6B16FC41" w14:textId="106900C5" w:rsidTr="0078607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1E559F" w14:textId="77777777" w:rsidR="006D41A2" w:rsidRPr="00D4137A" w:rsidRDefault="006D41A2" w:rsidP="00404F4D">
            <w:pPr>
              <w:spacing w:before="60" w:after="60"/>
              <w:ind w:left="-57" w:right="-57"/>
              <w:jc w:val="center"/>
              <w:rPr>
                <w:sz w:val="22"/>
                <w:szCs w:val="22"/>
              </w:rPr>
            </w:pPr>
            <w:r w:rsidRPr="00D4137A">
              <w:rPr>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14:paraId="65C77FB0" w14:textId="481ED3D1" w:rsidR="006D41A2" w:rsidRPr="00D4137A" w:rsidRDefault="006D41A2" w:rsidP="00404F4D">
            <w:pPr>
              <w:spacing w:before="60" w:after="60"/>
              <w:ind w:left="-57" w:right="-57"/>
              <w:rPr>
                <w:sz w:val="22"/>
                <w:szCs w:val="22"/>
              </w:rPr>
            </w:pPr>
            <w:r w:rsidRPr="00D4137A">
              <w:rPr>
                <w:sz w:val="22"/>
                <w:szCs w:val="22"/>
              </w:rPr>
              <w:t>Mũ bảo hộ lao động</w:t>
            </w:r>
          </w:p>
        </w:tc>
        <w:tc>
          <w:tcPr>
            <w:tcW w:w="850" w:type="dxa"/>
            <w:tcBorders>
              <w:top w:val="nil"/>
              <w:left w:val="nil"/>
              <w:bottom w:val="single" w:sz="4" w:space="0" w:color="auto"/>
              <w:right w:val="single" w:sz="4" w:space="0" w:color="auto"/>
            </w:tcBorders>
            <w:shd w:val="clear" w:color="auto" w:fill="auto"/>
            <w:noWrap/>
            <w:vAlign w:val="bottom"/>
            <w:hideMark/>
          </w:tcPr>
          <w:p w14:paraId="317A755B" w14:textId="7D36C94F" w:rsidR="006D41A2" w:rsidRPr="00D4137A" w:rsidRDefault="006D41A2" w:rsidP="00404F4D">
            <w:pPr>
              <w:spacing w:before="60" w:after="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vAlign w:val="bottom"/>
          </w:tcPr>
          <w:p w14:paraId="5884E21B" w14:textId="52ED971B" w:rsidR="006D41A2" w:rsidRPr="00D4137A" w:rsidRDefault="00EC5518" w:rsidP="00404F4D">
            <w:pPr>
              <w:spacing w:before="60" w:after="60"/>
              <w:ind w:left="-57" w:right="-57"/>
              <w:jc w:val="center"/>
              <w:rPr>
                <w:sz w:val="22"/>
                <w:szCs w:val="22"/>
              </w:rPr>
            </w:pPr>
            <w:r w:rsidRPr="00D4137A">
              <w:rPr>
                <w:sz w:val="22"/>
                <w:szCs w:val="22"/>
              </w:rPr>
              <w:t>0</w:t>
            </w:r>
            <w:r w:rsidR="006D41A2" w:rsidRPr="00D4137A">
              <w:rPr>
                <w:sz w:val="22"/>
                <w:szCs w:val="22"/>
              </w:rPr>
              <w:t>6</w:t>
            </w:r>
          </w:p>
        </w:tc>
        <w:tc>
          <w:tcPr>
            <w:tcW w:w="1298" w:type="dxa"/>
            <w:tcBorders>
              <w:top w:val="nil"/>
              <w:left w:val="nil"/>
              <w:bottom w:val="single" w:sz="4" w:space="0" w:color="auto"/>
              <w:right w:val="single" w:sz="4" w:space="0" w:color="auto"/>
            </w:tcBorders>
            <w:shd w:val="clear" w:color="auto" w:fill="auto"/>
            <w:hideMark/>
          </w:tcPr>
          <w:p w14:paraId="41F4E58C" w14:textId="0D84E781" w:rsidR="006D41A2" w:rsidRPr="00D4137A" w:rsidRDefault="006D41A2" w:rsidP="00404F4D">
            <w:pPr>
              <w:spacing w:before="60" w:after="60"/>
              <w:ind w:left="-57" w:right="-57"/>
              <w:jc w:val="center"/>
              <w:rPr>
                <w:sz w:val="22"/>
                <w:szCs w:val="22"/>
              </w:rPr>
            </w:pPr>
            <w:r w:rsidRPr="00D4137A">
              <w:rPr>
                <w:sz w:val="22"/>
                <w:szCs w:val="22"/>
              </w:rPr>
              <w:t>0,194</w:t>
            </w:r>
          </w:p>
        </w:tc>
        <w:tc>
          <w:tcPr>
            <w:tcW w:w="1260" w:type="dxa"/>
            <w:tcBorders>
              <w:top w:val="nil"/>
              <w:left w:val="nil"/>
              <w:bottom w:val="single" w:sz="4" w:space="0" w:color="auto"/>
              <w:right w:val="single" w:sz="4" w:space="0" w:color="auto"/>
            </w:tcBorders>
            <w:shd w:val="clear" w:color="auto" w:fill="auto"/>
          </w:tcPr>
          <w:p w14:paraId="274F3CCA" w14:textId="4B4FC819" w:rsidR="006D41A2" w:rsidRPr="00D4137A" w:rsidRDefault="006D41A2" w:rsidP="00404F4D">
            <w:pPr>
              <w:spacing w:before="60" w:after="60"/>
              <w:ind w:left="-57" w:right="-57"/>
              <w:jc w:val="center"/>
              <w:rPr>
                <w:sz w:val="22"/>
                <w:szCs w:val="22"/>
              </w:rPr>
            </w:pPr>
            <w:r w:rsidRPr="00D4137A">
              <w:rPr>
                <w:sz w:val="22"/>
                <w:szCs w:val="22"/>
              </w:rPr>
              <w:t>0,080</w:t>
            </w:r>
          </w:p>
        </w:tc>
      </w:tr>
      <w:tr w:rsidR="00D4137A" w:rsidRPr="00D4137A" w14:paraId="08772B67" w14:textId="5F88B1B1" w:rsidTr="0078607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D845FE" w14:textId="77777777" w:rsidR="006D41A2" w:rsidRPr="00D4137A" w:rsidRDefault="006D41A2" w:rsidP="00404F4D">
            <w:pPr>
              <w:spacing w:before="60" w:after="60"/>
              <w:ind w:left="-57" w:right="-57"/>
              <w:jc w:val="center"/>
              <w:rPr>
                <w:sz w:val="22"/>
                <w:szCs w:val="22"/>
              </w:rPr>
            </w:pPr>
            <w:r w:rsidRPr="00D4137A">
              <w:rPr>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14:paraId="63020F31" w14:textId="0C57EEE0" w:rsidR="006D41A2" w:rsidRPr="00D4137A" w:rsidRDefault="006D41A2" w:rsidP="00404F4D">
            <w:pPr>
              <w:spacing w:before="60" w:after="60"/>
              <w:ind w:left="-57" w:right="-57"/>
              <w:rPr>
                <w:sz w:val="22"/>
                <w:szCs w:val="22"/>
              </w:rPr>
            </w:pPr>
            <w:r w:rsidRPr="00D4137A">
              <w:rPr>
                <w:sz w:val="22"/>
                <w:szCs w:val="22"/>
              </w:rPr>
              <w:t>Găng tay bảo hộ lao động</w:t>
            </w:r>
          </w:p>
        </w:tc>
        <w:tc>
          <w:tcPr>
            <w:tcW w:w="850" w:type="dxa"/>
            <w:tcBorders>
              <w:top w:val="nil"/>
              <w:left w:val="nil"/>
              <w:bottom w:val="single" w:sz="4" w:space="0" w:color="auto"/>
              <w:right w:val="single" w:sz="4" w:space="0" w:color="auto"/>
            </w:tcBorders>
            <w:shd w:val="clear" w:color="auto" w:fill="auto"/>
            <w:noWrap/>
            <w:vAlign w:val="bottom"/>
            <w:hideMark/>
          </w:tcPr>
          <w:p w14:paraId="610DB69F" w14:textId="39D5DD8D" w:rsidR="006D41A2" w:rsidRPr="00D4137A" w:rsidRDefault="006D41A2" w:rsidP="00404F4D">
            <w:pPr>
              <w:spacing w:before="60" w:after="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vAlign w:val="bottom"/>
          </w:tcPr>
          <w:p w14:paraId="40C78CDE" w14:textId="7FCACD28" w:rsidR="006D41A2" w:rsidRPr="00D4137A" w:rsidRDefault="00EC5518" w:rsidP="00404F4D">
            <w:pPr>
              <w:spacing w:before="60" w:after="60"/>
              <w:ind w:left="-57" w:right="-57"/>
              <w:jc w:val="center"/>
              <w:rPr>
                <w:sz w:val="22"/>
                <w:szCs w:val="22"/>
              </w:rPr>
            </w:pPr>
            <w:r w:rsidRPr="00D4137A">
              <w:rPr>
                <w:sz w:val="22"/>
                <w:szCs w:val="22"/>
              </w:rPr>
              <w:t>0</w:t>
            </w:r>
            <w:r w:rsidR="006D41A2" w:rsidRPr="00D4137A">
              <w:rPr>
                <w:sz w:val="22"/>
                <w:szCs w:val="22"/>
              </w:rPr>
              <w:t>1</w:t>
            </w:r>
          </w:p>
        </w:tc>
        <w:tc>
          <w:tcPr>
            <w:tcW w:w="1298" w:type="dxa"/>
            <w:tcBorders>
              <w:top w:val="nil"/>
              <w:left w:val="nil"/>
              <w:bottom w:val="single" w:sz="4" w:space="0" w:color="auto"/>
              <w:right w:val="single" w:sz="4" w:space="0" w:color="auto"/>
            </w:tcBorders>
            <w:shd w:val="clear" w:color="auto" w:fill="auto"/>
            <w:hideMark/>
          </w:tcPr>
          <w:p w14:paraId="6623DA36" w14:textId="4EBC3A1A" w:rsidR="006D41A2" w:rsidRPr="00D4137A" w:rsidRDefault="006D41A2" w:rsidP="00404F4D">
            <w:pPr>
              <w:spacing w:before="60" w:after="60"/>
              <w:ind w:left="-57" w:right="-57"/>
              <w:jc w:val="center"/>
              <w:rPr>
                <w:sz w:val="22"/>
                <w:szCs w:val="22"/>
              </w:rPr>
            </w:pPr>
            <w:r w:rsidRPr="00D4137A">
              <w:rPr>
                <w:sz w:val="22"/>
                <w:szCs w:val="22"/>
              </w:rPr>
              <w:t>0,194</w:t>
            </w:r>
          </w:p>
        </w:tc>
        <w:tc>
          <w:tcPr>
            <w:tcW w:w="1260" w:type="dxa"/>
            <w:tcBorders>
              <w:top w:val="nil"/>
              <w:left w:val="nil"/>
              <w:bottom w:val="single" w:sz="4" w:space="0" w:color="auto"/>
              <w:right w:val="single" w:sz="4" w:space="0" w:color="auto"/>
            </w:tcBorders>
            <w:shd w:val="clear" w:color="auto" w:fill="auto"/>
          </w:tcPr>
          <w:p w14:paraId="1A15B276" w14:textId="7C9E1E1E" w:rsidR="006D41A2" w:rsidRPr="00D4137A" w:rsidRDefault="006D41A2" w:rsidP="00404F4D">
            <w:pPr>
              <w:spacing w:before="60" w:after="60"/>
              <w:ind w:left="-57" w:right="-57"/>
              <w:jc w:val="center"/>
              <w:rPr>
                <w:sz w:val="22"/>
                <w:szCs w:val="22"/>
              </w:rPr>
            </w:pPr>
            <w:r w:rsidRPr="00D4137A">
              <w:rPr>
                <w:sz w:val="22"/>
                <w:szCs w:val="22"/>
              </w:rPr>
              <w:t>0,080</w:t>
            </w:r>
          </w:p>
        </w:tc>
      </w:tr>
      <w:tr w:rsidR="00D4137A" w:rsidRPr="00D4137A" w14:paraId="7A8F6867" w14:textId="0B7E2A1E" w:rsidTr="0078607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C8C377" w14:textId="77777777" w:rsidR="006D41A2" w:rsidRPr="00D4137A" w:rsidRDefault="006D41A2" w:rsidP="00404F4D">
            <w:pPr>
              <w:spacing w:before="60" w:after="60"/>
              <w:ind w:left="-57" w:right="-57"/>
              <w:jc w:val="center"/>
              <w:rPr>
                <w:sz w:val="22"/>
                <w:szCs w:val="22"/>
              </w:rPr>
            </w:pPr>
            <w:r w:rsidRPr="00D4137A">
              <w:rPr>
                <w:sz w:val="22"/>
                <w:szCs w:val="22"/>
              </w:rPr>
              <w:lastRenderedPageBreak/>
              <w:t>4</w:t>
            </w:r>
          </w:p>
        </w:tc>
        <w:tc>
          <w:tcPr>
            <w:tcW w:w="4253" w:type="dxa"/>
            <w:tcBorders>
              <w:top w:val="nil"/>
              <w:left w:val="nil"/>
              <w:bottom w:val="single" w:sz="4" w:space="0" w:color="auto"/>
              <w:right w:val="single" w:sz="4" w:space="0" w:color="auto"/>
            </w:tcBorders>
            <w:shd w:val="clear" w:color="auto" w:fill="auto"/>
            <w:vAlign w:val="center"/>
            <w:hideMark/>
          </w:tcPr>
          <w:p w14:paraId="56FF9D25" w14:textId="377FC96E" w:rsidR="006D41A2" w:rsidRPr="00D4137A" w:rsidRDefault="006D41A2" w:rsidP="00404F4D">
            <w:pPr>
              <w:spacing w:before="60" w:after="60"/>
              <w:ind w:left="-57" w:right="-57"/>
              <w:rPr>
                <w:sz w:val="22"/>
                <w:szCs w:val="22"/>
              </w:rPr>
            </w:pPr>
            <w:r w:rsidRPr="00D4137A">
              <w:rPr>
                <w:sz w:val="22"/>
                <w:szCs w:val="22"/>
              </w:rPr>
              <w:t>Khẩu trang</w:t>
            </w:r>
            <w:r w:rsidR="00EC5518" w:rsidRPr="00D4137A">
              <w:rPr>
                <w:sz w:val="22"/>
                <w:szCs w:val="22"/>
              </w:rPr>
              <w:t xml:space="preserve"> than hoạt tính</w:t>
            </w:r>
          </w:p>
        </w:tc>
        <w:tc>
          <w:tcPr>
            <w:tcW w:w="850" w:type="dxa"/>
            <w:tcBorders>
              <w:top w:val="nil"/>
              <w:left w:val="nil"/>
              <w:bottom w:val="single" w:sz="4" w:space="0" w:color="auto"/>
              <w:right w:val="single" w:sz="4" w:space="0" w:color="auto"/>
            </w:tcBorders>
            <w:shd w:val="clear" w:color="auto" w:fill="auto"/>
            <w:noWrap/>
            <w:vAlign w:val="bottom"/>
            <w:hideMark/>
          </w:tcPr>
          <w:p w14:paraId="273C8A61" w14:textId="5CA13BD1" w:rsidR="006D41A2" w:rsidRPr="00D4137A" w:rsidRDefault="006D41A2" w:rsidP="00404F4D">
            <w:pPr>
              <w:spacing w:before="60" w:after="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vAlign w:val="bottom"/>
          </w:tcPr>
          <w:p w14:paraId="6D4A481E" w14:textId="323C5B53" w:rsidR="006D41A2" w:rsidRPr="00D4137A" w:rsidRDefault="00EC5518" w:rsidP="00404F4D">
            <w:pPr>
              <w:spacing w:before="60" w:after="60"/>
              <w:ind w:left="-57" w:right="-57"/>
              <w:jc w:val="center"/>
              <w:rPr>
                <w:sz w:val="22"/>
                <w:szCs w:val="22"/>
              </w:rPr>
            </w:pPr>
            <w:r w:rsidRPr="00D4137A">
              <w:rPr>
                <w:sz w:val="22"/>
                <w:szCs w:val="22"/>
              </w:rPr>
              <w:t>01</w:t>
            </w:r>
          </w:p>
        </w:tc>
        <w:tc>
          <w:tcPr>
            <w:tcW w:w="1298" w:type="dxa"/>
            <w:tcBorders>
              <w:top w:val="nil"/>
              <w:left w:val="nil"/>
              <w:bottom w:val="single" w:sz="4" w:space="0" w:color="auto"/>
              <w:right w:val="single" w:sz="4" w:space="0" w:color="auto"/>
            </w:tcBorders>
            <w:shd w:val="clear" w:color="auto" w:fill="auto"/>
            <w:hideMark/>
          </w:tcPr>
          <w:p w14:paraId="58958154" w14:textId="58F65DC2" w:rsidR="006D41A2" w:rsidRPr="00D4137A" w:rsidRDefault="006D41A2" w:rsidP="00404F4D">
            <w:pPr>
              <w:spacing w:before="60" w:after="60"/>
              <w:ind w:left="-57" w:right="-57"/>
              <w:jc w:val="center"/>
              <w:rPr>
                <w:sz w:val="22"/>
                <w:szCs w:val="22"/>
              </w:rPr>
            </w:pPr>
            <w:r w:rsidRPr="00D4137A">
              <w:rPr>
                <w:sz w:val="22"/>
                <w:szCs w:val="22"/>
              </w:rPr>
              <w:t>0,194</w:t>
            </w:r>
          </w:p>
        </w:tc>
        <w:tc>
          <w:tcPr>
            <w:tcW w:w="1260" w:type="dxa"/>
            <w:tcBorders>
              <w:top w:val="nil"/>
              <w:left w:val="nil"/>
              <w:bottom w:val="single" w:sz="4" w:space="0" w:color="auto"/>
              <w:right w:val="single" w:sz="4" w:space="0" w:color="auto"/>
            </w:tcBorders>
            <w:shd w:val="clear" w:color="auto" w:fill="auto"/>
          </w:tcPr>
          <w:p w14:paraId="022272F4" w14:textId="516276DF" w:rsidR="006D41A2" w:rsidRPr="00D4137A" w:rsidRDefault="006D41A2" w:rsidP="00404F4D">
            <w:pPr>
              <w:spacing w:before="60" w:after="60"/>
              <w:ind w:left="-57" w:right="-57"/>
              <w:jc w:val="center"/>
              <w:rPr>
                <w:sz w:val="22"/>
                <w:szCs w:val="22"/>
              </w:rPr>
            </w:pPr>
            <w:r w:rsidRPr="00D4137A">
              <w:rPr>
                <w:sz w:val="22"/>
                <w:szCs w:val="22"/>
              </w:rPr>
              <w:t>0,080</w:t>
            </w:r>
          </w:p>
        </w:tc>
      </w:tr>
      <w:tr w:rsidR="00D4137A" w:rsidRPr="00D4137A" w14:paraId="5B300FAD" w14:textId="5DB0C20B" w:rsidTr="0078607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A51F0B" w14:textId="77777777" w:rsidR="006D41A2" w:rsidRPr="00D4137A" w:rsidRDefault="006D41A2" w:rsidP="00404F4D">
            <w:pPr>
              <w:spacing w:before="60" w:after="60"/>
              <w:ind w:left="-57" w:right="-57"/>
              <w:jc w:val="center"/>
              <w:rPr>
                <w:sz w:val="22"/>
                <w:szCs w:val="22"/>
              </w:rPr>
            </w:pPr>
            <w:r w:rsidRPr="00D4137A">
              <w:rPr>
                <w:sz w:val="22"/>
                <w:szCs w:val="22"/>
              </w:rPr>
              <w:t>5</w:t>
            </w:r>
          </w:p>
        </w:tc>
        <w:tc>
          <w:tcPr>
            <w:tcW w:w="4253" w:type="dxa"/>
            <w:tcBorders>
              <w:top w:val="nil"/>
              <w:left w:val="nil"/>
              <w:bottom w:val="single" w:sz="4" w:space="0" w:color="auto"/>
              <w:right w:val="single" w:sz="4" w:space="0" w:color="auto"/>
            </w:tcBorders>
            <w:shd w:val="clear" w:color="auto" w:fill="auto"/>
            <w:vAlign w:val="center"/>
            <w:hideMark/>
          </w:tcPr>
          <w:p w14:paraId="5BA4CAED" w14:textId="77777777" w:rsidR="006D41A2" w:rsidRPr="00D4137A" w:rsidRDefault="006D41A2" w:rsidP="00404F4D">
            <w:pPr>
              <w:spacing w:before="60" w:after="60"/>
              <w:ind w:left="-57" w:right="-57"/>
              <w:rPr>
                <w:sz w:val="22"/>
                <w:szCs w:val="22"/>
              </w:rPr>
            </w:pPr>
            <w:r w:rsidRPr="00D4137A">
              <w:rPr>
                <w:sz w:val="22"/>
                <w:szCs w:val="22"/>
              </w:rPr>
              <w:t>Ủng cao su</w:t>
            </w:r>
          </w:p>
        </w:tc>
        <w:tc>
          <w:tcPr>
            <w:tcW w:w="850" w:type="dxa"/>
            <w:tcBorders>
              <w:top w:val="nil"/>
              <w:left w:val="nil"/>
              <w:bottom w:val="single" w:sz="4" w:space="0" w:color="auto"/>
              <w:right w:val="single" w:sz="4" w:space="0" w:color="auto"/>
            </w:tcBorders>
            <w:shd w:val="clear" w:color="auto" w:fill="auto"/>
            <w:noWrap/>
            <w:vAlign w:val="bottom"/>
            <w:hideMark/>
          </w:tcPr>
          <w:p w14:paraId="5C09CF72" w14:textId="3080B9B6" w:rsidR="006D41A2" w:rsidRPr="00D4137A" w:rsidRDefault="006D41A2" w:rsidP="00404F4D">
            <w:pPr>
              <w:spacing w:before="60" w:after="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vAlign w:val="bottom"/>
          </w:tcPr>
          <w:p w14:paraId="1ABAA35D" w14:textId="63F0011C" w:rsidR="006D41A2" w:rsidRPr="00D4137A" w:rsidRDefault="006D41A2" w:rsidP="00404F4D">
            <w:pPr>
              <w:spacing w:before="60" w:after="60"/>
              <w:ind w:left="-57" w:right="-57"/>
              <w:jc w:val="center"/>
              <w:rPr>
                <w:sz w:val="22"/>
                <w:szCs w:val="22"/>
              </w:rPr>
            </w:pPr>
            <w:r w:rsidRPr="00D4137A">
              <w:rPr>
                <w:sz w:val="22"/>
                <w:szCs w:val="22"/>
              </w:rPr>
              <w:t>12</w:t>
            </w:r>
          </w:p>
        </w:tc>
        <w:tc>
          <w:tcPr>
            <w:tcW w:w="1298" w:type="dxa"/>
            <w:tcBorders>
              <w:top w:val="nil"/>
              <w:left w:val="nil"/>
              <w:bottom w:val="single" w:sz="4" w:space="0" w:color="auto"/>
              <w:right w:val="single" w:sz="4" w:space="0" w:color="auto"/>
            </w:tcBorders>
            <w:shd w:val="clear" w:color="auto" w:fill="auto"/>
            <w:hideMark/>
          </w:tcPr>
          <w:p w14:paraId="7F683116" w14:textId="49773B21" w:rsidR="006D41A2" w:rsidRPr="00D4137A" w:rsidRDefault="006D41A2" w:rsidP="00404F4D">
            <w:pPr>
              <w:spacing w:before="60" w:after="60"/>
              <w:ind w:left="-57" w:right="-57"/>
              <w:jc w:val="center"/>
              <w:rPr>
                <w:sz w:val="22"/>
                <w:szCs w:val="22"/>
              </w:rPr>
            </w:pPr>
            <w:r w:rsidRPr="00D4137A">
              <w:rPr>
                <w:sz w:val="22"/>
                <w:szCs w:val="22"/>
              </w:rPr>
              <w:t>0,049</w:t>
            </w:r>
          </w:p>
        </w:tc>
        <w:tc>
          <w:tcPr>
            <w:tcW w:w="1260" w:type="dxa"/>
            <w:tcBorders>
              <w:top w:val="nil"/>
              <w:left w:val="nil"/>
              <w:bottom w:val="single" w:sz="4" w:space="0" w:color="auto"/>
              <w:right w:val="single" w:sz="4" w:space="0" w:color="auto"/>
            </w:tcBorders>
            <w:shd w:val="clear" w:color="auto" w:fill="auto"/>
          </w:tcPr>
          <w:p w14:paraId="6110FD48" w14:textId="4CDDE09D" w:rsidR="006D41A2" w:rsidRPr="00D4137A" w:rsidRDefault="006D41A2" w:rsidP="00404F4D">
            <w:pPr>
              <w:spacing w:before="60" w:after="60"/>
              <w:ind w:left="-57" w:right="-57"/>
              <w:jc w:val="center"/>
              <w:rPr>
                <w:sz w:val="22"/>
                <w:szCs w:val="22"/>
              </w:rPr>
            </w:pPr>
            <w:r w:rsidRPr="00D4137A">
              <w:rPr>
                <w:sz w:val="22"/>
                <w:szCs w:val="22"/>
              </w:rPr>
              <w:t>0,020</w:t>
            </w:r>
          </w:p>
        </w:tc>
      </w:tr>
      <w:tr w:rsidR="00D4137A" w:rsidRPr="00D4137A" w14:paraId="02A4E62F" w14:textId="21B4DA00" w:rsidTr="0078607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D65542" w14:textId="77777777" w:rsidR="006D41A2" w:rsidRPr="00D4137A" w:rsidRDefault="006D41A2" w:rsidP="00404F4D">
            <w:pPr>
              <w:spacing w:before="60" w:after="60"/>
              <w:ind w:left="-57" w:right="-57"/>
              <w:jc w:val="center"/>
              <w:rPr>
                <w:sz w:val="22"/>
                <w:szCs w:val="22"/>
              </w:rPr>
            </w:pPr>
            <w:r w:rsidRPr="00D4137A">
              <w:rPr>
                <w:sz w:val="22"/>
                <w:szCs w:val="22"/>
              </w:rPr>
              <w:t>6</w:t>
            </w:r>
          </w:p>
        </w:tc>
        <w:tc>
          <w:tcPr>
            <w:tcW w:w="4253" w:type="dxa"/>
            <w:tcBorders>
              <w:top w:val="nil"/>
              <w:left w:val="nil"/>
              <w:bottom w:val="single" w:sz="4" w:space="0" w:color="auto"/>
              <w:right w:val="single" w:sz="4" w:space="0" w:color="auto"/>
            </w:tcBorders>
            <w:shd w:val="clear" w:color="auto" w:fill="auto"/>
            <w:vAlign w:val="center"/>
            <w:hideMark/>
          </w:tcPr>
          <w:p w14:paraId="0291B706" w14:textId="693C4CD0" w:rsidR="006D41A2" w:rsidRPr="00D4137A" w:rsidRDefault="006D41A2" w:rsidP="00404F4D">
            <w:pPr>
              <w:spacing w:before="60" w:after="60"/>
              <w:ind w:left="-57" w:right="-57"/>
              <w:rPr>
                <w:sz w:val="22"/>
                <w:szCs w:val="22"/>
              </w:rPr>
            </w:pPr>
            <w:r w:rsidRPr="00D4137A">
              <w:rPr>
                <w:sz w:val="22"/>
                <w:szCs w:val="22"/>
              </w:rPr>
              <w:t>Giầy bảo hộ lao động</w:t>
            </w:r>
          </w:p>
        </w:tc>
        <w:tc>
          <w:tcPr>
            <w:tcW w:w="850" w:type="dxa"/>
            <w:tcBorders>
              <w:top w:val="nil"/>
              <w:left w:val="nil"/>
              <w:bottom w:val="single" w:sz="4" w:space="0" w:color="auto"/>
              <w:right w:val="single" w:sz="4" w:space="0" w:color="auto"/>
            </w:tcBorders>
            <w:shd w:val="clear" w:color="auto" w:fill="auto"/>
            <w:noWrap/>
            <w:vAlign w:val="bottom"/>
            <w:hideMark/>
          </w:tcPr>
          <w:p w14:paraId="2B26FFD4" w14:textId="55614D76" w:rsidR="006D41A2" w:rsidRPr="00D4137A" w:rsidRDefault="006D41A2" w:rsidP="00404F4D">
            <w:pPr>
              <w:spacing w:before="60" w:after="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vAlign w:val="bottom"/>
          </w:tcPr>
          <w:p w14:paraId="271D574F" w14:textId="46097107" w:rsidR="006D41A2" w:rsidRPr="00D4137A" w:rsidRDefault="00EC5518" w:rsidP="00404F4D">
            <w:pPr>
              <w:spacing w:before="60" w:after="60"/>
              <w:ind w:left="-57" w:right="-57"/>
              <w:jc w:val="center"/>
              <w:rPr>
                <w:sz w:val="22"/>
                <w:szCs w:val="22"/>
              </w:rPr>
            </w:pPr>
            <w:r w:rsidRPr="00D4137A">
              <w:rPr>
                <w:sz w:val="22"/>
                <w:szCs w:val="22"/>
              </w:rPr>
              <w:t>0</w:t>
            </w:r>
            <w:r w:rsidR="006D41A2" w:rsidRPr="00D4137A">
              <w:rPr>
                <w:sz w:val="22"/>
                <w:szCs w:val="22"/>
              </w:rPr>
              <w:t>6</w:t>
            </w:r>
          </w:p>
        </w:tc>
        <w:tc>
          <w:tcPr>
            <w:tcW w:w="1298" w:type="dxa"/>
            <w:tcBorders>
              <w:top w:val="nil"/>
              <w:left w:val="nil"/>
              <w:bottom w:val="single" w:sz="4" w:space="0" w:color="auto"/>
              <w:right w:val="single" w:sz="4" w:space="0" w:color="auto"/>
            </w:tcBorders>
            <w:shd w:val="clear" w:color="auto" w:fill="auto"/>
            <w:hideMark/>
          </w:tcPr>
          <w:p w14:paraId="123126A9" w14:textId="100A86DF" w:rsidR="006D41A2" w:rsidRPr="00D4137A" w:rsidRDefault="00FA3D1C" w:rsidP="00404F4D">
            <w:pPr>
              <w:spacing w:before="60" w:after="60"/>
              <w:ind w:left="-57" w:right="-57"/>
              <w:jc w:val="center"/>
              <w:rPr>
                <w:sz w:val="22"/>
                <w:szCs w:val="22"/>
              </w:rPr>
            </w:pPr>
            <w:r w:rsidRPr="00D4137A">
              <w:rPr>
                <w:sz w:val="22"/>
                <w:szCs w:val="22"/>
              </w:rPr>
              <w:t>0,145</w:t>
            </w:r>
          </w:p>
        </w:tc>
        <w:tc>
          <w:tcPr>
            <w:tcW w:w="1260" w:type="dxa"/>
            <w:tcBorders>
              <w:top w:val="nil"/>
              <w:left w:val="nil"/>
              <w:bottom w:val="single" w:sz="4" w:space="0" w:color="auto"/>
              <w:right w:val="single" w:sz="4" w:space="0" w:color="auto"/>
            </w:tcBorders>
            <w:shd w:val="clear" w:color="auto" w:fill="auto"/>
          </w:tcPr>
          <w:p w14:paraId="321BF7AF" w14:textId="781E6866" w:rsidR="006D41A2" w:rsidRPr="00D4137A" w:rsidRDefault="006D41A2" w:rsidP="00404F4D">
            <w:pPr>
              <w:spacing w:before="60" w:after="60"/>
              <w:ind w:left="-57" w:right="-57"/>
              <w:jc w:val="center"/>
              <w:rPr>
                <w:sz w:val="22"/>
                <w:szCs w:val="22"/>
              </w:rPr>
            </w:pPr>
            <w:r w:rsidRPr="00D4137A">
              <w:rPr>
                <w:sz w:val="22"/>
                <w:szCs w:val="22"/>
              </w:rPr>
              <w:t>0,060</w:t>
            </w:r>
          </w:p>
        </w:tc>
      </w:tr>
      <w:tr w:rsidR="00D4137A" w:rsidRPr="00D4137A" w14:paraId="2FC84617" w14:textId="132094C8" w:rsidTr="0078607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1F42D0" w14:textId="77777777" w:rsidR="006D41A2" w:rsidRPr="00D4137A" w:rsidRDefault="006D41A2" w:rsidP="00404F4D">
            <w:pPr>
              <w:spacing w:before="60" w:after="60"/>
              <w:ind w:left="-57" w:right="-57"/>
              <w:jc w:val="center"/>
              <w:rPr>
                <w:sz w:val="22"/>
                <w:szCs w:val="22"/>
              </w:rPr>
            </w:pPr>
            <w:r w:rsidRPr="00D4137A">
              <w:rPr>
                <w:sz w:val="22"/>
                <w:szCs w:val="22"/>
              </w:rPr>
              <w:t>7</w:t>
            </w:r>
          </w:p>
        </w:tc>
        <w:tc>
          <w:tcPr>
            <w:tcW w:w="4253" w:type="dxa"/>
            <w:tcBorders>
              <w:top w:val="nil"/>
              <w:left w:val="nil"/>
              <w:bottom w:val="single" w:sz="4" w:space="0" w:color="auto"/>
              <w:right w:val="single" w:sz="4" w:space="0" w:color="auto"/>
            </w:tcBorders>
            <w:shd w:val="clear" w:color="auto" w:fill="auto"/>
            <w:vAlign w:val="center"/>
            <w:hideMark/>
          </w:tcPr>
          <w:p w14:paraId="4952DFB5" w14:textId="45AC9B58" w:rsidR="006D41A2" w:rsidRPr="00D4137A" w:rsidRDefault="00923ADE" w:rsidP="00404F4D">
            <w:pPr>
              <w:spacing w:before="60" w:after="60"/>
              <w:ind w:left="-57" w:right="-57"/>
              <w:rPr>
                <w:sz w:val="22"/>
                <w:szCs w:val="22"/>
              </w:rPr>
            </w:pPr>
            <w:r w:rsidRPr="00D4137A">
              <w:rPr>
                <w:sz w:val="22"/>
                <w:szCs w:val="22"/>
              </w:rPr>
              <w:t>Quần á</w:t>
            </w:r>
            <w:r w:rsidR="006D41A2" w:rsidRPr="00D4137A">
              <w:rPr>
                <w:sz w:val="22"/>
                <w:szCs w:val="22"/>
              </w:rPr>
              <w:t>o mưa</w:t>
            </w:r>
          </w:p>
        </w:tc>
        <w:tc>
          <w:tcPr>
            <w:tcW w:w="850" w:type="dxa"/>
            <w:tcBorders>
              <w:top w:val="nil"/>
              <w:left w:val="nil"/>
              <w:bottom w:val="single" w:sz="4" w:space="0" w:color="auto"/>
              <w:right w:val="single" w:sz="4" w:space="0" w:color="auto"/>
            </w:tcBorders>
            <w:shd w:val="clear" w:color="auto" w:fill="auto"/>
            <w:noWrap/>
            <w:vAlign w:val="bottom"/>
            <w:hideMark/>
          </w:tcPr>
          <w:p w14:paraId="0B5D11CB" w14:textId="10E5999D" w:rsidR="006D41A2" w:rsidRPr="00D4137A" w:rsidRDefault="006D41A2" w:rsidP="00404F4D">
            <w:pPr>
              <w:spacing w:before="60" w:after="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vAlign w:val="bottom"/>
          </w:tcPr>
          <w:p w14:paraId="1CDEB254" w14:textId="4D7D408A" w:rsidR="006D41A2" w:rsidRPr="00D4137A" w:rsidRDefault="006D41A2" w:rsidP="00404F4D">
            <w:pPr>
              <w:spacing w:before="60" w:after="60"/>
              <w:ind w:left="-57" w:right="-57"/>
              <w:jc w:val="center"/>
              <w:rPr>
                <w:sz w:val="22"/>
                <w:szCs w:val="22"/>
              </w:rPr>
            </w:pPr>
            <w:r w:rsidRPr="00D4137A">
              <w:rPr>
                <w:sz w:val="22"/>
                <w:szCs w:val="22"/>
              </w:rPr>
              <w:t>12</w:t>
            </w:r>
          </w:p>
        </w:tc>
        <w:tc>
          <w:tcPr>
            <w:tcW w:w="1298" w:type="dxa"/>
            <w:tcBorders>
              <w:top w:val="nil"/>
              <w:left w:val="nil"/>
              <w:bottom w:val="single" w:sz="4" w:space="0" w:color="auto"/>
              <w:right w:val="single" w:sz="4" w:space="0" w:color="auto"/>
            </w:tcBorders>
            <w:shd w:val="clear" w:color="auto" w:fill="auto"/>
            <w:hideMark/>
          </w:tcPr>
          <w:p w14:paraId="0C804448" w14:textId="419811C8" w:rsidR="006D41A2" w:rsidRPr="00D4137A" w:rsidRDefault="006D41A2" w:rsidP="00404F4D">
            <w:pPr>
              <w:spacing w:before="60" w:after="60"/>
              <w:ind w:left="-57" w:right="-57"/>
              <w:jc w:val="center"/>
              <w:rPr>
                <w:sz w:val="22"/>
                <w:szCs w:val="22"/>
              </w:rPr>
            </w:pPr>
            <w:r w:rsidRPr="00D4137A">
              <w:rPr>
                <w:sz w:val="22"/>
                <w:szCs w:val="22"/>
              </w:rPr>
              <w:t>0,049</w:t>
            </w:r>
          </w:p>
        </w:tc>
        <w:tc>
          <w:tcPr>
            <w:tcW w:w="1260" w:type="dxa"/>
            <w:tcBorders>
              <w:top w:val="nil"/>
              <w:left w:val="nil"/>
              <w:bottom w:val="single" w:sz="4" w:space="0" w:color="auto"/>
              <w:right w:val="single" w:sz="4" w:space="0" w:color="auto"/>
            </w:tcBorders>
            <w:shd w:val="clear" w:color="auto" w:fill="auto"/>
          </w:tcPr>
          <w:p w14:paraId="63F886AF" w14:textId="492878AB" w:rsidR="006D41A2" w:rsidRPr="00D4137A" w:rsidRDefault="006D41A2" w:rsidP="00404F4D">
            <w:pPr>
              <w:spacing w:before="60" w:after="60"/>
              <w:ind w:left="-57" w:right="-57"/>
              <w:jc w:val="center"/>
              <w:rPr>
                <w:sz w:val="22"/>
                <w:szCs w:val="22"/>
              </w:rPr>
            </w:pPr>
            <w:r w:rsidRPr="00D4137A">
              <w:rPr>
                <w:sz w:val="22"/>
                <w:szCs w:val="22"/>
              </w:rPr>
              <w:t>0,020</w:t>
            </w:r>
          </w:p>
        </w:tc>
      </w:tr>
      <w:tr w:rsidR="00D4137A" w:rsidRPr="00D4137A" w14:paraId="31511950" w14:textId="298935A2" w:rsidTr="0078607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35A238" w14:textId="77777777" w:rsidR="006D41A2" w:rsidRPr="00D4137A" w:rsidRDefault="006D41A2" w:rsidP="00404F4D">
            <w:pPr>
              <w:spacing w:before="60" w:after="60"/>
              <w:ind w:left="-57" w:right="-57"/>
              <w:jc w:val="center"/>
              <w:rPr>
                <w:sz w:val="22"/>
                <w:szCs w:val="22"/>
              </w:rPr>
            </w:pPr>
            <w:r w:rsidRPr="00D4137A">
              <w:rPr>
                <w:sz w:val="22"/>
                <w:szCs w:val="22"/>
              </w:rPr>
              <w:t>8</w:t>
            </w:r>
          </w:p>
        </w:tc>
        <w:tc>
          <w:tcPr>
            <w:tcW w:w="4253" w:type="dxa"/>
            <w:tcBorders>
              <w:top w:val="nil"/>
              <w:left w:val="nil"/>
              <w:bottom w:val="single" w:sz="4" w:space="0" w:color="auto"/>
              <w:right w:val="single" w:sz="4" w:space="0" w:color="auto"/>
            </w:tcBorders>
            <w:shd w:val="clear" w:color="auto" w:fill="auto"/>
            <w:vAlign w:val="center"/>
            <w:hideMark/>
          </w:tcPr>
          <w:p w14:paraId="719D0B38" w14:textId="77777777" w:rsidR="006D41A2" w:rsidRPr="00D4137A" w:rsidRDefault="006D41A2" w:rsidP="00404F4D">
            <w:pPr>
              <w:spacing w:before="60" w:after="60"/>
              <w:ind w:left="-57" w:right="-57"/>
              <w:rPr>
                <w:sz w:val="22"/>
                <w:szCs w:val="22"/>
              </w:rPr>
            </w:pPr>
            <w:r w:rsidRPr="00D4137A">
              <w:rPr>
                <w:sz w:val="22"/>
                <w:szCs w:val="22"/>
              </w:rPr>
              <w:t>Áo phản quang</w:t>
            </w:r>
          </w:p>
        </w:tc>
        <w:tc>
          <w:tcPr>
            <w:tcW w:w="850" w:type="dxa"/>
            <w:tcBorders>
              <w:top w:val="nil"/>
              <w:left w:val="nil"/>
              <w:bottom w:val="single" w:sz="4" w:space="0" w:color="auto"/>
              <w:right w:val="single" w:sz="4" w:space="0" w:color="auto"/>
            </w:tcBorders>
            <w:shd w:val="clear" w:color="auto" w:fill="auto"/>
            <w:noWrap/>
            <w:vAlign w:val="bottom"/>
            <w:hideMark/>
          </w:tcPr>
          <w:p w14:paraId="30C44B1F" w14:textId="5342C52C" w:rsidR="006D41A2" w:rsidRPr="00D4137A" w:rsidRDefault="006D41A2" w:rsidP="00404F4D">
            <w:pPr>
              <w:spacing w:before="60" w:after="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vAlign w:val="bottom"/>
          </w:tcPr>
          <w:p w14:paraId="3AC15CCC" w14:textId="035726B9" w:rsidR="006D41A2" w:rsidRPr="00D4137A" w:rsidRDefault="006D41A2" w:rsidP="00404F4D">
            <w:pPr>
              <w:spacing w:before="60" w:after="60"/>
              <w:ind w:left="-57" w:right="-57"/>
              <w:jc w:val="center"/>
              <w:rPr>
                <w:sz w:val="22"/>
                <w:szCs w:val="22"/>
              </w:rPr>
            </w:pPr>
            <w:r w:rsidRPr="00D4137A">
              <w:rPr>
                <w:sz w:val="22"/>
                <w:szCs w:val="22"/>
              </w:rPr>
              <w:t>12</w:t>
            </w:r>
          </w:p>
        </w:tc>
        <w:tc>
          <w:tcPr>
            <w:tcW w:w="1298" w:type="dxa"/>
            <w:tcBorders>
              <w:top w:val="nil"/>
              <w:left w:val="nil"/>
              <w:bottom w:val="single" w:sz="4" w:space="0" w:color="auto"/>
              <w:right w:val="single" w:sz="4" w:space="0" w:color="auto"/>
            </w:tcBorders>
            <w:shd w:val="clear" w:color="auto" w:fill="auto"/>
            <w:hideMark/>
          </w:tcPr>
          <w:p w14:paraId="7582ADC3" w14:textId="30AA2718" w:rsidR="006D41A2" w:rsidRPr="00D4137A" w:rsidRDefault="006D41A2" w:rsidP="00404F4D">
            <w:pPr>
              <w:spacing w:before="60" w:after="60"/>
              <w:ind w:left="-57" w:right="-57"/>
              <w:jc w:val="center"/>
              <w:rPr>
                <w:sz w:val="22"/>
                <w:szCs w:val="22"/>
              </w:rPr>
            </w:pPr>
            <w:r w:rsidRPr="00D4137A">
              <w:rPr>
                <w:sz w:val="22"/>
                <w:szCs w:val="22"/>
              </w:rPr>
              <w:t>0,194</w:t>
            </w:r>
          </w:p>
        </w:tc>
        <w:tc>
          <w:tcPr>
            <w:tcW w:w="1260" w:type="dxa"/>
            <w:tcBorders>
              <w:top w:val="nil"/>
              <w:left w:val="nil"/>
              <w:bottom w:val="single" w:sz="4" w:space="0" w:color="auto"/>
              <w:right w:val="single" w:sz="4" w:space="0" w:color="auto"/>
            </w:tcBorders>
            <w:shd w:val="clear" w:color="auto" w:fill="auto"/>
          </w:tcPr>
          <w:p w14:paraId="0FDB4AC4" w14:textId="4C2C627C" w:rsidR="006D41A2" w:rsidRPr="00D4137A" w:rsidRDefault="006D41A2" w:rsidP="00404F4D">
            <w:pPr>
              <w:spacing w:before="60" w:after="60"/>
              <w:ind w:left="-57" w:right="-57"/>
              <w:jc w:val="center"/>
              <w:rPr>
                <w:sz w:val="22"/>
                <w:szCs w:val="22"/>
              </w:rPr>
            </w:pPr>
            <w:r w:rsidRPr="00D4137A">
              <w:rPr>
                <w:sz w:val="22"/>
                <w:szCs w:val="22"/>
              </w:rPr>
              <w:t>0,080</w:t>
            </w:r>
          </w:p>
        </w:tc>
      </w:tr>
      <w:tr w:rsidR="00D4137A" w:rsidRPr="00D4137A" w14:paraId="0BE3171E" w14:textId="77777777" w:rsidTr="0078607A">
        <w:trPr>
          <w:trHeight w:val="20"/>
        </w:trPr>
        <w:tc>
          <w:tcPr>
            <w:tcW w:w="567" w:type="dxa"/>
            <w:tcBorders>
              <w:top w:val="nil"/>
              <w:left w:val="nil"/>
              <w:bottom w:val="nil"/>
              <w:right w:val="nil"/>
            </w:tcBorders>
            <w:shd w:val="clear" w:color="auto" w:fill="auto"/>
            <w:noWrap/>
            <w:vAlign w:val="bottom"/>
            <w:hideMark/>
          </w:tcPr>
          <w:p w14:paraId="0F44D520" w14:textId="77777777" w:rsidR="002D1989" w:rsidRPr="00D4137A" w:rsidRDefault="002D1989" w:rsidP="00404F4D">
            <w:pPr>
              <w:spacing w:before="60" w:after="60"/>
              <w:ind w:left="-57" w:right="-57"/>
              <w:jc w:val="center"/>
              <w:rPr>
                <w:sz w:val="22"/>
                <w:szCs w:val="22"/>
              </w:rPr>
            </w:pPr>
          </w:p>
        </w:tc>
        <w:tc>
          <w:tcPr>
            <w:tcW w:w="4253" w:type="dxa"/>
            <w:tcBorders>
              <w:top w:val="nil"/>
              <w:left w:val="nil"/>
              <w:bottom w:val="nil"/>
              <w:right w:val="nil"/>
            </w:tcBorders>
            <w:shd w:val="clear" w:color="auto" w:fill="auto"/>
            <w:noWrap/>
            <w:vAlign w:val="bottom"/>
            <w:hideMark/>
          </w:tcPr>
          <w:p w14:paraId="5EB0F5E7" w14:textId="77777777" w:rsidR="002D1989" w:rsidRPr="00D4137A" w:rsidRDefault="002D1989" w:rsidP="00404F4D">
            <w:pPr>
              <w:spacing w:before="60" w:after="60"/>
              <w:ind w:left="-57" w:right="-57"/>
              <w:jc w:val="center"/>
              <w:rPr>
                <w:sz w:val="22"/>
                <w:szCs w:val="22"/>
              </w:rPr>
            </w:pPr>
          </w:p>
        </w:tc>
        <w:tc>
          <w:tcPr>
            <w:tcW w:w="1695" w:type="dxa"/>
            <w:gridSpan w:val="2"/>
            <w:tcBorders>
              <w:top w:val="nil"/>
              <w:left w:val="nil"/>
              <w:bottom w:val="nil"/>
              <w:right w:val="nil"/>
            </w:tcBorders>
            <w:shd w:val="clear" w:color="auto" w:fill="auto"/>
            <w:noWrap/>
            <w:vAlign w:val="bottom"/>
            <w:hideMark/>
          </w:tcPr>
          <w:p w14:paraId="45D6917C" w14:textId="77777777" w:rsidR="002D1989" w:rsidRPr="00D4137A" w:rsidRDefault="002D1989" w:rsidP="00404F4D">
            <w:pPr>
              <w:spacing w:before="60" w:after="60"/>
              <w:ind w:left="-57" w:right="-57"/>
              <w:rPr>
                <w:sz w:val="22"/>
                <w:szCs w:val="22"/>
              </w:rPr>
            </w:pPr>
          </w:p>
        </w:tc>
        <w:tc>
          <w:tcPr>
            <w:tcW w:w="2558" w:type="dxa"/>
            <w:gridSpan w:val="2"/>
            <w:tcBorders>
              <w:top w:val="nil"/>
              <w:left w:val="nil"/>
              <w:bottom w:val="nil"/>
              <w:right w:val="nil"/>
            </w:tcBorders>
            <w:shd w:val="clear" w:color="auto" w:fill="auto"/>
            <w:noWrap/>
            <w:vAlign w:val="bottom"/>
            <w:hideMark/>
          </w:tcPr>
          <w:p w14:paraId="53981178" w14:textId="77777777" w:rsidR="002D1989" w:rsidRPr="00D4137A" w:rsidRDefault="002D1989" w:rsidP="00404F4D">
            <w:pPr>
              <w:spacing w:before="60" w:after="60"/>
              <w:ind w:left="-57" w:right="-57"/>
              <w:rPr>
                <w:sz w:val="22"/>
                <w:szCs w:val="22"/>
              </w:rPr>
            </w:pPr>
          </w:p>
        </w:tc>
      </w:tr>
    </w:tbl>
    <w:p w14:paraId="1158C5F8" w14:textId="40B57625" w:rsidR="002D1989" w:rsidRPr="00D4137A" w:rsidRDefault="002D1989" w:rsidP="004A7D02">
      <w:pPr>
        <w:spacing w:before="60" w:after="60"/>
        <w:ind w:firstLine="720"/>
        <w:jc w:val="both"/>
        <w:rPr>
          <w:b/>
          <w:bCs/>
          <w:i/>
          <w:iCs/>
          <w:sz w:val="28"/>
          <w:szCs w:val="28"/>
        </w:rPr>
      </w:pPr>
      <w:r w:rsidRPr="00D4137A">
        <w:rPr>
          <w:b/>
          <w:bCs/>
          <w:i/>
          <w:iCs/>
          <w:sz w:val="28"/>
          <w:szCs w:val="28"/>
        </w:rPr>
        <w:t>4. Định mức tiêu hao nhiên liệu</w:t>
      </w:r>
      <w:r w:rsidRPr="00D4137A">
        <w:rPr>
          <w:b/>
          <w:bCs/>
          <w:i/>
          <w:iCs/>
          <w:sz w:val="28"/>
          <w:szCs w:val="28"/>
        </w:rPr>
        <w:tab/>
      </w:r>
    </w:p>
    <w:p w14:paraId="1CC764B0" w14:textId="00F8981C" w:rsidR="00C952C6" w:rsidRPr="00D4137A" w:rsidRDefault="00C952C6" w:rsidP="004A7D02">
      <w:pPr>
        <w:spacing w:before="120"/>
        <w:ind w:right="-284" w:firstLine="720"/>
        <w:rPr>
          <w:sz w:val="20"/>
          <w:szCs w:val="20"/>
        </w:rPr>
      </w:pPr>
      <w:r w:rsidRPr="00D4137A">
        <w:rPr>
          <w:sz w:val="28"/>
          <w:szCs w:val="28"/>
        </w:rPr>
        <w:t>Bảng số 2</w:t>
      </w:r>
      <w:r w:rsidR="00E0467A" w:rsidRPr="00D4137A">
        <w:rPr>
          <w:sz w:val="28"/>
          <w:szCs w:val="28"/>
        </w:rPr>
        <w:t>4</w:t>
      </w:r>
    </w:p>
    <w:tbl>
      <w:tblPr>
        <w:tblW w:w="10237" w:type="dxa"/>
        <w:tblLook w:val="04A0" w:firstRow="1" w:lastRow="0" w:firstColumn="1" w:lastColumn="0" w:noHBand="0" w:noVBand="1"/>
      </w:tblPr>
      <w:tblGrid>
        <w:gridCol w:w="567"/>
        <w:gridCol w:w="4253"/>
        <w:gridCol w:w="620"/>
        <w:gridCol w:w="384"/>
        <w:gridCol w:w="1264"/>
        <w:gridCol w:w="1701"/>
        <w:gridCol w:w="7"/>
        <w:gridCol w:w="1441"/>
      </w:tblGrid>
      <w:tr w:rsidR="00D4137A" w:rsidRPr="00D4137A" w14:paraId="499EED56" w14:textId="77777777" w:rsidTr="00404F4D">
        <w:trPr>
          <w:trHeight w:val="20"/>
        </w:trPr>
        <w:tc>
          <w:tcPr>
            <w:tcW w:w="567" w:type="dxa"/>
            <w:tcBorders>
              <w:top w:val="nil"/>
              <w:left w:val="nil"/>
              <w:bottom w:val="nil"/>
              <w:right w:val="nil"/>
            </w:tcBorders>
            <w:shd w:val="clear" w:color="auto" w:fill="auto"/>
            <w:noWrap/>
            <w:vAlign w:val="bottom"/>
            <w:hideMark/>
          </w:tcPr>
          <w:p w14:paraId="31029FB8" w14:textId="77777777" w:rsidR="002D1989" w:rsidRPr="00D4137A" w:rsidRDefault="002D1989" w:rsidP="00404F4D">
            <w:pPr>
              <w:spacing w:before="60" w:after="60"/>
              <w:ind w:left="-57" w:right="57"/>
              <w:rPr>
                <w:sz w:val="22"/>
                <w:szCs w:val="22"/>
              </w:rPr>
            </w:pPr>
          </w:p>
        </w:tc>
        <w:tc>
          <w:tcPr>
            <w:tcW w:w="4253" w:type="dxa"/>
            <w:tcBorders>
              <w:top w:val="nil"/>
              <w:left w:val="nil"/>
              <w:bottom w:val="nil"/>
              <w:right w:val="nil"/>
            </w:tcBorders>
            <w:shd w:val="clear" w:color="auto" w:fill="auto"/>
            <w:noWrap/>
            <w:vAlign w:val="bottom"/>
            <w:hideMark/>
          </w:tcPr>
          <w:p w14:paraId="4CB6105D" w14:textId="77777777" w:rsidR="002D1989" w:rsidRPr="00D4137A" w:rsidRDefault="002D1989" w:rsidP="00404F4D">
            <w:pPr>
              <w:spacing w:before="60" w:after="60"/>
              <w:ind w:left="-57" w:right="57"/>
              <w:jc w:val="center"/>
              <w:rPr>
                <w:sz w:val="22"/>
                <w:szCs w:val="22"/>
              </w:rPr>
            </w:pPr>
          </w:p>
        </w:tc>
        <w:tc>
          <w:tcPr>
            <w:tcW w:w="1004" w:type="dxa"/>
            <w:gridSpan w:val="2"/>
            <w:tcBorders>
              <w:top w:val="nil"/>
              <w:left w:val="nil"/>
              <w:bottom w:val="nil"/>
              <w:right w:val="nil"/>
            </w:tcBorders>
            <w:shd w:val="clear" w:color="auto" w:fill="auto"/>
            <w:noWrap/>
            <w:vAlign w:val="bottom"/>
            <w:hideMark/>
          </w:tcPr>
          <w:p w14:paraId="7F9E944D" w14:textId="77777777" w:rsidR="002D1989" w:rsidRPr="00D4137A" w:rsidRDefault="002D1989" w:rsidP="00404F4D">
            <w:pPr>
              <w:spacing w:before="60" w:after="60"/>
              <w:ind w:left="-57" w:right="57"/>
              <w:rPr>
                <w:sz w:val="22"/>
                <w:szCs w:val="22"/>
              </w:rPr>
            </w:pPr>
          </w:p>
        </w:tc>
        <w:tc>
          <w:tcPr>
            <w:tcW w:w="4413" w:type="dxa"/>
            <w:gridSpan w:val="4"/>
            <w:tcBorders>
              <w:top w:val="nil"/>
              <w:left w:val="nil"/>
              <w:bottom w:val="nil"/>
              <w:right w:val="nil"/>
            </w:tcBorders>
            <w:shd w:val="clear" w:color="auto" w:fill="auto"/>
            <w:noWrap/>
            <w:vAlign w:val="bottom"/>
            <w:hideMark/>
          </w:tcPr>
          <w:p w14:paraId="01AC49FC" w14:textId="77777777" w:rsidR="002D1989" w:rsidRPr="00D4137A" w:rsidRDefault="002D1989" w:rsidP="00404F4D">
            <w:pPr>
              <w:spacing w:before="60" w:after="60"/>
              <w:ind w:left="-57" w:right="57"/>
              <w:rPr>
                <w:sz w:val="22"/>
                <w:szCs w:val="22"/>
              </w:rPr>
            </w:pPr>
          </w:p>
        </w:tc>
      </w:tr>
      <w:tr w:rsidR="00D4137A" w:rsidRPr="00D4137A" w14:paraId="1EECA34C" w14:textId="0F3189DA" w:rsidTr="00404F4D">
        <w:trPr>
          <w:gridAfter w:val="1"/>
          <w:wAfter w:w="1441" w:type="dxa"/>
          <w:trHeight w:val="482"/>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7103DD33" w14:textId="77777777" w:rsidR="00B76790" w:rsidRPr="00D4137A" w:rsidRDefault="00B76790" w:rsidP="00404F4D">
            <w:pPr>
              <w:spacing w:before="60" w:after="60"/>
              <w:ind w:left="-57" w:right="57"/>
              <w:jc w:val="center"/>
              <w:rPr>
                <w:b/>
                <w:bCs/>
                <w:sz w:val="22"/>
                <w:szCs w:val="22"/>
              </w:rPr>
            </w:pPr>
            <w:r w:rsidRPr="00D4137A">
              <w:rPr>
                <w:b/>
                <w:bCs/>
                <w:sz w:val="22"/>
                <w:szCs w:val="22"/>
              </w:rPr>
              <w:t>TT</w:t>
            </w:r>
          </w:p>
        </w:tc>
        <w:tc>
          <w:tcPr>
            <w:tcW w:w="4253" w:type="dxa"/>
            <w:vMerge w:val="restart"/>
            <w:tcBorders>
              <w:top w:val="single" w:sz="4" w:space="0" w:color="auto"/>
              <w:left w:val="single" w:sz="4" w:space="0" w:color="auto"/>
              <w:right w:val="single" w:sz="4" w:space="0" w:color="auto"/>
            </w:tcBorders>
            <w:shd w:val="clear" w:color="auto" w:fill="auto"/>
            <w:noWrap/>
            <w:vAlign w:val="center"/>
            <w:hideMark/>
          </w:tcPr>
          <w:p w14:paraId="3C49E005" w14:textId="21DE1BE4" w:rsidR="00B76790" w:rsidRPr="00D4137A" w:rsidRDefault="00B76790" w:rsidP="00404F4D">
            <w:pPr>
              <w:spacing w:before="60" w:after="60"/>
              <w:ind w:left="-57" w:right="57"/>
              <w:jc w:val="center"/>
              <w:rPr>
                <w:b/>
                <w:bCs/>
                <w:sz w:val="22"/>
                <w:szCs w:val="22"/>
              </w:rPr>
            </w:pPr>
            <w:r w:rsidRPr="00D4137A">
              <w:rPr>
                <w:b/>
                <w:bCs/>
                <w:sz w:val="22"/>
                <w:szCs w:val="22"/>
              </w:rPr>
              <w:t>Danh mục thiết bị</w:t>
            </w:r>
          </w:p>
        </w:tc>
        <w:tc>
          <w:tcPr>
            <w:tcW w:w="620" w:type="dxa"/>
            <w:vMerge w:val="restart"/>
            <w:tcBorders>
              <w:top w:val="single" w:sz="4" w:space="0" w:color="auto"/>
              <w:left w:val="nil"/>
              <w:right w:val="single" w:sz="4" w:space="0" w:color="auto"/>
            </w:tcBorders>
            <w:shd w:val="clear" w:color="auto" w:fill="auto"/>
            <w:vAlign w:val="center"/>
            <w:hideMark/>
          </w:tcPr>
          <w:p w14:paraId="719291B4" w14:textId="25EE4630" w:rsidR="00B76790" w:rsidRPr="00D4137A" w:rsidRDefault="00B76790" w:rsidP="00404F4D">
            <w:pPr>
              <w:spacing w:before="60" w:after="60"/>
              <w:ind w:left="-57" w:right="57"/>
              <w:jc w:val="center"/>
              <w:rPr>
                <w:b/>
                <w:bCs/>
                <w:sz w:val="22"/>
                <w:szCs w:val="22"/>
              </w:rPr>
            </w:pPr>
            <w:r w:rsidRPr="00D4137A">
              <w:rPr>
                <w:b/>
                <w:bCs/>
                <w:sz w:val="22"/>
                <w:szCs w:val="22"/>
              </w:rPr>
              <w:t>Đơn vị tính</w:t>
            </w:r>
          </w:p>
        </w:tc>
        <w:tc>
          <w:tcPr>
            <w:tcW w:w="3356" w:type="dxa"/>
            <w:gridSpan w:val="4"/>
            <w:tcBorders>
              <w:top w:val="single" w:sz="4" w:space="0" w:color="auto"/>
              <w:left w:val="nil"/>
              <w:bottom w:val="single" w:sz="4" w:space="0" w:color="auto"/>
              <w:right w:val="single" w:sz="4" w:space="0" w:color="auto"/>
            </w:tcBorders>
            <w:shd w:val="clear" w:color="auto" w:fill="auto"/>
            <w:vAlign w:val="center"/>
          </w:tcPr>
          <w:p w14:paraId="7A823C18" w14:textId="5B7588CF" w:rsidR="00B76790" w:rsidRPr="00D4137A" w:rsidRDefault="00B76790" w:rsidP="00404F4D">
            <w:pPr>
              <w:spacing w:before="60" w:after="60"/>
              <w:ind w:left="-57" w:right="57"/>
              <w:jc w:val="center"/>
              <w:rPr>
                <w:b/>
                <w:bCs/>
                <w:sz w:val="22"/>
                <w:szCs w:val="22"/>
              </w:rPr>
            </w:pPr>
            <w:r w:rsidRPr="00D4137A">
              <w:rPr>
                <w:b/>
                <w:bCs/>
                <w:sz w:val="22"/>
                <w:szCs w:val="22"/>
              </w:rPr>
              <w:t>Mức tiêu hao</w:t>
            </w:r>
            <w:r w:rsidR="00866401" w:rsidRPr="00D4137A">
              <w:rPr>
                <w:b/>
                <w:bCs/>
                <w:sz w:val="22"/>
                <w:szCs w:val="22"/>
              </w:rPr>
              <w:t xml:space="preserve"> </w:t>
            </w:r>
            <w:r w:rsidRPr="00D4137A">
              <w:rPr>
                <w:b/>
                <w:bCs/>
                <w:sz w:val="22"/>
                <w:szCs w:val="22"/>
              </w:rPr>
              <w:t>(lít/m</w:t>
            </w:r>
            <w:r w:rsidRPr="00D4137A">
              <w:rPr>
                <w:b/>
                <w:bCs/>
                <w:sz w:val="22"/>
                <w:szCs w:val="22"/>
                <w:vertAlign w:val="superscript"/>
              </w:rPr>
              <w:t>3</w:t>
            </w:r>
            <w:r w:rsidR="00C720D9" w:rsidRPr="00D4137A">
              <w:rPr>
                <w:b/>
                <w:bCs/>
                <w:sz w:val="22"/>
                <w:szCs w:val="22"/>
              </w:rPr>
              <w:t xml:space="preserve"> nước thải</w:t>
            </w:r>
            <w:r w:rsidRPr="00D4137A">
              <w:rPr>
                <w:b/>
                <w:bCs/>
                <w:sz w:val="22"/>
                <w:szCs w:val="22"/>
              </w:rPr>
              <w:t>)</w:t>
            </w:r>
          </w:p>
        </w:tc>
      </w:tr>
      <w:tr w:rsidR="00D4137A" w:rsidRPr="00D4137A" w14:paraId="1F93FA1E" w14:textId="48F0DF3C" w:rsidTr="00404F4D">
        <w:trPr>
          <w:gridAfter w:val="2"/>
          <w:wAfter w:w="1448" w:type="dxa"/>
          <w:trHeight w:val="275"/>
        </w:trPr>
        <w:tc>
          <w:tcPr>
            <w:tcW w:w="567" w:type="dxa"/>
            <w:vMerge/>
            <w:tcBorders>
              <w:left w:val="single" w:sz="4" w:space="0" w:color="auto"/>
              <w:bottom w:val="single" w:sz="4" w:space="0" w:color="auto"/>
              <w:right w:val="single" w:sz="4" w:space="0" w:color="auto"/>
            </w:tcBorders>
            <w:shd w:val="clear" w:color="auto" w:fill="auto"/>
            <w:noWrap/>
            <w:vAlign w:val="center"/>
          </w:tcPr>
          <w:p w14:paraId="7F36BA5E" w14:textId="77777777" w:rsidR="00057320" w:rsidRPr="00D4137A" w:rsidRDefault="00057320" w:rsidP="00404F4D">
            <w:pPr>
              <w:spacing w:before="60" w:after="60"/>
              <w:ind w:left="-57" w:right="57"/>
              <w:jc w:val="center"/>
              <w:rPr>
                <w:b/>
                <w:bCs/>
                <w:sz w:val="22"/>
                <w:szCs w:val="22"/>
              </w:rPr>
            </w:pPr>
          </w:p>
        </w:tc>
        <w:tc>
          <w:tcPr>
            <w:tcW w:w="4253" w:type="dxa"/>
            <w:vMerge/>
            <w:tcBorders>
              <w:left w:val="single" w:sz="4" w:space="0" w:color="auto"/>
              <w:bottom w:val="single" w:sz="4" w:space="0" w:color="auto"/>
              <w:right w:val="single" w:sz="4" w:space="0" w:color="auto"/>
            </w:tcBorders>
            <w:shd w:val="clear" w:color="auto" w:fill="auto"/>
            <w:noWrap/>
            <w:vAlign w:val="center"/>
          </w:tcPr>
          <w:p w14:paraId="7198B011" w14:textId="77777777" w:rsidR="00057320" w:rsidRPr="00D4137A" w:rsidRDefault="00057320" w:rsidP="00404F4D">
            <w:pPr>
              <w:spacing w:before="60" w:after="60"/>
              <w:ind w:left="-57" w:right="57"/>
              <w:jc w:val="center"/>
              <w:rPr>
                <w:b/>
                <w:bCs/>
                <w:sz w:val="22"/>
                <w:szCs w:val="22"/>
              </w:rPr>
            </w:pPr>
          </w:p>
        </w:tc>
        <w:tc>
          <w:tcPr>
            <w:tcW w:w="620" w:type="dxa"/>
            <w:vMerge/>
            <w:tcBorders>
              <w:left w:val="nil"/>
              <w:right w:val="single" w:sz="4" w:space="0" w:color="auto"/>
            </w:tcBorders>
            <w:shd w:val="clear" w:color="auto" w:fill="auto"/>
            <w:vAlign w:val="center"/>
          </w:tcPr>
          <w:p w14:paraId="09A7690D" w14:textId="77777777" w:rsidR="00057320" w:rsidRPr="00D4137A" w:rsidRDefault="00057320" w:rsidP="00404F4D">
            <w:pPr>
              <w:spacing w:before="60" w:after="60"/>
              <w:ind w:left="-57" w:right="57"/>
              <w:jc w:val="center"/>
              <w:rPr>
                <w:b/>
                <w:bCs/>
                <w:sz w:val="22"/>
                <w:szCs w:val="22"/>
              </w:rPr>
            </w:pPr>
          </w:p>
        </w:tc>
        <w:tc>
          <w:tcPr>
            <w:tcW w:w="1648" w:type="dxa"/>
            <w:gridSpan w:val="2"/>
            <w:tcBorders>
              <w:top w:val="single" w:sz="4" w:space="0" w:color="auto"/>
              <w:left w:val="nil"/>
              <w:right w:val="single" w:sz="4" w:space="0" w:color="auto"/>
            </w:tcBorders>
            <w:shd w:val="clear" w:color="auto" w:fill="auto"/>
            <w:vAlign w:val="center"/>
          </w:tcPr>
          <w:p w14:paraId="7675C859" w14:textId="60ABB7E3" w:rsidR="00057320" w:rsidRPr="00D4137A" w:rsidRDefault="00057320" w:rsidP="00404F4D">
            <w:pPr>
              <w:spacing w:before="60" w:after="60"/>
              <w:ind w:left="-57" w:right="57"/>
              <w:jc w:val="center"/>
              <w:rPr>
                <w:b/>
                <w:bCs/>
                <w:sz w:val="22"/>
                <w:szCs w:val="22"/>
              </w:rPr>
            </w:pPr>
            <w:r w:rsidRPr="00D4137A">
              <w:rPr>
                <w:b/>
                <w:bCs/>
                <w:sz w:val="22"/>
                <w:szCs w:val="22"/>
              </w:rPr>
              <w:t>VC.4.1</w:t>
            </w:r>
          </w:p>
        </w:tc>
        <w:tc>
          <w:tcPr>
            <w:tcW w:w="1701" w:type="dxa"/>
            <w:tcBorders>
              <w:top w:val="single" w:sz="4" w:space="0" w:color="auto"/>
              <w:left w:val="nil"/>
              <w:right w:val="single" w:sz="4" w:space="0" w:color="auto"/>
            </w:tcBorders>
            <w:shd w:val="clear" w:color="auto" w:fill="auto"/>
            <w:vAlign w:val="center"/>
          </w:tcPr>
          <w:p w14:paraId="5BB0E6EC" w14:textId="16E9D5FB" w:rsidR="00057320" w:rsidRPr="00D4137A" w:rsidRDefault="00057320" w:rsidP="00404F4D">
            <w:pPr>
              <w:spacing w:before="60" w:after="60"/>
              <w:ind w:left="-57" w:right="57"/>
              <w:jc w:val="center"/>
              <w:rPr>
                <w:b/>
                <w:bCs/>
                <w:sz w:val="22"/>
                <w:szCs w:val="22"/>
              </w:rPr>
            </w:pPr>
            <w:r w:rsidRPr="00D4137A">
              <w:rPr>
                <w:b/>
                <w:bCs/>
                <w:sz w:val="22"/>
                <w:szCs w:val="22"/>
              </w:rPr>
              <w:t>VC.4.2</w:t>
            </w:r>
          </w:p>
        </w:tc>
      </w:tr>
      <w:tr w:rsidR="00D4137A" w:rsidRPr="00D4137A" w14:paraId="3D3DC13B" w14:textId="4DAF05E7" w:rsidTr="00404F4D">
        <w:trPr>
          <w:gridAfter w:val="2"/>
          <w:wAfter w:w="1448" w:type="dxa"/>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0A99B" w14:textId="77777777" w:rsidR="00057320" w:rsidRPr="00D4137A" w:rsidRDefault="00057320" w:rsidP="00404F4D">
            <w:pPr>
              <w:spacing w:before="60" w:after="60"/>
              <w:ind w:left="-57" w:right="57"/>
              <w:jc w:val="center"/>
              <w:rPr>
                <w:sz w:val="22"/>
                <w:szCs w:val="22"/>
              </w:rPr>
            </w:pPr>
            <w:r w:rsidRPr="00D4137A">
              <w:rPr>
                <w:sz w:val="22"/>
                <w:szCs w:val="22"/>
              </w:rPr>
              <w:t>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0677627" w14:textId="3216E934" w:rsidR="00057320" w:rsidRPr="00D4137A" w:rsidRDefault="00057320" w:rsidP="00404F4D">
            <w:pPr>
              <w:spacing w:before="60" w:after="60"/>
              <w:ind w:left="-57" w:right="57"/>
              <w:rPr>
                <w:sz w:val="22"/>
                <w:szCs w:val="22"/>
                <w:lang w:val="fr-FR"/>
              </w:rPr>
            </w:pPr>
            <w:r w:rsidRPr="00D4137A">
              <w:rPr>
                <w:sz w:val="22"/>
                <w:szCs w:val="22"/>
                <w:lang w:val="fr-FR"/>
              </w:rPr>
              <w:t xml:space="preserve">Dầu diesel vận hành xe bồn </w:t>
            </w:r>
            <w:r w:rsidR="00866401" w:rsidRPr="00D4137A">
              <w:rPr>
                <w:sz w:val="22"/>
                <w:szCs w:val="22"/>
                <w:lang w:val="fr-FR"/>
              </w:rPr>
              <w:t>1</w:t>
            </w:r>
            <w:r w:rsidRPr="00D4137A">
              <w:rPr>
                <w:sz w:val="22"/>
                <w:szCs w:val="22"/>
                <w:lang w:val="fr-FR"/>
              </w:rPr>
              <w:t>0 m</w:t>
            </w:r>
            <w:r w:rsidRPr="00D4137A">
              <w:rPr>
                <w:sz w:val="22"/>
                <w:szCs w:val="22"/>
                <w:vertAlign w:val="superscript"/>
                <w:lang w:val="fr-FR"/>
              </w:rPr>
              <w:t>3</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21DD2E16" w14:textId="5F2B0EA2" w:rsidR="00057320" w:rsidRPr="00D4137A" w:rsidRDefault="00057320" w:rsidP="00404F4D">
            <w:pPr>
              <w:spacing w:before="60" w:after="60"/>
              <w:ind w:left="-57" w:right="57"/>
              <w:jc w:val="center"/>
              <w:rPr>
                <w:sz w:val="22"/>
                <w:szCs w:val="22"/>
              </w:rPr>
            </w:pPr>
            <w:r w:rsidRPr="00D4137A">
              <w:rPr>
                <w:sz w:val="22"/>
                <w:szCs w:val="22"/>
              </w:rPr>
              <w:t>lít</w:t>
            </w:r>
          </w:p>
        </w:tc>
        <w:tc>
          <w:tcPr>
            <w:tcW w:w="1648" w:type="dxa"/>
            <w:gridSpan w:val="2"/>
            <w:tcBorders>
              <w:top w:val="single" w:sz="4" w:space="0" w:color="auto"/>
              <w:left w:val="nil"/>
              <w:bottom w:val="single" w:sz="4" w:space="0" w:color="auto"/>
              <w:right w:val="single" w:sz="4" w:space="0" w:color="auto"/>
            </w:tcBorders>
            <w:shd w:val="clear" w:color="auto" w:fill="auto"/>
            <w:vAlign w:val="center"/>
          </w:tcPr>
          <w:p w14:paraId="3D7EC53C" w14:textId="71BB47C7" w:rsidR="00057320" w:rsidRPr="00D4137A" w:rsidRDefault="009D2C92" w:rsidP="00404F4D">
            <w:pPr>
              <w:spacing w:before="60" w:after="60"/>
              <w:ind w:left="-57" w:right="57"/>
              <w:jc w:val="center"/>
              <w:rPr>
                <w:sz w:val="22"/>
                <w:szCs w:val="22"/>
              </w:rPr>
            </w:pPr>
            <w:r w:rsidRPr="00D4137A">
              <w:rPr>
                <w:sz w:val="22"/>
                <w:szCs w:val="22"/>
              </w:rPr>
              <w:t>2,910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82454F" w14:textId="632FECE8" w:rsidR="00057320" w:rsidRPr="00D4137A" w:rsidRDefault="00404F4D" w:rsidP="00404F4D">
            <w:pPr>
              <w:spacing w:before="60" w:after="60"/>
              <w:ind w:left="-57" w:right="57"/>
              <w:jc w:val="center"/>
              <w:rPr>
                <w:sz w:val="22"/>
                <w:szCs w:val="22"/>
              </w:rPr>
            </w:pPr>
            <w:r w:rsidRPr="00D4137A">
              <w:rPr>
                <w:sz w:val="22"/>
                <w:szCs w:val="22"/>
              </w:rPr>
              <w:t>-</w:t>
            </w:r>
          </w:p>
        </w:tc>
      </w:tr>
      <w:tr w:rsidR="00D4137A" w:rsidRPr="00D4137A" w14:paraId="19275163" w14:textId="57409725" w:rsidTr="00404F4D">
        <w:trPr>
          <w:gridAfter w:val="2"/>
          <w:wAfter w:w="1448" w:type="dxa"/>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2BFE0" w14:textId="17167BB4" w:rsidR="00057320" w:rsidRPr="00D4137A" w:rsidRDefault="00866401" w:rsidP="00404F4D">
            <w:pPr>
              <w:spacing w:before="60" w:after="60"/>
              <w:ind w:left="-57" w:right="57"/>
              <w:jc w:val="center"/>
              <w:rPr>
                <w:sz w:val="22"/>
                <w:szCs w:val="22"/>
              </w:rPr>
            </w:pPr>
            <w:r w:rsidRPr="00D4137A">
              <w:rPr>
                <w:sz w:val="22"/>
                <w:szCs w:val="22"/>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0907D69C" w14:textId="07EABF68" w:rsidR="00057320" w:rsidRPr="00D4137A" w:rsidRDefault="00057320" w:rsidP="00404F4D">
            <w:pPr>
              <w:spacing w:before="60" w:after="60"/>
              <w:ind w:left="-57" w:right="57"/>
              <w:rPr>
                <w:sz w:val="22"/>
                <w:szCs w:val="22"/>
                <w:lang w:val="fr-FR"/>
              </w:rPr>
            </w:pPr>
            <w:r w:rsidRPr="00D4137A">
              <w:rPr>
                <w:sz w:val="22"/>
                <w:szCs w:val="22"/>
                <w:lang w:val="fr-FR"/>
              </w:rPr>
              <w:t>Dầu diesel vận hành xe bồn 20 m</w:t>
            </w:r>
            <w:r w:rsidRPr="00D4137A">
              <w:rPr>
                <w:sz w:val="22"/>
                <w:szCs w:val="22"/>
                <w:vertAlign w:val="superscript"/>
                <w:lang w:val="fr-FR"/>
              </w:rPr>
              <w:t>3</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CC0D72C" w14:textId="53BDB745" w:rsidR="00057320" w:rsidRPr="00D4137A" w:rsidRDefault="00057320" w:rsidP="00404F4D">
            <w:pPr>
              <w:spacing w:before="60" w:after="60"/>
              <w:ind w:left="-57" w:right="57"/>
              <w:jc w:val="center"/>
              <w:rPr>
                <w:sz w:val="22"/>
                <w:szCs w:val="22"/>
              </w:rPr>
            </w:pPr>
            <w:r w:rsidRPr="00D4137A">
              <w:rPr>
                <w:sz w:val="22"/>
                <w:szCs w:val="22"/>
              </w:rPr>
              <w:t>lít</w:t>
            </w:r>
          </w:p>
        </w:tc>
        <w:tc>
          <w:tcPr>
            <w:tcW w:w="1648" w:type="dxa"/>
            <w:gridSpan w:val="2"/>
            <w:tcBorders>
              <w:top w:val="single" w:sz="4" w:space="0" w:color="auto"/>
              <w:left w:val="nil"/>
              <w:bottom w:val="single" w:sz="4" w:space="0" w:color="auto"/>
              <w:right w:val="single" w:sz="4" w:space="0" w:color="auto"/>
            </w:tcBorders>
            <w:shd w:val="clear" w:color="auto" w:fill="auto"/>
            <w:vAlign w:val="center"/>
          </w:tcPr>
          <w:p w14:paraId="5D0B64CF" w14:textId="40A05D7E" w:rsidR="00057320" w:rsidRPr="00D4137A" w:rsidRDefault="00404F4D" w:rsidP="00404F4D">
            <w:pPr>
              <w:spacing w:before="60" w:after="60"/>
              <w:ind w:left="-57" w:right="57"/>
              <w:jc w:val="center"/>
              <w:rPr>
                <w:sz w:val="22"/>
                <w:szCs w:val="22"/>
              </w:rPr>
            </w:pPr>
            <w:r w:rsidRPr="00D4137A">
              <w:rPr>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F35D47" w14:textId="77777777" w:rsidR="00057320" w:rsidRPr="00D4137A" w:rsidRDefault="00057320" w:rsidP="00404F4D">
            <w:pPr>
              <w:spacing w:before="60" w:after="60"/>
              <w:ind w:left="-57" w:right="57"/>
              <w:jc w:val="center"/>
              <w:rPr>
                <w:sz w:val="22"/>
                <w:szCs w:val="22"/>
              </w:rPr>
            </w:pPr>
            <w:r w:rsidRPr="00D4137A">
              <w:rPr>
                <w:sz w:val="22"/>
                <w:szCs w:val="22"/>
              </w:rPr>
              <w:t>1,400</w:t>
            </w:r>
          </w:p>
        </w:tc>
      </w:tr>
    </w:tbl>
    <w:p w14:paraId="58085235" w14:textId="02D14542" w:rsidR="004A7D02" w:rsidRPr="00D4137A" w:rsidRDefault="004A7D02" w:rsidP="0011431B">
      <w:pPr>
        <w:spacing w:before="120"/>
        <w:ind w:firstLine="720"/>
        <w:jc w:val="both"/>
        <w:rPr>
          <w:b/>
          <w:bCs/>
          <w:i/>
          <w:iCs/>
          <w:sz w:val="28"/>
          <w:szCs w:val="28"/>
        </w:rPr>
      </w:pPr>
      <w:r w:rsidRPr="00D4137A">
        <w:rPr>
          <w:b/>
          <w:bCs/>
          <w:i/>
          <w:iCs/>
          <w:sz w:val="28"/>
          <w:szCs w:val="28"/>
        </w:rPr>
        <w:t>5. Điều kiện áp dụng:</w:t>
      </w:r>
    </w:p>
    <w:p w14:paraId="52469132" w14:textId="75A751CC" w:rsidR="004A7D02" w:rsidRPr="00D4137A" w:rsidRDefault="004A7D02" w:rsidP="0011431B">
      <w:pPr>
        <w:spacing w:before="120"/>
        <w:ind w:firstLine="720"/>
        <w:jc w:val="both"/>
        <w:rPr>
          <w:spacing w:val="-6"/>
          <w:sz w:val="28"/>
          <w:szCs w:val="28"/>
        </w:rPr>
      </w:pPr>
      <w:r w:rsidRPr="00D4137A">
        <w:rPr>
          <w:spacing w:val="-6"/>
          <w:sz w:val="28"/>
          <w:szCs w:val="28"/>
        </w:rPr>
        <w:t>- Định mức được áp dụng</w:t>
      </w:r>
      <w:r w:rsidRPr="00D4137A">
        <w:rPr>
          <w:spacing w:val="-6"/>
          <w:sz w:val="28"/>
          <w:szCs w:val="28"/>
          <w:lang w:val="vi-VN"/>
        </w:rPr>
        <w:t xml:space="preserve"> </w:t>
      </w:r>
      <w:r w:rsidRPr="00D4137A">
        <w:rPr>
          <w:spacing w:val="-6"/>
          <w:sz w:val="28"/>
          <w:szCs w:val="28"/>
        </w:rPr>
        <w:t>tại khu</w:t>
      </w:r>
      <w:r w:rsidRPr="00D4137A">
        <w:rPr>
          <w:spacing w:val="-6"/>
          <w:sz w:val="28"/>
          <w:szCs w:val="28"/>
          <w:lang w:val="vi-VN"/>
        </w:rPr>
        <w:t xml:space="preserve"> vực </w:t>
      </w:r>
      <w:r w:rsidRPr="00D4137A">
        <w:rPr>
          <w:spacing w:val="-6"/>
          <w:sz w:val="28"/>
          <w:szCs w:val="28"/>
        </w:rPr>
        <w:t>đô thị loại I, II, III, IV, V</w:t>
      </w:r>
      <w:r w:rsidR="00EC5518" w:rsidRPr="00D4137A">
        <w:rPr>
          <w:spacing w:val="-6"/>
          <w:sz w:val="28"/>
          <w:szCs w:val="28"/>
        </w:rPr>
        <w:t>;</w:t>
      </w:r>
    </w:p>
    <w:p w14:paraId="783D121D" w14:textId="495904E2" w:rsidR="004A7D02" w:rsidRPr="00D4137A" w:rsidRDefault="004A7D02" w:rsidP="0011431B">
      <w:pPr>
        <w:spacing w:before="120"/>
        <w:ind w:firstLine="720"/>
        <w:jc w:val="both"/>
        <w:rPr>
          <w:sz w:val="28"/>
          <w:szCs w:val="28"/>
        </w:rPr>
      </w:pPr>
      <w:r w:rsidRPr="00D4137A">
        <w:rPr>
          <w:spacing w:val="-4"/>
          <w:sz w:val="28"/>
          <w:szCs w:val="28"/>
        </w:rPr>
        <w:t>- Đ</w:t>
      </w:r>
      <w:r w:rsidRPr="00D4137A">
        <w:rPr>
          <w:spacing w:val="-4"/>
          <w:sz w:val="28"/>
          <w:szCs w:val="28"/>
          <w:lang w:val="vi-VN"/>
        </w:rPr>
        <w:t xml:space="preserve">ịnh mức </w:t>
      </w:r>
      <w:r w:rsidRPr="00D4137A">
        <w:rPr>
          <w:spacing w:val="-4"/>
          <w:sz w:val="28"/>
          <w:szCs w:val="28"/>
        </w:rPr>
        <w:t xml:space="preserve">tại </w:t>
      </w:r>
      <w:r w:rsidRPr="00D4137A">
        <w:rPr>
          <w:sz w:val="28"/>
          <w:szCs w:val="28"/>
        </w:rPr>
        <w:t>khu vực nông thôn được điều chỉnh theo hệ số: K</w:t>
      </w:r>
      <w:r w:rsidRPr="00D4137A">
        <w:rPr>
          <w:sz w:val="28"/>
          <w:szCs w:val="28"/>
          <w:vertAlign w:val="subscript"/>
        </w:rPr>
        <w:t>KV</w:t>
      </w:r>
      <w:r w:rsidRPr="00D4137A">
        <w:rPr>
          <w:sz w:val="28"/>
          <w:szCs w:val="28"/>
        </w:rPr>
        <w:t xml:space="preserve"> = 1,2</w:t>
      </w:r>
      <w:r w:rsidR="00EC5518" w:rsidRPr="00D4137A">
        <w:rPr>
          <w:sz w:val="28"/>
          <w:szCs w:val="28"/>
        </w:rPr>
        <w:t>;</w:t>
      </w:r>
    </w:p>
    <w:p w14:paraId="62A381D9" w14:textId="1167EE15" w:rsidR="000825C5" w:rsidRPr="00D4137A" w:rsidRDefault="004A7D02" w:rsidP="0011431B">
      <w:pPr>
        <w:spacing w:before="120"/>
        <w:ind w:firstLine="720"/>
        <w:jc w:val="both"/>
        <w:rPr>
          <w:spacing w:val="-6"/>
          <w:sz w:val="28"/>
          <w:szCs w:val="28"/>
          <w:lang w:val="vi-VN"/>
        </w:rPr>
      </w:pPr>
      <w:r w:rsidRPr="00D4137A">
        <w:rPr>
          <w:spacing w:val="-6"/>
          <w:sz w:val="28"/>
          <w:szCs w:val="28"/>
        </w:rPr>
        <w:t xml:space="preserve">- </w:t>
      </w:r>
      <w:r w:rsidRPr="00D4137A">
        <w:rPr>
          <w:spacing w:val="-6"/>
          <w:sz w:val="28"/>
          <w:szCs w:val="28"/>
          <w:lang w:val="vi-VN"/>
        </w:rPr>
        <w:t xml:space="preserve">Định mức áp dụng cho cự ly </w:t>
      </w:r>
      <w:r w:rsidR="00635F4F" w:rsidRPr="00D4137A">
        <w:rPr>
          <w:spacing w:val="-6"/>
          <w:sz w:val="28"/>
          <w:szCs w:val="28"/>
        </w:rPr>
        <w:t xml:space="preserve">vận chuyển </w:t>
      </w:r>
      <w:r w:rsidRPr="00D4137A">
        <w:rPr>
          <w:spacing w:val="-6"/>
          <w:sz w:val="28"/>
          <w:szCs w:val="28"/>
          <w:lang w:val="vi-VN"/>
        </w:rPr>
        <w:t xml:space="preserve">bình quân </w:t>
      </w:r>
      <w:r w:rsidRPr="00D4137A">
        <w:rPr>
          <w:spacing w:val="-6"/>
          <w:sz w:val="28"/>
          <w:szCs w:val="28"/>
        </w:rPr>
        <w:t>(</w:t>
      </w:r>
      <w:r w:rsidRPr="00D4137A">
        <w:rPr>
          <w:sz w:val="28"/>
          <w:szCs w:val="28"/>
        </w:rPr>
        <w:t xml:space="preserve">15 km </w:t>
      </w:r>
      <w:r w:rsidRPr="00D4137A">
        <w:rPr>
          <w:sz w:val="28"/>
          <w:szCs w:val="28"/>
          <w:lang w:val="vi-VN"/>
        </w:rPr>
        <w:t>&lt;</w:t>
      </w:r>
      <w:r w:rsidRPr="00D4137A">
        <w:rPr>
          <w:sz w:val="28"/>
          <w:szCs w:val="28"/>
        </w:rPr>
        <w:t xml:space="preserve"> L ≤ 20 </w:t>
      </w:r>
      <w:r w:rsidRPr="00D4137A">
        <w:rPr>
          <w:spacing w:val="-6"/>
          <w:sz w:val="28"/>
          <w:szCs w:val="28"/>
          <w:lang w:val="vi-VN"/>
        </w:rPr>
        <w:t>km</w:t>
      </w:r>
      <w:r w:rsidRPr="00D4137A">
        <w:rPr>
          <w:spacing w:val="-6"/>
          <w:sz w:val="28"/>
          <w:szCs w:val="28"/>
        </w:rPr>
        <w:t>).</w:t>
      </w:r>
      <w:r w:rsidRPr="00D4137A">
        <w:rPr>
          <w:spacing w:val="-6"/>
          <w:sz w:val="28"/>
          <w:szCs w:val="28"/>
          <w:lang w:val="vi-VN"/>
        </w:rPr>
        <w:t xml:space="preserve"> Trường hợp cự ly </w:t>
      </w:r>
      <w:r w:rsidR="00635F4F" w:rsidRPr="00D4137A">
        <w:rPr>
          <w:spacing w:val="-6"/>
          <w:sz w:val="28"/>
          <w:szCs w:val="28"/>
          <w:lang w:val="vi-VN"/>
        </w:rPr>
        <w:t xml:space="preserve">vận chuyển </w:t>
      </w:r>
      <w:r w:rsidRPr="00D4137A">
        <w:rPr>
          <w:spacing w:val="-6"/>
          <w:sz w:val="28"/>
          <w:szCs w:val="28"/>
          <w:lang w:val="vi-VN"/>
        </w:rPr>
        <w:t>bình quân thay đổi, định mức được điều chỉnh theo các hệ số (K</w:t>
      </w:r>
      <w:r w:rsidRPr="00D4137A">
        <w:rPr>
          <w:spacing w:val="-6"/>
          <w:sz w:val="28"/>
          <w:szCs w:val="28"/>
          <w:vertAlign w:val="subscript"/>
          <w:lang w:val="vi-VN"/>
        </w:rPr>
        <w:t>ĐC</w:t>
      </w:r>
      <w:r w:rsidRPr="00D4137A">
        <w:rPr>
          <w:spacing w:val="-6"/>
          <w:sz w:val="28"/>
          <w:szCs w:val="28"/>
          <w:lang w:val="vi-VN"/>
        </w:rPr>
        <w:t>) tại Bảng số 08.</w:t>
      </w:r>
    </w:p>
    <w:p w14:paraId="0F8F25FE" w14:textId="2F1563D4" w:rsidR="00366FCD" w:rsidRPr="00D4137A" w:rsidRDefault="00366FCD" w:rsidP="000C5692">
      <w:pPr>
        <w:pStyle w:val="Heading2"/>
        <w:rPr>
          <w:color w:val="auto"/>
          <w:lang w:val="vi-VN"/>
        </w:rPr>
      </w:pPr>
      <w:r w:rsidRPr="00D4137A">
        <w:rPr>
          <w:color w:val="auto"/>
          <w:lang w:val="vi-VN"/>
        </w:rPr>
        <w:t>VII. Vệ sinh điểm tập kết chất thải rắn sinh hoạt</w:t>
      </w:r>
    </w:p>
    <w:p w14:paraId="01B14709" w14:textId="77777777" w:rsidR="00366FCD" w:rsidRPr="00D4137A" w:rsidRDefault="00366FCD" w:rsidP="0011431B">
      <w:pPr>
        <w:spacing w:before="120"/>
        <w:ind w:firstLine="720"/>
        <w:jc w:val="both"/>
        <w:rPr>
          <w:b/>
          <w:bCs/>
          <w:i/>
          <w:iCs/>
          <w:sz w:val="28"/>
          <w:szCs w:val="28"/>
          <w:lang w:val="vi-VN"/>
        </w:rPr>
      </w:pPr>
      <w:r w:rsidRPr="00D4137A">
        <w:rPr>
          <w:b/>
          <w:bCs/>
          <w:i/>
          <w:iCs/>
          <w:sz w:val="28"/>
          <w:szCs w:val="28"/>
          <w:lang w:val="vi-VN"/>
        </w:rPr>
        <w:t>1. Định mức lao động</w:t>
      </w:r>
    </w:p>
    <w:p w14:paraId="08FEDBDF" w14:textId="77777777" w:rsidR="00366FCD" w:rsidRPr="00D4137A" w:rsidRDefault="00366FCD" w:rsidP="004A7D02">
      <w:pPr>
        <w:spacing w:before="120"/>
        <w:ind w:firstLine="720"/>
        <w:jc w:val="both"/>
        <w:rPr>
          <w:i/>
          <w:iCs/>
          <w:sz w:val="28"/>
          <w:szCs w:val="28"/>
          <w:lang w:val="vi-VN"/>
        </w:rPr>
      </w:pPr>
      <w:r w:rsidRPr="00D4137A">
        <w:rPr>
          <w:i/>
          <w:iCs/>
          <w:sz w:val="28"/>
          <w:szCs w:val="28"/>
          <w:lang w:val="vi-VN"/>
        </w:rPr>
        <w:t>1.1. Nội dung công việc</w:t>
      </w:r>
    </w:p>
    <w:p w14:paraId="3445A4F3" w14:textId="447503D5" w:rsidR="00366FCD" w:rsidRPr="00D4137A" w:rsidRDefault="00366FCD" w:rsidP="004A7D02">
      <w:pPr>
        <w:spacing w:before="120"/>
        <w:ind w:firstLine="720"/>
        <w:jc w:val="both"/>
        <w:rPr>
          <w:sz w:val="28"/>
          <w:szCs w:val="28"/>
          <w:lang w:val="vi-VN"/>
        </w:rPr>
      </w:pPr>
      <w:r w:rsidRPr="00D4137A">
        <w:rPr>
          <w:sz w:val="28"/>
          <w:szCs w:val="28"/>
          <w:lang w:val="vi-VN"/>
        </w:rPr>
        <w:t xml:space="preserve">a) </w:t>
      </w:r>
      <w:r w:rsidR="00BC0BE3" w:rsidRPr="00D4137A">
        <w:rPr>
          <w:sz w:val="28"/>
          <w:szCs w:val="28"/>
          <w:lang w:val="vi-VN"/>
        </w:rPr>
        <w:t>V</w:t>
      </w:r>
      <w:r w:rsidRPr="00D4137A">
        <w:rPr>
          <w:sz w:val="28"/>
          <w:szCs w:val="28"/>
          <w:lang w:val="vi-VN"/>
        </w:rPr>
        <w:t>ệ sinh điểm tập kết chất thải rắn sinh hoạt</w:t>
      </w:r>
      <w:r w:rsidR="00BC0BE3" w:rsidRPr="00D4137A">
        <w:rPr>
          <w:sz w:val="28"/>
          <w:szCs w:val="28"/>
          <w:lang w:val="vi-VN"/>
        </w:rPr>
        <w:t xml:space="preserve">, </w:t>
      </w:r>
      <w:r w:rsidRPr="00D4137A">
        <w:rPr>
          <w:sz w:val="28"/>
          <w:szCs w:val="28"/>
          <w:lang w:val="vi-VN"/>
        </w:rPr>
        <w:t>bao gồm</w:t>
      </w:r>
      <w:r w:rsidR="00FC3C6B" w:rsidRPr="00D4137A">
        <w:rPr>
          <w:sz w:val="28"/>
          <w:szCs w:val="28"/>
          <w:lang w:val="vi-VN"/>
        </w:rPr>
        <w:t xml:space="preserve"> </w:t>
      </w:r>
      <w:r w:rsidRPr="00D4137A">
        <w:rPr>
          <w:sz w:val="28"/>
          <w:szCs w:val="28"/>
          <w:lang w:val="vi-VN"/>
        </w:rPr>
        <w:t>công tác chuẩn bị</w:t>
      </w:r>
      <w:r w:rsidR="00BC0BE3" w:rsidRPr="00D4137A">
        <w:rPr>
          <w:sz w:val="28"/>
          <w:szCs w:val="28"/>
          <w:lang w:val="vi-VN"/>
        </w:rPr>
        <w:t>, vệ sinh điểm tập kết,</w:t>
      </w:r>
      <w:r w:rsidRPr="00D4137A">
        <w:rPr>
          <w:sz w:val="28"/>
          <w:szCs w:val="28"/>
          <w:lang w:val="vi-VN"/>
        </w:rPr>
        <w:t xml:space="preserve"> kết thúc ca làm việc.</w:t>
      </w:r>
    </w:p>
    <w:p w14:paraId="6ED5CBD1" w14:textId="5C1634EC" w:rsidR="00366FCD" w:rsidRPr="00D4137A" w:rsidRDefault="00366FCD" w:rsidP="004A7D02">
      <w:pPr>
        <w:spacing w:before="120"/>
        <w:ind w:firstLine="720"/>
        <w:jc w:val="both"/>
        <w:rPr>
          <w:sz w:val="28"/>
          <w:szCs w:val="28"/>
          <w:lang w:val="vi-VN"/>
        </w:rPr>
      </w:pPr>
      <w:r w:rsidRPr="00D4137A">
        <w:rPr>
          <w:sz w:val="28"/>
          <w:szCs w:val="28"/>
          <w:lang w:val="vi-VN"/>
        </w:rPr>
        <w:t xml:space="preserve">b) </w:t>
      </w:r>
      <w:r w:rsidR="00BC0BE3" w:rsidRPr="00D4137A">
        <w:rPr>
          <w:sz w:val="28"/>
          <w:szCs w:val="28"/>
          <w:lang w:val="vi-VN"/>
        </w:rPr>
        <w:t>Định mức lao động</w:t>
      </w:r>
      <w:r w:rsidRPr="00D4137A">
        <w:rPr>
          <w:sz w:val="28"/>
          <w:szCs w:val="28"/>
          <w:lang w:val="vi-VN"/>
        </w:rPr>
        <w:t xml:space="preserve"> được áp dụng cho 01 loại công việc: </w:t>
      </w:r>
    </w:p>
    <w:p w14:paraId="1AF901CF" w14:textId="101F08D3" w:rsidR="00366FCD" w:rsidRPr="00D4137A" w:rsidRDefault="00366FCD" w:rsidP="004A7D02">
      <w:pPr>
        <w:spacing w:before="120"/>
        <w:ind w:firstLine="720"/>
        <w:jc w:val="both"/>
        <w:rPr>
          <w:sz w:val="28"/>
          <w:szCs w:val="28"/>
          <w:lang w:val="vi-VN"/>
        </w:rPr>
      </w:pPr>
      <w:r w:rsidRPr="00D4137A">
        <w:rPr>
          <w:sz w:val="28"/>
          <w:szCs w:val="28"/>
          <w:lang w:val="vi-VN"/>
        </w:rPr>
        <w:t>VS.1.0: Vệ sinh điểm tập kết chất thải rắn sinh hoạt.</w:t>
      </w:r>
    </w:p>
    <w:p w14:paraId="5DC71B38" w14:textId="77777777" w:rsidR="00366FCD" w:rsidRPr="00D4137A" w:rsidRDefault="00366FCD" w:rsidP="004A7D02">
      <w:pPr>
        <w:spacing w:before="120"/>
        <w:ind w:firstLine="720"/>
        <w:jc w:val="both"/>
        <w:rPr>
          <w:i/>
          <w:iCs/>
          <w:sz w:val="28"/>
          <w:szCs w:val="28"/>
          <w:lang w:val="vi-VN"/>
        </w:rPr>
      </w:pPr>
      <w:r w:rsidRPr="00D4137A">
        <w:rPr>
          <w:i/>
          <w:iCs/>
          <w:sz w:val="28"/>
          <w:szCs w:val="28"/>
          <w:lang w:val="vi-VN"/>
        </w:rPr>
        <w:t xml:space="preserve">1.2. Định biên, định mức: </w:t>
      </w:r>
    </w:p>
    <w:p w14:paraId="13586C19" w14:textId="3DE955B1" w:rsidR="00366FCD" w:rsidRPr="00D4137A" w:rsidRDefault="00366FCD" w:rsidP="004A7D02">
      <w:pPr>
        <w:spacing w:before="120"/>
        <w:ind w:firstLine="720"/>
        <w:jc w:val="both"/>
        <w:rPr>
          <w:sz w:val="28"/>
          <w:szCs w:val="28"/>
          <w:lang w:val="vi-VN"/>
        </w:rPr>
      </w:pPr>
      <w:r w:rsidRPr="00D4137A">
        <w:rPr>
          <w:sz w:val="28"/>
          <w:szCs w:val="28"/>
          <w:lang w:val="vi-VN"/>
        </w:rPr>
        <w:t xml:space="preserve">Bảng số </w:t>
      </w:r>
      <w:r w:rsidR="008B2BEF" w:rsidRPr="00D4137A">
        <w:rPr>
          <w:sz w:val="28"/>
          <w:szCs w:val="28"/>
          <w:lang w:val="vi-VN"/>
        </w:rPr>
        <w:t>25</w:t>
      </w:r>
    </w:p>
    <w:tbl>
      <w:tblPr>
        <w:tblW w:w="9072" w:type="dxa"/>
        <w:tblLook w:val="04A0" w:firstRow="1" w:lastRow="0" w:firstColumn="1" w:lastColumn="0" w:noHBand="0" w:noVBand="1"/>
      </w:tblPr>
      <w:tblGrid>
        <w:gridCol w:w="756"/>
        <w:gridCol w:w="3355"/>
        <w:gridCol w:w="2510"/>
        <w:gridCol w:w="2451"/>
      </w:tblGrid>
      <w:tr w:rsidR="00D4137A" w:rsidRPr="00D4137A" w14:paraId="698E2F52" w14:textId="77777777" w:rsidTr="00A416AF">
        <w:trPr>
          <w:trHeight w:val="20"/>
        </w:trPr>
        <w:tc>
          <w:tcPr>
            <w:tcW w:w="756" w:type="dxa"/>
            <w:tcBorders>
              <w:top w:val="nil"/>
              <w:left w:val="nil"/>
              <w:bottom w:val="nil"/>
              <w:right w:val="nil"/>
            </w:tcBorders>
            <w:shd w:val="clear" w:color="auto" w:fill="auto"/>
            <w:noWrap/>
            <w:vAlign w:val="center"/>
            <w:hideMark/>
          </w:tcPr>
          <w:p w14:paraId="7F495AC1" w14:textId="77777777" w:rsidR="00366FCD" w:rsidRPr="00D4137A" w:rsidRDefault="00366FCD" w:rsidP="0082745D">
            <w:pPr>
              <w:spacing w:before="60"/>
              <w:ind w:left="-57" w:right="-57"/>
              <w:jc w:val="center"/>
              <w:rPr>
                <w:sz w:val="22"/>
                <w:szCs w:val="22"/>
                <w:lang w:val="vi-VN"/>
              </w:rPr>
            </w:pPr>
          </w:p>
        </w:tc>
        <w:tc>
          <w:tcPr>
            <w:tcW w:w="3355" w:type="dxa"/>
            <w:tcBorders>
              <w:top w:val="nil"/>
              <w:left w:val="nil"/>
              <w:bottom w:val="nil"/>
              <w:right w:val="nil"/>
            </w:tcBorders>
            <w:shd w:val="clear" w:color="auto" w:fill="auto"/>
            <w:noWrap/>
            <w:vAlign w:val="center"/>
            <w:hideMark/>
          </w:tcPr>
          <w:p w14:paraId="3C2B9639" w14:textId="77777777" w:rsidR="00366FCD" w:rsidRPr="00D4137A" w:rsidRDefault="00366FCD" w:rsidP="0082745D">
            <w:pPr>
              <w:spacing w:before="60"/>
              <w:ind w:left="-57" w:right="-57"/>
              <w:jc w:val="center"/>
              <w:rPr>
                <w:sz w:val="22"/>
                <w:szCs w:val="22"/>
                <w:lang w:val="vi-VN"/>
              </w:rPr>
            </w:pPr>
          </w:p>
        </w:tc>
        <w:tc>
          <w:tcPr>
            <w:tcW w:w="2510" w:type="dxa"/>
            <w:tcBorders>
              <w:top w:val="nil"/>
              <w:left w:val="nil"/>
              <w:bottom w:val="nil"/>
              <w:right w:val="nil"/>
            </w:tcBorders>
            <w:shd w:val="clear" w:color="auto" w:fill="auto"/>
            <w:noWrap/>
            <w:vAlign w:val="center"/>
            <w:hideMark/>
          </w:tcPr>
          <w:p w14:paraId="6F2EE923" w14:textId="77777777" w:rsidR="00366FCD" w:rsidRPr="00D4137A" w:rsidRDefault="00366FCD" w:rsidP="0082745D">
            <w:pPr>
              <w:spacing w:before="60"/>
              <w:ind w:left="-57" w:right="-57"/>
              <w:jc w:val="center"/>
              <w:rPr>
                <w:sz w:val="22"/>
                <w:szCs w:val="22"/>
                <w:lang w:val="vi-VN"/>
              </w:rPr>
            </w:pPr>
          </w:p>
        </w:tc>
        <w:tc>
          <w:tcPr>
            <w:tcW w:w="2451" w:type="dxa"/>
            <w:tcBorders>
              <w:top w:val="nil"/>
              <w:left w:val="nil"/>
              <w:bottom w:val="single" w:sz="4" w:space="0" w:color="auto"/>
              <w:right w:val="nil"/>
            </w:tcBorders>
            <w:shd w:val="clear" w:color="auto" w:fill="auto"/>
            <w:noWrap/>
            <w:vAlign w:val="center"/>
            <w:hideMark/>
          </w:tcPr>
          <w:p w14:paraId="75B2DB26" w14:textId="77777777" w:rsidR="00366FCD" w:rsidRPr="00D4137A" w:rsidRDefault="00366FCD" w:rsidP="0082745D">
            <w:pPr>
              <w:spacing w:before="60"/>
              <w:ind w:left="-57" w:right="-57"/>
              <w:jc w:val="center"/>
              <w:rPr>
                <w:sz w:val="22"/>
                <w:szCs w:val="22"/>
                <w:lang w:val="vi-VN"/>
              </w:rPr>
            </w:pPr>
          </w:p>
        </w:tc>
      </w:tr>
      <w:tr w:rsidR="00D4137A" w:rsidRPr="00D4137A" w14:paraId="0782C54F" w14:textId="77777777" w:rsidTr="00364858">
        <w:trPr>
          <w:trHeight w:val="288"/>
        </w:trPr>
        <w:tc>
          <w:tcPr>
            <w:tcW w:w="756" w:type="dxa"/>
            <w:vMerge w:val="restart"/>
            <w:tcBorders>
              <w:top w:val="single" w:sz="4" w:space="0" w:color="auto"/>
              <w:left w:val="single" w:sz="4" w:space="0" w:color="auto"/>
              <w:right w:val="single" w:sz="4" w:space="0" w:color="auto"/>
            </w:tcBorders>
            <w:shd w:val="clear" w:color="auto" w:fill="auto"/>
            <w:noWrap/>
            <w:vAlign w:val="center"/>
            <w:hideMark/>
          </w:tcPr>
          <w:p w14:paraId="0EBA59FF" w14:textId="77777777" w:rsidR="00364858" w:rsidRPr="00D4137A" w:rsidRDefault="00364858" w:rsidP="0082745D">
            <w:pPr>
              <w:spacing w:before="60"/>
              <w:ind w:left="-57" w:right="-57"/>
              <w:jc w:val="center"/>
              <w:rPr>
                <w:b/>
                <w:bCs/>
                <w:sz w:val="22"/>
                <w:szCs w:val="22"/>
              </w:rPr>
            </w:pPr>
            <w:r w:rsidRPr="00D4137A">
              <w:rPr>
                <w:b/>
                <w:bCs/>
                <w:sz w:val="22"/>
                <w:szCs w:val="22"/>
              </w:rPr>
              <w:t>TT</w:t>
            </w:r>
          </w:p>
        </w:tc>
        <w:tc>
          <w:tcPr>
            <w:tcW w:w="3355" w:type="dxa"/>
            <w:vMerge w:val="restart"/>
            <w:tcBorders>
              <w:top w:val="single" w:sz="4" w:space="0" w:color="auto"/>
              <w:left w:val="single" w:sz="4" w:space="0" w:color="auto"/>
              <w:right w:val="single" w:sz="4" w:space="0" w:color="auto"/>
            </w:tcBorders>
            <w:shd w:val="clear" w:color="auto" w:fill="auto"/>
            <w:noWrap/>
            <w:vAlign w:val="center"/>
            <w:hideMark/>
          </w:tcPr>
          <w:p w14:paraId="1E1B531F" w14:textId="653406ED" w:rsidR="00364858" w:rsidRPr="00D4137A" w:rsidRDefault="00364858" w:rsidP="0082745D">
            <w:pPr>
              <w:spacing w:before="60"/>
              <w:ind w:left="-57" w:right="-57"/>
              <w:jc w:val="center"/>
              <w:rPr>
                <w:b/>
                <w:bCs/>
                <w:sz w:val="22"/>
                <w:szCs w:val="22"/>
              </w:rPr>
            </w:pPr>
            <w:r w:rsidRPr="00D4137A">
              <w:rPr>
                <w:b/>
                <w:bCs/>
                <w:sz w:val="22"/>
                <w:szCs w:val="22"/>
              </w:rPr>
              <w:t>Hạng mục công việc</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4F473" w14:textId="78A09416" w:rsidR="00364858" w:rsidRPr="00D4137A" w:rsidRDefault="00364858" w:rsidP="00A416AF">
            <w:pPr>
              <w:spacing w:before="60"/>
              <w:ind w:left="-57" w:right="-57"/>
              <w:jc w:val="center"/>
              <w:rPr>
                <w:b/>
                <w:bCs/>
                <w:sz w:val="22"/>
                <w:szCs w:val="22"/>
              </w:rPr>
            </w:pPr>
            <w:r w:rsidRPr="00D4137A">
              <w:rPr>
                <w:b/>
                <w:bCs/>
                <w:sz w:val="22"/>
                <w:szCs w:val="22"/>
              </w:rPr>
              <w:t>Định mức (công nhóm/điểm)</w:t>
            </w:r>
          </w:p>
        </w:tc>
      </w:tr>
      <w:tr w:rsidR="00D4137A" w:rsidRPr="00D4137A" w14:paraId="502D9E0F" w14:textId="77777777" w:rsidTr="00C65EAD">
        <w:trPr>
          <w:trHeight w:val="159"/>
        </w:trPr>
        <w:tc>
          <w:tcPr>
            <w:tcW w:w="756" w:type="dxa"/>
            <w:vMerge/>
            <w:tcBorders>
              <w:top w:val="single" w:sz="4" w:space="0" w:color="auto"/>
              <w:left w:val="single" w:sz="4" w:space="0" w:color="auto"/>
              <w:right w:val="single" w:sz="4" w:space="0" w:color="auto"/>
            </w:tcBorders>
            <w:shd w:val="clear" w:color="auto" w:fill="auto"/>
            <w:noWrap/>
            <w:vAlign w:val="center"/>
          </w:tcPr>
          <w:p w14:paraId="658D8863" w14:textId="77777777" w:rsidR="00364858" w:rsidRPr="00D4137A" w:rsidRDefault="00364858" w:rsidP="0082745D">
            <w:pPr>
              <w:spacing w:before="60"/>
              <w:ind w:left="-57" w:right="-57"/>
              <w:jc w:val="center"/>
              <w:rPr>
                <w:b/>
                <w:bCs/>
                <w:sz w:val="22"/>
                <w:szCs w:val="22"/>
              </w:rPr>
            </w:pPr>
          </w:p>
        </w:tc>
        <w:tc>
          <w:tcPr>
            <w:tcW w:w="3355" w:type="dxa"/>
            <w:vMerge/>
            <w:tcBorders>
              <w:top w:val="single" w:sz="4" w:space="0" w:color="auto"/>
              <w:left w:val="single" w:sz="4" w:space="0" w:color="auto"/>
              <w:right w:val="single" w:sz="4" w:space="0" w:color="auto"/>
            </w:tcBorders>
            <w:shd w:val="clear" w:color="auto" w:fill="auto"/>
            <w:noWrap/>
            <w:vAlign w:val="center"/>
          </w:tcPr>
          <w:p w14:paraId="01B62119" w14:textId="77777777" w:rsidR="00364858" w:rsidRPr="00D4137A" w:rsidRDefault="00364858" w:rsidP="0082745D">
            <w:pPr>
              <w:spacing w:before="60"/>
              <w:ind w:left="-57" w:right="-57"/>
              <w:jc w:val="center"/>
              <w:rPr>
                <w:b/>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207B79" w14:textId="4ED1CAA3" w:rsidR="00364858" w:rsidRPr="00D4137A" w:rsidRDefault="00A416AF" w:rsidP="00A416AF">
            <w:pPr>
              <w:spacing w:before="60"/>
              <w:ind w:left="-57" w:right="-57"/>
              <w:jc w:val="center"/>
              <w:rPr>
                <w:b/>
                <w:bCs/>
                <w:sz w:val="22"/>
                <w:szCs w:val="22"/>
              </w:rPr>
            </w:pPr>
            <w:r w:rsidRPr="00D4137A">
              <w:rPr>
                <w:b/>
                <w:bCs/>
                <w:sz w:val="22"/>
                <w:szCs w:val="22"/>
              </w:rPr>
              <w:t>VS.1.0</w:t>
            </w:r>
          </w:p>
        </w:tc>
      </w:tr>
      <w:tr w:rsidR="00D4137A" w:rsidRPr="00D4137A" w14:paraId="45803722" w14:textId="77777777" w:rsidTr="00A416AF">
        <w:trPr>
          <w:trHeight w:val="136"/>
        </w:trPr>
        <w:tc>
          <w:tcPr>
            <w:tcW w:w="756" w:type="dxa"/>
            <w:vMerge/>
            <w:tcBorders>
              <w:left w:val="single" w:sz="4" w:space="0" w:color="auto"/>
              <w:bottom w:val="single" w:sz="4" w:space="0" w:color="auto"/>
              <w:right w:val="single" w:sz="4" w:space="0" w:color="auto"/>
            </w:tcBorders>
            <w:shd w:val="clear" w:color="auto" w:fill="auto"/>
            <w:noWrap/>
            <w:vAlign w:val="center"/>
          </w:tcPr>
          <w:p w14:paraId="6744ACD4" w14:textId="77777777" w:rsidR="000A317E" w:rsidRPr="00D4137A" w:rsidRDefault="000A317E" w:rsidP="0082745D">
            <w:pPr>
              <w:spacing w:before="60"/>
              <w:ind w:left="-57" w:right="-57"/>
              <w:jc w:val="center"/>
              <w:rPr>
                <w:b/>
                <w:bCs/>
                <w:sz w:val="22"/>
                <w:szCs w:val="22"/>
              </w:rPr>
            </w:pPr>
          </w:p>
        </w:tc>
        <w:tc>
          <w:tcPr>
            <w:tcW w:w="3355" w:type="dxa"/>
            <w:vMerge/>
            <w:tcBorders>
              <w:left w:val="single" w:sz="4" w:space="0" w:color="auto"/>
              <w:bottom w:val="single" w:sz="4" w:space="0" w:color="auto"/>
              <w:right w:val="single" w:sz="4" w:space="0" w:color="auto"/>
            </w:tcBorders>
            <w:shd w:val="clear" w:color="auto" w:fill="auto"/>
            <w:noWrap/>
            <w:vAlign w:val="center"/>
          </w:tcPr>
          <w:p w14:paraId="50A73767" w14:textId="77777777" w:rsidR="000A317E" w:rsidRPr="00D4137A" w:rsidRDefault="000A317E" w:rsidP="0082745D">
            <w:pPr>
              <w:spacing w:before="60"/>
              <w:ind w:left="-57" w:right="-57"/>
              <w:jc w:val="center"/>
              <w:rPr>
                <w:b/>
                <w:bCs/>
                <w:sz w:val="22"/>
                <w:szCs w:val="22"/>
              </w:rPr>
            </w:pP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543F5" w14:textId="159C1C6E" w:rsidR="000A317E" w:rsidRPr="00D4137A" w:rsidRDefault="00364858" w:rsidP="00A416AF">
            <w:pPr>
              <w:spacing w:before="60"/>
              <w:ind w:left="-57" w:right="-57"/>
              <w:jc w:val="center"/>
              <w:rPr>
                <w:b/>
                <w:bCs/>
                <w:sz w:val="22"/>
                <w:szCs w:val="22"/>
              </w:rPr>
            </w:pPr>
            <w:r w:rsidRPr="00D4137A">
              <w:rPr>
                <w:b/>
                <w:bCs/>
                <w:sz w:val="22"/>
                <w:szCs w:val="22"/>
              </w:rPr>
              <w:t>Định biên</w:t>
            </w:r>
          </w:p>
        </w:tc>
        <w:tc>
          <w:tcPr>
            <w:tcW w:w="2451" w:type="dxa"/>
            <w:tcBorders>
              <w:top w:val="single" w:sz="4" w:space="0" w:color="auto"/>
              <w:left w:val="nil"/>
              <w:bottom w:val="single" w:sz="4" w:space="0" w:color="auto"/>
              <w:right w:val="single" w:sz="4" w:space="0" w:color="auto"/>
            </w:tcBorders>
            <w:shd w:val="clear" w:color="auto" w:fill="auto"/>
            <w:noWrap/>
            <w:vAlign w:val="center"/>
          </w:tcPr>
          <w:p w14:paraId="770CEA2A" w14:textId="6D9BBF50" w:rsidR="000A317E" w:rsidRPr="00D4137A" w:rsidRDefault="00A416AF" w:rsidP="00A416AF">
            <w:pPr>
              <w:spacing w:before="60"/>
              <w:ind w:left="-57" w:right="-57"/>
              <w:jc w:val="center"/>
              <w:rPr>
                <w:b/>
                <w:bCs/>
                <w:sz w:val="22"/>
                <w:szCs w:val="22"/>
              </w:rPr>
            </w:pPr>
            <w:r w:rsidRPr="00D4137A">
              <w:rPr>
                <w:b/>
                <w:bCs/>
                <w:sz w:val="22"/>
                <w:szCs w:val="22"/>
              </w:rPr>
              <w:t>Định mức</w:t>
            </w:r>
          </w:p>
        </w:tc>
      </w:tr>
      <w:tr w:rsidR="00D4137A" w:rsidRPr="00D4137A" w14:paraId="128CA3C1" w14:textId="77777777" w:rsidTr="00A416AF">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622A0C4" w14:textId="77777777" w:rsidR="00366FCD" w:rsidRPr="00D4137A" w:rsidRDefault="00366FCD" w:rsidP="0082745D">
            <w:pPr>
              <w:spacing w:before="60"/>
              <w:ind w:left="-57" w:right="-57"/>
              <w:jc w:val="center"/>
              <w:rPr>
                <w:sz w:val="22"/>
                <w:szCs w:val="22"/>
              </w:rPr>
            </w:pPr>
            <w:r w:rsidRPr="00D4137A">
              <w:rPr>
                <w:sz w:val="22"/>
                <w:szCs w:val="22"/>
              </w:rPr>
              <w:t>1</w:t>
            </w:r>
          </w:p>
        </w:tc>
        <w:tc>
          <w:tcPr>
            <w:tcW w:w="3355" w:type="dxa"/>
            <w:tcBorders>
              <w:top w:val="nil"/>
              <w:left w:val="nil"/>
              <w:bottom w:val="single" w:sz="4" w:space="0" w:color="auto"/>
              <w:right w:val="single" w:sz="4" w:space="0" w:color="auto"/>
            </w:tcBorders>
            <w:shd w:val="clear" w:color="auto" w:fill="auto"/>
            <w:vAlign w:val="center"/>
            <w:hideMark/>
          </w:tcPr>
          <w:p w14:paraId="297E895F" w14:textId="1D58893C" w:rsidR="00366FCD" w:rsidRPr="00D4137A" w:rsidRDefault="00EB7BD8" w:rsidP="0082745D">
            <w:pPr>
              <w:spacing w:before="60"/>
              <w:ind w:left="-57" w:right="-57"/>
              <w:rPr>
                <w:sz w:val="22"/>
                <w:szCs w:val="22"/>
              </w:rPr>
            </w:pPr>
            <w:r w:rsidRPr="00D4137A">
              <w:rPr>
                <w:sz w:val="22"/>
                <w:szCs w:val="22"/>
              </w:rPr>
              <w:t>V</w:t>
            </w:r>
            <w:r w:rsidR="00366FCD" w:rsidRPr="00D4137A">
              <w:rPr>
                <w:sz w:val="22"/>
                <w:szCs w:val="22"/>
              </w:rPr>
              <w:t>ệ sinh điểm tập kết</w:t>
            </w:r>
            <w:r w:rsidR="00314EFF" w:rsidRPr="00D4137A">
              <w:rPr>
                <w:sz w:val="22"/>
                <w:szCs w:val="22"/>
              </w:rPr>
              <w:t xml:space="preserve"> </w:t>
            </w:r>
            <w:r w:rsidR="004F140C" w:rsidRPr="00D4137A">
              <w:rPr>
                <w:sz w:val="22"/>
                <w:szCs w:val="22"/>
              </w:rPr>
              <w:t>chất thải rắn sinh hoạt</w:t>
            </w:r>
          </w:p>
        </w:tc>
        <w:tc>
          <w:tcPr>
            <w:tcW w:w="2510" w:type="dxa"/>
            <w:tcBorders>
              <w:top w:val="nil"/>
              <w:left w:val="nil"/>
              <w:bottom w:val="single" w:sz="4" w:space="0" w:color="auto"/>
              <w:right w:val="single" w:sz="4" w:space="0" w:color="auto"/>
            </w:tcBorders>
            <w:shd w:val="clear" w:color="auto" w:fill="auto"/>
            <w:vAlign w:val="center"/>
            <w:hideMark/>
          </w:tcPr>
          <w:p w14:paraId="7668D940" w14:textId="4E38D195" w:rsidR="00366FCD" w:rsidRPr="00D4137A" w:rsidRDefault="00366FCD" w:rsidP="0082745D">
            <w:pPr>
              <w:spacing w:before="60"/>
              <w:ind w:left="-57" w:right="-57"/>
              <w:jc w:val="center"/>
              <w:rPr>
                <w:sz w:val="22"/>
                <w:szCs w:val="22"/>
              </w:rPr>
            </w:pPr>
            <w:r w:rsidRPr="00D4137A">
              <w:rPr>
                <w:sz w:val="22"/>
                <w:szCs w:val="22"/>
              </w:rPr>
              <w:t>03 NC II.IV</w:t>
            </w:r>
          </w:p>
        </w:tc>
        <w:tc>
          <w:tcPr>
            <w:tcW w:w="2451" w:type="dxa"/>
            <w:tcBorders>
              <w:top w:val="single" w:sz="4" w:space="0" w:color="auto"/>
              <w:left w:val="nil"/>
              <w:bottom w:val="single" w:sz="4" w:space="0" w:color="auto"/>
              <w:right w:val="single" w:sz="4" w:space="0" w:color="auto"/>
            </w:tcBorders>
            <w:shd w:val="clear" w:color="auto" w:fill="auto"/>
            <w:noWrap/>
            <w:vAlign w:val="center"/>
            <w:hideMark/>
          </w:tcPr>
          <w:p w14:paraId="2F6360FD" w14:textId="77777777" w:rsidR="00366FCD" w:rsidRPr="00D4137A" w:rsidRDefault="00366FCD" w:rsidP="0082745D">
            <w:pPr>
              <w:spacing w:before="60"/>
              <w:ind w:left="-57" w:right="-57"/>
              <w:jc w:val="center"/>
              <w:rPr>
                <w:sz w:val="22"/>
                <w:szCs w:val="22"/>
              </w:rPr>
            </w:pPr>
            <w:r w:rsidRPr="00D4137A">
              <w:rPr>
                <w:sz w:val="22"/>
                <w:szCs w:val="22"/>
              </w:rPr>
              <w:t>0,035</w:t>
            </w:r>
          </w:p>
        </w:tc>
      </w:tr>
      <w:tr w:rsidR="00D4137A" w:rsidRPr="00D4137A" w14:paraId="5E508DC1" w14:textId="77777777" w:rsidTr="00A416AF">
        <w:trPr>
          <w:trHeight w:val="20"/>
        </w:trPr>
        <w:tc>
          <w:tcPr>
            <w:tcW w:w="756" w:type="dxa"/>
            <w:tcBorders>
              <w:top w:val="nil"/>
              <w:left w:val="nil"/>
              <w:bottom w:val="nil"/>
              <w:right w:val="nil"/>
            </w:tcBorders>
            <w:shd w:val="clear" w:color="auto" w:fill="auto"/>
            <w:noWrap/>
            <w:vAlign w:val="center"/>
            <w:hideMark/>
          </w:tcPr>
          <w:p w14:paraId="3872CE6C" w14:textId="77777777" w:rsidR="00366FCD" w:rsidRPr="00D4137A" w:rsidRDefault="00366FCD" w:rsidP="0082745D">
            <w:pPr>
              <w:spacing w:before="60"/>
              <w:ind w:left="-57" w:right="-57"/>
              <w:jc w:val="center"/>
              <w:rPr>
                <w:sz w:val="22"/>
                <w:szCs w:val="22"/>
              </w:rPr>
            </w:pPr>
          </w:p>
        </w:tc>
        <w:tc>
          <w:tcPr>
            <w:tcW w:w="3355" w:type="dxa"/>
            <w:tcBorders>
              <w:top w:val="nil"/>
              <w:left w:val="nil"/>
              <w:bottom w:val="nil"/>
              <w:right w:val="nil"/>
            </w:tcBorders>
            <w:shd w:val="clear" w:color="auto" w:fill="auto"/>
            <w:noWrap/>
            <w:vAlign w:val="center"/>
            <w:hideMark/>
          </w:tcPr>
          <w:p w14:paraId="2765DEA0" w14:textId="77777777" w:rsidR="00366FCD" w:rsidRPr="00D4137A" w:rsidRDefault="00366FCD" w:rsidP="0082745D">
            <w:pPr>
              <w:spacing w:before="60"/>
              <w:ind w:left="-57" w:right="-57"/>
              <w:jc w:val="center"/>
              <w:rPr>
                <w:sz w:val="22"/>
                <w:szCs w:val="22"/>
              </w:rPr>
            </w:pPr>
          </w:p>
        </w:tc>
        <w:tc>
          <w:tcPr>
            <w:tcW w:w="2510" w:type="dxa"/>
            <w:tcBorders>
              <w:top w:val="nil"/>
              <w:left w:val="nil"/>
              <w:bottom w:val="nil"/>
              <w:right w:val="nil"/>
            </w:tcBorders>
            <w:shd w:val="clear" w:color="auto" w:fill="auto"/>
            <w:noWrap/>
            <w:vAlign w:val="bottom"/>
            <w:hideMark/>
          </w:tcPr>
          <w:p w14:paraId="0A1A6E5B" w14:textId="77777777" w:rsidR="00366FCD" w:rsidRPr="00D4137A" w:rsidRDefault="00366FCD" w:rsidP="0082745D">
            <w:pPr>
              <w:spacing w:before="60"/>
              <w:ind w:left="-57" w:right="-57"/>
              <w:jc w:val="center"/>
              <w:rPr>
                <w:sz w:val="22"/>
                <w:szCs w:val="22"/>
              </w:rPr>
            </w:pPr>
          </w:p>
        </w:tc>
        <w:tc>
          <w:tcPr>
            <w:tcW w:w="2451" w:type="dxa"/>
            <w:tcBorders>
              <w:top w:val="nil"/>
              <w:left w:val="nil"/>
              <w:bottom w:val="nil"/>
              <w:right w:val="nil"/>
            </w:tcBorders>
            <w:shd w:val="clear" w:color="auto" w:fill="auto"/>
            <w:noWrap/>
            <w:vAlign w:val="bottom"/>
            <w:hideMark/>
          </w:tcPr>
          <w:p w14:paraId="33083E73" w14:textId="77777777" w:rsidR="00366FCD" w:rsidRPr="00D4137A" w:rsidRDefault="00366FCD" w:rsidP="0082745D">
            <w:pPr>
              <w:spacing w:before="60"/>
              <w:ind w:left="-57" w:right="-57"/>
              <w:rPr>
                <w:sz w:val="22"/>
                <w:szCs w:val="22"/>
              </w:rPr>
            </w:pPr>
          </w:p>
        </w:tc>
      </w:tr>
      <w:tr w:rsidR="00D4137A" w:rsidRPr="00D4137A" w14:paraId="71C1B4BC" w14:textId="77777777" w:rsidTr="00A416AF">
        <w:trPr>
          <w:trHeight w:val="20"/>
        </w:trPr>
        <w:tc>
          <w:tcPr>
            <w:tcW w:w="756" w:type="dxa"/>
            <w:tcBorders>
              <w:top w:val="nil"/>
              <w:left w:val="nil"/>
              <w:bottom w:val="nil"/>
              <w:right w:val="nil"/>
            </w:tcBorders>
            <w:shd w:val="clear" w:color="auto" w:fill="auto"/>
            <w:noWrap/>
            <w:vAlign w:val="center"/>
            <w:hideMark/>
          </w:tcPr>
          <w:p w14:paraId="535B05FF" w14:textId="77777777" w:rsidR="00366FCD" w:rsidRPr="00D4137A" w:rsidRDefault="00366FCD" w:rsidP="0082745D">
            <w:pPr>
              <w:spacing w:before="60"/>
              <w:ind w:left="-57" w:right="-57"/>
              <w:rPr>
                <w:sz w:val="22"/>
                <w:szCs w:val="22"/>
              </w:rPr>
            </w:pPr>
          </w:p>
        </w:tc>
        <w:tc>
          <w:tcPr>
            <w:tcW w:w="3355" w:type="dxa"/>
            <w:tcBorders>
              <w:top w:val="nil"/>
              <w:left w:val="nil"/>
              <w:bottom w:val="nil"/>
              <w:right w:val="nil"/>
            </w:tcBorders>
            <w:shd w:val="clear" w:color="auto" w:fill="auto"/>
            <w:noWrap/>
            <w:vAlign w:val="center"/>
            <w:hideMark/>
          </w:tcPr>
          <w:p w14:paraId="6601DC27" w14:textId="77777777" w:rsidR="00366FCD" w:rsidRPr="00D4137A" w:rsidRDefault="00366FCD" w:rsidP="0082745D">
            <w:pPr>
              <w:spacing w:before="60"/>
              <w:ind w:left="-57" w:right="-57"/>
              <w:jc w:val="center"/>
              <w:rPr>
                <w:sz w:val="22"/>
                <w:szCs w:val="22"/>
              </w:rPr>
            </w:pPr>
          </w:p>
        </w:tc>
        <w:tc>
          <w:tcPr>
            <w:tcW w:w="2510" w:type="dxa"/>
            <w:tcBorders>
              <w:top w:val="nil"/>
              <w:left w:val="nil"/>
              <w:bottom w:val="nil"/>
              <w:right w:val="nil"/>
            </w:tcBorders>
            <w:shd w:val="clear" w:color="auto" w:fill="auto"/>
            <w:noWrap/>
            <w:vAlign w:val="bottom"/>
            <w:hideMark/>
          </w:tcPr>
          <w:p w14:paraId="7067C02C" w14:textId="77777777" w:rsidR="00366FCD" w:rsidRPr="00D4137A" w:rsidRDefault="00366FCD" w:rsidP="0082745D">
            <w:pPr>
              <w:spacing w:before="60"/>
              <w:ind w:left="-57" w:right="-57"/>
              <w:jc w:val="center"/>
              <w:rPr>
                <w:sz w:val="22"/>
                <w:szCs w:val="22"/>
              </w:rPr>
            </w:pPr>
          </w:p>
        </w:tc>
        <w:tc>
          <w:tcPr>
            <w:tcW w:w="2451" w:type="dxa"/>
            <w:tcBorders>
              <w:top w:val="nil"/>
              <w:left w:val="nil"/>
              <w:bottom w:val="nil"/>
              <w:right w:val="nil"/>
            </w:tcBorders>
            <w:shd w:val="clear" w:color="auto" w:fill="auto"/>
            <w:noWrap/>
            <w:vAlign w:val="bottom"/>
            <w:hideMark/>
          </w:tcPr>
          <w:p w14:paraId="5744496D" w14:textId="77777777" w:rsidR="00366FCD" w:rsidRPr="00D4137A" w:rsidRDefault="00366FCD" w:rsidP="0082745D">
            <w:pPr>
              <w:spacing w:before="60"/>
              <w:ind w:left="-57" w:right="-57"/>
              <w:rPr>
                <w:sz w:val="22"/>
                <w:szCs w:val="22"/>
              </w:rPr>
            </w:pPr>
          </w:p>
        </w:tc>
      </w:tr>
    </w:tbl>
    <w:p w14:paraId="018FE66B" w14:textId="19BD7707" w:rsidR="00372E39" w:rsidRPr="00D4137A" w:rsidRDefault="00372E39" w:rsidP="00EC5518">
      <w:pPr>
        <w:spacing w:before="120" w:line="264" w:lineRule="auto"/>
        <w:ind w:firstLine="720"/>
        <w:jc w:val="both"/>
        <w:rPr>
          <w:b/>
          <w:bCs/>
          <w:i/>
          <w:iCs/>
          <w:sz w:val="28"/>
          <w:szCs w:val="28"/>
        </w:rPr>
      </w:pPr>
      <w:r w:rsidRPr="00D4137A">
        <w:rPr>
          <w:b/>
          <w:bCs/>
          <w:i/>
          <w:iCs/>
          <w:sz w:val="28"/>
          <w:szCs w:val="28"/>
        </w:rPr>
        <w:t>2. Định mức dụng cụ lao động</w:t>
      </w:r>
    </w:p>
    <w:p w14:paraId="17685435" w14:textId="0AC8C0B6" w:rsidR="00E8015D" w:rsidRPr="00D4137A" w:rsidRDefault="00E8015D" w:rsidP="00E8015D">
      <w:pPr>
        <w:spacing w:before="120"/>
        <w:ind w:right="-284" w:firstLine="720"/>
        <w:rPr>
          <w:sz w:val="20"/>
          <w:szCs w:val="20"/>
        </w:rPr>
      </w:pPr>
      <w:r w:rsidRPr="00D4137A">
        <w:rPr>
          <w:sz w:val="28"/>
          <w:szCs w:val="28"/>
        </w:rPr>
        <w:t>Bảng số 26</w:t>
      </w:r>
    </w:p>
    <w:tbl>
      <w:tblPr>
        <w:tblW w:w="9073" w:type="dxa"/>
        <w:tblInd w:w="-5" w:type="dxa"/>
        <w:tblLook w:val="04A0" w:firstRow="1" w:lastRow="0" w:firstColumn="1" w:lastColumn="0" w:noHBand="0" w:noVBand="1"/>
      </w:tblPr>
      <w:tblGrid>
        <w:gridCol w:w="568"/>
        <w:gridCol w:w="4253"/>
        <w:gridCol w:w="850"/>
        <w:gridCol w:w="844"/>
        <w:gridCol w:w="2558"/>
      </w:tblGrid>
      <w:tr w:rsidR="00D4137A" w:rsidRPr="00D4137A" w14:paraId="10FE401A" w14:textId="77777777" w:rsidTr="006E370B">
        <w:trPr>
          <w:trHeight w:val="510"/>
          <w:tblHeader/>
        </w:trPr>
        <w:tc>
          <w:tcPr>
            <w:tcW w:w="568" w:type="dxa"/>
            <w:vMerge w:val="restart"/>
            <w:tcBorders>
              <w:top w:val="single" w:sz="4" w:space="0" w:color="auto"/>
              <w:left w:val="single" w:sz="4" w:space="0" w:color="auto"/>
              <w:right w:val="single" w:sz="4" w:space="0" w:color="auto"/>
            </w:tcBorders>
            <w:shd w:val="clear" w:color="auto" w:fill="auto"/>
            <w:noWrap/>
            <w:vAlign w:val="center"/>
            <w:hideMark/>
          </w:tcPr>
          <w:p w14:paraId="1873432F" w14:textId="77777777" w:rsidR="00E8015D" w:rsidRPr="00D4137A" w:rsidRDefault="00E8015D" w:rsidP="006302A1">
            <w:pPr>
              <w:spacing w:before="60" w:after="60"/>
              <w:ind w:left="-57" w:right="-57"/>
              <w:jc w:val="center"/>
              <w:rPr>
                <w:b/>
                <w:bCs/>
                <w:sz w:val="22"/>
                <w:szCs w:val="22"/>
              </w:rPr>
            </w:pPr>
            <w:r w:rsidRPr="00D4137A">
              <w:rPr>
                <w:b/>
                <w:bCs/>
                <w:sz w:val="22"/>
                <w:szCs w:val="22"/>
              </w:rPr>
              <w:lastRenderedPageBreak/>
              <w:t>TT</w:t>
            </w:r>
          </w:p>
        </w:tc>
        <w:tc>
          <w:tcPr>
            <w:tcW w:w="4253" w:type="dxa"/>
            <w:vMerge w:val="restart"/>
            <w:tcBorders>
              <w:top w:val="single" w:sz="4" w:space="0" w:color="auto"/>
              <w:left w:val="single" w:sz="4" w:space="0" w:color="auto"/>
              <w:right w:val="single" w:sz="4" w:space="0" w:color="auto"/>
            </w:tcBorders>
            <w:shd w:val="clear" w:color="auto" w:fill="auto"/>
            <w:noWrap/>
            <w:vAlign w:val="center"/>
            <w:hideMark/>
          </w:tcPr>
          <w:p w14:paraId="18E511F5" w14:textId="77777777" w:rsidR="00E8015D" w:rsidRPr="00D4137A" w:rsidRDefault="00E8015D" w:rsidP="006302A1">
            <w:pPr>
              <w:spacing w:before="60" w:after="60"/>
              <w:ind w:left="-57" w:right="-57"/>
              <w:jc w:val="center"/>
              <w:rPr>
                <w:b/>
                <w:bCs/>
                <w:sz w:val="22"/>
                <w:szCs w:val="22"/>
              </w:rPr>
            </w:pPr>
            <w:r w:rsidRPr="00D4137A">
              <w:rPr>
                <w:b/>
                <w:bCs/>
                <w:sz w:val="22"/>
                <w:szCs w:val="22"/>
              </w:rPr>
              <w:t xml:space="preserve">Danh mục dụng cụ </w:t>
            </w:r>
          </w:p>
        </w:tc>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26EE9A1B" w14:textId="77777777" w:rsidR="00E8015D" w:rsidRPr="00D4137A" w:rsidRDefault="00E8015D" w:rsidP="006302A1">
            <w:pPr>
              <w:spacing w:before="60" w:after="60"/>
              <w:ind w:left="-57" w:right="-57"/>
              <w:jc w:val="center"/>
              <w:rPr>
                <w:b/>
                <w:bCs/>
                <w:sz w:val="22"/>
                <w:szCs w:val="22"/>
              </w:rPr>
            </w:pPr>
            <w:r w:rsidRPr="00D4137A">
              <w:rPr>
                <w:b/>
                <w:bCs/>
                <w:sz w:val="22"/>
                <w:szCs w:val="22"/>
              </w:rPr>
              <w:t>Đơn vị tính</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2A9AB6D5" w14:textId="77777777" w:rsidR="00E8015D" w:rsidRPr="00D4137A" w:rsidRDefault="00E8015D" w:rsidP="006302A1">
            <w:pPr>
              <w:spacing w:before="60" w:after="60"/>
              <w:ind w:left="-57" w:right="-57"/>
              <w:jc w:val="center"/>
              <w:rPr>
                <w:b/>
                <w:bCs/>
                <w:sz w:val="22"/>
                <w:szCs w:val="22"/>
              </w:rPr>
            </w:pPr>
            <w:r w:rsidRPr="00D4137A">
              <w:rPr>
                <w:b/>
                <w:bCs/>
                <w:sz w:val="22"/>
                <w:szCs w:val="22"/>
              </w:rPr>
              <w:t>THSD (tháng)</w:t>
            </w:r>
          </w:p>
        </w:tc>
        <w:tc>
          <w:tcPr>
            <w:tcW w:w="2558" w:type="dxa"/>
            <w:tcBorders>
              <w:top w:val="single" w:sz="4" w:space="0" w:color="auto"/>
              <w:left w:val="nil"/>
              <w:bottom w:val="single" w:sz="4" w:space="0" w:color="auto"/>
              <w:right w:val="single" w:sz="4" w:space="0" w:color="auto"/>
            </w:tcBorders>
            <w:shd w:val="clear" w:color="auto" w:fill="auto"/>
            <w:noWrap/>
            <w:vAlign w:val="center"/>
            <w:hideMark/>
          </w:tcPr>
          <w:p w14:paraId="0C64C5A0" w14:textId="361033E8" w:rsidR="00E8015D" w:rsidRPr="00D4137A" w:rsidRDefault="00F823B7" w:rsidP="006302A1">
            <w:pPr>
              <w:spacing w:before="60" w:after="60"/>
              <w:ind w:left="-57" w:right="-57"/>
              <w:jc w:val="center"/>
              <w:rPr>
                <w:b/>
                <w:bCs/>
                <w:sz w:val="22"/>
                <w:szCs w:val="22"/>
              </w:rPr>
            </w:pPr>
            <w:r w:rsidRPr="00D4137A">
              <w:rPr>
                <w:b/>
                <w:bCs/>
                <w:sz w:val="22"/>
                <w:szCs w:val="22"/>
              </w:rPr>
              <w:t>Mức tiêu hao (ca/điểm</w:t>
            </w:r>
            <w:r w:rsidR="00E8015D" w:rsidRPr="00D4137A">
              <w:rPr>
                <w:b/>
                <w:bCs/>
                <w:sz w:val="22"/>
                <w:szCs w:val="22"/>
              </w:rPr>
              <w:t>)</w:t>
            </w:r>
          </w:p>
        </w:tc>
      </w:tr>
      <w:tr w:rsidR="00D4137A" w:rsidRPr="00D4137A" w14:paraId="08565881" w14:textId="77777777" w:rsidTr="006E370B">
        <w:trPr>
          <w:trHeight w:val="147"/>
          <w:tblHeader/>
        </w:trPr>
        <w:tc>
          <w:tcPr>
            <w:tcW w:w="568" w:type="dxa"/>
            <w:vMerge/>
            <w:tcBorders>
              <w:left w:val="single" w:sz="4" w:space="0" w:color="auto"/>
              <w:bottom w:val="single" w:sz="4" w:space="0" w:color="auto"/>
              <w:right w:val="single" w:sz="4" w:space="0" w:color="auto"/>
            </w:tcBorders>
            <w:shd w:val="clear" w:color="auto" w:fill="auto"/>
            <w:noWrap/>
            <w:vAlign w:val="center"/>
          </w:tcPr>
          <w:p w14:paraId="04EDE909" w14:textId="77777777" w:rsidR="006E370B" w:rsidRPr="00D4137A" w:rsidRDefault="006E370B" w:rsidP="006302A1">
            <w:pPr>
              <w:spacing w:before="60" w:after="60"/>
              <w:ind w:left="-57" w:right="-57"/>
              <w:jc w:val="center"/>
              <w:rPr>
                <w:b/>
                <w:bCs/>
                <w:sz w:val="22"/>
                <w:szCs w:val="22"/>
              </w:rPr>
            </w:pPr>
          </w:p>
        </w:tc>
        <w:tc>
          <w:tcPr>
            <w:tcW w:w="4253" w:type="dxa"/>
            <w:vMerge/>
            <w:tcBorders>
              <w:left w:val="single" w:sz="4" w:space="0" w:color="auto"/>
              <w:bottom w:val="single" w:sz="4" w:space="0" w:color="auto"/>
              <w:right w:val="single" w:sz="4" w:space="0" w:color="auto"/>
            </w:tcBorders>
            <w:shd w:val="clear" w:color="auto" w:fill="auto"/>
            <w:noWrap/>
            <w:vAlign w:val="center"/>
          </w:tcPr>
          <w:p w14:paraId="3611AB9A" w14:textId="77777777" w:rsidR="006E370B" w:rsidRPr="00D4137A" w:rsidRDefault="006E370B" w:rsidP="006302A1">
            <w:pPr>
              <w:spacing w:before="60" w:after="60"/>
              <w:ind w:left="-57" w:right="-57"/>
              <w:jc w:val="center"/>
              <w:rPr>
                <w:b/>
                <w:bCs/>
                <w:sz w:val="22"/>
                <w:szCs w:val="22"/>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5EF108A9" w14:textId="77777777" w:rsidR="006E370B" w:rsidRPr="00D4137A" w:rsidRDefault="006E370B" w:rsidP="006302A1">
            <w:pPr>
              <w:spacing w:before="60" w:after="60"/>
              <w:ind w:left="-57" w:right="-57"/>
              <w:jc w:val="center"/>
              <w:rPr>
                <w:b/>
                <w:bCs/>
                <w:sz w:val="22"/>
                <w:szCs w:val="22"/>
              </w:rPr>
            </w:pPr>
          </w:p>
        </w:tc>
        <w:tc>
          <w:tcPr>
            <w:tcW w:w="844" w:type="dxa"/>
            <w:vMerge/>
            <w:tcBorders>
              <w:left w:val="single" w:sz="4" w:space="0" w:color="auto"/>
              <w:bottom w:val="single" w:sz="4" w:space="0" w:color="auto"/>
              <w:right w:val="single" w:sz="4" w:space="0" w:color="auto"/>
            </w:tcBorders>
            <w:shd w:val="clear" w:color="auto" w:fill="auto"/>
            <w:vAlign w:val="center"/>
          </w:tcPr>
          <w:p w14:paraId="5FE633CD" w14:textId="77777777" w:rsidR="006E370B" w:rsidRPr="00D4137A" w:rsidRDefault="006E370B" w:rsidP="006302A1">
            <w:pPr>
              <w:spacing w:before="60" w:after="60"/>
              <w:ind w:left="-57" w:right="-57"/>
              <w:jc w:val="center"/>
              <w:rPr>
                <w:b/>
                <w:bCs/>
                <w:sz w:val="22"/>
                <w:szCs w:val="22"/>
              </w:rPr>
            </w:pPr>
          </w:p>
        </w:tc>
        <w:tc>
          <w:tcPr>
            <w:tcW w:w="2558" w:type="dxa"/>
            <w:tcBorders>
              <w:top w:val="single" w:sz="4" w:space="0" w:color="auto"/>
              <w:left w:val="nil"/>
              <w:bottom w:val="single" w:sz="4" w:space="0" w:color="auto"/>
              <w:right w:val="single" w:sz="4" w:space="0" w:color="auto"/>
            </w:tcBorders>
            <w:shd w:val="clear" w:color="auto" w:fill="auto"/>
            <w:noWrap/>
            <w:vAlign w:val="center"/>
          </w:tcPr>
          <w:p w14:paraId="43254860" w14:textId="6607479F" w:rsidR="006E370B" w:rsidRPr="00D4137A" w:rsidRDefault="006E370B" w:rsidP="006302A1">
            <w:pPr>
              <w:spacing w:before="60" w:after="60"/>
              <w:ind w:left="-57" w:right="-57"/>
              <w:jc w:val="center"/>
              <w:rPr>
                <w:b/>
                <w:bCs/>
                <w:sz w:val="22"/>
                <w:szCs w:val="22"/>
              </w:rPr>
            </w:pPr>
            <w:r w:rsidRPr="00D4137A">
              <w:rPr>
                <w:b/>
                <w:bCs/>
                <w:sz w:val="22"/>
                <w:szCs w:val="22"/>
              </w:rPr>
              <w:t>VS.1.0</w:t>
            </w:r>
          </w:p>
        </w:tc>
      </w:tr>
      <w:tr w:rsidR="00D4137A" w:rsidRPr="00D4137A" w14:paraId="7B6E5178" w14:textId="77777777" w:rsidTr="006302A1">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8E073B" w14:textId="77777777" w:rsidR="006E370B" w:rsidRPr="00D4137A" w:rsidRDefault="006E370B" w:rsidP="006302A1">
            <w:pPr>
              <w:spacing w:before="60" w:after="60"/>
              <w:ind w:left="-57" w:right="-57"/>
              <w:jc w:val="center"/>
              <w:rPr>
                <w:sz w:val="22"/>
                <w:szCs w:val="22"/>
              </w:rPr>
            </w:pPr>
            <w:r w:rsidRPr="00D4137A">
              <w:rPr>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14:paraId="2AB84F62" w14:textId="26B67DA5" w:rsidR="006E370B" w:rsidRPr="00D4137A" w:rsidRDefault="006E370B" w:rsidP="006302A1">
            <w:pPr>
              <w:spacing w:before="60" w:after="60"/>
              <w:ind w:left="-57" w:right="-57"/>
              <w:rPr>
                <w:sz w:val="22"/>
                <w:szCs w:val="22"/>
              </w:rPr>
            </w:pPr>
            <w:r w:rsidRPr="00D4137A">
              <w:rPr>
                <w:sz w:val="22"/>
                <w:szCs w:val="22"/>
              </w:rPr>
              <w:t>Quần áo bảo hộ</w:t>
            </w:r>
          </w:p>
        </w:tc>
        <w:tc>
          <w:tcPr>
            <w:tcW w:w="850" w:type="dxa"/>
            <w:tcBorders>
              <w:top w:val="nil"/>
              <w:left w:val="nil"/>
              <w:bottom w:val="single" w:sz="4" w:space="0" w:color="auto"/>
              <w:right w:val="single" w:sz="4" w:space="0" w:color="auto"/>
            </w:tcBorders>
            <w:shd w:val="clear" w:color="auto" w:fill="auto"/>
            <w:noWrap/>
            <w:vAlign w:val="bottom"/>
            <w:hideMark/>
          </w:tcPr>
          <w:p w14:paraId="7BCA1A45" w14:textId="252A7E10" w:rsidR="006E370B" w:rsidRPr="00D4137A" w:rsidRDefault="006E370B" w:rsidP="006302A1">
            <w:pPr>
              <w:spacing w:before="60" w:after="60"/>
              <w:ind w:left="-57" w:right="-57"/>
              <w:jc w:val="center"/>
              <w:rPr>
                <w:sz w:val="22"/>
                <w:szCs w:val="22"/>
              </w:rPr>
            </w:pPr>
            <w:r w:rsidRPr="00D4137A">
              <w:rPr>
                <w:sz w:val="22"/>
                <w:szCs w:val="22"/>
              </w:rPr>
              <w:t>Bộ</w:t>
            </w:r>
          </w:p>
        </w:tc>
        <w:tc>
          <w:tcPr>
            <w:tcW w:w="844" w:type="dxa"/>
            <w:tcBorders>
              <w:top w:val="single" w:sz="4" w:space="0" w:color="auto"/>
              <w:left w:val="nil"/>
              <w:bottom w:val="single" w:sz="4" w:space="0" w:color="auto"/>
              <w:right w:val="single" w:sz="4" w:space="0" w:color="auto"/>
            </w:tcBorders>
            <w:shd w:val="clear" w:color="auto" w:fill="auto"/>
            <w:vAlign w:val="bottom"/>
          </w:tcPr>
          <w:p w14:paraId="135EC7B3" w14:textId="77777777" w:rsidR="006E370B" w:rsidRPr="00D4137A" w:rsidRDefault="006E370B" w:rsidP="006302A1">
            <w:pPr>
              <w:spacing w:before="60" w:after="60"/>
              <w:ind w:left="-57" w:right="-57"/>
              <w:jc w:val="center"/>
              <w:rPr>
                <w:sz w:val="22"/>
                <w:szCs w:val="22"/>
              </w:rPr>
            </w:pPr>
            <w:r w:rsidRPr="00D4137A">
              <w:rPr>
                <w:sz w:val="22"/>
                <w:szCs w:val="22"/>
              </w:rPr>
              <w:t>06</w:t>
            </w:r>
          </w:p>
        </w:tc>
        <w:tc>
          <w:tcPr>
            <w:tcW w:w="2558" w:type="dxa"/>
            <w:tcBorders>
              <w:top w:val="single" w:sz="4" w:space="0" w:color="auto"/>
              <w:left w:val="nil"/>
              <w:bottom w:val="single" w:sz="4" w:space="0" w:color="auto"/>
              <w:right w:val="single" w:sz="4" w:space="0" w:color="auto"/>
            </w:tcBorders>
            <w:shd w:val="clear" w:color="auto" w:fill="auto"/>
            <w:hideMark/>
          </w:tcPr>
          <w:p w14:paraId="7D929515" w14:textId="2113DB53" w:rsidR="006E370B" w:rsidRPr="00D4137A" w:rsidRDefault="006E370B" w:rsidP="006302A1">
            <w:pPr>
              <w:spacing w:before="60" w:after="60"/>
              <w:ind w:left="-57" w:right="-57"/>
              <w:jc w:val="center"/>
              <w:rPr>
                <w:sz w:val="22"/>
                <w:szCs w:val="22"/>
              </w:rPr>
            </w:pPr>
            <w:r w:rsidRPr="00D4137A">
              <w:rPr>
                <w:sz w:val="22"/>
                <w:szCs w:val="22"/>
              </w:rPr>
              <w:t>0,104</w:t>
            </w:r>
          </w:p>
        </w:tc>
      </w:tr>
      <w:tr w:rsidR="00D4137A" w:rsidRPr="00D4137A" w14:paraId="6F84A604" w14:textId="77777777" w:rsidTr="006302A1">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3858C3" w14:textId="77777777" w:rsidR="006E370B" w:rsidRPr="00D4137A" w:rsidRDefault="006E370B" w:rsidP="006302A1">
            <w:pPr>
              <w:spacing w:before="60" w:after="60"/>
              <w:ind w:left="-57" w:right="-57"/>
              <w:jc w:val="center"/>
              <w:rPr>
                <w:sz w:val="22"/>
                <w:szCs w:val="22"/>
              </w:rPr>
            </w:pPr>
            <w:r w:rsidRPr="00D4137A">
              <w:rPr>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14:paraId="56B20788" w14:textId="77777777" w:rsidR="006E370B" w:rsidRPr="00D4137A" w:rsidRDefault="006E370B" w:rsidP="006302A1">
            <w:pPr>
              <w:spacing w:before="60" w:after="60"/>
              <w:ind w:left="-57" w:right="-57"/>
              <w:rPr>
                <w:sz w:val="22"/>
                <w:szCs w:val="22"/>
              </w:rPr>
            </w:pPr>
            <w:r w:rsidRPr="00D4137A">
              <w:rPr>
                <w:sz w:val="22"/>
                <w:szCs w:val="22"/>
              </w:rPr>
              <w:t>Mũ bảo hộ lao động</w:t>
            </w:r>
          </w:p>
        </w:tc>
        <w:tc>
          <w:tcPr>
            <w:tcW w:w="850" w:type="dxa"/>
            <w:tcBorders>
              <w:top w:val="nil"/>
              <w:left w:val="nil"/>
              <w:bottom w:val="single" w:sz="4" w:space="0" w:color="auto"/>
              <w:right w:val="single" w:sz="4" w:space="0" w:color="auto"/>
            </w:tcBorders>
            <w:shd w:val="clear" w:color="auto" w:fill="auto"/>
            <w:noWrap/>
            <w:vAlign w:val="bottom"/>
            <w:hideMark/>
          </w:tcPr>
          <w:p w14:paraId="06D7CC51" w14:textId="77777777" w:rsidR="006E370B" w:rsidRPr="00D4137A" w:rsidRDefault="006E370B" w:rsidP="006302A1">
            <w:pPr>
              <w:spacing w:before="60" w:after="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vAlign w:val="bottom"/>
          </w:tcPr>
          <w:p w14:paraId="1FC60616" w14:textId="77777777" w:rsidR="006E370B" w:rsidRPr="00D4137A" w:rsidRDefault="006E370B" w:rsidP="006302A1">
            <w:pPr>
              <w:spacing w:before="60" w:after="60"/>
              <w:ind w:left="-57" w:right="-57"/>
              <w:jc w:val="center"/>
              <w:rPr>
                <w:sz w:val="22"/>
                <w:szCs w:val="22"/>
              </w:rPr>
            </w:pPr>
            <w:r w:rsidRPr="00D4137A">
              <w:rPr>
                <w:sz w:val="22"/>
                <w:szCs w:val="22"/>
              </w:rPr>
              <w:t>06</w:t>
            </w:r>
          </w:p>
        </w:tc>
        <w:tc>
          <w:tcPr>
            <w:tcW w:w="2558" w:type="dxa"/>
            <w:tcBorders>
              <w:top w:val="nil"/>
              <w:left w:val="nil"/>
              <w:bottom w:val="single" w:sz="4" w:space="0" w:color="auto"/>
              <w:right w:val="single" w:sz="4" w:space="0" w:color="auto"/>
            </w:tcBorders>
            <w:shd w:val="clear" w:color="auto" w:fill="auto"/>
            <w:hideMark/>
          </w:tcPr>
          <w:p w14:paraId="7057B341" w14:textId="1475876A" w:rsidR="006E370B" w:rsidRPr="00D4137A" w:rsidRDefault="006E370B" w:rsidP="006302A1">
            <w:pPr>
              <w:spacing w:before="60" w:after="60"/>
              <w:ind w:left="-57" w:right="-57"/>
              <w:jc w:val="center"/>
              <w:rPr>
                <w:sz w:val="22"/>
                <w:szCs w:val="22"/>
              </w:rPr>
            </w:pPr>
            <w:r w:rsidRPr="00D4137A">
              <w:rPr>
                <w:sz w:val="22"/>
                <w:szCs w:val="22"/>
              </w:rPr>
              <w:t>0,104</w:t>
            </w:r>
          </w:p>
        </w:tc>
      </w:tr>
      <w:tr w:rsidR="00D4137A" w:rsidRPr="00D4137A" w14:paraId="0E95BED3" w14:textId="77777777" w:rsidTr="006302A1">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EE1ECC0" w14:textId="77777777" w:rsidR="006E370B" w:rsidRPr="00D4137A" w:rsidRDefault="006E370B" w:rsidP="006302A1">
            <w:pPr>
              <w:spacing w:before="60" w:after="60"/>
              <w:ind w:left="-57" w:right="-57"/>
              <w:jc w:val="center"/>
              <w:rPr>
                <w:sz w:val="22"/>
                <w:szCs w:val="22"/>
              </w:rPr>
            </w:pPr>
            <w:r w:rsidRPr="00D4137A">
              <w:rPr>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14:paraId="4C4460FC" w14:textId="1BF1EB90" w:rsidR="006E370B" w:rsidRPr="00D4137A" w:rsidRDefault="006E370B" w:rsidP="006E370B">
            <w:pPr>
              <w:spacing w:before="60" w:after="60"/>
              <w:ind w:left="-57" w:right="-57"/>
              <w:rPr>
                <w:sz w:val="22"/>
                <w:szCs w:val="22"/>
              </w:rPr>
            </w:pPr>
            <w:r w:rsidRPr="00D4137A">
              <w:rPr>
                <w:sz w:val="22"/>
                <w:szCs w:val="22"/>
              </w:rPr>
              <w:t>Găng tay cao su</w:t>
            </w:r>
          </w:p>
        </w:tc>
        <w:tc>
          <w:tcPr>
            <w:tcW w:w="850" w:type="dxa"/>
            <w:tcBorders>
              <w:top w:val="nil"/>
              <w:left w:val="nil"/>
              <w:bottom w:val="single" w:sz="4" w:space="0" w:color="auto"/>
              <w:right w:val="single" w:sz="4" w:space="0" w:color="auto"/>
            </w:tcBorders>
            <w:shd w:val="clear" w:color="auto" w:fill="auto"/>
            <w:noWrap/>
            <w:vAlign w:val="bottom"/>
            <w:hideMark/>
          </w:tcPr>
          <w:p w14:paraId="76497836" w14:textId="77777777" w:rsidR="006E370B" w:rsidRPr="00D4137A" w:rsidRDefault="006E370B" w:rsidP="006302A1">
            <w:pPr>
              <w:spacing w:before="60" w:after="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vAlign w:val="bottom"/>
          </w:tcPr>
          <w:p w14:paraId="7B95B98F" w14:textId="77777777" w:rsidR="006E370B" w:rsidRPr="00D4137A" w:rsidRDefault="006E370B" w:rsidP="006302A1">
            <w:pPr>
              <w:spacing w:before="60" w:after="60"/>
              <w:ind w:left="-57" w:right="-57"/>
              <w:jc w:val="center"/>
              <w:rPr>
                <w:sz w:val="22"/>
                <w:szCs w:val="22"/>
              </w:rPr>
            </w:pPr>
            <w:r w:rsidRPr="00D4137A">
              <w:rPr>
                <w:sz w:val="22"/>
                <w:szCs w:val="22"/>
              </w:rPr>
              <w:t>01</w:t>
            </w:r>
          </w:p>
        </w:tc>
        <w:tc>
          <w:tcPr>
            <w:tcW w:w="2558" w:type="dxa"/>
            <w:tcBorders>
              <w:top w:val="nil"/>
              <w:left w:val="nil"/>
              <w:bottom w:val="single" w:sz="4" w:space="0" w:color="auto"/>
              <w:right w:val="single" w:sz="4" w:space="0" w:color="auto"/>
            </w:tcBorders>
            <w:shd w:val="clear" w:color="auto" w:fill="auto"/>
            <w:hideMark/>
          </w:tcPr>
          <w:p w14:paraId="289C487D" w14:textId="6B118B1B" w:rsidR="006E370B" w:rsidRPr="00D4137A" w:rsidRDefault="006E370B" w:rsidP="006302A1">
            <w:pPr>
              <w:spacing w:before="60" w:after="60"/>
              <w:ind w:left="-57" w:right="-57"/>
              <w:jc w:val="center"/>
              <w:rPr>
                <w:sz w:val="22"/>
                <w:szCs w:val="22"/>
              </w:rPr>
            </w:pPr>
            <w:r w:rsidRPr="00D4137A">
              <w:rPr>
                <w:sz w:val="22"/>
                <w:szCs w:val="22"/>
              </w:rPr>
              <w:t>0,104</w:t>
            </w:r>
          </w:p>
        </w:tc>
      </w:tr>
      <w:tr w:rsidR="00D4137A" w:rsidRPr="00D4137A" w14:paraId="49E8A30A" w14:textId="77777777" w:rsidTr="006302A1">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C66F35" w14:textId="77777777" w:rsidR="006E370B" w:rsidRPr="00D4137A" w:rsidRDefault="006E370B" w:rsidP="006302A1">
            <w:pPr>
              <w:spacing w:before="60" w:after="60"/>
              <w:ind w:left="-57" w:right="-57"/>
              <w:jc w:val="center"/>
              <w:rPr>
                <w:sz w:val="22"/>
                <w:szCs w:val="22"/>
              </w:rPr>
            </w:pPr>
            <w:r w:rsidRPr="00D4137A">
              <w:rPr>
                <w:sz w:val="22"/>
                <w:szCs w:val="22"/>
              </w:rPr>
              <w:t>4</w:t>
            </w:r>
          </w:p>
        </w:tc>
        <w:tc>
          <w:tcPr>
            <w:tcW w:w="4253" w:type="dxa"/>
            <w:tcBorders>
              <w:top w:val="nil"/>
              <w:left w:val="nil"/>
              <w:bottom w:val="single" w:sz="4" w:space="0" w:color="auto"/>
              <w:right w:val="single" w:sz="4" w:space="0" w:color="auto"/>
            </w:tcBorders>
            <w:shd w:val="clear" w:color="auto" w:fill="auto"/>
            <w:vAlign w:val="center"/>
            <w:hideMark/>
          </w:tcPr>
          <w:p w14:paraId="54A513D4" w14:textId="77777777" w:rsidR="006E370B" w:rsidRPr="00D4137A" w:rsidRDefault="006E370B" w:rsidP="006302A1">
            <w:pPr>
              <w:spacing w:before="60" w:after="60"/>
              <w:ind w:left="-57" w:right="-57"/>
              <w:rPr>
                <w:sz w:val="22"/>
                <w:szCs w:val="22"/>
              </w:rPr>
            </w:pPr>
            <w:r w:rsidRPr="00D4137A">
              <w:rPr>
                <w:sz w:val="22"/>
                <w:szCs w:val="22"/>
              </w:rPr>
              <w:t>Khẩu trang than hoạt tính</w:t>
            </w:r>
          </w:p>
        </w:tc>
        <w:tc>
          <w:tcPr>
            <w:tcW w:w="850" w:type="dxa"/>
            <w:tcBorders>
              <w:top w:val="nil"/>
              <w:left w:val="nil"/>
              <w:bottom w:val="single" w:sz="4" w:space="0" w:color="auto"/>
              <w:right w:val="single" w:sz="4" w:space="0" w:color="auto"/>
            </w:tcBorders>
            <w:shd w:val="clear" w:color="auto" w:fill="auto"/>
            <w:noWrap/>
            <w:vAlign w:val="bottom"/>
            <w:hideMark/>
          </w:tcPr>
          <w:p w14:paraId="5BF6821B" w14:textId="77777777" w:rsidR="006E370B" w:rsidRPr="00D4137A" w:rsidRDefault="006E370B" w:rsidP="006302A1">
            <w:pPr>
              <w:spacing w:before="60" w:after="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vAlign w:val="bottom"/>
          </w:tcPr>
          <w:p w14:paraId="1AEA3AB3" w14:textId="77777777" w:rsidR="006E370B" w:rsidRPr="00D4137A" w:rsidRDefault="006E370B" w:rsidP="006302A1">
            <w:pPr>
              <w:spacing w:before="60" w:after="60"/>
              <w:ind w:left="-57" w:right="-57"/>
              <w:jc w:val="center"/>
              <w:rPr>
                <w:sz w:val="22"/>
                <w:szCs w:val="22"/>
              </w:rPr>
            </w:pPr>
            <w:r w:rsidRPr="00D4137A">
              <w:rPr>
                <w:sz w:val="22"/>
                <w:szCs w:val="22"/>
              </w:rPr>
              <w:t>01</w:t>
            </w:r>
          </w:p>
        </w:tc>
        <w:tc>
          <w:tcPr>
            <w:tcW w:w="2558" w:type="dxa"/>
            <w:tcBorders>
              <w:top w:val="nil"/>
              <w:left w:val="nil"/>
              <w:bottom w:val="single" w:sz="4" w:space="0" w:color="auto"/>
              <w:right w:val="single" w:sz="4" w:space="0" w:color="auto"/>
            </w:tcBorders>
            <w:shd w:val="clear" w:color="auto" w:fill="auto"/>
            <w:hideMark/>
          </w:tcPr>
          <w:p w14:paraId="2D2A46BE" w14:textId="3D41D448" w:rsidR="006E370B" w:rsidRPr="00D4137A" w:rsidRDefault="006E370B" w:rsidP="006302A1">
            <w:pPr>
              <w:spacing w:before="60" w:after="60"/>
              <w:ind w:left="-57" w:right="-57"/>
              <w:jc w:val="center"/>
              <w:rPr>
                <w:sz w:val="22"/>
                <w:szCs w:val="22"/>
              </w:rPr>
            </w:pPr>
            <w:r w:rsidRPr="00D4137A">
              <w:rPr>
                <w:sz w:val="22"/>
                <w:szCs w:val="22"/>
              </w:rPr>
              <w:t>0,104</w:t>
            </w:r>
          </w:p>
        </w:tc>
      </w:tr>
      <w:tr w:rsidR="00D4137A" w:rsidRPr="00D4137A" w14:paraId="689A82B6" w14:textId="77777777" w:rsidTr="006302A1">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C3A36D" w14:textId="77777777" w:rsidR="006E370B" w:rsidRPr="00D4137A" w:rsidRDefault="006E370B" w:rsidP="006302A1">
            <w:pPr>
              <w:spacing w:before="60" w:after="60"/>
              <w:ind w:left="-57" w:right="-57"/>
              <w:jc w:val="center"/>
              <w:rPr>
                <w:sz w:val="22"/>
                <w:szCs w:val="22"/>
              </w:rPr>
            </w:pPr>
            <w:r w:rsidRPr="00D4137A">
              <w:rPr>
                <w:sz w:val="22"/>
                <w:szCs w:val="22"/>
              </w:rPr>
              <w:t>5</w:t>
            </w:r>
          </w:p>
        </w:tc>
        <w:tc>
          <w:tcPr>
            <w:tcW w:w="4253" w:type="dxa"/>
            <w:tcBorders>
              <w:top w:val="nil"/>
              <w:left w:val="nil"/>
              <w:bottom w:val="single" w:sz="4" w:space="0" w:color="auto"/>
              <w:right w:val="single" w:sz="4" w:space="0" w:color="auto"/>
            </w:tcBorders>
            <w:shd w:val="clear" w:color="auto" w:fill="auto"/>
            <w:vAlign w:val="center"/>
            <w:hideMark/>
          </w:tcPr>
          <w:p w14:paraId="786182E8" w14:textId="77777777" w:rsidR="006E370B" w:rsidRPr="00D4137A" w:rsidRDefault="006E370B" w:rsidP="006302A1">
            <w:pPr>
              <w:spacing w:before="60" w:after="60"/>
              <w:ind w:left="-57" w:right="-57"/>
              <w:rPr>
                <w:sz w:val="22"/>
                <w:szCs w:val="22"/>
              </w:rPr>
            </w:pPr>
            <w:r w:rsidRPr="00D4137A">
              <w:rPr>
                <w:sz w:val="22"/>
                <w:szCs w:val="22"/>
              </w:rPr>
              <w:t>Ủng cao su</w:t>
            </w:r>
          </w:p>
        </w:tc>
        <w:tc>
          <w:tcPr>
            <w:tcW w:w="850" w:type="dxa"/>
            <w:tcBorders>
              <w:top w:val="nil"/>
              <w:left w:val="nil"/>
              <w:bottom w:val="single" w:sz="4" w:space="0" w:color="auto"/>
              <w:right w:val="single" w:sz="4" w:space="0" w:color="auto"/>
            </w:tcBorders>
            <w:shd w:val="clear" w:color="auto" w:fill="auto"/>
            <w:noWrap/>
            <w:vAlign w:val="bottom"/>
            <w:hideMark/>
          </w:tcPr>
          <w:p w14:paraId="4FE7F74A" w14:textId="77777777" w:rsidR="006E370B" w:rsidRPr="00D4137A" w:rsidRDefault="006E370B" w:rsidP="006302A1">
            <w:pPr>
              <w:spacing w:before="60" w:after="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vAlign w:val="bottom"/>
          </w:tcPr>
          <w:p w14:paraId="1106B936" w14:textId="77777777" w:rsidR="006E370B" w:rsidRPr="00D4137A" w:rsidRDefault="006E370B" w:rsidP="006302A1">
            <w:pPr>
              <w:spacing w:before="60" w:after="60"/>
              <w:ind w:left="-57" w:right="-57"/>
              <w:jc w:val="center"/>
              <w:rPr>
                <w:sz w:val="22"/>
                <w:szCs w:val="22"/>
              </w:rPr>
            </w:pPr>
            <w:r w:rsidRPr="00D4137A">
              <w:rPr>
                <w:sz w:val="22"/>
                <w:szCs w:val="22"/>
              </w:rPr>
              <w:t>12</w:t>
            </w:r>
          </w:p>
        </w:tc>
        <w:tc>
          <w:tcPr>
            <w:tcW w:w="2558" w:type="dxa"/>
            <w:tcBorders>
              <w:top w:val="nil"/>
              <w:left w:val="nil"/>
              <w:bottom w:val="single" w:sz="4" w:space="0" w:color="auto"/>
              <w:right w:val="single" w:sz="4" w:space="0" w:color="auto"/>
            </w:tcBorders>
            <w:shd w:val="clear" w:color="auto" w:fill="auto"/>
            <w:hideMark/>
          </w:tcPr>
          <w:p w14:paraId="66626A72" w14:textId="492BA4B3" w:rsidR="006E370B" w:rsidRPr="00D4137A" w:rsidRDefault="006E370B" w:rsidP="006302A1">
            <w:pPr>
              <w:spacing w:before="60" w:after="60"/>
              <w:ind w:left="-57" w:right="-57"/>
              <w:jc w:val="center"/>
              <w:rPr>
                <w:sz w:val="22"/>
                <w:szCs w:val="22"/>
              </w:rPr>
            </w:pPr>
            <w:r w:rsidRPr="00D4137A">
              <w:rPr>
                <w:sz w:val="22"/>
                <w:szCs w:val="22"/>
              </w:rPr>
              <w:t>0,052</w:t>
            </w:r>
          </w:p>
        </w:tc>
      </w:tr>
      <w:tr w:rsidR="00D4137A" w:rsidRPr="00D4137A" w14:paraId="7252E9F8" w14:textId="77777777" w:rsidTr="006302A1">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955E28" w14:textId="77777777" w:rsidR="006E370B" w:rsidRPr="00D4137A" w:rsidRDefault="006E370B" w:rsidP="006302A1">
            <w:pPr>
              <w:spacing w:before="60" w:after="60"/>
              <w:ind w:left="-57" w:right="-57"/>
              <w:jc w:val="center"/>
              <w:rPr>
                <w:sz w:val="22"/>
                <w:szCs w:val="22"/>
              </w:rPr>
            </w:pPr>
            <w:r w:rsidRPr="00D4137A">
              <w:rPr>
                <w:sz w:val="22"/>
                <w:szCs w:val="22"/>
              </w:rPr>
              <w:t>6</w:t>
            </w:r>
          </w:p>
        </w:tc>
        <w:tc>
          <w:tcPr>
            <w:tcW w:w="4253" w:type="dxa"/>
            <w:tcBorders>
              <w:top w:val="nil"/>
              <w:left w:val="nil"/>
              <w:bottom w:val="single" w:sz="4" w:space="0" w:color="auto"/>
              <w:right w:val="single" w:sz="4" w:space="0" w:color="auto"/>
            </w:tcBorders>
            <w:shd w:val="clear" w:color="auto" w:fill="auto"/>
            <w:vAlign w:val="center"/>
            <w:hideMark/>
          </w:tcPr>
          <w:p w14:paraId="1F49D670" w14:textId="77777777" w:rsidR="006E370B" w:rsidRPr="00D4137A" w:rsidRDefault="006E370B" w:rsidP="006302A1">
            <w:pPr>
              <w:spacing w:before="60" w:after="60"/>
              <w:ind w:left="-57" w:right="-57"/>
              <w:rPr>
                <w:sz w:val="22"/>
                <w:szCs w:val="22"/>
              </w:rPr>
            </w:pPr>
            <w:r w:rsidRPr="00D4137A">
              <w:rPr>
                <w:sz w:val="22"/>
                <w:szCs w:val="22"/>
              </w:rPr>
              <w:t>Giầy bảo hộ lao động</w:t>
            </w:r>
          </w:p>
        </w:tc>
        <w:tc>
          <w:tcPr>
            <w:tcW w:w="850" w:type="dxa"/>
            <w:tcBorders>
              <w:top w:val="nil"/>
              <w:left w:val="nil"/>
              <w:bottom w:val="single" w:sz="4" w:space="0" w:color="auto"/>
              <w:right w:val="single" w:sz="4" w:space="0" w:color="auto"/>
            </w:tcBorders>
            <w:shd w:val="clear" w:color="auto" w:fill="auto"/>
            <w:noWrap/>
            <w:vAlign w:val="bottom"/>
            <w:hideMark/>
          </w:tcPr>
          <w:p w14:paraId="6EB4391D" w14:textId="77777777" w:rsidR="006E370B" w:rsidRPr="00D4137A" w:rsidRDefault="006E370B" w:rsidP="006302A1">
            <w:pPr>
              <w:spacing w:before="60" w:after="60"/>
              <w:ind w:left="-57" w:right="-57"/>
              <w:jc w:val="center"/>
              <w:rPr>
                <w:sz w:val="22"/>
                <w:szCs w:val="22"/>
              </w:rPr>
            </w:pPr>
            <w:r w:rsidRPr="00D4137A">
              <w:rPr>
                <w:sz w:val="22"/>
                <w:szCs w:val="22"/>
              </w:rPr>
              <w:t>đôi</w:t>
            </w:r>
          </w:p>
        </w:tc>
        <w:tc>
          <w:tcPr>
            <w:tcW w:w="844" w:type="dxa"/>
            <w:tcBorders>
              <w:top w:val="nil"/>
              <w:left w:val="nil"/>
              <w:bottom w:val="single" w:sz="4" w:space="0" w:color="auto"/>
              <w:right w:val="single" w:sz="4" w:space="0" w:color="auto"/>
            </w:tcBorders>
            <w:shd w:val="clear" w:color="auto" w:fill="auto"/>
            <w:vAlign w:val="bottom"/>
          </w:tcPr>
          <w:p w14:paraId="12FFF0BE" w14:textId="77777777" w:rsidR="006E370B" w:rsidRPr="00D4137A" w:rsidRDefault="006E370B" w:rsidP="006302A1">
            <w:pPr>
              <w:spacing w:before="60" w:after="60"/>
              <w:ind w:left="-57" w:right="-57"/>
              <w:jc w:val="center"/>
              <w:rPr>
                <w:sz w:val="22"/>
                <w:szCs w:val="22"/>
              </w:rPr>
            </w:pPr>
            <w:r w:rsidRPr="00D4137A">
              <w:rPr>
                <w:sz w:val="22"/>
                <w:szCs w:val="22"/>
              </w:rPr>
              <w:t>06</w:t>
            </w:r>
          </w:p>
        </w:tc>
        <w:tc>
          <w:tcPr>
            <w:tcW w:w="2558" w:type="dxa"/>
            <w:tcBorders>
              <w:top w:val="nil"/>
              <w:left w:val="nil"/>
              <w:bottom w:val="single" w:sz="4" w:space="0" w:color="auto"/>
              <w:right w:val="single" w:sz="4" w:space="0" w:color="auto"/>
            </w:tcBorders>
            <w:shd w:val="clear" w:color="auto" w:fill="auto"/>
            <w:hideMark/>
          </w:tcPr>
          <w:p w14:paraId="0794CB96" w14:textId="33B52388" w:rsidR="006E370B" w:rsidRPr="00D4137A" w:rsidRDefault="006E370B" w:rsidP="006302A1">
            <w:pPr>
              <w:spacing w:before="60" w:after="60"/>
              <w:ind w:left="-57" w:right="-57"/>
              <w:jc w:val="center"/>
              <w:rPr>
                <w:sz w:val="22"/>
                <w:szCs w:val="22"/>
              </w:rPr>
            </w:pPr>
            <w:r w:rsidRPr="00D4137A">
              <w:rPr>
                <w:sz w:val="22"/>
                <w:szCs w:val="22"/>
              </w:rPr>
              <w:t>0,052</w:t>
            </w:r>
          </w:p>
        </w:tc>
      </w:tr>
      <w:tr w:rsidR="00D4137A" w:rsidRPr="00D4137A" w14:paraId="62D89502" w14:textId="77777777" w:rsidTr="006302A1">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E6BCF0" w14:textId="77777777" w:rsidR="006E370B" w:rsidRPr="00D4137A" w:rsidRDefault="006E370B" w:rsidP="006302A1">
            <w:pPr>
              <w:spacing w:before="60" w:after="60"/>
              <w:ind w:left="-57" w:right="-57"/>
              <w:jc w:val="center"/>
              <w:rPr>
                <w:sz w:val="22"/>
                <w:szCs w:val="22"/>
              </w:rPr>
            </w:pPr>
            <w:r w:rsidRPr="00D4137A">
              <w:rPr>
                <w:sz w:val="22"/>
                <w:szCs w:val="22"/>
              </w:rPr>
              <w:t>7</w:t>
            </w:r>
          </w:p>
        </w:tc>
        <w:tc>
          <w:tcPr>
            <w:tcW w:w="4253" w:type="dxa"/>
            <w:tcBorders>
              <w:top w:val="nil"/>
              <w:left w:val="nil"/>
              <w:bottom w:val="single" w:sz="4" w:space="0" w:color="auto"/>
              <w:right w:val="single" w:sz="4" w:space="0" w:color="auto"/>
            </w:tcBorders>
            <w:shd w:val="clear" w:color="auto" w:fill="auto"/>
            <w:vAlign w:val="center"/>
            <w:hideMark/>
          </w:tcPr>
          <w:p w14:paraId="3BEB281E" w14:textId="77777777" w:rsidR="006E370B" w:rsidRPr="00D4137A" w:rsidRDefault="006E370B" w:rsidP="006302A1">
            <w:pPr>
              <w:spacing w:before="60" w:after="60"/>
              <w:ind w:left="-57" w:right="-57"/>
              <w:rPr>
                <w:sz w:val="22"/>
                <w:szCs w:val="22"/>
              </w:rPr>
            </w:pPr>
            <w:r w:rsidRPr="00D4137A">
              <w:rPr>
                <w:sz w:val="22"/>
                <w:szCs w:val="22"/>
              </w:rPr>
              <w:t>Quần áo mưa</w:t>
            </w:r>
          </w:p>
        </w:tc>
        <w:tc>
          <w:tcPr>
            <w:tcW w:w="850" w:type="dxa"/>
            <w:tcBorders>
              <w:top w:val="nil"/>
              <w:left w:val="nil"/>
              <w:bottom w:val="single" w:sz="4" w:space="0" w:color="auto"/>
              <w:right w:val="single" w:sz="4" w:space="0" w:color="auto"/>
            </w:tcBorders>
            <w:shd w:val="clear" w:color="auto" w:fill="auto"/>
            <w:noWrap/>
            <w:vAlign w:val="bottom"/>
            <w:hideMark/>
          </w:tcPr>
          <w:p w14:paraId="476ED426" w14:textId="77777777" w:rsidR="006E370B" w:rsidRPr="00D4137A" w:rsidRDefault="006E370B" w:rsidP="006302A1">
            <w:pPr>
              <w:spacing w:before="60" w:after="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vAlign w:val="bottom"/>
          </w:tcPr>
          <w:p w14:paraId="01CD9A10" w14:textId="77777777" w:rsidR="006E370B" w:rsidRPr="00D4137A" w:rsidRDefault="006E370B" w:rsidP="006302A1">
            <w:pPr>
              <w:spacing w:before="60" w:after="60"/>
              <w:ind w:left="-57" w:right="-57"/>
              <w:jc w:val="center"/>
              <w:rPr>
                <w:sz w:val="22"/>
                <w:szCs w:val="22"/>
              </w:rPr>
            </w:pPr>
            <w:r w:rsidRPr="00D4137A">
              <w:rPr>
                <w:sz w:val="22"/>
                <w:szCs w:val="22"/>
              </w:rPr>
              <w:t>12</w:t>
            </w:r>
          </w:p>
        </w:tc>
        <w:tc>
          <w:tcPr>
            <w:tcW w:w="2558" w:type="dxa"/>
            <w:tcBorders>
              <w:top w:val="nil"/>
              <w:left w:val="nil"/>
              <w:bottom w:val="single" w:sz="4" w:space="0" w:color="auto"/>
              <w:right w:val="single" w:sz="4" w:space="0" w:color="auto"/>
            </w:tcBorders>
            <w:shd w:val="clear" w:color="auto" w:fill="auto"/>
            <w:hideMark/>
          </w:tcPr>
          <w:p w14:paraId="489DA53B" w14:textId="50C3E745" w:rsidR="006E370B" w:rsidRPr="00D4137A" w:rsidRDefault="006E370B" w:rsidP="006302A1">
            <w:pPr>
              <w:spacing w:before="60" w:after="60"/>
              <w:ind w:left="-57" w:right="-57"/>
              <w:jc w:val="center"/>
              <w:rPr>
                <w:sz w:val="22"/>
                <w:szCs w:val="22"/>
              </w:rPr>
            </w:pPr>
            <w:r w:rsidRPr="00D4137A">
              <w:rPr>
                <w:sz w:val="22"/>
                <w:szCs w:val="22"/>
              </w:rPr>
              <w:t>0,052</w:t>
            </w:r>
          </w:p>
        </w:tc>
      </w:tr>
      <w:tr w:rsidR="00D4137A" w:rsidRPr="00D4137A" w14:paraId="42F287C2" w14:textId="77777777" w:rsidTr="006302A1">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D95FFE" w14:textId="77777777" w:rsidR="006E370B" w:rsidRPr="00D4137A" w:rsidRDefault="006E370B" w:rsidP="006302A1">
            <w:pPr>
              <w:spacing w:before="60" w:after="60"/>
              <w:ind w:left="-57" w:right="-57"/>
              <w:jc w:val="center"/>
              <w:rPr>
                <w:sz w:val="22"/>
                <w:szCs w:val="22"/>
              </w:rPr>
            </w:pPr>
            <w:r w:rsidRPr="00D4137A">
              <w:rPr>
                <w:sz w:val="22"/>
                <w:szCs w:val="22"/>
              </w:rPr>
              <w:t>8</w:t>
            </w:r>
          </w:p>
        </w:tc>
        <w:tc>
          <w:tcPr>
            <w:tcW w:w="4253" w:type="dxa"/>
            <w:tcBorders>
              <w:top w:val="nil"/>
              <w:left w:val="nil"/>
              <w:bottom w:val="single" w:sz="4" w:space="0" w:color="auto"/>
              <w:right w:val="single" w:sz="4" w:space="0" w:color="auto"/>
            </w:tcBorders>
            <w:shd w:val="clear" w:color="auto" w:fill="auto"/>
            <w:vAlign w:val="center"/>
            <w:hideMark/>
          </w:tcPr>
          <w:p w14:paraId="13446D31" w14:textId="77777777" w:rsidR="006E370B" w:rsidRPr="00D4137A" w:rsidRDefault="006E370B" w:rsidP="006302A1">
            <w:pPr>
              <w:spacing w:before="60" w:after="60"/>
              <w:ind w:left="-57" w:right="-57"/>
              <w:rPr>
                <w:sz w:val="22"/>
                <w:szCs w:val="22"/>
              </w:rPr>
            </w:pPr>
            <w:r w:rsidRPr="00D4137A">
              <w:rPr>
                <w:sz w:val="22"/>
                <w:szCs w:val="22"/>
              </w:rPr>
              <w:t>Áo phản quang</w:t>
            </w:r>
          </w:p>
        </w:tc>
        <w:tc>
          <w:tcPr>
            <w:tcW w:w="850" w:type="dxa"/>
            <w:tcBorders>
              <w:top w:val="nil"/>
              <w:left w:val="nil"/>
              <w:bottom w:val="single" w:sz="4" w:space="0" w:color="auto"/>
              <w:right w:val="single" w:sz="4" w:space="0" w:color="auto"/>
            </w:tcBorders>
            <w:shd w:val="clear" w:color="auto" w:fill="auto"/>
            <w:noWrap/>
            <w:vAlign w:val="bottom"/>
            <w:hideMark/>
          </w:tcPr>
          <w:p w14:paraId="431DA314" w14:textId="77777777" w:rsidR="006E370B" w:rsidRPr="00D4137A" w:rsidRDefault="006E370B" w:rsidP="006302A1">
            <w:pPr>
              <w:spacing w:before="60" w:after="60"/>
              <w:ind w:left="-57" w:right="-57"/>
              <w:jc w:val="center"/>
              <w:rPr>
                <w:sz w:val="22"/>
                <w:szCs w:val="22"/>
              </w:rPr>
            </w:pPr>
            <w:r w:rsidRPr="00D4137A">
              <w:rPr>
                <w:sz w:val="22"/>
                <w:szCs w:val="22"/>
              </w:rPr>
              <w:t>cái</w:t>
            </w:r>
          </w:p>
        </w:tc>
        <w:tc>
          <w:tcPr>
            <w:tcW w:w="844" w:type="dxa"/>
            <w:tcBorders>
              <w:top w:val="nil"/>
              <w:left w:val="nil"/>
              <w:bottom w:val="single" w:sz="4" w:space="0" w:color="auto"/>
              <w:right w:val="single" w:sz="4" w:space="0" w:color="auto"/>
            </w:tcBorders>
            <w:shd w:val="clear" w:color="auto" w:fill="auto"/>
            <w:vAlign w:val="bottom"/>
          </w:tcPr>
          <w:p w14:paraId="63060B88" w14:textId="77777777" w:rsidR="006E370B" w:rsidRPr="00D4137A" w:rsidRDefault="006E370B" w:rsidP="006302A1">
            <w:pPr>
              <w:spacing w:before="60" w:after="60"/>
              <w:ind w:left="-57" w:right="-57"/>
              <w:jc w:val="center"/>
              <w:rPr>
                <w:sz w:val="22"/>
                <w:szCs w:val="22"/>
              </w:rPr>
            </w:pPr>
            <w:r w:rsidRPr="00D4137A">
              <w:rPr>
                <w:sz w:val="22"/>
                <w:szCs w:val="22"/>
              </w:rPr>
              <w:t>12</w:t>
            </w:r>
          </w:p>
        </w:tc>
        <w:tc>
          <w:tcPr>
            <w:tcW w:w="2558" w:type="dxa"/>
            <w:tcBorders>
              <w:top w:val="nil"/>
              <w:left w:val="nil"/>
              <w:bottom w:val="single" w:sz="4" w:space="0" w:color="auto"/>
              <w:right w:val="single" w:sz="4" w:space="0" w:color="auto"/>
            </w:tcBorders>
            <w:shd w:val="clear" w:color="auto" w:fill="auto"/>
            <w:hideMark/>
          </w:tcPr>
          <w:p w14:paraId="53D8E5BE" w14:textId="7F82F1F5" w:rsidR="006E370B" w:rsidRPr="00D4137A" w:rsidRDefault="006E370B" w:rsidP="006302A1">
            <w:pPr>
              <w:spacing w:before="60" w:after="60"/>
              <w:ind w:left="-57" w:right="-57"/>
              <w:jc w:val="center"/>
              <w:rPr>
                <w:sz w:val="22"/>
                <w:szCs w:val="22"/>
              </w:rPr>
            </w:pPr>
            <w:r w:rsidRPr="00D4137A">
              <w:rPr>
                <w:sz w:val="22"/>
                <w:szCs w:val="22"/>
              </w:rPr>
              <w:t>0,104</w:t>
            </w:r>
          </w:p>
        </w:tc>
      </w:tr>
    </w:tbl>
    <w:p w14:paraId="4333C418" w14:textId="2D9906F5" w:rsidR="008B2BEF" w:rsidRPr="00D4137A" w:rsidRDefault="008B2BEF" w:rsidP="008B2BEF">
      <w:pPr>
        <w:spacing w:line="264" w:lineRule="auto"/>
        <w:ind w:firstLine="720"/>
        <w:jc w:val="both"/>
        <w:rPr>
          <w:b/>
          <w:bCs/>
          <w:i/>
          <w:iCs/>
          <w:sz w:val="28"/>
          <w:szCs w:val="28"/>
        </w:rPr>
      </w:pPr>
      <w:r w:rsidRPr="00D4137A">
        <w:rPr>
          <w:b/>
          <w:bCs/>
          <w:i/>
          <w:iCs/>
          <w:sz w:val="28"/>
          <w:szCs w:val="28"/>
        </w:rPr>
        <w:t>3. Định mức tiêu hao vật liệu</w:t>
      </w:r>
    </w:p>
    <w:p w14:paraId="7A7EBC74" w14:textId="145C6199" w:rsidR="008B2BEF" w:rsidRPr="00D4137A" w:rsidRDefault="008B2BEF" w:rsidP="008B2BEF">
      <w:pPr>
        <w:spacing w:line="264" w:lineRule="auto"/>
        <w:ind w:firstLine="720"/>
        <w:jc w:val="both"/>
        <w:rPr>
          <w:sz w:val="28"/>
          <w:szCs w:val="28"/>
        </w:rPr>
      </w:pPr>
      <w:r w:rsidRPr="00D4137A">
        <w:rPr>
          <w:sz w:val="28"/>
          <w:szCs w:val="28"/>
        </w:rPr>
        <w:t>Bảng số 27</w:t>
      </w:r>
      <w:r w:rsidRPr="00D4137A">
        <w:rPr>
          <w:b/>
          <w:bCs/>
          <w:sz w:val="26"/>
          <w:szCs w:val="26"/>
        </w:rPr>
        <w:tab/>
      </w:r>
      <w:r w:rsidRPr="00D4137A">
        <w:rPr>
          <w:b/>
          <w:bCs/>
          <w:sz w:val="26"/>
          <w:szCs w:val="26"/>
        </w:rPr>
        <w:tab/>
      </w:r>
    </w:p>
    <w:tbl>
      <w:tblPr>
        <w:tblW w:w="9072" w:type="dxa"/>
        <w:tblInd w:w="-5" w:type="dxa"/>
        <w:tblLook w:val="04A0" w:firstRow="1" w:lastRow="0" w:firstColumn="1" w:lastColumn="0" w:noHBand="0" w:noVBand="1"/>
      </w:tblPr>
      <w:tblGrid>
        <w:gridCol w:w="756"/>
        <w:gridCol w:w="3355"/>
        <w:gridCol w:w="851"/>
        <w:gridCol w:w="4110"/>
      </w:tblGrid>
      <w:tr w:rsidR="00D4137A" w:rsidRPr="00D4137A" w14:paraId="16E752FD" w14:textId="77777777" w:rsidTr="0011431B">
        <w:trPr>
          <w:trHeight w:val="20"/>
        </w:trPr>
        <w:tc>
          <w:tcPr>
            <w:tcW w:w="756" w:type="dxa"/>
            <w:vMerge w:val="restart"/>
            <w:tcBorders>
              <w:top w:val="single" w:sz="4" w:space="0" w:color="auto"/>
              <w:left w:val="single" w:sz="4" w:space="0" w:color="auto"/>
              <w:right w:val="single" w:sz="4" w:space="0" w:color="auto"/>
            </w:tcBorders>
            <w:shd w:val="clear" w:color="auto" w:fill="auto"/>
            <w:noWrap/>
            <w:vAlign w:val="center"/>
            <w:hideMark/>
          </w:tcPr>
          <w:p w14:paraId="665E3F7A" w14:textId="77777777" w:rsidR="00B76790" w:rsidRPr="00D4137A" w:rsidRDefault="00B76790" w:rsidP="0011431B">
            <w:pPr>
              <w:spacing w:before="60" w:after="60"/>
              <w:jc w:val="center"/>
              <w:rPr>
                <w:b/>
                <w:bCs/>
                <w:sz w:val="22"/>
                <w:szCs w:val="22"/>
              </w:rPr>
            </w:pPr>
            <w:r w:rsidRPr="00D4137A">
              <w:rPr>
                <w:b/>
                <w:bCs/>
                <w:sz w:val="22"/>
                <w:szCs w:val="22"/>
              </w:rPr>
              <w:t>TT</w:t>
            </w:r>
          </w:p>
        </w:tc>
        <w:tc>
          <w:tcPr>
            <w:tcW w:w="3355" w:type="dxa"/>
            <w:vMerge w:val="restart"/>
            <w:tcBorders>
              <w:top w:val="single" w:sz="4" w:space="0" w:color="auto"/>
              <w:left w:val="single" w:sz="4" w:space="0" w:color="auto"/>
              <w:right w:val="single" w:sz="4" w:space="0" w:color="auto"/>
            </w:tcBorders>
            <w:shd w:val="clear" w:color="auto" w:fill="auto"/>
            <w:noWrap/>
            <w:vAlign w:val="center"/>
            <w:hideMark/>
          </w:tcPr>
          <w:p w14:paraId="48B62AB3" w14:textId="2CB55FB8" w:rsidR="00B76790" w:rsidRPr="00D4137A" w:rsidRDefault="00B76790" w:rsidP="0011431B">
            <w:pPr>
              <w:spacing w:before="60" w:after="60"/>
              <w:jc w:val="center"/>
              <w:rPr>
                <w:b/>
                <w:bCs/>
                <w:sz w:val="22"/>
                <w:szCs w:val="22"/>
              </w:rPr>
            </w:pPr>
            <w:r w:rsidRPr="00D4137A">
              <w:rPr>
                <w:b/>
                <w:bCs/>
                <w:sz w:val="22"/>
                <w:szCs w:val="22"/>
              </w:rPr>
              <w:t>Danh mục vật liệu</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0F90E6C7" w14:textId="3BB7E828" w:rsidR="00B76790" w:rsidRPr="00D4137A" w:rsidRDefault="00B76790" w:rsidP="0011431B">
            <w:pPr>
              <w:spacing w:before="60" w:after="60"/>
              <w:jc w:val="center"/>
              <w:rPr>
                <w:b/>
                <w:bCs/>
                <w:sz w:val="22"/>
                <w:szCs w:val="22"/>
              </w:rPr>
            </w:pPr>
            <w:r w:rsidRPr="00D4137A">
              <w:rPr>
                <w:b/>
                <w:bCs/>
                <w:sz w:val="22"/>
                <w:szCs w:val="22"/>
              </w:rPr>
              <w:t>Đơn vị tính</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44F21A4A" w14:textId="63AFF5B6" w:rsidR="00B76790" w:rsidRPr="00D4137A" w:rsidRDefault="00B76790" w:rsidP="0011431B">
            <w:pPr>
              <w:spacing w:before="60" w:after="60"/>
              <w:jc w:val="center"/>
              <w:rPr>
                <w:b/>
                <w:bCs/>
                <w:sz w:val="22"/>
                <w:szCs w:val="22"/>
              </w:rPr>
            </w:pPr>
            <w:r w:rsidRPr="00D4137A">
              <w:rPr>
                <w:b/>
                <w:bCs/>
                <w:sz w:val="22"/>
                <w:szCs w:val="22"/>
              </w:rPr>
              <w:t>Mức tiêu hao (tính cho 01 điểm)</w:t>
            </w:r>
          </w:p>
        </w:tc>
      </w:tr>
      <w:tr w:rsidR="00D4137A" w:rsidRPr="00D4137A" w14:paraId="218B53DE" w14:textId="77777777" w:rsidTr="0011431B">
        <w:trPr>
          <w:trHeight w:val="20"/>
        </w:trPr>
        <w:tc>
          <w:tcPr>
            <w:tcW w:w="756" w:type="dxa"/>
            <w:vMerge/>
            <w:tcBorders>
              <w:left w:val="single" w:sz="4" w:space="0" w:color="auto"/>
              <w:bottom w:val="single" w:sz="4" w:space="0" w:color="auto"/>
              <w:right w:val="single" w:sz="4" w:space="0" w:color="auto"/>
            </w:tcBorders>
            <w:shd w:val="clear" w:color="auto" w:fill="auto"/>
            <w:noWrap/>
            <w:vAlign w:val="center"/>
          </w:tcPr>
          <w:p w14:paraId="75CC9CC3" w14:textId="77777777" w:rsidR="00B76790" w:rsidRPr="00D4137A" w:rsidRDefault="00B76790" w:rsidP="0011431B">
            <w:pPr>
              <w:spacing w:before="60" w:after="60"/>
              <w:jc w:val="center"/>
              <w:rPr>
                <w:b/>
                <w:bCs/>
                <w:sz w:val="22"/>
                <w:szCs w:val="22"/>
              </w:rPr>
            </w:pPr>
          </w:p>
        </w:tc>
        <w:tc>
          <w:tcPr>
            <w:tcW w:w="3355" w:type="dxa"/>
            <w:vMerge/>
            <w:tcBorders>
              <w:left w:val="single" w:sz="4" w:space="0" w:color="auto"/>
              <w:bottom w:val="single" w:sz="4" w:space="0" w:color="auto"/>
              <w:right w:val="single" w:sz="4" w:space="0" w:color="auto"/>
            </w:tcBorders>
            <w:shd w:val="clear" w:color="auto" w:fill="auto"/>
            <w:noWrap/>
            <w:vAlign w:val="center"/>
          </w:tcPr>
          <w:p w14:paraId="45A6E3FE" w14:textId="77777777" w:rsidR="00B76790" w:rsidRPr="00D4137A" w:rsidRDefault="00B76790" w:rsidP="0011431B">
            <w:pPr>
              <w:spacing w:before="60" w:after="60"/>
              <w:jc w:val="center"/>
              <w:rPr>
                <w:b/>
                <w:bCs/>
                <w:sz w:val="22"/>
                <w:szCs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2E856A8E" w14:textId="77777777" w:rsidR="00B76790" w:rsidRPr="00D4137A" w:rsidRDefault="00B76790" w:rsidP="0011431B">
            <w:pPr>
              <w:spacing w:before="60" w:after="60"/>
              <w:jc w:val="center"/>
              <w:rPr>
                <w:b/>
                <w:bCs/>
                <w:sz w:val="22"/>
                <w:szCs w:val="22"/>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4F5596E9" w14:textId="4E08FEFC" w:rsidR="00B76790" w:rsidRPr="00D4137A" w:rsidRDefault="00B76790" w:rsidP="0011431B">
            <w:pPr>
              <w:spacing w:before="60" w:after="60"/>
              <w:jc w:val="center"/>
              <w:rPr>
                <w:b/>
                <w:bCs/>
                <w:sz w:val="22"/>
                <w:szCs w:val="22"/>
              </w:rPr>
            </w:pPr>
            <w:r w:rsidRPr="00D4137A">
              <w:rPr>
                <w:b/>
                <w:bCs/>
                <w:sz w:val="22"/>
                <w:szCs w:val="22"/>
              </w:rPr>
              <w:t>VS.1.0</w:t>
            </w:r>
          </w:p>
        </w:tc>
      </w:tr>
      <w:tr w:rsidR="00D4137A" w:rsidRPr="00D4137A" w14:paraId="0F22E0BD"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4462FA9" w14:textId="77777777" w:rsidR="00366FCD" w:rsidRPr="00D4137A" w:rsidRDefault="00366FCD" w:rsidP="0011431B">
            <w:pPr>
              <w:spacing w:before="60" w:after="60"/>
              <w:jc w:val="center"/>
              <w:rPr>
                <w:sz w:val="22"/>
                <w:szCs w:val="22"/>
              </w:rPr>
            </w:pPr>
            <w:r w:rsidRPr="00D4137A">
              <w:rPr>
                <w:sz w:val="22"/>
                <w:szCs w:val="22"/>
              </w:rPr>
              <w:t>1</w:t>
            </w:r>
          </w:p>
        </w:tc>
        <w:tc>
          <w:tcPr>
            <w:tcW w:w="3355" w:type="dxa"/>
            <w:tcBorders>
              <w:top w:val="nil"/>
              <w:left w:val="nil"/>
              <w:bottom w:val="single" w:sz="4" w:space="0" w:color="auto"/>
              <w:right w:val="single" w:sz="4" w:space="0" w:color="auto"/>
            </w:tcBorders>
            <w:shd w:val="clear" w:color="auto" w:fill="auto"/>
            <w:noWrap/>
            <w:vAlign w:val="center"/>
            <w:hideMark/>
          </w:tcPr>
          <w:p w14:paraId="139F2423" w14:textId="77777777" w:rsidR="00366FCD" w:rsidRPr="00D4137A" w:rsidRDefault="00366FCD" w:rsidP="0011431B">
            <w:pPr>
              <w:spacing w:before="60" w:after="60"/>
              <w:rPr>
                <w:sz w:val="22"/>
                <w:szCs w:val="22"/>
              </w:rPr>
            </w:pPr>
            <w:r w:rsidRPr="00D4137A">
              <w:rPr>
                <w:sz w:val="22"/>
                <w:szCs w:val="22"/>
              </w:rPr>
              <w:t>Nước sạch</w:t>
            </w:r>
          </w:p>
        </w:tc>
        <w:tc>
          <w:tcPr>
            <w:tcW w:w="851" w:type="dxa"/>
            <w:tcBorders>
              <w:top w:val="nil"/>
              <w:left w:val="nil"/>
              <w:bottom w:val="single" w:sz="4" w:space="0" w:color="auto"/>
              <w:right w:val="single" w:sz="4" w:space="0" w:color="auto"/>
            </w:tcBorders>
            <w:shd w:val="clear" w:color="auto" w:fill="auto"/>
            <w:vAlign w:val="center"/>
            <w:hideMark/>
          </w:tcPr>
          <w:p w14:paraId="5B3A1FF7" w14:textId="77777777" w:rsidR="00366FCD" w:rsidRPr="00D4137A" w:rsidRDefault="00366FCD" w:rsidP="0011431B">
            <w:pPr>
              <w:spacing w:before="60" w:after="60"/>
              <w:jc w:val="center"/>
              <w:rPr>
                <w:sz w:val="22"/>
                <w:szCs w:val="22"/>
              </w:rPr>
            </w:pPr>
            <w:r w:rsidRPr="00D4137A">
              <w:rPr>
                <w:sz w:val="22"/>
                <w:szCs w:val="22"/>
              </w:rPr>
              <w:t>m</w:t>
            </w:r>
            <w:r w:rsidRPr="00D4137A">
              <w:rPr>
                <w:sz w:val="22"/>
                <w:szCs w:val="22"/>
                <w:vertAlign w:val="superscript"/>
              </w:rPr>
              <w:t>3</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14:paraId="5FE92AFC" w14:textId="77777777" w:rsidR="00366FCD" w:rsidRPr="00D4137A" w:rsidRDefault="00366FCD" w:rsidP="0011431B">
            <w:pPr>
              <w:spacing w:before="60" w:after="60"/>
              <w:jc w:val="center"/>
              <w:rPr>
                <w:sz w:val="22"/>
                <w:szCs w:val="22"/>
              </w:rPr>
            </w:pPr>
            <w:r w:rsidRPr="00D4137A">
              <w:rPr>
                <w:sz w:val="22"/>
                <w:szCs w:val="22"/>
              </w:rPr>
              <w:t>0,050</w:t>
            </w:r>
          </w:p>
        </w:tc>
      </w:tr>
      <w:tr w:rsidR="00D4137A" w:rsidRPr="00D4137A" w14:paraId="0C2C2BFA" w14:textId="77777777" w:rsidTr="0011431B">
        <w:trPr>
          <w:trHeight w:val="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814684F" w14:textId="77777777" w:rsidR="00366FCD" w:rsidRPr="00D4137A" w:rsidRDefault="00366FCD" w:rsidP="0011431B">
            <w:pPr>
              <w:spacing w:before="60" w:after="60"/>
              <w:jc w:val="center"/>
              <w:rPr>
                <w:sz w:val="22"/>
                <w:szCs w:val="22"/>
              </w:rPr>
            </w:pPr>
            <w:r w:rsidRPr="00D4137A">
              <w:rPr>
                <w:sz w:val="22"/>
                <w:szCs w:val="22"/>
              </w:rPr>
              <w:t>2</w:t>
            </w:r>
          </w:p>
        </w:tc>
        <w:tc>
          <w:tcPr>
            <w:tcW w:w="3355" w:type="dxa"/>
            <w:tcBorders>
              <w:top w:val="nil"/>
              <w:left w:val="nil"/>
              <w:bottom w:val="single" w:sz="4" w:space="0" w:color="auto"/>
              <w:right w:val="single" w:sz="4" w:space="0" w:color="auto"/>
            </w:tcBorders>
            <w:shd w:val="clear" w:color="auto" w:fill="auto"/>
            <w:vAlign w:val="center"/>
            <w:hideMark/>
          </w:tcPr>
          <w:p w14:paraId="51F27AA3" w14:textId="77777777" w:rsidR="00366FCD" w:rsidRPr="00D4137A" w:rsidRDefault="00366FCD" w:rsidP="0011431B">
            <w:pPr>
              <w:spacing w:before="60" w:after="60"/>
              <w:rPr>
                <w:sz w:val="22"/>
                <w:szCs w:val="22"/>
              </w:rPr>
            </w:pPr>
            <w:r w:rsidRPr="00D4137A">
              <w:rPr>
                <w:sz w:val="22"/>
                <w:szCs w:val="22"/>
              </w:rPr>
              <w:t>Chế phẩm khử mùi</w:t>
            </w:r>
          </w:p>
        </w:tc>
        <w:tc>
          <w:tcPr>
            <w:tcW w:w="851" w:type="dxa"/>
            <w:tcBorders>
              <w:top w:val="nil"/>
              <w:left w:val="nil"/>
              <w:bottom w:val="single" w:sz="4" w:space="0" w:color="auto"/>
              <w:right w:val="single" w:sz="4" w:space="0" w:color="auto"/>
            </w:tcBorders>
            <w:shd w:val="clear" w:color="auto" w:fill="auto"/>
            <w:vAlign w:val="center"/>
            <w:hideMark/>
          </w:tcPr>
          <w:p w14:paraId="5E57942F" w14:textId="77777777" w:rsidR="00366FCD" w:rsidRPr="00D4137A" w:rsidRDefault="00366FCD" w:rsidP="0011431B">
            <w:pPr>
              <w:spacing w:before="60" w:after="60"/>
              <w:jc w:val="center"/>
              <w:rPr>
                <w:sz w:val="22"/>
                <w:szCs w:val="22"/>
              </w:rPr>
            </w:pPr>
            <w:r w:rsidRPr="00D4137A">
              <w:rPr>
                <w:sz w:val="22"/>
                <w:szCs w:val="22"/>
              </w:rPr>
              <w:t>lít</w:t>
            </w:r>
          </w:p>
        </w:tc>
        <w:tc>
          <w:tcPr>
            <w:tcW w:w="4110" w:type="dxa"/>
            <w:tcBorders>
              <w:top w:val="nil"/>
              <w:left w:val="nil"/>
              <w:bottom w:val="single" w:sz="4" w:space="0" w:color="auto"/>
              <w:right w:val="single" w:sz="4" w:space="0" w:color="auto"/>
            </w:tcBorders>
            <w:shd w:val="clear" w:color="auto" w:fill="auto"/>
            <w:noWrap/>
            <w:vAlign w:val="center"/>
            <w:hideMark/>
          </w:tcPr>
          <w:p w14:paraId="60DCA82A" w14:textId="77777777" w:rsidR="00366FCD" w:rsidRPr="00D4137A" w:rsidRDefault="00366FCD" w:rsidP="0011431B">
            <w:pPr>
              <w:spacing w:before="60" w:after="60"/>
              <w:jc w:val="center"/>
              <w:rPr>
                <w:sz w:val="22"/>
                <w:szCs w:val="22"/>
              </w:rPr>
            </w:pPr>
            <w:r w:rsidRPr="00D4137A">
              <w:rPr>
                <w:sz w:val="22"/>
                <w:szCs w:val="22"/>
              </w:rPr>
              <w:t>0,010</w:t>
            </w:r>
          </w:p>
        </w:tc>
      </w:tr>
    </w:tbl>
    <w:p w14:paraId="1A877DA4" w14:textId="49913732" w:rsidR="0011431B" w:rsidRPr="00D4137A" w:rsidRDefault="0011431B">
      <w:pPr>
        <w:widowControl w:val="0"/>
        <w:autoSpaceDE w:val="0"/>
        <w:autoSpaceDN w:val="0"/>
        <w:rPr>
          <w:b/>
          <w:sz w:val="28"/>
          <w:szCs w:val="28"/>
        </w:rPr>
      </w:pPr>
    </w:p>
    <w:p w14:paraId="31126313" w14:textId="77777777" w:rsidR="00861BB3" w:rsidRPr="00D4137A" w:rsidRDefault="00861BB3">
      <w:pPr>
        <w:widowControl w:val="0"/>
        <w:autoSpaceDE w:val="0"/>
        <w:autoSpaceDN w:val="0"/>
        <w:rPr>
          <w:b/>
          <w:sz w:val="28"/>
          <w:szCs w:val="28"/>
        </w:rPr>
      </w:pPr>
      <w:r w:rsidRPr="00D4137A">
        <w:rPr>
          <w:b/>
          <w:sz w:val="28"/>
          <w:szCs w:val="28"/>
        </w:rPr>
        <w:br w:type="page"/>
      </w:r>
    </w:p>
    <w:p w14:paraId="38B6FB32" w14:textId="63EA5D83" w:rsidR="000B4FDD" w:rsidRPr="00D4137A" w:rsidRDefault="000B4FDD" w:rsidP="00901E8F">
      <w:pPr>
        <w:widowControl w:val="0"/>
        <w:autoSpaceDE w:val="0"/>
        <w:autoSpaceDN w:val="0"/>
        <w:spacing w:before="60" w:after="60" w:line="264" w:lineRule="auto"/>
        <w:jc w:val="center"/>
        <w:rPr>
          <w:b/>
          <w:sz w:val="28"/>
          <w:szCs w:val="28"/>
        </w:rPr>
      </w:pPr>
      <w:r w:rsidRPr="00D4137A">
        <w:rPr>
          <w:b/>
          <w:sz w:val="28"/>
          <w:szCs w:val="28"/>
        </w:rPr>
        <w:lastRenderedPageBreak/>
        <w:t>Chương II</w:t>
      </w:r>
    </w:p>
    <w:p w14:paraId="5DD37C7F" w14:textId="77777777" w:rsidR="003B57A3" w:rsidRPr="00D4137A" w:rsidRDefault="003B57A3" w:rsidP="003B57A3">
      <w:pPr>
        <w:spacing w:before="60"/>
        <w:jc w:val="center"/>
        <w:rPr>
          <w:b/>
          <w:bCs/>
          <w:sz w:val="28"/>
          <w:szCs w:val="28"/>
        </w:rPr>
      </w:pPr>
      <w:r w:rsidRPr="00D4137A">
        <w:rPr>
          <w:b/>
          <w:bCs/>
          <w:sz w:val="28"/>
          <w:szCs w:val="28"/>
        </w:rPr>
        <w:t>ĐỊNH MỨC KINH TẾ - KỸ THUẬT</w:t>
      </w:r>
    </w:p>
    <w:p w14:paraId="26366D1D" w14:textId="5E2FDED1" w:rsidR="0047322D" w:rsidRPr="00D4137A" w:rsidRDefault="003B57A3" w:rsidP="00901E8F">
      <w:pPr>
        <w:widowControl w:val="0"/>
        <w:autoSpaceDE w:val="0"/>
        <w:autoSpaceDN w:val="0"/>
        <w:spacing w:before="60" w:after="60" w:line="264" w:lineRule="auto"/>
        <w:jc w:val="center"/>
        <w:rPr>
          <w:b/>
          <w:sz w:val="28"/>
          <w:szCs w:val="28"/>
        </w:rPr>
      </w:pPr>
      <w:r w:rsidRPr="00D4137A">
        <w:rPr>
          <w:b/>
          <w:sz w:val="28"/>
          <w:szCs w:val="28"/>
        </w:rPr>
        <w:t>VẬN</w:t>
      </w:r>
      <w:r w:rsidRPr="00D4137A">
        <w:rPr>
          <w:b/>
          <w:sz w:val="28"/>
          <w:szCs w:val="28"/>
          <w:lang w:val="vi-VN"/>
        </w:rPr>
        <w:t xml:space="preserve"> HÀNH TRẠM </w:t>
      </w:r>
      <w:r w:rsidR="000B4FDD" w:rsidRPr="00D4137A">
        <w:rPr>
          <w:b/>
          <w:sz w:val="28"/>
          <w:szCs w:val="28"/>
        </w:rPr>
        <w:t xml:space="preserve">TRUNG CHUYỂN </w:t>
      </w:r>
      <w:r w:rsidR="009F716C" w:rsidRPr="00D4137A">
        <w:rPr>
          <w:b/>
          <w:sz w:val="28"/>
          <w:szCs w:val="28"/>
        </w:rPr>
        <w:t>CHẤT THẢI RẮN SINH HOẠT</w:t>
      </w:r>
    </w:p>
    <w:p w14:paraId="71D30E47" w14:textId="76AC07B2" w:rsidR="00715E3A" w:rsidRPr="00D4137A" w:rsidRDefault="00715E3A" w:rsidP="0047322D">
      <w:pPr>
        <w:widowControl w:val="0"/>
        <w:autoSpaceDE w:val="0"/>
        <w:autoSpaceDN w:val="0"/>
        <w:jc w:val="both"/>
        <w:rPr>
          <w:sz w:val="28"/>
          <w:szCs w:val="28"/>
        </w:rPr>
      </w:pPr>
    </w:p>
    <w:p w14:paraId="404A1B8A" w14:textId="3F28A6DF" w:rsidR="00715E3A" w:rsidRPr="00D4137A" w:rsidRDefault="00715E3A" w:rsidP="00D73E4F">
      <w:pPr>
        <w:widowControl w:val="0"/>
        <w:autoSpaceDE w:val="0"/>
        <w:autoSpaceDN w:val="0"/>
        <w:spacing w:before="80"/>
        <w:ind w:firstLine="720"/>
        <w:jc w:val="both"/>
        <w:rPr>
          <w:rFonts w:ascii="Times New Roman Bold" w:hAnsi="Times New Roman Bold"/>
          <w:b/>
          <w:spacing w:val="-6"/>
          <w:sz w:val="28"/>
          <w:szCs w:val="28"/>
        </w:rPr>
      </w:pPr>
      <w:r w:rsidRPr="00D4137A">
        <w:rPr>
          <w:rFonts w:ascii="Times New Roman Bold" w:hAnsi="Times New Roman Bold"/>
          <w:b/>
          <w:spacing w:val="-6"/>
          <w:sz w:val="28"/>
          <w:szCs w:val="28"/>
        </w:rPr>
        <w:t xml:space="preserve">I. </w:t>
      </w:r>
      <w:r w:rsidR="00811798" w:rsidRPr="00D4137A">
        <w:rPr>
          <w:rFonts w:ascii="Times New Roman Bold" w:hAnsi="Times New Roman Bold"/>
          <w:b/>
          <w:spacing w:val="-6"/>
          <w:sz w:val="28"/>
          <w:szCs w:val="28"/>
        </w:rPr>
        <w:t xml:space="preserve">Vận hành trạm trung chuyển </w:t>
      </w:r>
      <w:r w:rsidR="00442D8D" w:rsidRPr="00D4137A">
        <w:rPr>
          <w:rFonts w:ascii="Times New Roman Bold" w:hAnsi="Times New Roman Bold"/>
          <w:b/>
          <w:spacing w:val="-6"/>
          <w:sz w:val="28"/>
          <w:szCs w:val="28"/>
        </w:rPr>
        <w:t>chất thải rắn sinh hoạt</w:t>
      </w:r>
      <w:r w:rsidR="00811798" w:rsidRPr="00D4137A">
        <w:rPr>
          <w:rFonts w:ascii="Times New Roman Bold" w:hAnsi="Times New Roman Bold"/>
          <w:b/>
          <w:spacing w:val="-6"/>
          <w:sz w:val="28"/>
          <w:szCs w:val="28"/>
        </w:rPr>
        <w:t xml:space="preserve"> sử dụng thiết bị ép </w:t>
      </w:r>
    </w:p>
    <w:p w14:paraId="66CFCB7C" w14:textId="4888FE24" w:rsidR="00A079C6" w:rsidRPr="00D4137A" w:rsidRDefault="00715E3A" w:rsidP="00D73E4F">
      <w:pPr>
        <w:widowControl w:val="0"/>
        <w:autoSpaceDE w:val="0"/>
        <w:autoSpaceDN w:val="0"/>
        <w:spacing w:before="80"/>
        <w:ind w:firstLine="720"/>
        <w:jc w:val="both"/>
        <w:rPr>
          <w:b/>
          <w:i/>
          <w:sz w:val="28"/>
          <w:szCs w:val="28"/>
        </w:rPr>
      </w:pPr>
      <w:r w:rsidRPr="00D4137A">
        <w:rPr>
          <w:b/>
          <w:i/>
          <w:sz w:val="28"/>
          <w:szCs w:val="28"/>
        </w:rPr>
        <w:t xml:space="preserve">1. </w:t>
      </w:r>
      <w:r w:rsidR="00A079C6" w:rsidRPr="00D4137A">
        <w:rPr>
          <w:b/>
          <w:i/>
          <w:sz w:val="28"/>
          <w:szCs w:val="28"/>
        </w:rPr>
        <w:t>Định mức lao động</w:t>
      </w:r>
    </w:p>
    <w:p w14:paraId="574E9D3C" w14:textId="77777777" w:rsidR="00A079C6" w:rsidRPr="00D4137A" w:rsidRDefault="00A079C6" w:rsidP="00D73E4F">
      <w:pPr>
        <w:widowControl w:val="0"/>
        <w:autoSpaceDE w:val="0"/>
        <w:autoSpaceDN w:val="0"/>
        <w:spacing w:before="80"/>
        <w:ind w:firstLine="720"/>
        <w:jc w:val="both"/>
        <w:rPr>
          <w:i/>
          <w:sz w:val="28"/>
          <w:szCs w:val="28"/>
        </w:rPr>
      </w:pPr>
      <w:r w:rsidRPr="00D4137A">
        <w:rPr>
          <w:i/>
          <w:sz w:val="28"/>
          <w:szCs w:val="28"/>
        </w:rPr>
        <w:t>1.1. Nội dung công việc</w:t>
      </w:r>
    </w:p>
    <w:p w14:paraId="1D63153B" w14:textId="4ECAD9FD" w:rsidR="00A079C6" w:rsidRPr="00D4137A" w:rsidRDefault="00A079C6" w:rsidP="00D73E4F">
      <w:pPr>
        <w:spacing w:before="80"/>
        <w:ind w:firstLine="720"/>
        <w:jc w:val="both"/>
        <w:rPr>
          <w:sz w:val="28"/>
          <w:szCs w:val="28"/>
          <w:lang w:val="en-GB"/>
        </w:rPr>
      </w:pPr>
      <w:r w:rsidRPr="00D4137A">
        <w:rPr>
          <w:sz w:val="28"/>
          <w:szCs w:val="28"/>
        </w:rPr>
        <w:t xml:space="preserve">a) </w:t>
      </w:r>
      <w:r w:rsidR="00BC0BE3" w:rsidRPr="00D4137A">
        <w:rPr>
          <w:sz w:val="28"/>
          <w:szCs w:val="28"/>
          <w:lang w:val="en-GB"/>
        </w:rPr>
        <w:t>V</w:t>
      </w:r>
      <w:r w:rsidR="00223577" w:rsidRPr="00D4137A">
        <w:rPr>
          <w:noProof/>
          <w:sz w:val="28"/>
          <w:szCs w:val="28"/>
        </w:rPr>
        <w:t xml:space="preserve">ận hành trạm trung chuyển </w:t>
      </w:r>
      <w:r w:rsidR="004F140C" w:rsidRPr="00D4137A">
        <w:rPr>
          <w:sz w:val="28"/>
          <w:szCs w:val="28"/>
        </w:rPr>
        <w:t xml:space="preserve">chất thải rắn sinh hoạt </w:t>
      </w:r>
      <w:r w:rsidR="00223577" w:rsidRPr="00D4137A">
        <w:rPr>
          <w:noProof/>
          <w:sz w:val="28"/>
          <w:szCs w:val="28"/>
        </w:rPr>
        <w:t xml:space="preserve">sử dụng </w:t>
      </w:r>
      <w:r w:rsidR="00565DA3" w:rsidRPr="00D4137A">
        <w:rPr>
          <w:noProof/>
          <w:sz w:val="28"/>
          <w:szCs w:val="28"/>
        </w:rPr>
        <w:t>thiết bị</w:t>
      </w:r>
      <w:r w:rsidR="00223577" w:rsidRPr="00D4137A">
        <w:rPr>
          <w:noProof/>
          <w:sz w:val="28"/>
          <w:szCs w:val="28"/>
        </w:rPr>
        <w:t xml:space="preserve"> ép</w:t>
      </w:r>
      <w:r w:rsidR="000A317E" w:rsidRPr="00D4137A">
        <w:rPr>
          <w:sz w:val="28"/>
          <w:szCs w:val="28"/>
          <w:lang w:val="en-GB"/>
        </w:rPr>
        <w:t xml:space="preserve"> </w:t>
      </w:r>
      <w:r w:rsidRPr="00D4137A">
        <w:rPr>
          <w:sz w:val="28"/>
          <w:szCs w:val="28"/>
          <w:lang w:val="en-GB"/>
        </w:rPr>
        <w:t>bao gồm</w:t>
      </w:r>
      <w:r w:rsidR="000A317E" w:rsidRPr="00D4137A">
        <w:rPr>
          <w:sz w:val="28"/>
          <w:szCs w:val="28"/>
          <w:lang w:val="en-GB"/>
        </w:rPr>
        <w:t xml:space="preserve"> 0</w:t>
      </w:r>
      <w:r w:rsidR="0078607A" w:rsidRPr="00D4137A">
        <w:rPr>
          <w:sz w:val="28"/>
          <w:szCs w:val="28"/>
          <w:lang w:val="en-GB"/>
        </w:rPr>
        <w:t>4</w:t>
      </w:r>
      <w:r w:rsidR="000A317E" w:rsidRPr="00D4137A">
        <w:rPr>
          <w:sz w:val="28"/>
          <w:szCs w:val="28"/>
          <w:lang w:val="en-GB"/>
        </w:rPr>
        <w:t xml:space="preserve"> công đoạn, cụ thể như sau</w:t>
      </w:r>
      <w:r w:rsidR="00BC0BE3" w:rsidRPr="00D4137A">
        <w:rPr>
          <w:sz w:val="28"/>
          <w:szCs w:val="28"/>
          <w:lang w:val="en-GB"/>
        </w:rPr>
        <w:t xml:space="preserve">: </w:t>
      </w:r>
    </w:p>
    <w:p w14:paraId="275C206A" w14:textId="1FE63082" w:rsidR="00A079C6" w:rsidRPr="00D4137A" w:rsidRDefault="00A079C6" w:rsidP="00D73E4F">
      <w:pPr>
        <w:spacing w:before="80"/>
        <w:ind w:firstLine="720"/>
        <w:jc w:val="both"/>
        <w:rPr>
          <w:sz w:val="28"/>
          <w:szCs w:val="28"/>
          <w:lang w:val="en-GB"/>
        </w:rPr>
      </w:pPr>
      <w:r w:rsidRPr="00D4137A">
        <w:rPr>
          <w:sz w:val="28"/>
          <w:szCs w:val="28"/>
          <w:lang w:val="en-GB"/>
        </w:rPr>
        <w:t xml:space="preserve">- Tiếp nhận </w:t>
      </w:r>
      <w:r w:rsidR="004F140C" w:rsidRPr="00D4137A">
        <w:rPr>
          <w:sz w:val="28"/>
          <w:szCs w:val="28"/>
        </w:rPr>
        <w:t>chất thải rắn sinh hoạt</w:t>
      </w:r>
      <w:r w:rsidR="00A3480A" w:rsidRPr="00D4137A">
        <w:rPr>
          <w:sz w:val="28"/>
          <w:szCs w:val="28"/>
          <w:lang w:val="en-GB"/>
        </w:rPr>
        <w:t xml:space="preserve">, </w:t>
      </w:r>
      <w:r w:rsidR="00EC5518" w:rsidRPr="00D4137A">
        <w:rPr>
          <w:sz w:val="28"/>
          <w:szCs w:val="28"/>
          <w:lang w:val="en-GB"/>
        </w:rPr>
        <w:t>b</w:t>
      </w:r>
      <w:r w:rsidR="00A3480A" w:rsidRPr="00D4137A">
        <w:rPr>
          <w:sz w:val="28"/>
          <w:szCs w:val="28"/>
          <w:lang w:val="en-GB"/>
        </w:rPr>
        <w:t>a</w:t>
      </w:r>
      <w:r w:rsidR="00EC5518" w:rsidRPr="00D4137A">
        <w:rPr>
          <w:sz w:val="28"/>
          <w:szCs w:val="28"/>
          <w:lang w:val="en-GB"/>
        </w:rPr>
        <w:t>o gồm</w:t>
      </w:r>
      <w:r w:rsidR="00A3480A" w:rsidRPr="00D4137A">
        <w:rPr>
          <w:sz w:val="28"/>
          <w:szCs w:val="28"/>
          <w:lang w:val="en-GB"/>
        </w:rPr>
        <w:t xml:space="preserve"> </w:t>
      </w:r>
      <w:r w:rsidR="00BC0BE3" w:rsidRPr="00D4137A">
        <w:rPr>
          <w:sz w:val="28"/>
          <w:szCs w:val="28"/>
          <w:lang w:val="en-GB"/>
        </w:rPr>
        <w:t>công tác chuẩn bị</w:t>
      </w:r>
      <w:r w:rsidR="00BC0BE3" w:rsidRPr="00D4137A">
        <w:rPr>
          <w:noProof/>
          <w:sz w:val="28"/>
          <w:szCs w:val="28"/>
        </w:rPr>
        <w:t>,</w:t>
      </w:r>
      <w:r w:rsidR="00BC0BE3" w:rsidRPr="00D4137A">
        <w:rPr>
          <w:sz w:val="28"/>
          <w:szCs w:val="28"/>
          <w:lang w:val="en-GB"/>
        </w:rPr>
        <w:t xml:space="preserve"> tiếp nhận </w:t>
      </w:r>
      <w:r w:rsidR="004F140C" w:rsidRPr="00D4137A">
        <w:rPr>
          <w:sz w:val="28"/>
          <w:szCs w:val="28"/>
        </w:rPr>
        <w:t>chất thải rắn sinh hoạt</w:t>
      </w:r>
      <w:r w:rsidR="00BC0BE3" w:rsidRPr="00D4137A">
        <w:rPr>
          <w:sz w:val="28"/>
          <w:szCs w:val="28"/>
          <w:lang w:val="en-GB"/>
        </w:rPr>
        <w:t>, kết thúc ca làm việc</w:t>
      </w:r>
      <w:r w:rsidRPr="00D4137A">
        <w:rPr>
          <w:sz w:val="28"/>
          <w:szCs w:val="28"/>
          <w:lang w:val="en-GB"/>
        </w:rPr>
        <w:t>;</w:t>
      </w:r>
    </w:p>
    <w:p w14:paraId="03601E15" w14:textId="32094C2B" w:rsidR="00FF7C66" w:rsidRPr="00D4137A" w:rsidRDefault="00A079C6" w:rsidP="00D73E4F">
      <w:pPr>
        <w:spacing w:before="80"/>
        <w:ind w:firstLine="720"/>
        <w:jc w:val="both"/>
        <w:rPr>
          <w:sz w:val="28"/>
          <w:szCs w:val="28"/>
          <w:lang w:val="en-GB"/>
        </w:rPr>
      </w:pPr>
      <w:r w:rsidRPr="00D4137A">
        <w:rPr>
          <w:sz w:val="28"/>
          <w:szCs w:val="28"/>
          <w:lang w:val="en-GB"/>
        </w:rPr>
        <w:t xml:space="preserve">- </w:t>
      </w:r>
      <w:r w:rsidR="00FF7C66" w:rsidRPr="00D4137A">
        <w:rPr>
          <w:sz w:val="28"/>
          <w:szCs w:val="28"/>
          <w:lang w:val="en-GB"/>
        </w:rPr>
        <w:t>Ép chất thải</w:t>
      </w:r>
      <w:r w:rsidR="00A3480A" w:rsidRPr="00D4137A">
        <w:rPr>
          <w:sz w:val="28"/>
          <w:szCs w:val="28"/>
          <w:lang w:val="en-GB"/>
        </w:rPr>
        <w:t xml:space="preserve">, bao gồm </w:t>
      </w:r>
      <w:r w:rsidR="00BC0BE3" w:rsidRPr="00D4137A">
        <w:rPr>
          <w:sz w:val="28"/>
          <w:szCs w:val="28"/>
          <w:lang w:val="en-GB"/>
        </w:rPr>
        <w:t>công tác chuẩn bị</w:t>
      </w:r>
      <w:r w:rsidR="00BC0BE3" w:rsidRPr="00D4137A">
        <w:rPr>
          <w:noProof/>
          <w:sz w:val="28"/>
          <w:szCs w:val="28"/>
        </w:rPr>
        <w:t>,</w:t>
      </w:r>
      <w:r w:rsidR="00BC0BE3" w:rsidRPr="00D4137A">
        <w:rPr>
          <w:sz w:val="28"/>
          <w:szCs w:val="28"/>
          <w:lang w:val="en-GB"/>
        </w:rPr>
        <w:t xml:space="preserve"> ép chất thải, kết thúc ca làm việc;</w:t>
      </w:r>
    </w:p>
    <w:p w14:paraId="28224BE5" w14:textId="4765CFAF" w:rsidR="00FF7C66" w:rsidRPr="00D4137A" w:rsidRDefault="00A079C6" w:rsidP="00D73E4F">
      <w:pPr>
        <w:spacing w:before="80"/>
        <w:ind w:firstLine="720"/>
        <w:jc w:val="both"/>
        <w:rPr>
          <w:spacing w:val="-6"/>
          <w:sz w:val="28"/>
          <w:szCs w:val="28"/>
          <w:lang w:val="en-GB"/>
        </w:rPr>
      </w:pPr>
      <w:r w:rsidRPr="00D4137A">
        <w:rPr>
          <w:spacing w:val="-6"/>
          <w:sz w:val="28"/>
          <w:szCs w:val="28"/>
          <w:lang w:val="en-GB"/>
        </w:rPr>
        <w:t xml:space="preserve">- </w:t>
      </w:r>
      <w:r w:rsidR="00FF7C66" w:rsidRPr="00D4137A">
        <w:rPr>
          <w:spacing w:val="-6"/>
          <w:sz w:val="28"/>
          <w:szCs w:val="28"/>
          <w:lang w:val="en-GB"/>
        </w:rPr>
        <w:t>X</w:t>
      </w:r>
      <w:r w:rsidRPr="00D4137A">
        <w:rPr>
          <w:spacing w:val="-6"/>
          <w:sz w:val="28"/>
          <w:szCs w:val="28"/>
          <w:lang w:val="en-GB"/>
        </w:rPr>
        <w:t xml:space="preserve">ử lý </w:t>
      </w:r>
      <w:r w:rsidR="00562821" w:rsidRPr="00D4137A">
        <w:rPr>
          <w:spacing w:val="-6"/>
          <w:sz w:val="28"/>
          <w:szCs w:val="28"/>
          <w:lang w:val="en-GB"/>
        </w:rPr>
        <w:t>khí</w:t>
      </w:r>
      <w:r w:rsidRPr="00D4137A">
        <w:rPr>
          <w:spacing w:val="-6"/>
          <w:sz w:val="28"/>
          <w:szCs w:val="28"/>
          <w:lang w:val="en-GB"/>
        </w:rPr>
        <w:t xml:space="preserve"> thải</w:t>
      </w:r>
      <w:r w:rsidR="00A3480A" w:rsidRPr="00D4137A">
        <w:rPr>
          <w:spacing w:val="-6"/>
          <w:sz w:val="28"/>
          <w:szCs w:val="28"/>
          <w:lang w:val="en-GB"/>
        </w:rPr>
        <w:t xml:space="preserve">, bao gồm </w:t>
      </w:r>
      <w:r w:rsidR="00BC0BE3" w:rsidRPr="00D4137A">
        <w:rPr>
          <w:spacing w:val="-6"/>
          <w:sz w:val="28"/>
          <w:szCs w:val="28"/>
          <w:lang w:val="en-GB"/>
        </w:rPr>
        <w:t>công tác chuẩn bị</w:t>
      </w:r>
      <w:r w:rsidR="00BC0BE3" w:rsidRPr="00D4137A">
        <w:rPr>
          <w:noProof/>
          <w:spacing w:val="-6"/>
          <w:sz w:val="28"/>
          <w:szCs w:val="28"/>
        </w:rPr>
        <w:t>,</w:t>
      </w:r>
      <w:r w:rsidR="00BC0BE3" w:rsidRPr="00D4137A">
        <w:rPr>
          <w:spacing w:val="-6"/>
          <w:sz w:val="28"/>
          <w:szCs w:val="28"/>
          <w:lang w:val="en-GB"/>
        </w:rPr>
        <w:t xml:space="preserve"> xử lý khí thải, kết thúc ca làm việc;</w:t>
      </w:r>
    </w:p>
    <w:p w14:paraId="53DAB709" w14:textId="65BADD28" w:rsidR="00A079C6" w:rsidRPr="00D4137A" w:rsidRDefault="00FF7C66" w:rsidP="00D73E4F">
      <w:pPr>
        <w:spacing w:before="80"/>
        <w:ind w:firstLine="720"/>
        <w:jc w:val="both"/>
        <w:rPr>
          <w:sz w:val="28"/>
          <w:szCs w:val="28"/>
          <w:lang w:val="en-GB"/>
        </w:rPr>
      </w:pPr>
      <w:r w:rsidRPr="00D4137A">
        <w:rPr>
          <w:sz w:val="28"/>
          <w:szCs w:val="28"/>
          <w:lang w:val="en-GB"/>
        </w:rPr>
        <w:t>- Thu gom, xử lý nước thải</w:t>
      </w:r>
      <w:r w:rsidR="00A3480A" w:rsidRPr="00D4137A">
        <w:rPr>
          <w:sz w:val="28"/>
          <w:szCs w:val="28"/>
          <w:lang w:val="en-GB"/>
        </w:rPr>
        <w:t xml:space="preserve">, bao gồm </w:t>
      </w:r>
      <w:r w:rsidR="00BC0BE3" w:rsidRPr="00D4137A">
        <w:rPr>
          <w:sz w:val="28"/>
          <w:szCs w:val="28"/>
          <w:lang w:val="en-GB"/>
        </w:rPr>
        <w:t>công tác chuẩn bị</w:t>
      </w:r>
      <w:r w:rsidR="00BC0BE3" w:rsidRPr="00D4137A">
        <w:rPr>
          <w:noProof/>
          <w:sz w:val="28"/>
          <w:szCs w:val="28"/>
        </w:rPr>
        <w:t>,</w:t>
      </w:r>
      <w:r w:rsidR="00BC0BE3" w:rsidRPr="00D4137A">
        <w:rPr>
          <w:sz w:val="28"/>
          <w:szCs w:val="28"/>
          <w:lang w:val="en-GB"/>
        </w:rPr>
        <w:t xml:space="preserve"> thu gom, xử </w:t>
      </w:r>
      <w:r w:rsidR="00A3480A" w:rsidRPr="00D4137A">
        <w:rPr>
          <w:sz w:val="28"/>
          <w:szCs w:val="28"/>
          <w:lang w:val="en-GB"/>
        </w:rPr>
        <w:t>l</w:t>
      </w:r>
      <w:r w:rsidR="00BC0BE3" w:rsidRPr="00D4137A">
        <w:rPr>
          <w:sz w:val="28"/>
          <w:szCs w:val="28"/>
          <w:lang w:val="en-GB"/>
        </w:rPr>
        <w:t>ý nước thải, kết thúc ca làm việc</w:t>
      </w:r>
      <w:r w:rsidR="00A079C6" w:rsidRPr="00D4137A">
        <w:rPr>
          <w:sz w:val="28"/>
          <w:szCs w:val="28"/>
          <w:lang w:val="en-GB"/>
        </w:rPr>
        <w:t>.</w:t>
      </w:r>
    </w:p>
    <w:p w14:paraId="08ACBC33" w14:textId="6DEAA9C0" w:rsidR="00A079C6" w:rsidRPr="00D4137A" w:rsidRDefault="00A079C6" w:rsidP="00D73E4F">
      <w:pPr>
        <w:spacing w:before="80"/>
        <w:ind w:firstLine="720"/>
        <w:jc w:val="both"/>
        <w:rPr>
          <w:noProof/>
          <w:sz w:val="28"/>
          <w:szCs w:val="28"/>
        </w:rPr>
      </w:pPr>
      <w:r w:rsidRPr="00D4137A">
        <w:rPr>
          <w:sz w:val="28"/>
          <w:szCs w:val="28"/>
        </w:rPr>
        <w:t xml:space="preserve">b) </w:t>
      </w:r>
      <w:r w:rsidR="00BC0BE3" w:rsidRPr="00D4137A">
        <w:rPr>
          <w:sz w:val="28"/>
          <w:szCs w:val="28"/>
        </w:rPr>
        <w:t>Định mức lao động</w:t>
      </w:r>
      <w:r w:rsidR="007E7FED" w:rsidRPr="00D4137A">
        <w:rPr>
          <w:sz w:val="28"/>
          <w:szCs w:val="28"/>
        </w:rPr>
        <w:t xml:space="preserve"> </w:t>
      </w:r>
      <w:r w:rsidR="00BC0BE3" w:rsidRPr="00D4137A">
        <w:rPr>
          <w:sz w:val="28"/>
          <w:szCs w:val="28"/>
        </w:rPr>
        <w:t>áp dụng đối với</w:t>
      </w:r>
      <w:r w:rsidR="007E7FED" w:rsidRPr="00D4137A">
        <w:rPr>
          <w:sz w:val="28"/>
          <w:szCs w:val="28"/>
        </w:rPr>
        <w:t xml:space="preserve"> </w:t>
      </w:r>
      <w:r w:rsidR="000D5502" w:rsidRPr="00D4137A">
        <w:rPr>
          <w:sz w:val="28"/>
          <w:szCs w:val="28"/>
        </w:rPr>
        <w:t>06</w:t>
      </w:r>
      <w:r w:rsidRPr="00D4137A">
        <w:rPr>
          <w:noProof/>
          <w:sz w:val="28"/>
          <w:szCs w:val="28"/>
        </w:rPr>
        <w:t xml:space="preserve"> </w:t>
      </w:r>
      <w:r w:rsidR="00BC0BE3" w:rsidRPr="00D4137A">
        <w:rPr>
          <w:noProof/>
          <w:sz w:val="28"/>
          <w:szCs w:val="28"/>
        </w:rPr>
        <w:t>loại công việc, cụ thể như</w:t>
      </w:r>
      <w:r w:rsidRPr="00D4137A">
        <w:rPr>
          <w:noProof/>
          <w:sz w:val="28"/>
          <w:szCs w:val="28"/>
        </w:rPr>
        <w:t xml:space="preserve"> sau:</w:t>
      </w:r>
    </w:p>
    <w:p w14:paraId="65BCA187" w14:textId="724044FE" w:rsidR="00A079C6" w:rsidRPr="00D4137A" w:rsidRDefault="00CB7D7F" w:rsidP="00D73E4F">
      <w:pPr>
        <w:spacing w:before="80"/>
        <w:ind w:firstLine="720"/>
        <w:jc w:val="both"/>
        <w:rPr>
          <w:sz w:val="28"/>
          <w:szCs w:val="28"/>
        </w:rPr>
      </w:pPr>
      <w:r w:rsidRPr="00D4137A">
        <w:rPr>
          <w:iCs/>
          <w:sz w:val="28"/>
          <w:szCs w:val="28"/>
        </w:rPr>
        <w:t>-</w:t>
      </w:r>
      <w:r w:rsidR="00A079C6" w:rsidRPr="00D4137A">
        <w:rPr>
          <w:iCs/>
          <w:sz w:val="28"/>
          <w:szCs w:val="28"/>
        </w:rPr>
        <w:t xml:space="preserve"> </w:t>
      </w:r>
      <w:r w:rsidR="00FF7C66" w:rsidRPr="00D4137A">
        <w:rPr>
          <w:iCs/>
          <w:sz w:val="28"/>
          <w:szCs w:val="28"/>
        </w:rPr>
        <w:t>TC.</w:t>
      </w:r>
      <w:r w:rsidRPr="00D4137A">
        <w:rPr>
          <w:iCs/>
          <w:sz w:val="28"/>
          <w:szCs w:val="28"/>
        </w:rPr>
        <w:t>1</w:t>
      </w:r>
      <w:r w:rsidR="00A079C6" w:rsidRPr="00D4137A">
        <w:rPr>
          <w:iCs/>
          <w:sz w:val="28"/>
          <w:szCs w:val="28"/>
        </w:rPr>
        <w:t xml:space="preserve">.1: </w:t>
      </w:r>
      <w:r w:rsidRPr="00D4137A">
        <w:rPr>
          <w:sz w:val="28"/>
          <w:szCs w:val="28"/>
        </w:rPr>
        <w:t xml:space="preserve">Định mức vận hành trạm trung chuyển </w:t>
      </w:r>
      <w:r w:rsidR="004F140C" w:rsidRPr="00D4137A">
        <w:rPr>
          <w:sz w:val="28"/>
          <w:szCs w:val="28"/>
        </w:rPr>
        <w:t xml:space="preserve">chất thải rắn sinh hoạt </w:t>
      </w:r>
      <w:r w:rsidR="0015110F" w:rsidRPr="00D4137A">
        <w:rPr>
          <w:sz w:val="28"/>
          <w:szCs w:val="28"/>
        </w:rPr>
        <w:t xml:space="preserve">sử dụng </w:t>
      </w:r>
      <w:r w:rsidR="00565DA3" w:rsidRPr="00D4137A">
        <w:rPr>
          <w:sz w:val="28"/>
          <w:szCs w:val="28"/>
        </w:rPr>
        <w:t>thiết bị</w:t>
      </w:r>
      <w:r w:rsidR="0015110F" w:rsidRPr="00D4137A">
        <w:rPr>
          <w:sz w:val="28"/>
          <w:szCs w:val="28"/>
        </w:rPr>
        <w:t xml:space="preserve"> ép kín</w:t>
      </w:r>
      <w:r w:rsidR="00811798" w:rsidRPr="00D4137A">
        <w:rPr>
          <w:sz w:val="28"/>
          <w:szCs w:val="28"/>
        </w:rPr>
        <w:t xml:space="preserve"> </w:t>
      </w:r>
      <w:r w:rsidR="00A079C6" w:rsidRPr="00D4137A">
        <w:rPr>
          <w:sz w:val="28"/>
          <w:szCs w:val="28"/>
        </w:rPr>
        <w:t xml:space="preserve">công suất ≤ </w:t>
      </w:r>
      <w:r w:rsidRPr="00D4137A">
        <w:rPr>
          <w:sz w:val="28"/>
          <w:szCs w:val="28"/>
        </w:rPr>
        <w:t>1</w:t>
      </w:r>
      <w:r w:rsidR="00A079C6" w:rsidRPr="00D4137A">
        <w:rPr>
          <w:sz w:val="28"/>
          <w:szCs w:val="28"/>
        </w:rPr>
        <w:t>00 tấn/ngày;</w:t>
      </w:r>
    </w:p>
    <w:p w14:paraId="108DB04E" w14:textId="2DFFC823" w:rsidR="00A079C6" w:rsidRPr="00D4137A" w:rsidRDefault="00CB7D7F" w:rsidP="00D73E4F">
      <w:pPr>
        <w:spacing w:before="80"/>
        <w:ind w:firstLine="720"/>
        <w:jc w:val="both"/>
        <w:rPr>
          <w:sz w:val="28"/>
          <w:szCs w:val="28"/>
        </w:rPr>
      </w:pPr>
      <w:r w:rsidRPr="00D4137A">
        <w:rPr>
          <w:iCs/>
          <w:sz w:val="28"/>
          <w:szCs w:val="28"/>
        </w:rPr>
        <w:t xml:space="preserve">- </w:t>
      </w:r>
      <w:r w:rsidR="00FF7C66" w:rsidRPr="00D4137A">
        <w:rPr>
          <w:iCs/>
          <w:sz w:val="28"/>
          <w:szCs w:val="28"/>
        </w:rPr>
        <w:t>TC.</w:t>
      </w:r>
      <w:r w:rsidRPr="00D4137A">
        <w:rPr>
          <w:iCs/>
          <w:sz w:val="28"/>
          <w:szCs w:val="28"/>
        </w:rPr>
        <w:t>1</w:t>
      </w:r>
      <w:r w:rsidR="00A079C6" w:rsidRPr="00D4137A">
        <w:rPr>
          <w:iCs/>
          <w:sz w:val="28"/>
          <w:szCs w:val="28"/>
        </w:rPr>
        <w:t xml:space="preserve">.2: </w:t>
      </w:r>
      <w:r w:rsidR="0015110F" w:rsidRPr="00D4137A">
        <w:rPr>
          <w:sz w:val="28"/>
          <w:szCs w:val="28"/>
        </w:rPr>
        <w:t xml:space="preserve">Định mức vận hành trạm trung chuyển </w:t>
      </w:r>
      <w:r w:rsidR="004F140C" w:rsidRPr="00D4137A">
        <w:rPr>
          <w:sz w:val="28"/>
          <w:szCs w:val="28"/>
        </w:rPr>
        <w:t xml:space="preserve">chất thải rắn sinh hoạt </w:t>
      </w:r>
      <w:r w:rsidR="0015110F" w:rsidRPr="00D4137A">
        <w:rPr>
          <w:sz w:val="28"/>
          <w:szCs w:val="28"/>
        </w:rPr>
        <w:t xml:space="preserve">sử dụng </w:t>
      </w:r>
      <w:r w:rsidR="00565DA3" w:rsidRPr="00D4137A">
        <w:rPr>
          <w:sz w:val="28"/>
          <w:szCs w:val="28"/>
        </w:rPr>
        <w:t xml:space="preserve">thiết bị </w:t>
      </w:r>
      <w:r w:rsidR="0015110F" w:rsidRPr="00D4137A">
        <w:rPr>
          <w:sz w:val="28"/>
          <w:szCs w:val="28"/>
        </w:rPr>
        <w:t>ép kín</w:t>
      </w:r>
      <w:r w:rsidR="00811798" w:rsidRPr="00D4137A">
        <w:rPr>
          <w:sz w:val="28"/>
          <w:szCs w:val="28"/>
        </w:rPr>
        <w:t xml:space="preserve"> </w:t>
      </w:r>
      <w:r w:rsidR="00E6641B" w:rsidRPr="00D4137A">
        <w:rPr>
          <w:sz w:val="28"/>
          <w:szCs w:val="28"/>
        </w:rPr>
        <w:t>công suất</w:t>
      </w:r>
      <w:r w:rsidR="0015110F" w:rsidRPr="00D4137A">
        <w:rPr>
          <w:bCs/>
          <w:sz w:val="28"/>
          <w:szCs w:val="28"/>
        </w:rPr>
        <w:t xml:space="preserve"> &gt; 100 </w:t>
      </w:r>
      <w:r w:rsidR="0015110F" w:rsidRPr="00D4137A">
        <w:rPr>
          <w:bCs/>
          <w:sz w:val="28"/>
          <w:szCs w:val="28"/>
          <w:lang w:val="vi"/>
        </w:rPr>
        <w:t xml:space="preserve">tấn/ngày </w:t>
      </w:r>
      <w:r w:rsidR="0015110F" w:rsidRPr="00D4137A">
        <w:rPr>
          <w:bCs/>
          <w:sz w:val="28"/>
          <w:szCs w:val="28"/>
        </w:rPr>
        <w:t>đến ≤ 300 tấn/ngày</w:t>
      </w:r>
      <w:r w:rsidR="00811798" w:rsidRPr="00D4137A">
        <w:rPr>
          <w:sz w:val="28"/>
          <w:szCs w:val="28"/>
        </w:rPr>
        <w:t>;</w:t>
      </w:r>
    </w:p>
    <w:p w14:paraId="26B16845" w14:textId="4BAA05CD" w:rsidR="00A079C6" w:rsidRPr="00D4137A" w:rsidRDefault="0015110F" w:rsidP="00D73E4F">
      <w:pPr>
        <w:spacing w:before="80"/>
        <w:ind w:firstLine="720"/>
        <w:jc w:val="both"/>
        <w:rPr>
          <w:sz w:val="28"/>
          <w:szCs w:val="28"/>
        </w:rPr>
      </w:pPr>
      <w:r w:rsidRPr="00D4137A">
        <w:rPr>
          <w:iCs/>
          <w:sz w:val="28"/>
          <w:szCs w:val="28"/>
        </w:rPr>
        <w:t>-</w:t>
      </w:r>
      <w:r w:rsidR="00A079C6" w:rsidRPr="00D4137A">
        <w:rPr>
          <w:iCs/>
          <w:sz w:val="28"/>
          <w:szCs w:val="28"/>
        </w:rPr>
        <w:t xml:space="preserve"> </w:t>
      </w:r>
      <w:r w:rsidR="00FF7C66" w:rsidRPr="00D4137A">
        <w:rPr>
          <w:iCs/>
          <w:sz w:val="28"/>
          <w:szCs w:val="28"/>
        </w:rPr>
        <w:t>TC.</w:t>
      </w:r>
      <w:r w:rsidRPr="00D4137A">
        <w:rPr>
          <w:iCs/>
          <w:sz w:val="28"/>
          <w:szCs w:val="28"/>
        </w:rPr>
        <w:t xml:space="preserve">1.3: </w:t>
      </w:r>
      <w:r w:rsidRPr="00D4137A">
        <w:rPr>
          <w:sz w:val="28"/>
          <w:szCs w:val="28"/>
        </w:rPr>
        <w:t xml:space="preserve">Định mức vận hành trạm trung chuyển </w:t>
      </w:r>
      <w:r w:rsidR="004F140C" w:rsidRPr="00D4137A">
        <w:rPr>
          <w:sz w:val="28"/>
          <w:szCs w:val="28"/>
        </w:rPr>
        <w:t xml:space="preserve">chất thải rắn sinh hoạt </w:t>
      </w:r>
      <w:r w:rsidRPr="00D4137A">
        <w:rPr>
          <w:sz w:val="28"/>
          <w:szCs w:val="28"/>
        </w:rPr>
        <w:t xml:space="preserve">sử dụng </w:t>
      </w:r>
      <w:r w:rsidR="00565DA3" w:rsidRPr="00D4137A">
        <w:rPr>
          <w:sz w:val="28"/>
          <w:szCs w:val="28"/>
        </w:rPr>
        <w:t>thiết bị</w:t>
      </w:r>
      <w:r w:rsidRPr="00D4137A">
        <w:rPr>
          <w:sz w:val="28"/>
          <w:szCs w:val="28"/>
        </w:rPr>
        <w:t xml:space="preserve"> ép kín</w:t>
      </w:r>
      <w:r w:rsidR="00811798" w:rsidRPr="00D4137A">
        <w:rPr>
          <w:sz w:val="28"/>
          <w:szCs w:val="28"/>
        </w:rPr>
        <w:t xml:space="preserve"> </w:t>
      </w:r>
      <w:r w:rsidR="00E6641B" w:rsidRPr="00D4137A">
        <w:rPr>
          <w:sz w:val="28"/>
          <w:szCs w:val="28"/>
        </w:rPr>
        <w:t>công suất</w:t>
      </w:r>
      <w:r w:rsidRPr="00D4137A">
        <w:rPr>
          <w:bCs/>
          <w:sz w:val="28"/>
          <w:szCs w:val="28"/>
        </w:rPr>
        <w:t xml:space="preserve"> &gt; 300 </w:t>
      </w:r>
      <w:r w:rsidRPr="00D4137A">
        <w:rPr>
          <w:bCs/>
          <w:sz w:val="28"/>
          <w:szCs w:val="28"/>
          <w:lang w:val="vi"/>
        </w:rPr>
        <w:t xml:space="preserve">tấn/ngày </w:t>
      </w:r>
      <w:r w:rsidRPr="00D4137A">
        <w:rPr>
          <w:bCs/>
          <w:sz w:val="28"/>
          <w:szCs w:val="28"/>
        </w:rPr>
        <w:t>đến ≤ 500 tấn/ngày</w:t>
      </w:r>
      <w:r w:rsidR="00811798" w:rsidRPr="00D4137A">
        <w:rPr>
          <w:sz w:val="28"/>
          <w:szCs w:val="28"/>
        </w:rPr>
        <w:t>;</w:t>
      </w:r>
    </w:p>
    <w:p w14:paraId="7EF9E0ED" w14:textId="77BBB2A6" w:rsidR="00A079C6" w:rsidRPr="00D4137A" w:rsidRDefault="0015110F" w:rsidP="00D73E4F">
      <w:pPr>
        <w:spacing w:before="80"/>
        <w:ind w:firstLine="720"/>
        <w:jc w:val="both"/>
        <w:rPr>
          <w:sz w:val="28"/>
          <w:szCs w:val="28"/>
        </w:rPr>
      </w:pPr>
      <w:r w:rsidRPr="00D4137A">
        <w:rPr>
          <w:iCs/>
          <w:sz w:val="28"/>
          <w:szCs w:val="28"/>
        </w:rPr>
        <w:t xml:space="preserve">- </w:t>
      </w:r>
      <w:r w:rsidR="00FF7C66" w:rsidRPr="00D4137A">
        <w:rPr>
          <w:iCs/>
          <w:sz w:val="28"/>
          <w:szCs w:val="28"/>
        </w:rPr>
        <w:t>TC.</w:t>
      </w:r>
      <w:r w:rsidR="00442D8D" w:rsidRPr="00D4137A">
        <w:rPr>
          <w:iCs/>
          <w:sz w:val="28"/>
          <w:szCs w:val="28"/>
        </w:rPr>
        <w:t>1</w:t>
      </w:r>
      <w:r w:rsidRPr="00D4137A">
        <w:rPr>
          <w:iCs/>
          <w:sz w:val="28"/>
          <w:szCs w:val="28"/>
        </w:rPr>
        <w:t>.</w:t>
      </w:r>
      <w:r w:rsidR="00442D8D" w:rsidRPr="00D4137A">
        <w:rPr>
          <w:iCs/>
          <w:sz w:val="28"/>
          <w:szCs w:val="28"/>
        </w:rPr>
        <w:t>4</w:t>
      </w:r>
      <w:r w:rsidR="00A079C6" w:rsidRPr="00D4137A">
        <w:rPr>
          <w:iCs/>
          <w:sz w:val="28"/>
          <w:szCs w:val="28"/>
        </w:rPr>
        <w:t xml:space="preserve">: </w:t>
      </w:r>
      <w:r w:rsidRPr="00D4137A">
        <w:rPr>
          <w:sz w:val="28"/>
          <w:szCs w:val="28"/>
        </w:rPr>
        <w:t xml:space="preserve">Định mức vận hành trạm trung chuyển </w:t>
      </w:r>
      <w:r w:rsidR="004F140C" w:rsidRPr="00D4137A">
        <w:rPr>
          <w:sz w:val="28"/>
          <w:szCs w:val="28"/>
        </w:rPr>
        <w:t xml:space="preserve">chất thải rắn sinh hoạt </w:t>
      </w:r>
      <w:r w:rsidRPr="00D4137A">
        <w:rPr>
          <w:sz w:val="28"/>
          <w:szCs w:val="28"/>
        </w:rPr>
        <w:t xml:space="preserve">sử dụng </w:t>
      </w:r>
      <w:r w:rsidR="00565DA3" w:rsidRPr="00D4137A">
        <w:rPr>
          <w:sz w:val="28"/>
          <w:szCs w:val="28"/>
        </w:rPr>
        <w:t xml:space="preserve">thiết bị </w:t>
      </w:r>
      <w:r w:rsidRPr="00D4137A">
        <w:rPr>
          <w:sz w:val="28"/>
          <w:szCs w:val="28"/>
        </w:rPr>
        <w:t>ép hở</w:t>
      </w:r>
      <w:r w:rsidR="00811798" w:rsidRPr="00D4137A">
        <w:rPr>
          <w:sz w:val="28"/>
          <w:szCs w:val="28"/>
        </w:rPr>
        <w:t xml:space="preserve"> </w:t>
      </w:r>
      <w:r w:rsidRPr="00D4137A">
        <w:rPr>
          <w:sz w:val="28"/>
          <w:szCs w:val="28"/>
        </w:rPr>
        <w:t>công suất ≤ 100 tấn/ngày</w:t>
      </w:r>
      <w:r w:rsidR="00811798" w:rsidRPr="00D4137A">
        <w:rPr>
          <w:sz w:val="28"/>
          <w:szCs w:val="28"/>
        </w:rPr>
        <w:t>;</w:t>
      </w:r>
    </w:p>
    <w:p w14:paraId="5336D756" w14:textId="1D208AB5" w:rsidR="00A079C6" w:rsidRPr="00D4137A" w:rsidRDefault="0015110F" w:rsidP="00D73E4F">
      <w:pPr>
        <w:spacing w:before="80"/>
        <w:ind w:firstLine="720"/>
        <w:jc w:val="both"/>
        <w:rPr>
          <w:sz w:val="28"/>
          <w:szCs w:val="28"/>
        </w:rPr>
      </w:pPr>
      <w:r w:rsidRPr="00D4137A">
        <w:rPr>
          <w:iCs/>
          <w:sz w:val="28"/>
          <w:szCs w:val="28"/>
        </w:rPr>
        <w:t xml:space="preserve">- </w:t>
      </w:r>
      <w:r w:rsidR="00FF7C66" w:rsidRPr="00D4137A">
        <w:rPr>
          <w:iCs/>
          <w:sz w:val="28"/>
          <w:szCs w:val="28"/>
        </w:rPr>
        <w:t>TC.</w:t>
      </w:r>
      <w:r w:rsidR="00442D8D" w:rsidRPr="00D4137A">
        <w:rPr>
          <w:iCs/>
          <w:sz w:val="28"/>
          <w:szCs w:val="28"/>
        </w:rPr>
        <w:t>1</w:t>
      </w:r>
      <w:r w:rsidRPr="00D4137A">
        <w:rPr>
          <w:iCs/>
          <w:sz w:val="28"/>
          <w:szCs w:val="28"/>
        </w:rPr>
        <w:t>.</w:t>
      </w:r>
      <w:r w:rsidR="00442D8D" w:rsidRPr="00D4137A">
        <w:rPr>
          <w:iCs/>
          <w:sz w:val="28"/>
          <w:szCs w:val="28"/>
        </w:rPr>
        <w:t>5</w:t>
      </w:r>
      <w:r w:rsidRPr="00D4137A">
        <w:rPr>
          <w:iCs/>
          <w:sz w:val="28"/>
          <w:szCs w:val="28"/>
        </w:rPr>
        <w:t xml:space="preserve">: </w:t>
      </w:r>
      <w:r w:rsidRPr="00D4137A">
        <w:rPr>
          <w:sz w:val="28"/>
          <w:szCs w:val="28"/>
        </w:rPr>
        <w:t xml:space="preserve">Định mức vận hành trạm trung chuyển </w:t>
      </w:r>
      <w:r w:rsidR="004F140C" w:rsidRPr="00D4137A">
        <w:rPr>
          <w:sz w:val="28"/>
          <w:szCs w:val="28"/>
        </w:rPr>
        <w:t xml:space="preserve">chất thải rắn sinh hoạt </w:t>
      </w:r>
      <w:r w:rsidRPr="00D4137A">
        <w:rPr>
          <w:sz w:val="28"/>
          <w:szCs w:val="28"/>
        </w:rPr>
        <w:t xml:space="preserve">sử dụng </w:t>
      </w:r>
      <w:r w:rsidR="00565DA3" w:rsidRPr="00D4137A">
        <w:rPr>
          <w:sz w:val="28"/>
          <w:szCs w:val="28"/>
        </w:rPr>
        <w:t>thiết bị</w:t>
      </w:r>
      <w:r w:rsidRPr="00D4137A">
        <w:rPr>
          <w:sz w:val="28"/>
          <w:szCs w:val="28"/>
        </w:rPr>
        <w:t xml:space="preserve"> ép hở</w:t>
      </w:r>
      <w:r w:rsidR="00811798" w:rsidRPr="00D4137A">
        <w:rPr>
          <w:sz w:val="28"/>
          <w:szCs w:val="28"/>
        </w:rPr>
        <w:t xml:space="preserve"> </w:t>
      </w:r>
      <w:r w:rsidR="00E6641B" w:rsidRPr="00D4137A">
        <w:rPr>
          <w:sz w:val="28"/>
          <w:szCs w:val="28"/>
        </w:rPr>
        <w:t>công suất</w:t>
      </w:r>
      <w:r w:rsidRPr="00D4137A">
        <w:rPr>
          <w:sz w:val="28"/>
          <w:szCs w:val="28"/>
        </w:rPr>
        <w:t xml:space="preserve"> </w:t>
      </w:r>
      <w:r w:rsidRPr="00D4137A">
        <w:rPr>
          <w:bCs/>
          <w:sz w:val="28"/>
          <w:szCs w:val="28"/>
        </w:rPr>
        <w:t xml:space="preserve">&gt; 100 </w:t>
      </w:r>
      <w:r w:rsidRPr="00D4137A">
        <w:rPr>
          <w:bCs/>
          <w:sz w:val="28"/>
          <w:szCs w:val="28"/>
          <w:lang w:val="vi"/>
        </w:rPr>
        <w:t xml:space="preserve">tấn/ngày </w:t>
      </w:r>
      <w:r w:rsidRPr="00D4137A">
        <w:rPr>
          <w:bCs/>
          <w:sz w:val="28"/>
          <w:szCs w:val="28"/>
        </w:rPr>
        <w:t>đến ≤ 300 tấn/ngày</w:t>
      </w:r>
      <w:r w:rsidR="00811798" w:rsidRPr="00D4137A">
        <w:rPr>
          <w:sz w:val="28"/>
          <w:szCs w:val="28"/>
        </w:rPr>
        <w:t>;</w:t>
      </w:r>
    </w:p>
    <w:p w14:paraId="31550E15" w14:textId="3F64268B" w:rsidR="0015110F" w:rsidRPr="00D4137A" w:rsidRDefault="0015110F" w:rsidP="00D73E4F">
      <w:pPr>
        <w:spacing w:before="80"/>
        <w:ind w:firstLine="720"/>
        <w:jc w:val="both"/>
        <w:rPr>
          <w:sz w:val="28"/>
          <w:szCs w:val="28"/>
        </w:rPr>
      </w:pPr>
      <w:r w:rsidRPr="00D4137A">
        <w:rPr>
          <w:sz w:val="28"/>
          <w:szCs w:val="28"/>
        </w:rPr>
        <w:t xml:space="preserve">- </w:t>
      </w:r>
      <w:r w:rsidR="00FF7C66" w:rsidRPr="00D4137A">
        <w:rPr>
          <w:sz w:val="28"/>
          <w:szCs w:val="28"/>
        </w:rPr>
        <w:t>TC.</w:t>
      </w:r>
      <w:r w:rsidR="00442D8D" w:rsidRPr="00D4137A">
        <w:rPr>
          <w:sz w:val="28"/>
          <w:szCs w:val="28"/>
        </w:rPr>
        <w:t>1</w:t>
      </w:r>
      <w:r w:rsidRPr="00D4137A">
        <w:rPr>
          <w:sz w:val="28"/>
          <w:szCs w:val="28"/>
        </w:rPr>
        <w:t>.</w:t>
      </w:r>
      <w:r w:rsidR="00442D8D" w:rsidRPr="00D4137A">
        <w:rPr>
          <w:sz w:val="28"/>
          <w:szCs w:val="28"/>
        </w:rPr>
        <w:t>6</w:t>
      </w:r>
      <w:r w:rsidRPr="00D4137A">
        <w:rPr>
          <w:sz w:val="28"/>
          <w:szCs w:val="28"/>
        </w:rPr>
        <w:t xml:space="preserve">: Định mức vận hành trạm trung chuyển </w:t>
      </w:r>
      <w:r w:rsidR="004F140C" w:rsidRPr="00D4137A">
        <w:rPr>
          <w:sz w:val="28"/>
          <w:szCs w:val="28"/>
        </w:rPr>
        <w:t xml:space="preserve">chất thải rắn sinh hoạt </w:t>
      </w:r>
      <w:r w:rsidRPr="00D4137A">
        <w:rPr>
          <w:sz w:val="28"/>
          <w:szCs w:val="28"/>
        </w:rPr>
        <w:t xml:space="preserve">sử dụng </w:t>
      </w:r>
      <w:r w:rsidR="00565DA3" w:rsidRPr="00D4137A">
        <w:rPr>
          <w:sz w:val="28"/>
          <w:szCs w:val="28"/>
        </w:rPr>
        <w:t>thiết bị</w:t>
      </w:r>
      <w:r w:rsidRPr="00D4137A">
        <w:rPr>
          <w:sz w:val="28"/>
          <w:szCs w:val="28"/>
        </w:rPr>
        <w:t xml:space="preserve"> ép hở</w:t>
      </w:r>
      <w:r w:rsidR="00811798" w:rsidRPr="00D4137A">
        <w:rPr>
          <w:sz w:val="28"/>
          <w:szCs w:val="28"/>
        </w:rPr>
        <w:t xml:space="preserve"> </w:t>
      </w:r>
      <w:r w:rsidR="00E6641B" w:rsidRPr="00D4137A">
        <w:rPr>
          <w:sz w:val="28"/>
          <w:szCs w:val="28"/>
        </w:rPr>
        <w:t>công suất</w:t>
      </w:r>
      <w:r w:rsidRPr="00D4137A">
        <w:rPr>
          <w:sz w:val="28"/>
          <w:szCs w:val="28"/>
        </w:rPr>
        <w:t xml:space="preserve"> </w:t>
      </w:r>
      <w:r w:rsidRPr="00D4137A">
        <w:rPr>
          <w:bCs/>
          <w:sz w:val="28"/>
          <w:szCs w:val="28"/>
        </w:rPr>
        <w:t xml:space="preserve">&gt; 300 </w:t>
      </w:r>
      <w:r w:rsidRPr="00D4137A">
        <w:rPr>
          <w:bCs/>
          <w:sz w:val="28"/>
          <w:szCs w:val="28"/>
          <w:lang w:val="vi"/>
        </w:rPr>
        <w:t xml:space="preserve">tấn/ngày </w:t>
      </w:r>
      <w:r w:rsidRPr="00D4137A">
        <w:rPr>
          <w:bCs/>
          <w:sz w:val="28"/>
          <w:szCs w:val="28"/>
        </w:rPr>
        <w:t>đến ≤ 500 tấn/ngày</w:t>
      </w:r>
      <w:r w:rsidRPr="00D4137A">
        <w:rPr>
          <w:sz w:val="28"/>
          <w:szCs w:val="28"/>
        </w:rPr>
        <w:t>.</w:t>
      </w:r>
    </w:p>
    <w:p w14:paraId="0A2CF12A" w14:textId="7CCBA91C" w:rsidR="00106593" w:rsidRPr="00D4137A" w:rsidRDefault="00293A48" w:rsidP="00D73E4F">
      <w:pPr>
        <w:spacing w:before="80"/>
        <w:ind w:firstLine="720"/>
        <w:jc w:val="both"/>
        <w:rPr>
          <w:i/>
          <w:iCs/>
          <w:sz w:val="28"/>
          <w:szCs w:val="28"/>
        </w:rPr>
      </w:pPr>
      <w:r w:rsidRPr="00D4137A">
        <w:rPr>
          <w:i/>
          <w:iCs/>
          <w:sz w:val="28"/>
          <w:szCs w:val="28"/>
        </w:rPr>
        <w:t>1.2. Định biên, định mức</w:t>
      </w:r>
    </w:p>
    <w:p w14:paraId="0A9840AB" w14:textId="77777777" w:rsidR="006B12E2" w:rsidRPr="00D4137A" w:rsidRDefault="006B12E2" w:rsidP="00D73E4F">
      <w:pPr>
        <w:tabs>
          <w:tab w:val="left" w:pos="250"/>
          <w:tab w:val="left" w:pos="2093"/>
        </w:tabs>
        <w:spacing w:before="80"/>
        <w:ind w:firstLine="720"/>
        <w:rPr>
          <w:sz w:val="28"/>
          <w:szCs w:val="28"/>
        </w:rPr>
      </w:pPr>
    </w:p>
    <w:p w14:paraId="0DF5A7E8" w14:textId="77777777" w:rsidR="006B12E2" w:rsidRPr="00D4137A" w:rsidRDefault="006B12E2" w:rsidP="00D73E4F">
      <w:pPr>
        <w:tabs>
          <w:tab w:val="left" w:pos="250"/>
          <w:tab w:val="left" w:pos="2093"/>
        </w:tabs>
        <w:spacing w:before="80"/>
        <w:ind w:firstLine="720"/>
        <w:rPr>
          <w:sz w:val="28"/>
          <w:szCs w:val="28"/>
        </w:rPr>
      </w:pPr>
    </w:p>
    <w:p w14:paraId="24372335" w14:textId="77777777" w:rsidR="006B12E2" w:rsidRPr="00D4137A" w:rsidRDefault="006B12E2" w:rsidP="00D73E4F">
      <w:pPr>
        <w:tabs>
          <w:tab w:val="left" w:pos="250"/>
          <w:tab w:val="left" w:pos="2093"/>
        </w:tabs>
        <w:spacing w:before="80"/>
        <w:ind w:firstLine="720"/>
        <w:rPr>
          <w:sz w:val="28"/>
          <w:szCs w:val="28"/>
        </w:rPr>
      </w:pPr>
    </w:p>
    <w:p w14:paraId="724E7D5F" w14:textId="77777777" w:rsidR="006B12E2" w:rsidRPr="00D4137A" w:rsidRDefault="006B12E2" w:rsidP="00D73E4F">
      <w:pPr>
        <w:tabs>
          <w:tab w:val="left" w:pos="250"/>
          <w:tab w:val="left" w:pos="2093"/>
        </w:tabs>
        <w:spacing w:before="80"/>
        <w:ind w:firstLine="720"/>
        <w:rPr>
          <w:sz w:val="28"/>
          <w:szCs w:val="28"/>
        </w:rPr>
      </w:pPr>
    </w:p>
    <w:p w14:paraId="482C8C8A" w14:textId="77777777" w:rsidR="006B12E2" w:rsidRPr="00D4137A" w:rsidRDefault="006B12E2" w:rsidP="00D73E4F">
      <w:pPr>
        <w:tabs>
          <w:tab w:val="left" w:pos="250"/>
          <w:tab w:val="left" w:pos="2093"/>
        </w:tabs>
        <w:spacing w:before="80"/>
        <w:ind w:firstLine="720"/>
        <w:rPr>
          <w:sz w:val="28"/>
          <w:szCs w:val="28"/>
        </w:rPr>
      </w:pPr>
    </w:p>
    <w:p w14:paraId="70185AAE" w14:textId="77777777" w:rsidR="006B12E2" w:rsidRPr="00D4137A" w:rsidRDefault="006B12E2" w:rsidP="00D73E4F">
      <w:pPr>
        <w:tabs>
          <w:tab w:val="left" w:pos="250"/>
          <w:tab w:val="left" w:pos="2093"/>
        </w:tabs>
        <w:spacing w:before="80"/>
        <w:ind w:firstLine="720"/>
        <w:rPr>
          <w:sz w:val="28"/>
          <w:szCs w:val="28"/>
        </w:rPr>
      </w:pPr>
    </w:p>
    <w:p w14:paraId="718DCE91" w14:textId="77777777" w:rsidR="00565DA3" w:rsidRPr="00D4137A" w:rsidRDefault="00565DA3" w:rsidP="00D73E4F">
      <w:pPr>
        <w:tabs>
          <w:tab w:val="left" w:pos="250"/>
          <w:tab w:val="left" w:pos="2093"/>
        </w:tabs>
        <w:spacing w:before="80"/>
        <w:ind w:firstLine="720"/>
        <w:rPr>
          <w:sz w:val="28"/>
          <w:szCs w:val="28"/>
        </w:rPr>
      </w:pPr>
      <w:r w:rsidRPr="00D4137A">
        <w:rPr>
          <w:sz w:val="28"/>
          <w:szCs w:val="28"/>
        </w:rPr>
        <w:t>Bảng số 28</w:t>
      </w:r>
    </w:p>
    <w:tbl>
      <w:tblPr>
        <w:tblW w:w="9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540"/>
        <w:gridCol w:w="624"/>
        <w:gridCol w:w="604"/>
        <w:gridCol w:w="502"/>
        <w:gridCol w:w="693"/>
        <w:gridCol w:w="536"/>
        <w:gridCol w:w="626"/>
        <w:gridCol w:w="624"/>
        <w:gridCol w:w="624"/>
        <w:gridCol w:w="542"/>
        <w:gridCol w:w="620"/>
        <w:gridCol w:w="6"/>
        <w:gridCol w:w="618"/>
        <w:gridCol w:w="604"/>
      </w:tblGrid>
      <w:tr w:rsidR="00D4137A" w:rsidRPr="00D4137A" w14:paraId="21751478" w14:textId="77777777" w:rsidTr="00480741">
        <w:trPr>
          <w:trHeight w:val="20"/>
          <w:tblHeader/>
        </w:trPr>
        <w:tc>
          <w:tcPr>
            <w:tcW w:w="490" w:type="dxa"/>
            <w:vMerge w:val="restart"/>
            <w:vAlign w:val="center"/>
          </w:tcPr>
          <w:p w14:paraId="683A8018" w14:textId="77777777" w:rsidR="00565DA3" w:rsidRPr="00D4137A" w:rsidRDefault="00565DA3" w:rsidP="00C97044">
            <w:pPr>
              <w:spacing w:before="60" w:after="60"/>
              <w:ind w:left="-57" w:right="-57"/>
              <w:rPr>
                <w:b/>
                <w:bCs/>
                <w:sz w:val="22"/>
                <w:szCs w:val="22"/>
              </w:rPr>
            </w:pPr>
            <w:r w:rsidRPr="00D4137A">
              <w:rPr>
                <w:b/>
                <w:bCs/>
                <w:sz w:val="22"/>
                <w:szCs w:val="22"/>
              </w:rPr>
              <w:lastRenderedPageBreak/>
              <w:tab/>
              <w:t>TT</w:t>
            </w:r>
          </w:p>
        </w:tc>
        <w:tc>
          <w:tcPr>
            <w:tcW w:w="1540" w:type="dxa"/>
            <w:vMerge w:val="restart"/>
            <w:vAlign w:val="center"/>
          </w:tcPr>
          <w:p w14:paraId="2750F675" w14:textId="7077F4CD" w:rsidR="00565DA3" w:rsidRPr="00D4137A" w:rsidRDefault="00565DA3" w:rsidP="00C97044">
            <w:pPr>
              <w:spacing w:before="60" w:after="60"/>
              <w:ind w:left="-57" w:right="-57"/>
              <w:jc w:val="center"/>
              <w:rPr>
                <w:b/>
                <w:bCs/>
                <w:sz w:val="22"/>
                <w:szCs w:val="22"/>
              </w:rPr>
            </w:pPr>
            <w:r w:rsidRPr="00D4137A">
              <w:rPr>
                <w:b/>
                <w:bCs/>
                <w:sz w:val="22"/>
                <w:szCs w:val="22"/>
              </w:rPr>
              <w:t>Hạng mục công việc</w:t>
            </w:r>
          </w:p>
        </w:tc>
        <w:tc>
          <w:tcPr>
            <w:tcW w:w="7223" w:type="dxa"/>
            <w:gridSpan w:val="13"/>
            <w:shd w:val="clear" w:color="auto" w:fill="auto"/>
            <w:noWrap/>
            <w:vAlign w:val="center"/>
          </w:tcPr>
          <w:p w14:paraId="680BA2E5" w14:textId="77777777" w:rsidR="00565DA3" w:rsidRPr="00D4137A" w:rsidRDefault="00565DA3" w:rsidP="00C97044">
            <w:pPr>
              <w:spacing w:before="60" w:after="60"/>
              <w:ind w:left="-57" w:right="-57"/>
              <w:jc w:val="center"/>
              <w:rPr>
                <w:b/>
                <w:bCs/>
                <w:sz w:val="22"/>
                <w:szCs w:val="22"/>
              </w:rPr>
            </w:pPr>
            <w:r w:rsidRPr="00D4137A">
              <w:rPr>
                <w:b/>
                <w:bCs/>
                <w:sz w:val="22"/>
                <w:szCs w:val="22"/>
              </w:rPr>
              <w:t>Định mức (công nhóm/tấn)</w:t>
            </w:r>
          </w:p>
        </w:tc>
      </w:tr>
      <w:tr w:rsidR="00D4137A" w:rsidRPr="00D4137A" w14:paraId="0DBB7D69" w14:textId="77777777" w:rsidTr="00480741">
        <w:trPr>
          <w:trHeight w:val="20"/>
          <w:tblHeader/>
        </w:trPr>
        <w:tc>
          <w:tcPr>
            <w:tcW w:w="490" w:type="dxa"/>
            <w:vMerge/>
            <w:vAlign w:val="center"/>
          </w:tcPr>
          <w:p w14:paraId="239EFAF0" w14:textId="77777777" w:rsidR="00565DA3" w:rsidRPr="00D4137A" w:rsidRDefault="00565DA3" w:rsidP="00C97044">
            <w:pPr>
              <w:spacing w:before="60" w:after="60"/>
              <w:ind w:left="-57" w:right="-57"/>
              <w:rPr>
                <w:b/>
                <w:bCs/>
                <w:sz w:val="22"/>
                <w:szCs w:val="22"/>
              </w:rPr>
            </w:pPr>
          </w:p>
        </w:tc>
        <w:tc>
          <w:tcPr>
            <w:tcW w:w="1540" w:type="dxa"/>
            <w:vMerge/>
            <w:vAlign w:val="center"/>
          </w:tcPr>
          <w:p w14:paraId="250D9DA2" w14:textId="77777777" w:rsidR="00565DA3" w:rsidRPr="00D4137A" w:rsidRDefault="00565DA3" w:rsidP="00C97044">
            <w:pPr>
              <w:spacing w:before="60" w:after="60"/>
              <w:ind w:left="-57" w:right="-57"/>
              <w:jc w:val="center"/>
              <w:rPr>
                <w:b/>
                <w:bCs/>
                <w:sz w:val="22"/>
                <w:szCs w:val="22"/>
              </w:rPr>
            </w:pPr>
          </w:p>
        </w:tc>
        <w:tc>
          <w:tcPr>
            <w:tcW w:w="1228" w:type="dxa"/>
            <w:gridSpan w:val="2"/>
            <w:shd w:val="clear" w:color="auto" w:fill="auto"/>
            <w:noWrap/>
            <w:vAlign w:val="center"/>
            <w:hideMark/>
          </w:tcPr>
          <w:p w14:paraId="16651E87" w14:textId="3306EF8E" w:rsidR="00565DA3" w:rsidRPr="00D4137A" w:rsidRDefault="00FF7C66" w:rsidP="00C97044">
            <w:pPr>
              <w:spacing w:before="60" w:after="60"/>
              <w:ind w:left="-57" w:right="-57"/>
              <w:jc w:val="center"/>
              <w:rPr>
                <w:b/>
                <w:bCs/>
                <w:sz w:val="22"/>
                <w:szCs w:val="22"/>
              </w:rPr>
            </w:pPr>
            <w:r w:rsidRPr="00D4137A">
              <w:rPr>
                <w:b/>
                <w:bCs/>
                <w:sz w:val="22"/>
                <w:szCs w:val="22"/>
              </w:rPr>
              <w:t>TC.</w:t>
            </w:r>
            <w:r w:rsidR="00565DA3" w:rsidRPr="00D4137A">
              <w:rPr>
                <w:b/>
                <w:bCs/>
                <w:sz w:val="22"/>
                <w:szCs w:val="22"/>
              </w:rPr>
              <w:t>1.1</w:t>
            </w:r>
          </w:p>
        </w:tc>
        <w:tc>
          <w:tcPr>
            <w:tcW w:w="1195" w:type="dxa"/>
            <w:gridSpan w:val="2"/>
            <w:shd w:val="clear" w:color="auto" w:fill="auto"/>
            <w:noWrap/>
            <w:vAlign w:val="center"/>
            <w:hideMark/>
          </w:tcPr>
          <w:p w14:paraId="4050F03E" w14:textId="05BB5D61" w:rsidR="00565DA3" w:rsidRPr="00D4137A" w:rsidRDefault="00FF7C66" w:rsidP="00C97044">
            <w:pPr>
              <w:spacing w:before="60" w:after="60"/>
              <w:ind w:left="-57" w:right="-57"/>
              <w:jc w:val="center"/>
              <w:rPr>
                <w:b/>
                <w:bCs/>
                <w:sz w:val="22"/>
                <w:szCs w:val="22"/>
              </w:rPr>
            </w:pPr>
            <w:r w:rsidRPr="00D4137A">
              <w:rPr>
                <w:b/>
                <w:bCs/>
                <w:sz w:val="22"/>
                <w:szCs w:val="22"/>
              </w:rPr>
              <w:t>TC.</w:t>
            </w:r>
            <w:r w:rsidR="00565DA3" w:rsidRPr="00D4137A">
              <w:rPr>
                <w:b/>
                <w:bCs/>
                <w:sz w:val="22"/>
                <w:szCs w:val="22"/>
              </w:rPr>
              <w:t>1.2</w:t>
            </w:r>
          </w:p>
        </w:tc>
        <w:tc>
          <w:tcPr>
            <w:tcW w:w="1162" w:type="dxa"/>
            <w:gridSpan w:val="2"/>
            <w:shd w:val="clear" w:color="auto" w:fill="auto"/>
            <w:noWrap/>
            <w:vAlign w:val="center"/>
            <w:hideMark/>
          </w:tcPr>
          <w:p w14:paraId="7C1D5422" w14:textId="35E24D58" w:rsidR="00565DA3" w:rsidRPr="00D4137A" w:rsidRDefault="00FF7C66" w:rsidP="00C97044">
            <w:pPr>
              <w:spacing w:before="60" w:after="60"/>
              <w:ind w:left="-57" w:right="-57"/>
              <w:jc w:val="center"/>
              <w:rPr>
                <w:b/>
                <w:bCs/>
                <w:sz w:val="22"/>
                <w:szCs w:val="22"/>
              </w:rPr>
            </w:pPr>
            <w:r w:rsidRPr="00D4137A">
              <w:rPr>
                <w:b/>
                <w:bCs/>
                <w:sz w:val="22"/>
                <w:szCs w:val="22"/>
              </w:rPr>
              <w:t>TC.</w:t>
            </w:r>
            <w:r w:rsidR="00565DA3" w:rsidRPr="00D4137A">
              <w:rPr>
                <w:b/>
                <w:bCs/>
                <w:sz w:val="22"/>
                <w:szCs w:val="22"/>
              </w:rPr>
              <w:t>1.3</w:t>
            </w:r>
          </w:p>
        </w:tc>
        <w:tc>
          <w:tcPr>
            <w:tcW w:w="1248" w:type="dxa"/>
            <w:gridSpan w:val="2"/>
            <w:shd w:val="clear" w:color="auto" w:fill="auto"/>
            <w:noWrap/>
            <w:vAlign w:val="center"/>
            <w:hideMark/>
          </w:tcPr>
          <w:p w14:paraId="0C31A5D9" w14:textId="2287B304" w:rsidR="00565DA3" w:rsidRPr="00D4137A" w:rsidRDefault="00FF7C66" w:rsidP="00C97044">
            <w:pPr>
              <w:spacing w:before="60" w:after="60"/>
              <w:ind w:left="-57" w:right="-57"/>
              <w:jc w:val="center"/>
              <w:rPr>
                <w:b/>
                <w:bCs/>
                <w:sz w:val="22"/>
                <w:szCs w:val="22"/>
              </w:rPr>
            </w:pPr>
            <w:r w:rsidRPr="00D4137A">
              <w:rPr>
                <w:b/>
                <w:bCs/>
                <w:sz w:val="22"/>
                <w:szCs w:val="22"/>
              </w:rPr>
              <w:t>TC.</w:t>
            </w:r>
            <w:r w:rsidR="00565DA3" w:rsidRPr="00D4137A">
              <w:rPr>
                <w:b/>
                <w:bCs/>
                <w:sz w:val="22"/>
                <w:szCs w:val="22"/>
              </w:rPr>
              <w:t>1.4</w:t>
            </w:r>
          </w:p>
        </w:tc>
        <w:tc>
          <w:tcPr>
            <w:tcW w:w="1168" w:type="dxa"/>
            <w:gridSpan w:val="3"/>
            <w:shd w:val="clear" w:color="auto" w:fill="auto"/>
            <w:noWrap/>
            <w:vAlign w:val="center"/>
            <w:hideMark/>
          </w:tcPr>
          <w:p w14:paraId="67B4354B" w14:textId="42FF4C1D" w:rsidR="00565DA3" w:rsidRPr="00D4137A" w:rsidRDefault="00FF7C66" w:rsidP="00C97044">
            <w:pPr>
              <w:spacing w:before="60" w:after="60"/>
              <w:ind w:left="-57" w:right="-57"/>
              <w:jc w:val="center"/>
              <w:rPr>
                <w:b/>
                <w:bCs/>
                <w:sz w:val="22"/>
                <w:szCs w:val="22"/>
              </w:rPr>
            </w:pPr>
            <w:r w:rsidRPr="00D4137A">
              <w:rPr>
                <w:b/>
                <w:bCs/>
                <w:sz w:val="22"/>
                <w:szCs w:val="22"/>
              </w:rPr>
              <w:t>TC.</w:t>
            </w:r>
            <w:r w:rsidR="00565DA3" w:rsidRPr="00D4137A">
              <w:rPr>
                <w:b/>
                <w:bCs/>
                <w:sz w:val="22"/>
                <w:szCs w:val="22"/>
              </w:rPr>
              <w:t>1.5</w:t>
            </w:r>
          </w:p>
        </w:tc>
        <w:tc>
          <w:tcPr>
            <w:tcW w:w="1222" w:type="dxa"/>
            <w:gridSpan w:val="2"/>
            <w:shd w:val="clear" w:color="auto" w:fill="auto"/>
            <w:noWrap/>
            <w:vAlign w:val="center"/>
            <w:hideMark/>
          </w:tcPr>
          <w:p w14:paraId="076D78AF" w14:textId="46919357" w:rsidR="00565DA3" w:rsidRPr="00D4137A" w:rsidRDefault="00FF7C66" w:rsidP="00C97044">
            <w:pPr>
              <w:spacing w:before="60" w:after="60"/>
              <w:ind w:left="-57" w:right="-57"/>
              <w:jc w:val="center"/>
              <w:rPr>
                <w:b/>
                <w:bCs/>
                <w:sz w:val="22"/>
                <w:szCs w:val="22"/>
              </w:rPr>
            </w:pPr>
            <w:r w:rsidRPr="00D4137A">
              <w:rPr>
                <w:b/>
                <w:bCs/>
                <w:sz w:val="22"/>
                <w:szCs w:val="22"/>
              </w:rPr>
              <w:t>TC.</w:t>
            </w:r>
            <w:r w:rsidR="00565DA3" w:rsidRPr="00D4137A">
              <w:rPr>
                <w:b/>
                <w:bCs/>
                <w:sz w:val="22"/>
                <w:szCs w:val="22"/>
              </w:rPr>
              <w:t>1.6</w:t>
            </w:r>
          </w:p>
        </w:tc>
      </w:tr>
      <w:tr w:rsidR="00D4137A" w:rsidRPr="00D4137A" w14:paraId="11E8B834" w14:textId="77777777" w:rsidTr="00480741">
        <w:trPr>
          <w:trHeight w:val="20"/>
          <w:tblHeader/>
        </w:trPr>
        <w:tc>
          <w:tcPr>
            <w:tcW w:w="490" w:type="dxa"/>
            <w:vMerge/>
            <w:vAlign w:val="center"/>
          </w:tcPr>
          <w:p w14:paraId="6CC6E295" w14:textId="77777777" w:rsidR="00565DA3" w:rsidRPr="00D4137A" w:rsidRDefault="00565DA3" w:rsidP="00C97044">
            <w:pPr>
              <w:spacing w:before="60" w:after="60"/>
              <w:ind w:left="-57" w:right="-57"/>
              <w:rPr>
                <w:b/>
                <w:bCs/>
                <w:sz w:val="22"/>
                <w:szCs w:val="22"/>
              </w:rPr>
            </w:pPr>
          </w:p>
        </w:tc>
        <w:tc>
          <w:tcPr>
            <w:tcW w:w="1540" w:type="dxa"/>
            <w:vMerge/>
            <w:vAlign w:val="center"/>
          </w:tcPr>
          <w:p w14:paraId="24EF6C3C" w14:textId="77777777" w:rsidR="00565DA3" w:rsidRPr="00D4137A" w:rsidRDefault="00565DA3" w:rsidP="00C97044">
            <w:pPr>
              <w:spacing w:before="60" w:after="60"/>
              <w:ind w:left="-57" w:right="-57"/>
              <w:rPr>
                <w:b/>
                <w:bCs/>
                <w:sz w:val="22"/>
                <w:szCs w:val="22"/>
              </w:rPr>
            </w:pPr>
          </w:p>
        </w:tc>
        <w:tc>
          <w:tcPr>
            <w:tcW w:w="624" w:type="dxa"/>
            <w:shd w:val="clear" w:color="auto" w:fill="auto"/>
            <w:noWrap/>
            <w:vAlign w:val="center"/>
            <w:hideMark/>
          </w:tcPr>
          <w:p w14:paraId="10180840" w14:textId="77777777" w:rsidR="00565DA3" w:rsidRPr="00D4137A" w:rsidRDefault="00565DA3" w:rsidP="00EE1049">
            <w:pPr>
              <w:spacing w:before="60" w:after="60"/>
              <w:ind w:left="-113" w:right="-113"/>
              <w:jc w:val="center"/>
              <w:rPr>
                <w:b/>
                <w:bCs/>
                <w:sz w:val="22"/>
                <w:szCs w:val="22"/>
              </w:rPr>
            </w:pPr>
            <w:r w:rsidRPr="00D4137A">
              <w:rPr>
                <w:b/>
                <w:bCs/>
                <w:sz w:val="22"/>
                <w:szCs w:val="22"/>
              </w:rPr>
              <w:t>Định biên</w:t>
            </w:r>
          </w:p>
        </w:tc>
        <w:tc>
          <w:tcPr>
            <w:tcW w:w="604" w:type="dxa"/>
            <w:shd w:val="clear" w:color="auto" w:fill="auto"/>
            <w:vAlign w:val="center"/>
            <w:hideMark/>
          </w:tcPr>
          <w:p w14:paraId="0501398C" w14:textId="77777777" w:rsidR="00565DA3" w:rsidRPr="00D4137A" w:rsidRDefault="00565DA3" w:rsidP="00EE1049">
            <w:pPr>
              <w:spacing w:before="60" w:after="60"/>
              <w:ind w:left="-113" w:right="-113"/>
              <w:jc w:val="center"/>
              <w:rPr>
                <w:b/>
                <w:bCs/>
                <w:sz w:val="22"/>
                <w:szCs w:val="22"/>
              </w:rPr>
            </w:pPr>
            <w:r w:rsidRPr="00D4137A">
              <w:rPr>
                <w:b/>
                <w:bCs/>
                <w:sz w:val="22"/>
                <w:szCs w:val="22"/>
              </w:rPr>
              <w:t>Định mức</w:t>
            </w:r>
          </w:p>
        </w:tc>
        <w:tc>
          <w:tcPr>
            <w:tcW w:w="502" w:type="dxa"/>
            <w:shd w:val="clear" w:color="auto" w:fill="auto"/>
            <w:noWrap/>
            <w:vAlign w:val="center"/>
            <w:hideMark/>
          </w:tcPr>
          <w:p w14:paraId="1B096F7A" w14:textId="77777777" w:rsidR="00565DA3" w:rsidRPr="00D4137A" w:rsidRDefault="00565DA3" w:rsidP="00EE1049">
            <w:pPr>
              <w:spacing w:before="60" w:after="60"/>
              <w:ind w:left="-113" w:right="-113"/>
              <w:jc w:val="center"/>
              <w:rPr>
                <w:b/>
                <w:bCs/>
                <w:sz w:val="22"/>
                <w:szCs w:val="22"/>
              </w:rPr>
            </w:pPr>
            <w:r w:rsidRPr="00D4137A">
              <w:rPr>
                <w:b/>
                <w:bCs/>
                <w:sz w:val="22"/>
                <w:szCs w:val="22"/>
              </w:rPr>
              <w:t>Định biên</w:t>
            </w:r>
          </w:p>
        </w:tc>
        <w:tc>
          <w:tcPr>
            <w:tcW w:w="693" w:type="dxa"/>
            <w:shd w:val="clear" w:color="auto" w:fill="auto"/>
            <w:vAlign w:val="center"/>
            <w:hideMark/>
          </w:tcPr>
          <w:p w14:paraId="540656F6" w14:textId="77777777" w:rsidR="00565DA3" w:rsidRPr="00D4137A" w:rsidRDefault="00565DA3" w:rsidP="00EE1049">
            <w:pPr>
              <w:spacing w:before="60" w:after="60"/>
              <w:ind w:left="-113" w:right="-113"/>
              <w:jc w:val="center"/>
              <w:rPr>
                <w:b/>
                <w:bCs/>
                <w:sz w:val="22"/>
                <w:szCs w:val="22"/>
              </w:rPr>
            </w:pPr>
            <w:r w:rsidRPr="00D4137A">
              <w:rPr>
                <w:b/>
                <w:bCs/>
                <w:sz w:val="22"/>
                <w:szCs w:val="22"/>
              </w:rPr>
              <w:t>Định mức</w:t>
            </w:r>
          </w:p>
        </w:tc>
        <w:tc>
          <w:tcPr>
            <w:tcW w:w="536" w:type="dxa"/>
            <w:shd w:val="clear" w:color="auto" w:fill="auto"/>
            <w:noWrap/>
            <w:vAlign w:val="center"/>
            <w:hideMark/>
          </w:tcPr>
          <w:p w14:paraId="12430BB0" w14:textId="77777777" w:rsidR="00565DA3" w:rsidRPr="00D4137A" w:rsidRDefault="00565DA3" w:rsidP="00EE1049">
            <w:pPr>
              <w:spacing w:before="60" w:after="60"/>
              <w:ind w:left="-113" w:right="-113"/>
              <w:jc w:val="center"/>
              <w:rPr>
                <w:b/>
                <w:bCs/>
                <w:sz w:val="22"/>
                <w:szCs w:val="22"/>
              </w:rPr>
            </w:pPr>
            <w:r w:rsidRPr="00D4137A">
              <w:rPr>
                <w:b/>
                <w:bCs/>
                <w:sz w:val="22"/>
                <w:szCs w:val="22"/>
              </w:rPr>
              <w:t>Định biên</w:t>
            </w:r>
          </w:p>
        </w:tc>
        <w:tc>
          <w:tcPr>
            <w:tcW w:w="626" w:type="dxa"/>
            <w:shd w:val="clear" w:color="auto" w:fill="auto"/>
            <w:vAlign w:val="center"/>
            <w:hideMark/>
          </w:tcPr>
          <w:p w14:paraId="31241D21" w14:textId="77777777" w:rsidR="00565DA3" w:rsidRPr="00D4137A" w:rsidRDefault="00565DA3" w:rsidP="00EE1049">
            <w:pPr>
              <w:spacing w:before="60" w:after="60"/>
              <w:ind w:left="-113" w:right="-113"/>
              <w:jc w:val="center"/>
              <w:rPr>
                <w:b/>
                <w:bCs/>
                <w:sz w:val="22"/>
                <w:szCs w:val="22"/>
              </w:rPr>
            </w:pPr>
            <w:r w:rsidRPr="00D4137A">
              <w:rPr>
                <w:b/>
                <w:bCs/>
                <w:sz w:val="22"/>
                <w:szCs w:val="22"/>
              </w:rPr>
              <w:t>Định mức</w:t>
            </w:r>
          </w:p>
        </w:tc>
        <w:tc>
          <w:tcPr>
            <w:tcW w:w="624" w:type="dxa"/>
            <w:shd w:val="clear" w:color="auto" w:fill="auto"/>
            <w:noWrap/>
            <w:vAlign w:val="center"/>
            <w:hideMark/>
          </w:tcPr>
          <w:p w14:paraId="517E4BAF" w14:textId="77777777" w:rsidR="00565DA3" w:rsidRPr="00D4137A" w:rsidRDefault="00565DA3" w:rsidP="00EE1049">
            <w:pPr>
              <w:spacing w:before="60" w:after="60"/>
              <w:ind w:left="-113" w:right="-113"/>
              <w:jc w:val="center"/>
              <w:rPr>
                <w:b/>
                <w:bCs/>
                <w:sz w:val="22"/>
                <w:szCs w:val="22"/>
              </w:rPr>
            </w:pPr>
            <w:r w:rsidRPr="00D4137A">
              <w:rPr>
                <w:b/>
                <w:bCs/>
                <w:sz w:val="22"/>
                <w:szCs w:val="22"/>
              </w:rPr>
              <w:t>Định biên</w:t>
            </w:r>
          </w:p>
        </w:tc>
        <w:tc>
          <w:tcPr>
            <w:tcW w:w="624" w:type="dxa"/>
            <w:shd w:val="clear" w:color="auto" w:fill="auto"/>
            <w:vAlign w:val="center"/>
            <w:hideMark/>
          </w:tcPr>
          <w:p w14:paraId="752A6A76" w14:textId="77777777" w:rsidR="00565DA3" w:rsidRPr="00D4137A" w:rsidRDefault="00565DA3" w:rsidP="00EE1049">
            <w:pPr>
              <w:spacing w:before="60" w:after="60"/>
              <w:ind w:left="-113" w:right="-113"/>
              <w:jc w:val="center"/>
              <w:rPr>
                <w:b/>
                <w:bCs/>
                <w:sz w:val="22"/>
                <w:szCs w:val="22"/>
              </w:rPr>
            </w:pPr>
            <w:r w:rsidRPr="00D4137A">
              <w:rPr>
                <w:b/>
                <w:bCs/>
                <w:sz w:val="22"/>
                <w:szCs w:val="22"/>
              </w:rPr>
              <w:t>Định mức</w:t>
            </w:r>
          </w:p>
        </w:tc>
        <w:tc>
          <w:tcPr>
            <w:tcW w:w="542" w:type="dxa"/>
            <w:shd w:val="clear" w:color="auto" w:fill="auto"/>
            <w:noWrap/>
            <w:vAlign w:val="center"/>
            <w:hideMark/>
          </w:tcPr>
          <w:p w14:paraId="774334AA" w14:textId="77777777" w:rsidR="00565DA3" w:rsidRPr="00D4137A" w:rsidRDefault="00565DA3" w:rsidP="00EE1049">
            <w:pPr>
              <w:spacing w:before="60" w:after="60"/>
              <w:ind w:left="-113" w:right="-113"/>
              <w:jc w:val="center"/>
              <w:rPr>
                <w:b/>
                <w:bCs/>
                <w:sz w:val="22"/>
                <w:szCs w:val="22"/>
              </w:rPr>
            </w:pPr>
            <w:r w:rsidRPr="00D4137A">
              <w:rPr>
                <w:b/>
                <w:bCs/>
                <w:sz w:val="22"/>
                <w:szCs w:val="22"/>
              </w:rPr>
              <w:t>Định biên</w:t>
            </w:r>
          </w:p>
        </w:tc>
        <w:tc>
          <w:tcPr>
            <w:tcW w:w="620" w:type="dxa"/>
            <w:shd w:val="clear" w:color="auto" w:fill="auto"/>
            <w:vAlign w:val="center"/>
            <w:hideMark/>
          </w:tcPr>
          <w:p w14:paraId="68484B13" w14:textId="77777777" w:rsidR="00565DA3" w:rsidRPr="00D4137A" w:rsidRDefault="00565DA3" w:rsidP="00EE1049">
            <w:pPr>
              <w:spacing w:before="60" w:after="60"/>
              <w:ind w:left="-113" w:right="-113"/>
              <w:jc w:val="center"/>
              <w:rPr>
                <w:b/>
                <w:bCs/>
                <w:sz w:val="22"/>
                <w:szCs w:val="22"/>
              </w:rPr>
            </w:pPr>
            <w:r w:rsidRPr="00D4137A">
              <w:rPr>
                <w:b/>
                <w:bCs/>
                <w:sz w:val="22"/>
                <w:szCs w:val="22"/>
              </w:rPr>
              <w:t>Định mức</w:t>
            </w:r>
          </w:p>
        </w:tc>
        <w:tc>
          <w:tcPr>
            <w:tcW w:w="624" w:type="dxa"/>
            <w:gridSpan w:val="2"/>
            <w:shd w:val="clear" w:color="auto" w:fill="auto"/>
            <w:noWrap/>
            <w:vAlign w:val="center"/>
            <w:hideMark/>
          </w:tcPr>
          <w:p w14:paraId="387518B4" w14:textId="77777777" w:rsidR="00565DA3" w:rsidRPr="00D4137A" w:rsidRDefault="00565DA3" w:rsidP="00EE1049">
            <w:pPr>
              <w:spacing w:before="60" w:after="60"/>
              <w:ind w:left="-113" w:right="-113"/>
              <w:jc w:val="center"/>
              <w:rPr>
                <w:b/>
                <w:bCs/>
                <w:sz w:val="22"/>
                <w:szCs w:val="22"/>
              </w:rPr>
            </w:pPr>
            <w:r w:rsidRPr="00D4137A">
              <w:rPr>
                <w:b/>
                <w:bCs/>
                <w:sz w:val="22"/>
                <w:szCs w:val="22"/>
              </w:rPr>
              <w:t>Định biên</w:t>
            </w:r>
          </w:p>
        </w:tc>
        <w:tc>
          <w:tcPr>
            <w:tcW w:w="604" w:type="dxa"/>
            <w:shd w:val="clear" w:color="auto" w:fill="auto"/>
            <w:vAlign w:val="center"/>
            <w:hideMark/>
          </w:tcPr>
          <w:p w14:paraId="7F419471" w14:textId="77777777" w:rsidR="00565DA3" w:rsidRPr="00D4137A" w:rsidRDefault="00565DA3" w:rsidP="00EE1049">
            <w:pPr>
              <w:spacing w:before="60" w:after="60"/>
              <w:ind w:left="-113" w:right="-113"/>
              <w:jc w:val="center"/>
              <w:rPr>
                <w:b/>
                <w:bCs/>
                <w:sz w:val="22"/>
                <w:szCs w:val="22"/>
              </w:rPr>
            </w:pPr>
            <w:r w:rsidRPr="00D4137A">
              <w:rPr>
                <w:b/>
                <w:bCs/>
                <w:sz w:val="22"/>
                <w:szCs w:val="22"/>
              </w:rPr>
              <w:t>Định mức</w:t>
            </w:r>
          </w:p>
        </w:tc>
      </w:tr>
      <w:tr w:rsidR="00D4137A" w:rsidRPr="00D4137A" w14:paraId="36C13E42" w14:textId="77777777" w:rsidTr="00480741">
        <w:trPr>
          <w:trHeight w:val="20"/>
        </w:trPr>
        <w:tc>
          <w:tcPr>
            <w:tcW w:w="490" w:type="dxa"/>
            <w:shd w:val="clear" w:color="auto" w:fill="auto"/>
            <w:noWrap/>
            <w:vAlign w:val="center"/>
            <w:hideMark/>
          </w:tcPr>
          <w:p w14:paraId="27EF4DD4" w14:textId="77777777" w:rsidR="00565DA3" w:rsidRPr="00D4137A" w:rsidRDefault="00565DA3" w:rsidP="00C97044">
            <w:pPr>
              <w:spacing w:before="60" w:after="60"/>
              <w:ind w:left="-57" w:right="-57"/>
              <w:jc w:val="center"/>
              <w:rPr>
                <w:b/>
                <w:bCs/>
                <w:sz w:val="22"/>
                <w:szCs w:val="22"/>
              </w:rPr>
            </w:pPr>
            <w:r w:rsidRPr="00D4137A">
              <w:rPr>
                <w:b/>
                <w:bCs/>
                <w:sz w:val="22"/>
                <w:szCs w:val="22"/>
              </w:rPr>
              <w:t>I</w:t>
            </w:r>
          </w:p>
        </w:tc>
        <w:tc>
          <w:tcPr>
            <w:tcW w:w="1540" w:type="dxa"/>
            <w:shd w:val="clear" w:color="auto" w:fill="auto"/>
            <w:noWrap/>
            <w:vAlign w:val="center"/>
            <w:hideMark/>
          </w:tcPr>
          <w:p w14:paraId="22897491" w14:textId="77777777" w:rsidR="00565DA3" w:rsidRPr="00D4137A" w:rsidRDefault="00565DA3" w:rsidP="00C97044">
            <w:pPr>
              <w:spacing w:before="60" w:after="60"/>
              <w:ind w:left="-57" w:right="-57"/>
              <w:jc w:val="both"/>
              <w:rPr>
                <w:b/>
                <w:bCs/>
                <w:sz w:val="22"/>
                <w:szCs w:val="22"/>
              </w:rPr>
            </w:pPr>
            <w:r w:rsidRPr="00D4137A">
              <w:rPr>
                <w:b/>
                <w:bCs/>
                <w:sz w:val="22"/>
                <w:szCs w:val="22"/>
              </w:rPr>
              <w:t>Tiếp nhận chất thải rắn sinh hoạt</w:t>
            </w:r>
          </w:p>
        </w:tc>
        <w:tc>
          <w:tcPr>
            <w:tcW w:w="624" w:type="dxa"/>
            <w:shd w:val="clear" w:color="auto" w:fill="auto"/>
            <w:vAlign w:val="center"/>
            <w:hideMark/>
          </w:tcPr>
          <w:p w14:paraId="0E499B25"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604" w:type="dxa"/>
            <w:shd w:val="clear" w:color="auto" w:fill="auto"/>
            <w:noWrap/>
            <w:vAlign w:val="center"/>
            <w:hideMark/>
          </w:tcPr>
          <w:p w14:paraId="38D1A452"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502" w:type="dxa"/>
            <w:shd w:val="clear" w:color="auto" w:fill="auto"/>
            <w:vAlign w:val="center"/>
            <w:hideMark/>
          </w:tcPr>
          <w:p w14:paraId="5D99BB5F"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693" w:type="dxa"/>
            <w:shd w:val="clear" w:color="auto" w:fill="auto"/>
            <w:noWrap/>
            <w:vAlign w:val="center"/>
            <w:hideMark/>
          </w:tcPr>
          <w:p w14:paraId="6DB626B1"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536" w:type="dxa"/>
            <w:shd w:val="clear" w:color="auto" w:fill="auto"/>
            <w:vAlign w:val="center"/>
            <w:hideMark/>
          </w:tcPr>
          <w:p w14:paraId="7FF745D0"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626" w:type="dxa"/>
            <w:shd w:val="clear" w:color="auto" w:fill="auto"/>
            <w:noWrap/>
            <w:vAlign w:val="center"/>
            <w:hideMark/>
          </w:tcPr>
          <w:p w14:paraId="4C3E43F5"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624" w:type="dxa"/>
            <w:shd w:val="clear" w:color="auto" w:fill="auto"/>
            <w:vAlign w:val="center"/>
            <w:hideMark/>
          </w:tcPr>
          <w:p w14:paraId="0BC1F08A"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624" w:type="dxa"/>
            <w:shd w:val="clear" w:color="auto" w:fill="auto"/>
            <w:noWrap/>
            <w:vAlign w:val="center"/>
            <w:hideMark/>
          </w:tcPr>
          <w:p w14:paraId="2A358C24"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542" w:type="dxa"/>
            <w:shd w:val="clear" w:color="auto" w:fill="auto"/>
            <w:vAlign w:val="center"/>
            <w:hideMark/>
          </w:tcPr>
          <w:p w14:paraId="634E08C8"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620" w:type="dxa"/>
            <w:shd w:val="clear" w:color="auto" w:fill="auto"/>
            <w:noWrap/>
            <w:vAlign w:val="center"/>
            <w:hideMark/>
          </w:tcPr>
          <w:p w14:paraId="43B3DA57" w14:textId="77777777" w:rsidR="00565DA3" w:rsidRPr="00D4137A" w:rsidRDefault="00565DA3" w:rsidP="00EE1049">
            <w:pPr>
              <w:spacing w:before="60" w:after="60"/>
              <w:ind w:left="-113" w:right="-113"/>
              <w:rPr>
                <w:sz w:val="22"/>
                <w:szCs w:val="22"/>
              </w:rPr>
            </w:pPr>
          </w:p>
        </w:tc>
        <w:tc>
          <w:tcPr>
            <w:tcW w:w="624" w:type="dxa"/>
            <w:gridSpan w:val="2"/>
            <w:shd w:val="clear" w:color="auto" w:fill="auto"/>
            <w:vAlign w:val="center"/>
            <w:hideMark/>
          </w:tcPr>
          <w:p w14:paraId="65CC14D8" w14:textId="77777777" w:rsidR="00565DA3" w:rsidRPr="00D4137A" w:rsidRDefault="00565DA3" w:rsidP="00EE1049">
            <w:pPr>
              <w:spacing w:before="60" w:after="60"/>
              <w:ind w:left="-113" w:right="-113"/>
              <w:jc w:val="center"/>
              <w:rPr>
                <w:sz w:val="22"/>
                <w:szCs w:val="22"/>
              </w:rPr>
            </w:pPr>
            <w:r w:rsidRPr="00D4137A">
              <w:rPr>
                <w:sz w:val="22"/>
                <w:szCs w:val="22"/>
              </w:rPr>
              <w:t> </w:t>
            </w:r>
          </w:p>
        </w:tc>
        <w:tc>
          <w:tcPr>
            <w:tcW w:w="604" w:type="dxa"/>
            <w:shd w:val="clear" w:color="auto" w:fill="auto"/>
            <w:noWrap/>
            <w:vAlign w:val="center"/>
            <w:hideMark/>
          </w:tcPr>
          <w:p w14:paraId="6148891E" w14:textId="77777777" w:rsidR="00565DA3" w:rsidRPr="00D4137A" w:rsidRDefault="00565DA3" w:rsidP="00EE1049">
            <w:pPr>
              <w:spacing w:before="60" w:after="60"/>
              <w:ind w:left="-113" w:right="-113"/>
              <w:jc w:val="center"/>
              <w:rPr>
                <w:sz w:val="22"/>
                <w:szCs w:val="22"/>
              </w:rPr>
            </w:pPr>
            <w:r w:rsidRPr="00D4137A">
              <w:rPr>
                <w:sz w:val="22"/>
                <w:szCs w:val="22"/>
              </w:rPr>
              <w:t> </w:t>
            </w:r>
          </w:p>
        </w:tc>
      </w:tr>
      <w:tr w:rsidR="00D4137A" w:rsidRPr="00D4137A" w14:paraId="135FAFE7" w14:textId="77777777" w:rsidTr="00480741">
        <w:trPr>
          <w:trHeight w:val="20"/>
        </w:trPr>
        <w:tc>
          <w:tcPr>
            <w:tcW w:w="490" w:type="dxa"/>
            <w:shd w:val="clear" w:color="auto" w:fill="auto"/>
            <w:noWrap/>
            <w:vAlign w:val="center"/>
            <w:hideMark/>
          </w:tcPr>
          <w:p w14:paraId="2E7E3535" w14:textId="77777777" w:rsidR="00565DA3" w:rsidRPr="00D4137A" w:rsidRDefault="00565DA3" w:rsidP="00C97044">
            <w:pPr>
              <w:spacing w:before="60" w:after="60"/>
              <w:ind w:left="-57" w:right="-57"/>
              <w:jc w:val="center"/>
              <w:rPr>
                <w:sz w:val="22"/>
                <w:szCs w:val="22"/>
              </w:rPr>
            </w:pPr>
            <w:r w:rsidRPr="00D4137A">
              <w:rPr>
                <w:sz w:val="22"/>
                <w:szCs w:val="22"/>
              </w:rPr>
              <w:t>1</w:t>
            </w:r>
          </w:p>
        </w:tc>
        <w:tc>
          <w:tcPr>
            <w:tcW w:w="1540" w:type="dxa"/>
            <w:shd w:val="clear" w:color="auto" w:fill="auto"/>
            <w:vAlign w:val="center"/>
            <w:hideMark/>
          </w:tcPr>
          <w:p w14:paraId="3ACBF3D1" w14:textId="62B78052" w:rsidR="00565DA3" w:rsidRPr="00D4137A" w:rsidRDefault="00FF7C66" w:rsidP="006B12E2">
            <w:pPr>
              <w:spacing w:before="60" w:after="60"/>
              <w:ind w:left="-57" w:right="-57"/>
              <w:jc w:val="both"/>
              <w:rPr>
                <w:sz w:val="22"/>
                <w:szCs w:val="22"/>
              </w:rPr>
            </w:pPr>
            <w:r w:rsidRPr="00D4137A">
              <w:rPr>
                <w:sz w:val="22"/>
                <w:szCs w:val="22"/>
              </w:rPr>
              <w:t>Vận hành trạm cân</w:t>
            </w:r>
          </w:p>
        </w:tc>
        <w:tc>
          <w:tcPr>
            <w:tcW w:w="624" w:type="dxa"/>
            <w:shd w:val="clear" w:color="auto" w:fill="auto"/>
            <w:vAlign w:val="center"/>
            <w:hideMark/>
          </w:tcPr>
          <w:p w14:paraId="3D55704B"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hideMark/>
          </w:tcPr>
          <w:p w14:paraId="11C1BF25" w14:textId="77777777" w:rsidR="00565DA3" w:rsidRPr="00D4137A" w:rsidRDefault="00565DA3" w:rsidP="00EE1049">
            <w:pPr>
              <w:spacing w:before="60" w:after="60"/>
              <w:ind w:left="-113" w:right="-113"/>
              <w:jc w:val="center"/>
              <w:rPr>
                <w:sz w:val="20"/>
                <w:szCs w:val="20"/>
              </w:rPr>
            </w:pPr>
            <w:r w:rsidRPr="00D4137A">
              <w:rPr>
                <w:sz w:val="20"/>
                <w:szCs w:val="20"/>
              </w:rPr>
              <w:t>0,0100</w:t>
            </w:r>
          </w:p>
        </w:tc>
        <w:tc>
          <w:tcPr>
            <w:tcW w:w="502" w:type="dxa"/>
            <w:shd w:val="clear" w:color="auto" w:fill="auto"/>
            <w:vAlign w:val="center"/>
            <w:hideMark/>
          </w:tcPr>
          <w:p w14:paraId="50CEB65F"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93" w:type="dxa"/>
            <w:shd w:val="clear" w:color="auto" w:fill="auto"/>
            <w:noWrap/>
            <w:vAlign w:val="center"/>
            <w:hideMark/>
          </w:tcPr>
          <w:p w14:paraId="253742BD" w14:textId="77777777" w:rsidR="00565DA3" w:rsidRPr="00D4137A" w:rsidRDefault="00565DA3" w:rsidP="00EE1049">
            <w:pPr>
              <w:spacing w:before="60" w:after="60"/>
              <w:ind w:left="-113" w:right="-113"/>
              <w:jc w:val="center"/>
              <w:rPr>
                <w:sz w:val="20"/>
                <w:szCs w:val="20"/>
              </w:rPr>
            </w:pPr>
            <w:r w:rsidRPr="00D4137A">
              <w:rPr>
                <w:sz w:val="20"/>
                <w:szCs w:val="20"/>
              </w:rPr>
              <w:t>0,0067</w:t>
            </w:r>
          </w:p>
        </w:tc>
        <w:tc>
          <w:tcPr>
            <w:tcW w:w="536" w:type="dxa"/>
            <w:shd w:val="clear" w:color="auto" w:fill="auto"/>
            <w:vAlign w:val="center"/>
            <w:hideMark/>
          </w:tcPr>
          <w:p w14:paraId="54081989"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6" w:type="dxa"/>
            <w:shd w:val="clear" w:color="auto" w:fill="auto"/>
            <w:noWrap/>
            <w:vAlign w:val="center"/>
            <w:hideMark/>
          </w:tcPr>
          <w:p w14:paraId="55C8848B" w14:textId="77777777" w:rsidR="00565DA3" w:rsidRPr="00D4137A" w:rsidRDefault="00565DA3" w:rsidP="00EE1049">
            <w:pPr>
              <w:spacing w:before="60" w:after="60"/>
              <w:ind w:left="-113" w:right="-113"/>
              <w:jc w:val="center"/>
              <w:rPr>
                <w:sz w:val="20"/>
                <w:szCs w:val="20"/>
              </w:rPr>
            </w:pPr>
            <w:r w:rsidRPr="00D4137A">
              <w:rPr>
                <w:sz w:val="20"/>
                <w:szCs w:val="20"/>
              </w:rPr>
              <w:t>0,0060</w:t>
            </w:r>
          </w:p>
        </w:tc>
        <w:tc>
          <w:tcPr>
            <w:tcW w:w="624" w:type="dxa"/>
            <w:shd w:val="clear" w:color="auto" w:fill="auto"/>
            <w:vAlign w:val="center"/>
            <w:hideMark/>
          </w:tcPr>
          <w:p w14:paraId="0891B84B"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4" w:type="dxa"/>
            <w:shd w:val="clear" w:color="auto" w:fill="auto"/>
            <w:noWrap/>
            <w:vAlign w:val="center"/>
            <w:hideMark/>
          </w:tcPr>
          <w:p w14:paraId="5957C905" w14:textId="77777777" w:rsidR="00565DA3" w:rsidRPr="00D4137A" w:rsidRDefault="00565DA3" w:rsidP="00EE1049">
            <w:pPr>
              <w:spacing w:before="60" w:after="60"/>
              <w:ind w:left="-113" w:right="-113"/>
              <w:jc w:val="center"/>
              <w:rPr>
                <w:sz w:val="20"/>
                <w:szCs w:val="20"/>
              </w:rPr>
            </w:pPr>
            <w:r w:rsidRPr="00D4137A">
              <w:rPr>
                <w:sz w:val="20"/>
                <w:szCs w:val="20"/>
              </w:rPr>
              <w:t>0,0100</w:t>
            </w:r>
          </w:p>
        </w:tc>
        <w:tc>
          <w:tcPr>
            <w:tcW w:w="542" w:type="dxa"/>
            <w:shd w:val="clear" w:color="auto" w:fill="auto"/>
            <w:vAlign w:val="center"/>
            <w:hideMark/>
          </w:tcPr>
          <w:p w14:paraId="17C7B25D"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0" w:type="dxa"/>
            <w:shd w:val="clear" w:color="auto" w:fill="auto"/>
            <w:noWrap/>
            <w:vAlign w:val="center"/>
            <w:hideMark/>
          </w:tcPr>
          <w:p w14:paraId="631262B0" w14:textId="77777777" w:rsidR="00565DA3" w:rsidRPr="00D4137A" w:rsidRDefault="00565DA3" w:rsidP="00EE1049">
            <w:pPr>
              <w:spacing w:before="60" w:after="60"/>
              <w:ind w:left="-113" w:right="-113"/>
              <w:jc w:val="center"/>
              <w:rPr>
                <w:sz w:val="20"/>
                <w:szCs w:val="20"/>
              </w:rPr>
            </w:pPr>
            <w:r w:rsidRPr="00D4137A">
              <w:rPr>
                <w:sz w:val="20"/>
                <w:szCs w:val="20"/>
              </w:rPr>
              <w:t>0,0067</w:t>
            </w:r>
          </w:p>
        </w:tc>
        <w:tc>
          <w:tcPr>
            <w:tcW w:w="624" w:type="dxa"/>
            <w:gridSpan w:val="2"/>
            <w:shd w:val="clear" w:color="auto" w:fill="auto"/>
            <w:vAlign w:val="center"/>
            <w:hideMark/>
          </w:tcPr>
          <w:p w14:paraId="5360F006"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hideMark/>
          </w:tcPr>
          <w:p w14:paraId="48E4FA35" w14:textId="77777777" w:rsidR="00565DA3" w:rsidRPr="00D4137A" w:rsidRDefault="00565DA3" w:rsidP="00EE1049">
            <w:pPr>
              <w:spacing w:before="60" w:after="60"/>
              <w:ind w:left="-113" w:right="-113"/>
              <w:jc w:val="center"/>
              <w:rPr>
                <w:sz w:val="20"/>
                <w:szCs w:val="20"/>
              </w:rPr>
            </w:pPr>
            <w:r w:rsidRPr="00D4137A">
              <w:rPr>
                <w:sz w:val="20"/>
                <w:szCs w:val="20"/>
              </w:rPr>
              <w:t>0,0060</w:t>
            </w:r>
          </w:p>
        </w:tc>
      </w:tr>
      <w:tr w:rsidR="00D4137A" w:rsidRPr="00D4137A" w14:paraId="1D467C9E" w14:textId="77777777" w:rsidTr="00480741">
        <w:trPr>
          <w:trHeight w:val="20"/>
        </w:trPr>
        <w:tc>
          <w:tcPr>
            <w:tcW w:w="490" w:type="dxa"/>
            <w:shd w:val="clear" w:color="auto" w:fill="auto"/>
            <w:noWrap/>
            <w:vAlign w:val="center"/>
            <w:hideMark/>
          </w:tcPr>
          <w:p w14:paraId="58EBF2EE" w14:textId="77777777" w:rsidR="00565DA3" w:rsidRPr="00D4137A" w:rsidRDefault="00565DA3" w:rsidP="00C97044">
            <w:pPr>
              <w:spacing w:before="60" w:after="60"/>
              <w:ind w:left="-57" w:right="-57"/>
              <w:jc w:val="center"/>
              <w:rPr>
                <w:sz w:val="22"/>
                <w:szCs w:val="22"/>
              </w:rPr>
            </w:pPr>
            <w:r w:rsidRPr="00D4137A">
              <w:rPr>
                <w:sz w:val="22"/>
                <w:szCs w:val="22"/>
              </w:rPr>
              <w:t>2</w:t>
            </w:r>
          </w:p>
        </w:tc>
        <w:tc>
          <w:tcPr>
            <w:tcW w:w="1540" w:type="dxa"/>
            <w:shd w:val="clear" w:color="auto" w:fill="auto"/>
            <w:vAlign w:val="center"/>
            <w:hideMark/>
          </w:tcPr>
          <w:p w14:paraId="6ED36F46" w14:textId="37F63A7D" w:rsidR="00565DA3" w:rsidRPr="00D4137A" w:rsidRDefault="00565DA3" w:rsidP="006B12E2">
            <w:pPr>
              <w:spacing w:before="60" w:after="60"/>
              <w:ind w:left="-57" w:right="-57"/>
              <w:jc w:val="both"/>
              <w:rPr>
                <w:sz w:val="22"/>
                <w:szCs w:val="22"/>
              </w:rPr>
            </w:pPr>
            <w:r w:rsidRPr="00D4137A">
              <w:rPr>
                <w:sz w:val="22"/>
                <w:szCs w:val="22"/>
              </w:rPr>
              <w:t xml:space="preserve">Phun chế phẩm </w:t>
            </w:r>
            <w:r w:rsidR="00E57DFB" w:rsidRPr="00D4137A">
              <w:rPr>
                <w:sz w:val="22"/>
                <w:szCs w:val="22"/>
              </w:rPr>
              <w:t>khử</w:t>
            </w:r>
            <w:r w:rsidRPr="00D4137A">
              <w:rPr>
                <w:sz w:val="22"/>
                <w:szCs w:val="22"/>
              </w:rPr>
              <w:t xml:space="preserve"> mùi thủ công</w:t>
            </w:r>
          </w:p>
        </w:tc>
        <w:tc>
          <w:tcPr>
            <w:tcW w:w="624" w:type="dxa"/>
            <w:shd w:val="clear" w:color="auto" w:fill="auto"/>
            <w:vAlign w:val="center"/>
            <w:hideMark/>
          </w:tcPr>
          <w:p w14:paraId="4060AFF7"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hideMark/>
          </w:tcPr>
          <w:p w14:paraId="584B60FC" w14:textId="77777777" w:rsidR="00565DA3" w:rsidRPr="00D4137A" w:rsidRDefault="00565DA3" w:rsidP="00EE1049">
            <w:pPr>
              <w:spacing w:before="60" w:after="60"/>
              <w:ind w:left="-113" w:right="-113"/>
              <w:jc w:val="center"/>
              <w:rPr>
                <w:sz w:val="20"/>
                <w:szCs w:val="20"/>
              </w:rPr>
            </w:pPr>
            <w:r w:rsidRPr="00D4137A">
              <w:rPr>
                <w:sz w:val="20"/>
                <w:szCs w:val="20"/>
              </w:rPr>
              <w:t>0,0031</w:t>
            </w:r>
          </w:p>
        </w:tc>
        <w:tc>
          <w:tcPr>
            <w:tcW w:w="502" w:type="dxa"/>
            <w:shd w:val="clear" w:color="auto" w:fill="auto"/>
            <w:vAlign w:val="center"/>
            <w:hideMark/>
          </w:tcPr>
          <w:p w14:paraId="5ED47D9C"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93" w:type="dxa"/>
            <w:shd w:val="clear" w:color="auto" w:fill="auto"/>
            <w:noWrap/>
            <w:vAlign w:val="center"/>
            <w:hideMark/>
          </w:tcPr>
          <w:p w14:paraId="18E3B040" w14:textId="77777777" w:rsidR="00565DA3" w:rsidRPr="00D4137A" w:rsidRDefault="00565DA3" w:rsidP="00EE1049">
            <w:pPr>
              <w:spacing w:before="60" w:after="60"/>
              <w:ind w:left="-113" w:right="-113"/>
              <w:jc w:val="center"/>
              <w:rPr>
                <w:sz w:val="20"/>
                <w:szCs w:val="20"/>
              </w:rPr>
            </w:pPr>
            <w:r w:rsidRPr="00D4137A">
              <w:rPr>
                <w:sz w:val="20"/>
                <w:szCs w:val="20"/>
              </w:rPr>
              <w:t>0,0021</w:t>
            </w:r>
          </w:p>
        </w:tc>
        <w:tc>
          <w:tcPr>
            <w:tcW w:w="536" w:type="dxa"/>
            <w:shd w:val="clear" w:color="auto" w:fill="auto"/>
            <w:vAlign w:val="center"/>
            <w:hideMark/>
          </w:tcPr>
          <w:p w14:paraId="71ED5446"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6" w:type="dxa"/>
            <w:shd w:val="clear" w:color="auto" w:fill="auto"/>
            <w:noWrap/>
            <w:vAlign w:val="center"/>
            <w:hideMark/>
          </w:tcPr>
          <w:p w14:paraId="38C6F725" w14:textId="77777777" w:rsidR="00565DA3" w:rsidRPr="00D4137A" w:rsidRDefault="00565DA3" w:rsidP="00EE1049">
            <w:pPr>
              <w:spacing w:before="60" w:after="60"/>
              <w:ind w:left="-113" w:right="-113"/>
              <w:jc w:val="center"/>
              <w:rPr>
                <w:sz w:val="20"/>
                <w:szCs w:val="20"/>
              </w:rPr>
            </w:pPr>
            <w:r w:rsidRPr="00D4137A">
              <w:rPr>
                <w:sz w:val="20"/>
                <w:szCs w:val="20"/>
              </w:rPr>
              <w:t>0,0015</w:t>
            </w:r>
          </w:p>
        </w:tc>
        <w:tc>
          <w:tcPr>
            <w:tcW w:w="624" w:type="dxa"/>
            <w:shd w:val="clear" w:color="auto" w:fill="auto"/>
            <w:vAlign w:val="center"/>
            <w:hideMark/>
          </w:tcPr>
          <w:p w14:paraId="440407B4"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4" w:type="dxa"/>
            <w:shd w:val="clear" w:color="auto" w:fill="auto"/>
            <w:noWrap/>
            <w:vAlign w:val="center"/>
            <w:hideMark/>
          </w:tcPr>
          <w:p w14:paraId="69A8663F" w14:textId="77777777" w:rsidR="00565DA3" w:rsidRPr="00D4137A" w:rsidRDefault="00565DA3" w:rsidP="00EE1049">
            <w:pPr>
              <w:spacing w:before="60" w:after="60"/>
              <w:ind w:left="-113" w:right="-113"/>
              <w:jc w:val="center"/>
              <w:rPr>
                <w:sz w:val="20"/>
                <w:szCs w:val="20"/>
              </w:rPr>
            </w:pPr>
            <w:r w:rsidRPr="00D4137A">
              <w:rPr>
                <w:sz w:val="20"/>
                <w:szCs w:val="20"/>
              </w:rPr>
              <w:t>0,0038</w:t>
            </w:r>
          </w:p>
        </w:tc>
        <w:tc>
          <w:tcPr>
            <w:tcW w:w="542" w:type="dxa"/>
            <w:shd w:val="clear" w:color="auto" w:fill="auto"/>
            <w:vAlign w:val="center"/>
            <w:hideMark/>
          </w:tcPr>
          <w:p w14:paraId="7C676144"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0" w:type="dxa"/>
            <w:shd w:val="clear" w:color="auto" w:fill="auto"/>
            <w:noWrap/>
            <w:vAlign w:val="center"/>
            <w:hideMark/>
          </w:tcPr>
          <w:p w14:paraId="250B5A80" w14:textId="77777777" w:rsidR="00565DA3" w:rsidRPr="00D4137A" w:rsidRDefault="00565DA3" w:rsidP="00EE1049">
            <w:pPr>
              <w:spacing w:before="60" w:after="60"/>
              <w:ind w:left="-113" w:right="-113"/>
              <w:jc w:val="center"/>
              <w:rPr>
                <w:sz w:val="20"/>
                <w:szCs w:val="20"/>
              </w:rPr>
            </w:pPr>
            <w:r w:rsidRPr="00D4137A">
              <w:rPr>
                <w:sz w:val="20"/>
                <w:szCs w:val="20"/>
              </w:rPr>
              <w:t>0,0025</w:t>
            </w:r>
          </w:p>
        </w:tc>
        <w:tc>
          <w:tcPr>
            <w:tcW w:w="624" w:type="dxa"/>
            <w:gridSpan w:val="2"/>
            <w:shd w:val="clear" w:color="auto" w:fill="auto"/>
            <w:vAlign w:val="center"/>
            <w:hideMark/>
          </w:tcPr>
          <w:p w14:paraId="3F9BB073"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hideMark/>
          </w:tcPr>
          <w:p w14:paraId="52CCFE59" w14:textId="77777777" w:rsidR="00565DA3" w:rsidRPr="00D4137A" w:rsidRDefault="00565DA3" w:rsidP="00EE1049">
            <w:pPr>
              <w:spacing w:before="60" w:after="60"/>
              <w:ind w:left="-113" w:right="-113"/>
              <w:jc w:val="center"/>
              <w:rPr>
                <w:sz w:val="20"/>
                <w:szCs w:val="20"/>
              </w:rPr>
            </w:pPr>
            <w:r w:rsidRPr="00D4137A">
              <w:rPr>
                <w:sz w:val="20"/>
                <w:szCs w:val="20"/>
              </w:rPr>
              <w:t>0,0023</w:t>
            </w:r>
          </w:p>
        </w:tc>
      </w:tr>
      <w:tr w:rsidR="00D4137A" w:rsidRPr="00D4137A" w14:paraId="0E28CA54" w14:textId="77777777" w:rsidTr="00480741">
        <w:trPr>
          <w:trHeight w:val="20"/>
        </w:trPr>
        <w:tc>
          <w:tcPr>
            <w:tcW w:w="490" w:type="dxa"/>
            <w:shd w:val="clear" w:color="auto" w:fill="auto"/>
            <w:noWrap/>
            <w:vAlign w:val="center"/>
            <w:hideMark/>
          </w:tcPr>
          <w:p w14:paraId="34277C89" w14:textId="77777777" w:rsidR="00565DA3" w:rsidRPr="00D4137A" w:rsidRDefault="00565DA3" w:rsidP="00C97044">
            <w:pPr>
              <w:spacing w:before="60" w:after="60"/>
              <w:ind w:left="-57" w:right="-57"/>
              <w:jc w:val="center"/>
              <w:rPr>
                <w:b/>
                <w:bCs/>
                <w:sz w:val="22"/>
                <w:szCs w:val="22"/>
              </w:rPr>
            </w:pPr>
            <w:r w:rsidRPr="00D4137A">
              <w:rPr>
                <w:b/>
                <w:bCs/>
                <w:sz w:val="22"/>
                <w:szCs w:val="22"/>
              </w:rPr>
              <w:t>II</w:t>
            </w:r>
          </w:p>
        </w:tc>
        <w:tc>
          <w:tcPr>
            <w:tcW w:w="1540" w:type="dxa"/>
            <w:shd w:val="clear" w:color="auto" w:fill="auto"/>
            <w:vAlign w:val="center"/>
            <w:hideMark/>
          </w:tcPr>
          <w:p w14:paraId="69E16404" w14:textId="77777777" w:rsidR="00565DA3" w:rsidRPr="00D4137A" w:rsidRDefault="00565DA3" w:rsidP="00C97044">
            <w:pPr>
              <w:spacing w:before="60" w:after="60"/>
              <w:ind w:left="-57" w:right="-57"/>
              <w:rPr>
                <w:b/>
                <w:bCs/>
                <w:sz w:val="22"/>
                <w:szCs w:val="22"/>
              </w:rPr>
            </w:pPr>
            <w:r w:rsidRPr="00D4137A">
              <w:rPr>
                <w:b/>
                <w:bCs/>
                <w:sz w:val="22"/>
                <w:szCs w:val="22"/>
              </w:rPr>
              <w:t>Ép chất thải</w:t>
            </w:r>
          </w:p>
        </w:tc>
        <w:tc>
          <w:tcPr>
            <w:tcW w:w="624" w:type="dxa"/>
            <w:shd w:val="clear" w:color="auto" w:fill="auto"/>
            <w:vAlign w:val="center"/>
            <w:hideMark/>
          </w:tcPr>
          <w:p w14:paraId="06C6DBE7" w14:textId="77777777" w:rsidR="00565DA3" w:rsidRPr="00D4137A" w:rsidRDefault="00565DA3" w:rsidP="00EE1049">
            <w:pPr>
              <w:spacing w:before="60" w:after="60"/>
              <w:ind w:left="-113" w:right="-113"/>
              <w:jc w:val="center"/>
              <w:rPr>
                <w:sz w:val="20"/>
                <w:szCs w:val="20"/>
              </w:rPr>
            </w:pPr>
            <w:r w:rsidRPr="00D4137A">
              <w:rPr>
                <w:sz w:val="20"/>
                <w:szCs w:val="20"/>
              </w:rPr>
              <w:t> </w:t>
            </w:r>
          </w:p>
        </w:tc>
        <w:tc>
          <w:tcPr>
            <w:tcW w:w="604" w:type="dxa"/>
            <w:shd w:val="clear" w:color="auto" w:fill="auto"/>
            <w:noWrap/>
            <w:vAlign w:val="center"/>
            <w:hideMark/>
          </w:tcPr>
          <w:p w14:paraId="15EED65B" w14:textId="77777777" w:rsidR="00565DA3" w:rsidRPr="00D4137A" w:rsidRDefault="00565DA3" w:rsidP="00EE1049">
            <w:pPr>
              <w:spacing w:before="60" w:after="60"/>
              <w:ind w:left="-113" w:right="-113"/>
              <w:jc w:val="center"/>
              <w:rPr>
                <w:sz w:val="20"/>
                <w:szCs w:val="20"/>
              </w:rPr>
            </w:pPr>
          </w:p>
        </w:tc>
        <w:tc>
          <w:tcPr>
            <w:tcW w:w="502" w:type="dxa"/>
            <w:shd w:val="clear" w:color="auto" w:fill="auto"/>
            <w:vAlign w:val="center"/>
            <w:hideMark/>
          </w:tcPr>
          <w:p w14:paraId="06A225B2" w14:textId="77777777" w:rsidR="00565DA3" w:rsidRPr="00D4137A" w:rsidRDefault="00565DA3" w:rsidP="00EE1049">
            <w:pPr>
              <w:spacing w:before="60" w:after="60"/>
              <w:ind w:left="-113" w:right="-113"/>
              <w:jc w:val="center"/>
              <w:rPr>
                <w:sz w:val="20"/>
                <w:szCs w:val="20"/>
              </w:rPr>
            </w:pPr>
            <w:r w:rsidRPr="00D4137A">
              <w:rPr>
                <w:sz w:val="20"/>
                <w:szCs w:val="20"/>
              </w:rPr>
              <w:t> </w:t>
            </w:r>
          </w:p>
        </w:tc>
        <w:tc>
          <w:tcPr>
            <w:tcW w:w="693" w:type="dxa"/>
            <w:shd w:val="clear" w:color="auto" w:fill="auto"/>
            <w:noWrap/>
            <w:vAlign w:val="center"/>
            <w:hideMark/>
          </w:tcPr>
          <w:p w14:paraId="158CDFD4" w14:textId="77777777" w:rsidR="00565DA3" w:rsidRPr="00D4137A" w:rsidRDefault="00565DA3" w:rsidP="00EE1049">
            <w:pPr>
              <w:spacing w:before="60" w:after="60"/>
              <w:ind w:left="-113" w:right="-113"/>
              <w:jc w:val="center"/>
              <w:rPr>
                <w:sz w:val="20"/>
                <w:szCs w:val="20"/>
              </w:rPr>
            </w:pPr>
          </w:p>
        </w:tc>
        <w:tc>
          <w:tcPr>
            <w:tcW w:w="536" w:type="dxa"/>
            <w:shd w:val="clear" w:color="auto" w:fill="auto"/>
            <w:vAlign w:val="center"/>
            <w:hideMark/>
          </w:tcPr>
          <w:p w14:paraId="58738A67" w14:textId="77777777" w:rsidR="00565DA3" w:rsidRPr="00D4137A" w:rsidRDefault="00565DA3" w:rsidP="00EE1049">
            <w:pPr>
              <w:spacing w:before="60" w:after="60"/>
              <w:ind w:left="-113" w:right="-113"/>
              <w:jc w:val="center"/>
              <w:rPr>
                <w:sz w:val="20"/>
                <w:szCs w:val="20"/>
              </w:rPr>
            </w:pPr>
            <w:r w:rsidRPr="00D4137A">
              <w:rPr>
                <w:sz w:val="20"/>
                <w:szCs w:val="20"/>
              </w:rPr>
              <w:t> </w:t>
            </w:r>
          </w:p>
        </w:tc>
        <w:tc>
          <w:tcPr>
            <w:tcW w:w="626" w:type="dxa"/>
            <w:shd w:val="clear" w:color="auto" w:fill="auto"/>
            <w:noWrap/>
            <w:vAlign w:val="center"/>
            <w:hideMark/>
          </w:tcPr>
          <w:p w14:paraId="639168B5" w14:textId="77777777" w:rsidR="00565DA3" w:rsidRPr="00D4137A" w:rsidRDefault="00565DA3" w:rsidP="00EE1049">
            <w:pPr>
              <w:spacing w:before="60" w:after="60"/>
              <w:ind w:left="-113" w:right="-113"/>
              <w:jc w:val="center"/>
              <w:rPr>
                <w:sz w:val="20"/>
                <w:szCs w:val="20"/>
              </w:rPr>
            </w:pPr>
          </w:p>
        </w:tc>
        <w:tc>
          <w:tcPr>
            <w:tcW w:w="624" w:type="dxa"/>
            <w:shd w:val="clear" w:color="auto" w:fill="auto"/>
            <w:vAlign w:val="center"/>
            <w:hideMark/>
          </w:tcPr>
          <w:p w14:paraId="5C6AD90B" w14:textId="77777777" w:rsidR="00565DA3" w:rsidRPr="00D4137A" w:rsidRDefault="00565DA3" w:rsidP="00EE1049">
            <w:pPr>
              <w:spacing w:before="60" w:after="60"/>
              <w:ind w:left="-113" w:right="-113"/>
              <w:jc w:val="center"/>
              <w:rPr>
                <w:sz w:val="20"/>
                <w:szCs w:val="20"/>
              </w:rPr>
            </w:pPr>
            <w:r w:rsidRPr="00D4137A">
              <w:rPr>
                <w:sz w:val="20"/>
                <w:szCs w:val="20"/>
              </w:rPr>
              <w:t> </w:t>
            </w:r>
          </w:p>
        </w:tc>
        <w:tc>
          <w:tcPr>
            <w:tcW w:w="624" w:type="dxa"/>
            <w:shd w:val="clear" w:color="auto" w:fill="auto"/>
            <w:noWrap/>
            <w:vAlign w:val="center"/>
            <w:hideMark/>
          </w:tcPr>
          <w:p w14:paraId="0A156D6A" w14:textId="77777777" w:rsidR="00565DA3" w:rsidRPr="00D4137A" w:rsidRDefault="00565DA3" w:rsidP="00EE1049">
            <w:pPr>
              <w:spacing w:before="60" w:after="60"/>
              <w:ind w:left="-113" w:right="-113"/>
              <w:jc w:val="center"/>
              <w:rPr>
                <w:sz w:val="20"/>
                <w:szCs w:val="20"/>
              </w:rPr>
            </w:pPr>
          </w:p>
        </w:tc>
        <w:tc>
          <w:tcPr>
            <w:tcW w:w="542" w:type="dxa"/>
            <w:shd w:val="clear" w:color="auto" w:fill="auto"/>
            <w:vAlign w:val="center"/>
            <w:hideMark/>
          </w:tcPr>
          <w:p w14:paraId="73133CFE" w14:textId="77777777" w:rsidR="00565DA3" w:rsidRPr="00D4137A" w:rsidRDefault="00565DA3" w:rsidP="00EE1049">
            <w:pPr>
              <w:spacing w:before="60" w:after="60"/>
              <w:ind w:left="-113" w:right="-113"/>
              <w:jc w:val="center"/>
              <w:rPr>
                <w:sz w:val="20"/>
                <w:szCs w:val="20"/>
              </w:rPr>
            </w:pPr>
            <w:r w:rsidRPr="00D4137A">
              <w:rPr>
                <w:sz w:val="20"/>
                <w:szCs w:val="20"/>
              </w:rPr>
              <w:t> </w:t>
            </w:r>
          </w:p>
        </w:tc>
        <w:tc>
          <w:tcPr>
            <w:tcW w:w="620" w:type="dxa"/>
            <w:shd w:val="clear" w:color="auto" w:fill="auto"/>
            <w:noWrap/>
            <w:vAlign w:val="center"/>
            <w:hideMark/>
          </w:tcPr>
          <w:p w14:paraId="4417D309" w14:textId="77777777" w:rsidR="00565DA3" w:rsidRPr="00D4137A" w:rsidRDefault="00565DA3" w:rsidP="00EE1049">
            <w:pPr>
              <w:spacing w:before="60" w:after="60"/>
              <w:ind w:left="-113" w:right="-113"/>
              <w:jc w:val="center"/>
              <w:rPr>
                <w:sz w:val="20"/>
                <w:szCs w:val="20"/>
              </w:rPr>
            </w:pPr>
            <w:r w:rsidRPr="00D4137A">
              <w:rPr>
                <w:sz w:val="20"/>
                <w:szCs w:val="20"/>
              </w:rPr>
              <w:t> </w:t>
            </w:r>
          </w:p>
        </w:tc>
        <w:tc>
          <w:tcPr>
            <w:tcW w:w="624" w:type="dxa"/>
            <w:gridSpan w:val="2"/>
            <w:shd w:val="clear" w:color="auto" w:fill="auto"/>
            <w:vAlign w:val="center"/>
            <w:hideMark/>
          </w:tcPr>
          <w:p w14:paraId="6107D65C" w14:textId="77777777" w:rsidR="00565DA3" w:rsidRPr="00D4137A" w:rsidRDefault="00565DA3" w:rsidP="00EE1049">
            <w:pPr>
              <w:spacing w:before="60" w:after="60"/>
              <w:ind w:left="-113" w:right="-113"/>
              <w:jc w:val="center"/>
              <w:rPr>
                <w:sz w:val="20"/>
                <w:szCs w:val="20"/>
              </w:rPr>
            </w:pPr>
            <w:r w:rsidRPr="00D4137A">
              <w:rPr>
                <w:sz w:val="20"/>
                <w:szCs w:val="20"/>
              </w:rPr>
              <w:t> </w:t>
            </w:r>
          </w:p>
        </w:tc>
        <w:tc>
          <w:tcPr>
            <w:tcW w:w="604" w:type="dxa"/>
            <w:shd w:val="clear" w:color="auto" w:fill="auto"/>
            <w:noWrap/>
            <w:vAlign w:val="center"/>
            <w:hideMark/>
          </w:tcPr>
          <w:p w14:paraId="04B77C50" w14:textId="77777777" w:rsidR="00565DA3" w:rsidRPr="00D4137A" w:rsidRDefault="00565DA3" w:rsidP="00EE1049">
            <w:pPr>
              <w:spacing w:before="60" w:after="60"/>
              <w:ind w:left="-113" w:right="-113"/>
              <w:jc w:val="center"/>
              <w:rPr>
                <w:sz w:val="20"/>
                <w:szCs w:val="20"/>
              </w:rPr>
            </w:pPr>
            <w:r w:rsidRPr="00D4137A">
              <w:rPr>
                <w:sz w:val="20"/>
                <w:szCs w:val="20"/>
              </w:rPr>
              <w:t> </w:t>
            </w:r>
          </w:p>
        </w:tc>
      </w:tr>
      <w:tr w:rsidR="00D4137A" w:rsidRPr="00D4137A" w14:paraId="7B7F2FF6" w14:textId="77777777" w:rsidTr="00480741">
        <w:trPr>
          <w:trHeight w:val="20"/>
        </w:trPr>
        <w:tc>
          <w:tcPr>
            <w:tcW w:w="490" w:type="dxa"/>
            <w:shd w:val="clear" w:color="auto" w:fill="auto"/>
            <w:noWrap/>
            <w:vAlign w:val="center"/>
            <w:hideMark/>
          </w:tcPr>
          <w:p w14:paraId="4DE6B402" w14:textId="77777777" w:rsidR="00565DA3" w:rsidRPr="00D4137A" w:rsidRDefault="00565DA3" w:rsidP="00C97044">
            <w:pPr>
              <w:spacing w:before="60" w:after="60"/>
              <w:ind w:left="-57" w:right="-57"/>
              <w:jc w:val="center"/>
              <w:rPr>
                <w:sz w:val="22"/>
                <w:szCs w:val="22"/>
              </w:rPr>
            </w:pPr>
            <w:r w:rsidRPr="00D4137A">
              <w:rPr>
                <w:sz w:val="22"/>
                <w:szCs w:val="22"/>
              </w:rPr>
              <w:t>3</w:t>
            </w:r>
          </w:p>
        </w:tc>
        <w:tc>
          <w:tcPr>
            <w:tcW w:w="1540" w:type="dxa"/>
            <w:shd w:val="clear" w:color="auto" w:fill="auto"/>
            <w:vAlign w:val="center"/>
            <w:hideMark/>
          </w:tcPr>
          <w:p w14:paraId="2694931C" w14:textId="77777777" w:rsidR="00565DA3" w:rsidRPr="00D4137A" w:rsidRDefault="00565DA3" w:rsidP="006B12E2">
            <w:pPr>
              <w:spacing w:before="60" w:after="60"/>
              <w:ind w:left="-57" w:right="-57"/>
              <w:jc w:val="both"/>
              <w:rPr>
                <w:sz w:val="22"/>
                <w:szCs w:val="22"/>
              </w:rPr>
            </w:pPr>
            <w:r w:rsidRPr="00D4137A">
              <w:rPr>
                <w:sz w:val="22"/>
                <w:szCs w:val="22"/>
              </w:rPr>
              <w:t>Điều hướng phương tiện, vệ sinh</w:t>
            </w:r>
          </w:p>
        </w:tc>
        <w:tc>
          <w:tcPr>
            <w:tcW w:w="624" w:type="dxa"/>
            <w:shd w:val="clear" w:color="auto" w:fill="auto"/>
            <w:vAlign w:val="center"/>
            <w:hideMark/>
          </w:tcPr>
          <w:p w14:paraId="2CDC5F9B" w14:textId="77777777" w:rsidR="00565DA3" w:rsidRPr="00D4137A" w:rsidRDefault="00565DA3" w:rsidP="00EE1049">
            <w:pPr>
              <w:spacing w:before="60" w:after="60"/>
              <w:ind w:left="-113" w:right="-113"/>
              <w:jc w:val="center"/>
              <w:rPr>
                <w:sz w:val="20"/>
                <w:szCs w:val="20"/>
              </w:rPr>
            </w:pPr>
            <w:r w:rsidRPr="00D4137A">
              <w:rPr>
                <w:sz w:val="20"/>
                <w:szCs w:val="20"/>
              </w:rPr>
              <w:t>02</w:t>
            </w:r>
            <w:r w:rsidRPr="00D4137A">
              <w:rPr>
                <w:sz w:val="20"/>
                <w:szCs w:val="20"/>
              </w:rPr>
              <w:br/>
              <w:t>NC III.IV</w:t>
            </w:r>
          </w:p>
        </w:tc>
        <w:tc>
          <w:tcPr>
            <w:tcW w:w="604" w:type="dxa"/>
            <w:shd w:val="clear" w:color="auto" w:fill="auto"/>
            <w:noWrap/>
            <w:vAlign w:val="center"/>
            <w:hideMark/>
          </w:tcPr>
          <w:p w14:paraId="1D4C8D42" w14:textId="77777777" w:rsidR="00565DA3" w:rsidRPr="00D4137A" w:rsidRDefault="00565DA3" w:rsidP="00EE1049">
            <w:pPr>
              <w:spacing w:before="60" w:after="60"/>
              <w:ind w:left="-113" w:right="-113"/>
              <w:jc w:val="center"/>
              <w:rPr>
                <w:sz w:val="20"/>
                <w:szCs w:val="20"/>
              </w:rPr>
            </w:pPr>
            <w:r w:rsidRPr="00D4137A">
              <w:rPr>
                <w:sz w:val="20"/>
                <w:szCs w:val="20"/>
              </w:rPr>
              <w:t>0,0100</w:t>
            </w:r>
          </w:p>
        </w:tc>
        <w:tc>
          <w:tcPr>
            <w:tcW w:w="502" w:type="dxa"/>
            <w:shd w:val="clear" w:color="auto" w:fill="auto"/>
            <w:vAlign w:val="center"/>
            <w:hideMark/>
          </w:tcPr>
          <w:p w14:paraId="1CD3EF8D" w14:textId="77777777" w:rsidR="00565DA3" w:rsidRPr="00D4137A" w:rsidRDefault="00565DA3" w:rsidP="00EE1049">
            <w:pPr>
              <w:spacing w:before="60" w:after="60"/>
              <w:ind w:left="-113" w:right="-113"/>
              <w:jc w:val="center"/>
              <w:rPr>
                <w:sz w:val="20"/>
                <w:szCs w:val="20"/>
              </w:rPr>
            </w:pPr>
            <w:r w:rsidRPr="00D4137A">
              <w:rPr>
                <w:sz w:val="20"/>
                <w:szCs w:val="20"/>
              </w:rPr>
              <w:t xml:space="preserve">03 </w:t>
            </w:r>
            <w:r w:rsidRPr="00D4137A">
              <w:rPr>
                <w:sz w:val="20"/>
                <w:szCs w:val="20"/>
              </w:rPr>
              <w:br/>
              <w:t>NC III.IV</w:t>
            </w:r>
          </w:p>
        </w:tc>
        <w:tc>
          <w:tcPr>
            <w:tcW w:w="693" w:type="dxa"/>
            <w:shd w:val="clear" w:color="auto" w:fill="auto"/>
            <w:noWrap/>
            <w:vAlign w:val="center"/>
            <w:hideMark/>
          </w:tcPr>
          <w:p w14:paraId="0999AE25" w14:textId="77777777" w:rsidR="00565DA3" w:rsidRPr="00D4137A" w:rsidRDefault="00565DA3" w:rsidP="00EE1049">
            <w:pPr>
              <w:spacing w:before="60" w:after="60"/>
              <w:ind w:left="-113" w:right="-113"/>
              <w:jc w:val="center"/>
              <w:rPr>
                <w:sz w:val="20"/>
                <w:szCs w:val="20"/>
              </w:rPr>
            </w:pPr>
            <w:r w:rsidRPr="00D4137A">
              <w:rPr>
                <w:sz w:val="20"/>
                <w:szCs w:val="20"/>
              </w:rPr>
              <w:t>0,0067</w:t>
            </w:r>
          </w:p>
        </w:tc>
        <w:tc>
          <w:tcPr>
            <w:tcW w:w="536" w:type="dxa"/>
            <w:shd w:val="clear" w:color="auto" w:fill="auto"/>
            <w:vAlign w:val="center"/>
            <w:hideMark/>
          </w:tcPr>
          <w:p w14:paraId="67BA8493" w14:textId="77777777" w:rsidR="00565DA3" w:rsidRPr="00D4137A" w:rsidRDefault="00565DA3" w:rsidP="00EE1049">
            <w:pPr>
              <w:spacing w:before="60" w:after="60"/>
              <w:ind w:left="-113" w:right="-113"/>
              <w:jc w:val="center"/>
              <w:rPr>
                <w:sz w:val="20"/>
                <w:szCs w:val="20"/>
              </w:rPr>
            </w:pPr>
            <w:r w:rsidRPr="00D4137A">
              <w:rPr>
                <w:sz w:val="20"/>
                <w:szCs w:val="20"/>
              </w:rPr>
              <w:t>06</w:t>
            </w:r>
            <w:r w:rsidRPr="00D4137A">
              <w:rPr>
                <w:sz w:val="20"/>
                <w:szCs w:val="20"/>
              </w:rPr>
              <w:br/>
              <w:t>NC III.IV</w:t>
            </w:r>
          </w:p>
        </w:tc>
        <w:tc>
          <w:tcPr>
            <w:tcW w:w="626" w:type="dxa"/>
            <w:shd w:val="clear" w:color="auto" w:fill="auto"/>
            <w:noWrap/>
            <w:vAlign w:val="center"/>
            <w:hideMark/>
          </w:tcPr>
          <w:p w14:paraId="797CF203" w14:textId="77777777" w:rsidR="00565DA3" w:rsidRPr="00D4137A" w:rsidRDefault="00565DA3" w:rsidP="00EE1049">
            <w:pPr>
              <w:spacing w:before="60" w:after="60"/>
              <w:ind w:left="-113" w:right="-113"/>
              <w:jc w:val="center"/>
              <w:rPr>
                <w:sz w:val="20"/>
                <w:szCs w:val="20"/>
              </w:rPr>
            </w:pPr>
            <w:r w:rsidRPr="00D4137A">
              <w:rPr>
                <w:sz w:val="20"/>
                <w:szCs w:val="20"/>
              </w:rPr>
              <w:t>0,0060</w:t>
            </w:r>
          </w:p>
        </w:tc>
        <w:tc>
          <w:tcPr>
            <w:tcW w:w="624" w:type="dxa"/>
            <w:shd w:val="clear" w:color="auto" w:fill="auto"/>
            <w:vAlign w:val="center"/>
            <w:hideMark/>
          </w:tcPr>
          <w:p w14:paraId="495D4B89" w14:textId="77777777" w:rsidR="00565DA3" w:rsidRPr="00D4137A" w:rsidRDefault="00565DA3" w:rsidP="00EE1049">
            <w:pPr>
              <w:spacing w:before="60" w:after="60"/>
              <w:ind w:left="-113" w:right="-113"/>
              <w:jc w:val="center"/>
              <w:rPr>
                <w:sz w:val="20"/>
                <w:szCs w:val="20"/>
              </w:rPr>
            </w:pPr>
            <w:r w:rsidRPr="00D4137A">
              <w:rPr>
                <w:sz w:val="20"/>
                <w:szCs w:val="20"/>
              </w:rPr>
              <w:t>02</w:t>
            </w:r>
            <w:r w:rsidRPr="00D4137A">
              <w:rPr>
                <w:sz w:val="20"/>
                <w:szCs w:val="20"/>
              </w:rPr>
              <w:br/>
              <w:t>NC III.IV</w:t>
            </w:r>
          </w:p>
        </w:tc>
        <w:tc>
          <w:tcPr>
            <w:tcW w:w="624" w:type="dxa"/>
            <w:shd w:val="clear" w:color="auto" w:fill="auto"/>
            <w:noWrap/>
            <w:vAlign w:val="center"/>
            <w:hideMark/>
          </w:tcPr>
          <w:p w14:paraId="1B279692" w14:textId="77777777" w:rsidR="00565DA3" w:rsidRPr="00D4137A" w:rsidRDefault="00565DA3" w:rsidP="00EE1049">
            <w:pPr>
              <w:spacing w:before="60" w:after="60"/>
              <w:ind w:left="-113" w:right="-113"/>
              <w:jc w:val="center"/>
              <w:rPr>
                <w:sz w:val="20"/>
                <w:szCs w:val="20"/>
              </w:rPr>
            </w:pPr>
            <w:r w:rsidRPr="00D4137A">
              <w:rPr>
                <w:sz w:val="20"/>
                <w:szCs w:val="20"/>
              </w:rPr>
              <w:t>0,0100</w:t>
            </w:r>
          </w:p>
        </w:tc>
        <w:tc>
          <w:tcPr>
            <w:tcW w:w="542" w:type="dxa"/>
            <w:shd w:val="clear" w:color="auto" w:fill="auto"/>
            <w:vAlign w:val="center"/>
            <w:hideMark/>
          </w:tcPr>
          <w:p w14:paraId="58C823AC" w14:textId="77777777" w:rsidR="00565DA3" w:rsidRPr="00D4137A" w:rsidRDefault="00565DA3" w:rsidP="00EE1049">
            <w:pPr>
              <w:spacing w:before="60" w:after="60"/>
              <w:ind w:left="-113" w:right="-113"/>
              <w:jc w:val="center"/>
              <w:rPr>
                <w:sz w:val="20"/>
                <w:szCs w:val="20"/>
              </w:rPr>
            </w:pPr>
            <w:r w:rsidRPr="00D4137A">
              <w:rPr>
                <w:sz w:val="20"/>
                <w:szCs w:val="20"/>
              </w:rPr>
              <w:t xml:space="preserve">03 </w:t>
            </w:r>
            <w:r w:rsidRPr="00D4137A">
              <w:rPr>
                <w:sz w:val="20"/>
                <w:szCs w:val="20"/>
              </w:rPr>
              <w:br/>
              <w:t>NC III.IV</w:t>
            </w:r>
          </w:p>
        </w:tc>
        <w:tc>
          <w:tcPr>
            <w:tcW w:w="620" w:type="dxa"/>
            <w:shd w:val="clear" w:color="auto" w:fill="auto"/>
            <w:noWrap/>
            <w:vAlign w:val="center"/>
            <w:hideMark/>
          </w:tcPr>
          <w:p w14:paraId="110D6603" w14:textId="77777777" w:rsidR="00565DA3" w:rsidRPr="00D4137A" w:rsidRDefault="00565DA3" w:rsidP="00EE1049">
            <w:pPr>
              <w:spacing w:before="60" w:after="60"/>
              <w:ind w:left="-113" w:right="-113"/>
              <w:jc w:val="center"/>
              <w:rPr>
                <w:sz w:val="20"/>
                <w:szCs w:val="20"/>
              </w:rPr>
            </w:pPr>
            <w:r w:rsidRPr="00D4137A">
              <w:rPr>
                <w:sz w:val="20"/>
                <w:szCs w:val="20"/>
              </w:rPr>
              <w:t>0,0067</w:t>
            </w:r>
          </w:p>
        </w:tc>
        <w:tc>
          <w:tcPr>
            <w:tcW w:w="624" w:type="dxa"/>
            <w:gridSpan w:val="2"/>
            <w:shd w:val="clear" w:color="auto" w:fill="auto"/>
            <w:vAlign w:val="center"/>
            <w:hideMark/>
          </w:tcPr>
          <w:p w14:paraId="4A0F437A" w14:textId="77777777" w:rsidR="00565DA3" w:rsidRPr="00D4137A" w:rsidRDefault="00565DA3" w:rsidP="00EE1049">
            <w:pPr>
              <w:spacing w:before="60" w:after="60"/>
              <w:ind w:left="-113" w:right="-113"/>
              <w:jc w:val="center"/>
              <w:rPr>
                <w:sz w:val="20"/>
                <w:szCs w:val="20"/>
              </w:rPr>
            </w:pPr>
            <w:r w:rsidRPr="00D4137A">
              <w:rPr>
                <w:sz w:val="20"/>
                <w:szCs w:val="20"/>
              </w:rPr>
              <w:t>06</w:t>
            </w:r>
            <w:r w:rsidRPr="00D4137A">
              <w:rPr>
                <w:sz w:val="20"/>
                <w:szCs w:val="20"/>
              </w:rPr>
              <w:br/>
              <w:t>NC III.IV</w:t>
            </w:r>
          </w:p>
        </w:tc>
        <w:tc>
          <w:tcPr>
            <w:tcW w:w="604" w:type="dxa"/>
            <w:shd w:val="clear" w:color="auto" w:fill="auto"/>
            <w:noWrap/>
            <w:vAlign w:val="center"/>
            <w:hideMark/>
          </w:tcPr>
          <w:p w14:paraId="469C769D" w14:textId="77777777" w:rsidR="00565DA3" w:rsidRPr="00D4137A" w:rsidRDefault="00565DA3" w:rsidP="00EE1049">
            <w:pPr>
              <w:spacing w:before="60" w:after="60"/>
              <w:ind w:left="-113" w:right="-113"/>
              <w:jc w:val="center"/>
              <w:rPr>
                <w:sz w:val="20"/>
                <w:szCs w:val="20"/>
              </w:rPr>
            </w:pPr>
            <w:r w:rsidRPr="00D4137A">
              <w:rPr>
                <w:sz w:val="20"/>
                <w:szCs w:val="20"/>
              </w:rPr>
              <w:t>0,0060</w:t>
            </w:r>
          </w:p>
        </w:tc>
      </w:tr>
      <w:tr w:rsidR="00D4137A" w:rsidRPr="00D4137A" w14:paraId="62C8CBB4" w14:textId="77777777" w:rsidTr="00480741">
        <w:trPr>
          <w:trHeight w:val="20"/>
        </w:trPr>
        <w:tc>
          <w:tcPr>
            <w:tcW w:w="490" w:type="dxa"/>
            <w:shd w:val="clear" w:color="auto" w:fill="auto"/>
            <w:noWrap/>
            <w:vAlign w:val="center"/>
            <w:hideMark/>
          </w:tcPr>
          <w:p w14:paraId="595FE2C8" w14:textId="77777777" w:rsidR="00565DA3" w:rsidRPr="00D4137A" w:rsidRDefault="00565DA3" w:rsidP="00C97044">
            <w:pPr>
              <w:spacing w:before="60" w:after="60"/>
              <w:ind w:left="-57" w:right="-57"/>
              <w:jc w:val="center"/>
              <w:rPr>
                <w:sz w:val="22"/>
                <w:szCs w:val="22"/>
              </w:rPr>
            </w:pPr>
            <w:r w:rsidRPr="00D4137A">
              <w:rPr>
                <w:sz w:val="22"/>
                <w:szCs w:val="22"/>
              </w:rPr>
              <w:t>4</w:t>
            </w:r>
          </w:p>
        </w:tc>
        <w:tc>
          <w:tcPr>
            <w:tcW w:w="1540" w:type="dxa"/>
            <w:shd w:val="clear" w:color="auto" w:fill="auto"/>
            <w:vAlign w:val="center"/>
            <w:hideMark/>
          </w:tcPr>
          <w:p w14:paraId="4E8BFA95" w14:textId="77777777" w:rsidR="00565DA3" w:rsidRPr="00D4137A" w:rsidRDefault="00565DA3" w:rsidP="006B12E2">
            <w:pPr>
              <w:spacing w:before="60" w:after="60"/>
              <w:ind w:left="-57" w:right="-57"/>
              <w:jc w:val="both"/>
              <w:rPr>
                <w:sz w:val="22"/>
                <w:szCs w:val="22"/>
              </w:rPr>
            </w:pPr>
            <w:r w:rsidRPr="00D4137A">
              <w:rPr>
                <w:sz w:val="22"/>
                <w:szCs w:val="22"/>
              </w:rPr>
              <w:t xml:space="preserve">Vận hành máy ép </w:t>
            </w:r>
          </w:p>
        </w:tc>
        <w:tc>
          <w:tcPr>
            <w:tcW w:w="624" w:type="dxa"/>
            <w:shd w:val="clear" w:color="auto" w:fill="auto"/>
            <w:vAlign w:val="center"/>
            <w:hideMark/>
          </w:tcPr>
          <w:p w14:paraId="6B18FD7E"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hideMark/>
          </w:tcPr>
          <w:p w14:paraId="38C1C309" w14:textId="77777777" w:rsidR="00565DA3" w:rsidRPr="00D4137A" w:rsidRDefault="00565DA3" w:rsidP="00EE1049">
            <w:pPr>
              <w:spacing w:before="60" w:after="60"/>
              <w:ind w:left="-113" w:right="-113"/>
              <w:jc w:val="center"/>
              <w:rPr>
                <w:sz w:val="20"/>
                <w:szCs w:val="20"/>
              </w:rPr>
            </w:pPr>
            <w:r w:rsidRPr="00D4137A">
              <w:rPr>
                <w:sz w:val="20"/>
                <w:szCs w:val="20"/>
              </w:rPr>
              <w:t>0,0070</w:t>
            </w:r>
          </w:p>
        </w:tc>
        <w:tc>
          <w:tcPr>
            <w:tcW w:w="502" w:type="dxa"/>
            <w:shd w:val="clear" w:color="auto" w:fill="auto"/>
            <w:vAlign w:val="center"/>
            <w:hideMark/>
          </w:tcPr>
          <w:p w14:paraId="7C63F846" w14:textId="77777777" w:rsidR="00565DA3" w:rsidRPr="00D4137A" w:rsidRDefault="00565DA3" w:rsidP="00EE1049">
            <w:pPr>
              <w:spacing w:before="60" w:after="60"/>
              <w:ind w:left="-113" w:right="-113"/>
              <w:jc w:val="center"/>
              <w:rPr>
                <w:sz w:val="20"/>
                <w:szCs w:val="20"/>
              </w:rPr>
            </w:pPr>
            <w:r w:rsidRPr="00D4137A">
              <w:rPr>
                <w:sz w:val="20"/>
                <w:szCs w:val="20"/>
              </w:rPr>
              <w:t>02</w:t>
            </w:r>
            <w:r w:rsidRPr="00D4137A">
              <w:rPr>
                <w:sz w:val="20"/>
                <w:szCs w:val="20"/>
              </w:rPr>
              <w:br/>
              <w:t>NC III.IV</w:t>
            </w:r>
          </w:p>
        </w:tc>
        <w:tc>
          <w:tcPr>
            <w:tcW w:w="693" w:type="dxa"/>
            <w:shd w:val="clear" w:color="auto" w:fill="auto"/>
            <w:noWrap/>
            <w:vAlign w:val="center"/>
            <w:hideMark/>
          </w:tcPr>
          <w:p w14:paraId="223884A0" w14:textId="77777777" w:rsidR="00565DA3" w:rsidRPr="00D4137A" w:rsidRDefault="00565DA3" w:rsidP="00EE1049">
            <w:pPr>
              <w:spacing w:before="60" w:after="60"/>
              <w:ind w:left="-113" w:right="-113"/>
              <w:jc w:val="center"/>
              <w:rPr>
                <w:sz w:val="20"/>
                <w:szCs w:val="20"/>
              </w:rPr>
            </w:pPr>
            <w:r w:rsidRPr="00D4137A">
              <w:rPr>
                <w:sz w:val="20"/>
                <w:szCs w:val="20"/>
              </w:rPr>
              <w:t>0,0060</w:t>
            </w:r>
          </w:p>
        </w:tc>
        <w:tc>
          <w:tcPr>
            <w:tcW w:w="536" w:type="dxa"/>
            <w:shd w:val="clear" w:color="auto" w:fill="auto"/>
            <w:vAlign w:val="center"/>
            <w:hideMark/>
          </w:tcPr>
          <w:p w14:paraId="6D44B6E1" w14:textId="77777777" w:rsidR="00565DA3" w:rsidRPr="00D4137A" w:rsidRDefault="00565DA3" w:rsidP="00EE1049">
            <w:pPr>
              <w:spacing w:before="60" w:after="60"/>
              <w:ind w:left="-113" w:right="-113"/>
              <w:jc w:val="center"/>
              <w:rPr>
                <w:sz w:val="20"/>
                <w:szCs w:val="20"/>
              </w:rPr>
            </w:pPr>
            <w:r w:rsidRPr="00D4137A">
              <w:rPr>
                <w:sz w:val="20"/>
                <w:szCs w:val="20"/>
              </w:rPr>
              <w:t xml:space="preserve">04 </w:t>
            </w:r>
            <w:r w:rsidRPr="00D4137A">
              <w:rPr>
                <w:sz w:val="20"/>
                <w:szCs w:val="20"/>
              </w:rPr>
              <w:br/>
              <w:t>NC III.IV</w:t>
            </w:r>
          </w:p>
        </w:tc>
        <w:tc>
          <w:tcPr>
            <w:tcW w:w="626" w:type="dxa"/>
            <w:shd w:val="clear" w:color="auto" w:fill="auto"/>
            <w:noWrap/>
            <w:vAlign w:val="center"/>
            <w:hideMark/>
          </w:tcPr>
          <w:p w14:paraId="0028BDE5" w14:textId="77777777" w:rsidR="00565DA3" w:rsidRPr="00D4137A" w:rsidRDefault="00565DA3" w:rsidP="00EE1049">
            <w:pPr>
              <w:spacing w:before="60" w:after="60"/>
              <w:ind w:left="-113" w:right="-113"/>
              <w:jc w:val="center"/>
              <w:rPr>
                <w:sz w:val="20"/>
                <w:szCs w:val="20"/>
              </w:rPr>
            </w:pPr>
            <w:r w:rsidRPr="00D4137A">
              <w:rPr>
                <w:sz w:val="20"/>
                <w:szCs w:val="20"/>
              </w:rPr>
              <w:t>0,0056</w:t>
            </w:r>
          </w:p>
        </w:tc>
        <w:tc>
          <w:tcPr>
            <w:tcW w:w="624" w:type="dxa"/>
            <w:shd w:val="clear" w:color="auto" w:fill="auto"/>
            <w:vAlign w:val="center"/>
            <w:hideMark/>
          </w:tcPr>
          <w:p w14:paraId="360999BD"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4" w:type="dxa"/>
            <w:shd w:val="clear" w:color="auto" w:fill="auto"/>
            <w:noWrap/>
            <w:vAlign w:val="center"/>
            <w:hideMark/>
          </w:tcPr>
          <w:p w14:paraId="295BAD32" w14:textId="77777777" w:rsidR="00565DA3" w:rsidRPr="00D4137A" w:rsidRDefault="00565DA3" w:rsidP="00EE1049">
            <w:pPr>
              <w:spacing w:before="60" w:after="60"/>
              <w:ind w:left="-113" w:right="-113"/>
              <w:jc w:val="center"/>
              <w:rPr>
                <w:sz w:val="20"/>
                <w:szCs w:val="20"/>
              </w:rPr>
            </w:pPr>
            <w:r w:rsidRPr="00D4137A">
              <w:rPr>
                <w:sz w:val="20"/>
                <w:szCs w:val="20"/>
              </w:rPr>
              <w:t>0,0100</w:t>
            </w:r>
          </w:p>
        </w:tc>
        <w:tc>
          <w:tcPr>
            <w:tcW w:w="542" w:type="dxa"/>
            <w:shd w:val="clear" w:color="auto" w:fill="auto"/>
            <w:vAlign w:val="center"/>
            <w:hideMark/>
          </w:tcPr>
          <w:p w14:paraId="3D102E9B"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0" w:type="dxa"/>
            <w:shd w:val="clear" w:color="auto" w:fill="auto"/>
            <w:noWrap/>
            <w:vAlign w:val="center"/>
            <w:hideMark/>
          </w:tcPr>
          <w:p w14:paraId="30D8C92D" w14:textId="77777777" w:rsidR="00565DA3" w:rsidRPr="00D4137A" w:rsidRDefault="00565DA3" w:rsidP="00EE1049">
            <w:pPr>
              <w:spacing w:before="60" w:after="60"/>
              <w:ind w:left="-113" w:right="-113"/>
              <w:jc w:val="center"/>
              <w:rPr>
                <w:sz w:val="20"/>
                <w:szCs w:val="20"/>
              </w:rPr>
            </w:pPr>
            <w:r w:rsidRPr="00D4137A">
              <w:rPr>
                <w:sz w:val="20"/>
                <w:szCs w:val="20"/>
              </w:rPr>
              <w:t>0,0067</w:t>
            </w:r>
          </w:p>
        </w:tc>
        <w:tc>
          <w:tcPr>
            <w:tcW w:w="624" w:type="dxa"/>
            <w:gridSpan w:val="2"/>
            <w:shd w:val="clear" w:color="auto" w:fill="auto"/>
            <w:vAlign w:val="center"/>
            <w:hideMark/>
          </w:tcPr>
          <w:p w14:paraId="07AA8729"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hideMark/>
          </w:tcPr>
          <w:p w14:paraId="340FF222" w14:textId="77777777" w:rsidR="00565DA3" w:rsidRPr="00D4137A" w:rsidRDefault="00565DA3" w:rsidP="00EE1049">
            <w:pPr>
              <w:spacing w:before="60" w:after="60"/>
              <w:ind w:left="-113" w:right="-113"/>
              <w:jc w:val="center"/>
              <w:rPr>
                <w:sz w:val="20"/>
                <w:szCs w:val="20"/>
              </w:rPr>
            </w:pPr>
            <w:r w:rsidRPr="00D4137A">
              <w:rPr>
                <w:sz w:val="20"/>
                <w:szCs w:val="20"/>
              </w:rPr>
              <w:t>0,0060</w:t>
            </w:r>
          </w:p>
        </w:tc>
      </w:tr>
      <w:tr w:rsidR="00D4137A" w:rsidRPr="00D4137A" w14:paraId="6F05AEA8" w14:textId="77777777" w:rsidTr="00480741">
        <w:trPr>
          <w:trHeight w:val="20"/>
        </w:trPr>
        <w:tc>
          <w:tcPr>
            <w:tcW w:w="490" w:type="dxa"/>
            <w:shd w:val="clear" w:color="auto" w:fill="auto"/>
            <w:noWrap/>
            <w:vAlign w:val="center"/>
          </w:tcPr>
          <w:p w14:paraId="4C3BB1ED" w14:textId="77777777" w:rsidR="00C73D32" w:rsidRPr="00D4137A" w:rsidRDefault="00C73D32" w:rsidP="00C97044">
            <w:pPr>
              <w:spacing w:before="60" w:after="60"/>
              <w:ind w:left="-57" w:right="-57"/>
              <w:jc w:val="center"/>
              <w:rPr>
                <w:sz w:val="22"/>
                <w:szCs w:val="22"/>
              </w:rPr>
            </w:pPr>
            <w:r w:rsidRPr="00D4137A">
              <w:rPr>
                <w:sz w:val="22"/>
                <w:szCs w:val="22"/>
              </w:rPr>
              <w:t>5</w:t>
            </w:r>
          </w:p>
        </w:tc>
        <w:tc>
          <w:tcPr>
            <w:tcW w:w="1540" w:type="dxa"/>
            <w:shd w:val="clear" w:color="auto" w:fill="auto"/>
            <w:vAlign w:val="center"/>
          </w:tcPr>
          <w:p w14:paraId="29259C67" w14:textId="77777777" w:rsidR="00C73D32" w:rsidRPr="00D4137A" w:rsidRDefault="00C73D32" w:rsidP="00C97044">
            <w:pPr>
              <w:spacing w:before="60" w:after="60"/>
              <w:ind w:left="-57" w:right="-57"/>
              <w:rPr>
                <w:sz w:val="22"/>
                <w:szCs w:val="22"/>
              </w:rPr>
            </w:pPr>
            <w:r w:rsidRPr="00D4137A">
              <w:rPr>
                <w:sz w:val="22"/>
                <w:szCs w:val="22"/>
              </w:rPr>
              <w:t>Máy xúc lật</w:t>
            </w:r>
          </w:p>
        </w:tc>
        <w:tc>
          <w:tcPr>
            <w:tcW w:w="624" w:type="dxa"/>
            <w:shd w:val="clear" w:color="auto" w:fill="auto"/>
            <w:vAlign w:val="center"/>
          </w:tcPr>
          <w:p w14:paraId="22EDE3F3" w14:textId="3DEE6A3E" w:rsidR="00C73D32" w:rsidRPr="00D4137A" w:rsidRDefault="00C73D32" w:rsidP="00EE1049">
            <w:pPr>
              <w:spacing w:before="60" w:after="60"/>
              <w:ind w:left="-113" w:right="-113"/>
              <w:jc w:val="center"/>
              <w:rPr>
                <w:sz w:val="20"/>
                <w:szCs w:val="20"/>
              </w:rPr>
            </w:pPr>
            <w:r w:rsidRPr="00D4137A">
              <w:rPr>
                <w:sz w:val="20"/>
                <w:szCs w:val="20"/>
              </w:rPr>
              <w:t>-</w:t>
            </w:r>
          </w:p>
        </w:tc>
        <w:tc>
          <w:tcPr>
            <w:tcW w:w="604" w:type="dxa"/>
            <w:shd w:val="clear" w:color="auto" w:fill="auto"/>
            <w:noWrap/>
            <w:vAlign w:val="center"/>
          </w:tcPr>
          <w:p w14:paraId="1B4EB486" w14:textId="7E6EAB61" w:rsidR="00C73D32" w:rsidRPr="00D4137A" w:rsidRDefault="00C73D32" w:rsidP="00EE1049">
            <w:pPr>
              <w:spacing w:before="60" w:after="60"/>
              <w:ind w:left="-113" w:right="-113"/>
              <w:jc w:val="center"/>
              <w:rPr>
                <w:sz w:val="20"/>
                <w:szCs w:val="20"/>
              </w:rPr>
            </w:pPr>
            <w:r w:rsidRPr="00D4137A">
              <w:rPr>
                <w:sz w:val="20"/>
                <w:szCs w:val="20"/>
              </w:rPr>
              <w:t>-</w:t>
            </w:r>
          </w:p>
        </w:tc>
        <w:tc>
          <w:tcPr>
            <w:tcW w:w="502" w:type="dxa"/>
            <w:shd w:val="clear" w:color="auto" w:fill="auto"/>
            <w:vAlign w:val="center"/>
          </w:tcPr>
          <w:p w14:paraId="35704AF4" w14:textId="76B1A6CA" w:rsidR="00C73D32" w:rsidRPr="00D4137A" w:rsidRDefault="00C73D32" w:rsidP="00EE1049">
            <w:pPr>
              <w:spacing w:before="60" w:after="60"/>
              <w:ind w:left="-113" w:right="-113"/>
              <w:jc w:val="center"/>
              <w:rPr>
                <w:sz w:val="20"/>
                <w:szCs w:val="20"/>
              </w:rPr>
            </w:pPr>
            <w:r w:rsidRPr="00D4137A">
              <w:rPr>
                <w:sz w:val="20"/>
                <w:szCs w:val="20"/>
              </w:rPr>
              <w:t>-</w:t>
            </w:r>
          </w:p>
        </w:tc>
        <w:tc>
          <w:tcPr>
            <w:tcW w:w="693" w:type="dxa"/>
            <w:shd w:val="clear" w:color="auto" w:fill="auto"/>
            <w:noWrap/>
            <w:vAlign w:val="center"/>
          </w:tcPr>
          <w:p w14:paraId="2FF8370D" w14:textId="18588BA5" w:rsidR="00C73D32" w:rsidRPr="00D4137A" w:rsidRDefault="00C73D32" w:rsidP="00EE1049">
            <w:pPr>
              <w:spacing w:before="60" w:after="60"/>
              <w:ind w:left="-113" w:right="-113"/>
              <w:jc w:val="center"/>
              <w:rPr>
                <w:sz w:val="20"/>
                <w:szCs w:val="20"/>
              </w:rPr>
            </w:pPr>
            <w:r w:rsidRPr="00D4137A">
              <w:rPr>
                <w:sz w:val="20"/>
                <w:szCs w:val="20"/>
              </w:rPr>
              <w:t>-</w:t>
            </w:r>
          </w:p>
        </w:tc>
        <w:tc>
          <w:tcPr>
            <w:tcW w:w="536" w:type="dxa"/>
            <w:shd w:val="clear" w:color="auto" w:fill="auto"/>
            <w:vAlign w:val="center"/>
          </w:tcPr>
          <w:p w14:paraId="6064C157" w14:textId="17F200F3" w:rsidR="00C73D32" w:rsidRPr="00D4137A" w:rsidRDefault="00C73D32" w:rsidP="00EE1049">
            <w:pPr>
              <w:spacing w:before="60" w:after="60"/>
              <w:ind w:left="-113" w:right="-113"/>
              <w:jc w:val="center"/>
              <w:rPr>
                <w:sz w:val="20"/>
                <w:szCs w:val="20"/>
              </w:rPr>
            </w:pPr>
            <w:r w:rsidRPr="00D4137A">
              <w:rPr>
                <w:sz w:val="20"/>
                <w:szCs w:val="20"/>
              </w:rPr>
              <w:t>-</w:t>
            </w:r>
          </w:p>
        </w:tc>
        <w:tc>
          <w:tcPr>
            <w:tcW w:w="626" w:type="dxa"/>
            <w:shd w:val="clear" w:color="auto" w:fill="auto"/>
            <w:noWrap/>
            <w:vAlign w:val="center"/>
          </w:tcPr>
          <w:p w14:paraId="145A1BB9" w14:textId="3A1B331C" w:rsidR="00C73D32" w:rsidRPr="00D4137A" w:rsidRDefault="00C73D32" w:rsidP="00EE1049">
            <w:pPr>
              <w:spacing w:before="60" w:after="60"/>
              <w:ind w:left="-113" w:right="-113"/>
              <w:jc w:val="center"/>
              <w:rPr>
                <w:sz w:val="20"/>
                <w:szCs w:val="20"/>
              </w:rPr>
            </w:pPr>
            <w:r w:rsidRPr="00D4137A">
              <w:rPr>
                <w:sz w:val="20"/>
                <w:szCs w:val="20"/>
              </w:rPr>
              <w:t>-</w:t>
            </w:r>
          </w:p>
        </w:tc>
        <w:tc>
          <w:tcPr>
            <w:tcW w:w="624" w:type="dxa"/>
            <w:shd w:val="clear" w:color="auto" w:fill="auto"/>
            <w:vAlign w:val="center"/>
          </w:tcPr>
          <w:p w14:paraId="5FE63802" w14:textId="77777777" w:rsidR="00C73D32" w:rsidRPr="00D4137A" w:rsidRDefault="00C73D32"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r w:rsidRPr="00D4137A" w:rsidDel="007A1A65">
              <w:rPr>
                <w:sz w:val="20"/>
                <w:szCs w:val="20"/>
              </w:rPr>
              <w:t xml:space="preserve"> </w:t>
            </w:r>
          </w:p>
        </w:tc>
        <w:tc>
          <w:tcPr>
            <w:tcW w:w="624" w:type="dxa"/>
            <w:shd w:val="clear" w:color="auto" w:fill="auto"/>
            <w:noWrap/>
            <w:vAlign w:val="center"/>
          </w:tcPr>
          <w:p w14:paraId="1DFFA096" w14:textId="77777777" w:rsidR="00C73D32" w:rsidRPr="00D4137A" w:rsidRDefault="00C73D32" w:rsidP="00EE1049">
            <w:pPr>
              <w:spacing w:before="60" w:after="60"/>
              <w:ind w:left="-113" w:right="-113"/>
              <w:jc w:val="center"/>
              <w:rPr>
                <w:sz w:val="20"/>
                <w:szCs w:val="20"/>
              </w:rPr>
            </w:pPr>
            <w:r w:rsidRPr="00D4137A">
              <w:rPr>
                <w:sz w:val="20"/>
                <w:szCs w:val="20"/>
              </w:rPr>
              <w:t>0,0070</w:t>
            </w:r>
          </w:p>
        </w:tc>
        <w:tc>
          <w:tcPr>
            <w:tcW w:w="542" w:type="dxa"/>
            <w:shd w:val="clear" w:color="auto" w:fill="auto"/>
            <w:vAlign w:val="center"/>
          </w:tcPr>
          <w:p w14:paraId="72C057A2" w14:textId="77777777" w:rsidR="00C73D32" w:rsidRPr="00D4137A" w:rsidRDefault="00C73D32"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r w:rsidRPr="00D4137A" w:rsidDel="007A1A65">
              <w:rPr>
                <w:sz w:val="20"/>
                <w:szCs w:val="20"/>
              </w:rPr>
              <w:t xml:space="preserve"> </w:t>
            </w:r>
          </w:p>
        </w:tc>
        <w:tc>
          <w:tcPr>
            <w:tcW w:w="620" w:type="dxa"/>
            <w:shd w:val="clear" w:color="auto" w:fill="auto"/>
            <w:noWrap/>
            <w:vAlign w:val="center"/>
          </w:tcPr>
          <w:p w14:paraId="57EEC415" w14:textId="77777777" w:rsidR="00C73D32" w:rsidRPr="00D4137A" w:rsidRDefault="00C73D32" w:rsidP="00EE1049">
            <w:pPr>
              <w:spacing w:before="60" w:after="60"/>
              <w:ind w:left="-113" w:right="-113"/>
              <w:jc w:val="center"/>
              <w:rPr>
                <w:sz w:val="20"/>
                <w:szCs w:val="20"/>
              </w:rPr>
            </w:pPr>
            <w:r w:rsidRPr="00D4137A">
              <w:rPr>
                <w:sz w:val="20"/>
                <w:szCs w:val="20"/>
              </w:rPr>
              <w:t>0,0047</w:t>
            </w:r>
          </w:p>
        </w:tc>
        <w:tc>
          <w:tcPr>
            <w:tcW w:w="624" w:type="dxa"/>
            <w:gridSpan w:val="2"/>
            <w:shd w:val="clear" w:color="auto" w:fill="auto"/>
            <w:vAlign w:val="center"/>
          </w:tcPr>
          <w:p w14:paraId="7DE5388F" w14:textId="77777777" w:rsidR="00C73D32" w:rsidRPr="00D4137A" w:rsidRDefault="00C73D32"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r w:rsidRPr="00D4137A" w:rsidDel="007A1A65">
              <w:rPr>
                <w:sz w:val="20"/>
                <w:szCs w:val="20"/>
              </w:rPr>
              <w:t xml:space="preserve"> </w:t>
            </w:r>
          </w:p>
        </w:tc>
        <w:tc>
          <w:tcPr>
            <w:tcW w:w="604" w:type="dxa"/>
            <w:shd w:val="clear" w:color="auto" w:fill="auto"/>
            <w:noWrap/>
            <w:vAlign w:val="center"/>
          </w:tcPr>
          <w:p w14:paraId="5DB7CB78" w14:textId="77777777" w:rsidR="00C73D32" w:rsidRPr="00D4137A" w:rsidRDefault="00C73D32" w:rsidP="00EE1049">
            <w:pPr>
              <w:spacing w:before="60" w:after="60"/>
              <w:ind w:left="-113" w:right="-113"/>
              <w:jc w:val="center"/>
              <w:rPr>
                <w:sz w:val="20"/>
                <w:szCs w:val="20"/>
              </w:rPr>
            </w:pPr>
            <w:r w:rsidRPr="00D4137A">
              <w:rPr>
                <w:sz w:val="20"/>
                <w:szCs w:val="20"/>
              </w:rPr>
              <w:t>0,0042</w:t>
            </w:r>
          </w:p>
        </w:tc>
      </w:tr>
      <w:tr w:rsidR="00D4137A" w:rsidRPr="00D4137A" w14:paraId="547B6C45" w14:textId="77777777" w:rsidTr="00480741">
        <w:trPr>
          <w:trHeight w:val="20"/>
        </w:trPr>
        <w:tc>
          <w:tcPr>
            <w:tcW w:w="490" w:type="dxa"/>
            <w:shd w:val="clear" w:color="auto" w:fill="auto"/>
            <w:noWrap/>
            <w:vAlign w:val="center"/>
            <w:hideMark/>
          </w:tcPr>
          <w:p w14:paraId="480A4ABB" w14:textId="77777777" w:rsidR="00565DA3" w:rsidRPr="00D4137A" w:rsidRDefault="00565DA3" w:rsidP="00C97044">
            <w:pPr>
              <w:spacing w:before="60" w:after="60"/>
              <w:ind w:left="-57" w:right="-57"/>
              <w:jc w:val="center"/>
              <w:rPr>
                <w:b/>
                <w:bCs/>
                <w:sz w:val="22"/>
                <w:szCs w:val="22"/>
              </w:rPr>
            </w:pPr>
            <w:r w:rsidRPr="00D4137A">
              <w:rPr>
                <w:b/>
                <w:bCs/>
                <w:sz w:val="22"/>
                <w:szCs w:val="22"/>
              </w:rPr>
              <w:t>III</w:t>
            </w:r>
          </w:p>
        </w:tc>
        <w:tc>
          <w:tcPr>
            <w:tcW w:w="1540" w:type="dxa"/>
            <w:shd w:val="clear" w:color="auto" w:fill="auto"/>
            <w:vAlign w:val="center"/>
          </w:tcPr>
          <w:p w14:paraId="4DE1D0C2" w14:textId="77777777" w:rsidR="00565DA3" w:rsidRPr="00D4137A" w:rsidRDefault="00565DA3" w:rsidP="00C97044">
            <w:pPr>
              <w:spacing w:before="60" w:after="60"/>
              <w:ind w:left="-57" w:right="-57"/>
              <w:rPr>
                <w:b/>
                <w:bCs/>
                <w:sz w:val="22"/>
                <w:szCs w:val="22"/>
              </w:rPr>
            </w:pPr>
            <w:r w:rsidRPr="00D4137A">
              <w:rPr>
                <w:b/>
                <w:bCs/>
                <w:sz w:val="22"/>
                <w:szCs w:val="22"/>
              </w:rPr>
              <w:t>Xử lý khí thải</w:t>
            </w:r>
          </w:p>
        </w:tc>
        <w:tc>
          <w:tcPr>
            <w:tcW w:w="624" w:type="dxa"/>
            <w:shd w:val="clear" w:color="auto" w:fill="auto"/>
            <w:vAlign w:val="center"/>
          </w:tcPr>
          <w:p w14:paraId="6B1280BC" w14:textId="77777777" w:rsidR="00565DA3" w:rsidRPr="00D4137A" w:rsidRDefault="00565DA3" w:rsidP="00EE1049">
            <w:pPr>
              <w:spacing w:before="60" w:after="60"/>
              <w:ind w:left="-113" w:right="-113"/>
              <w:jc w:val="center"/>
              <w:rPr>
                <w:sz w:val="20"/>
                <w:szCs w:val="20"/>
              </w:rPr>
            </w:pPr>
          </w:p>
        </w:tc>
        <w:tc>
          <w:tcPr>
            <w:tcW w:w="604" w:type="dxa"/>
            <w:shd w:val="clear" w:color="auto" w:fill="auto"/>
            <w:noWrap/>
            <w:vAlign w:val="center"/>
          </w:tcPr>
          <w:p w14:paraId="3FE19978" w14:textId="77777777" w:rsidR="00565DA3" w:rsidRPr="00D4137A" w:rsidRDefault="00565DA3" w:rsidP="00EE1049">
            <w:pPr>
              <w:spacing w:before="60" w:after="60"/>
              <w:ind w:left="-113" w:right="-113"/>
              <w:jc w:val="center"/>
              <w:rPr>
                <w:sz w:val="20"/>
                <w:szCs w:val="20"/>
              </w:rPr>
            </w:pPr>
          </w:p>
        </w:tc>
        <w:tc>
          <w:tcPr>
            <w:tcW w:w="502" w:type="dxa"/>
            <w:shd w:val="clear" w:color="auto" w:fill="auto"/>
            <w:vAlign w:val="center"/>
          </w:tcPr>
          <w:p w14:paraId="4CC95D18" w14:textId="77777777" w:rsidR="00565DA3" w:rsidRPr="00D4137A" w:rsidRDefault="00565DA3" w:rsidP="00EE1049">
            <w:pPr>
              <w:spacing w:before="60" w:after="60"/>
              <w:ind w:left="-113" w:right="-113"/>
              <w:jc w:val="center"/>
              <w:rPr>
                <w:sz w:val="20"/>
                <w:szCs w:val="20"/>
              </w:rPr>
            </w:pPr>
          </w:p>
        </w:tc>
        <w:tc>
          <w:tcPr>
            <w:tcW w:w="693" w:type="dxa"/>
            <w:shd w:val="clear" w:color="auto" w:fill="auto"/>
            <w:noWrap/>
            <w:vAlign w:val="center"/>
          </w:tcPr>
          <w:p w14:paraId="64054D04" w14:textId="77777777" w:rsidR="00565DA3" w:rsidRPr="00D4137A" w:rsidRDefault="00565DA3" w:rsidP="00EE1049">
            <w:pPr>
              <w:spacing w:before="60" w:after="60"/>
              <w:ind w:left="-113" w:right="-113"/>
              <w:jc w:val="center"/>
              <w:rPr>
                <w:sz w:val="20"/>
                <w:szCs w:val="20"/>
              </w:rPr>
            </w:pPr>
          </w:p>
        </w:tc>
        <w:tc>
          <w:tcPr>
            <w:tcW w:w="536" w:type="dxa"/>
            <w:shd w:val="clear" w:color="auto" w:fill="auto"/>
            <w:vAlign w:val="center"/>
          </w:tcPr>
          <w:p w14:paraId="3A68707D" w14:textId="77777777" w:rsidR="00565DA3" w:rsidRPr="00D4137A" w:rsidRDefault="00565DA3" w:rsidP="00EE1049">
            <w:pPr>
              <w:spacing w:before="60" w:after="60"/>
              <w:ind w:left="-113" w:right="-113"/>
              <w:jc w:val="center"/>
              <w:rPr>
                <w:sz w:val="20"/>
                <w:szCs w:val="20"/>
              </w:rPr>
            </w:pPr>
          </w:p>
        </w:tc>
        <w:tc>
          <w:tcPr>
            <w:tcW w:w="626" w:type="dxa"/>
            <w:shd w:val="clear" w:color="auto" w:fill="auto"/>
            <w:noWrap/>
            <w:vAlign w:val="center"/>
          </w:tcPr>
          <w:p w14:paraId="53B043AD" w14:textId="77777777" w:rsidR="00565DA3" w:rsidRPr="00D4137A" w:rsidRDefault="00565DA3" w:rsidP="00EE1049">
            <w:pPr>
              <w:spacing w:before="60" w:after="60"/>
              <w:ind w:left="-113" w:right="-113"/>
              <w:jc w:val="center"/>
              <w:rPr>
                <w:sz w:val="20"/>
                <w:szCs w:val="20"/>
              </w:rPr>
            </w:pPr>
          </w:p>
        </w:tc>
        <w:tc>
          <w:tcPr>
            <w:tcW w:w="624" w:type="dxa"/>
            <w:shd w:val="clear" w:color="auto" w:fill="auto"/>
            <w:vAlign w:val="center"/>
          </w:tcPr>
          <w:p w14:paraId="2C211CA4" w14:textId="77777777" w:rsidR="00565DA3" w:rsidRPr="00D4137A" w:rsidRDefault="00565DA3" w:rsidP="00EE1049">
            <w:pPr>
              <w:spacing w:before="60" w:after="60"/>
              <w:ind w:left="-113" w:right="-113"/>
              <w:jc w:val="center"/>
              <w:rPr>
                <w:sz w:val="20"/>
                <w:szCs w:val="20"/>
              </w:rPr>
            </w:pPr>
          </w:p>
        </w:tc>
        <w:tc>
          <w:tcPr>
            <w:tcW w:w="624" w:type="dxa"/>
            <w:shd w:val="clear" w:color="auto" w:fill="auto"/>
            <w:noWrap/>
            <w:vAlign w:val="center"/>
          </w:tcPr>
          <w:p w14:paraId="0D547C6C" w14:textId="77777777" w:rsidR="00565DA3" w:rsidRPr="00D4137A" w:rsidRDefault="00565DA3" w:rsidP="00EE1049">
            <w:pPr>
              <w:spacing w:before="60" w:after="60"/>
              <w:ind w:left="-113" w:right="-113"/>
              <w:jc w:val="center"/>
              <w:rPr>
                <w:sz w:val="20"/>
                <w:szCs w:val="20"/>
              </w:rPr>
            </w:pPr>
          </w:p>
        </w:tc>
        <w:tc>
          <w:tcPr>
            <w:tcW w:w="542" w:type="dxa"/>
            <w:shd w:val="clear" w:color="auto" w:fill="auto"/>
            <w:vAlign w:val="center"/>
          </w:tcPr>
          <w:p w14:paraId="7D360197" w14:textId="77777777" w:rsidR="00565DA3" w:rsidRPr="00D4137A" w:rsidRDefault="00565DA3" w:rsidP="00EE1049">
            <w:pPr>
              <w:spacing w:before="60" w:after="60"/>
              <w:ind w:left="-113" w:right="-113"/>
              <w:jc w:val="center"/>
              <w:rPr>
                <w:sz w:val="20"/>
                <w:szCs w:val="20"/>
              </w:rPr>
            </w:pPr>
          </w:p>
        </w:tc>
        <w:tc>
          <w:tcPr>
            <w:tcW w:w="620" w:type="dxa"/>
            <w:shd w:val="clear" w:color="auto" w:fill="auto"/>
            <w:noWrap/>
            <w:vAlign w:val="center"/>
          </w:tcPr>
          <w:p w14:paraId="1BE7ED34" w14:textId="77777777" w:rsidR="00565DA3" w:rsidRPr="00D4137A" w:rsidRDefault="00565DA3" w:rsidP="00EE1049">
            <w:pPr>
              <w:spacing w:before="60" w:after="60"/>
              <w:ind w:left="-113" w:right="-113"/>
              <w:jc w:val="center"/>
              <w:rPr>
                <w:sz w:val="20"/>
                <w:szCs w:val="20"/>
              </w:rPr>
            </w:pPr>
          </w:p>
        </w:tc>
        <w:tc>
          <w:tcPr>
            <w:tcW w:w="624" w:type="dxa"/>
            <w:gridSpan w:val="2"/>
            <w:shd w:val="clear" w:color="auto" w:fill="auto"/>
            <w:vAlign w:val="center"/>
          </w:tcPr>
          <w:p w14:paraId="2B839439" w14:textId="77777777" w:rsidR="00565DA3" w:rsidRPr="00D4137A" w:rsidRDefault="00565DA3" w:rsidP="00EE1049">
            <w:pPr>
              <w:spacing w:before="60" w:after="60"/>
              <w:ind w:left="-113" w:right="-113"/>
              <w:jc w:val="center"/>
              <w:rPr>
                <w:sz w:val="20"/>
                <w:szCs w:val="20"/>
              </w:rPr>
            </w:pPr>
          </w:p>
        </w:tc>
        <w:tc>
          <w:tcPr>
            <w:tcW w:w="604" w:type="dxa"/>
            <w:shd w:val="clear" w:color="auto" w:fill="auto"/>
            <w:noWrap/>
            <w:vAlign w:val="center"/>
          </w:tcPr>
          <w:p w14:paraId="71DA0840" w14:textId="77777777" w:rsidR="00565DA3" w:rsidRPr="00D4137A" w:rsidRDefault="00565DA3" w:rsidP="00EE1049">
            <w:pPr>
              <w:spacing w:before="60" w:after="60"/>
              <w:ind w:left="-113" w:right="-113"/>
              <w:jc w:val="center"/>
              <w:rPr>
                <w:sz w:val="20"/>
                <w:szCs w:val="20"/>
              </w:rPr>
            </w:pPr>
          </w:p>
        </w:tc>
      </w:tr>
      <w:tr w:rsidR="00D4137A" w:rsidRPr="00D4137A" w14:paraId="55CEFB5B" w14:textId="77777777" w:rsidTr="00480741">
        <w:trPr>
          <w:trHeight w:val="20"/>
        </w:trPr>
        <w:tc>
          <w:tcPr>
            <w:tcW w:w="490" w:type="dxa"/>
            <w:shd w:val="clear" w:color="auto" w:fill="auto"/>
            <w:noWrap/>
            <w:vAlign w:val="center"/>
          </w:tcPr>
          <w:p w14:paraId="1DF577FF" w14:textId="77777777" w:rsidR="00565DA3" w:rsidRPr="00D4137A" w:rsidRDefault="00565DA3" w:rsidP="00C97044">
            <w:pPr>
              <w:spacing w:before="60" w:after="60"/>
              <w:ind w:left="-57" w:right="-57"/>
              <w:jc w:val="center"/>
              <w:rPr>
                <w:sz w:val="22"/>
                <w:szCs w:val="22"/>
              </w:rPr>
            </w:pPr>
            <w:r w:rsidRPr="00D4137A">
              <w:rPr>
                <w:sz w:val="22"/>
                <w:szCs w:val="22"/>
              </w:rPr>
              <w:t>6</w:t>
            </w:r>
          </w:p>
        </w:tc>
        <w:tc>
          <w:tcPr>
            <w:tcW w:w="1540" w:type="dxa"/>
            <w:shd w:val="clear" w:color="auto" w:fill="auto"/>
            <w:vAlign w:val="center"/>
          </w:tcPr>
          <w:p w14:paraId="6D093ECF" w14:textId="77777777" w:rsidR="00565DA3" w:rsidRPr="00D4137A" w:rsidRDefault="00565DA3" w:rsidP="00C97044">
            <w:pPr>
              <w:spacing w:before="60" w:after="60"/>
              <w:ind w:left="-57" w:right="-57"/>
              <w:rPr>
                <w:sz w:val="22"/>
                <w:szCs w:val="22"/>
              </w:rPr>
            </w:pPr>
            <w:r w:rsidRPr="00D4137A">
              <w:rPr>
                <w:sz w:val="22"/>
                <w:szCs w:val="22"/>
              </w:rPr>
              <w:t>Xử lý khí thải</w:t>
            </w:r>
          </w:p>
        </w:tc>
        <w:tc>
          <w:tcPr>
            <w:tcW w:w="624" w:type="dxa"/>
            <w:shd w:val="clear" w:color="auto" w:fill="auto"/>
            <w:vAlign w:val="center"/>
          </w:tcPr>
          <w:p w14:paraId="16BB8EDA"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tcPr>
          <w:p w14:paraId="3463FA37" w14:textId="77777777" w:rsidR="00565DA3" w:rsidRPr="00D4137A" w:rsidRDefault="00565DA3" w:rsidP="00EE1049">
            <w:pPr>
              <w:spacing w:before="60" w:after="60"/>
              <w:ind w:left="-113" w:right="-113"/>
              <w:jc w:val="center"/>
              <w:rPr>
                <w:sz w:val="20"/>
                <w:szCs w:val="20"/>
              </w:rPr>
            </w:pPr>
            <w:r w:rsidRPr="00D4137A">
              <w:rPr>
                <w:sz w:val="20"/>
                <w:szCs w:val="20"/>
              </w:rPr>
              <w:t>0,0100</w:t>
            </w:r>
          </w:p>
        </w:tc>
        <w:tc>
          <w:tcPr>
            <w:tcW w:w="502" w:type="dxa"/>
            <w:shd w:val="clear" w:color="auto" w:fill="auto"/>
            <w:vAlign w:val="center"/>
          </w:tcPr>
          <w:p w14:paraId="7A82F295"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93" w:type="dxa"/>
            <w:shd w:val="clear" w:color="auto" w:fill="auto"/>
            <w:noWrap/>
            <w:vAlign w:val="center"/>
          </w:tcPr>
          <w:p w14:paraId="0CA13FD5" w14:textId="77777777" w:rsidR="00565DA3" w:rsidRPr="00D4137A" w:rsidRDefault="00565DA3" w:rsidP="00EE1049">
            <w:pPr>
              <w:spacing w:before="60" w:after="60"/>
              <w:ind w:left="-113" w:right="-113"/>
              <w:jc w:val="center"/>
              <w:rPr>
                <w:sz w:val="20"/>
                <w:szCs w:val="20"/>
              </w:rPr>
            </w:pPr>
            <w:r w:rsidRPr="00D4137A">
              <w:rPr>
                <w:sz w:val="20"/>
                <w:szCs w:val="20"/>
              </w:rPr>
              <w:t>0,0067</w:t>
            </w:r>
          </w:p>
        </w:tc>
        <w:tc>
          <w:tcPr>
            <w:tcW w:w="536" w:type="dxa"/>
            <w:shd w:val="clear" w:color="auto" w:fill="auto"/>
            <w:vAlign w:val="center"/>
          </w:tcPr>
          <w:p w14:paraId="211A920B"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6" w:type="dxa"/>
            <w:shd w:val="clear" w:color="auto" w:fill="auto"/>
            <w:noWrap/>
            <w:vAlign w:val="center"/>
          </w:tcPr>
          <w:p w14:paraId="1361644D" w14:textId="77777777" w:rsidR="00565DA3" w:rsidRPr="00D4137A" w:rsidRDefault="00565DA3" w:rsidP="00EE1049">
            <w:pPr>
              <w:spacing w:before="60" w:after="60"/>
              <w:ind w:left="-113" w:right="-113"/>
              <w:jc w:val="center"/>
              <w:rPr>
                <w:sz w:val="20"/>
                <w:szCs w:val="20"/>
              </w:rPr>
            </w:pPr>
            <w:r w:rsidRPr="00D4137A">
              <w:rPr>
                <w:sz w:val="20"/>
                <w:szCs w:val="20"/>
              </w:rPr>
              <w:t>0,0060</w:t>
            </w:r>
          </w:p>
        </w:tc>
        <w:tc>
          <w:tcPr>
            <w:tcW w:w="624" w:type="dxa"/>
            <w:shd w:val="clear" w:color="auto" w:fill="auto"/>
            <w:vAlign w:val="center"/>
          </w:tcPr>
          <w:p w14:paraId="1A518935"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4" w:type="dxa"/>
            <w:shd w:val="clear" w:color="auto" w:fill="auto"/>
            <w:noWrap/>
            <w:vAlign w:val="center"/>
          </w:tcPr>
          <w:p w14:paraId="450988AD" w14:textId="77777777" w:rsidR="00565DA3" w:rsidRPr="00D4137A" w:rsidRDefault="00565DA3" w:rsidP="00EE1049">
            <w:pPr>
              <w:spacing w:before="60" w:after="60"/>
              <w:ind w:left="-113" w:right="-113"/>
              <w:jc w:val="center"/>
              <w:rPr>
                <w:sz w:val="20"/>
                <w:szCs w:val="20"/>
              </w:rPr>
            </w:pPr>
            <w:r w:rsidRPr="00D4137A">
              <w:rPr>
                <w:sz w:val="20"/>
                <w:szCs w:val="20"/>
              </w:rPr>
              <w:t>0,0100</w:t>
            </w:r>
          </w:p>
        </w:tc>
        <w:tc>
          <w:tcPr>
            <w:tcW w:w="542" w:type="dxa"/>
            <w:shd w:val="clear" w:color="auto" w:fill="auto"/>
            <w:vAlign w:val="center"/>
          </w:tcPr>
          <w:p w14:paraId="19CD2732"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0" w:type="dxa"/>
            <w:shd w:val="clear" w:color="auto" w:fill="auto"/>
            <w:noWrap/>
            <w:vAlign w:val="center"/>
          </w:tcPr>
          <w:p w14:paraId="6E65748A" w14:textId="77777777" w:rsidR="00565DA3" w:rsidRPr="00D4137A" w:rsidRDefault="00565DA3" w:rsidP="00EE1049">
            <w:pPr>
              <w:spacing w:before="60" w:after="60"/>
              <w:ind w:left="-113" w:right="-113"/>
              <w:jc w:val="center"/>
              <w:rPr>
                <w:sz w:val="20"/>
                <w:szCs w:val="20"/>
              </w:rPr>
            </w:pPr>
            <w:r w:rsidRPr="00D4137A">
              <w:rPr>
                <w:sz w:val="20"/>
                <w:szCs w:val="20"/>
              </w:rPr>
              <w:t>0,0067</w:t>
            </w:r>
          </w:p>
        </w:tc>
        <w:tc>
          <w:tcPr>
            <w:tcW w:w="624" w:type="dxa"/>
            <w:gridSpan w:val="2"/>
            <w:shd w:val="clear" w:color="auto" w:fill="auto"/>
            <w:vAlign w:val="center"/>
          </w:tcPr>
          <w:p w14:paraId="4534C7FF" w14:textId="77777777" w:rsidR="00565DA3" w:rsidRPr="00D4137A" w:rsidRDefault="00565DA3"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tcPr>
          <w:p w14:paraId="14E950D7" w14:textId="77777777" w:rsidR="00565DA3" w:rsidRPr="00D4137A" w:rsidRDefault="00565DA3" w:rsidP="00EE1049">
            <w:pPr>
              <w:spacing w:before="60" w:after="60"/>
              <w:ind w:left="-113" w:right="-113"/>
              <w:jc w:val="center"/>
              <w:rPr>
                <w:sz w:val="20"/>
                <w:szCs w:val="20"/>
              </w:rPr>
            </w:pPr>
            <w:r w:rsidRPr="00D4137A">
              <w:rPr>
                <w:sz w:val="20"/>
                <w:szCs w:val="20"/>
              </w:rPr>
              <w:t>0,0060</w:t>
            </w:r>
          </w:p>
        </w:tc>
      </w:tr>
      <w:tr w:rsidR="00D4137A" w:rsidRPr="00D4137A" w14:paraId="0BCDAC4D" w14:textId="77777777" w:rsidTr="00480741">
        <w:trPr>
          <w:trHeight w:val="20"/>
        </w:trPr>
        <w:tc>
          <w:tcPr>
            <w:tcW w:w="490" w:type="dxa"/>
            <w:shd w:val="clear" w:color="auto" w:fill="auto"/>
            <w:noWrap/>
            <w:vAlign w:val="center"/>
            <w:hideMark/>
          </w:tcPr>
          <w:p w14:paraId="008DB531" w14:textId="77777777" w:rsidR="00565DA3" w:rsidRPr="00D4137A" w:rsidRDefault="00565DA3" w:rsidP="00C97044">
            <w:pPr>
              <w:spacing w:before="60" w:after="60"/>
              <w:ind w:left="-57" w:right="-57"/>
              <w:jc w:val="center"/>
              <w:rPr>
                <w:b/>
                <w:bCs/>
                <w:sz w:val="22"/>
                <w:szCs w:val="22"/>
              </w:rPr>
            </w:pPr>
            <w:r w:rsidRPr="00D4137A">
              <w:rPr>
                <w:b/>
                <w:bCs/>
                <w:sz w:val="22"/>
                <w:szCs w:val="22"/>
              </w:rPr>
              <w:t>IV</w:t>
            </w:r>
          </w:p>
        </w:tc>
        <w:tc>
          <w:tcPr>
            <w:tcW w:w="1540" w:type="dxa"/>
            <w:shd w:val="clear" w:color="auto" w:fill="auto"/>
            <w:vAlign w:val="center"/>
            <w:hideMark/>
          </w:tcPr>
          <w:p w14:paraId="576CD830" w14:textId="77777777" w:rsidR="00565DA3" w:rsidRPr="00D4137A" w:rsidRDefault="00565DA3" w:rsidP="00C97044">
            <w:pPr>
              <w:spacing w:before="60" w:after="60"/>
              <w:ind w:left="-57" w:right="-57"/>
              <w:rPr>
                <w:b/>
                <w:bCs/>
                <w:sz w:val="22"/>
                <w:szCs w:val="22"/>
              </w:rPr>
            </w:pPr>
            <w:r w:rsidRPr="00D4137A">
              <w:rPr>
                <w:b/>
                <w:bCs/>
                <w:sz w:val="22"/>
                <w:szCs w:val="22"/>
              </w:rPr>
              <w:t>Thu gom, xử lý nước thải</w:t>
            </w:r>
          </w:p>
        </w:tc>
        <w:tc>
          <w:tcPr>
            <w:tcW w:w="624" w:type="dxa"/>
            <w:shd w:val="clear" w:color="auto" w:fill="auto"/>
            <w:vAlign w:val="center"/>
          </w:tcPr>
          <w:p w14:paraId="05AE9CE8" w14:textId="77777777" w:rsidR="00565DA3" w:rsidRPr="00D4137A" w:rsidRDefault="00565DA3" w:rsidP="00EE1049">
            <w:pPr>
              <w:spacing w:before="60" w:after="60"/>
              <w:ind w:left="-113" w:right="-113"/>
              <w:jc w:val="center"/>
              <w:rPr>
                <w:sz w:val="20"/>
                <w:szCs w:val="20"/>
              </w:rPr>
            </w:pPr>
          </w:p>
        </w:tc>
        <w:tc>
          <w:tcPr>
            <w:tcW w:w="604" w:type="dxa"/>
            <w:shd w:val="clear" w:color="auto" w:fill="auto"/>
            <w:noWrap/>
            <w:vAlign w:val="center"/>
          </w:tcPr>
          <w:p w14:paraId="16C62BB4" w14:textId="77777777" w:rsidR="00565DA3" w:rsidRPr="00D4137A" w:rsidRDefault="00565DA3" w:rsidP="00EE1049">
            <w:pPr>
              <w:spacing w:before="60" w:after="60"/>
              <w:ind w:left="-113" w:right="-113"/>
              <w:jc w:val="center"/>
              <w:rPr>
                <w:sz w:val="20"/>
                <w:szCs w:val="20"/>
              </w:rPr>
            </w:pPr>
          </w:p>
        </w:tc>
        <w:tc>
          <w:tcPr>
            <w:tcW w:w="502" w:type="dxa"/>
            <w:shd w:val="clear" w:color="auto" w:fill="auto"/>
            <w:vAlign w:val="center"/>
          </w:tcPr>
          <w:p w14:paraId="4B874D71" w14:textId="77777777" w:rsidR="00565DA3" w:rsidRPr="00D4137A" w:rsidRDefault="00565DA3" w:rsidP="00EE1049">
            <w:pPr>
              <w:spacing w:before="60" w:after="60"/>
              <w:ind w:left="-113" w:right="-113"/>
              <w:jc w:val="center"/>
              <w:rPr>
                <w:sz w:val="20"/>
                <w:szCs w:val="20"/>
              </w:rPr>
            </w:pPr>
          </w:p>
        </w:tc>
        <w:tc>
          <w:tcPr>
            <w:tcW w:w="693" w:type="dxa"/>
            <w:shd w:val="clear" w:color="auto" w:fill="auto"/>
            <w:noWrap/>
            <w:vAlign w:val="center"/>
          </w:tcPr>
          <w:p w14:paraId="20B2B29B" w14:textId="77777777" w:rsidR="00565DA3" w:rsidRPr="00D4137A" w:rsidRDefault="00565DA3" w:rsidP="00EE1049">
            <w:pPr>
              <w:spacing w:before="60" w:after="60"/>
              <w:ind w:left="-113" w:right="-113"/>
              <w:jc w:val="center"/>
              <w:rPr>
                <w:sz w:val="20"/>
                <w:szCs w:val="20"/>
              </w:rPr>
            </w:pPr>
          </w:p>
        </w:tc>
        <w:tc>
          <w:tcPr>
            <w:tcW w:w="536" w:type="dxa"/>
            <w:shd w:val="clear" w:color="auto" w:fill="auto"/>
            <w:vAlign w:val="center"/>
          </w:tcPr>
          <w:p w14:paraId="027AB3E3" w14:textId="77777777" w:rsidR="00565DA3" w:rsidRPr="00D4137A" w:rsidRDefault="00565DA3" w:rsidP="00EE1049">
            <w:pPr>
              <w:spacing w:before="60" w:after="60"/>
              <w:ind w:left="-113" w:right="-113"/>
              <w:jc w:val="center"/>
              <w:rPr>
                <w:sz w:val="20"/>
                <w:szCs w:val="20"/>
              </w:rPr>
            </w:pPr>
          </w:p>
        </w:tc>
        <w:tc>
          <w:tcPr>
            <w:tcW w:w="626" w:type="dxa"/>
            <w:shd w:val="clear" w:color="auto" w:fill="auto"/>
            <w:noWrap/>
            <w:vAlign w:val="center"/>
          </w:tcPr>
          <w:p w14:paraId="3853BB32" w14:textId="77777777" w:rsidR="00565DA3" w:rsidRPr="00D4137A" w:rsidRDefault="00565DA3" w:rsidP="00EE1049">
            <w:pPr>
              <w:spacing w:before="60" w:after="60"/>
              <w:ind w:left="-113" w:right="-113"/>
              <w:jc w:val="center"/>
              <w:rPr>
                <w:sz w:val="20"/>
                <w:szCs w:val="20"/>
              </w:rPr>
            </w:pPr>
          </w:p>
        </w:tc>
        <w:tc>
          <w:tcPr>
            <w:tcW w:w="624" w:type="dxa"/>
            <w:shd w:val="clear" w:color="auto" w:fill="auto"/>
            <w:vAlign w:val="center"/>
          </w:tcPr>
          <w:p w14:paraId="7F413BB0" w14:textId="77777777" w:rsidR="00565DA3" w:rsidRPr="00D4137A" w:rsidRDefault="00565DA3" w:rsidP="00EE1049">
            <w:pPr>
              <w:spacing w:before="60" w:after="60"/>
              <w:ind w:left="-113" w:right="-113"/>
              <w:jc w:val="center"/>
              <w:rPr>
                <w:sz w:val="20"/>
                <w:szCs w:val="20"/>
              </w:rPr>
            </w:pPr>
          </w:p>
        </w:tc>
        <w:tc>
          <w:tcPr>
            <w:tcW w:w="624" w:type="dxa"/>
            <w:shd w:val="clear" w:color="auto" w:fill="auto"/>
            <w:noWrap/>
            <w:vAlign w:val="center"/>
          </w:tcPr>
          <w:p w14:paraId="049BCD92" w14:textId="77777777" w:rsidR="00565DA3" w:rsidRPr="00D4137A" w:rsidRDefault="00565DA3" w:rsidP="00EE1049">
            <w:pPr>
              <w:spacing w:before="60" w:after="60"/>
              <w:ind w:left="-113" w:right="-113"/>
              <w:jc w:val="center"/>
              <w:rPr>
                <w:sz w:val="20"/>
                <w:szCs w:val="20"/>
              </w:rPr>
            </w:pPr>
          </w:p>
        </w:tc>
        <w:tc>
          <w:tcPr>
            <w:tcW w:w="542" w:type="dxa"/>
            <w:shd w:val="clear" w:color="auto" w:fill="auto"/>
            <w:vAlign w:val="center"/>
          </w:tcPr>
          <w:p w14:paraId="682A0C77" w14:textId="77777777" w:rsidR="00565DA3" w:rsidRPr="00D4137A" w:rsidRDefault="00565DA3" w:rsidP="00EE1049">
            <w:pPr>
              <w:spacing w:before="60" w:after="60"/>
              <w:ind w:left="-113" w:right="-113"/>
              <w:jc w:val="center"/>
              <w:rPr>
                <w:sz w:val="20"/>
                <w:szCs w:val="20"/>
              </w:rPr>
            </w:pPr>
          </w:p>
        </w:tc>
        <w:tc>
          <w:tcPr>
            <w:tcW w:w="620" w:type="dxa"/>
            <w:shd w:val="clear" w:color="auto" w:fill="auto"/>
            <w:noWrap/>
            <w:vAlign w:val="center"/>
          </w:tcPr>
          <w:p w14:paraId="302D1470" w14:textId="77777777" w:rsidR="00565DA3" w:rsidRPr="00D4137A" w:rsidRDefault="00565DA3" w:rsidP="00EE1049">
            <w:pPr>
              <w:spacing w:before="60" w:after="60"/>
              <w:ind w:left="-113" w:right="-113"/>
              <w:jc w:val="center"/>
              <w:rPr>
                <w:sz w:val="20"/>
                <w:szCs w:val="20"/>
              </w:rPr>
            </w:pPr>
          </w:p>
        </w:tc>
        <w:tc>
          <w:tcPr>
            <w:tcW w:w="624" w:type="dxa"/>
            <w:gridSpan w:val="2"/>
            <w:shd w:val="clear" w:color="auto" w:fill="auto"/>
            <w:vAlign w:val="center"/>
          </w:tcPr>
          <w:p w14:paraId="4C75D30B" w14:textId="77777777" w:rsidR="00565DA3" w:rsidRPr="00D4137A" w:rsidRDefault="00565DA3" w:rsidP="00EE1049">
            <w:pPr>
              <w:spacing w:before="60" w:after="60"/>
              <w:ind w:left="-113" w:right="-113"/>
              <w:jc w:val="center"/>
              <w:rPr>
                <w:sz w:val="20"/>
                <w:szCs w:val="20"/>
              </w:rPr>
            </w:pPr>
          </w:p>
        </w:tc>
        <w:tc>
          <w:tcPr>
            <w:tcW w:w="604" w:type="dxa"/>
            <w:shd w:val="clear" w:color="auto" w:fill="auto"/>
            <w:noWrap/>
            <w:vAlign w:val="center"/>
          </w:tcPr>
          <w:p w14:paraId="5F2E3C57" w14:textId="77777777" w:rsidR="00565DA3" w:rsidRPr="00D4137A" w:rsidRDefault="00565DA3" w:rsidP="00EE1049">
            <w:pPr>
              <w:spacing w:before="60" w:after="60"/>
              <w:ind w:left="-113" w:right="-113"/>
              <w:jc w:val="center"/>
              <w:rPr>
                <w:sz w:val="20"/>
                <w:szCs w:val="20"/>
              </w:rPr>
            </w:pPr>
          </w:p>
        </w:tc>
      </w:tr>
      <w:tr w:rsidR="00D4137A" w:rsidRPr="00D4137A" w14:paraId="22645818" w14:textId="77777777" w:rsidTr="00480741">
        <w:trPr>
          <w:trHeight w:val="20"/>
        </w:trPr>
        <w:tc>
          <w:tcPr>
            <w:tcW w:w="490" w:type="dxa"/>
            <w:shd w:val="clear" w:color="auto" w:fill="auto"/>
            <w:noWrap/>
            <w:vAlign w:val="center"/>
          </w:tcPr>
          <w:p w14:paraId="6C57BF84" w14:textId="77777777" w:rsidR="007833A1" w:rsidRPr="00D4137A" w:rsidRDefault="007833A1" w:rsidP="00C97044">
            <w:pPr>
              <w:spacing w:before="60" w:after="60"/>
              <w:ind w:left="-57" w:right="-57"/>
              <w:jc w:val="center"/>
              <w:rPr>
                <w:sz w:val="22"/>
                <w:szCs w:val="22"/>
              </w:rPr>
            </w:pPr>
            <w:r w:rsidRPr="00D4137A">
              <w:rPr>
                <w:sz w:val="22"/>
                <w:szCs w:val="22"/>
              </w:rPr>
              <w:t>7</w:t>
            </w:r>
          </w:p>
        </w:tc>
        <w:tc>
          <w:tcPr>
            <w:tcW w:w="1540" w:type="dxa"/>
            <w:shd w:val="clear" w:color="auto" w:fill="auto"/>
            <w:vAlign w:val="center"/>
          </w:tcPr>
          <w:p w14:paraId="7D5B17F8" w14:textId="77777777" w:rsidR="007833A1" w:rsidRPr="00D4137A" w:rsidRDefault="007833A1" w:rsidP="00C97044">
            <w:pPr>
              <w:spacing w:before="60" w:after="60"/>
              <w:ind w:left="-57" w:right="-57"/>
              <w:rPr>
                <w:sz w:val="22"/>
                <w:szCs w:val="22"/>
              </w:rPr>
            </w:pPr>
            <w:r w:rsidRPr="00D4137A">
              <w:rPr>
                <w:sz w:val="22"/>
                <w:szCs w:val="22"/>
              </w:rPr>
              <w:t>Thu gom, xử lý nước thải</w:t>
            </w:r>
          </w:p>
        </w:tc>
        <w:tc>
          <w:tcPr>
            <w:tcW w:w="624" w:type="dxa"/>
            <w:shd w:val="clear" w:color="auto" w:fill="auto"/>
            <w:vAlign w:val="center"/>
          </w:tcPr>
          <w:p w14:paraId="2AB39063" w14:textId="77777777" w:rsidR="007833A1" w:rsidRPr="00D4137A" w:rsidRDefault="007833A1"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tcPr>
          <w:p w14:paraId="45B6F337" w14:textId="3DC6B364" w:rsidR="007833A1" w:rsidRPr="00D4137A" w:rsidRDefault="007833A1" w:rsidP="00EE1049">
            <w:pPr>
              <w:spacing w:before="60" w:after="60"/>
              <w:ind w:left="-113" w:right="-113"/>
              <w:jc w:val="center"/>
              <w:rPr>
                <w:sz w:val="20"/>
                <w:szCs w:val="20"/>
              </w:rPr>
            </w:pPr>
            <w:r w:rsidRPr="00D4137A">
              <w:rPr>
                <w:sz w:val="20"/>
                <w:szCs w:val="20"/>
              </w:rPr>
              <w:t>0,0100</w:t>
            </w:r>
          </w:p>
        </w:tc>
        <w:tc>
          <w:tcPr>
            <w:tcW w:w="502" w:type="dxa"/>
            <w:shd w:val="clear" w:color="auto" w:fill="auto"/>
            <w:vAlign w:val="center"/>
          </w:tcPr>
          <w:p w14:paraId="169D693D" w14:textId="77777777" w:rsidR="007833A1" w:rsidRPr="00D4137A" w:rsidRDefault="007833A1"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93" w:type="dxa"/>
            <w:shd w:val="clear" w:color="auto" w:fill="auto"/>
            <w:noWrap/>
            <w:vAlign w:val="center"/>
          </w:tcPr>
          <w:p w14:paraId="2FDAFDFC" w14:textId="25AB3C04" w:rsidR="007833A1" w:rsidRPr="00D4137A" w:rsidRDefault="007833A1" w:rsidP="00EE1049">
            <w:pPr>
              <w:spacing w:before="60" w:after="60"/>
              <w:ind w:left="-113" w:right="-113"/>
              <w:jc w:val="center"/>
              <w:rPr>
                <w:sz w:val="20"/>
                <w:szCs w:val="20"/>
              </w:rPr>
            </w:pPr>
            <w:r w:rsidRPr="00D4137A">
              <w:rPr>
                <w:sz w:val="20"/>
                <w:szCs w:val="20"/>
              </w:rPr>
              <w:t>0,0067</w:t>
            </w:r>
          </w:p>
        </w:tc>
        <w:tc>
          <w:tcPr>
            <w:tcW w:w="536" w:type="dxa"/>
            <w:shd w:val="clear" w:color="auto" w:fill="auto"/>
            <w:vAlign w:val="center"/>
          </w:tcPr>
          <w:p w14:paraId="7F4E888E" w14:textId="77777777" w:rsidR="007833A1" w:rsidRPr="00D4137A" w:rsidRDefault="007833A1"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6" w:type="dxa"/>
            <w:shd w:val="clear" w:color="auto" w:fill="auto"/>
            <w:noWrap/>
            <w:vAlign w:val="center"/>
          </w:tcPr>
          <w:p w14:paraId="02D9B1E4" w14:textId="5E2B251D" w:rsidR="007833A1" w:rsidRPr="00D4137A" w:rsidRDefault="007833A1" w:rsidP="00EE1049">
            <w:pPr>
              <w:spacing w:before="60" w:after="60"/>
              <w:ind w:left="-113" w:right="-113"/>
              <w:jc w:val="center"/>
              <w:rPr>
                <w:sz w:val="20"/>
                <w:szCs w:val="20"/>
              </w:rPr>
            </w:pPr>
            <w:r w:rsidRPr="00D4137A">
              <w:rPr>
                <w:sz w:val="20"/>
                <w:szCs w:val="20"/>
              </w:rPr>
              <w:t>0,0060</w:t>
            </w:r>
          </w:p>
        </w:tc>
        <w:tc>
          <w:tcPr>
            <w:tcW w:w="624" w:type="dxa"/>
            <w:shd w:val="clear" w:color="auto" w:fill="auto"/>
            <w:vAlign w:val="center"/>
          </w:tcPr>
          <w:p w14:paraId="748A2681" w14:textId="77777777" w:rsidR="007833A1" w:rsidRPr="00D4137A" w:rsidRDefault="007833A1"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4" w:type="dxa"/>
            <w:shd w:val="clear" w:color="auto" w:fill="auto"/>
            <w:noWrap/>
            <w:vAlign w:val="center"/>
          </w:tcPr>
          <w:p w14:paraId="72F42949" w14:textId="46A95233" w:rsidR="007833A1" w:rsidRPr="00D4137A" w:rsidRDefault="007833A1" w:rsidP="00EE1049">
            <w:pPr>
              <w:spacing w:before="60" w:after="60"/>
              <w:ind w:left="-113" w:right="-113"/>
              <w:jc w:val="center"/>
              <w:rPr>
                <w:sz w:val="20"/>
                <w:szCs w:val="20"/>
              </w:rPr>
            </w:pPr>
            <w:r w:rsidRPr="00D4137A">
              <w:rPr>
                <w:sz w:val="20"/>
                <w:szCs w:val="20"/>
              </w:rPr>
              <w:t>0,0100</w:t>
            </w:r>
          </w:p>
        </w:tc>
        <w:tc>
          <w:tcPr>
            <w:tcW w:w="542" w:type="dxa"/>
            <w:shd w:val="clear" w:color="auto" w:fill="auto"/>
            <w:vAlign w:val="center"/>
          </w:tcPr>
          <w:p w14:paraId="1BE0C10B" w14:textId="77777777" w:rsidR="007833A1" w:rsidRPr="00D4137A" w:rsidRDefault="007833A1"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20" w:type="dxa"/>
            <w:shd w:val="clear" w:color="auto" w:fill="auto"/>
            <w:noWrap/>
            <w:vAlign w:val="center"/>
          </w:tcPr>
          <w:p w14:paraId="185A8FA7" w14:textId="5E7F0002" w:rsidR="007833A1" w:rsidRPr="00D4137A" w:rsidRDefault="007833A1" w:rsidP="00EE1049">
            <w:pPr>
              <w:spacing w:before="60" w:after="60"/>
              <w:ind w:left="-113" w:right="-113"/>
              <w:jc w:val="center"/>
              <w:rPr>
                <w:sz w:val="20"/>
                <w:szCs w:val="20"/>
              </w:rPr>
            </w:pPr>
            <w:r w:rsidRPr="00D4137A">
              <w:rPr>
                <w:sz w:val="20"/>
                <w:szCs w:val="20"/>
              </w:rPr>
              <w:t>0,0067</w:t>
            </w:r>
          </w:p>
        </w:tc>
        <w:tc>
          <w:tcPr>
            <w:tcW w:w="624" w:type="dxa"/>
            <w:gridSpan w:val="2"/>
            <w:shd w:val="clear" w:color="auto" w:fill="auto"/>
            <w:vAlign w:val="center"/>
          </w:tcPr>
          <w:p w14:paraId="6545A62C" w14:textId="77777777" w:rsidR="007833A1" w:rsidRPr="00D4137A" w:rsidRDefault="007833A1" w:rsidP="00EE1049">
            <w:pPr>
              <w:spacing w:before="60" w:after="60"/>
              <w:ind w:left="-113" w:right="-113"/>
              <w:jc w:val="center"/>
              <w:rPr>
                <w:sz w:val="20"/>
                <w:szCs w:val="20"/>
              </w:rPr>
            </w:pPr>
            <w:r w:rsidRPr="00D4137A">
              <w:rPr>
                <w:sz w:val="20"/>
                <w:szCs w:val="20"/>
              </w:rPr>
              <w:t xml:space="preserve">01 </w:t>
            </w:r>
            <w:r w:rsidRPr="00D4137A">
              <w:rPr>
                <w:sz w:val="20"/>
                <w:szCs w:val="20"/>
              </w:rPr>
              <w:br/>
              <w:t>NC III.IV</w:t>
            </w:r>
          </w:p>
        </w:tc>
        <w:tc>
          <w:tcPr>
            <w:tcW w:w="604" w:type="dxa"/>
            <w:shd w:val="clear" w:color="auto" w:fill="auto"/>
            <w:noWrap/>
            <w:vAlign w:val="center"/>
          </w:tcPr>
          <w:p w14:paraId="3C04E224" w14:textId="50927AAE" w:rsidR="007833A1" w:rsidRPr="00D4137A" w:rsidRDefault="007833A1" w:rsidP="00EE1049">
            <w:pPr>
              <w:spacing w:before="60" w:after="60"/>
              <w:ind w:left="-113" w:right="-113"/>
              <w:jc w:val="center"/>
              <w:rPr>
                <w:sz w:val="20"/>
                <w:szCs w:val="20"/>
              </w:rPr>
            </w:pPr>
            <w:r w:rsidRPr="00D4137A">
              <w:rPr>
                <w:sz w:val="20"/>
                <w:szCs w:val="20"/>
              </w:rPr>
              <w:t>0,0060</w:t>
            </w:r>
          </w:p>
        </w:tc>
      </w:tr>
    </w:tbl>
    <w:p w14:paraId="7E946276" w14:textId="77777777" w:rsidR="00565DA3" w:rsidRPr="00D4137A" w:rsidRDefault="00565DA3" w:rsidP="00565DA3">
      <w:pPr>
        <w:widowControl w:val="0"/>
        <w:autoSpaceDE w:val="0"/>
        <w:autoSpaceDN w:val="0"/>
        <w:spacing w:before="60" w:after="60" w:line="264" w:lineRule="auto"/>
        <w:ind w:firstLine="720"/>
        <w:jc w:val="both"/>
        <w:rPr>
          <w:b/>
          <w:i/>
          <w:sz w:val="28"/>
          <w:szCs w:val="28"/>
        </w:rPr>
      </w:pPr>
      <w:r w:rsidRPr="00D4137A">
        <w:rPr>
          <w:b/>
          <w:i/>
          <w:sz w:val="28"/>
          <w:szCs w:val="28"/>
        </w:rPr>
        <w:t>2. Định mức sử dụng máy móc, thiết bị</w:t>
      </w:r>
    </w:p>
    <w:p w14:paraId="1D924F97" w14:textId="77777777" w:rsidR="00565DA3" w:rsidRPr="00D4137A" w:rsidRDefault="00565DA3" w:rsidP="00565DA3">
      <w:pPr>
        <w:spacing w:before="120" w:after="120"/>
        <w:ind w:firstLine="720"/>
        <w:rPr>
          <w:iCs/>
          <w:sz w:val="28"/>
          <w:szCs w:val="28"/>
        </w:rPr>
      </w:pPr>
      <w:r w:rsidRPr="00D4137A">
        <w:rPr>
          <w:iCs/>
          <w:sz w:val="28"/>
          <w:szCs w:val="28"/>
        </w:rPr>
        <w:t>Bảng số 29</w:t>
      </w:r>
    </w:p>
    <w:tbl>
      <w:tblPr>
        <w:tblW w:w="9255" w:type="dxa"/>
        <w:tblLayout w:type="fixed"/>
        <w:tblLook w:val="04A0" w:firstRow="1" w:lastRow="0" w:firstColumn="1" w:lastColumn="0" w:noHBand="0" w:noVBand="1"/>
      </w:tblPr>
      <w:tblGrid>
        <w:gridCol w:w="421"/>
        <w:gridCol w:w="2976"/>
        <w:gridCol w:w="1133"/>
        <w:gridCol w:w="794"/>
        <w:gridCol w:w="794"/>
        <w:gridCol w:w="794"/>
        <w:gridCol w:w="794"/>
        <w:gridCol w:w="794"/>
        <w:gridCol w:w="755"/>
      </w:tblGrid>
      <w:tr w:rsidR="00D4137A" w:rsidRPr="00D4137A" w14:paraId="026F8F88" w14:textId="77777777" w:rsidTr="003E7FFB">
        <w:trPr>
          <w:trHeight w:val="2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1DF6" w14:textId="77777777" w:rsidR="00565DA3" w:rsidRPr="00D4137A" w:rsidRDefault="00565DA3" w:rsidP="00480741">
            <w:pPr>
              <w:spacing w:before="60" w:after="60"/>
              <w:ind w:left="-57" w:right="-57"/>
              <w:jc w:val="center"/>
              <w:rPr>
                <w:b/>
                <w:bCs/>
                <w:sz w:val="22"/>
                <w:szCs w:val="22"/>
              </w:rPr>
            </w:pPr>
            <w:r w:rsidRPr="00D4137A">
              <w:rPr>
                <w:b/>
                <w:bCs/>
                <w:sz w:val="22"/>
                <w:szCs w:val="22"/>
              </w:rPr>
              <w:t>TT</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E327E" w14:textId="1E793670" w:rsidR="00565DA3" w:rsidRPr="00D4137A" w:rsidRDefault="00565DA3" w:rsidP="00480741">
            <w:pPr>
              <w:spacing w:before="60" w:after="60"/>
              <w:ind w:left="-57" w:right="-57"/>
              <w:jc w:val="center"/>
              <w:rPr>
                <w:b/>
                <w:bCs/>
                <w:sz w:val="22"/>
                <w:szCs w:val="22"/>
              </w:rPr>
            </w:pPr>
            <w:r w:rsidRPr="00D4137A">
              <w:rPr>
                <w:b/>
                <w:bCs/>
                <w:sz w:val="22"/>
                <w:szCs w:val="22"/>
              </w:rPr>
              <w:t>Danh mục thiết bị</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3FA97" w14:textId="5DCADA91" w:rsidR="00565DA3" w:rsidRPr="00D4137A" w:rsidRDefault="007833A1" w:rsidP="00480741">
            <w:pPr>
              <w:spacing w:before="60" w:after="60"/>
              <w:ind w:left="-57" w:right="-57"/>
              <w:jc w:val="center"/>
              <w:rPr>
                <w:b/>
                <w:bCs/>
                <w:sz w:val="22"/>
                <w:szCs w:val="22"/>
              </w:rPr>
            </w:pPr>
            <w:r w:rsidRPr="00D4137A">
              <w:rPr>
                <w:b/>
                <w:bCs/>
                <w:sz w:val="22"/>
                <w:szCs w:val="22"/>
              </w:rPr>
              <w:t>Công suất</w:t>
            </w:r>
          </w:p>
        </w:tc>
        <w:tc>
          <w:tcPr>
            <w:tcW w:w="4725"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C11657F" w14:textId="382965AC" w:rsidR="00565DA3" w:rsidRPr="00D4137A" w:rsidRDefault="007833A1" w:rsidP="00480741">
            <w:pPr>
              <w:spacing w:before="60" w:after="60"/>
              <w:ind w:left="-57" w:right="-57"/>
              <w:jc w:val="center"/>
              <w:rPr>
                <w:b/>
                <w:bCs/>
                <w:sz w:val="22"/>
                <w:szCs w:val="22"/>
              </w:rPr>
            </w:pPr>
            <w:r w:rsidRPr="00D4137A">
              <w:rPr>
                <w:b/>
                <w:bCs/>
                <w:sz w:val="22"/>
                <w:szCs w:val="22"/>
              </w:rPr>
              <w:t>Mức tiêu hao</w:t>
            </w:r>
            <w:r w:rsidR="00565DA3" w:rsidRPr="00D4137A">
              <w:rPr>
                <w:b/>
                <w:bCs/>
                <w:sz w:val="22"/>
                <w:szCs w:val="22"/>
              </w:rPr>
              <w:t xml:space="preserve"> (ca/tấn)</w:t>
            </w:r>
          </w:p>
        </w:tc>
      </w:tr>
      <w:tr w:rsidR="00D4137A" w:rsidRPr="00D4137A" w14:paraId="521BC0F6" w14:textId="77777777" w:rsidTr="003E7FFB">
        <w:trPr>
          <w:trHeight w:val="20"/>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E21872" w14:textId="77777777" w:rsidR="00565DA3" w:rsidRPr="00D4137A" w:rsidRDefault="00565DA3" w:rsidP="00480741">
            <w:pPr>
              <w:spacing w:before="60" w:after="60"/>
              <w:ind w:left="-57" w:right="-57"/>
              <w:rPr>
                <w:b/>
                <w:bCs/>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8D07E32" w14:textId="77777777" w:rsidR="00565DA3" w:rsidRPr="00D4137A" w:rsidRDefault="00565DA3" w:rsidP="00480741">
            <w:pPr>
              <w:spacing w:before="60" w:after="60"/>
              <w:ind w:left="-57" w:right="-57"/>
              <w:rPr>
                <w:b/>
                <w:bCs/>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861826" w14:textId="77777777" w:rsidR="00565DA3" w:rsidRPr="00D4137A" w:rsidRDefault="00565DA3" w:rsidP="00480741">
            <w:pPr>
              <w:spacing w:before="60" w:after="60"/>
              <w:ind w:left="-57" w:right="-57"/>
              <w:rPr>
                <w:b/>
                <w:bCs/>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20594C1D" w14:textId="5BB9F5B0" w:rsidR="00565DA3" w:rsidRPr="00D4137A" w:rsidRDefault="00FF7C66" w:rsidP="00480741">
            <w:pPr>
              <w:spacing w:before="60" w:after="60"/>
              <w:ind w:left="-57" w:right="-57"/>
              <w:jc w:val="center"/>
              <w:rPr>
                <w:b/>
                <w:bCs/>
                <w:sz w:val="22"/>
                <w:szCs w:val="22"/>
              </w:rPr>
            </w:pPr>
            <w:r w:rsidRPr="00D4137A">
              <w:rPr>
                <w:b/>
                <w:bCs/>
                <w:sz w:val="22"/>
                <w:szCs w:val="22"/>
              </w:rPr>
              <w:t>TC.</w:t>
            </w:r>
            <w:r w:rsidR="00565DA3" w:rsidRPr="00D4137A">
              <w:rPr>
                <w:b/>
                <w:bCs/>
                <w:sz w:val="22"/>
                <w:szCs w:val="22"/>
              </w:rPr>
              <w:t>1.1</w:t>
            </w:r>
          </w:p>
        </w:tc>
        <w:tc>
          <w:tcPr>
            <w:tcW w:w="794" w:type="dxa"/>
            <w:tcBorders>
              <w:top w:val="nil"/>
              <w:left w:val="nil"/>
              <w:bottom w:val="single" w:sz="4" w:space="0" w:color="auto"/>
              <w:right w:val="single" w:sz="4" w:space="0" w:color="auto"/>
            </w:tcBorders>
            <w:shd w:val="clear" w:color="auto" w:fill="auto"/>
            <w:noWrap/>
            <w:vAlign w:val="center"/>
            <w:hideMark/>
          </w:tcPr>
          <w:p w14:paraId="1CC9B400" w14:textId="640ABE3D" w:rsidR="00565DA3" w:rsidRPr="00D4137A" w:rsidRDefault="00FF7C66" w:rsidP="00480741">
            <w:pPr>
              <w:spacing w:before="60" w:after="60"/>
              <w:ind w:left="-57" w:right="-57"/>
              <w:jc w:val="center"/>
              <w:rPr>
                <w:b/>
                <w:bCs/>
                <w:sz w:val="22"/>
                <w:szCs w:val="22"/>
              </w:rPr>
            </w:pPr>
            <w:r w:rsidRPr="00D4137A">
              <w:rPr>
                <w:b/>
                <w:bCs/>
                <w:sz w:val="22"/>
                <w:szCs w:val="22"/>
              </w:rPr>
              <w:t>TC.</w:t>
            </w:r>
            <w:r w:rsidR="00565DA3" w:rsidRPr="00D4137A">
              <w:rPr>
                <w:b/>
                <w:bCs/>
                <w:sz w:val="22"/>
                <w:szCs w:val="22"/>
              </w:rPr>
              <w:t>1.2</w:t>
            </w:r>
          </w:p>
        </w:tc>
        <w:tc>
          <w:tcPr>
            <w:tcW w:w="794" w:type="dxa"/>
            <w:tcBorders>
              <w:top w:val="nil"/>
              <w:left w:val="nil"/>
              <w:bottom w:val="single" w:sz="4" w:space="0" w:color="auto"/>
              <w:right w:val="single" w:sz="4" w:space="0" w:color="auto"/>
            </w:tcBorders>
            <w:shd w:val="clear" w:color="auto" w:fill="auto"/>
            <w:noWrap/>
            <w:vAlign w:val="center"/>
            <w:hideMark/>
          </w:tcPr>
          <w:p w14:paraId="010B3813" w14:textId="7769CC82" w:rsidR="00565DA3" w:rsidRPr="00D4137A" w:rsidRDefault="00FF7C66" w:rsidP="00480741">
            <w:pPr>
              <w:spacing w:before="60" w:after="60"/>
              <w:ind w:left="-57" w:right="-57"/>
              <w:jc w:val="center"/>
              <w:rPr>
                <w:b/>
                <w:bCs/>
                <w:sz w:val="22"/>
                <w:szCs w:val="22"/>
              </w:rPr>
            </w:pPr>
            <w:r w:rsidRPr="00D4137A">
              <w:rPr>
                <w:b/>
                <w:bCs/>
                <w:sz w:val="22"/>
                <w:szCs w:val="22"/>
              </w:rPr>
              <w:t>TC.</w:t>
            </w:r>
            <w:r w:rsidR="00565DA3" w:rsidRPr="00D4137A">
              <w:rPr>
                <w:b/>
                <w:bCs/>
                <w:sz w:val="22"/>
                <w:szCs w:val="22"/>
              </w:rPr>
              <w:t>1.3</w:t>
            </w:r>
          </w:p>
        </w:tc>
        <w:tc>
          <w:tcPr>
            <w:tcW w:w="794" w:type="dxa"/>
            <w:tcBorders>
              <w:top w:val="nil"/>
              <w:left w:val="nil"/>
              <w:bottom w:val="single" w:sz="4" w:space="0" w:color="auto"/>
              <w:right w:val="single" w:sz="4" w:space="0" w:color="auto"/>
            </w:tcBorders>
            <w:shd w:val="clear" w:color="auto" w:fill="auto"/>
            <w:noWrap/>
            <w:vAlign w:val="center"/>
            <w:hideMark/>
          </w:tcPr>
          <w:p w14:paraId="2672DCBD" w14:textId="5704C94C" w:rsidR="00565DA3" w:rsidRPr="00D4137A" w:rsidRDefault="00FF7C66" w:rsidP="00480741">
            <w:pPr>
              <w:spacing w:before="60" w:after="60"/>
              <w:ind w:left="-57" w:right="-57"/>
              <w:jc w:val="center"/>
              <w:rPr>
                <w:b/>
                <w:bCs/>
                <w:sz w:val="22"/>
                <w:szCs w:val="22"/>
              </w:rPr>
            </w:pPr>
            <w:r w:rsidRPr="00D4137A">
              <w:rPr>
                <w:b/>
                <w:bCs/>
                <w:sz w:val="22"/>
                <w:szCs w:val="22"/>
              </w:rPr>
              <w:t>TC.</w:t>
            </w:r>
            <w:r w:rsidR="007833A1" w:rsidRPr="00D4137A">
              <w:rPr>
                <w:b/>
                <w:bCs/>
                <w:sz w:val="22"/>
                <w:szCs w:val="22"/>
              </w:rPr>
              <w:t>1.4</w:t>
            </w:r>
          </w:p>
        </w:tc>
        <w:tc>
          <w:tcPr>
            <w:tcW w:w="794" w:type="dxa"/>
            <w:tcBorders>
              <w:top w:val="nil"/>
              <w:left w:val="nil"/>
              <w:bottom w:val="single" w:sz="4" w:space="0" w:color="auto"/>
              <w:right w:val="single" w:sz="4" w:space="0" w:color="auto"/>
            </w:tcBorders>
            <w:shd w:val="clear" w:color="auto" w:fill="auto"/>
            <w:noWrap/>
            <w:vAlign w:val="center"/>
            <w:hideMark/>
          </w:tcPr>
          <w:p w14:paraId="1F8AFC1B" w14:textId="5F82978A" w:rsidR="00565DA3" w:rsidRPr="00D4137A" w:rsidRDefault="00FF7C66" w:rsidP="00480741">
            <w:pPr>
              <w:spacing w:before="60" w:after="60"/>
              <w:ind w:left="-57" w:right="-57"/>
              <w:jc w:val="center"/>
              <w:rPr>
                <w:b/>
                <w:bCs/>
                <w:sz w:val="22"/>
                <w:szCs w:val="22"/>
              </w:rPr>
            </w:pPr>
            <w:r w:rsidRPr="00D4137A">
              <w:rPr>
                <w:b/>
                <w:bCs/>
                <w:sz w:val="22"/>
                <w:szCs w:val="22"/>
              </w:rPr>
              <w:t>TC.</w:t>
            </w:r>
            <w:r w:rsidR="007833A1" w:rsidRPr="00D4137A">
              <w:rPr>
                <w:b/>
                <w:bCs/>
                <w:sz w:val="22"/>
                <w:szCs w:val="22"/>
              </w:rPr>
              <w:t>1.5</w:t>
            </w:r>
          </w:p>
        </w:tc>
        <w:tc>
          <w:tcPr>
            <w:tcW w:w="755" w:type="dxa"/>
            <w:tcBorders>
              <w:top w:val="nil"/>
              <w:left w:val="nil"/>
              <w:bottom w:val="single" w:sz="4" w:space="0" w:color="auto"/>
              <w:right w:val="single" w:sz="4" w:space="0" w:color="auto"/>
            </w:tcBorders>
            <w:shd w:val="clear" w:color="auto" w:fill="auto"/>
            <w:noWrap/>
            <w:vAlign w:val="center"/>
            <w:hideMark/>
          </w:tcPr>
          <w:p w14:paraId="31F654B0" w14:textId="04E5C8A9" w:rsidR="00565DA3" w:rsidRPr="00D4137A" w:rsidRDefault="00FF7C66" w:rsidP="00480741">
            <w:pPr>
              <w:spacing w:before="60" w:after="60"/>
              <w:ind w:left="-57" w:right="-57"/>
              <w:jc w:val="center"/>
              <w:rPr>
                <w:b/>
                <w:bCs/>
                <w:sz w:val="22"/>
                <w:szCs w:val="22"/>
              </w:rPr>
            </w:pPr>
            <w:r w:rsidRPr="00D4137A">
              <w:rPr>
                <w:b/>
                <w:bCs/>
                <w:sz w:val="22"/>
                <w:szCs w:val="22"/>
              </w:rPr>
              <w:t>TC.</w:t>
            </w:r>
            <w:r w:rsidR="007833A1" w:rsidRPr="00D4137A">
              <w:rPr>
                <w:b/>
                <w:bCs/>
                <w:sz w:val="22"/>
                <w:szCs w:val="22"/>
              </w:rPr>
              <w:t>1.6</w:t>
            </w:r>
          </w:p>
        </w:tc>
      </w:tr>
      <w:tr w:rsidR="00D4137A" w:rsidRPr="00D4137A" w14:paraId="5C84C01E"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C67779" w14:textId="77777777" w:rsidR="00565DA3" w:rsidRPr="00D4137A" w:rsidRDefault="00565DA3" w:rsidP="00480741">
            <w:pPr>
              <w:spacing w:before="60" w:after="60"/>
              <w:ind w:left="-57" w:right="-57"/>
              <w:jc w:val="center"/>
              <w:rPr>
                <w:b/>
                <w:bCs/>
                <w:sz w:val="22"/>
                <w:szCs w:val="22"/>
              </w:rPr>
            </w:pPr>
            <w:r w:rsidRPr="00D4137A">
              <w:rPr>
                <w:b/>
                <w:bCs/>
                <w:sz w:val="22"/>
                <w:szCs w:val="22"/>
              </w:rPr>
              <w:t>I</w:t>
            </w:r>
          </w:p>
        </w:tc>
        <w:tc>
          <w:tcPr>
            <w:tcW w:w="2976" w:type="dxa"/>
            <w:tcBorders>
              <w:top w:val="nil"/>
              <w:left w:val="nil"/>
              <w:bottom w:val="single" w:sz="4" w:space="0" w:color="auto"/>
              <w:right w:val="single" w:sz="4" w:space="0" w:color="auto"/>
            </w:tcBorders>
            <w:shd w:val="clear" w:color="auto" w:fill="auto"/>
            <w:noWrap/>
            <w:vAlign w:val="center"/>
            <w:hideMark/>
          </w:tcPr>
          <w:p w14:paraId="11E20D84" w14:textId="77777777" w:rsidR="00565DA3" w:rsidRPr="00D4137A" w:rsidRDefault="00565DA3" w:rsidP="00D73E4F">
            <w:pPr>
              <w:spacing w:before="60" w:after="60"/>
              <w:ind w:left="-57" w:right="-57"/>
              <w:jc w:val="both"/>
              <w:rPr>
                <w:b/>
                <w:bCs/>
                <w:sz w:val="22"/>
                <w:szCs w:val="22"/>
              </w:rPr>
            </w:pPr>
            <w:r w:rsidRPr="00D4137A">
              <w:rPr>
                <w:b/>
                <w:bCs/>
                <w:sz w:val="22"/>
                <w:szCs w:val="22"/>
              </w:rPr>
              <w:t>Tiếp nhận chất thải rắn sinh hoạt</w:t>
            </w:r>
          </w:p>
        </w:tc>
        <w:tc>
          <w:tcPr>
            <w:tcW w:w="1133" w:type="dxa"/>
            <w:tcBorders>
              <w:top w:val="nil"/>
              <w:left w:val="nil"/>
              <w:bottom w:val="single" w:sz="4" w:space="0" w:color="auto"/>
              <w:right w:val="single" w:sz="4" w:space="0" w:color="auto"/>
            </w:tcBorders>
            <w:shd w:val="clear" w:color="auto" w:fill="auto"/>
            <w:vAlign w:val="center"/>
            <w:hideMark/>
          </w:tcPr>
          <w:p w14:paraId="282D290B" w14:textId="77777777" w:rsidR="00565DA3" w:rsidRPr="00D4137A" w:rsidRDefault="00565DA3" w:rsidP="00480741">
            <w:pPr>
              <w:spacing w:before="60" w:after="60"/>
              <w:ind w:left="-57" w:right="-57"/>
              <w:jc w:val="center"/>
              <w:rPr>
                <w:sz w:val="22"/>
                <w:szCs w:val="22"/>
              </w:rPr>
            </w:pPr>
            <w:r w:rsidRPr="00D4137A">
              <w:rPr>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678C454A" w14:textId="77777777" w:rsidR="00565DA3" w:rsidRPr="00D4137A" w:rsidRDefault="00565DA3" w:rsidP="00480741">
            <w:pPr>
              <w:spacing w:before="60" w:after="60"/>
              <w:ind w:left="-57" w:right="-57"/>
              <w:jc w:val="center"/>
              <w:rPr>
                <w:sz w:val="22"/>
                <w:szCs w:val="22"/>
              </w:rPr>
            </w:pPr>
            <w:r w:rsidRPr="00D4137A">
              <w:rPr>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0B4B0DDD" w14:textId="77777777" w:rsidR="00565DA3" w:rsidRPr="00D4137A" w:rsidRDefault="00565DA3" w:rsidP="00480741">
            <w:pPr>
              <w:spacing w:before="60" w:after="60"/>
              <w:ind w:left="-57" w:right="-57"/>
              <w:jc w:val="center"/>
              <w:rPr>
                <w:sz w:val="22"/>
                <w:szCs w:val="22"/>
              </w:rPr>
            </w:pPr>
            <w:r w:rsidRPr="00D4137A">
              <w:rPr>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595F92ED" w14:textId="77777777" w:rsidR="00565DA3" w:rsidRPr="00D4137A" w:rsidRDefault="00565DA3" w:rsidP="00480741">
            <w:pPr>
              <w:spacing w:before="60" w:after="60"/>
              <w:ind w:left="-57" w:right="-57"/>
              <w:jc w:val="center"/>
              <w:rPr>
                <w:sz w:val="22"/>
                <w:szCs w:val="22"/>
              </w:rPr>
            </w:pPr>
            <w:r w:rsidRPr="00D4137A">
              <w:rPr>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42947E6A" w14:textId="77777777" w:rsidR="00565DA3" w:rsidRPr="00D4137A" w:rsidRDefault="00565DA3" w:rsidP="00480741">
            <w:pPr>
              <w:spacing w:before="60" w:after="60"/>
              <w:ind w:left="-57" w:right="-57"/>
              <w:jc w:val="center"/>
              <w:rPr>
                <w:sz w:val="22"/>
                <w:szCs w:val="22"/>
              </w:rPr>
            </w:pPr>
            <w:r w:rsidRPr="00D4137A">
              <w:rPr>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55C28D10" w14:textId="77777777" w:rsidR="00565DA3" w:rsidRPr="00D4137A" w:rsidRDefault="00565DA3" w:rsidP="00480741">
            <w:pPr>
              <w:spacing w:before="60" w:after="60"/>
              <w:ind w:left="-57" w:right="-57"/>
              <w:jc w:val="center"/>
              <w:rPr>
                <w:sz w:val="22"/>
                <w:szCs w:val="22"/>
              </w:rPr>
            </w:pPr>
            <w:r w:rsidRPr="00D4137A">
              <w:rPr>
                <w:sz w:val="22"/>
                <w:szCs w:val="22"/>
              </w:rPr>
              <w:t> </w:t>
            </w:r>
          </w:p>
        </w:tc>
        <w:tc>
          <w:tcPr>
            <w:tcW w:w="755" w:type="dxa"/>
            <w:tcBorders>
              <w:top w:val="nil"/>
              <w:left w:val="nil"/>
              <w:bottom w:val="single" w:sz="4" w:space="0" w:color="auto"/>
              <w:right w:val="single" w:sz="4" w:space="0" w:color="auto"/>
            </w:tcBorders>
            <w:shd w:val="clear" w:color="auto" w:fill="auto"/>
            <w:noWrap/>
            <w:vAlign w:val="center"/>
            <w:hideMark/>
          </w:tcPr>
          <w:p w14:paraId="23AA6F83" w14:textId="77777777" w:rsidR="00565DA3" w:rsidRPr="00D4137A" w:rsidRDefault="00565DA3" w:rsidP="00480741">
            <w:pPr>
              <w:spacing w:before="60" w:after="60"/>
              <w:ind w:left="-57" w:right="-57"/>
              <w:jc w:val="center"/>
              <w:rPr>
                <w:sz w:val="22"/>
                <w:szCs w:val="22"/>
              </w:rPr>
            </w:pPr>
            <w:r w:rsidRPr="00D4137A">
              <w:rPr>
                <w:sz w:val="22"/>
                <w:szCs w:val="22"/>
              </w:rPr>
              <w:t> </w:t>
            </w:r>
          </w:p>
        </w:tc>
      </w:tr>
      <w:tr w:rsidR="00D4137A" w:rsidRPr="00D4137A" w14:paraId="59AFCF27"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CB1C55" w14:textId="77777777" w:rsidR="00565DA3" w:rsidRPr="00D4137A" w:rsidRDefault="00565DA3" w:rsidP="00480741">
            <w:pPr>
              <w:spacing w:before="60" w:after="60"/>
              <w:ind w:left="-57" w:right="-57"/>
              <w:jc w:val="center"/>
              <w:rPr>
                <w:sz w:val="22"/>
                <w:szCs w:val="22"/>
              </w:rPr>
            </w:pPr>
            <w:r w:rsidRPr="00D4137A">
              <w:rPr>
                <w:sz w:val="22"/>
                <w:szCs w:val="22"/>
              </w:rPr>
              <w:t>1</w:t>
            </w:r>
          </w:p>
        </w:tc>
        <w:tc>
          <w:tcPr>
            <w:tcW w:w="2976" w:type="dxa"/>
            <w:tcBorders>
              <w:top w:val="nil"/>
              <w:left w:val="nil"/>
              <w:bottom w:val="single" w:sz="4" w:space="0" w:color="auto"/>
              <w:right w:val="single" w:sz="4" w:space="0" w:color="auto"/>
            </w:tcBorders>
            <w:shd w:val="clear" w:color="auto" w:fill="auto"/>
            <w:vAlign w:val="center"/>
            <w:hideMark/>
          </w:tcPr>
          <w:p w14:paraId="6A0AD61F" w14:textId="77777777" w:rsidR="00565DA3" w:rsidRPr="00D4137A" w:rsidRDefault="00565DA3" w:rsidP="00D73E4F">
            <w:pPr>
              <w:spacing w:before="60" w:after="60"/>
              <w:ind w:left="-57" w:right="-57"/>
              <w:jc w:val="both"/>
              <w:rPr>
                <w:sz w:val="22"/>
                <w:szCs w:val="22"/>
              </w:rPr>
            </w:pPr>
            <w:r w:rsidRPr="00D4137A">
              <w:rPr>
                <w:sz w:val="22"/>
                <w:szCs w:val="22"/>
              </w:rPr>
              <w:t xml:space="preserve">Trạm cân </w:t>
            </w:r>
          </w:p>
        </w:tc>
        <w:tc>
          <w:tcPr>
            <w:tcW w:w="1133" w:type="dxa"/>
            <w:tcBorders>
              <w:top w:val="nil"/>
              <w:left w:val="nil"/>
              <w:bottom w:val="single" w:sz="4" w:space="0" w:color="auto"/>
              <w:right w:val="single" w:sz="4" w:space="0" w:color="auto"/>
            </w:tcBorders>
            <w:shd w:val="clear" w:color="auto" w:fill="auto"/>
            <w:vAlign w:val="center"/>
            <w:hideMark/>
          </w:tcPr>
          <w:p w14:paraId="3CC55D05" w14:textId="77777777" w:rsidR="00565DA3" w:rsidRPr="00D4137A" w:rsidRDefault="00565DA3" w:rsidP="00480741">
            <w:pPr>
              <w:spacing w:before="60" w:after="60"/>
              <w:ind w:left="-57" w:right="-57"/>
              <w:jc w:val="center"/>
              <w:rPr>
                <w:sz w:val="22"/>
                <w:szCs w:val="22"/>
              </w:rPr>
            </w:pPr>
            <w:r w:rsidRPr="00D4137A">
              <w:rPr>
                <w:sz w:val="22"/>
                <w:szCs w:val="22"/>
              </w:rPr>
              <w:t>0,003 kW</w:t>
            </w:r>
          </w:p>
        </w:tc>
        <w:tc>
          <w:tcPr>
            <w:tcW w:w="794" w:type="dxa"/>
            <w:tcBorders>
              <w:top w:val="nil"/>
              <w:left w:val="nil"/>
              <w:bottom w:val="single" w:sz="4" w:space="0" w:color="auto"/>
              <w:right w:val="single" w:sz="4" w:space="0" w:color="auto"/>
            </w:tcBorders>
            <w:shd w:val="clear" w:color="auto" w:fill="auto"/>
            <w:noWrap/>
            <w:vAlign w:val="center"/>
            <w:hideMark/>
          </w:tcPr>
          <w:p w14:paraId="7A8E6905" w14:textId="77777777" w:rsidR="00565DA3" w:rsidRPr="00D4137A" w:rsidRDefault="00565DA3"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445FEDB6" w14:textId="77777777" w:rsidR="00565DA3" w:rsidRPr="00D4137A" w:rsidRDefault="00565DA3" w:rsidP="00480741">
            <w:pPr>
              <w:spacing w:before="60" w:after="60"/>
              <w:ind w:left="-57" w:right="-57"/>
              <w:jc w:val="center"/>
              <w:rPr>
                <w:sz w:val="22"/>
                <w:szCs w:val="22"/>
              </w:rPr>
            </w:pPr>
            <w:r w:rsidRPr="00D4137A">
              <w:rPr>
                <w:sz w:val="22"/>
                <w:szCs w:val="22"/>
              </w:rPr>
              <w:t>0,0067</w:t>
            </w:r>
          </w:p>
        </w:tc>
        <w:tc>
          <w:tcPr>
            <w:tcW w:w="794" w:type="dxa"/>
            <w:tcBorders>
              <w:top w:val="nil"/>
              <w:left w:val="nil"/>
              <w:bottom w:val="single" w:sz="4" w:space="0" w:color="auto"/>
              <w:right w:val="single" w:sz="4" w:space="0" w:color="auto"/>
            </w:tcBorders>
            <w:shd w:val="clear" w:color="auto" w:fill="auto"/>
            <w:noWrap/>
            <w:vAlign w:val="center"/>
            <w:hideMark/>
          </w:tcPr>
          <w:p w14:paraId="2F2F3390" w14:textId="77777777" w:rsidR="00565DA3" w:rsidRPr="00D4137A" w:rsidRDefault="00565DA3" w:rsidP="00480741">
            <w:pPr>
              <w:spacing w:before="60" w:after="60"/>
              <w:ind w:left="-57" w:right="-57"/>
              <w:jc w:val="center"/>
              <w:rPr>
                <w:sz w:val="22"/>
                <w:szCs w:val="22"/>
              </w:rPr>
            </w:pPr>
            <w:r w:rsidRPr="00D4137A">
              <w:rPr>
                <w:sz w:val="22"/>
                <w:szCs w:val="22"/>
              </w:rPr>
              <w:t>0,0060</w:t>
            </w:r>
          </w:p>
        </w:tc>
        <w:tc>
          <w:tcPr>
            <w:tcW w:w="794" w:type="dxa"/>
            <w:tcBorders>
              <w:top w:val="nil"/>
              <w:left w:val="nil"/>
              <w:bottom w:val="single" w:sz="4" w:space="0" w:color="auto"/>
              <w:right w:val="single" w:sz="4" w:space="0" w:color="auto"/>
            </w:tcBorders>
            <w:shd w:val="clear" w:color="auto" w:fill="auto"/>
            <w:noWrap/>
            <w:vAlign w:val="center"/>
            <w:hideMark/>
          </w:tcPr>
          <w:p w14:paraId="40D9E9FD" w14:textId="77777777" w:rsidR="00565DA3" w:rsidRPr="00D4137A" w:rsidRDefault="00565DA3"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02F25E1D" w14:textId="77777777" w:rsidR="00565DA3" w:rsidRPr="00D4137A" w:rsidRDefault="00565DA3" w:rsidP="00480741">
            <w:pPr>
              <w:spacing w:before="60" w:after="60"/>
              <w:ind w:left="-57" w:right="-57"/>
              <w:jc w:val="center"/>
              <w:rPr>
                <w:sz w:val="22"/>
                <w:szCs w:val="22"/>
              </w:rPr>
            </w:pPr>
            <w:r w:rsidRPr="00D4137A">
              <w:rPr>
                <w:sz w:val="22"/>
                <w:szCs w:val="22"/>
              </w:rPr>
              <w:t>0,0067</w:t>
            </w:r>
          </w:p>
        </w:tc>
        <w:tc>
          <w:tcPr>
            <w:tcW w:w="755" w:type="dxa"/>
            <w:tcBorders>
              <w:top w:val="nil"/>
              <w:left w:val="nil"/>
              <w:bottom w:val="single" w:sz="4" w:space="0" w:color="auto"/>
              <w:right w:val="single" w:sz="4" w:space="0" w:color="auto"/>
            </w:tcBorders>
            <w:shd w:val="clear" w:color="auto" w:fill="auto"/>
            <w:noWrap/>
            <w:vAlign w:val="center"/>
            <w:hideMark/>
          </w:tcPr>
          <w:p w14:paraId="271131CA" w14:textId="77777777" w:rsidR="00565DA3" w:rsidRPr="00D4137A" w:rsidRDefault="00565DA3" w:rsidP="00480741">
            <w:pPr>
              <w:spacing w:before="60" w:after="60"/>
              <w:ind w:left="-57" w:right="-57"/>
              <w:jc w:val="center"/>
              <w:rPr>
                <w:sz w:val="22"/>
                <w:szCs w:val="22"/>
              </w:rPr>
            </w:pPr>
            <w:r w:rsidRPr="00D4137A">
              <w:rPr>
                <w:sz w:val="22"/>
                <w:szCs w:val="22"/>
              </w:rPr>
              <w:t>0,0060</w:t>
            </w:r>
          </w:p>
        </w:tc>
      </w:tr>
      <w:tr w:rsidR="00D4137A" w:rsidRPr="00D4137A" w14:paraId="3AA098C9"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AAE18F" w14:textId="77777777" w:rsidR="00565DA3" w:rsidRPr="00D4137A" w:rsidRDefault="00565DA3" w:rsidP="00480741">
            <w:pPr>
              <w:spacing w:before="60" w:after="60"/>
              <w:ind w:left="-57" w:right="-57"/>
              <w:jc w:val="center"/>
              <w:rPr>
                <w:sz w:val="22"/>
                <w:szCs w:val="22"/>
              </w:rPr>
            </w:pPr>
            <w:r w:rsidRPr="00D4137A">
              <w:rPr>
                <w:sz w:val="22"/>
                <w:szCs w:val="22"/>
              </w:rPr>
              <w:t>2</w:t>
            </w:r>
          </w:p>
        </w:tc>
        <w:tc>
          <w:tcPr>
            <w:tcW w:w="2976" w:type="dxa"/>
            <w:tcBorders>
              <w:top w:val="nil"/>
              <w:left w:val="nil"/>
              <w:bottom w:val="single" w:sz="4" w:space="0" w:color="auto"/>
              <w:right w:val="single" w:sz="4" w:space="0" w:color="auto"/>
            </w:tcBorders>
            <w:shd w:val="clear" w:color="auto" w:fill="auto"/>
            <w:vAlign w:val="center"/>
            <w:hideMark/>
          </w:tcPr>
          <w:p w14:paraId="5E9C1559" w14:textId="77777777" w:rsidR="00565DA3" w:rsidRPr="00D4137A" w:rsidRDefault="00565DA3" w:rsidP="00D73E4F">
            <w:pPr>
              <w:spacing w:before="60" w:after="60"/>
              <w:ind w:left="-57" w:right="-57"/>
              <w:jc w:val="both"/>
              <w:rPr>
                <w:sz w:val="22"/>
                <w:szCs w:val="22"/>
              </w:rPr>
            </w:pPr>
            <w:r w:rsidRPr="00D4137A">
              <w:rPr>
                <w:sz w:val="22"/>
                <w:szCs w:val="22"/>
              </w:rPr>
              <w:t>Hệ thống rửa xe tự động</w:t>
            </w:r>
          </w:p>
        </w:tc>
        <w:tc>
          <w:tcPr>
            <w:tcW w:w="1133" w:type="dxa"/>
            <w:tcBorders>
              <w:top w:val="nil"/>
              <w:left w:val="nil"/>
              <w:bottom w:val="single" w:sz="4" w:space="0" w:color="auto"/>
              <w:right w:val="single" w:sz="4" w:space="0" w:color="auto"/>
            </w:tcBorders>
            <w:shd w:val="clear" w:color="auto" w:fill="auto"/>
            <w:vAlign w:val="center"/>
            <w:hideMark/>
          </w:tcPr>
          <w:p w14:paraId="24EBCE7A" w14:textId="77777777" w:rsidR="00565DA3" w:rsidRPr="00D4137A" w:rsidRDefault="00565DA3" w:rsidP="00480741">
            <w:pPr>
              <w:spacing w:before="60" w:after="60"/>
              <w:ind w:left="-57" w:right="-57"/>
              <w:jc w:val="center"/>
              <w:rPr>
                <w:sz w:val="22"/>
                <w:szCs w:val="22"/>
              </w:rPr>
            </w:pPr>
            <w:r w:rsidRPr="00D4137A">
              <w:rPr>
                <w:sz w:val="22"/>
                <w:szCs w:val="22"/>
              </w:rPr>
              <w:t>15 kW</w:t>
            </w:r>
          </w:p>
        </w:tc>
        <w:tc>
          <w:tcPr>
            <w:tcW w:w="794" w:type="dxa"/>
            <w:tcBorders>
              <w:top w:val="nil"/>
              <w:left w:val="nil"/>
              <w:bottom w:val="single" w:sz="4" w:space="0" w:color="auto"/>
              <w:right w:val="single" w:sz="4" w:space="0" w:color="auto"/>
            </w:tcBorders>
            <w:shd w:val="clear" w:color="auto" w:fill="auto"/>
            <w:noWrap/>
            <w:vAlign w:val="center"/>
            <w:hideMark/>
          </w:tcPr>
          <w:p w14:paraId="055CDB51" w14:textId="77777777" w:rsidR="00565DA3" w:rsidRPr="00D4137A" w:rsidRDefault="00565DA3"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5656605B" w14:textId="77777777" w:rsidR="00565DA3" w:rsidRPr="00D4137A" w:rsidRDefault="00565DA3" w:rsidP="00480741">
            <w:pPr>
              <w:spacing w:before="60" w:after="60"/>
              <w:ind w:left="-57" w:right="-57"/>
              <w:jc w:val="center"/>
              <w:rPr>
                <w:sz w:val="22"/>
                <w:szCs w:val="22"/>
              </w:rPr>
            </w:pPr>
            <w:r w:rsidRPr="00D4137A">
              <w:rPr>
                <w:sz w:val="22"/>
                <w:szCs w:val="22"/>
              </w:rPr>
              <w:t>0,0067</w:t>
            </w:r>
          </w:p>
        </w:tc>
        <w:tc>
          <w:tcPr>
            <w:tcW w:w="794" w:type="dxa"/>
            <w:tcBorders>
              <w:top w:val="nil"/>
              <w:left w:val="nil"/>
              <w:bottom w:val="single" w:sz="4" w:space="0" w:color="auto"/>
              <w:right w:val="single" w:sz="4" w:space="0" w:color="auto"/>
            </w:tcBorders>
            <w:shd w:val="clear" w:color="auto" w:fill="auto"/>
            <w:noWrap/>
            <w:vAlign w:val="center"/>
            <w:hideMark/>
          </w:tcPr>
          <w:p w14:paraId="4ABB6A29" w14:textId="77777777" w:rsidR="00565DA3" w:rsidRPr="00D4137A" w:rsidRDefault="00565DA3" w:rsidP="00480741">
            <w:pPr>
              <w:spacing w:before="60" w:after="60"/>
              <w:ind w:left="-57" w:right="-57"/>
              <w:jc w:val="center"/>
              <w:rPr>
                <w:sz w:val="22"/>
                <w:szCs w:val="22"/>
              </w:rPr>
            </w:pPr>
            <w:r w:rsidRPr="00D4137A">
              <w:rPr>
                <w:sz w:val="22"/>
                <w:szCs w:val="22"/>
              </w:rPr>
              <w:t>0,0060</w:t>
            </w:r>
          </w:p>
        </w:tc>
        <w:tc>
          <w:tcPr>
            <w:tcW w:w="794" w:type="dxa"/>
            <w:tcBorders>
              <w:top w:val="nil"/>
              <w:left w:val="nil"/>
              <w:bottom w:val="single" w:sz="4" w:space="0" w:color="auto"/>
              <w:right w:val="single" w:sz="4" w:space="0" w:color="auto"/>
            </w:tcBorders>
            <w:shd w:val="clear" w:color="auto" w:fill="auto"/>
            <w:noWrap/>
            <w:vAlign w:val="center"/>
            <w:hideMark/>
          </w:tcPr>
          <w:p w14:paraId="12E47E57" w14:textId="77777777" w:rsidR="00565DA3" w:rsidRPr="00D4137A" w:rsidRDefault="00565DA3"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62CF821B" w14:textId="77777777" w:rsidR="00565DA3" w:rsidRPr="00D4137A" w:rsidRDefault="00565DA3" w:rsidP="00480741">
            <w:pPr>
              <w:spacing w:before="60" w:after="60"/>
              <w:ind w:left="-57" w:right="-57"/>
              <w:jc w:val="center"/>
              <w:rPr>
                <w:sz w:val="22"/>
                <w:szCs w:val="22"/>
              </w:rPr>
            </w:pPr>
            <w:r w:rsidRPr="00D4137A">
              <w:rPr>
                <w:sz w:val="22"/>
                <w:szCs w:val="22"/>
              </w:rPr>
              <w:t>0,0067</w:t>
            </w:r>
          </w:p>
        </w:tc>
        <w:tc>
          <w:tcPr>
            <w:tcW w:w="755" w:type="dxa"/>
            <w:tcBorders>
              <w:top w:val="nil"/>
              <w:left w:val="nil"/>
              <w:bottom w:val="single" w:sz="4" w:space="0" w:color="auto"/>
              <w:right w:val="single" w:sz="4" w:space="0" w:color="auto"/>
            </w:tcBorders>
            <w:shd w:val="clear" w:color="auto" w:fill="auto"/>
            <w:noWrap/>
            <w:vAlign w:val="center"/>
            <w:hideMark/>
          </w:tcPr>
          <w:p w14:paraId="4DBF2FFB" w14:textId="77777777" w:rsidR="00565DA3" w:rsidRPr="00D4137A" w:rsidRDefault="00565DA3" w:rsidP="00480741">
            <w:pPr>
              <w:spacing w:before="60" w:after="60"/>
              <w:ind w:left="-57" w:right="-57"/>
              <w:jc w:val="center"/>
              <w:rPr>
                <w:sz w:val="22"/>
                <w:szCs w:val="22"/>
              </w:rPr>
            </w:pPr>
            <w:r w:rsidRPr="00D4137A">
              <w:rPr>
                <w:sz w:val="22"/>
                <w:szCs w:val="22"/>
              </w:rPr>
              <w:t>0,0060</w:t>
            </w:r>
          </w:p>
        </w:tc>
      </w:tr>
      <w:tr w:rsidR="00D4137A" w:rsidRPr="00D4137A" w14:paraId="281A25A1"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122060" w14:textId="77777777" w:rsidR="00565DA3" w:rsidRPr="00D4137A" w:rsidRDefault="00565DA3" w:rsidP="00480741">
            <w:pPr>
              <w:spacing w:before="60" w:after="60"/>
              <w:ind w:left="-57" w:right="-57"/>
              <w:jc w:val="center"/>
              <w:rPr>
                <w:sz w:val="22"/>
                <w:szCs w:val="22"/>
              </w:rPr>
            </w:pPr>
            <w:r w:rsidRPr="00D4137A">
              <w:rPr>
                <w:sz w:val="22"/>
                <w:szCs w:val="22"/>
              </w:rPr>
              <w:t>3</w:t>
            </w:r>
          </w:p>
        </w:tc>
        <w:tc>
          <w:tcPr>
            <w:tcW w:w="2976" w:type="dxa"/>
            <w:tcBorders>
              <w:top w:val="nil"/>
              <w:left w:val="nil"/>
              <w:bottom w:val="single" w:sz="4" w:space="0" w:color="auto"/>
              <w:right w:val="single" w:sz="4" w:space="0" w:color="auto"/>
            </w:tcBorders>
            <w:shd w:val="clear" w:color="auto" w:fill="auto"/>
            <w:vAlign w:val="center"/>
            <w:hideMark/>
          </w:tcPr>
          <w:p w14:paraId="5870D60B" w14:textId="7C2EA2C0" w:rsidR="00565DA3" w:rsidRPr="00D4137A" w:rsidRDefault="00565DA3" w:rsidP="00D73E4F">
            <w:pPr>
              <w:spacing w:before="60" w:after="60"/>
              <w:ind w:left="-57" w:right="-57"/>
              <w:jc w:val="both"/>
              <w:rPr>
                <w:sz w:val="22"/>
                <w:szCs w:val="22"/>
              </w:rPr>
            </w:pPr>
            <w:r w:rsidRPr="00D4137A">
              <w:rPr>
                <w:sz w:val="22"/>
                <w:szCs w:val="22"/>
              </w:rPr>
              <w:t xml:space="preserve">Phun chế phẩm </w:t>
            </w:r>
            <w:r w:rsidR="00E57DFB" w:rsidRPr="00D4137A">
              <w:rPr>
                <w:sz w:val="22"/>
                <w:szCs w:val="22"/>
              </w:rPr>
              <w:t>khử</w:t>
            </w:r>
            <w:r w:rsidRPr="00D4137A">
              <w:rPr>
                <w:sz w:val="22"/>
                <w:szCs w:val="22"/>
              </w:rPr>
              <w:t xml:space="preserve"> mùi thủ công</w:t>
            </w:r>
          </w:p>
        </w:tc>
        <w:tc>
          <w:tcPr>
            <w:tcW w:w="1133" w:type="dxa"/>
            <w:tcBorders>
              <w:top w:val="nil"/>
              <w:left w:val="nil"/>
              <w:bottom w:val="single" w:sz="4" w:space="0" w:color="auto"/>
              <w:right w:val="single" w:sz="4" w:space="0" w:color="auto"/>
            </w:tcBorders>
            <w:shd w:val="clear" w:color="auto" w:fill="auto"/>
            <w:vAlign w:val="center"/>
            <w:hideMark/>
          </w:tcPr>
          <w:p w14:paraId="7BD055A9" w14:textId="77777777" w:rsidR="00565DA3" w:rsidRPr="00D4137A" w:rsidRDefault="00565DA3" w:rsidP="00480741">
            <w:pPr>
              <w:spacing w:before="60" w:after="60"/>
              <w:ind w:left="-57" w:right="-57"/>
              <w:jc w:val="center"/>
              <w:rPr>
                <w:sz w:val="22"/>
                <w:szCs w:val="22"/>
              </w:rPr>
            </w:pPr>
            <w:r w:rsidRPr="00D4137A">
              <w:rPr>
                <w:sz w:val="22"/>
                <w:szCs w:val="22"/>
              </w:rPr>
              <w:t>7 kW</w:t>
            </w:r>
          </w:p>
        </w:tc>
        <w:tc>
          <w:tcPr>
            <w:tcW w:w="794" w:type="dxa"/>
            <w:tcBorders>
              <w:top w:val="nil"/>
              <w:left w:val="nil"/>
              <w:bottom w:val="single" w:sz="4" w:space="0" w:color="auto"/>
              <w:right w:val="single" w:sz="4" w:space="0" w:color="auto"/>
            </w:tcBorders>
            <w:shd w:val="clear" w:color="auto" w:fill="auto"/>
            <w:noWrap/>
            <w:vAlign w:val="center"/>
            <w:hideMark/>
          </w:tcPr>
          <w:p w14:paraId="0273234B" w14:textId="77777777" w:rsidR="00565DA3" w:rsidRPr="00D4137A" w:rsidRDefault="00565DA3" w:rsidP="00480741">
            <w:pPr>
              <w:spacing w:before="60" w:after="60"/>
              <w:ind w:left="-57" w:right="-57"/>
              <w:jc w:val="center"/>
              <w:rPr>
                <w:sz w:val="22"/>
                <w:szCs w:val="22"/>
              </w:rPr>
            </w:pPr>
            <w:r w:rsidRPr="00D4137A">
              <w:rPr>
                <w:sz w:val="22"/>
                <w:szCs w:val="22"/>
              </w:rPr>
              <w:t>0,0031</w:t>
            </w:r>
          </w:p>
        </w:tc>
        <w:tc>
          <w:tcPr>
            <w:tcW w:w="794" w:type="dxa"/>
            <w:tcBorders>
              <w:top w:val="nil"/>
              <w:left w:val="nil"/>
              <w:bottom w:val="single" w:sz="4" w:space="0" w:color="auto"/>
              <w:right w:val="single" w:sz="4" w:space="0" w:color="auto"/>
            </w:tcBorders>
            <w:shd w:val="clear" w:color="auto" w:fill="auto"/>
            <w:noWrap/>
            <w:vAlign w:val="center"/>
            <w:hideMark/>
          </w:tcPr>
          <w:p w14:paraId="161DA122" w14:textId="77777777" w:rsidR="00565DA3" w:rsidRPr="00D4137A" w:rsidRDefault="00565DA3" w:rsidP="00480741">
            <w:pPr>
              <w:spacing w:before="60" w:after="60"/>
              <w:ind w:left="-57" w:right="-57"/>
              <w:jc w:val="center"/>
              <w:rPr>
                <w:sz w:val="22"/>
                <w:szCs w:val="22"/>
              </w:rPr>
            </w:pPr>
            <w:r w:rsidRPr="00D4137A">
              <w:rPr>
                <w:sz w:val="22"/>
                <w:szCs w:val="22"/>
              </w:rPr>
              <w:t>0,0021</w:t>
            </w:r>
          </w:p>
        </w:tc>
        <w:tc>
          <w:tcPr>
            <w:tcW w:w="794" w:type="dxa"/>
            <w:tcBorders>
              <w:top w:val="nil"/>
              <w:left w:val="nil"/>
              <w:bottom w:val="single" w:sz="4" w:space="0" w:color="auto"/>
              <w:right w:val="single" w:sz="4" w:space="0" w:color="auto"/>
            </w:tcBorders>
            <w:shd w:val="clear" w:color="auto" w:fill="auto"/>
            <w:noWrap/>
            <w:vAlign w:val="center"/>
            <w:hideMark/>
          </w:tcPr>
          <w:p w14:paraId="09BB4144" w14:textId="77777777" w:rsidR="00565DA3" w:rsidRPr="00D4137A" w:rsidRDefault="00565DA3" w:rsidP="00480741">
            <w:pPr>
              <w:spacing w:before="60" w:after="60"/>
              <w:ind w:left="-57" w:right="-57"/>
              <w:jc w:val="center"/>
              <w:rPr>
                <w:sz w:val="22"/>
                <w:szCs w:val="22"/>
              </w:rPr>
            </w:pPr>
            <w:r w:rsidRPr="00D4137A">
              <w:rPr>
                <w:sz w:val="22"/>
                <w:szCs w:val="22"/>
              </w:rPr>
              <w:t>0,0015</w:t>
            </w:r>
          </w:p>
        </w:tc>
        <w:tc>
          <w:tcPr>
            <w:tcW w:w="794" w:type="dxa"/>
            <w:tcBorders>
              <w:top w:val="nil"/>
              <w:left w:val="nil"/>
              <w:bottom w:val="single" w:sz="4" w:space="0" w:color="auto"/>
              <w:right w:val="single" w:sz="4" w:space="0" w:color="auto"/>
            </w:tcBorders>
            <w:shd w:val="clear" w:color="auto" w:fill="auto"/>
            <w:noWrap/>
            <w:vAlign w:val="center"/>
            <w:hideMark/>
          </w:tcPr>
          <w:p w14:paraId="6FC382C0" w14:textId="77777777" w:rsidR="00565DA3" w:rsidRPr="00D4137A" w:rsidRDefault="00565DA3" w:rsidP="00480741">
            <w:pPr>
              <w:spacing w:before="60" w:after="60"/>
              <w:ind w:left="-57" w:right="-57"/>
              <w:jc w:val="center"/>
              <w:rPr>
                <w:sz w:val="22"/>
                <w:szCs w:val="22"/>
              </w:rPr>
            </w:pPr>
            <w:r w:rsidRPr="00D4137A">
              <w:rPr>
                <w:sz w:val="22"/>
                <w:szCs w:val="22"/>
              </w:rPr>
              <w:t>0,0038</w:t>
            </w:r>
          </w:p>
        </w:tc>
        <w:tc>
          <w:tcPr>
            <w:tcW w:w="794" w:type="dxa"/>
            <w:tcBorders>
              <w:top w:val="nil"/>
              <w:left w:val="nil"/>
              <w:bottom w:val="single" w:sz="4" w:space="0" w:color="auto"/>
              <w:right w:val="single" w:sz="4" w:space="0" w:color="auto"/>
            </w:tcBorders>
            <w:shd w:val="clear" w:color="auto" w:fill="auto"/>
            <w:noWrap/>
            <w:vAlign w:val="center"/>
            <w:hideMark/>
          </w:tcPr>
          <w:p w14:paraId="3A7BF0AB" w14:textId="77777777" w:rsidR="00565DA3" w:rsidRPr="00D4137A" w:rsidRDefault="00565DA3" w:rsidP="00480741">
            <w:pPr>
              <w:spacing w:before="60" w:after="60"/>
              <w:ind w:left="-57" w:right="-57"/>
              <w:jc w:val="center"/>
              <w:rPr>
                <w:sz w:val="22"/>
                <w:szCs w:val="22"/>
              </w:rPr>
            </w:pPr>
            <w:r w:rsidRPr="00D4137A">
              <w:rPr>
                <w:sz w:val="22"/>
                <w:szCs w:val="22"/>
              </w:rPr>
              <w:t>0,0025</w:t>
            </w:r>
          </w:p>
        </w:tc>
        <w:tc>
          <w:tcPr>
            <w:tcW w:w="755" w:type="dxa"/>
            <w:tcBorders>
              <w:top w:val="nil"/>
              <w:left w:val="nil"/>
              <w:bottom w:val="single" w:sz="4" w:space="0" w:color="auto"/>
              <w:right w:val="single" w:sz="4" w:space="0" w:color="auto"/>
            </w:tcBorders>
            <w:shd w:val="clear" w:color="auto" w:fill="auto"/>
            <w:noWrap/>
            <w:vAlign w:val="center"/>
            <w:hideMark/>
          </w:tcPr>
          <w:p w14:paraId="3FCC9FC5" w14:textId="77777777" w:rsidR="00565DA3" w:rsidRPr="00D4137A" w:rsidRDefault="00565DA3" w:rsidP="00480741">
            <w:pPr>
              <w:spacing w:before="60" w:after="60"/>
              <w:ind w:left="-57" w:right="-57"/>
              <w:jc w:val="center"/>
              <w:rPr>
                <w:sz w:val="22"/>
                <w:szCs w:val="22"/>
              </w:rPr>
            </w:pPr>
            <w:r w:rsidRPr="00D4137A">
              <w:rPr>
                <w:sz w:val="22"/>
                <w:szCs w:val="22"/>
              </w:rPr>
              <w:t>0,0023</w:t>
            </w:r>
          </w:p>
        </w:tc>
      </w:tr>
      <w:tr w:rsidR="00D4137A" w:rsidRPr="00D4137A" w14:paraId="796412C1"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225BE5" w14:textId="77777777" w:rsidR="00565DA3" w:rsidRPr="00D4137A" w:rsidRDefault="00565DA3" w:rsidP="00480741">
            <w:pPr>
              <w:spacing w:before="60" w:after="60"/>
              <w:ind w:left="-57" w:right="-57"/>
              <w:jc w:val="center"/>
              <w:rPr>
                <w:sz w:val="22"/>
                <w:szCs w:val="22"/>
              </w:rPr>
            </w:pPr>
            <w:r w:rsidRPr="00D4137A">
              <w:rPr>
                <w:sz w:val="22"/>
                <w:szCs w:val="22"/>
              </w:rPr>
              <w:t>4</w:t>
            </w:r>
          </w:p>
        </w:tc>
        <w:tc>
          <w:tcPr>
            <w:tcW w:w="2976" w:type="dxa"/>
            <w:tcBorders>
              <w:top w:val="nil"/>
              <w:left w:val="nil"/>
              <w:bottom w:val="single" w:sz="4" w:space="0" w:color="auto"/>
              <w:right w:val="single" w:sz="4" w:space="0" w:color="auto"/>
            </w:tcBorders>
            <w:shd w:val="clear" w:color="auto" w:fill="auto"/>
            <w:vAlign w:val="center"/>
            <w:hideMark/>
          </w:tcPr>
          <w:p w14:paraId="572C21D4" w14:textId="77777777" w:rsidR="00565DA3" w:rsidRPr="00D4137A" w:rsidRDefault="00565DA3" w:rsidP="00D73E4F">
            <w:pPr>
              <w:spacing w:before="60" w:after="60"/>
              <w:ind w:left="-57" w:right="-57"/>
              <w:jc w:val="both"/>
              <w:rPr>
                <w:sz w:val="22"/>
                <w:szCs w:val="22"/>
              </w:rPr>
            </w:pPr>
            <w:r w:rsidRPr="00D4137A">
              <w:rPr>
                <w:sz w:val="22"/>
                <w:szCs w:val="22"/>
              </w:rPr>
              <w:t>Hệ thống phun sương chế phẩm khử mùi tự động</w:t>
            </w:r>
          </w:p>
        </w:tc>
        <w:tc>
          <w:tcPr>
            <w:tcW w:w="1133" w:type="dxa"/>
            <w:tcBorders>
              <w:top w:val="nil"/>
              <w:left w:val="nil"/>
              <w:bottom w:val="single" w:sz="4" w:space="0" w:color="auto"/>
              <w:right w:val="single" w:sz="4" w:space="0" w:color="auto"/>
            </w:tcBorders>
            <w:shd w:val="clear" w:color="auto" w:fill="auto"/>
            <w:vAlign w:val="center"/>
            <w:hideMark/>
          </w:tcPr>
          <w:p w14:paraId="531AA059" w14:textId="77777777" w:rsidR="00565DA3" w:rsidRPr="00D4137A" w:rsidRDefault="00565DA3" w:rsidP="00480741">
            <w:pPr>
              <w:spacing w:before="60" w:after="60"/>
              <w:ind w:left="-57" w:right="-57"/>
              <w:jc w:val="center"/>
              <w:rPr>
                <w:sz w:val="22"/>
                <w:szCs w:val="22"/>
              </w:rPr>
            </w:pPr>
            <w:r w:rsidRPr="00D4137A">
              <w:rPr>
                <w:sz w:val="22"/>
                <w:szCs w:val="22"/>
              </w:rPr>
              <w:t>20 kW</w:t>
            </w:r>
          </w:p>
        </w:tc>
        <w:tc>
          <w:tcPr>
            <w:tcW w:w="794" w:type="dxa"/>
            <w:tcBorders>
              <w:top w:val="nil"/>
              <w:left w:val="nil"/>
              <w:bottom w:val="single" w:sz="4" w:space="0" w:color="auto"/>
              <w:right w:val="single" w:sz="4" w:space="0" w:color="auto"/>
            </w:tcBorders>
            <w:shd w:val="clear" w:color="auto" w:fill="auto"/>
            <w:noWrap/>
            <w:vAlign w:val="center"/>
            <w:hideMark/>
          </w:tcPr>
          <w:p w14:paraId="3F866A79" w14:textId="77777777" w:rsidR="00565DA3" w:rsidRPr="00D4137A" w:rsidRDefault="00565DA3"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22AF6C44" w14:textId="77777777" w:rsidR="00565DA3" w:rsidRPr="00D4137A" w:rsidRDefault="00565DA3" w:rsidP="00480741">
            <w:pPr>
              <w:spacing w:before="60" w:after="60"/>
              <w:ind w:left="-57" w:right="-57"/>
              <w:jc w:val="center"/>
              <w:rPr>
                <w:sz w:val="22"/>
                <w:szCs w:val="22"/>
              </w:rPr>
            </w:pPr>
            <w:r w:rsidRPr="00D4137A">
              <w:rPr>
                <w:sz w:val="22"/>
                <w:szCs w:val="22"/>
              </w:rPr>
              <w:t>0,0067</w:t>
            </w:r>
          </w:p>
        </w:tc>
        <w:tc>
          <w:tcPr>
            <w:tcW w:w="794" w:type="dxa"/>
            <w:tcBorders>
              <w:top w:val="nil"/>
              <w:left w:val="nil"/>
              <w:bottom w:val="single" w:sz="4" w:space="0" w:color="auto"/>
              <w:right w:val="single" w:sz="4" w:space="0" w:color="auto"/>
            </w:tcBorders>
            <w:shd w:val="clear" w:color="auto" w:fill="auto"/>
            <w:noWrap/>
            <w:vAlign w:val="center"/>
            <w:hideMark/>
          </w:tcPr>
          <w:p w14:paraId="3ED92B0B" w14:textId="77777777" w:rsidR="00565DA3" w:rsidRPr="00D4137A" w:rsidRDefault="00565DA3" w:rsidP="00480741">
            <w:pPr>
              <w:spacing w:before="60" w:after="60"/>
              <w:ind w:left="-57" w:right="-57"/>
              <w:jc w:val="center"/>
              <w:rPr>
                <w:sz w:val="22"/>
                <w:szCs w:val="22"/>
              </w:rPr>
            </w:pPr>
            <w:r w:rsidRPr="00D4137A">
              <w:rPr>
                <w:sz w:val="22"/>
                <w:szCs w:val="22"/>
              </w:rPr>
              <w:t>0,0060</w:t>
            </w:r>
          </w:p>
        </w:tc>
        <w:tc>
          <w:tcPr>
            <w:tcW w:w="794" w:type="dxa"/>
            <w:tcBorders>
              <w:top w:val="nil"/>
              <w:left w:val="nil"/>
              <w:bottom w:val="single" w:sz="4" w:space="0" w:color="auto"/>
              <w:right w:val="single" w:sz="4" w:space="0" w:color="auto"/>
            </w:tcBorders>
            <w:shd w:val="clear" w:color="auto" w:fill="auto"/>
            <w:noWrap/>
            <w:vAlign w:val="center"/>
            <w:hideMark/>
          </w:tcPr>
          <w:p w14:paraId="2C5523A2" w14:textId="77777777" w:rsidR="00565DA3" w:rsidRPr="00D4137A" w:rsidRDefault="00565DA3"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vAlign w:val="center"/>
            <w:hideMark/>
          </w:tcPr>
          <w:p w14:paraId="5944C123" w14:textId="77777777" w:rsidR="00565DA3" w:rsidRPr="00D4137A" w:rsidRDefault="00565DA3" w:rsidP="00480741">
            <w:pPr>
              <w:spacing w:before="60" w:after="60"/>
              <w:ind w:left="-57" w:right="-57"/>
              <w:jc w:val="center"/>
              <w:rPr>
                <w:sz w:val="22"/>
                <w:szCs w:val="22"/>
              </w:rPr>
            </w:pPr>
            <w:r w:rsidRPr="00D4137A">
              <w:rPr>
                <w:sz w:val="22"/>
                <w:szCs w:val="22"/>
              </w:rPr>
              <w:t>0,0067</w:t>
            </w:r>
          </w:p>
        </w:tc>
        <w:tc>
          <w:tcPr>
            <w:tcW w:w="755" w:type="dxa"/>
            <w:tcBorders>
              <w:top w:val="nil"/>
              <w:left w:val="nil"/>
              <w:bottom w:val="single" w:sz="4" w:space="0" w:color="auto"/>
              <w:right w:val="single" w:sz="4" w:space="0" w:color="auto"/>
            </w:tcBorders>
            <w:shd w:val="clear" w:color="auto" w:fill="auto"/>
            <w:noWrap/>
            <w:vAlign w:val="center"/>
            <w:hideMark/>
          </w:tcPr>
          <w:p w14:paraId="3DB239E6" w14:textId="77777777" w:rsidR="00565DA3" w:rsidRPr="00D4137A" w:rsidRDefault="00565DA3" w:rsidP="00480741">
            <w:pPr>
              <w:spacing w:before="60" w:after="60"/>
              <w:ind w:left="-57" w:right="-57"/>
              <w:jc w:val="center"/>
              <w:rPr>
                <w:sz w:val="22"/>
                <w:szCs w:val="22"/>
              </w:rPr>
            </w:pPr>
            <w:r w:rsidRPr="00D4137A">
              <w:rPr>
                <w:sz w:val="22"/>
                <w:szCs w:val="22"/>
              </w:rPr>
              <w:t>0,0060</w:t>
            </w:r>
          </w:p>
        </w:tc>
      </w:tr>
      <w:tr w:rsidR="00D4137A" w:rsidRPr="00D4137A" w14:paraId="2AD5B9DF"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306D07" w14:textId="77777777" w:rsidR="00565DA3" w:rsidRPr="00D4137A" w:rsidRDefault="00565DA3" w:rsidP="00480741">
            <w:pPr>
              <w:spacing w:before="60" w:after="60"/>
              <w:ind w:left="-57" w:right="-57"/>
              <w:jc w:val="center"/>
              <w:rPr>
                <w:b/>
                <w:bCs/>
                <w:sz w:val="22"/>
                <w:szCs w:val="22"/>
              </w:rPr>
            </w:pPr>
            <w:r w:rsidRPr="00D4137A">
              <w:rPr>
                <w:b/>
                <w:bCs/>
                <w:sz w:val="22"/>
                <w:szCs w:val="22"/>
              </w:rPr>
              <w:t>II</w:t>
            </w:r>
          </w:p>
        </w:tc>
        <w:tc>
          <w:tcPr>
            <w:tcW w:w="2976" w:type="dxa"/>
            <w:tcBorders>
              <w:top w:val="nil"/>
              <w:left w:val="nil"/>
              <w:bottom w:val="single" w:sz="4" w:space="0" w:color="auto"/>
              <w:right w:val="single" w:sz="4" w:space="0" w:color="auto"/>
            </w:tcBorders>
            <w:shd w:val="clear" w:color="auto" w:fill="auto"/>
            <w:vAlign w:val="center"/>
            <w:hideMark/>
          </w:tcPr>
          <w:p w14:paraId="4FD36335" w14:textId="77777777" w:rsidR="00565DA3" w:rsidRPr="00D4137A" w:rsidRDefault="00565DA3" w:rsidP="00D73E4F">
            <w:pPr>
              <w:spacing w:before="60" w:after="60"/>
              <w:ind w:left="-57" w:right="-57"/>
              <w:jc w:val="both"/>
              <w:rPr>
                <w:b/>
                <w:bCs/>
                <w:sz w:val="22"/>
                <w:szCs w:val="22"/>
              </w:rPr>
            </w:pPr>
            <w:r w:rsidRPr="00D4137A">
              <w:rPr>
                <w:b/>
                <w:bCs/>
                <w:sz w:val="22"/>
                <w:szCs w:val="22"/>
              </w:rPr>
              <w:t>Ép chất thải</w:t>
            </w:r>
          </w:p>
        </w:tc>
        <w:tc>
          <w:tcPr>
            <w:tcW w:w="1133" w:type="dxa"/>
            <w:tcBorders>
              <w:top w:val="nil"/>
              <w:left w:val="nil"/>
              <w:bottom w:val="single" w:sz="4" w:space="0" w:color="auto"/>
              <w:right w:val="single" w:sz="4" w:space="0" w:color="auto"/>
            </w:tcBorders>
            <w:shd w:val="clear" w:color="auto" w:fill="auto"/>
            <w:vAlign w:val="center"/>
            <w:hideMark/>
          </w:tcPr>
          <w:p w14:paraId="7B91D4E6" w14:textId="77777777" w:rsidR="00565DA3" w:rsidRPr="00D4137A" w:rsidRDefault="00565DA3"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24A163EF" w14:textId="77777777" w:rsidR="00565DA3" w:rsidRPr="00D4137A" w:rsidRDefault="00565DA3"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5E837C59" w14:textId="77777777" w:rsidR="00565DA3" w:rsidRPr="00D4137A" w:rsidRDefault="00565DA3"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754648D5" w14:textId="77777777" w:rsidR="00565DA3" w:rsidRPr="00D4137A" w:rsidRDefault="00565DA3"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2464FFCD" w14:textId="77777777" w:rsidR="00565DA3" w:rsidRPr="00D4137A" w:rsidRDefault="00565DA3"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vAlign w:val="center"/>
            <w:hideMark/>
          </w:tcPr>
          <w:p w14:paraId="51B62F04" w14:textId="77777777" w:rsidR="00565DA3" w:rsidRPr="00D4137A" w:rsidRDefault="00565DA3" w:rsidP="00480741">
            <w:pPr>
              <w:spacing w:before="60" w:after="60"/>
              <w:ind w:left="-57" w:right="-57"/>
              <w:jc w:val="center"/>
              <w:rPr>
                <w:sz w:val="22"/>
                <w:szCs w:val="22"/>
              </w:rPr>
            </w:pPr>
          </w:p>
        </w:tc>
        <w:tc>
          <w:tcPr>
            <w:tcW w:w="755" w:type="dxa"/>
            <w:tcBorders>
              <w:top w:val="nil"/>
              <w:left w:val="nil"/>
              <w:bottom w:val="single" w:sz="4" w:space="0" w:color="auto"/>
              <w:right w:val="single" w:sz="4" w:space="0" w:color="auto"/>
            </w:tcBorders>
            <w:shd w:val="clear" w:color="auto" w:fill="auto"/>
            <w:noWrap/>
            <w:vAlign w:val="center"/>
            <w:hideMark/>
          </w:tcPr>
          <w:p w14:paraId="55369A99" w14:textId="77777777" w:rsidR="00565DA3" w:rsidRPr="00D4137A" w:rsidRDefault="00565DA3" w:rsidP="00480741">
            <w:pPr>
              <w:spacing w:before="60" w:after="60"/>
              <w:ind w:left="-57" w:right="-57"/>
              <w:jc w:val="center"/>
              <w:rPr>
                <w:sz w:val="22"/>
                <w:szCs w:val="22"/>
              </w:rPr>
            </w:pPr>
          </w:p>
        </w:tc>
      </w:tr>
      <w:tr w:rsidR="00D4137A" w:rsidRPr="00D4137A" w14:paraId="04A1F22D"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487521" w14:textId="77777777" w:rsidR="00C73D32" w:rsidRPr="00D4137A" w:rsidRDefault="00C73D32" w:rsidP="00480741">
            <w:pPr>
              <w:spacing w:before="60" w:after="60"/>
              <w:ind w:left="-57" w:right="-57"/>
              <w:jc w:val="center"/>
              <w:rPr>
                <w:sz w:val="22"/>
                <w:szCs w:val="22"/>
              </w:rPr>
            </w:pPr>
            <w:r w:rsidRPr="00D4137A">
              <w:rPr>
                <w:sz w:val="22"/>
                <w:szCs w:val="22"/>
              </w:rPr>
              <w:lastRenderedPageBreak/>
              <w:t>5</w:t>
            </w:r>
          </w:p>
        </w:tc>
        <w:tc>
          <w:tcPr>
            <w:tcW w:w="2976" w:type="dxa"/>
            <w:tcBorders>
              <w:top w:val="nil"/>
              <w:left w:val="nil"/>
              <w:bottom w:val="single" w:sz="4" w:space="0" w:color="auto"/>
              <w:right w:val="single" w:sz="4" w:space="0" w:color="auto"/>
            </w:tcBorders>
            <w:shd w:val="clear" w:color="auto" w:fill="auto"/>
            <w:vAlign w:val="center"/>
            <w:hideMark/>
          </w:tcPr>
          <w:p w14:paraId="4AC25A04" w14:textId="77777777" w:rsidR="00C73D32" w:rsidRPr="00D4137A" w:rsidRDefault="00C73D32" w:rsidP="00D73E4F">
            <w:pPr>
              <w:spacing w:before="60" w:after="60"/>
              <w:ind w:left="-57" w:right="-57"/>
              <w:jc w:val="both"/>
              <w:rPr>
                <w:sz w:val="22"/>
                <w:szCs w:val="22"/>
              </w:rPr>
            </w:pPr>
            <w:r w:rsidRPr="00D4137A">
              <w:rPr>
                <w:sz w:val="22"/>
                <w:szCs w:val="22"/>
              </w:rPr>
              <w:t>Máy ép kín</w:t>
            </w:r>
          </w:p>
        </w:tc>
        <w:tc>
          <w:tcPr>
            <w:tcW w:w="1133" w:type="dxa"/>
            <w:tcBorders>
              <w:top w:val="nil"/>
              <w:left w:val="nil"/>
              <w:bottom w:val="single" w:sz="4" w:space="0" w:color="auto"/>
              <w:right w:val="single" w:sz="4" w:space="0" w:color="auto"/>
            </w:tcBorders>
            <w:shd w:val="clear" w:color="auto" w:fill="auto"/>
            <w:vAlign w:val="center"/>
            <w:hideMark/>
          </w:tcPr>
          <w:p w14:paraId="1D041BEE" w14:textId="24269BAF" w:rsidR="00C73D32" w:rsidRPr="00D4137A" w:rsidRDefault="00C73D32" w:rsidP="00480741">
            <w:pPr>
              <w:spacing w:before="60" w:after="60"/>
              <w:ind w:left="-57" w:right="-57"/>
              <w:jc w:val="center"/>
              <w:rPr>
                <w:sz w:val="22"/>
                <w:szCs w:val="22"/>
              </w:rPr>
            </w:pPr>
            <w:r w:rsidRPr="00D4137A">
              <w:rPr>
                <w:sz w:val="22"/>
                <w:szCs w:val="22"/>
              </w:rPr>
              <w:t>55 kW</w:t>
            </w:r>
          </w:p>
        </w:tc>
        <w:tc>
          <w:tcPr>
            <w:tcW w:w="794" w:type="dxa"/>
            <w:tcBorders>
              <w:top w:val="nil"/>
              <w:left w:val="nil"/>
              <w:bottom w:val="single" w:sz="4" w:space="0" w:color="auto"/>
              <w:right w:val="single" w:sz="4" w:space="0" w:color="auto"/>
            </w:tcBorders>
            <w:shd w:val="clear" w:color="auto" w:fill="auto"/>
            <w:noWrap/>
            <w:vAlign w:val="center"/>
            <w:hideMark/>
          </w:tcPr>
          <w:p w14:paraId="41B03015" w14:textId="77777777" w:rsidR="00C73D32" w:rsidRPr="00D4137A" w:rsidRDefault="00C73D32" w:rsidP="00480741">
            <w:pPr>
              <w:spacing w:before="60" w:after="60"/>
              <w:ind w:left="-57" w:right="-57"/>
              <w:jc w:val="center"/>
              <w:rPr>
                <w:sz w:val="22"/>
                <w:szCs w:val="22"/>
              </w:rPr>
            </w:pPr>
            <w:r w:rsidRPr="00D4137A">
              <w:rPr>
                <w:sz w:val="22"/>
                <w:szCs w:val="22"/>
              </w:rPr>
              <w:t>0,0070</w:t>
            </w:r>
          </w:p>
        </w:tc>
        <w:tc>
          <w:tcPr>
            <w:tcW w:w="794" w:type="dxa"/>
            <w:tcBorders>
              <w:top w:val="nil"/>
              <w:left w:val="nil"/>
              <w:bottom w:val="single" w:sz="4" w:space="0" w:color="auto"/>
              <w:right w:val="single" w:sz="4" w:space="0" w:color="auto"/>
            </w:tcBorders>
            <w:shd w:val="clear" w:color="auto" w:fill="auto"/>
            <w:noWrap/>
            <w:vAlign w:val="center"/>
            <w:hideMark/>
          </w:tcPr>
          <w:p w14:paraId="1F317F6E" w14:textId="77777777" w:rsidR="00C73D32" w:rsidRPr="00D4137A" w:rsidRDefault="00C73D32" w:rsidP="00480741">
            <w:pPr>
              <w:spacing w:before="60" w:after="60"/>
              <w:ind w:left="-57" w:right="-57"/>
              <w:jc w:val="center"/>
              <w:rPr>
                <w:sz w:val="22"/>
                <w:szCs w:val="22"/>
              </w:rPr>
            </w:pPr>
            <w:r w:rsidRPr="00D4137A">
              <w:rPr>
                <w:sz w:val="22"/>
                <w:szCs w:val="22"/>
              </w:rPr>
              <w:t>0,0060</w:t>
            </w:r>
          </w:p>
        </w:tc>
        <w:tc>
          <w:tcPr>
            <w:tcW w:w="794" w:type="dxa"/>
            <w:tcBorders>
              <w:top w:val="nil"/>
              <w:left w:val="nil"/>
              <w:bottom w:val="single" w:sz="4" w:space="0" w:color="auto"/>
              <w:right w:val="single" w:sz="4" w:space="0" w:color="auto"/>
            </w:tcBorders>
            <w:shd w:val="clear" w:color="auto" w:fill="auto"/>
            <w:noWrap/>
            <w:vAlign w:val="center"/>
            <w:hideMark/>
          </w:tcPr>
          <w:p w14:paraId="48F264B8" w14:textId="77777777" w:rsidR="00C73D32" w:rsidRPr="00D4137A" w:rsidRDefault="00C73D32" w:rsidP="00480741">
            <w:pPr>
              <w:spacing w:before="60" w:after="60"/>
              <w:ind w:left="-57" w:right="-57"/>
              <w:jc w:val="center"/>
              <w:rPr>
                <w:sz w:val="22"/>
                <w:szCs w:val="22"/>
              </w:rPr>
            </w:pPr>
            <w:r w:rsidRPr="00D4137A">
              <w:rPr>
                <w:sz w:val="22"/>
                <w:szCs w:val="22"/>
              </w:rPr>
              <w:t>0,0056</w:t>
            </w:r>
          </w:p>
        </w:tc>
        <w:tc>
          <w:tcPr>
            <w:tcW w:w="794" w:type="dxa"/>
            <w:tcBorders>
              <w:top w:val="nil"/>
              <w:left w:val="nil"/>
              <w:bottom w:val="single" w:sz="4" w:space="0" w:color="auto"/>
              <w:right w:val="single" w:sz="4" w:space="0" w:color="auto"/>
            </w:tcBorders>
            <w:shd w:val="clear" w:color="auto" w:fill="auto"/>
            <w:noWrap/>
            <w:vAlign w:val="center"/>
            <w:hideMark/>
          </w:tcPr>
          <w:p w14:paraId="160EC4CF" w14:textId="24D2C484"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hideMark/>
          </w:tcPr>
          <w:p w14:paraId="4FA0E422" w14:textId="44C9C9BB" w:rsidR="00C73D32" w:rsidRPr="00D4137A" w:rsidRDefault="00C73D32" w:rsidP="00480741">
            <w:pPr>
              <w:spacing w:before="60" w:after="60"/>
              <w:ind w:left="-57" w:right="-57"/>
              <w:jc w:val="center"/>
              <w:rPr>
                <w:sz w:val="22"/>
                <w:szCs w:val="22"/>
              </w:rPr>
            </w:pPr>
            <w:r w:rsidRPr="00D4137A">
              <w:rPr>
                <w:sz w:val="22"/>
                <w:szCs w:val="22"/>
              </w:rPr>
              <w:t>-</w:t>
            </w:r>
          </w:p>
        </w:tc>
        <w:tc>
          <w:tcPr>
            <w:tcW w:w="755" w:type="dxa"/>
            <w:tcBorders>
              <w:top w:val="nil"/>
              <w:left w:val="nil"/>
              <w:bottom w:val="single" w:sz="4" w:space="0" w:color="auto"/>
              <w:right w:val="single" w:sz="4" w:space="0" w:color="auto"/>
            </w:tcBorders>
            <w:shd w:val="clear" w:color="auto" w:fill="auto"/>
            <w:noWrap/>
            <w:vAlign w:val="center"/>
            <w:hideMark/>
          </w:tcPr>
          <w:p w14:paraId="6A5CC943" w14:textId="0C4CD33E" w:rsidR="00C73D32" w:rsidRPr="00D4137A" w:rsidRDefault="00C73D32" w:rsidP="00480741">
            <w:pPr>
              <w:spacing w:before="60" w:after="60"/>
              <w:ind w:left="-57" w:right="-57"/>
              <w:jc w:val="center"/>
              <w:rPr>
                <w:sz w:val="22"/>
                <w:szCs w:val="22"/>
              </w:rPr>
            </w:pPr>
            <w:r w:rsidRPr="00D4137A">
              <w:rPr>
                <w:sz w:val="22"/>
                <w:szCs w:val="22"/>
              </w:rPr>
              <w:t>-</w:t>
            </w:r>
          </w:p>
        </w:tc>
      </w:tr>
      <w:tr w:rsidR="00D4137A" w:rsidRPr="00D4137A" w14:paraId="28C45172"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3D44BDD" w14:textId="77777777" w:rsidR="00C73D32" w:rsidRPr="00D4137A" w:rsidRDefault="00C73D32" w:rsidP="00480741">
            <w:pPr>
              <w:spacing w:before="60" w:after="60"/>
              <w:ind w:left="-57" w:right="-57"/>
              <w:jc w:val="center"/>
              <w:rPr>
                <w:sz w:val="22"/>
                <w:szCs w:val="22"/>
              </w:rPr>
            </w:pPr>
            <w:r w:rsidRPr="00D4137A">
              <w:rPr>
                <w:sz w:val="22"/>
                <w:szCs w:val="22"/>
              </w:rPr>
              <w:t>6</w:t>
            </w:r>
          </w:p>
        </w:tc>
        <w:tc>
          <w:tcPr>
            <w:tcW w:w="2976" w:type="dxa"/>
            <w:tcBorders>
              <w:top w:val="nil"/>
              <w:left w:val="nil"/>
              <w:bottom w:val="single" w:sz="4" w:space="0" w:color="auto"/>
              <w:right w:val="single" w:sz="4" w:space="0" w:color="auto"/>
            </w:tcBorders>
            <w:shd w:val="clear" w:color="auto" w:fill="auto"/>
            <w:vAlign w:val="center"/>
          </w:tcPr>
          <w:p w14:paraId="126F3AE0" w14:textId="77777777" w:rsidR="00C73D32" w:rsidRPr="00D4137A" w:rsidRDefault="00C73D32" w:rsidP="00D73E4F">
            <w:pPr>
              <w:spacing w:before="60" w:after="60"/>
              <w:ind w:left="-57" w:right="-57"/>
              <w:jc w:val="both"/>
              <w:rPr>
                <w:sz w:val="22"/>
                <w:szCs w:val="22"/>
              </w:rPr>
            </w:pPr>
            <w:r w:rsidRPr="00D4137A">
              <w:rPr>
                <w:sz w:val="22"/>
                <w:szCs w:val="22"/>
              </w:rPr>
              <w:t>Máy ép hở</w:t>
            </w:r>
          </w:p>
        </w:tc>
        <w:tc>
          <w:tcPr>
            <w:tcW w:w="1133" w:type="dxa"/>
            <w:tcBorders>
              <w:top w:val="nil"/>
              <w:left w:val="nil"/>
              <w:bottom w:val="single" w:sz="4" w:space="0" w:color="auto"/>
              <w:right w:val="single" w:sz="4" w:space="0" w:color="auto"/>
            </w:tcBorders>
            <w:shd w:val="clear" w:color="auto" w:fill="auto"/>
            <w:vAlign w:val="center"/>
          </w:tcPr>
          <w:p w14:paraId="503251D4" w14:textId="782F4CAE" w:rsidR="00C73D32" w:rsidRPr="00D4137A" w:rsidRDefault="00C73D32" w:rsidP="00480741">
            <w:pPr>
              <w:spacing w:before="60" w:after="60"/>
              <w:ind w:left="-57" w:right="-57"/>
              <w:jc w:val="center"/>
              <w:rPr>
                <w:sz w:val="22"/>
                <w:szCs w:val="22"/>
              </w:rPr>
            </w:pPr>
            <w:r w:rsidRPr="00D4137A">
              <w:rPr>
                <w:sz w:val="22"/>
                <w:szCs w:val="22"/>
              </w:rPr>
              <w:t>22 kW</w:t>
            </w:r>
          </w:p>
        </w:tc>
        <w:tc>
          <w:tcPr>
            <w:tcW w:w="794" w:type="dxa"/>
            <w:tcBorders>
              <w:top w:val="nil"/>
              <w:left w:val="nil"/>
              <w:bottom w:val="single" w:sz="4" w:space="0" w:color="auto"/>
              <w:right w:val="single" w:sz="4" w:space="0" w:color="auto"/>
            </w:tcBorders>
            <w:shd w:val="clear" w:color="auto" w:fill="auto"/>
            <w:noWrap/>
            <w:vAlign w:val="center"/>
          </w:tcPr>
          <w:p w14:paraId="357A2388" w14:textId="41D9BBE9"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29B1F95D" w14:textId="590AB6EE"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2BB84046" w14:textId="0B18A7C6"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56868EF3" w14:textId="77777777" w:rsidR="00C73D32" w:rsidRPr="00D4137A" w:rsidRDefault="00C73D32"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vAlign w:val="center"/>
          </w:tcPr>
          <w:p w14:paraId="0326F219" w14:textId="77777777" w:rsidR="00C73D32" w:rsidRPr="00D4137A" w:rsidRDefault="00C73D32" w:rsidP="00480741">
            <w:pPr>
              <w:spacing w:before="60" w:after="60"/>
              <w:ind w:left="-57" w:right="-57"/>
              <w:jc w:val="center"/>
              <w:rPr>
                <w:sz w:val="22"/>
                <w:szCs w:val="22"/>
              </w:rPr>
            </w:pPr>
            <w:r w:rsidRPr="00D4137A">
              <w:rPr>
                <w:sz w:val="22"/>
                <w:szCs w:val="22"/>
              </w:rPr>
              <w:t>0,0067</w:t>
            </w:r>
          </w:p>
        </w:tc>
        <w:tc>
          <w:tcPr>
            <w:tcW w:w="755" w:type="dxa"/>
            <w:tcBorders>
              <w:top w:val="nil"/>
              <w:left w:val="nil"/>
              <w:bottom w:val="single" w:sz="4" w:space="0" w:color="auto"/>
              <w:right w:val="single" w:sz="4" w:space="0" w:color="auto"/>
            </w:tcBorders>
            <w:shd w:val="clear" w:color="auto" w:fill="auto"/>
            <w:noWrap/>
            <w:vAlign w:val="center"/>
          </w:tcPr>
          <w:p w14:paraId="08225931" w14:textId="77777777" w:rsidR="00C73D32" w:rsidRPr="00D4137A" w:rsidRDefault="00C73D32" w:rsidP="00480741">
            <w:pPr>
              <w:spacing w:before="60" w:after="60"/>
              <w:ind w:left="-57" w:right="-57"/>
              <w:jc w:val="center"/>
              <w:rPr>
                <w:sz w:val="22"/>
                <w:szCs w:val="22"/>
              </w:rPr>
            </w:pPr>
            <w:r w:rsidRPr="00D4137A">
              <w:rPr>
                <w:sz w:val="22"/>
                <w:szCs w:val="22"/>
              </w:rPr>
              <w:t>0,0060</w:t>
            </w:r>
          </w:p>
        </w:tc>
      </w:tr>
      <w:tr w:rsidR="00D4137A" w:rsidRPr="00D4137A" w14:paraId="02B6EECF"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754611" w14:textId="77777777" w:rsidR="00C73D32" w:rsidRPr="00D4137A" w:rsidRDefault="00C73D32" w:rsidP="00480741">
            <w:pPr>
              <w:spacing w:before="60" w:after="60"/>
              <w:ind w:left="-57" w:right="-57"/>
              <w:jc w:val="center"/>
              <w:rPr>
                <w:sz w:val="22"/>
                <w:szCs w:val="22"/>
              </w:rPr>
            </w:pPr>
            <w:r w:rsidRPr="00D4137A">
              <w:rPr>
                <w:sz w:val="22"/>
                <w:szCs w:val="22"/>
              </w:rPr>
              <w:t>7</w:t>
            </w:r>
          </w:p>
        </w:tc>
        <w:tc>
          <w:tcPr>
            <w:tcW w:w="2976" w:type="dxa"/>
            <w:tcBorders>
              <w:top w:val="nil"/>
              <w:left w:val="nil"/>
              <w:bottom w:val="single" w:sz="4" w:space="0" w:color="auto"/>
              <w:right w:val="single" w:sz="4" w:space="0" w:color="auto"/>
            </w:tcBorders>
            <w:shd w:val="clear" w:color="auto" w:fill="auto"/>
            <w:vAlign w:val="center"/>
            <w:hideMark/>
          </w:tcPr>
          <w:p w14:paraId="440DC597" w14:textId="77777777" w:rsidR="00C73D32" w:rsidRPr="00D4137A" w:rsidRDefault="00C73D32" w:rsidP="00D73E4F">
            <w:pPr>
              <w:spacing w:before="60" w:after="60"/>
              <w:ind w:left="-57" w:right="-57"/>
              <w:jc w:val="both"/>
              <w:rPr>
                <w:sz w:val="22"/>
                <w:szCs w:val="22"/>
              </w:rPr>
            </w:pPr>
            <w:r w:rsidRPr="00D4137A">
              <w:rPr>
                <w:sz w:val="22"/>
                <w:szCs w:val="22"/>
              </w:rPr>
              <w:t>Máy xúc lật</w:t>
            </w:r>
          </w:p>
        </w:tc>
        <w:tc>
          <w:tcPr>
            <w:tcW w:w="1133" w:type="dxa"/>
            <w:tcBorders>
              <w:top w:val="nil"/>
              <w:left w:val="nil"/>
              <w:bottom w:val="single" w:sz="4" w:space="0" w:color="auto"/>
              <w:right w:val="single" w:sz="4" w:space="0" w:color="auto"/>
            </w:tcBorders>
            <w:shd w:val="clear" w:color="auto" w:fill="auto"/>
            <w:vAlign w:val="center"/>
            <w:hideMark/>
          </w:tcPr>
          <w:p w14:paraId="5F621805" w14:textId="3FA8543A" w:rsidR="00C73D32" w:rsidRPr="00D4137A" w:rsidRDefault="00C73D32" w:rsidP="00480741">
            <w:pPr>
              <w:spacing w:before="60" w:after="60"/>
              <w:ind w:left="-57" w:right="-57"/>
              <w:jc w:val="center"/>
              <w:rPr>
                <w:sz w:val="22"/>
                <w:szCs w:val="22"/>
              </w:rPr>
            </w:pPr>
            <w:r w:rsidRPr="00D4137A">
              <w:rPr>
                <w:sz w:val="22"/>
                <w:szCs w:val="22"/>
              </w:rPr>
              <w:t>dung tích gầu 2,3 m</w:t>
            </w:r>
            <w:r w:rsidRPr="00D4137A">
              <w:rPr>
                <w:sz w:val="22"/>
                <w:szCs w:val="22"/>
                <w:vertAlign w:val="superscript"/>
              </w:rPr>
              <w:t>3</w:t>
            </w:r>
          </w:p>
        </w:tc>
        <w:tc>
          <w:tcPr>
            <w:tcW w:w="794" w:type="dxa"/>
            <w:tcBorders>
              <w:top w:val="nil"/>
              <w:left w:val="nil"/>
              <w:bottom w:val="single" w:sz="4" w:space="0" w:color="auto"/>
              <w:right w:val="single" w:sz="4" w:space="0" w:color="auto"/>
            </w:tcBorders>
            <w:shd w:val="clear" w:color="auto" w:fill="auto"/>
            <w:noWrap/>
            <w:vAlign w:val="center"/>
            <w:hideMark/>
          </w:tcPr>
          <w:p w14:paraId="51405819" w14:textId="4BE90C34"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hideMark/>
          </w:tcPr>
          <w:p w14:paraId="2C80A095" w14:textId="46860659"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hideMark/>
          </w:tcPr>
          <w:p w14:paraId="5D9D4460" w14:textId="1EAE6DE9"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hideMark/>
          </w:tcPr>
          <w:p w14:paraId="75550551" w14:textId="77777777" w:rsidR="00C73D32" w:rsidRPr="00D4137A" w:rsidRDefault="00C73D32" w:rsidP="00480741">
            <w:pPr>
              <w:spacing w:before="60" w:after="60"/>
              <w:ind w:left="-57" w:right="-57"/>
              <w:jc w:val="center"/>
              <w:rPr>
                <w:sz w:val="22"/>
                <w:szCs w:val="22"/>
              </w:rPr>
            </w:pPr>
            <w:r w:rsidRPr="00D4137A">
              <w:rPr>
                <w:sz w:val="22"/>
                <w:szCs w:val="22"/>
              </w:rPr>
              <w:t>0,0070</w:t>
            </w:r>
          </w:p>
        </w:tc>
        <w:tc>
          <w:tcPr>
            <w:tcW w:w="794" w:type="dxa"/>
            <w:tcBorders>
              <w:top w:val="nil"/>
              <w:left w:val="nil"/>
              <w:bottom w:val="single" w:sz="4" w:space="0" w:color="auto"/>
              <w:right w:val="single" w:sz="4" w:space="0" w:color="auto"/>
            </w:tcBorders>
            <w:shd w:val="clear" w:color="auto" w:fill="auto"/>
            <w:noWrap/>
            <w:vAlign w:val="center"/>
            <w:hideMark/>
          </w:tcPr>
          <w:p w14:paraId="59B9EA96" w14:textId="77777777" w:rsidR="00C73D32" w:rsidRPr="00D4137A" w:rsidRDefault="00C73D32" w:rsidP="00480741">
            <w:pPr>
              <w:spacing w:before="60" w:after="60"/>
              <w:ind w:left="-57" w:right="-57"/>
              <w:jc w:val="center"/>
              <w:rPr>
                <w:sz w:val="22"/>
                <w:szCs w:val="22"/>
              </w:rPr>
            </w:pPr>
            <w:r w:rsidRPr="00D4137A">
              <w:rPr>
                <w:sz w:val="22"/>
                <w:szCs w:val="22"/>
              </w:rPr>
              <w:t>0,0047</w:t>
            </w:r>
          </w:p>
        </w:tc>
        <w:tc>
          <w:tcPr>
            <w:tcW w:w="755" w:type="dxa"/>
            <w:tcBorders>
              <w:top w:val="nil"/>
              <w:left w:val="nil"/>
              <w:bottom w:val="single" w:sz="4" w:space="0" w:color="auto"/>
              <w:right w:val="single" w:sz="4" w:space="0" w:color="auto"/>
            </w:tcBorders>
            <w:shd w:val="clear" w:color="auto" w:fill="auto"/>
            <w:noWrap/>
            <w:vAlign w:val="center"/>
          </w:tcPr>
          <w:p w14:paraId="4C696790" w14:textId="37B41E45" w:rsidR="00C73D32" w:rsidRPr="00D4137A" w:rsidRDefault="00C73D32" w:rsidP="00480741">
            <w:pPr>
              <w:spacing w:before="60" w:after="60"/>
              <w:ind w:left="-57" w:right="-57"/>
              <w:jc w:val="center"/>
              <w:rPr>
                <w:sz w:val="22"/>
                <w:szCs w:val="22"/>
              </w:rPr>
            </w:pPr>
          </w:p>
        </w:tc>
      </w:tr>
      <w:tr w:rsidR="00D4137A" w:rsidRPr="00D4137A" w14:paraId="39D75BE8"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5395097" w14:textId="13FA17CF" w:rsidR="00C73D32" w:rsidRPr="00D4137A" w:rsidRDefault="00C73D32" w:rsidP="00480741">
            <w:pPr>
              <w:spacing w:before="60" w:after="60"/>
              <w:ind w:left="-57" w:right="-57"/>
              <w:jc w:val="center"/>
              <w:rPr>
                <w:b/>
                <w:bCs/>
                <w:sz w:val="22"/>
                <w:szCs w:val="22"/>
              </w:rPr>
            </w:pPr>
            <w:r w:rsidRPr="00D4137A">
              <w:rPr>
                <w:sz w:val="22"/>
                <w:szCs w:val="22"/>
              </w:rPr>
              <w:t>8</w:t>
            </w:r>
          </w:p>
        </w:tc>
        <w:tc>
          <w:tcPr>
            <w:tcW w:w="2976" w:type="dxa"/>
            <w:tcBorders>
              <w:top w:val="nil"/>
              <w:left w:val="nil"/>
              <w:bottom w:val="single" w:sz="4" w:space="0" w:color="auto"/>
              <w:right w:val="single" w:sz="4" w:space="0" w:color="auto"/>
            </w:tcBorders>
            <w:shd w:val="clear" w:color="auto" w:fill="auto"/>
            <w:vAlign w:val="center"/>
          </w:tcPr>
          <w:p w14:paraId="52D55B30" w14:textId="32CE6A44" w:rsidR="00C73D32" w:rsidRPr="00D4137A" w:rsidRDefault="00C73D32" w:rsidP="00480741">
            <w:pPr>
              <w:spacing w:before="60" w:after="60"/>
              <w:ind w:left="-57" w:right="-57"/>
              <w:rPr>
                <w:b/>
                <w:bCs/>
                <w:sz w:val="22"/>
                <w:szCs w:val="22"/>
              </w:rPr>
            </w:pPr>
            <w:r w:rsidRPr="00D4137A">
              <w:rPr>
                <w:sz w:val="22"/>
                <w:szCs w:val="22"/>
              </w:rPr>
              <w:t>Máy xúc lật</w:t>
            </w:r>
          </w:p>
        </w:tc>
        <w:tc>
          <w:tcPr>
            <w:tcW w:w="1133" w:type="dxa"/>
            <w:tcBorders>
              <w:top w:val="nil"/>
              <w:left w:val="nil"/>
              <w:bottom w:val="single" w:sz="4" w:space="0" w:color="auto"/>
              <w:right w:val="single" w:sz="4" w:space="0" w:color="auto"/>
            </w:tcBorders>
            <w:shd w:val="clear" w:color="auto" w:fill="auto"/>
          </w:tcPr>
          <w:p w14:paraId="5E183254" w14:textId="4DC0C4D0" w:rsidR="00C73D32" w:rsidRPr="00D4137A" w:rsidRDefault="00C73D32" w:rsidP="00480741">
            <w:pPr>
              <w:spacing w:before="60" w:after="60"/>
              <w:ind w:left="-57" w:right="-57"/>
              <w:jc w:val="center"/>
              <w:rPr>
                <w:sz w:val="22"/>
                <w:szCs w:val="22"/>
              </w:rPr>
            </w:pPr>
            <w:r w:rsidRPr="00D4137A">
              <w:rPr>
                <w:sz w:val="22"/>
                <w:szCs w:val="22"/>
              </w:rPr>
              <w:t>dung tích gầu 3,2 m</w:t>
            </w:r>
            <w:r w:rsidRPr="00D4137A">
              <w:rPr>
                <w:sz w:val="22"/>
                <w:szCs w:val="22"/>
                <w:vertAlign w:val="superscript"/>
              </w:rPr>
              <w:t>3</w:t>
            </w:r>
          </w:p>
        </w:tc>
        <w:tc>
          <w:tcPr>
            <w:tcW w:w="794" w:type="dxa"/>
            <w:tcBorders>
              <w:top w:val="nil"/>
              <w:left w:val="nil"/>
              <w:bottom w:val="single" w:sz="4" w:space="0" w:color="auto"/>
              <w:right w:val="single" w:sz="4" w:space="0" w:color="auto"/>
            </w:tcBorders>
            <w:shd w:val="clear" w:color="auto" w:fill="auto"/>
            <w:noWrap/>
            <w:vAlign w:val="center"/>
          </w:tcPr>
          <w:p w14:paraId="614F9DF3" w14:textId="24BB3480"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466B6086" w14:textId="3CD9D676"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2062C814" w14:textId="0C053D0B"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08A2611D" w14:textId="66A99FA3" w:rsidR="00C73D32" w:rsidRPr="00D4137A" w:rsidRDefault="00C73D32" w:rsidP="00480741">
            <w:pPr>
              <w:spacing w:before="60" w:after="60"/>
              <w:ind w:left="-57" w:right="-57"/>
              <w:jc w:val="center"/>
              <w:rPr>
                <w:sz w:val="22"/>
                <w:szCs w:val="22"/>
              </w:rPr>
            </w:pPr>
            <w:r w:rsidRPr="00D4137A">
              <w:rPr>
                <w:sz w:val="22"/>
                <w:szCs w:val="22"/>
              </w:rPr>
              <w:t>-</w:t>
            </w:r>
          </w:p>
        </w:tc>
        <w:tc>
          <w:tcPr>
            <w:tcW w:w="794" w:type="dxa"/>
            <w:tcBorders>
              <w:top w:val="nil"/>
              <w:left w:val="nil"/>
              <w:bottom w:val="single" w:sz="4" w:space="0" w:color="auto"/>
              <w:right w:val="single" w:sz="4" w:space="0" w:color="auto"/>
            </w:tcBorders>
            <w:shd w:val="clear" w:color="auto" w:fill="auto"/>
            <w:noWrap/>
            <w:vAlign w:val="center"/>
          </w:tcPr>
          <w:p w14:paraId="587451B4" w14:textId="145E2C00" w:rsidR="00C73D32" w:rsidRPr="00D4137A" w:rsidRDefault="00C73D32" w:rsidP="00480741">
            <w:pPr>
              <w:spacing w:before="60" w:after="60"/>
              <w:ind w:left="-57" w:right="-57"/>
              <w:jc w:val="center"/>
              <w:rPr>
                <w:sz w:val="22"/>
                <w:szCs w:val="22"/>
              </w:rPr>
            </w:pPr>
            <w:r w:rsidRPr="00D4137A">
              <w:rPr>
                <w:sz w:val="22"/>
                <w:szCs w:val="22"/>
              </w:rPr>
              <w:t>-</w:t>
            </w:r>
          </w:p>
        </w:tc>
        <w:tc>
          <w:tcPr>
            <w:tcW w:w="755" w:type="dxa"/>
            <w:tcBorders>
              <w:top w:val="nil"/>
              <w:left w:val="nil"/>
              <w:bottom w:val="single" w:sz="4" w:space="0" w:color="auto"/>
              <w:right w:val="single" w:sz="4" w:space="0" w:color="auto"/>
            </w:tcBorders>
            <w:shd w:val="clear" w:color="auto" w:fill="auto"/>
            <w:noWrap/>
            <w:vAlign w:val="center"/>
          </w:tcPr>
          <w:p w14:paraId="016F3AC4" w14:textId="289C0A20" w:rsidR="00C73D32" w:rsidRPr="00D4137A" w:rsidRDefault="00C73D32" w:rsidP="00480741">
            <w:pPr>
              <w:spacing w:before="60" w:after="60"/>
              <w:ind w:left="-57" w:right="-57"/>
              <w:jc w:val="center"/>
              <w:rPr>
                <w:sz w:val="22"/>
                <w:szCs w:val="22"/>
              </w:rPr>
            </w:pPr>
            <w:r w:rsidRPr="00D4137A">
              <w:rPr>
                <w:sz w:val="22"/>
                <w:szCs w:val="22"/>
              </w:rPr>
              <w:t>0,0042</w:t>
            </w:r>
          </w:p>
        </w:tc>
      </w:tr>
      <w:tr w:rsidR="00D4137A" w:rsidRPr="00D4137A" w14:paraId="1EAE51EE"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F43977" w14:textId="77777777" w:rsidR="00A27470" w:rsidRPr="00D4137A" w:rsidRDefault="00A27470" w:rsidP="00480741">
            <w:pPr>
              <w:spacing w:before="60" w:after="60"/>
              <w:ind w:left="-57" w:right="-57"/>
              <w:jc w:val="center"/>
              <w:rPr>
                <w:b/>
                <w:bCs/>
                <w:sz w:val="22"/>
                <w:szCs w:val="22"/>
              </w:rPr>
            </w:pPr>
            <w:r w:rsidRPr="00D4137A">
              <w:rPr>
                <w:b/>
                <w:bCs/>
                <w:sz w:val="22"/>
                <w:szCs w:val="22"/>
              </w:rPr>
              <w:t>III</w:t>
            </w:r>
          </w:p>
        </w:tc>
        <w:tc>
          <w:tcPr>
            <w:tcW w:w="2976" w:type="dxa"/>
            <w:tcBorders>
              <w:top w:val="nil"/>
              <w:left w:val="nil"/>
              <w:bottom w:val="single" w:sz="4" w:space="0" w:color="auto"/>
              <w:right w:val="single" w:sz="4" w:space="0" w:color="auto"/>
            </w:tcBorders>
            <w:shd w:val="clear" w:color="auto" w:fill="auto"/>
            <w:vAlign w:val="center"/>
            <w:hideMark/>
          </w:tcPr>
          <w:p w14:paraId="3A4D61E6" w14:textId="77777777" w:rsidR="00A27470" w:rsidRPr="00D4137A" w:rsidRDefault="00A27470" w:rsidP="00480741">
            <w:pPr>
              <w:spacing w:before="60" w:after="60"/>
              <w:ind w:left="-57" w:right="-57"/>
              <w:rPr>
                <w:b/>
                <w:bCs/>
                <w:sz w:val="22"/>
                <w:szCs w:val="22"/>
              </w:rPr>
            </w:pPr>
            <w:r w:rsidRPr="00D4137A">
              <w:rPr>
                <w:b/>
                <w:bCs/>
                <w:sz w:val="22"/>
                <w:szCs w:val="22"/>
              </w:rPr>
              <w:t>Xử lý khí thải</w:t>
            </w:r>
          </w:p>
        </w:tc>
        <w:tc>
          <w:tcPr>
            <w:tcW w:w="1133" w:type="dxa"/>
            <w:tcBorders>
              <w:top w:val="nil"/>
              <w:left w:val="nil"/>
              <w:bottom w:val="single" w:sz="4" w:space="0" w:color="auto"/>
              <w:right w:val="single" w:sz="4" w:space="0" w:color="auto"/>
            </w:tcBorders>
            <w:shd w:val="clear" w:color="auto" w:fill="auto"/>
          </w:tcPr>
          <w:p w14:paraId="45B192F7"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485FE279"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21802682"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4C5207F1"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020783AB"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7552E5CC" w14:textId="77777777" w:rsidR="00A27470" w:rsidRPr="00D4137A" w:rsidRDefault="00A27470" w:rsidP="00480741">
            <w:pPr>
              <w:spacing w:before="60" w:after="60"/>
              <w:ind w:left="-57" w:right="-57"/>
              <w:jc w:val="center"/>
              <w:rPr>
                <w:sz w:val="22"/>
                <w:szCs w:val="22"/>
              </w:rPr>
            </w:pPr>
          </w:p>
        </w:tc>
        <w:tc>
          <w:tcPr>
            <w:tcW w:w="755" w:type="dxa"/>
            <w:tcBorders>
              <w:top w:val="nil"/>
              <w:left w:val="nil"/>
              <w:bottom w:val="single" w:sz="4" w:space="0" w:color="auto"/>
              <w:right w:val="single" w:sz="4" w:space="0" w:color="auto"/>
            </w:tcBorders>
            <w:shd w:val="clear" w:color="auto" w:fill="auto"/>
            <w:noWrap/>
          </w:tcPr>
          <w:p w14:paraId="0846C989" w14:textId="77777777" w:rsidR="00A27470" w:rsidRPr="00D4137A" w:rsidRDefault="00A27470" w:rsidP="00480741">
            <w:pPr>
              <w:spacing w:before="60" w:after="60"/>
              <w:ind w:left="-57" w:right="-57"/>
              <w:jc w:val="center"/>
              <w:rPr>
                <w:sz w:val="22"/>
                <w:szCs w:val="22"/>
              </w:rPr>
            </w:pPr>
          </w:p>
        </w:tc>
      </w:tr>
      <w:tr w:rsidR="00D4137A" w:rsidRPr="00D4137A" w14:paraId="2AD57F21"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089E40A" w14:textId="7C701266" w:rsidR="00A27470" w:rsidRPr="00D4137A" w:rsidRDefault="003B1AD4" w:rsidP="00480741">
            <w:pPr>
              <w:spacing w:before="60" w:after="60"/>
              <w:ind w:left="-57" w:right="-57"/>
              <w:jc w:val="center"/>
              <w:rPr>
                <w:sz w:val="22"/>
                <w:szCs w:val="22"/>
              </w:rPr>
            </w:pPr>
            <w:r w:rsidRPr="00D4137A">
              <w:rPr>
                <w:sz w:val="22"/>
                <w:szCs w:val="22"/>
              </w:rPr>
              <w:t>9</w:t>
            </w:r>
          </w:p>
        </w:tc>
        <w:tc>
          <w:tcPr>
            <w:tcW w:w="2976" w:type="dxa"/>
            <w:tcBorders>
              <w:top w:val="nil"/>
              <w:left w:val="nil"/>
              <w:bottom w:val="single" w:sz="4" w:space="0" w:color="auto"/>
              <w:right w:val="single" w:sz="4" w:space="0" w:color="auto"/>
            </w:tcBorders>
            <w:shd w:val="clear" w:color="auto" w:fill="auto"/>
            <w:vAlign w:val="center"/>
          </w:tcPr>
          <w:p w14:paraId="64FE1F89" w14:textId="77777777" w:rsidR="00A27470" w:rsidRPr="00D4137A" w:rsidRDefault="00A27470" w:rsidP="00480741">
            <w:pPr>
              <w:spacing w:before="60" w:after="60"/>
              <w:ind w:left="-57" w:right="-57"/>
              <w:rPr>
                <w:sz w:val="22"/>
                <w:szCs w:val="22"/>
              </w:rPr>
            </w:pPr>
            <w:r w:rsidRPr="00D4137A">
              <w:rPr>
                <w:sz w:val="22"/>
                <w:szCs w:val="22"/>
              </w:rPr>
              <w:t>Xử lý khí thải</w:t>
            </w:r>
          </w:p>
        </w:tc>
        <w:tc>
          <w:tcPr>
            <w:tcW w:w="1133" w:type="dxa"/>
            <w:tcBorders>
              <w:top w:val="nil"/>
              <w:left w:val="nil"/>
              <w:bottom w:val="single" w:sz="4" w:space="0" w:color="auto"/>
              <w:right w:val="single" w:sz="4" w:space="0" w:color="auto"/>
            </w:tcBorders>
            <w:shd w:val="clear" w:color="auto" w:fill="auto"/>
          </w:tcPr>
          <w:p w14:paraId="040CA4B0" w14:textId="77777777" w:rsidR="00A27470" w:rsidRPr="00D4137A" w:rsidRDefault="00A27470" w:rsidP="00480741">
            <w:pPr>
              <w:spacing w:before="60" w:after="60"/>
              <w:ind w:left="-57" w:right="-57"/>
              <w:jc w:val="center"/>
              <w:rPr>
                <w:sz w:val="22"/>
                <w:szCs w:val="22"/>
              </w:rPr>
            </w:pPr>
            <w:r w:rsidRPr="00D4137A">
              <w:rPr>
                <w:sz w:val="22"/>
                <w:szCs w:val="22"/>
              </w:rPr>
              <w:t>18.5 kW</w:t>
            </w:r>
          </w:p>
        </w:tc>
        <w:tc>
          <w:tcPr>
            <w:tcW w:w="794" w:type="dxa"/>
            <w:tcBorders>
              <w:top w:val="nil"/>
              <w:left w:val="nil"/>
              <w:bottom w:val="single" w:sz="4" w:space="0" w:color="auto"/>
              <w:right w:val="single" w:sz="4" w:space="0" w:color="auto"/>
            </w:tcBorders>
            <w:shd w:val="clear" w:color="auto" w:fill="auto"/>
            <w:noWrap/>
          </w:tcPr>
          <w:p w14:paraId="7416A636" w14:textId="77777777" w:rsidR="00A27470" w:rsidRPr="00D4137A" w:rsidRDefault="00A27470"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tcPr>
          <w:p w14:paraId="23F36140" w14:textId="77777777" w:rsidR="00A27470" w:rsidRPr="00D4137A" w:rsidRDefault="00A27470" w:rsidP="00480741">
            <w:pPr>
              <w:spacing w:before="60" w:after="60"/>
              <w:ind w:left="-57" w:right="-57"/>
              <w:jc w:val="center"/>
              <w:rPr>
                <w:sz w:val="22"/>
                <w:szCs w:val="22"/>
              </w:rPr>
            </w:pPr>
            <w:r w:rsidRPr="00D4137A">
              <w:rPr>
                <w:sz w:val="22"/>
                <w:szCs w:val="22"/>
              </w:rPr>
              <w:t>0,0067</w:t>
            </w:r>
          </w:p>
        </w:tc>
        <w:tc>
          <w:tcPr>
            <w:tcW w:w="794" w:type="dxa"/>
            <w:tcBorders>
              <w:top w:val="nil"/>
              <w:left w:val="nil"/>
              <w:bottom w:val="single" w:sz="4" w:space="0" w:color="auto"/>
              <w:right w:val="single" w:sz="4" w:space="0" w:color="auto"/>
            </w:tcBorders>
            <w:shd w:val="clear" w:color="auto" w:fill="auto"/>
            <w:noWrap/>
          </w:tcPr>
          <w:p w14:paraId="4AE6A2D9" w14:textId="77777777" w:rsidR="00A27470" w:rsidRPr="00D4137A" w:rsidRDefault="00A27470" w:rsidP="00480741">
            <w:pPr>
              <w:spacing w:before="60" w:after="60"/>
              <w:ind w:left="-57" w:right="-57"/>
              <w:jc w:val="center"/>
              <w:rPr>
                <w:sz w:val="22"/>
                <w:szCs w:val="22"/>
              </w:rPr>
            </w:pPr>
            <w:r w:rsidRPr="00D4137A">
              <w:rPr>
                <w:sz w:val="22"/>
                <w:szCs w:val="22"/>
              </w:rPr>
              <w:t>0,0060</w:t>
            </w:r>
          </w:p>
        </w:tc>
        <w:tc>
          <w:tcPr>
            <w:tcW w:w="794" w:type="dxa"/>
            <w:tcBorders>
              <w:top w:val="nil"/>
              <w:left w:val="nil"/>
              <w:bottom w:val="single" w:sz="4" w:space="0" w:color="auto"/>
              <w:right w:val="single" w:sz="4" w:space="0" w:color="auto"/>
            </w:tcBorders>
            <w:shd w:val="clear" w:color="auto" w:fill="auto"/>
            <w:noWrap/>
          </w:tcPr>
          <w:p w14:paraId="0D024D6E" w14:textId="77777777" w:rsidR="00A27470" w:rsidRPr="00D4137A" w:rsidRDefault="00A27470" w:rsidP="00480741">
            <w:pPr>
              <w:spacing w:before="60" w:after="60"/>
              <w:ind w:left="-57" w:right="-57"/>
              <w:jc w:val="center"/>
              <w:rPr>
                <w:sz w:val="22"/>
                <w:szCs w:val="22"/>
              </w:rPr>
            </w:pPr>
            <w:r w:rsidRPr="00D4137A">
              <w:rPr>
                <w:sz w:val="22"/>
                <w:szCs w:val="22"/>
              </w:rPr>
              <w:t>0,0100</w:t>
            </w:r>
          </w:p>
        </w:tc>
        <w:tc>
          <w:tcPr>
            <w:tcW w:w="794" w:type="dxa"/>
            <w:tcBorders>
              <w:top w:val="nil"/>
              <w:left w:val="nil"/>
              <w:bottom w:val="single" w:sz="4" w:space="0" w:color="auto"/>
              <w:right w:val="single" w:sz="4" w:space="0" w:color="auto"/>
            </w:tcBorders>
            <w:shd w:val="clear" w:color="auto" w:fill="auto"/>
            <w:noWrap/>
          </w:tcPr>
          <w:p w14:paraId="2C612C56" w14:textId="77777777" w:rsidR="00A27470" w:rsidRPr="00D4137A" w:rsidRDefault="00A27470" w:rsidP="00480741">
            <w:pPr>
              <w:spacing w:before="60" w:after="60"/>
              <w:ind w:left="-57" w:right="-57"/>
              <w:jc w:val="center"/>
              <w:rPr>
                <w:sz w:val="22"/>
                <w:szCs w:val="22"/>
              </w:rPr>
            </w:pPr>
            <w:r w:rsidRPr="00D4137A">
              <w:rPr>
                <w:sz w:val="22"/>
                <w:szCs w:val="22"/>
              </w:rPr>
              <w:t>0,0067</w:t>
            </w:r>
          </w:p>
        </w:tc>
        <w:tc>
          <w:tcPr>
            <w:tcW w:w="755" w:type="dxa"/>
            <w:tcBorders>
              <w:top w:val="nil"/>
              <w:left w:val="nil"/>
              <w:bottom w:val="single" w:sz="4" w:space="0" w:color="auto"/>
              <w:right w:val="single" w:sz="4" w:space="0" w:color="auto"/>
            </w:tcBorders>
            <w:shd w:val="clear" w:color="auto" w:fill="auto"/>
            <w:noWrap/>
          </w:tcPr>
          <w:p w14:paraId="26EE9BA3" w14:textId="77777777" w:rsidR="00A27470" w:rsidRPr="00D4137A" w:rsidRDefault="00A27470" w:rsidP="00480741">
            <w:pPr>
              <w:spacing w:before="60" w:after="60"/>
              <w:ind w:left="-57" w:right="-57"/>
              <w:jc w:val="center"/>
              <w:rPr>
                <w:sz w:val="22"/>
                <w:szCs w:val="22"/>
              </w:rPr>
            </w:pPr>
            <w:r w:rsidRPr="00D4137A">
              <w:rPr>
                <w:sz w:val="22"/>
                <w:szCs w:val="22"/>
              </w:rPr>
              <w:t>0,0060</w:t>
            </w:r>
          </w:p>
        </w:tc>
      </w:tr>
      <w:tr w:rsidR="00D4137A" w:rsidRPr="00D4137A" w14:paraId="3302FF9B" w14:textId="77777777" w:rsidTr="003E7FF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7AD055" w14:textId="77777777" w:rsidR="00A27470" w:rsidRPr="00D4137A" w:rsidRDefault="00A27470" w:rsidP="00480741">
            <w:pPr>
              <w:spacing w:before="60" w:after="60"/>
              <w:ind w:left="-57" w:right="-57"/>
              <w:jc w:val="center"/>
              <w:rPr>
                <w:b/>
                <w:bCs/>
                <w:sz w:val="22"/>
                <w:szCs w:val="22"/>
              </w:rPr>
            </w:pPr>
            <w:r w:rsidRPr="00D4137A">
              <w:rPr>
                <w:b/>
                <w:bCs/>
                <w:sz w:val="22"/>
                <w:szCs w:val="22"/>
              </w:rPr>
              <w:t>IV</w:t>
            </w:r>
          </w:p>
        </w:tc>
        <w:tc>
          <w:tcPr>
            <w:tcW w:w="2976" w:type="dxa"/>
            <w:tcBorders>
              <w:top w:val="nil"/>
              <w:left w:val="nil"/>
              <w:bottom w:val="single" w:sz="4" w:space="0" w:color="auto"/>
              <w:right w:val="single" w:sz="4" w:space="0" w:color="auto"/>
            </w:tcBorders>
            <w:shd w:val="clear" w:color="auto" w:fill="auto"/>
            <w:vAlign w:val="center"/>
            <w:hideMark/>
          </w:tcPr>
          <w:p w14:paraId="11972154" w14:textId="77777777" w:rsidR="00A27470" w:rsidRPr="00D4137A" w:rsidRDefault="00A27470" w:rsidP="00480741">
            <w:pPr>
              <w:spacing w:before="60" w:after="60"/>
              <w:ind w:left="-57" w:right="-57"/>
              <w:rPr>
                <w:b/>
                <w:bCs/>
                <w:sz w:val="22"/>
                <w:szCs w:val="22"/>
              </w:rPr>
            </w:pPr>
            <w:r w:rsidRPr="00D4137A">
              <w:rPr>
                <w:b/>
                <w:bCs/>
                <w:sz w:val="22"/>
                <w:szCs w:val="22"/>
              </w:rPr>
              <w:t>Thu gom, xử lý nước thải</w:t>
            </w:r>
          </w:p>
        </w:tc>
        <w:tc>
          <w:tcPr>
            <w:tcW w:w="1133" w:type="dxa"/>
            <w:tcBorders>
              <w:top w:val="nil"/>
              <w:left w:val="nil"/>
              <w:bottom w:val="single" w:sz="4" w:space="0" w:color="auto"/>
              <w:right w:val="single" w:sz="4" w:space="0" w:color="auto"/>
            </w:tcBorders>
            <w:shd w:val="clear" w:color="auto" w:fill="auto"/>
            <w:hideMark/>
          </w:tcPr>
          <w:p w14:paraId="6DE63BD3"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34920337"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60922EAB"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63154038"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414D85FA" w14:textId="77777777" w:rsidR="00A27470" w:rsidRPr="00D4137A" w:rsidRDefault="00A27470" w:rsidP="00480741">
            <w:pPr>
              <w:spacing w:before="60" w:after="60"/>
              <w:ind w:left="-57" w:right="-57"/>
              <w:jc w:val="center"/>
              <w:rPr>
                <w:sz w:val="22"/>
                <w:szCs w:val="22"/>
              </w:rPr>
            </w:pPr>
          </w:p>
        </w:tc>
        <w:tc>
          <w:tcPr>
            <w:tcW w:w="794" w:type="dxa"/>
            <w:tcBorders>
              <w:top w:val="nil"/>
              <w:left w:val="nil"/>
              <w:bottom w:val="single" w:sz="4" w:space="0" w:color="auto"/>
              <w:right w:val="single" w:sz="4" w:space="0" w:color="auto"/>
            </w:tcBorders>
            <w:shd w:val="clear" w:color="auto" w:fill="auto"/>
            <w:noWrap/>
          </w:tcPr>
          <w:p w14:paraId="5619954C" w14:textId="77777777" w:rsidR="00A27470" w:rsidRPr="00D4137A" w:rsidRDefault="00A27470" w:rsidP="00480741">
            <w:pPr>
              <w:spacing w:before="60" w:after="60"/>
              <w:ind w:left="-57" w:right="-57"/>
              <w:jc w:val="center"/>
              <w:rPr>
                <w:sz w:val="22"/>
                <w:szCs w:val="22"/>
              </w:rPr>
            </w:pPr>
          </w:p>
        </w:tc>
        <w:tc>
          <w:tcPr>
            <w:tcW w:w="755" w:type="dxa"/>
            <w:tcBorders>
              <w:top w:val="nil"/>
              <w:left w:val="nil"/>
              <w:bottom w:val="single" w:sz="4" w:space="0" w:color="auto"/>
              <w:right w:val="single" w:sz="4" w:space="0" w:color="auto"/>
            </w:tcBorders>
            <w:shd w:val="clear" w:color="auto" w:fill="auto"/>
            <w:noWrap/>
          </w:tcPr>
          <w:p w14:paraId="2E815768" w14:textId="77777777" w:rsidR="00A27470" w:rsidRPr="00D4137A" w:rsidRDefault="00A27470" w:rsidP="00480741">
            <w:pPr>
              <w:spacing w:before="60" w:after="60"/>
              <w:ind w:left="-57" w:right="-57"/>
              <w:jc w:val="center"/>
              <w:rPr>
                <w:sz w:val="22"/>
                <w:szCs w:val="22"/>
              </w:rPr>
            </w:pPr>
          </w:p>
        </w:tc>
      </w:tr>
      <w:tr w:rsidR="00D4137A" w:rsidRPr="00D4137A" w14:paraId="20E37727" w14:textId="77777777" w:rsidTr="003E7FFB">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4BA73" w14:textId="727EC7B7" w:rsidR="00A27470" w:rsidRPr="00D4137A" w:rsidRDefault="003B1AD4" w:rsidP="00480741">
            <w:pPr>
              <w:spacing w:before="60" w:after="60"/>
              <w:ind w:left="-57" w:right="-57"/>
              <w:jc w:val="center"/>
              <w:rPr>
                <w:sz w:val="22"/>
                <w:szCs w:val="22"/>
              </w:rPr>
            </w:pPr>
            <w:r w:rsidRPr="00D4137A">
              <w:rPr>
                <w:sz w:val="22"/>
                <w:szCs w:val="22"/>
              </w:rPr>
              <w:t>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74178C9" w14:textId="77777777" w:rsidR="00A27470" w:rsidRPr="00D4137A" w:rsidRDefault="00A27470" w:rsidP="00480741">
            <w:pPr>
              <w:spacing w:before="60" w:after="60"/>
              <w:ind w:left="-57" w:right="-57"/>
              <w:rPr>
                <w:sz w:val="22"/>
                <w:szCs w:val="22"/>
              </w:rPr>
            </w:pPr>
            <w:r w:rsidRPr="00D4137A">
              <w:rPr>
                <w:sz w:val="22"/>
                <w:szCs w:val="22"/>
              </w:rPr>
              <w:t>Thu gom, xử lý nước thải</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5C39AE7" w14:textId="77777777" w:rsidR="00A27470" w:rsidRPr="00D4137A" w:rsidRDefault="00A27470" w:rsidP="00480741">
            <w:pPr>
              <w:spacing w:before="60" w:after="60"/>
              <w:ind w:left="-57" w:right="-57"/>
              <w:jc w:val="center"/>
              <w:rPr>
                <w:sz w:val="22"/>
                <w:szCs w:val="22"/>
              </w:rPr>
            </w:pPr>
            <w:r w:rsidRPr="00D4137A">
              <w:rPr>
                <w:sz w:val="22"/>
                <w:szCs w:val="22"/>
              </w:rPr>
              <w:t>6,41 kW</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A4844" w14:textId="0D8608AC" w:rsidR="00A27470" w:rsidRPr="00D4137A" w:rsidRDefault="00A27470" w:rsidP="00480741">
            <w:pPr>
              <w:spacing w:before="60" w:after="60"/>
              <w:ind w:left="-57" w:right="-57"/>
              <w:jc w:val="center"/>
              <w:rPr>
                <w:sz w:val="22"/>
                <w:szCs w:val="22"/>
              </w:rPr>
            </w:pPr>
            <w:r w:rsidRPr="00D4137A">
              <w:rPr>
                <w:sz w:val="22"/>
                <w:szCs w:val="22"/>
              </w:rPr>
              <w:t>0,0100</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322F5" w14:textId="39DB39CE" w:rsidR="00A27470" w:rsidRPr="00D4137A" w:rsidRDefault="00A27470" w:rsidP="00480741">
            <w:pPr>
              <w:spacing w:before="60" w:after="60"/>
              <w:ind w:left="-57" w:right="-57"/>
              <w:jc w:val="center"/>
              <w:rPr>
                <w:sz w:val="22"/>
                <w:szCs w:val="22"/>
              </w:rPr>
            </w:pPr>
            <w:r w:rsidRPr="00D4137A">
              <w:rPr>
                <w:sz w:val="22"/>
                <w:szCs w:val="22"/>
              </w:rPr>
              <w:t>0,0067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0EB12" w14:textId="43A481FF" w:rsidR="00A27470" w:rsidRPr="00D4137A" w:rsidRDefault="00A27470" w:rsidP="00480741">
            <w:pPr>
              <w:spacing w:before="60" w:after="60"/>
              <w:ind w:left="-57" w:right="-57"/>
              <w:jc w:val="center"/>
              <w:rPr>
                <w:sz w:val="22"/>
                <w:szCs w:val="22"/>
              </w:rPr>
            </w:pPr>
            <w:r w:rsidRPr="00D4137A">
              <w:rPr>
                <w:sz w:val="22"/>
                <w:szCs w:val="22"/>
              </w:rPr>
              <w:t>0,0060</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6D1C1" w14:textId="5DA9278E" w:rsidR="00A27470" w:rsidRPr="00D4137A" w:rsidRDefault="00A27470" w:rsidP="00480741">
            <w:pPr>
              <w:spacing w:before="60" w:after="60"/>
              <w:ind w:left="-57" w:right="-57"/>
              <w:jc w:val="center"/>
              <w:rPr>
                <w:sz w:val="22"/>
                <w:szCs w:val="22"/>
              </w:rPr>
            </w:pPr>
            <w:r w:rsidRPr="00D4137A">
              <w:rPr>
                <w:sz w:val="22"/>
                <w:szCs w:val="22"/>
              </w:rPr>
              <w:t>0,0100</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9A625" w14:textId="0C685EBF" w:rsidR="00A27470" w:rsidRPr="00D4137A" w:rsidRDefault="00A27470" w:rsidP="00480741">
            <w:pPr>
              <w:spacing w:before="60" w:after="60"/>
              <w:ind w:left="-57" w:right="-57"/>
              <w:jc w:val="center"/>
              <w:rPr>
                <w:sz w:val="22"/>
                <w:szCs w:val="22"/>
              </w:rPr>
            </w:pPr>
            <w:r w:rsidRPr="00D4137A">
              <w:rPr>
                <w:sz w:val="22"/>
                <w:szCs w:val="22"/>
              </w:rPr>
              <w:t>0,0067</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7826E" w14:textId="0A04D8D4" w:rsidR="00A27470" w:rsidRPr="00D4137A" w:rsidRDefault="00A27470" w:rsidP="00480741">
            <w:pPr>
              <w:spacing w:before="60" w:after="60"/>
              <w:ind w:left="-57" w:right="-57"/>
              <w:jc w:val="center"/>
              <w:rPr>
                <w:sz w:val="22"/>
                <w:szCs w:val="22"/>
              </w:rPr>
            </w:pPr>
            <w:r w:rsidRPr="00D4137A">
              <w:rPr>
                <w:sz w:val="22"/>
                <w:szCs w:val="22"/>
              </w:rPr>
              <w:t>0,0060</w:t>
            </w:r>
          </w:p>
        </w:tc>
      </w:tr>
    </w:tbl>
    <w:p w14:paraId="515EC7B1" w14:textId="697498B0" w:rsidR="00565DA3" w:rsidRPr="00D4137A" w:rsidRDefault="00565DA3" w:rsidP="003E7FFB">
      <w:pPr>
        <w:widowControl w:val="0"/>
        <w:autoSpaceDE w:val="0"/>
        <w:autoSpaceDN w:val="0"/>
        <w:spacing w:before="120"/>
        <w:ind w:firstLine="720"/>
        <w:jc w:val="both"/>
        <w:rPr>
          <w:b/>
          <w:i/>
          <w:sz w:val="28"/>
          <w:szCs w:val="28"/>
        </w:rPr>
      </w:pPr>
      <w:r w:rsidRPr="00D4137A">
        <w:rPr>
          <w:b/>
          <w:i/>
          <w:sz w:val="28"/>
          <w:szCs w:val="28"/>
        </w:rPr>
        <w:t>3.</w:t>
      </w:r>
      <w:r w:rsidR="0078607A" w:rsidRPr="00D4137A">
        <w:rPr>
          <w:b/>
          <w:i/>
          <w:sz w:val="28"/>
          <w:szCs w:val="28"/>
        </w:rPr>
        <w:t xml:space="preserve"> </w:t>
      </w:r>
      <w:r w:rsidRPr="00D4137A">
        <w:rPr>
          <w:b/>
          <w:i/>
          <w:sz w:val="28"/>
          <w:szCs w:val="28"/>
        </w:rPr>
        <w:t>Định mức dụng cụ lao động</w:t>
      </w:r>
    </w:p>
    <w:p w14:paraId="3C1FB7CE" w14:textId="77777777" w:rsidR="00565DA3" w:rsidRPr="00D4137A" w:rsidRDefault="00565DA3" w:rsidP="003E7FFB">
      <w:pPr>
        <w:spacing w:before="120"/>
        <w:ind w:firstLine="720"/>
        <w:rPr>
          <w:bCs/>
          <w:iCs/>
          <w:sz w:val="28"/>
          <w:szCs w:val="28"/>
        </w:rPr>
      </w:pPr>
      <w:r w:rsidRPr="00D4137A">
        <w:rPr>
          <w:bCs/>
          <w:iCs/>
          <w:sz w:val="28"/>
          <w:szCs w:val="28"/>
        </w:rPr>
        <w:t>Bảng số 30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483"/>
        <w:gridCol w:w="656"/>
        <w:gridCol w:w="844"/>
        <w:gridCol w:w="795"/>
        <w:gridCol w:w="795"/>
        <w:gridCol w:w="795"/>
        <w:gridCol w:w="795"/>
        <w:gridCol w:w="795"/>
        <w:gridCol w:w="795"/>
      </w:tblGrid>
      <w:tr w:rsidR="00D4137A" w:rsidRPr="00D4137A" w14:paraId="205ED8DE" w14:textId="77777777" w:rsidTr="003E7FFB">
        <w:trPr>
          <w:trHeight w:val="20"/>
          <w:tblHeader/>
        </w:trPr>
        <w:tc>
          <w:tcPr>
            <w:tcW w:w="489" w:type="dxa"/>
            <w:vMerge w:val="restart"/>
            <w:shd w:val="clear" w:color="auto" w:fill="auto"/>
            <w:noWrap/>
            <w:vAlign w:val="center"/>
            <w:hideMark/>
          </w:tcPr>
          <w:p w14:paraId="27DB1FE5" w14:textId="77777777" w:rsidR="00565DA3" w:rsidRPr="00D4137A" w:rsidRDefault="00565DA3" w:rsidP="00D73E4F">
            <w:pPr>
              <w:spacing w:before="60" w:after="64"/>
              <w:ind w:left="-113" w:right="-113"/>
              <w:jc w:val="center"/>
              <w:rPr>
                <w:b/>
                <w:bCs/>
                <w:sz w:val="22"/>
                <w:szCs w:val="22"/>
              </w:rPr>
            </w:pPr>
            <w:r w:rsidRPr="00D4137A">
              <w:rPr>
                <w:b/>
                <w:bCs/>
                <w:sz w:val="22"/>
                <w:szCs w:val="22"/>
              </w:rPr>
              <w:t>TT</w:t>
            </w:r>
          </w:p>
        </w:tc>
        <w:tc>
          <w:tcPr>
            <w:tcW w:w="2483" w:type="dxa"/>
            <w:vMerge w:val="restart"/>
            <w:shd w:val="clear" w:color="auto" w:fill="auto"/>
            <w:noWrap/>
            <w:vAlign w:val="center"/>
            <w:hideMark/>
          </w:tcPr>
          <w:p w14:paraId="1C6367AA" w14:textId="76FF0099" w:rsidR="00565DA3" w:rsidRPr="00D4137A" w:rsidRDefault="00565DA3" w:rsidP="00D73E4F">
            <w:pPr>
              <w:spacing w:before="60" w:after="64"/>
              <w:ind w:left="-57" w:right="-57"/>
              <w:jc w:val="center"/>
              <w:rPr>
                <w:b/>
                <w:bCs/>
                <w:sz w:val="22"/>
                <w:szCs w:val="22"/>
              </w:rPr>
            </w:pPr>
            <w:r w:rsidRPr="00D4137A">
              <w:rPr>
                <w:b/>
                <w:bCs/>
                <w:sz w:val="22"/>
                <w:szCs w:val="22"/>
              </w:rPr>
              <w:t>Danh mục lao động</w:t>
            </w:r>
          </w:p>
        </w:tc>
        <w:tc>
          <w:tcPr>
            <w:tcW w:w="656" w:type="dxa"/>
            <w:vMerge w:val="restart"/>
            <w:shd w:val="clear" w:color="auto" w:fill="auto"/>
            <w:vAlign w:val="center"/>
            <w:hideMark/>
          </w:tcPr>
          <w:p w14:paraId="2C8CA593" w14:textId="77777777" w:rsidR="00565DA3" w:rsidRPr="00D4137A" w:rsidRDefault="00565DA3" w:rsidP="00D73E4F">
            <w:pPr>
              <w:spacing w:before="60" w:after="64"/>
              <w:ind w:left="-57" w:right="-57"/>
              <w:jc w:val="center"/>
              <w:rPr>
                <w:b/>
                <w:bCs/>
                <w:sz w:val="22"/>
                <w:szCs w:val="22"/>
              </w:rPr>
            </w:pPr>
            <w:r w:rsidRPr="00D4137A">
              <w:rPr>
                <w:b/>
                <w:bCs/>
                <w:sz w:val="22"/>
                <w:szCs w:val="22"/>
              </w:rPr>
              <w:t>Đơn vị  tính</w:t>
            </w:r>
          </w:p>
        </w:tc>
        <w:tc>
          <w:tcPr>
            <w:tcW w:w="844" w:type="dxa"/>
            <w:vMerge w:val="restart"/>
            <w:shd w:val="clear" w:color="auto" w:fill="auto"/>
            <w:vAlign w:val="center"/>
            <w:hideMark/>
          </w:tcPr>
          <w:p w14:paraId="2AB8B073" w14:textId="369FC682" w:rsidR="00565DA3" w:rsidRPr="00D4137A" w:rsidRDefault="00B42BD8" w:rsidP="00D73E4F">
            <w:pPr>
              <w:spacing w:before="60" w:after="64"/>
              <w:ind w:left="-57" w:right="-57"/>
              <w:jc w:val="center"/>
              <w:rPr>
                <w:b/>
                <w:bCs/>
                <w:sz w:val="22"/>
                <w:szCs w:val="22"/>
              </w:rPr>
            </w:pPr>
            <w:r w:rsidRPr="00D4137A">
              <w:rPr>
                <w:b/>
                <w:bCs/>
                <w:sz w:val="22"/>
                <w:szCs w:val="22"/>
              </w:rPr>
              <w:t>THSD</w:t>
            </w:r>
            <w:r w:rsidR="00565DA3" w:rsidRPr="00D4137A">
              <w:rPr>
                <w:b/>
                <w:bCs/>
                <w:sz w:val="22"/>
                <w:szCs w:val="22"/>
              </w:rPr>
              <w:t xml:space="preserve"> (tháng)</w:t>
            </w:r>
          </w:p>
        </w:tc>
        <w:tc>
          <w:tcPr>
            <w:tcW w:w="4770" w:type="dxa"/>
            <w:gridSpan w:val="6"/>
            <w:shd w:val="clear" w:color="auto" w:fill="auto"/>
            <w:noWrap/>
            <w:vAlign w:val="center"/>
            <w:hideMark/>
          </w:tcPr>
          <w:p w14:paraId="0A560086" w14:textId="77777777" w:rsidR="00565DA3" w:rsidRPr="00D4137A" w:rsidRDefault="00565DA3" w:rsidP="00D73E4F">
            <w:pPr>
              <w:spacing w:before="60" w:after="64"/>
              <w:ind w:left="-57" w:right="-57"/>
              <w:jc w:val="center"/>
              <w:rPr>
                <w:b/>
                <w:bCs/>
                <w:sz w:val="22"/>
                <w:szCs w:val="22"/>
              </w:rPr>
            </w:pPr>
            <w:r w:rsidRPr="00D4137A">
              <w:rPr>
                <w:b/>
                <w:bCs/>
                <w:sz w:val="22"/>
                <w:szCs w:val="22"/>
              </w:rPr>
              <w:t>Mức tiêu hao (ca/tấn)</w:t>
            </w:r>
          </w:p>
        </w:tc>
      </w:tr>
      <w:tr w:rsidR="00D4137A" w:rsidRPr="00D4137A" w14:paraId="4DA41F16" w14:textId="77777777" w:rsidTr="003E7FFB">
        <w:trPr>
          <w:trHeight w:val="20"/>
          <w:tblHeader/>
        </w:trPr>
        <w:tc>
          <w:tcPr>
            <w:tcW w:w="489" w:type="dxa"/>
            <w:vMerge/>
            <w:vAlign w:val="center"/>
            <w:hideMark/>
          </w:tcPr>
          <w:p w14:paraId="71B27B5C" w14:textId="77777777" w:rsidR="00565DA3" w:rsidRPr="00D4137A" w:rsidRDefault="00565DA3" w:rsidP="00D73E4F">
            <w:pPr>
              <w:spacing w:before="60" w:after="64"/>
              <w:ind w:left="-113" w:right="-113"/>
              <w:rPr>
                <w:b/>
                <w:bCs/>
                <w:sz w:val="22"/>
                <w:szCs w:val="22"/>
              </w:rPr>
            </w:pPr>
          </w:p>
        </w:tc>
        <w:tc>
          <w:tcPr>
            <w:tcW w:w="2483" w:type="dxa"/>
            <w:vMerge/>
            <w:vAlign w:val="center"/>
            <w:hideMark/>
          </w:tcPr>
          <w:p w14:paraId="673379E5" w14:textId="77777777" w:rsidR="00565DA3" w:rsidRPr="00D4137A" w:rsidRDefault="00565DA3" w:rsidP="00D73E4F">
            <w:pPr>
              <w:spacing w:before="60" w:after="64"/>
              <w:ind w:left="-57" w:right="-57"/>
              <w:rPr>
                <w:b/>
                <w:bCs/>
                <w:sz w:val="22"/>
                <w:szCs w:val="22"/>
              </w:rPr>
            </w:pPr>
          </w:p>
        </w:tc>
        <w:tc>
          <w:tcPr>
            <w:tcW w:w="656" w:type="dxa"/>
            <w:vMerge/>
            <w:vAlign w:val="center"/>
            <w:hideMark/>
          </w:tcPr>
          <w:p w14:paraId="3CD84199" w14:textId="77777777" w:rsidR="00565DA3" w:rsidRPr="00D4137A" w:rsidRDefault="00565DA3" w:rsidP="00D73E4F">
            <w:pPr>
              <w:spacing w:before="60" w:after="64"/>
              <w:ind w:left="-57" w:right="-57"/>
              <w:rPr>
                <w:b/>
                <w:bCs/>
                <w:sz w:val="22"/>
                <w:szCs w:val="22"/>
              </w:rPr>
            </w:pPr>
          </w:p>
        </w:tc>
        <w:tc>
          <w:tcPr>
            <w:tcW w:w="844" w:type="dxa"/>
            <w:vMerge/>
            <w:vAlign w:val="center"/>
            <w:hideMark/>
          </w:tcPr>
          <w:p w14:paraId="4F596AA4" w14:textId="77777777" w:rsidR="00565DA3" w:rsidRPr="00D4137A" w:rsidRDefault="00565DA3" w:rsidP="00D73E4F">
            <w:pPr>
              <w:spacing w:before="60" w:after="64"/>
              <w:ind w:left="-57" w:right="-57"/>
              <w:rPr>
                <w:b/>
                <w:bCs/>
                <w:sz w:val="22"/>
                <w:szCs w:val="22"/>
              </w:rPr>
            </w:pPr>
          </w:p>
        </w:tc>
        <w:tc>
          <w:tcPr>
            <w:tcW w:w="795" w:type="dxa"/>
            <w:shd w:val="clear" w:color="auto" w:fill="auto"/>
            <w:noWrap/>
            <w:vAlign w:val="center"/>
            <w:hideMark/>
          </w:tcPr>
          <w:p w14:paraId="345CEA2C" w14:textId="534D632A" w:rsidR="00565DA3" w:rsidRPr="00D4137A" w:rsidRDefault="00FF7C66" w:rsidP="00D73E4F">
            <w:pPr>
              <w:spacing w:before="60" w:after="64"/>
              <w:ind w:left="-57" w:right="-57"/>
              <w:jc w:val="center"/>
              <w:rPr>
                <w:b/>
                <w:bCs/>
                <w:sz w:val="22"/>
                <w:szCs w:val="22"/>
              </w:rPr>
            </w:pPr>
            <w:r w:rsidRPr="00D4137A">
              <w:rPr>
                <w:b/>
                <w:bCs/>
                <w:sz w:val="22"/>
                <w:szCs w:val="22"/>
              </w:rPr>
              <w:t>TC.</w:t>
            </w:r>
            <w:r w:rsidR="00565DA3" w:rsidRPr="00D4137A">
              <w:rPr>
                <w:b/>
                <w:bCs/>
                <w:sz w:val="22"/>
                <w:szCs w:val="22"/>
              </w:rPr>
              <w:t>1.1</w:t>
            </w:r>
          </w:p>
        </w:tc>
        <w:tc>
          <w:tcPr>
            <w:tcW w:w="795" w:type="dxa"/>
            <w:shd w:val="clear" w:color="auto" w:fill="auto"/>
            <w:noWrap/>
            <w:vAlign w:val="center"/>
            <w:hideMark/>
          </w:tcPr>
          <w:p w14:paraId="6B907698" w14:textId="2FEC764A" w:rsidR="00565DA3" w:rsidRPr="00D4137A" w:rsidRDefault="00FF7C66" w:rsidP="00D73E4F">
            <w:pPr>
              <w:spacing w:before="60" w:after="64"/>
              <w:ind w:left="-57" w:right="-57"/>
              <w:jc w:val="center"/>
              <w:rPr>
                <w:b/>
                <w:bCs/>
                <w:sz w:val="22"/>
                <w:szCs w:val="22"/>
              </w:rPr>
            </w:pPr>
            <w:r w:rsidRPr="00D4137A">
              <w:rPr>
                <w:b/>
                <w:bCs/>
                <w:sz w:val="22"/>
                <w:szCs w:val="22"/>
              </w:rPr>
              <w:t>TC.</w:t>
            </w:r>
            <w:r w:rsidR="00565DA3" w:rsidRPr="00D4137A">
              <w:rPr>
                <w:b/>
                <w:bCs/>
                <w:sz w:val="22"/>
                <w:szCs w:val="22"/>
              </w:rPr>
              <w:t>1.2</w:t>
            </w:r>
          </w:p>
        </w:tc>
        <w:tc>
          <w:tcPr>
            <w:tcW w:w="795" w:type="dxa"/>
            <w:shd w:val="clear" w:color="auto" w:fill="auto"/>
            <w:noWrap/>
            <w:vAlign w:val="center"/>
            <w:hideMark/>
          </w:tcPr>
          <w:p w14:paraId="2022928B" w14:textId="3C0DFA3A" w:rsidR="00565DA3" w:rsidRPr="00D4137A" w:rsidRDefault="00FF7C66" w:rsidP="00D73E4F">
            <w:pPr>
              <w:spacing w:before="60" w:after="64"/>
              <w:ind w:left="-57" w:right="-57"/>
              <w:jc w:val="center"/>
              <w:rPr>
                <w:b/>
                <w:bCs/>
                <w:sz w:val="22"/>
                <w:szCs w:val="22"/>
              </w:rPr>
            </w:pPr>
            <w:r w:rsidRPr="00D4137A">
              <w:rPr>
                <w:b/>
                <w:bCs/>
                <w:sz w:val="22"/>
                <w:szCs w:val="22"/>
              </w:rPr>
              <w:t>TC.</w:t>
            </w:r>
            <w:r w:rsidR="00565DA3" w:rsidRPr="00D4137A">
              <w:rPr>
                <w:b/>
                <w:bCs/>
                <w:sz w:val="22"/>
                <w:szCs w:val="22"/>
              </w:rPr>
              <w:t>1.3</w:t>
            </w:r>
          </w:p>
        </w:tc>
        <w:tc>
          <w:tcPr>
            <w:tcW w:w="795" w:type="dxa"/>
            <w:shd w:val="clear" w:color="auto" w:fill="auto"/>
            <w:noWrap/>
            <w:vAlign w:val="center"/>
            <w:hideMark/>
          </w:tcPr>
          <w:p w14:paraId="695C9292" w14:textId="23496579" w:rsidR="00565DA3" w:rsidRPr="00D4137A" w:rsidRDefault="00FF7C66" w:rsidP="00D73E4F">
            <w:pPr>
              <w:spacing w:before="60" w:after="64"/>
              <w:ind w:left="-57" w:right="-57"/>
              <w:jc w:val="center"/>
              <w:rPr>
                <w:b/>
                <w:bCs/>
                <w:sz w:val="22"/>
                <w:szCs w:val="22"/>
              </w:rPr>
            </w:pPr>
            <w:r w:rsidRPr="00D4137A">
              <w:rPr>
                <w:b/>
                <w:bCs/>
                <w:sz w:val="22"/>
                <w:szCs w:val="22"/>
              </w:rPr>
              <w:t>TC.</w:t>
            </w:r>
            <w:r w:rsidR="007833A1" w:rsidRPr="00D4137A">
              <w:rPr>
                <w:b/>
                <w:bCs/>
                <w:sz w:val="22"/>
                <w:szCs w:val="22"/>
              </w:rPr>
              <w:t>1.4</w:t>
            </w:r>
          </w:p>
        </w:tc>
        <w:tc>
          <w:tcPr>
            <w:tcW w:w="795" w:type="dxa"/>
            <w:shd w:val="clear" w:color="auto" w:fill="auto"/>
            <w:noWrap/>
            <w:vAlign w:val="center"/>
            <w:hideMark/>
          </w:tcPr>
          <w:p w14:paraId="1F6FCE19" w14:textId="4BB7F89D" w:rsidR="00565DA3" w:rsidRPr="00D4137A" w:rsidRDefault="00FF7C66" w:rsidP="00D73E4F">
            <w:pPr>
              <w:spacing w:before="60" w:after="64"/>
              <w:ind w:left="-57" w:right="-57"/>
              <w:jc w:val="center"/>
              <w:rPr>
                <w:b/>
                <w:bCs/>
                <w:sz w:val="22"/>
                <w:szCs w:val="22"/>
              </w:rPr>
            </w:pPr>
            <w:r w:rsidRPr="00D4137A">
              <w:rPr>
                <w:b/>
                <w:bCs/>
                <w:sz w:val="22"/>
                <w:szCs w:val="22"/>
              </w:rPr>
              <w:t>TC.</w:t>
            </w:r>
            <w:r w:rsidR="007833A1" w:rsidRPr="00D4137A">
              <w:rPr>
                <w:b/>
                <w:bCs/>
                <w:sz w:val="22"/>
                <w:szCs w:val="22"/>
              </w:rPr>
              <w:t>1.5</w:t>
            </w:r>
          </w:p>
        </w:tc>
        <w:tc>
          <w:tcPr>
            <w:tcW w:w="795" w:type="dxa"/>
            <w:shd w:val="clear" w:color="auto" w:fill="auto"/>
            <w:noWrap/>
            <w:vAlign w:val="center"/>
            <w:hideMark/>
          </w:tcPr>
          <w:p w14:paraId="1F424D81" w14:textId="28F5D4A8" w:rsidR="00565DA3" w:rsidRPr="00D4137A" w:rsidRDefault="00FF7C66" w:rsidP="00D73E4F">
            <w:pPr>
              <w:spacing w:before="60" w:after="64"/>
              <w:ind w:left="-57" w:right="-57"/>
              <w:jc w:val="center"/>
              <w:rPr>
                <w:b/>
                <w:bCs/>
                <w:sz w:val="22"/>
                <w:szCs w:val="22"/>
              </w:rPr>
            </w:pPr>
            <w:r w:rsidRPr="00D4137A">
              <w:rPr>
                <w:b/>
                <w:bCs/>
                <w:sz w:val="22"/>
                <w:szCs w:val="22"/>
              </w:rPr>
              <w:t>TC.</w:t>
            </w:r>
            <w:r w:rsidR="007833A1" w:rsidRPr="00D4137A">
              <w:rPr>
                <w:b/>
                <w:bCs/>
                <w:sz w:val="22"/>
                <w:szCs w:val="22"/>
              </w:rPr>
              <w:t>1.6</w:t>
            </w:r>
          </w:p>
        </w:tc>
      </w:tr>
      <w:tr w:rsidR="00D4137A" w:rsidRPr="00D4137A" w14:paraId="404E44C1" w14:textId="77777777" w:rsidTr="003E7FFB">
        <w:trPr>
          <w:trHeight w:val="20"/>
        </w:trPr>
        <w:tc>
          <w:tcPr>
            <w:tcW w:w="489" w:type="dxa"/>
            <w:shd w:val="clear" w:color="auto" w:fill="auto"/>
            <w:noWrap/>
            <w:vAlign w:val="center"/>
            <w:hideMark/>
          </w:tcPr>
          <w:p w14:paraId="2C4964F0" w14:textId="77777777" w:rsidR="00565DA3" w:rsidRPr="00D4137A" w:rsidRDefault="00565DA3" w:rsidP="00D73E4F">
            <w:pPr>
              <w:spacing w:before="60" w:after="64"/>
              <w:ind w:left="-113" w:right="-113"/>
              <w:jc w:val="center"/>
              <w:rPr>
                <w:b/>
                <w:bCs/>
                <w:sz w:val="22"/>
                <w:szCs w:val="22"/>
              </w:rPr>
            </w:pPr>
            <w:r w:rsidRPr="00D4137A">
              <w:rPr>
                <w:b/>
                <w:bCs/>
                <w:sz w:val="22"/>
                <w:szCs w:val="22"/>
              </w:rPr>
              <w:t>I</w:t>
            </w:r>
          </w:p>
        </w:tc>
        <w:tc>
          <w:tcPr>
            <w:tcW w:w="2483" w:type="dxa"/>
            <w:shd w:val="clear" w:color="auto" w:fill="auto"/>
            <w:vAlign w:val="center"/>
            <w:hideMark/>
          </w:tcPr>
          <w:p w14:paraId="16B20BC7" w14:textId="77777777" w:rsidR="00565DA3" w:rsidRPr="00D4137A" w:rsidRDefault="00565DA3" w:rsidP="00D73E4F">
            <w:pPr>
              <w:spacing w:before="60" w:after="64"/>
              <w:ind w:left="-57" w:right="-57"/>
              <w:rPr>
                <w:b/>
                <w:bCs/>
                <w:sz w:val="22"/>
                <w:szCs w:val="22"/>
              </w:rPr>
            </w:pPr>
            <w:r w:rsidRPr="00D4137A">
              <w:rPr>
                <w:b/>
                <w:bCs/>
                <w:sz w:val="22"/>
                <w:szCs w:val="22"/>
              </w:rPr>
              <w:t>Trạm cân</w:t>
            </w:r>
          </w:p>
        </w:tc>
        <w:tc>
          <w:tcPr>
            <w:tcW w:w="656" w:type="dxa"/>
            <w:shd w:val="clear" w:color="auto" w:fill="auto"/>
            <w:noWrap/>
            <w:vAlign w:val="center"/>
            <w:hideMark/>
          </w:tcPr>
          <w:p w14:paraId="477A9ACC" w14:textId="77777777" w:rsidR="00565DA3" w:rsidRPr="00D4137A" w:rsidRDefault="00565DA3" w:rsidP="00D73E4F">
            <w:pPr>
              <w:spacing w:before="60" w:after="64"/>
              <w:ind w:left="-57" w:right="-57"/>
              <w:rPr>
                <w:b/>
                <w:bCs/>
                <w:sz w:val="22"/>
                <w:szCs w:val="22"/>
              </w:rPr>
            </w:pPr>
            <w:r w:rsidRPr="00D4137A">
              <w:rPr>
                <w:b/>
                <w:bCs/>
                <w:sz w:val="22"/>
                <w:szCs w:val="22"/>
              </w:rPr>
              <w:t> </w:t>
            </w:r>
          </w:p>
        </w:tc>
        <w:tc>
          <w:tcPr>
            <w:tcW w:w="844" w:type="dxa"/>
            <w:shd w:val="clear" w:color="auto" w:fill="auto"/>
            <w:noWrap/>
            <w:vAlign w:val="bottom"/>
            <w:hideMark/>
          </w:tcPr>
          <w:p w14:paraId="45916537" w14:textId="77777777" w:rsidR="00565DA3" w:rsidRPr="00D4137A" w:rsidRDefault="00565DA3" w:rsidP="00D73E4F">
            <w:pPr>
              <w:spacing w:before="60" w:after="64"/>
              <w:ind w:left="-57" w:right="-57"/>
              <w:rPr>
                <w:sz w:val="22"/>
                <w:szCs w:val="22"/>
              </w:rPr>
            </w:pPr>
            <w:r w:rsidRPr="00D4137A">
              <w:rPr>
                <w:sz w:val="22"/>
                <w:szCs w:val="22"/>
              </w:rPr>
              <w:t> </w:t>
            </w:r>
          </w:p>
        </w:tc>
        <w:tc>
          <w:tcPr>
            <w:tcW w:w="795" w:type="dxa"/>
            <w:shd w:val="clear" w:color="auto" w:fill="auto"/>
            <w:noWrap/>
            <w:vAlign w:val="bottom"/>
            <w:hideMark/>
          </w:tcPr>
          <w:p w14:paraId="75E4D867" w14:textId="77777777" w:rsidR="00565DA3" w:rsidRPr="00D4137A" w:rsidRDefault="00565DA3" w:rsidP="00D73E4F">
            <w:pPr>
              <w:spacing w:before="60" w:after="64"/>
              <w:ind w:left="-57" w:right="-57"/>
              <w:rPr>
                <w:sz w:val="22"/>
                <w:szCs w:val="22"/>
              </w:rPr>
            </w:pPr>
            <w:r w:rsidRPr="00D4137A">
              <w:rPr>
                <w:sz w:val="22"/>
                <w:szCs w:val="22"/>
              </w:rPr>
              <w:t> </w:t>
            </w:r>
          </w:p>
        </w:tc>
        <w:tc>
          <w:tcPr>
            <w:tcW w:w="795" w:type="dxa"/>
            <w:shd w:val="clear" w:color="auto" w:fill="auto"/>
            <w:noWrap/>
            <w:vAlign w:val="bottom"/>
            <w:hideMark/>
          </w:tcPr>
          <w:p w14:paraId="674ED70F" w14:textId="77777777" w:rsidR="00565DA3" w:rsidRPr="00D4137A" w:rsidRDefault="00565DA3" w:rsidP="00D73E4F">
            <w:pPr>
              <w:spacing w:before="60" w:after="64"/>
              <w:ind w:left="-57" w:right="-57"/>
              <w:rPr>
                <w:sz w:val="22"/>
                <w:szCs w:val="22"/>
              </w:rPr>
            </w:pPr>
            <w:r w:rsidRPr="00D4137A">
              <w:rPr>
                <w:sz w:val="22"/>
                <w:szCs w:val="22"/>
              </w:rPr>
              <w:t> </w:t>
            </w:r>
          </w:p>
        </w:tc>
        <w:tc>
          <w:tcPr>
            <w:tcW w:w="795" w:type="dxa"/>
            <w:shd w:val="clear" w:color="auto" w:fill="auto"/>
            <w:noWrap/>
            <w:vAlign w:val="bottom"/>
            <w:hideMark/>
          </w:tcPr>
          <w:p w14:paraId="569D4D03" w14:textId="77777777" w:rsidR="00565DA3" w:rsidRPr="00D4137A" w:rsidRDefault="00565DA3" w:rsidP="00D73E4F">
            <w:pPr>
              <w:spacing w:before="60" w:after="64"/>
              <w:ind w:left="-57" w:right="-57"/>
              <w:rPr>
                <w:sz w:val="22"/>
                <w:szCs w:val="22"/>
              </w:rPr>
            </w:pPr>
            <w:r w:rsidRPr="00D4137A">
              <w:rPr>
                <w:sz w:val="22"/>
                <w:szCs w:val="22"/>
              </w:rPr>
              <w:t> </w:t>
            </w:r>
          </w:p>
        </w:tc>
        <w:tc>
          <w:tcPr>
            <w:tcW w:w="795" w:type="dxa"/>
            <w:shd w:val="clear" w:color="auto" w:fill="auto"/>
            <w:noWrap/>
            <w:vAlign w:val="bottom"/>
            <w:hideMark/>
          </w:tcPr>
          <w:p w14:paraId="6BA061E0" w14:textId="77777777" w:rsidR="00565DA3" w:rsidRPr="00D4137A" w:rsidRDefault="00565DA3" w:rsidP="00D73E4F">
            <w:pPr>
              <w:spacing w:before="60" w:after="64"/>
              <w:ind w:left="-57" w:right="-57"/>
              <w:rPr>
                <w:sz w:val="22"/>
                <w:szCs w:val="22"/>
              </w:rPr>
            </w:pPr>
            <w:r w:rsidRPr="00D4137A">
              <w:rPr>
                <w:sz w:val="22"/>
                <w:szCs w:val="22"/>
              </w:rPr>
              <w:t> </w:t>
            </w:r>
          </w:p>
        </w:tc>
        <w:tc>
          <w:tcPr>
            <w:tcW w:w="795" w:type="dxa"/>
            <w:shd w:val="clear" w:color="auto" w:fill="auto"/>
            <w:noWrap/>
            <w:vAlign w:val="bottom"/>
            <w:hideMark/>
          </w:tcPr>
          <w:p w14:paraId="02D7BCE6" w14:textId="77777777" w:rsidR="00565DA3" w:rsidRPr="00D4137A" w:rsidRDefault="00565DA3" w:rsidP="00D73E4F">
            <w:pPr>
              <w:spacing w:before="60" w:after="64"/>
              <w:ind w:left="-57" w:right="-57"/>
              <w:rPr>
                <w:sz w:val="22"/>
                <w:szCs w:val="22"/>
              </w:rPr>
            </w:pPr>
            <w:r w:rsidRPr="00D4137A">
              <w:rPr>
                <w:sz w:val="22"/>
                <w:szCs w:val="22"/>
              </w:rPr>
              <w:t> </w:t>
            </w:r>
          </w:p>
        </w:tc>
        <w:tc>
          <w:tcPr>
            <w:tcW w:w="795" w:type="dxa"/>
            <w:shd w:val="clear" w:color="auto" w:fill="auto"/>
            <w:noWrap/>
            <w:vAlign w:val="bottom"/>
            <w:hideMark/>
          </w:tcPr>
          <w:p w14:paraId="29767409" w14:textId="77777777" w:rsidR="00565DA3" w:rsidRPr="00D4137A" w:rsidRDefault="00565DA3" w:rsidP="00D73E4F">
            <w:pPr>
              <w:spacing w:before="60" w:after="64"/>
              <w:ind w:left="-57" w:right="-57"/>
              <w:rPr>
                <w:sz w:val="22"/>
                <w:szCs w:val="22"/>
              </w:rPr>
            </w:pPr>
            <w:r w:rsidRPr="00D4137A">
              <w:rPr>
                <w:sz w:val="22"/>
                <w:szCs w:val="22"/>
              </w:rPr>
              <w:t> </w:t>
            </w:r>
          </w:p>
        </w:tc>
      </w:tr>
      <w:tr w:rsidR="00D4137A" w:rsidRPr="00D4137A" w14:paraId="0CE728B6" w14:textId="77777777" w:rsidTr="003E7FFB">
        <w:trPr>
          <w:trHeight w:val="20"/>
        </w:trPr>
        <w:tc>
          <w:tcPr>
            <w:tcW w:w="489" w:type="dxa"/>
            <w:shd w:val="clear" w:color="auto" w:fill="auto"/>
            <w:noWrap/>
            <w:vAlign w:val="center"/>
            <w:hideMark/>
          </w:tcPr>
          <w:p w14:paraId="15B07589" w14:textId="77777777" w:rsidR="00565DA3" w:rsidRPr="00D4137A" w:rsidRDefault="00565DA3" w:rsidP="00D73E4F">
            <w:pPr>
              <w:spacing w:before="60" w:after="64"/>
              <w:ind w:left="-113" w:right="-113"/>
              <w:jc w:val="center"/>
              <w:rPr>
                <w:sz w:val="22"/>
                <w:szCs w:val="22"/>
              </w:rPr>
            </w:pPr>
            <w:r w:rsidRPr="00D4137A">
              <w:rPr>
                <w:sz w:val="22"/>
                <w:szCs w:val="22"/>
              </w:rPr>
              <w:t>1</w:t>
            </w:r>
          </w:p>
        </w:tc>
        <w:tc>
          <w:tcPr>
            <w:tcW w:w="2483" w:type="dxa"/>
            <w:shd w:val="clear" w:color="auto" w:fill="auto"/>
            <w:vAlign w:val="center"/>
            <w:hideMark/>
          </w:tcPr>
          <w:p w14:paraId="2D99BEF2" w14:textId="77777777" w:rsidR="00565DA3" w:rsidRPr="00D4137A" w:rsidRDefault="00565DA3" w:rsidP="00D73E4F">
            <w:pPr>
              <w:spacing w:before="60" w:after="64"/>
              <w:ind w:left="-57" w:right="-57"/>
              <w:rPr>
                <w:sz w:val="22"/>
                <w:szCs w:val="22"/>
              </w:rPr>
            </w:pPr>
            <w:r w:rsidRPr="00D4137A">
              <w:rPr>
                <w:sz w:val="22"/>
                <w:szCs w:val="22"/>
              </w:rPr>
              <w:t>Chổi có cán</w:t>
            </w:r>
          </w:p>
        </w:tc>
        <w:tc>
          <w:tcPr>
            <w:tcW w:w="656" w:type="dxa"/>
            <w:shd w:val="clear" w:color="auto" w:fill="auto"/>
            <w:noWrap/>
            <w:vAlign w:val="center"/>
            <w:hideMark/>
          </w:tcPr>
          <w:p w14:paraId="7E3F09E6"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536BC167" w14:textId="00127D16"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67E76834" w14:textId="77777777" w:rsidR="00565DA3" w:rsidRPr="00D4137A" w:rsidRDefault="00565DA3"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33958049" w14:textId="77777777" w:rsidR="00565DA3" w:rsidRPr="00D4137A" w:rsidRDefault="00565DA3"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096751DB" w14:textId="77777777" w:rsidR="00565DA3" w:rsidRPr="00D4137A" w:rsidRDefault="00565DA3" w:rsidP="00D73E4F">
            <w:pPr>
              <w:spacing w:before="60" w:after="64"/>
              <w:ind w:left="-57" w:right="-57"/>
              <w:jc w:val="center"/>
              <w:rPr>
                <w:sz w:val="22"/>
                <w:szCs w:val="22"/>
              </w:rPr>
            </w:pPr>
            <w:r w:rsidRPr="00D4137A">
              <w:rPr>
                <w:sz w:val="22"/>
                <w:szCs w:val="22"/>
              </w:rPr>
              <w:t>0,0042</w:t>
            </w:r>
          </w:p>
        </w:tc>
        <w:tc>
          <w:tcPr>
            <w:tcW w:w="795" w:type="dxa"/>
            <w:shd w:val="clear" w:color="auto" w:fill="auto"/>
            <w:noWrap/>
            <w:vAlign w:val="center"/>
            <w:hideMark/>
          </w:tcPr>
          <w:p w14:paraId="5BBBF029" w14:textId="77777777" w:rsidR="00565DA3" w:rsidRPr="00D4137A" w:rsidRDefault="00565DA3"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53F9382C" w14:textId="77777777" w:rsidR="00565DA3" w:rsidRPr="00D4137A" w:rsidRDefault="00565DA3"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1AECE3AD" w14:textId="77777777" w:rsidR="00565DA3" w:rsidRPr="00D4137A" w:rsidRDefault="00565DA3" w:rsidP="00D73E4F">
            <w:pPr>
              <w:spacing w:before="60" w:after="64"/>
              <w:ind w:left="-57" w:right="-57"/>
              <w:jc w:val="center"/>
              <w:rPr>
                <w:sz w:val="22"/>
                <w:szCs w:val="22"/>
              </w:rPr>
            </w:pPr>
            <w:r w:rsidRPr="00D4137A">
              <w:rPr>
                <w:sz w:val="22"/>
                <w:szCs w:val="22"/>
              </w:rPr>
              <w:t>0,0042</w:t>
            </w:r>
          </w:p>
        </w:tc>
      </w:tr>
      <w:tr w:rsidR="00D4137A" w:rsidRPr="00D4137A" w14:paraId="3FC02832" w14:textId="77777777" w:rsidTr="003E7FFB">
        <w:trPr>
          <w:trHeight w:val="20"/>
        </w:trPr>
        <w:tc>
          <w:tcPr>
            <w:tcW w:w="489" w:type="dxa"/>
            <w:shd w:val="clear" w:color="auto" w:fill="auto"/>
            <w:noWrap/>
            <w:vAlign w:val="center"/>
            <w:hideMark/>
          </w:tcPr>
          <w:p w14:paraId="1B117ED3" w14:textId="77777777" w:rsidR="00565DA3" w:rsidRPr="00D4137A" w:rsidRDefault="00565DA3" w:rsidP="00D73E4F">
            <w:pPr>
              <w:spacing w:before="60" w:after="64"/>
              <w:ind w:left="-113" w:right="-113"/>
              <w:jc w:val="center"/>
              <w:rPr>
                <w:sz w:val="22"/>
                <w:szCs w:val="22"/>
              </w:rPr>
            </w:pPr>
            <w:r w:rsidRPr="00D4137A">
              <w:rPr>
                <w:sz w:val="22"/>
                <w:szCs w:val="22"/>
              </w:rPr>
              <w:t>2</w:t>
            </w:r>
          </w:p>
        </w:tc>
        <w:tc>
          <w:tcPr>
            <w:tcW w:w="2483" w:type="dxa"/>
            <w:shd w:val="clear" w:color="auto" w:fill="auto"/>
            <w:noWrap/>
            <w:vAlign w:val="center"/>
            <w:hideMark/>
          </w:tcPr>
          <w:p w14:paraId="093B1AAE" w14:textId="77777777" w:rsidR="00565DA3" w:rsidRPr="00D4137A" w:rsidRDefault="00565DA3" w:rsidP="00D73E4F">
            <w:pPr>
              <w:spacing w:before="60" w:after="64"/>
              <w:ind w:left="-57" w:right="-57"/>
              <w:rPr>
                <w:sz w:val="22"/>
                <w:szCs w:val="22"/>
              </w:rPr>
            </w:pPr>
            <w:r w:rsidRPr="00D4137A">
              <w:rPr>
                <w:sz w:val="22"/>
                <w:szCs w:val="22"/>
              </w:rPr>
              <w:t>Xẻng có cán</w:t>
            </w:r>
          </w:p>
        </w:tc>
        <w:tc>
          <w:tcPr>
            <w:tcW w:w="656" w:type="dxa"/>
            <w:shd w:val="clear" w:color="auto" w:fill="auto"/>
            <w:noWrap/>
            <w:vAlign w:val="center"/>
            <w:hideMark/>
          </w:tcPr>
          <w:p w14:paraId="3B7B3743"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0103EC12"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0E842324" w14:textId="77777777" w:rsidR="00565DA3" w:rsidRPr="00D4137A" w:rsidRDefault="00565DA3"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7E44E32F" w14:textId="77777777" w:rsidR="00565DA3" w:rsidRPr="00D4137A" w:rsidRDefault="00565DA3"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33CC75E1" w14:textId="77777777" w:rsidR="00565DA3" w:rsidRPr="00D4137A" w:rsidRDefault="00565DA3" w:rsidP="00D73E4F">
            <w:pPr>
              <w:spacing w:before="60" w:after="64"/>
              <w:ind w:left="-57" w:right="-57"/>
              <w:jc w:val="center"/>
              <w:rPr>
                <w:sz w:val="22"/>
                <w:szCs w:val="22"/>
              </w:rPr>
            </w:pPr>
            <w:r w:rsidRPr="00D4137A">
              <w:rPr>
                <w:sz w:val="22"/>
                <w:szCs w:val="22"/>
              </w:rPr>
              <w:t>0,0042</w:t>
            </w:r>
          </w:p>
        </w:tc>
        <w:tc>
          <w:tcPr>
            <w:tcW w:w="795" w:type="dxa"/>
            <w:shd w:val="clear" w:color="auto" w:fill="auto"/>
            <w:noWrap/>
            <w:vAlign w:val="center"/>
            <w:hideMark/>
          </w:tcPr>
          <w:p w14:paraId="45D2F4E8" w14:textId="77777777" w:rsidR="00565DA3" w:rsidRPr="00D4137A" w:rsidRDefault="00565DA3"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490A3CA6" w14:textId="77777777" w:rsidR="00565DA3" w:rsidRPr="00D4137A" w:rsidRDefault="00565DA3"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28C59A60" w14:textId="77777777" w:rsidR="00565DA3" w:rsidRPr="00D4137A" w:rsidRDefault="00565DA3" w:rsidP="00D73E4F">
            <w:pPr>
              <w:spacing w:before="60" w:after="64"/>
              <w:ind w:left="-57" w:right="-57"/>
              <w:jc w:val="center"/>
              <w:rPr>
                <w:sz w:val="22"/>
                <w:szCs w:val="22"/>
              </w:rPr>
            </w:pPr>
            <w:r w:rsidRPr="00D4137A">
              <w:rPr>
                <w:sz w:val="22"/>
                <w:szCs w:val="22"/>
              </w:rPr>
              <w:t>0,0042</w:t>
            </w:r>
          </w:p>
        </w:tc>
      </w:tr>
      <w:tr w:rsidR="00D4137A" w:rsidRPr="00D4137A" w14:paraId="4CBF5632" w14:textId="77777777" w:rsidTr="003E7FFB">
        <w:trPr>
          <w:trHeight w:val="20"/>
        </w:trPr>
        <w:tc>
          <w:tcPr>
            <w:tcW w:w="489" w:type="dxa"/>
            <w:shd w:val="clear" w:color="auto" w:fill="auto"/>
            <w:noWrap/>
            <w:vAlign w:val="center"/>
            <w:hideMark/>
          </w:tcPr>
          <w:p w14:paraId="49D2DF67" w14:textId="77777777" w:rsidR="00565DA3" w:rsidRPr="00D4137A" w:rsidRDefault="00565DA3" w:rsidP="00D73E4F">
            <w:pPr>
              <w:spacing w:before="60" w:after="64"/>
              <w:ind w:left="-113" w:right="-113"/>
              <w:jc w:val="center"/>
              <w:rPr>
                <w:sz w:val="22"/>
                <w:szCs w:val="22"/>
              </w:rPr>
            </w:pPr>
            <w:r w:rsidRPr="00D4137A">
              <w:rPr>
                <w:sz w:val="22"/>
                <w:szCs w:val="22"/>
              </w:rPr>
              <w:t>3</w:t>
            </w:r>
          </w:p>
        </w:tc>
        <w:tc>
          <w:tcPr>
            <w:tcW w:w="2483" w:type="dxa"/>
            <w:shd w:val="clear" w:color="auto" w:fill="auto"/>
            <w:noWrap/>
            <w:vAlign w:val="center"/>
            <w:hideMark/>
          </w:tcPr>
          <w:p w14:paraId="39D15912" w14:textId="77777777" w:rsidR="00565DA3" w:rsidRPr="00D4137A" w:rsidRDefault="00565DA3" w:rsidP="00D73E4F">
            <w:pPr>
              <w:spacing w:before="60" w:after="64"/>
              <w:ind w:left="-57" w:right="-57"/>
              <w:rPr>
                <w:sz w:val="22"/>
                <w:szCs w:val="22"/>
              </w:rPr>
            </w:pPr>
            <w:r w:rsidRPr="00D4137A">
              <w:rPr>
                <w:sz w:val="22"/>
                <w:szCs w:val="22"/>
              </w:rPr>
              <w:t>Quần áo bảo hộ lao động</w:t>
            </w:r>
          </w:p>
        </w:tc>
        <w:tc>
          <w:tcPr>
            <w:tcW w:w="656" w:type="dxa"/>
            <w:shd w:val="clear" w:color="auto" w:fill="auto"/>
            <w:noWrap/>
            <w:vAlign w:val="center"/>
            <w:hideMark/>
          </w:tcPr>
          <w:p w14:paraId="2F52DB89" w14:textId="77777777" w:rsidR="00565DA3" w:rsidRPr="00D4137A" w:rsidRDefault="00565DA3" w:rsidP="00D73E4F">
            <w:pPr>
              <w:spacing w:before="60" w:after="64"/>
              <w:ind w:left="-57" w:right="-57"/>
              <w:jc w:val="center"/>
              <w:rPr>
                <w:sz w:val="22"/>
                <w:szCs w:val="22"/>
              </w:rPr>
            </w:pPr>
            <w:r w:rsidRPr="00D4137A">
              <w:rPr>
                <w:sz w:val="22"/>
                <w:szCs w:val="22"/>
              </w:rPr>
              <w:t>bộ</w:t>
            </w:r>
          </w:p>
        </w:tc>
        <w:tc>
          <w:tcPr>
            <w:tcW w:w="844" w:type="dxa"/>
            <w:shd w:val="clear" w:color="auto" w:fill="auto"/>
            <w:noWrap/>
            <w:vAlign w:val="center"/>
            <w:hideMark/>
          </w:tcPr>
          <w:p w14:paraId="18BCE200" w14:textId="60555E80"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2136DB91"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5091FAAE"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0B4AB71C"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4C5F751A"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051C4EAD"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2A02E95D"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79A1EE49" w14:textId="77777777" w:rsidTr="003E7FFB">
        <w:trPr>
          <w:trHeight w:val="20"/>
        </w:trPr>
        <w:tc>
          <w:tcPr>
            <w:tcW w:w="489" w:type="dxa"/>
            <w:shd w:val="clear" w:color="auto" w:fill="auto"/>
            <w:noWrap/>
            <w:vAlign w:val="center"/>
            <w:hideMark/>
          </w:tcPr>
          <w:p w14:paraId="635AABF5" w14:textId="77777777" w:rsidR="00565DA3" w:rsidRPr="00D4137A" w:rsidRDefault="00565DA3" w:rsidP="00D73E4F">
            <w:pPr>
              <w:spacing w:before="60" w:after="64"/>
              <w:ind w:left="-113" w:right="-113"/>
              <w:jc w:val="center"/>
              <w:rPr>
                <w:sz w:val="22"/>
                <w:szCs w:val="22"/>
              </w:rPr>
            </w:pPr>
            <w:r w:rsidRPr="00D4137A">
              <w:rPr>
                <w:sz w:val="22"/>
                <w:szCs w:val="22"/>
              </w:rPr>
              <w:t>4</w:t>
            </w:r>
          </w:p>
        </w:tc>
        <w:tc>
          <w:tcPr>
            <w:tcW w:w="2483" w:type="dxa"/>
            <w:shd w:val="clear" w:color="auto" w:fill="auto"/>
            <w:noWrap/>
            <w:vAlign w:val="center"/>
            <w:hideMark/>
          </w:tcPr>
          <w:p w14:paraId="2883B025" w14:textId="10618A2A" w:rsidR="00565DA3" w:rsidRPr="00D4137A" w:rsidRDefault="00A212BD" w:rsidP="00D73E4F">
            <w:pPr>
              <w:spacing w:before="60" w:after="64"/>
              <w:ind w:left="-57" w:right="-57"/>
              <w:rPr>
                <w:sz w:val="22"/>
                <w:szCs w:val="22"/>
              </w:rPr>
            </w:pPr>
            <w:r w:rsidRPr="00D4137A">
              <w:rPr>
                <w:bCs/>
                <w:iCs/>
                <w:sz w:val="22"/>
                <w:szCs w:val="22"/>
              </w:rPr>
              <w:t>Mũ bảo hộ lao động</w:t>
            </w:r>
          </w:p>
        </w:tc>
        <w:tc>
          <w:tcPr>
            <w:tcW w:w="656" w:type="dxa"/>
            <w:shd w:val="clear" w:color="auto" w:fill="auto"/>
            <w:noWrap/>
            <w:vAlign w:val="center"/>
            <w:hideMark/>
          </w:tcPr>
          <w:p w14:paraId="5F09429F"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014DBD09" w14:textId="46174678"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1E59ABA2"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711A2384"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12D1771B"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08D2F126"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1F79E3F9"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222B7E88"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49AEADD1" w14:textId="77777777" w:rsidTr="003E7FFB">
        <w:trPr>
          <w:trHeight w:val="20"/>
        </w:trPr>
        <w:tc>
          <w:tcPr>
            <w:tcW w:w="489" w:type="dxa"/>
            <w:shd w:val="clear" w:color="auto" w:fill="auto"/>
            <w:noWrap/>
            <w:vAlign w:val="center"/>
            <w:hideMark/>
          </w:tcPr>
          <w:p w14:paraId="543F6047" w14:textId="77777777" w:rsidR="00565DA3" w:rsidRPr="00D4137A" w:rsidRDefault="00565DA3" w:rsidP="00D73E4F">
            <w:pPr>
              <w:spacing w:before="60" w:after="64"/>
              <w:ind w:left="-113" w:right="-113"/>
              <w:jc w:val="center"/>
              <w:rPr>
                <w:sz w:val="22"/>
                <w:szCs w:val="22"/>
              </w:rPr>
            </w:pPr>
            <w:r w:rsidRPr="00D4137A">
              <w:rPr>
                <w:sz w:val="22"/>
                <w:szCs w:val="22"/>
              </w:rPr>
              <w:t>5</w:t>
            </w:r>
          </w:p>
        </w:tc>
        <w:tc>
          <w:tcPr>
            <w:tcW w:w="2483" w:type="dxa"/>
            <w:shd w:val="clear" w:color="auto" w:fill="auto"/>
            <w:noWrap/>
            <w:vAlign w:val="center"/>
            <w:hideMark/>
          </w:tcPr>
          <w:p w14:paraId="1E5D6414" w14:textId="14037033" w:rsidR="00565DA3" w:rsidRPr="00D4137A" w:rsidRDefault="005B4290" w:rsidP="00D73E4F">
            <w:pPr>
              <w:spacing w:before="60" w:after="64"/>
              <w:ind w:left="-57" w:right="-57"/>
              <w:rPr>
                <w:sz w:val="22"/>
                <w:szCs w:val="22"/>
              </w:rPr>
            </w:pPr>
            <w:r w:rsidRPr="00D4137A">
              <w:rPr>
                <w:bCs/>
                <w:iCs/>
                <w:sz w:val="22"/>
                <w:szCs w:val="22"/>
              </w:rPr>
              <w:t>Găng tay bảo hộ lao động</w:t>
            </w:r>
          </w:p>
        </w:tc>
        <w:tc>
          <w:tcPr>
            <w:tcW w:w="656" w:type="dxa"/>
            <w:shd w:val="clear" w:color="auto" w:fill="auto"/>
            <w:noWrap/>
            <w:vAlign w:val="center"/>
            <w:hideMark/>
          </w:tcPr>
          <w:p w14:paraId="7FD51666"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2CC93DAB" w14:textId="05F73546"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1</w:t>
            </w:r>
          </w:p>
        </w:tc>
        <w:tc>
          <w:tcPr>
            <w:tcW w:w="795" w:type="dxa"/>
            <w:shd w:val="clear" w:color="auto" w:fill="auto"/>
            <w:noWrap/>
            <w:vAlign w:val="center"/>
            <w:hideMark/>
          </w:tcPr>
          <w:p w14:paraId="3F4F9147"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6A85278F"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114B7FD4"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1873AA8E"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2862C874"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70B0CCD3"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33DCA6BB" w14:textId="77777777" w:rsidTr="003E7FFB">
        <w:trPr>
          <w:trHeight w:val="20"/>
        </w:trPr>
        <w:tc>
          <w:tcPr>
            <w:tcW w:w="489" w:type="dxa"/>
            <w:shd w:val="clear" w:color="auto" w:fill="auto"/>
            <w:noWrap/>
            <w:vAlign w:val="center"/>
            <w:hideMark/>
          </w:tcPr>
          <w:p w14:paraId="4D4F0BCF" w14:textId="77777777" w:rsidR="00565DA3" w:rsidRPr="00D4137A" w:rsidRDefault="00565DA3" w:rsidP="00D73E4F">
            <w:pPr>
              <w:spacing w:before="60" w:after="64"/>
              <w:ind w:left="-113" w:right="-113"/>
              <w:jc w:val="center"/>
              <w:rPr>
                <w:sz w:val="22"/>
                <w:szCs w:val="22"/>
              </w:rPr>
            </w:pPr>
            <w:r w:rsidRPr="00D4137A">
              <w:rPr>
                <w:sz w:val="22"/>
                <w:szCs w:val="22"/>
              </w:rPr>
              <w:t>6</w:t>
            </w:r>
          </w:p>
        </w:tc>
        <w:tc>
          <w:tcPr>
            <w:tcW w:w="2483" w:type="dxa"/>
            <w:shd w:val="clear" w:color="auto" w:fill="auto"/>
            <w:noWrap/>
            <w:vAlign w:val="center"/>
            <w:hideMark/>
          </w:tcPr>
          <w:p w14:paraId="6C84D8B7" w14:textId="0A38E96F" w:rsidR="00565DA3" w:rsidRPr="00D4137A" w:rsidRDefault="00242698" w:rsidP="00D73E4F">
            <w:pPr>
              <w:spacing w:before="60" w:after="64"/>
              <w:ind w:left="-57" w:right="-57"/>
              <w:rPr>
                <w:sz w:val="22"/>
                <w:szCs w:val="22"/>
              </w:rPr>
            </w:pPr>
            <w:r w:rsidRPr="00D4137A">
              <w:rPr>
                <w:sz w:val="22"/>
                <w:szCs w:val="22"/>
              </w:rPr>
              <w:t>Khẩu trang than hoạt tính</w:t>
            </w:r>
          </w:p>
        </w:tc>
        <w:tc>
          <w:tcPr>
            <w:tcW w:w="656" w:type="dxa"/>
            <w:shd w:val="clear" w:color="auto" w:fill="auto"/>
            <w:noWrap/>
            <w:vAlign w:val="center"/>
            <w:hideMark/>
          </w:tcPr>
          <w:p w14:paraId="3F7AE07D" w14:textId="3FB6CD7E" w:rsidR="00565DA3"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6802E690" w14:textId="77C38370"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1</w:t>
            </w:r>
          </w:p>
        </w:tc>
        <w:tc>
          <w:tcPr>
            <w:tcW w:w="795" w:type="dxa"/>
            <w:shd w:val="clear" w:color="auto" w:fill="auto"/>
            <w:noWrap/>
            <w:vAlign w:val="center"/>
            <w:hideMark/>
          </w:tcPr>
          <w:p w14:paraId="52540345"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7C0E498D"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4B289E1C"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7046639F"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5768C797"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69BDDD38"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500D91A3" w14:textId="77777777" w:rsidTr="003E7FFB">
        <w:trPr>
          <w:trHeight w:val="20"/>
        </w:trPr>
        <w:tc>
          <w:tcPr>
            <w:tcW w:w="489" w:type="dxa"/>
            <w:shd w:val="clear" w:color="auto" w:fill="auto"/>
            <w:noWrap/>
            <w:vAlign w:val="center"/>
            <w:hideMark/>
          </w:tcPr>
          <w:p w14:paraId="32F5114D" w14:textId="77777777" w:rsidR="00565DA3" w:rsidRPr="00D4137A" w:rsidRDefault="00565DA3" w:rsidP="00D73E4F">
            <w:pPr>
              <w:spacing w:before="60" w:after="64"/>
              <w:ind w:left="-113" w:right="-113"/>
              <w:jc w:val="center"/>
              <w:rPr>
                <w:sz w:val="22"/>
                <w:szCs w:val="22"/>
              </w:rPr>
            </w:pPr>
            <w:r w:rsidRPr="00D4137A">
              <w:rPr>
                <w:sz w:val="22"/>
                <w:szCs w:val="22"/>
              </w:rPr>
              <w:t>7</w:t>
            </w:r>
          </w:p>
        </w:tc>
        <w:tc>
          <w:tcPr>
            <w:tcW w:w="2483" w:type="dxa"/>
            <w:shd w:val="clear" w:color="auto" w:fill="auto"/>
            <w:noWrap/>
            <w:vAlign w:val="center"/>
            <w:hideMark/>
          </w:tcPr>
          <w:p w14:paraId="7EA587BE" w14:textId="77777777" w:rsidR="00565DA3" w:rsidRPr="00D4137A" w:rsidRDefault="00565DA3" w:rsidP="00D73E4F">
            <w:pPr>
              <w:spacing w:before="60" w:after="64"/>
              <w:ind w:left="-57" w:right="-57"/>
              <w:rPr>
                <w:sz w:val="22"/>
                <w:szCs w:val="22"/>
              </w:rPr>
            </w:pPr>
            <w:r w:rsidRPr="00D4137A">
              <w:rPr>
                <w:bCs/>
                <w:iCs/>
                <w:sz w:val="22"/>
                <w:szCs w:val="22"/>
              </w:rPr>
              <w:t>Ủng cao su</w:t>
            </w:r>
          </w:p>
        </w:tc>
        <w:tc>
          <w:tcPr>
            <w:tcW w:w="656" w:type="dxa"/>
            <w:shd w:val="clear" w:color="auto" w:fill="auto"/>
            <w:noWrap/>
            <w:vAlign w:val="center"/>
            <w:hideMark/>
          </w:tcPr>
          <w:p w14:paraId="2F557CE2"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7DA4C37D"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34EC8700" w14:textId="77777777" w:rsidR="00565DA3" w:rsidRPr="00D4137A" w:rsidRDefault="00565DA3"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7103D6C0" w14:textId="77777777" w:rsidR="00565DA3" w:rsidRPr="00D4137A" w:rsidRDefault="00565DA3" w:rsidP="00D73E4F">
            <w:pPr>
              <w:spacing w:before="60" w:after="64"/>
              <w:ind w:left="-57" w:right="-57"/>
              <w:jc w:val="center"/>
              <w:rPr>
                <w:sz w:val="22"/>
                <w:szCs w:val="22"/>
              </w:rPr>
            </w:pPr>
            <w:r w:rsidRPr="00D4137A">
              <w:rPr>
                <w:sz w:val="22"/>
                <w:szCs w:val="22"/>
              </w:rPr>
              <w:t>0,0033</w:t>
            </w:r>
          </w:p>
        </w:tc>
        <w:tc>
          <w:tcPr>
            <w:tcW w:w="795" w:type="dxa"/>
            <w:shd w:val="clear" w:color="auto" w:fill="auto"/>
            <w:noWrap/>
            <w:vAlign w:val="center"/>
            <w:hideMark/>
          </w:tcPr>
          <w:p w14:paraId="3B527617" w14:textId="77777777" w:rsidR="00565DA3" w:rsidRPr="00D4137A" w:rsidRDefault="00565DA3" w:rsidP="00D73E4F">
            <w:pPr>
              <w:spacing w:before="60" w:after="64"/>
              <w:ind w:left="-57" w:right="-57"/>
              <w:jc w:val="center"/>
              <w:rPr>
                <w:sz w:val="22"/>
                <w:szCs w:val="22"/>
              </w:rPr>
            </w:pPr>
            <w:r w:rsidRPr="00D4137A">
              <w:rPr>
                <w:sz w:val="22"/>
                <w:szCs w:val="22"/>
              </w:rPr>
              <w:t>0,0030</w:t>
            </w:r>
          </w:p>
        </w:tc>
        <w:tc>
          <w:tcPr>
            <w:tcW w:w="795" w:type="dxa"/>
            <w:shd w:val="clear" w:color="auto" w:fill="auto"/>
            <w:noWrap/>
            <w:vAlign w:val="center"/>
            <w:hideMark/>
          </w:tcPr>
          <w:p w14:paraId="6589313C" w14:textId="77777777" w:rsidR="00565DA3" w:rsidRPr="00D4137A" w:rsidRDefault="00565DA3"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5B32C5AE" w14:textId="77777777" w:rsidR="00565DA3" w:rsidRPr="00D4137A" w:rsidRDefault="00565DA3" w:rsidP="00D73E4F">
            <w:pPr>
              <w:spacing w:before="60" w:after="64"/>
              <w:ind w:left="-57" w:right="-57"/>
              <w:jc w:val="center"/>
              <w:rPr>
                <w:sz w:val="22"/>
                <w:szCs w:val="22"/>
              </w:rPr>
            </w:pPr>
            <w:r w:rsidRPr="00D4137A">
              <w:rPr>
                <w:sz w:val="22"/>
                <w:szCs w:val="22"/>
              </w:rPr>
              <w:t>0,0033</w:t>
            </w:r>
          </w:p>
        </w:tc>
        <w:tc>
          <w:tcPr>
            <w:tcW w:w="795" w:type="dxa"/>
            <w:shd w:val="clear" w:color="auto" w:fill="auto"/>
            <w:noWrap/>
            <w:vAlign w:val="center"/>
            <w:hideMark/>
          </w:tcPr>
          <w:p w14:paraId="45D679DB" w14:textId="77777777" w:rsidR="00565DA3" w:rsidRPr="00D4137A" w:rsidRDefault="00565DA3" w:rsidP="00D73E4F">
            <w:pPr>
              <w:spacing w:before="60" w:after="64"/>
              <w:ind w:left="-57" w:right="-57"/>
              <w:jc w:val="center"/>
              <w:rPr>
                <w:sz w:val="22"/>
                <w:szCs w:val="22"/>
              </w:rPr>
            </w:pPr>
            <w:r w:rsidRPr="00D4137A">
              <w:rPr>
                <w:sz w:val="22"/>
                <w:szCs w:val="22"/>
              </w:rPr>
              <w:t>0,0030</w:t>
            </w:r>
          </w:p>
        </w:tc>
      </w:tr>
      <w:tr w:rsidR="00D4137A" w:rsidRPr="00D4137A" w14:paraId="720BB0CB" w14:textId="77777777" w:rsidTr="003E7FFB">
        <w:trPr>
          <w:trHeight w:val="20"/>
        </w:trPr>
        <w:tc>
          <w:tcPr>
            <w:tcW w:w="489" w:type="dxa"/>
            <w:shd w:val="clear" w:color="auto" w:fill="auto"/>
            <w:noWrap/>
            <w:vAlign w:val="center"/>
            <w:hideMark/>
          </w:tcPr>
          <w:p w14:paraId="3398F434" w14:textId="77777777" w:rsidR="00565DA3" w:rsidRPr="00D4137A" w:rsidRDefault="00565DA3" w:rsidP="00D73E4F">
            <w:pPr>
              <w:spacing w:before="60" w:after="64"/>
              <w:ind w:left="-113" w:right="-113"/>
              <w:jc w:val="center"/>
              <w:rPr>
                <w:sz w:val="22"/>
                <w:szCs w:val="22"/>
              </w:rPr>
            </w:pPr>
            <w:r w:rsidRPr="00D4137A">
              <w:rPr>
                <w:sz w:val="22"/>
                <w:szCs w:val="22"/>
              </w:rPr>
              <w:t>8</w:t>
            </w:r>
          </w:p>
        </w:tc>
        <w:tc>
          <w:tcPr>
            <w:tcW w:w="2483" w:type="dxa"/>
            <w:shd w:val="clear" w:color="auto" w:fill="auto"/>
            <w:noWrap/>
            <w:vAlign w:val="center"/>
            <w:hideMark/>
          </w:tcPr>
          <w:p w14:paraId="0DDD4E81" w14:textId="166EB7D5" w:rsidR="00565DA3" w:rsidRPr="00D4137A" w:rsidRDefault="005B4290" w:rsidP="00D73E4F">
            <w:pPr>
              <w:spacing w:before="60" w:after="64"/>
              <w:ind w:left="-57" w:right="-57"/>
              <w:rPr>
                <w:sz w:val="22"/>
                <w:szCs w:val="22"/>
              </w:rPr>
            </w:pPr>
            <w:r w:rsidRPr="00D4137A">
              <w:rPr>
                <w:bCs/>
                <w:iCs/>
                <w:sz w:val="22"/>
                <w:szCs w:val="22"/>
              </w:rPr>
              <w:t>Giầy bảo hộ lao động</w:t>
            </w:r>
          </w:p>
        </w:tc>
        <w:tc>
          <w:tcPr>
            <w:tcW w:w="656" w:type="dxa"/>
            <w:shd w:val="clear" w:color="auto" w:fill="auto"/>
            <w:noWrap/>
            <w:vAlign w:val="center"/>
            <w:hideMark/>
          </w:tcPr>
          <w:p w14:paraId="7E1955A5"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2CF79048" w14:textId="229644B1"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3066DEDE" w14:textId="77777777" w:rsidR="00565DA3" w:rsidRPr="00D4137A" w:rsidRDefault="00565DA3"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7580B3C7" w14:textId="77777777" w:rsidR="00565DA3" w:rsidRPr="00D4137A" w:rsidRDefault="00565DA3" w:rsidP="00D73E4F">
            <w:pPr>
              <w:spacing w:before="60" w:after="64"/>
              <w:ind w:left="-57" w:right="-57"/>
              <w:jc w:val="center"/>
              <w:rPr>
                <w:sz w:val="22"/>
                <w:szCs w:val="22"/>
              </w:rPr>
            </w:pPr>
            <w:r w:rsidRPr="00D4137A">
              <w:rPr>
                <w:sz w:val="22"/>
                <w:szCs w:val="22"/>
              </w:rPr>
              <w:t>0,0033</w:t>
            </w:r>
          </w:p>
        </w:tc>
        <w:tc>
          <w:tcPr>
            <w:tcW w:w="795" w:type="dxa"/>
            <w:shd w:val="clear" w:color="auto" w:fill="auto"/>
            <w:noWrap/>
            <w:vAlign w:val="center"/>
            <w:hideMark/>
          </w:tcPr>
          <w:p w14:paraId="657DBDEB" w14:textId="77777777" w:rsidR="00565DA3" w:rsidRPr="00D4137A" w:rsidRDefault="00565DA3" w:rsidP="00D73E4F">
            <w:pPr>
              <w:spacing w:before="60" w:after="64"/>
              <w:ind w:left="-57" w:right="-57"/>
              <w:jc w:val="center"/>
              <w:rPr>
                <w:sz w:val="22"/>
                <w:szCs w:val="22"/>
              </w:rPr>
            </w:pPr>
            <w:r w:rsidRPr="00D4137A">
              <w:rPr>
                <w:sz w:val="22"/>
                <w:szCs w:val="22"/>
              </w:rPr>
              <w:t>0,0030</w:t>
            </w:r>
          </w:p>
        </w:tc>
        <w:tc>
          <w:tcPr>
            <w:tcW w:w="795" w:type="dxa"/>
            <w:shd w:val="clear" w:color="auto" w:fill="auto"/>
            <w:noWrap/>
            <w:vAlign w:val="center"/>
            <w:hideMark/>
          </w:tcPr>
          <w:p w14:paraId="23EBDE7A" w14:textId="77777777" w:rsidR="00565DA3" w:rsidRPr="00D4137A" w:rsidRDefault="00565DA3"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2AC2BCB2" w14:textId="77777777" w:rsidR="00565DA3" w:rsidRPr="00D4137A" w:rsidRDefault="00565DA3" w:rsidP="00D73E4F">
            <w:pPr>
              <w:spacing w:before="60" w:after="64"/>
              <w:ind w:left="-57" w:right="-57"/>
              <w:jc w:val="center"/>
              <w:rPr>
                <w:sz w:val="22"/>
                <w:szCs w:val="22"/>
              </w:rPr>
            </w:pPr>
            <w:r w:rsidRPr="00D4137A">
              <w:rPr>
                <w:sz w:val="22"/>
                <w:szCs w:val="22"/>
              </w:rPr>
              <w:t>0,0033</w:t>
            </w:r>
          </w:p>
        </w:tc>
        <w:tc>
          <w:tcPr>
            <w:tcW w:w="795" w:type="dxa"/>
            <w:shd w:val="clear" w:color="auto" w:fill="auto"/>
            <w:noWrap/>
            <w:vAlign w:val="center"/>
            <w:hideMark/>
          </w:tcPr>
          <w:p w14:paraId="0BCDD25B" w14:textId="77777777" w:rsidR="00565DA3" w:rsidRPr="00D4137A" w:rsidRDefault="00565DA3" w:rsidP="00D73E4F">
            <w:pPr>
              <w:spacing w:before="60" w:after="64"/>
              <w:ind w:left="-57" w:right="-57"/>
              <w:jc w:val="center"/>
              <w:rPr>
                <w:sz w:val="22"/>
                <w:szCs w:val="22"/>
              </w:rPr>
            </w:pPr>
            <w:r w:rsidRPr="00D4137A">
              <w:rPr>
                <w:sz w:val="22"/>
                <w:szCs w:val="22"/>
              </w:rPr>
              <w:t>0,0030</w:t>
            </w:r>
          </w:p>
        </w:tc>
      </w:tr>
      <w:tr w:rsidR="00D4137A" w:rsidRPr="00D4137A" w14:paraId="2EF89C7A" w14:textId="77777777" w:rsidTr="003E7FFB">
        <w:trPr>
          <w:trHeight w:val="20"/>
        </w:trPr>
        <w:tc>
          <w:tcPr>
            <w:tcW w:w="489" w:type="dxa"/>
            <w:shd w:val="clear" w:color="auto" w:fill="auto"/>
            <w:noWrap/>
            <w:vAlign w:val="center"/>
            <w:hideMark/>
          </w:tcPr>
          <w:p w14:paraId="458A3D61" w14:textId="77777777" w:rsidR="00565DA3" w:rsidRPr="00D4137A" w:rsidRDefault="00565DA3" w:rsidP="00D73E4F">
            <w:pPr>
              <w:spacing w:before="60" w:after="64"/>
              <w:ind w:left="-113" w:right="-113"/>
              <w:jc w:val="center"/>
              <w:rPr>
                <w:sz w:val="22"/>
                <w:szCs w:val="22"/>
              </w:rPr>
            </w:pPr>
            <w:r w:rsidRPr="00D4137A">
              <w:rPr>
                <w:sz w:val="22"/>
                <w:szCs w:val="22"/>
              </w:rPr>
              <w:t>9</w:t>
            </w:r>
          </w:p>
        </w:tc>
        <w:tc>
          <w:tcPr>
            <w:tcW w:w="2483" w:type="dxa"/>
            <w:shd w:val="clear" w:color="auto" w:fill="auto"/>
            <w:noWrap/>
            <w:vAlign w:val="center"/>
            <w:hideMark/>
          </w:tcPr>
          <w:p w14:paraId="63617FCA" w14:textId="77777777" w:rsidR="00565DA3" w:rsidRPr="00D4137A" w:rsidRDefault="00565DA3" w:rsidP="00D73E4F">
            <w:pPr>
              <w:spacing w:before="60" w:after="64"/>
              <w:ind w:left="-57" w:right="-57"/>
              <w:rPr>
                <w:sz w:val="22"/>
                <w:szCs w:val="22"/>
              </w:rPr>
            </w:pPr>
            <w:r w:rsidRPr="00D4137A">
              <w:rPr>
                <w:sz w:val="22"/>
                <w:szCs w:val="22"/>
              </w:rPr>
              <w:t>Áo phản quang</w:t>
            </w:r>
          </w:p>
        </w:tc>
        <w:tc>
          <w:tcPr>
            <w:tcW w:w="656" w:type="dxa"/>
            <w:shd w:val="clear" w:color="auto" w:fill="auto"/>
            <w:noWrap/>
            <w:vAlign w:val="center"/>
            <w:hideMark/>
          </w:tcPr>
          <w:p w14:paraId="2E704226"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23A67683"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441D36BD"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2FC9BE83"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699E76DD"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7F42DCDD"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43200FA8"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40058629"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46C01395" w14:textId="77777777" w:rsidTr="003E7FFB">
        <w:trPr>
          <w:trHeight w:val="20"/>
        </w:trPr>
        <w:tc>
          <w:tcPr>
            <w:tcW w:w="489" w:type="dxa"/>
            <w:shd w:val="clear" w:color="auto" w:fill="auto"/>
            <w:noWrap/>
            <w:vAlign w:val="center"/>
            <w:hideMark/>
          </w:tcPr>
          <w:p w14:paraId="1297B609" w14:textId="77777777" w:rsidR="00565DA3" w:rsidRPr="00D4137A" w:rsidRDefault="00565DA3" w:rsidP="00D73E4F">
            <w:pPr>
              <w:spacing w:before="60" w:after="64"/>
              <w:ind w:left="-113" w:right="-113"/>
              <w:jc w:val="center"/>
              <w:rPr>
                <w:b/>
                <w:bCs/>
                <w:sz w:val="22"/>
                <w:szCs w:val="22"/>
              </w:rPr>
            </w:pPr>
            <w:r w:rsidRPr="00D4137A">
              <w:rPr>
                <w:b/>
                <w:bCs/>
                <w:sz w:val="22"/>
                <w:szCs w:val="22"/>
              </w:rPr>
              <w:t>II</w:t>
            </w:r>
          </w:p>
        </w:tc>
        <w:tc>
          <w:tcPr>
            <w:tcW w:w="2483" w:type="dxa"/>
            <w:shd w:val="clear" w:color="auto" w:fill="auto"/>
            <w:vAlign w:val="center"/>
            <w:hideMark/>
          </w:tcPr>
          <w:p w14:paraId="612F3635" w14:textId="04C0B0A5" w:rsidR="00565DA3" w:rsidRPr="00D4137A" w:rsidRDefault="00565DA3" w:rsidP="00D73E4F">
            <w:pPr>
              <w:spacing w:before="60" w:after="64"/>
              <w:ind w:left="-57" w:right="-57"/>
              <w:rPr>
                <w:b/>
                <w:bCs/>
                <w:sz w:val="22"/>
                <w:szCs w:val="22"/>
              </w:rPr>
            </w:pPr>
            <w:r w:rsidRPr="00D4137A">
              <w:rPr>
                <w:b/>
                <w:bCs/>
                <w:sz w:val="22"/>
                <w:szCs w:val="22"/>
              </w:rPr>
              <w:t xml:space="preserve">Phun chế phẩm </w:t>
            </w:r>
            <w:r w:rsidR="00E57DFB" w:rsidRPr="00D4137A">
              <w:rPr>
                <w:b/>
                <w:bCs/>
                <w:sz w:val="22"/>
                <w:szCs w:val="22"/>
              </w:rPr>
              <w:t>khử</w:t>
            </w:r>
            <w:r w:rsidRPr="00D4137A">
              <w:rPr>
                <w:b/>
                <w:bCs/>
                <w:sz w:val="22"/>
                <w:szCs w:val="22"/>
              </w:rPr>
              <w:t xml:space="preserve"> mùi thủ công</w:t>
            </w:r>
          </w:p>
        </w:tc>
        <w:tc>
          <w:tcPr>
            <w:tcW w:w="656" w:type="dxa"/>
            <w:shd w:val="clear" w:color="auto" w:fill="auto"/>
            <w:noWrap/>
            <w:vAlign w:val="center"/>
            <w:hideMark/>
          </w:tcPr>
          <w:p w14:paraId="6B3F7F45" w14:textId="77777777" w:rsidR="00565DA3" w:rsidRPr="00D4137A" w:rsidRDefault="00565DA3" w:rsidP="00D73E4F">
            <w:pPr>
              <w:spacing w:before="60" w:after="64"/>
              <w:ind w:left="-57" w:right="-57"/>
              <w:rPr>
                <w:b/>
                <w:bCs/>
                <w:sz w:val="22"/>
                <w:szCs w:val="22"/>
              </w:rPr>
            </w:pPr>
            <w:r w:rsidRPr="00D4137A">
              <w:rPr>
                <w:b/>
                <w:bCs/>
                <w:sz w:val="22"/>
                <w:szCs w:val="22"/>
              </w:rPr>
              <w:t> </w:t>
            </w:r>
          </w:p>
        </w:tc>
        <w:tc>
          <w:tcPr>
            <w:tcW w:w="844" w:type="dxa"/>
            <w:shd w:val="clear" w:color="auto" w:fill="auto"/>
            <w:noWrap/>
            <w:vAlign w:val="center"/>
            <w:hideMark/>
          </w:tcPr>
          <w:p w14:paraId="7E02691B" w14:textId="77777777" w:rsidR="00565DA3" w:rsidRPr="00D4137A" w:rsidRDefault="00565DA3" w:rsidP="00D73E4F">
            <w:pPr>
              <w:spacing w:before="60" w:after="64"/>
              <w:ind w:left="-57" w:right="-57"/>
              <w:rPr>
                <w:b/>
                <w:bCs/>
                <w:sz w:val="22"/>
                <w:szCs w:val="22"/>
              </w:rPr>
            </w:pPr>
            <w:r w:rsidRPr="00D4137A">
              <w:rPr>
                <w:b/>
                <w:bCs/>
                <w:sz w:val="22"/>
                <w:szCs w:val="22"/>
              </w:rPr>
              <w:t> </w:t>
            </w:r>
          </w:p>
        </w:tc>
        <w:tc>
          <w:tcPr>
            <w:tcW w:w="795" w:type="dxa"/>
            <w:shd w:val="clear" w:color="auto" w:fill="auto"/>
            <w:noWrap/>
            <w:vAlign w:val="center"/>
            <w:hideMark/>
          </w:tcPr>
          <w:p w14:paraId="3D87385B" w14:textId="7DA35B50"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0789C52B" w14:textId="7EF2FFF9"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4B5DA862" w14:textId="4B52F3A9"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6311A66B" w14:textId="485A6C24"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372A4983" w14:textId="4FF3816F"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6C52FCFB" w14:textId="4BB96FCB" w:rsidR="00565DA3" w:rsidRPr="00D4137A" w:rsidRDefault="00565DA3" w:rsidP="00D73E4F">
            <w:pPr>
              <w:spacing w:before="60" w:after="64"/>
              <w:ind w:left="-57" w:right="-57"/>
              <w:jc w:val="center"/>
              <w:rPr>
                <w:sz w:val="22"/>
                <w:szCs w:val="22"/>
              </w:rPr>
            </w:pPr>
          </w:p>
        </w:tc>
      </w:tr>
      <w:tr w:rsidR="00D4137A" w:rsidRPr="00D4137A" w14:paraId="22B6C856" w14:textId="77777777" w:rsidTr="003E7FFB">
        <w:trPr>
          <w:trHeight w:val="20"/>
        </w:trPr>
        <w:tc>
          <w:tcPr>
            <w:tcW w:w="489" w:type="dxa"/>
            <w:shd w:val="clear" w:color="auto" w:fill="auto"/>
            <w:noWrap/>
            <w:vAlign w:val="center"/>
            <w:hideMark/>
          </w:tcPr>
          <w:p w14:paraId="51BC1245" w14:textId="77777777" w:rsidR="00565DA3" w:rsidRPr="00D4137A" w:rsidRDefault="00565DA3" w:rsidP="00D73E4F">
            <w:pPr>
              <w:spacing w:before="60" w:after="64"/>
              <w:ind w:left="-113" w:right="-113"/>
              <w:jc w:val="center"/>
              <w:rPr>
                <w:sz w:val="22"/>
                <w:szCs w:val="22"/>
              </w:rPr>
            </w:pPr>
            <w:r w:rsidRPr="00D4137A">
              <w:rPr>
                <w:sz w:val="22"/>
                <w:szCs w:val="22"/>
              </w:rPr>
              <w:t>10</w:t>
            </w:r>
          </w:p>
        </w:tc>
        <w:tc>
          <w:tcPr>
            <w:tcW w:w="2483" w:type="dxa"/>
            <w:shd w:val="clear" w:color="auto" w:fill="auto"/>
            <w:noWrap/>
            <w:vAlign w:val="center"/>
            <w:hideMark/>
          </w:tcPr>
          <w:p w14:paraId="3715C46C" w14:textId="77777777" w:rsidR="00565DA3" w:rsidRPr="00D4137A" w:rsidRDefault="00565DA3" w:rsidP="00D73E4F">
            <w:pPr>
              <w:spacing w:before="60" w:after="64"/>
              <w:ind w:left="-57" w:right="-57"/>
              <w:rPr>
                <w:sz w:val="22"/>
                <w:szCs w:val="22"/>
              </w:rPr>
            </w:pPr>
            <w:r w:rsidRPr="00D4137A">
              <w:rPr>
                <w:bCs/>
                <w:iCs/>
                <w:sz w:val="22"/>
                <w:szCs w:val="22"/>
              </w:rPr>
              <w:t>Quần áo bảo hộ lao động</w:t>
            </w:r>
          </w:p>
        </w:tc>
        <w:tc>
          <w:tcPr>
            <w:tcW w:w="656" w:type="dxa"/>
            <w:shd w:val="clear" w:color="auto" w:fill="auto"/>
            <w:noWrap/>
            <w:vAlign w:val="center"/>
            <w:hideMark/>
          </w:tcPr>
          <w:p w14:paraId="591D3787" w14:textId="77777777" w:rsidR="00565DA3" w:rsidRPr="00D4137A" w:rsidRDefault="00565DA3" w:rsidP="00D73E4F">
            <w:pPr>
              <w:spacing w:before="60" w:after="64"/>
              <w:ind w:left="-57" w:right="-57"/>
              <w:jc w:val="center"/>
              <w:rPr>
                <w:sz w:val="22"/>
                <w:szCs w:val="22"/>
              </w:rPr>
            </w:pPr>
            <w:r w:rsidRPr="00D4137A">
              <w:rPr>
                <w:sz w:val="22"/>
                <w:szCs w:val="22"/>
              </w:rPr>
              <w:t>bộ</w:t>
            </w:r>
          </w:p>
        </w:tc>
        <w:tc>
          <w:tcPr>
            <w:tcW w:w="844" w:type="dxa"/>
            <w:shd w:val="clear" w:color="auto" w:fill="auto"/>
            <w:noWrap/>
            <w:vAlign w:val="center"/>
            <w:hideMark/>
          </w:tcPr>
          <w:p w14:paraId="50E81D25" w14:textId="79D60E71"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73B2EBE1" w14:textId="77777777" w:rsidR="00565DA3" w:rsidRPr="00D4137A" w:rsidRDefault="00565DA3" w:rsidP="00D73E4F">
            <w:pPr>
              <w:spacing w:before="60" w:after="64"/>
              <w:ind w:left="-57" w:right="-57"/>
              <w:jc w:val="center"/>
              <w:rPr>
                <w:sz w:val="22"/>
                <w:szCs w:val="22"/>
              </w:rPr>
            </w:pPr>
            <w:r w:rsidRPr="00D4137A">
              <w:rPr>
                <w:sz w:val="22"/>
                <w:szCs w:val="22"/>
              </w:rPr>
              <w:t>0,0031</w:t>
            </w:r>
          </w:p>
        </w:tc>
        <w:tc>
          <w:tcPr>
            <w:tcW w:w="795" w:type="dxa"/>
            <w:shd w:val="clear" w:color="auto" w:fill="auto"/>
            <w:noWrap/>
            <w:vAlign w:val="center"/>
            <w:hideMark/>
          </w:tcPr>
          <w:p w14:paraId="321015F8" w14:textId="77777777" w:rsidR="00565DA3" w:rsidRPr="00D4137A" w:rsidRDefault="00565DA3" w:rsidP="00D73E4F">
            <w:pPr>
              <w:spacing w:before="60" w:after="64"/>
              <w:ind w:left="-57" w:right="-57"/>
              <w:jc w:val="center"/>
              <w:rPr>
                <w:sz w:val="22"/>
                <w:szCs w:val="22"/>
              </w:rPr>
            </w:pPr>
            <w:r w:rsidRPr="00D4137A">
              <w:rPr>
                <w:sz w:val="22"/>
                <w:szCs w:val="22"/>
              </w:rPr>
              <w:t>0,0021</w:t>
            </w:r>
          </w:p>
        </w:tc>
        <w:tc>
          <w:tcPr>
            <w:tcW w:w="795" w:type="dxa"/>
            <w:shd w:val="clear" w:color="auto" w:fill="auto"/>
            <w:noWrap/>
            <w:vAlign w:val="center"/>
            <w:hideMark/>
          </w:tcPr>
          <w:p w14:paraId="2E278EE8" w14:textId="77777777" w:rsidR="00565DA3" w:rsidRPr="00D4137A" w:rsidRDefault="00565DA3" w:rsidP="00D73E4F">
            <w:pPr>
              <w:spacing w:before="60" w:after="64"/>
              <w:ind w:left="-57" w:right="-57"/>
              <w:jc w:val="center"/>
              <w:rPr>
                <w:sz w:val="22"/>
                <w:szCs w:val="22"/>
              </w:rPr>
            </w:pPr>
            <w:r w:rsidRPr="00D4137A">
              <w:rPr>
                <w:sz w:val="22"/>
                <w:szCs w:val="22"/>
              </w:rPr>
              <w:t>0,0015</w:t>
            </w:r>
          </w:p>
        </w:tc>
        <w:tc>
          <w:tcPr>
            <w:tcW w:w="795" w:type="dxa"/>
            <w:shd w:val="clear" w:color="auto" w:fill="auto"/>
            <w:noWrap/>
            <w:vAlign w:val="center"/>
            <w:hideMark/>
          </w:tcPr>
          <w:p w14:paraId="3EA21C85" w14:textId="77777777" w:rsidR="00565DA3" w:rsidRPr="00D4137A" w:rsidRDefault="00565DA3" w:rsidP="00D73E4F">
            <w:pPr>
              <w:spacing w:before="60" w:after="64"/>
              <w:ind w:left="-57" w:right="-57"/>
              <w:jc w:val="center"/>
              <w:rPr>
                <w:sz w:val="22"/>
                <w:szCs w:val="22"/>
              </w:rPr>
            </w:pPr>
            <w:r w:rsidRPr="00D4137A">
              <w:rPr>
                <w:sz w:val="22"/>
                <w:szCs w:val="22"/>
              </w:rPr>
              <w:t>0,0038</w:t>
            </w:r>
          </w:p>
        </w:tc>
        <w:tc>
          <w:tcPr>
            <w:tcW w:w="795" w:type="dxa"/>
            <w:shd w:val="clear" w:color="auto" w:fill="auto"/>
            <w:noWrap/>
            <w:vAlign w:val="center"/>
            <w:hideMark/>
          </w:tcPr>
          <w:p w14:paraId="6C2CE3AB" w14:textId="77777777" w:rsidR="00565DA3" w:rsidRPr="00D4137A" w:rsidRDefault="00565DA3" w:rsidP="00D73E4F">
            <w:pPr>
              <w:spacing w:before="60" w:after="64"/>
              <w:ind w:left="-57" w:right="-57"/>
              <w:jc w:val="center"/>
              <w:rPr>
                <w:sz w:val="22"/>
                <w:szCs w:val="22"/>
              </w:rPr>
            </w:pPr>
            <w:r w:rsidRPr="00D4137A">
              <w:rPr>
                <w:sz w:val="22"/>
                <w:szCs w:val="22"/>
              </w:rPr>
              <w:t>0,0025</w:t>
            </w:r>
          </w:p>
        </w:tc>
        <w:tc>
          <w:tcPr>
            <w:tcW w:w="795" w:type="dxa"/>
            <w:shd w:val="clear" w:color="auto" w:fill="auto"/>
            <w:noWrap/>
            <w:vAlign w:val="center"/>
            <w:hideMark/>
          </w:tcPr>
          <w:p w14:paraId="112710A8" w14:textId="77777777" w:rsidR="00565DA3" w:rsidRPr="00D4137A" w:rsidRDefault="00565DA3" w:rsidP="00D73E4F">
            <w:pPr>
              <w:spacing w:before="60" w:after="64"/>
              <w:ind w:left="-57" w:right="-57"/>
              <w:jc w:val="center"/>
              <w:rPr>
                <w:sz w:val="22"/>
                <w:szCs w:val="22"/>
              </w:rPr>
            </w:pPr>
            <w:r w:rsidRPr="00D4137A">
              <w:rPr>
                <w:sz w:val="22"/>
                <w:szCs w:val="22"/>
              </w:rPr>
              <w:t>0,0023</w:t>
            </w:r>
          </w:p>
        </w:tc>
      </w:tr>
      <w:tr w:rsidR="00D4137A" w:rsidRPr="00D4137A" w14:paraId="09925F09" w14:textId="77777777" w:rsidTr="003E7FFB">
        <w:trPr>
          <w:trHeight w:val="20"/>
        </w:trPr>
        <w:tc>
          <w:tcPr>
            <w:tcW w:w="489" w:type="dxa"/>
            <w:shd w:val="clear" w:color="auto" w:fill="auto"/>
            <w:noWrap/>
            <w:vAlign w:val="center"/>
            <w:hideMark/>
          </w:tcPr>
          <w:p w14:paraId="593053C6" w14:textId="77777777" w:rsidR="00565DA3" w:rsidRPr="00D4137A" w:rsidRDefault="00565DA3" w:rsidP="00D73E4F">
            <w:pPr>
              <w:spacing w:before="60" w:after="64"/>
              <w:ind w:left="-113" w:right="-113"/>
              <w:jc w:val="center"/>
              <w:rPr>
                <w:sz w:val="22"/>
                <w:szCs w:val="22"/>
              </w:rPr>
            </w:pPr>
            <w:r w:rsidRPr="00D4137A">
              <w:rPr>
                <w:sz w:val="22"/>
                <w:szCs w:val="22"/>
              </w:rPr>
              <w:t>11</w:t>
            </w:r>
          </w:p>
        </w:tc>
        <w:tc>
          <w:tcPr>
            <w:tcW w:w="2483" w:type="dxa"/>
            <w:shd w:val="clear" w:color="auto" w:fill="auto"/>
            <w:noWrap/>
            <w:vAlign w:val="center"/>
            <w:hideMark/>
          </w:tcPr>
          <w:p w14:paraId="2E0AA62D" w14:textId="1A17C881" w:rsidR="00565DA3" w:rsidRPr="00D4137A" w:rsidRDefault="00A212BD" w:rsidP="00D73E4F">
            <w:pPr>
              <w:spacing w:before="60" w:after="64"/>
              <w:ind w:left="-57" w:right="-57"/>
              <w:rPr>
                <w:sz w:val="22"/>
                <w:szCs w:val="22"/>
              </w:rPr>
            </w:pPr>
            <w:r w:rsidRPr="00D4137A">
              <w:rPr>
                <w:bCs/>
                <w:iCs/>
                <w:sz w:val="22"/>
                <w:szCs w:val="22"/>
              </w:rPr>
              <w:t>Mũ bảo hộ lao động</w:t>
            </w:r>
          </w:p>
        </w:tc>
        <w:tc>
          <w:tcPr>
            <w:tcW w:w="656" w:type="dxa"/>
            <w:shd w:val="clear" w:color="auto" w:fill="auto"/>
            <w:noWrap/>
            <w:vAlign w:val="center"/>
            <w:hideMark/>
          </w:tcPr>
          <w:p w14:paraId="6995DE9E"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358A3E2C" w14:textId="23F50495"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137FF19B" w14:textId="77777777" w:rsidR="00565DA3" w:rsidRPr="00D4137A" w:rsidRDefault="00565DA3" w:rsidP="00D73E4F">
            <w:pPr>
              <w:spacing w:before="60" w:after="64"/>
              <w:ind w:left="-57" w:right="-57"/>
              <w:jc w:val="center"/>
              <w:rPr>
                <w:sz w:val="22"/>
                <w:szCs w:val="22"/>
              </w:rPr>
            </w:pPr>
            <w:r w:rsidRPr="00D4137A">
              <w:rPr>
                <w:sz w:val="22"/>
                <w:szCs w:val="22"/>
              </w:rPr>
              <w:t>0,0031</w:t>
            </w:r>
          </w:p>
        </w:tc>
        <w:tc>
          <w:tcPr>
            <w:tcW w:w="795" w:type="dxa"/>
            <w:shd w:val="clear" w:color="auto" w:fill="auto"/>
            <w:noWrap/>
            <w:vAlign w:val="center"/>
            <w:hideMark/>
          </w:tcPr>
          <w:p w14:paraId="2E64960F" w14:textId="77777777" w:rsidR="00565DA3" w:rsidRPr="00D4137A" w:rsidRDefault="00565DA3" w:rsidP="00D73E4F">
            <w:pPr>
              <w:spacing w:before="60" w:after="64"/>
              <w:ind w:left="-57" w:right="-57"/>
              <w:jc w:val="center"/>
              <w:rPr>
                <w:sz w:val="22"/>
                <w:szCs w:val="22"/>
              </w:rPr>
            </w:pPr>
            <w:r w:rsidRPr="00D4137A">
              <w:rPr>
                <w:sz w:val="22"/>
                <w:szCs w:val="22"/>
              </w:rPr>
              <w:t>0,0021</w:t>
            </w:r>
          </w:p>
        </w:tc>
        <w:tc>
          <w:tcPr>
            <w:tcW w:w="795" w:type="dxa"/>
            <w:shd w:val="clear" w:color="auto" w:fill="auto"/>
            <w:noWrap/>
            <w:vAlign w:val="center"/>
            <w:hideMark/>
          </w:tcPr>
          <w:p w14:paraId="63DD939D" w14:textId="77777777" w:rsidR="00565DA3" w:rsidRPr="00D4137A" w:rsidRDefault="00565DA3" w:rsidP="00D73E4F">
            <w:pPr>
              <w:spacing w:before="60" w:after="64"/>
              <w:ind w:left="-57" w:right="-57"/>
              <w:jc w:val="center"/>
              <w:rPr>
                <w:sz w:val="22"/>
                <w:szCs w:val="22"/>
              </w:rPr>
            </w:pPr>
            <w:r w:rsidRPr="00D4137A">
              <w:rPr>
                <w:sz w:val="22"/>
                <w:szCs w:val="22"/>
              </w:rPr>
              <w:t>0,0015</w:t>
            </w:r>
          </w:p>
        </w:tc>
        <w:tc>
          <w:tcPr>
            <w:tcW w:w="795" w:type="dxa"/>
            <w:shd w:val="clear" w:color="auto" w:fill="auto"/>
            <w:noWrap/>
            <w:vAlign w:val="center"/>
            <w:hideMark/>
          </w:tcPr>
          <w:p w14:paraId="4674E9E4" w14:textId="77777777" w:rsidR="00565DA3" w:rsidRPr="00D4137A" w:rsidRDefault="00565DA3" w:rsidP="00D73E4F">
            <w:pPr>
              <w:spacing w:before="60" w:after="64"/>
              <w:ind w:left="-57" w:right="-57"/>
              <w:jc w:val="center"/>
              <w:rPr>
                <w:sz w:val="22"/>
                <w:szCs w:val="22"/>
              </w:rPr>
            </w:pPr>
            <w:r w:rsidRPr="00D4137A">
              <w:rPr>
                <w:sz w:val="22"/>
                <w:szCs w:val="22"/>
              </w:rPr>
              <w:t>0,0038</w:t>
            </w:r>
          </w:p>
        </w:tc>
        <w:tc>
          <w:tcPr>
            <w:tcW w:w="795" w:type="dxa"/>
            <w:shd w:val="clear" w:color="auto" w:fill="auto"/>
            <w:noWrap/>
            <w:vAlign w:val="center"/>
            <w:hideMark/>
          </w:tcPr>
          <w:p w14:paraId="0E3DB356" w14:textId="77777777" w:rsidR="00565DA3" w:rsidRPr="00D4137A" w:rsidRDefault="00565DA3" w:rsidP="00D73E4F">
            <w:pPr>
              <w:spacing w:before="60" w:after="64"/>
              <w:ind w:left="-57" w:right="-57"/>
              <w:jc w:val="center"/>
              <w:rPr>
                <w:sz w:val="22"/>
                <w:szCs w:val="22"/>
              </w:rPr>
            </w:pPr>
            <w:r w:rsidRPr="00D4137A">
              <w:rPr>
                <w:sz w:val="22"/>
                <w:szCs w:val="22"/>
              </w:rPr>
              <w:t>0,0025</w:t>
            </w:r>
          </w:p>
        </w:tc>
        <w:tc>
          <w:tcPr>
            <w:tcW w:w="795" w:type="dxa"/>
            <w:shd w:val="clear" w:color="auto" w:fill="auto"/>
            <w:noWrap/>
            <w:vAlign w:val="center"/>
            <w:hideMark/>
          </w:tcPr>
          <w:p w14:paraId="7015A61B" w14:textId="77777777" w:rsidR="00565DA3" w:rsidRPr="00D4137A" w:rsidRDefault="00565DA3" w:rsidP="00D73E4F">
            <w:pPr>
              <w:spacing w:before="60" w:after="64"/>
              <w:ind w:left="-57" w:right="-57"/>
              <w:jc w:val="center"/>
              <w:rPr>
                <w:sz w:val="22"/>
                <w:szCs w:val="22"/>
              </w:rPr>
            </w:pPr>
            <w:r w:rsidRPr="00D4137A">
              <w:rPr>
                <w:sz w:val="22"/>
                <w:szCs w:val="22"/>
              </w:rPr>
              <w:t>0,0023</w:t>
            </w:r>
          </w:p>
        </w:tc>
      </w:tr>
      <w:tr w:rsidR="00D4137A" w:rsidRPr="00D4137A" w14:paraId="681BDDCC" w14:textId="77777777" w:rsidTr="003E7FFB">
        <w:trPr>
          <w:trHeight w:val="20"/>
        </w:trPr>
        <w:tc>
          <w:tcPr>
            <w:tcW w:w="489" w:type="dxa"/>
            <w:shd w:val="clear" w:color="auto" w:fill="auto"/>
            <w:noWrap/>
            <w:vAlign w:val="center"/>
            <w:hideMark/>
          </w:tcPr>
          <w:p w14:paraId="4F548E19" w14:textId="77777777" w:rsidR="00565DA3" w:rsidRPr="00D4137A" w:rsidRDefault="00565DA3" w:rsidP="00D73E4F">
            <w:pPr>
              <w:spacing w:before="60" w:after="64"/>
              <w:ind w:left="-113" w:right="-113"/>
              <w:jc w:val="center"/>
              <w:rPr>
                <w:sz w:val="22"/>
                <w:szCs w:val="22"/>
              </w:rPr>
            </w:pPr>
            <w:r w:rsidRPr="00D4137A">
              <w:rPr>
                <w:sz w:val="22"/>
                <w:szCs w:val="22"/>
              </w:rPr>
              <w:t>12</w:t>
            </w:r>
          </w:p>
        </w:tc>
        <w:tc>
          <w:tcPr>
            <w:tcW w:w="2483" w:type="dxa"/>
            <w:shd w:val="clear" w:color="auto" w:fill="auto"/>
            <w:noWrap/>
            <w:vAlign w:val="center"/>
            <w:hideMark/>
          </w:tcPr>
          <w:p w14:paraId="79DC26E7" w14:textId="482011CF" w:rsidR="00565DA3" w:rsidRPr="00D4137A" w:rsidRDefault="005B4290" w:rsidP="00D73E4F">
            <w:pPr>
              <w:spacing w:before="60" w:after="64"/>
              <w:ind w:left="-57" w:right="-57"/>
              <w:rPr>
                <w:sz w:val="22"/>
                <w:szCs w:val="22"/>
              </w:rPr>
            </w:pPr>
            <w:r w:rsidRPr="00D4137A">
              <w:rPr>
                <w:bCs/>
                <w:iCs/>
                <w:sz w:val="22"/>
                <w:szCs w:val="22"/>
              </w:rPr>
              <w:t>Găng tay bảo hộ lao động</w:t>
            </w:r>
          </w:p>
        </w:tc>
        <w:tc>
          <w:tcPr>
            <w:tcW w:w="656" w:type="dxa"/>
            <w:shd w:val="clear" w:color="auto" w:fill="auto"/>
            <w:noWrap/>
            <w:vAlign w:val="center"/>
            <w:hideMark/>
          </w:tcPr>
          <w:p w14:paraId="0DCD533F"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18FF5DF3" w14:textId="09BD8174"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1</w:t>
            </w:r>
          </w:p>
        </w:tc>
        <w:tc>
          <w:tcPr>
            <w:tcW w:w="795" w:type="dxa"/>
            <w:shd w:val="clear" w:color="auto" w:fill="auto"/>
            <w:noWrap/>
            <w:vAlign w:val="center"/>
            <w:hideMark/>
          </w:tcPr>
          <w:p w14:paraId="17C3E063" w14:textId="77777777" w:rsidR="00565DA3" w:rsidRPr="00D4137A" w:rsidRDefault="00565DA3" w:rsidP="00D73E4F">
            <w:pPr>
              <w:spacing w:before="60" w:after="64"/>
              <w:ind w:left="-57" w:right="-57"/>
              <w:jc w:val="center"/>
              <w:rPr>
                <w:sz w:val="22"/>
                <w:szCs w:val="22"/>
              </w:rPr>
            </w:pPr>
            <w:r w:rsidRPr="00D4137A">
              <w:rPr>
                <w:sz w:val="22"/>
                <w:szCs w:val="22"/>
              </w:rPr>
              <w:t>0,0031</w:t>
            </w:r>
          </w:p>
        </w:tc>
        <w:tc>
          <w:tcPr>
            <w:tcW w:w="795" w:type="dxa"/>
            <w:shd w:val="clear" w:color="auto" w:fill="auto"/>
            <w:noWrap/>
            <w:vAlign w:val="center"/>
            <w:hideMark/>
          </w:tcPr>
          <w:p w14:paraId="5083F6C7" w14:textId="77777777" w:rsidR="00565DA3" w:rsidRPr="00D4137A" w:rsidRDefault="00565DA3" w:rsidP="00D73E4F">
            <w:pPr>
              <w:spacing w:before="60" w:after="64"/>
              <w:ind w:left="-57" w:right="-57"/>
              <w:jc w:val="center"/>
              <w:rPr>
                <w:sz w:val="22"/>
                <w:szCs w:val="22"/>
              </w:rPr>
            </w:pPr>
            <w:r w:rsidRPr="00D4137A">
              <w:rPr>
                <w:sz w:val="22"/>
                <w:szCs w:val="22"/>
              </w:rPr>
              <w:t>0,0021</w:t>
            </w:r>
          </w:p>
        </w:tc>
        <w:tc>
          <w:tcPr>
            <w:tcW w:w="795" w:type="dxa"/>
            <w:shd w:val="clear" w:color="auto" w:fill="auto"/>
            <w:noWrap/>
            <w:vAlign w:val="center"/>
            <w:hideMark/>
          </w:tcPr>
          <w:p w14:paraId="719F0EB3" w14:textId="77777777" w:rsidR="00565DA3" w:rsidRPr="00D4137A" w:rsidRDefault="00565DA3" w:rsidP="00D73E4F">
            <w:pPr>
              <w:spacing w:before="60" w:after="64"/>
              <w:ind w:left="-57" w:right="-57"/>
              <w:jc w:val="center"/>
              <w:rPr>
                <w:sz w:val="22"/>
                <w:szCs w:val="22"/>
              </w:rPr>
            </w:pPr>
            <w:r w:rsidRPr="00D4137A">
              <w:rPr>
                <w:sz w:val="22"/>
                <w:szCs w:val="22"/>
              </w:rPr>
              <w:t>0,0015</w:t>
            </w:r>
          </w:p>
        </w:tc>
        <w:tc>
          <w:tcPr>
            <w:tcW w:w="795" w:type="dxa"/>
            <w:shd w:val="clear" w:color="auto" w:fill="auto"/>
            <w:noWrap/>
            <w:vAlign w:val="center"/>
            <w:hideMark/>
          </w:tcPr>
          <w:p w14:paraId="7E03E422" w14:textId="77777777" w:rsidR="00565DA3" w:rsidRPr="00D4137A" w:rsidRDefault="00565DA3" w:rsidP="00D73E4F">
            <w:pPr>
              <w:spacing w:before="60" w:after="64"/>
              <w:ind w:left="-57" w:right="-57"/>
              <w:jc w:val="center"/>
              <w:rPr>
                <w:sz w:val="22"/>
                <w:szCs w:val="22"/>
              </w:rPr>
            </w:pPr>
            <w:r w:rsidRPr="00D4137A">
              <w:rPr>
                <w:sz w:val="22"/>
                <w:szCs w:val="22"/>
              </w:rPr>
              <w:t>0,0038</w:t>
            </w:r>
          </w:p>
        </w:tc>
        <w:tc>
          <w:tcPr>
            <w:tcW w:w="795" w:type="dxa"/>
            <w:shd w:val="clear" w:color="auto" w:fill="auto"/>
            <w:noWrap/>
            <w:vAlign w:val="center"/>
            <w:hideMark/>
          </w:tcPr>
          <w:p w14:paraId="7653D6F9" w14:textId="77777777" w:rsidR="00565DA3" w:rsidRPr="00D4137A" w:rsidRDefault="00565DA3" w:rsidP="00D73E4F">
            <w:pPr>
              <w:spacing w:before="60" w:after="64"/>
              <w:ind w:left="-57" w:right="-57"/>
              <w:jc w:val="center"/>
              <w:rPr>
                <w:sz w:val="22"/>
                <w:szCs w:val="22"/>
              </w:rPr>
            </w:pPr>
            <w:r w:rsidRPr="00D4137A">
              <w:rPr>
                <w:sz w:val="22"/>
                <w:szCs w:val="22"/>
              </w:rPr>
              <w:t>0,0025</w:t>
            </w:r>
          </w:p>
        </w:tc>
        <w:tc>
          <w:tcPr>
            <w:tcW w:w="795" w:type="dxa"/>
            <w:shd w:val="clear" w:color="auto" w:fill="auto"/>
            <w:noWrap/>
            <w:vAlign w:val="center"/>
            <w:hideMark/>
          </w:tcPr>
          <w:p w14:paraId="096AFA95" w14:textId="77777777" w:rsidR="00565DA3" w:rsidRPr="00D4137A" w:rsidRDefault="00565DA3" w:rsidP="00D73E4F">
            <w:pPr>
              <w:spacing w:before="60" w:after="64"/>
              <w:ind w:left="-57" w:right="-57"/>
              <w:jc w:val="center"/>
              <w:rPr>
                <w:sz w:val="22"/>
                <w:szCs w:val="22"/>
              </w:rPr>
            </w:pPr>
            <w:r w:rsidRPr="00D4137A">
              <w:rPr>
                <w:sz w:val="22"/>
                <w:szCs w:val="22"/>
              </w:rPr>
              <w:t>0,0023</w:t>
            </w:r>
          </w:p>
        </w:tc>
      </w:tr>
      <w:tr w:rsidR="00D4137A" w:rsidRPr="00D4137A" w14:paraId="2BF35BC5" w14:textId="77777777" w:rsidTr="003E7FFB">
        <w:trPr>
          <w:trHeight w:val="20"/>
        </w:trPr>
        <w:tc>
          <w:tcPr>
            <w:tcW w:w="489" w:type="dxa"/>
            <w:shd w:val="clear" w:color="auto" w:fill="auto"/>
            <w:noWrap/>
            <w:vAlign w:val="center"/>
            <w:hideMark/>
          </w:tcPr>
          <w:p w14:paraId="1018D9BE" w14:textId="77777777" w:rsidR="00565DA3" w:rsidRPr="00D4137A" w:rsidRDefault="00565DA3" w:rsidP="00D73E4F">
            <w:pPr>
              <w:spacing w:before="60" w:after="64"/>
              <w:ind w:left="-113" w:right="-113"/>
              <w:jc w:val="center"/>
              <w:rPr>
                <w:sz w:val="22"/>
                <w:szCs w:val="22"/>
              </w:rPr>
            </w:pPr>
            <w:r w:rsidRPr="00D4137A">
              <w:rPr>
                <w:sz w:val="22"/>
                <w:szCs w:val="22"/>
              </w:rPr>
              <w:t>13</w:t>
            </w:r>
          </w:p>
        </w:tc>
        <w:tc>
          <w:tcPr>
            <w:tcW w:w="2483" w:type="dxa"/>
            <w:shd w:val="clear" w:color="auto" w:fill="auto"/>
            <w:noWrap/>
            <w:vAlign w:val="center"/>
            <w:hideMark/>
          </w:tcPr>
          <w:p w14:paraId="24660074" w14:textId="67F5392C" w:rsidR="00565DA3" w:rsidRPr="00D4137A" w:rsidRDefault="00242698" w:rsidP="00D73E4F">
            <w:pPr>
              <w:spacing w:before="60" w:after="64"/>
              <w:ind w:left="-57" w:right="-57"/>
              <w:rPr>
                <w:sz w:val="22"/>
                <w:szCs w:val="22"/>
              </w:rPr>
            </w:pPr>
            <w:r w:rsidRPr="00D4137A">
              <w:rPr>
                <w:sz w:val="22"/>
                <w:szCs w:val="22"/>
              </w:rPr>
              <w:t>Khẩu trang than hoạt tính</w:t>
            </w:r>
          </w:p>
        </w:tc>
        <w:tc>
          <w:tcPr>
            <w:tcW w:w="656" w:type="dxa"/>
            <w:shd w:val="clear" w:color="auto" w:fill="auto"/>
            <w:noWrap/>
            <w:vAlign w:val="center"/>
            <w:hideMark/>
          </w:tcPr>
          <w:p w14:paraId="782C1EFB" w14:textId="10E54DE6" w:rsidR="00565DA3"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4FAD6FE7" w14:textId="461BF0E5"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1</w:t>
            </w:r>
          </w:p>
        </w:tc>
        <w:tc>
          <w:tcPr>
            <w:tcW w:w="795" w:type="dxa"/>
            <w:shd w:val="clear" w:color="auto" w:fill="auto"/>
            <w:noWrap/>
            <w:vAlign w:val="center"/>
            <w:hideMark/>
          </w:tcPr>
          <w:p w14:paraId="4BAAE056" w14:textId="77777777" w:rsidR="00565DA3" w:rsidRPr="00D4137A" w:rsidRDefault="00565DA3" w:rsidP="00D73E4F">
            <w:pPr>
              <w:spacing w:before="60" w:after="64"/>
              <w:ind w:left="-57" w:right="-57"/>
              <w:jc w:val="center"/>
              <w:rPr>
                <w:sz w:val="22"/>
                <w:szCs w:val="22"/>
              </w:rPr>
            </w:pPr>
            <w:r w:rsidRPr="00D4137A">
              <w:rPr>
                <w:sz w:val="22"/>
                <w:szCs w:val="22"/>
              </w:rPr>
              <w:t>0,0031</w:t>
            </w:r>
          </w:p>
        </w:tc>
        <w:tc>
          <w:tcPr>
            <w:tcW w:w="795" w:type="dxa"/>
            <w:shd w:val="clear" w:color="auto" w:fill="auto"/>
            <w:noWrap/>
            <w:vAlign w:val="center"/>
            <w:hideMark/>
          </w:tcPr>
          <w:p w14:paraId="756D20E6" w14:textId="77777777" w:rsidR="00565DA3" w:rsidRPr="00D4137A" w:rsidRDefault="00565DA3" w:rsidP="00D73E4F">
            <w:pPr>
              <w:spacing w:before="60" w:after="64"/>
              <w:ind w:left="-57" w:right="-57"/>
              <w:jc w:val="center"/>
              <w:rPr>
                <w:sz w:val="22"/>
                <w:szCs w:val="22"/>
              </w:rPr>
            </w:pPr>
            <w:r w:rsidRPr="00D4137A">
              <w:rPr>
                <w:sz w:val="22"/>
                <w:szCs w:val="22"/>
              </w:rPr>
              <w:t>0,0021</w:t>
            </w:r>
          </w:p>
        </w:tc>
        <w:tc>
          <w:tcPr>
            <w:tcW w:w="795" w:type="dxa"/>
            <w:shd w:val="clear" w:color="auto" w:fill="auto"/>
            <w:noWrap/>
            <w:vAlign w:val="center"/>
            <w:hideMark/>
          </w:tcPr>
          <w:p w14:paraId="769419B4" w14:textId="77777777" w:rsidR="00565DA3" w:rsidRPr="00D4137A" w:rsidRDefault="00565DA3" w:rsidP="00D73E4F">
            <w:pPr>
              <w:spacing w:before="60" w:after="64"/>
              <w:ind w:left="-57" w:right="-57"/>
              <w:jc w:val="center"/>
              <w:rPr>
                <w:sz w:val="22"/>
                <w:szCs w:val="22"/>
              </w:rPr>
            </w:pPr>
            <w:r w:rsidRPr="00D4137A">
              <w:rPr>
                <w:sz w:val="22"/>
                <w:szCs w:val="22"/>
              </w:rPr>
              <w:t>0,0015</w:t>
            </w:r>
          </w:p>
        </w:tc>
        <w:tc>
          <w:tcPr>
            <w:tcW w:w="795" w:type="dxa"/>
            <w:shd w:val="clear" w:color="auto" w:fill="auto"/>
            <w:noWrap/>
            <w:vAlign w:val="center"/>
            <w:hideMark/>
          </w:tcPr>
          <w:p w14:paraId="2AAAFBDD" w14:textId="77777777" w:rsidR="00565DA3" w:rsidRPr="00D4137A" w:rsidRDefault="00565DA3" w:rsidP="00D73E4F">
            <w:pPr>
              <w:spacing w:before="60" w:after="64"/>
              <w:ind w:left="-57" w:right="-57"/>
              <w:jc w:val="center"/>
              <w:rPr>
                <w:sz w:val="22"/>
                <w:szCs w:val="22"/>
              </w:rPr>
            </w:pPr>
            <w:r w:rsidRPr="00D4137A">
              <w:rPr>
                <w:sz w:val="22"/>
                <w:szCs w:val="22"/>
              </w:rPr>
              <w:t>0,0038</w:t>
            </w:r>
          </w:p>
        </w:tc>
        <w:tc>
          <w:tcPr>
            <w:tcW w:w="795" w:type="dxa"/>
            <w:shd w:val="clear" w:color="auto" w:fill="auto"/>
            <w:noWrap/>
            <w:vAlign w:val="center"/>
            <w:hideMark/>
          </w:tcPr>
          <w:p w14:paraId="7C8D0F4B" w14:textId="77777777" w:rsidR="00565DA3" w:rsidRPr="00D4137A" w:rsidRDefault="00565DA3" w:rsidP="00D73E4F">
            <w:pPr>
              <w:spacing w:before="60" w:after="64"/>
              <w:ind w:left="-57" w:right="-57"/>
              <w:jc w:val="center"/>
              <w:rPr>
                <w:sz w:val="22"/>
                <w:szCs w:val="22"/>
              </w:rPr>
            </w:pPr>
            <w:r w:rsidRPr="00D4137A">
              <w:rPr>
                <w:sz w:val="22"/>
                <w:szCs w:val="22"/>
              </w:rPr>
              <w:t>0,0025</w:t>
            </w:r>
          </w:p>
        </w:tc>
        <w:tc>
          <w:tcPr>
            <w:tcW w:w="795" w:type="dxa"/>
            <w:shd w:val="clear" w:color="auto" w:fill="auto"/>
            <w:noWrap/>
            <w:vAlign w:val="center"/>
            <w:hideMark/>
          </w:tcPr>
          <w:p w14:paraId="4A90B16C" w14:textId="77777777" w:rsidR="00565DA3" w:rsidRPr="00D4137A" w:rsidRDefault="00565DA3" w:rsidP="00D73E4F">
            <w:pPr>
              <w:spacing w:before="60" w:after="64"/>
              <w:ind w:left="-57" w:right="-57"/>
              <w:jc w:val="center"/>
              <w:rPr>
                <w:sz w:val="22"/>
                <w:szCs w:val="22"/>
              </w:rPr>
            </w:pPr>
            <w:r w:rsidRPr="00D4137A">
              <w:rPr>
                <w:sz w:val="22"/>
                <w:szCs w:val="22"/>
              </w:rPr>
              <w:t>0,0023</w:t>
            </w:r>
          </w:p>
        </w:tc>
      </w:tr>
      <w:tr w:rsidR="00D4137A" w:rsidRPr="00D4137A" w14:paraId="30A5A136" w14:textId="77777777" w:rsidTr="003E7FFB">
        <w:trPr>
          <w:trHeight w:val="20"/>
        </w:trPr>
        <w:tc>
          <w:tcPr>
            <w:tcW w:w="489" w:type="dxa"/>
            <w:shd w:val="clear" w:color="auto" w:fill="auto"/>
            <w:noWrap/>
            <w:vAlign w:val="center"/>
            <w:hideMark/>
          </w:tcPr>
          <w:p w14:paraId="32145EBF" w14:textId="77777777" w:rsidR="00565DA3" w:rsidRPr="00D4137A" w:rsidRDefault="00565DA3" w:rsidP="00D73E4F">
            <w:pPr>
              <w:spacing w:before="60" w:after="64"/>
              <w:ind w:left="-113" w:right="-113"/>
              <w:jc w:val="center"/>
              <w:rPr>
                <w:sz w:val="22"/>
                <w:szCs w:val="22"/>
              </w:rPr>
            </w:pPr>
            <w:r w:rsidRPr="00D4137A">
              <w:rPr>
                <w:sz w:val="22"/>
                <w:szCs w:val="22"/>
              </w:rPr>
              <w:t>14</w:t>
            </w:r>
          </w:p>
        </w:tc>
        <w:tc>
          <w:tcPr>
            <w:tcW w:w="2483" w:type="dxa"/>
            <w:shd w:val="clear" w:color="auto" w:fill="auto"/>
            <w:noWrap/>
            <w:vAlign w:val="center"/>
            <w:hideMark/>
          </w:tcPr>
          <w:p w14:paraId="5283987B" w14:textId="77777777" w:rsidR="00565DA3" w:rsidRPr="00D4137A" w:rsidRDefault="00565DA3" w:rsidP="00D73E4F">
            <w:pPr>
              <w:spacing w:before="60" w:after="64"/>
              <w:ind w:left="-57" w:right="-57"/>
              <w:rPr>
                <w:sz w:val="22"/>
                <w:szCs w:val="22"/>
              </w:rPr>
            </w:pPr>
            <w:r w:rsidRPr="00D4137A">
              <w:rPr>
                <w:sz w:val="22"/>
                <w:szCs w:val="22"/>
              </w:rPr>
              <w:t>Ủng cao su</w:t>
            </w:r>
          </w:p>
        </w:tc>
        <w:tc>
          <w:tcPr>
            <w:tcW w:w="656" w:type="dxa"/>
            <w:shd w:val="clear" w:color="auto" w:fill="auto"/>
            <w:noWrap/>
            <w:vAlign w:val="center"/>
            <w:hideMark/>
          </w:tcPr>
          <w:p w14:paraId="1D7D9162"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753F2940"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131E757D" w14:textId="77777777" w:rsidR="00565DA3" w:rsidRPr="00D4137A" w:rsidRDefault="00565DA3" w:rsidP="00D73E4F">
            <w:pPr>
              <w:spacing w:before="60" w:after="64"/>
              <w:ind w:left="-57" w:right="-57"/>
              <w:jc w:val="center"/>
              <w:rPr>
                <w:sz w:val="22"/>
                <w:szCs w:val="22"/>
              </w:rPr>
            </w:pPr>
            <w:r w:rsidRPr="00D4137A">
              <w:rPr>
                <w:sz w:val="22"/>
                <w:szCs w:val="22"/>
              </w:rPr>
              <w:t>0,0016</w:t>
            </w:r>
          </w:p>
        </w:tc>
        <w:tc>
          <w:tcPr>
            <w:tcW w:w="795" w:type="dxa"/>
            <w:shd w:val="clear" w:color="auto" w:fill="auto"/>
            <w:noWrap/>
            <w:vAlign w:val="center"/>
            <w:hideMark/>
          </w:tcPr>
          <w:p w14:paraId="128DEBD8" w14:textId="77777777" w:rsidR="00565DA3" w:rsidRPr="00D4137A" w:rsidRDefault="00565DA3" w:rsidP="00D73E4F">
            <w:pPr>
              <w:spacing w:before="60" w:after="64"/>
              <w:ind w:left="-57" w:right="-57"/>
              <w:jc w:val="center"/>
              <w:rPr>
                <w:sz w:val="22"/>
                <w:szCs w:val="22"/>
              </w:rPr>
            </w:pPr>
            <w:r w:rsidRPr="00D4137A">
              <w:rPr>
                <w:sz w:val="22"/>
                <w:szCs w:val="22"/>
              </w:rPr>
              <w:t>0,0010</w:t>
            </w:r>
          </w:p>
        </w:tc>
        <w:tc>
          <w:tcPr>
            <w:tcW w:w="795" w:type="dxa"/>
            <w:shd w:val="clear" w:color="auto" w:fill="auto"/>
            <w:noWrap/>
            <w:vAlign w:val="center"/>
            <w:hideMark/>
          </w:tcPr>
          <w:p w14:paraId="699D701E" w14:textId="77777777" w:rsidR="00565DA3" w:rsidRPr="00D4137A" w:rsidRDefault="00565DA3" w:rsidP="00D73E4F">
            <w:pPr>
              <w:spacing w:before="60" w:after="64"/>
              <w:ind w:left="-57" w:right="-57"/>
              <w:jc w:val="center"/>
              <w:rPr>
                <w:sz w:val="22"/>
                <w:szCs w:val="22"/>
              </w:rPr>
            </w:pPr>
            <w:r w:rsidRPr="00D4137A">
              <w:rPr>
                <w:sz w:val="22"/>
                <w:szCs w:val="22"/>
              </w:rPr>
              <w:t>0,0008</w:t>
            </w:r>
          </w:p>
        </w:tc>
        <w:tc>
          <w:tcPr>
            <w:tcW w:w="795" w:type="dxa"/>
            <w:shd w:val="clear" w:color="auto" w:fill="auto"/>
            <w:noWrap/>
            <w:vAlign w:val="center"/>
            <w:hideMark/>
          </w:tcPr>
          <w:p w14:paraId="57E32702" w14:textId="77777777" w:rsidR="00565DA3" w:rsidRPr="00D4137A" w:rsidRDefault="00565DA3" w:rsidP="00D73E4F">
            <w:pPr>
              <w:spacing w:before="60" w:after="64"/>
              <w:ind w:left="-57" w:right="-57"/>
              <w:jc w:val="center"/>
              <w:rPr>
                <w:sz w:val="22"/>
                <w:szCs w:val="22"/>
              </w:rPr>
            </w:pPr>
            <w:r w:rsidRPr="00D4137A">
              <w:rPr>
                <w:sz w:val="22"/>
                <w:szCs w:val="22"/>
              </w:rPr>
              <w:t>0,0019</w:t>
            </w:r>
          </w:p>
        </w:tc>
        <w:tc>
          <w:tcPr>
            <w:tcW w:w="795" w:type="dxa"/>
            <w:shd w:val="clear" w:color="auto" w:fill="auto"/>
            <w:noWrap/>
            <w:vAlign w:val="center"/>
            <w:hideMark/>
          </w:tcPr>
          <w:p w14:paraId="405C5816" w14:textId="77777777" w:rsidR="00565DA3" w:rsidRPr="00D4137A" w:rsidRDefault="00565DA3" w:rsidP="00D73E4F">
            <w:pPr>
              <w:spacing w:before="60" w:after="64"/>
              <w:ind w:left="-57" w:right="-57"/>
              <w:jc w:val="center"/>
              <w:rPr>
                <w:sz w:val="22"/>
                <w:szCs w:val="22"/>
              </w:rPr>
            </w:pPr>
            <w:r w:rsidRPr="00D4137A">
              <w:rPr>
                <w:sz w:val="22"/>
                <w:szCs w:val="22"/>
              </w:rPr>
              <w:t>0,0013</w:t>
            </w:r>
          </w:p>
        </w:tc>
        <w:tc>
          <w:tcPr>
            <w:tcW w:w="795" w:type="dxa"/>
            <w:shd w:val="clear" w:color="auto" w:fill="auto"/>
            <w:noWrap/>
            <w:vAlign w:val="center"/>
            <w:hideMark/>
          </w:tcPr>
          <w:p w14:paraId="31AC0E19" w14:textId="77777777" w:rsidR="00565DA3" w:rsidRPr="00D4137A" w:rsidRDefault="00565DA3" w:rsidP="00D73E4F">
            <w:pPr>
              <w:spacing w:before="60" w:after="64"/>
              <w:ind w:left="-57" w:right="-57"/>
              <w:jc w:val="center"/>
              <w:rPr>
                <w:sz w:val="22"/>
                <w:szCs w:val="22"/>
              </w:rPr>
            </w:pPr>
            <w:r w:rsidRPr="00D4137A">
              <w:rPr>
                <w:sz w:val="22"/>
                <w:szCs w:val="22"/>
              </w:rPr>
              <w:t>0,0011</w:t>
            </w:r>
          </w:p>
        </w:tc>
      </w:tr>
      <w:tr w:rsidR="00D4137A" w:rsidRPr="00D4137A" w14:paraId="417B4EAE" w14:textId="77777777" w:rsidTr="003E7FFB">
        <w:trPr>
          <w:trHeight w:val="20"/>
        </w:trPr>
        <w:tc>
          <w:tcPr>
            <w:tcW w:w="489" w:type="dxa"/>
            <w:shd w:val="clear" w:color="auto" w:fill="auto"/>
            <w:noWrap/>
            <w:vAlign w:val="center"/>
            <w:hideMark/>
          </w:tcPr>
          <w:p w14:paraId="5D265D12" w14:textId="77777777" w:rsidR="00565DA3" w:rsidRPr="00D4137A" w:rsidRDefault="00565DA3" w:rsidP="00D73E4F">
            <w:pPr>
              <w:spacing w:before="60" w:after="64"/>
              <w:ind w:left="-113" w:right="-113"/>
              <w:jc w:val="center"/>
              <w:rPr>
                <w:sz w:val="22"/>
                <w:szCs w:val="22"/>
              </w:rPr>
            </w:pPr>
            <w:r w:rsidRPr="00D4137A">
              <w:rPr>
                <w:sz w:val="22"/>
                <w:szCs w:val="22"/>
              </w:rPr>
              <w:t>15</w:t>
            </w:r>
          </w:p>
        </w:tc>
        <w:tc>
          <w:tcPr>
            <w:tcW w:w="2483" w:type="dxa"/>
            <w:shd w:val="clear" w:color="auto" w:fill="auto"/>
            <w:noWrap/>
            <w:vAlign w:val="center"/>
            <w:hideMark/>
          </w:tcPr>
          <w:p w14:paraId="23CD6E2E" w14:textId="7DCE4D7E" w:rsidR="00565DA3" w:rsidRPr="00D4137A" w:rsidRDefault="005B4290" w:rsidP="00D73E4F">
            <w:pPr>
              <w:spacing w:before="60" w:after="64"/>
              <w:ind w:left="-57" w:right="-57"/>
              <w:rPr>
                <w:sz w:val="22"/>
                <w:szCs w:val="22"/>
              </w:rPr>
            </w:pPr>
            <w:r w:rsidRPr="00D4137A">
              <w:rPr>
                <w:sz w:val="22"/>
                <w:szCs w:val="22"/>
              </w:rPr>
              <w:t>Giầy bảo hộ lao động</w:t>
            </w:r>
          </w:p>
        </w:tc>
        <w:tc>
          <w:tcPr>
            <w:tcW w:w="656" w:type="dxa"/>
            <w:shd w:val="clear" w:color="auto" w:fill="auto"/>
            <w:noWrap/>
            <w:vAlign w:val="center"/>
            <w:hideMark/>
          </w:tcPr>
          <w:p w14:paraId="1B08B11B"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377F1CD8" w14:textId="38F54C0C"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2282619D" w14:textId="77777777" w:rsidR="00565DA3" w:rsidRPr="00D4137A" w:rsidRDefault="00565DA3" w:rsidP="00D73E4F">
            <w:pPr>
              <w:spacing w:before="60" w:after="64"/>
              <w:ind w:left="-57" w:right="-57"/>
              <w:jc w:val="center"/>
              <w:rPr>
                <w:sz w:val="22"/>
                <w:szCs w:val="22"/>
              </w:rPr>
            </w:pPr>
            <w:r w:rsidRPr="00D4137A">
              <w:rPr>
                <w:sz w:val="22"/>
                <w:szCs w:val="22"/>
              </w:rPr>
              <w:t>0,0016</w:t>
            </w:r>
          </w:p>
        </w:tc>
        <w:tc>
          <w:tcPr>
            <w:tcW w:w="795" w:type="dxa"/>
            <w:shd w:val="clear" w:color="auto" w:fill="auto"/>
            <w:noWrap/>
            <w:vAlign w:val="center"/>
            <w:hideMark/>
          </w:tcPr>
          <w:p w14:paraId="7EE78106" w14:textId="77777777" w:rsidR="00565DA3" w:rsidRPr="00D4137A" w:rsidRDefault="00565DA3" w:rsidP="00D73E4F">
            <w:pPr>
              <w:spacing w:before="60" w:after="64"/>
              <w:ind w:left="-57" w:right="-57"/>
              <w:jc w:val="center"/>
              <w:rPr>
                <w:sz w:val="22"/>
                <w:szCs w:val="22"/>
              </w:rPr>
            </w:pPr>
            <w:r w:rsidRPr="00D4137A">
              <w:rPr>
                <w:sz w:val="22"/>
                <w:szCs w:val="22"/>
              </w:rPr>
              <w:t>0,0010</w:t>
            </w:r>
          </w:p>
        </w:tc>
        <w:tc>
          <w:tcPr>
            <w:tcW w:w="795" w:type="dxa"/>
            <w:shd w:val="clear" w:color="auto" w:fill="auto"/>
            <w:noWrap/>
            <w:vAlign w:val="center"/>
            <w:hideMark/>
          </w:tcPr>
          <w:p w14:paraId="124DBDD7" w14:textId="77777777" w:rsidR="00565DA3" w:rsidRPr="00D4137A" w:rsidRDefault="00565DA3" w:rsidP="00D73E4F">
            <w:pPr>
              <w:spacing w:before="60" w:after="64"/>
              <w:ind w:left="-57" w:right="-57"/>
              <w:jc w:val="center"/>
              <w:rPr>
                <w:sz w:val="22"/>
                <w:szCs w:val="22"/>
              </w:rPr>
            </w:pPr>
            <w:r w:rsidRPr="00D4137A">
              <w:rPr>
                <w:sz w:val="22"/>
                <w:szCs w:val="22"/>
              </w:rPr>
              <w:t>0,0008</w:t>
            </w:r>
          </w:p>
        </w:tc>
        <w:tc>
          <w:tcPr>
            <w:tcW w:w="795" w:type="dxa"/>
            <w:shd w:val="clear" w:color="auto" w:fill="auto"/>
            <w:noWrap/>
            <w:vAlign w:val="center"/>
            <w:hideMark/>
          </w:tcPr>
          <w:p w14:paraId="4B78A1EB" w14:textId="77777777" w:rsidR="00565DA3" w:rsidRPr="00D4137A" w:rsidRDefault="00565DA3" w:rsidP="00D73E4F">
            <w:pPr>
              <w:spacing w:before="60" w:after="64"/>
              <w:ind w:left="-57" w:right="-57"/>
              <w:jc w:val="center"/>
              <w:rPr>
                <w:sz w:val="22"/>
                <w:szCs w:val="22"/>
              </w:rPr>
            </w:pPr>
            <w:r w:rsidRPr="00D4137A">
              <w:rPr>
                <w:sz w:val="22"/>
                <w:szCs w:val="22"/>
              </w:rPr>
              <w:t>0,0019</w:t>
            </w:r>
          </w:p>
        </w:tc>
        <w:tc>
          <w:tcPr>
            <w:tcW w:w="795" w:type="dxa"/>
            <w:shd w:val="clear" w:color="auto" w:fill="auto"/>
            <w:noWrap/>
            <w:vAlign w:val="center"/>
            <w:hideMark/>
          </w:tcPr>
          <w:p w14:paraId="6DE892C7" w14:textId="77777777" w:rsidR="00565DA3" w:rsidRPr="00D4137A" w:rsidRDefault="00565DA3" w:rsidP="00D73E4F">
            <w:pPr>
              <w:spacing w:before="60" w:after="64"/>
              <w:ind w:left="-57" w:right="-57"/>
              <w:jc w:val="center"/>
              <w:rPr>
                <w:sz w:val="22"/>
                <w:szCs w:val="22"/>
              </w:rPr>
            </w:pPr>
            <w:r w:rsidRPr="00D4137A">
              <w:rPr>
                <w:sz w:val="22"/>
                <w:szCs w:val="22"/>
              </w:rPr>
              <w:t>0,0013</w:t>
            </w:r>
          </w:p>
        </w:tc>
        <w:tc>
          <w:tcPr>
            <w:tcW w:w="795" w:type="dxa"/>
            <w:shd w:val="clear" w:color="auto" w:fill="auto"/>
            <w:noWrap/>
            <w:vAlign w:val="center"/>
            <w:hideMark/>
          </w:tcPr>
          <w:p w14:paraId="0E53D767" w14:textId="77777777" w:rsidR="00565DA3" w:rsidRPr="00D4137A" w:rsidRDefault="00565DA3" w:rsidP="00D73E4F">
            <w:pPr>
              <w:spacing w:before="60" w:after="64"/>
              <w:ind w:left="-57" w:right="-57"/>
              <w:jc w:val="center"/>
              <w:rPr>
                <w:sz w:val="22"/>
                <w:szCs w:val="22"/>
              </w:rPr>
            </w:pPr>
            <w:r w:rsidRPr="00D4137A">
              <w:rPr>
                <w:sz w:val="22"/>
                <w:szCs w:val="22"/>
              </w:rPr>
              <w:t>0,0011</w:t>
            </w:r>
          </w:p>
        </w:tc>
      </w:tr>
      <w:tr w:rsidR="00D4137A" w:rsidRPr="00D4137A" w14:paraId="711D9B84" w14:textId="77777777" w:rsidTr="003E7FFB">
        <w:trPr>
          <w:trHeight w:val="20"/>
        </w:trPr>
        <w:tc>
          <w:tcPr>
            <w:tcW w:w="489" w:type="dxa"/>
            <w:shd w:val="clear" w:color="auto" w:fill="auto"/>
            <w:noWrap/>
            <w:vAlign w:val="center"/>
            <w:hideMark/>
          </w:tcPr>
          <w:p w14:paraId="32862EE5" w14:textId="77777777" w:rsidR="00565DA3" w:rsidRPr="00D4137A" w:rsidRDefault="00565DA3" w:rsidP="00D73E4F">
            <w:pPr>
              <w:spacing w:before="60" w:after="64"/>
              <w:ind w:left="-113" w:right="-113"/>
              <w:jc w:val="center"/>
              <w:rPr>
                <w:sz w:val="22"/>
                <w:szCs w:val="22"/>
              </w:rPr>
            </w:pPr>
            <w:r w:rsidRPr="00D4137A">
              <w:rPr>
                <w:sz w:val="22"/>
                <w:szCs w:val="22"/>
              </w:rPr>
              <w:t>16</w:t>
            </w:r>
          </w:p>
        </w:tc>
        <w:tc>
          <w:tcPr>
            <w:tcW w:w="2483" w:type="dxa"/>
            <w:shd w:val="clear" w:color="auto" w:fill="auto"/>
            <w:noWrap/>
            <w:vAlign w:val="center"/>
            <w:hideMark/>
          </w:tcPr>
          <w:p w14:paraId="60C1DE2E" w14:textId="77777777" w:rsidR="00565DA3" w:rsidRPr="00D4137A" w:rsidRDefault="00565DA3" w:rsidP="00D73E4F">
            <w:pPr>
              <w:spacing w:before="60" w:after="64"/>
              <w:ind w:left="-57" w:right="-57"/>
              <w:rPr>
                <w:sz w:val="22"/>
                <w:szCs w:val="22"/>
              </w:rPr>
            </w:pPr>
            <w:r w:rsidRPr="00D4137A">
              <w:rPr>
                <w:sz w:val="22"/>
                <w:szCs w:val="22"/>
              </w:rPr>
              <w:t>Áo phản quang</w:t>
            </w:r>
          </w:p>
        </w:tc>
        <w:tc>
          <w:tcPr>
            <w:tcW w:w="656" w:type="dxa"/>
            <w:shd w:val="clear" w:color="auto" w:fill="auto"/>
            <w:noWrap/>
            <w:vAlign w:val="center"/>
            <w:hideMark/>
          </w:tcPr>
          <w:p w14:paraId="0875867F"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1FB56C50"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0E08F90E" w14:textId="77777777" w:rsidR="00565DA3" w:rsidRPr="00D4137A" w:rsidRDefault="00565DA3" w:rsidP="00D73E4F">
            <w:pPr>
              <w:spacing w:before="60" w:after="64"/>
              <w:ind w:left="-57" w:right="-57"/>
              <w:jc w:val="center"/>
              <w:rPr>
                <w:sz w:val="22"/>
                <w:szCs w:val="22"/>
              </w:rPr>
            </w:pPr>
            <w:r w:rsidRPr="00D4137A">
              <w:rPr>
                <w:sz w:val="22"/>
                <w:szCs w:val="22"/>
              </w:rPr>
              <w:t>0,0031</w:t>
            </w:r>
          </w:p>
        </w:tc>
        <w:tc>
          <w:tcPr>
            <w:tcW w:w="795" w:type="dxa"/>
            <w:shd w:val="clear" w:color="auto" w:fill="auto"/>
            <w:noWrap/>
            <w:vAlign w:val="center"/>
            <w:hideMark/>
          </w:tcPr>
          <w:p w14:paraId="09474636" w14:textId="77777777" w:rsidR="00565DA3" w:rsidRPr="00D4137A" w:rsidRDefault="00565DA3" w:rsidP="00D73E4F">
            <w:pPr>
              <w:spacing w:before="60" w:after="64"/>
              <w:ind w:left="-57" w:right="-57"/>
              <w:jc w:val="center"/>
              <w:rPr>
                <w:sz w:val="22"/>
                <w:szCs w:val="22"/>
              </w:rPr>
            </w:pPr>
            <w:r w:rsidRPr="00D4137A">
              <w:rPr>
                <w:sz w:val="22"/>
                <w:szCs w:val="22"/>
              </w:rPr>
              <w:t>0,0021</w:t>
            </w:r>
          </w:p>
        </w:tc>
        <w:tc>
          <w:tcPr>
            <w:tcW w:w="795" w:type="dxa"/>
            <w:shd w:val="clear" w:color="auto" w:fill="auto"/>
            <w:noWrap/>
            <w:vAlign w:val="center"/>
            <w:hideMark/>
          </w:tcPr>
          <w:p w14:paraId="0E5D3AF8" w14:textId="77777777" w:rsidR="00565DA3" w:rsidRPr="00D4137A" w:rsidRDefault="00565DA3" w:rsidP="00D73E4F">
            <w:pPr>
              <w:spacing w:before="60" w:after="64"/>
              <w:ind w:left="-57" w:right="-57"/>
              <w:jc w:val="center"/>
              <w:rPr>
                <w:sz w:val="22"/>
                <w:szCs w:val="22"/>
              </w:rPr>
            </w:pPr>
            <w:r w:rsidRPr="00D4137A">
              <w:rPr>
                <w:sz w:val="22"/>
                <w:szCs w:val="22"/>
              </w:rPr>
              <w:t>0,0015</w:t>
            </w:r>
          </w:p>
        </w:tc>
        <w:tc>
          <w:tcPr>
            <w:tcW w:w="795" w:type="dxa"/>
            <w:shd w:val="clear" w:color="auto" w:fill="auto"/>
            <w:noWrap/>
            <w:vAlign w:val="center"/>
            <w:hideMark/>
          </w:tcPr>
          <w:p w14:paraId="29ABFC29" w14:textId="77777777" w:rsidR="00565DA3" w:rsidRPr="00D4137A" w:rsidRDefault="00565DA3" w:rsidP="00D73E4F">
            <w:pPr>
              <w:spacing w:before="60" w:after="64"/>
              <w:ind w:left="-57" w:right="-57"/>
              <w:jc w:val="center"/>
              <w:rPr>
                <w:sz w:val="22"/>
                <w:szCs w:val="22"/>
              </w:rPr>
            </w:pPr>
            <w:r w:rsidRPr="00D4137A">
              <w:rPr>
                <w:sz w:val="22"/>
                <w:szCs w:val="22"/>
              </w:rPr>
              <w:t>0,0038</w:t>
            </w:r>
          </w:p>
        </w:tc>
        <w:tc>
          <w:tcPr>
            <w:tcW w:w="795" w:type="dxa"/>
            <w:shd w:val="clear" w:color="auto" w:fill="auto"/>
            <w:noWrap/>
            <w:vAlign w:val="center"/>
            <w:hideMark/>
          </w:tcPr>
          <w:p w14:paraId="45F56FFC" w14:textId="77777777" w:rsidR="00565DA3" w:rsidRPr="00D4137A" w:rsidRDefault="00565DA3" w:rsidP="00D73E4F">
            <w:pPr>
              <w:spacing w:before="60" w:after="64"/>
              <w:ind w:left="-57" w:right="-57"/>
              <w:jc w:val="center"/>
              <w:rPr>
                <w:sz w:val="22"/>
                <w:szCs w:val="22"/>
              </w:rPr>
            </w:pPr>
            <w:r w:rsidRPr="00D4137A">
              <w:rPr>
                <w:sz w:val="22"/>
                <w:szCs w:val="22"/>
              </w:rPr>
              <w:t>0,0025</w:t>
            </w:r>
          </w:p>
        </w:tc>
        <w:tc>
          <w:tcPr>
            <w:tcW w:w="795" w:type="dxa"/>
            <w:shd w:val="clear" w:color="auto" w:fill="auto"/>
            <w:noWrap/>
            <w:vAlign w:val="center"/>
            <w:hideMark/>
          </w:tcPr>
          <w:p w14:paraId="73D5EE23" w14:textId="77777777" w:rsidR="00565DA3" w:rsidRPr="00D4137A" w:rsidRDefault="00565DA3" w:rsidP="00D73E4F">
            <w:pPr>
              <w:spacing w:before="60" w:after="64"/>
              <w:ind w:left="-57" w:right="-57"/>
              <w:jc w:val="center"/>
              <w:rPr>
                <w:sz w:val="22"/>
                <w:szCs w:val="22"/>
              </w:rPr>
            </w:pPr>
            <w:r w:rsidRPr="00D4137A">
              <w:rPr>
                <w:sz w:val="22"/>
                <w:szCs w:val="22"/>
              </w:rPr>
              <w:t>0,0023</w:t>
            </w:r>
          </w:p>
        </w:tc>
      </w:tr>
      <w:tr w:rsidR="00D4137A" w:rsidRPr="00D4137A" w14:paraId="49BF183D" w14:textId="77777777" w:rsidTr="003E7FFB">
        <w:trPr>
          <w:trHeight w:val="20"/>
        </w:trPr>
        <w:tc>
          <w:tcPr>
            <w:tcW w:w="489" w:type="dxa"/>
            <w:shd w:val="clear" w:color="auto" w:fill="auto"/>
            <w:noWrap/>
            <w:vAlign w:val="center"/>
            <w:hideMark/>
          </w:tcPr>
          <w:p w14:paraId="17E3F8E3" w14:textId="77777777" w:rsidR="00565DA3" w:rsidRPr="00D4137A" w:rsidRDefault="00565DA3" w:rsidP="00D73E4F">
            <w:pPr>
              <w:spacing w:before="60" w:after="64"/>
              <w:ind w:left="-113" w:right="-113"/>
              <w:jc w:val="center"/>
              <w:rPr>
                <w:b/>
                <w:bCs/>
                <w:sz w:val="22"/>
                <w:szCs w:val="22"/>
              </w:rPr>
            </w:pPr>
            <w:r w:rsidRPr="00D4137A">
              <w:rPr>
                <w:b/>
                <w:bCs/>
                <w:sz w:val="22"/>
                <w:szCs w:val="22"/>
              </w:rPr>
              <w:t>III</w:t>
            </w:r>
          </w:p>
        </w:tc>
        <w:tc>
          <w:tcPr>
            <w:tcW w:w="2483" w:type="dxa"/>
            <w:shd w:val="clear" w:color="auto" w:fill="auto"/>
            <w:vAlign w:val="center"/>
            <w:hideMark/>
          </w:tcPr>
          <w:p w14:paraId="1FCFDF87" w14:textId="3526D680" w:rsidR="00565DA3" w:rsidRPr="00D4137A" w:rsidRDefault="00565DA3" w:rsidP="00D73E4F">
            <w:pPr>
              <w:spacing w:before="60" w:after="64"/>
              <w:ind w:left="-57" w:right="-57"/>
              <w:rPr>
                <w:b/>
                <w:bCs/>
                <w:sz w:val="22"/>
                <w:szCs w:val="22"/>
              </w:rPr>
            </w:pPr>
            <w:r w:rsidRPr="00D4137A">
              <w:rPr>
                <w:b/>
                <w:bCs/>
                <w:sz w:val="22"/>
                <w:szCs w:val="22"/>
              </w:rPr>
              <w:t>Điều hướng</w:t>
            </w:r>
            <w:r w:rsidR="003F09CE" w:rsidRPr="00D4137A">
              <w:rPr>
                <w:b/>
                <w:bCs/>
                <w:sz w:val="22"/>
                <w:szCs w:val="22"/>
              </w:rPr>
              <w:t xml:space="preserve"> </w:t>
            </w:r>
            <w:r w:rsidRPr="00D4137A">
              <w:rPr>
                <w:b/>
                <w:bCs/>
                <w:sz w:val="22"/>
                <w:szCs w:val="22"/>
              </w:rPr>
              <w:t>phương tiện, vệ sinh</w:t>
            </w:r>
          </w:p>
        </w:tc>
        <w:tc>
          <w:tcPr>
            <w:tcW w:w="656" w:type="dxa"/>
            <w:shd w:val="clear" w:color="auto" w:fill="auto"/>
            <w:noWrap/>
            <w:vAlign w:val="center"/>
            <w:hideMark/>
          </w:tcPr>
          <w:p w14:paraId="04BF0754"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844" w:type="dxa"/>
            <w:shd w:val="clear" w:color="auto" w:fill="auto"/>
            <w:noWrap/>
            <w:vAlign w:val="center"/>
            <w:hideMark/>
          </w:tcPr>
          <w:p w14:paraId="2F88C75B"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2D54BD7C" w14:textId="24028AE0"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26F60634" w14:textId="10967BD5"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4758CFA8" w14:textId="781966A7"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352346E9" w14:textId="0184116D"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25641B2F" w14:textId="429D46B5"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0C7398F1" w14:textId="26AE6BDE" w:rsidR="00565DA3" w:rsidRPr="00D4137A" w:rsidRDefault="00565DA3" w:rsidP="00D73E4F">
            <w:pPr>
              <w:spacing w:before="60" w:after="64"/>
              <w:ind w:left="-57" w:right="-57"/>
              <w:jc w:val="center"/>
              <w:rPr>
                <w:sz w:val="22"/>
                <w:szCs w:val="22"/>
              </w:rPr>
            </w:pPr>
          </w:p>
        </w:tc>
      </w:tr>
      <w:tr w:rsidR="00D4137A" w:rsidRPr="00D4137A" w14:paraId="20813A45" w14:textId="77777777" w:rsidTr="003E7FFB">
        <w:trPr>
          <w:trHeight w:val="20"/>
        </w:trPr>
        <w:tc>
          <w:tcPr>
            <w:tcW w:w="489" w:type="dxa"/>
            <w:shd w:val="clear" w:color="auto" w:fill="auto"/>
            <w:noWrap/>
            <w:vAlign w:val="center"/>
            <w:hideMark/>
          </w:tcPr>
          <w:p w14:paraId="4311A8F6" w14:textId="77777777" w:rsidR="00565DA3" w:rsidRPr="00D4137A" w:rsidRDefault="00565DA3" w:rsidP="00D73E4F">
            <w:pPr>
              <w:spacing w:before="60" w:after="64"/>
              <w:ind w:left="-113" w:right="-113"/>
              <w:jc w:val="center"/>
              <w:rPr>
                <w:sz w:val="22"/>
                <w:szCs w:val="22"/>
              </w:rPr>
            </w:pPr>
            <w:r w:rsidRPr="00D4137A">
              <w:rPr>
                <w:sz w:val="22"/>
                <w:szCs w:val="22"/>
              </w:rPr>
              <w:t>17</w:t>
            </w:r>
          </w:p>
        </w:tc>
        <w:tc>
          <w:tcPr>
            <w:tcW w:w="2483" w:type="dxa"/>
            <w:shd w:val="clear" w:color="auto" w:fill="auto"/>
            <w:noWrap/>
            <w:vAlign w:val="center"/>
            <w:hideMark/>
          </w:tcPr>
          <w:p w14:paraId="178BC62D" w14:textId="77777777" w:rsidR="00565DA3" w:rsidRPr="00D4137A" w:rsidRDefault="00565DA3" w:rsidP="00D73E4F">
            <w:pPr>
              <w:spacing w:before="60" w:after="64"/>
              <w:ind w:left="-57" w:right="-57"/>
              <w:rPr>
                <w:sz w:val="22"/>
                <w:szCs w:val="22"/>
              </w:rPr>
            </w:pPr>
            <w:r w:rsidRPr="00D4137A">
              <w:rPr>
                <w:bCs/>
                <w:iCs/>
                <w:sz w:val="22"/>
                <w:szCs w:val="22"/>
              </w:rPr>
              <w:t>Quần áo bảo hộ lao động</w:t>
            </w:r>
          </w:p>
        </w:tc>
        <w:tc>
          <w:tcPr>
            <w:tcW w:w="656" w:type="dxa"/>
            <w:shd w:val="clear" w:color="auto" w:fill="auto"/>
            <w:noWrap/>
            <w:vAlign w:val="center"/>
            <w:hideMark/>
          </w:tcPr>
          <w:p w14:paraId="683E79E5" w14:textId="77777777" w:rsidR="00565DA3" w:rsidRPr="00D4137A" w:rsidRDefault="00565DA3" w:rsidP="00D73E4F">
            <w:pPr>
              <w:spacing w:before="60" w:after="64"/>
              <w:ind w:left="-57" w:right="-57"/>
              <w:jc w:val="center"/>
              <w:rPr>
                <w:sz w:val="22"/>
                <w:szCs w:val="22"/>
              </w:rPr>
            </w:pPr>
            <w:r w:rsidRPr="00D4137A">
              <w:rPr>
                <w:sz w:val="22"/>
                <w:szCs w:val="22"/>
              </w:rPr>
              <w:t>bộ</w:t>
            </w:r>
          </w:p>
        </w:tc>
        <w:tc>
          <w:tcPr>
            <w:tcW w:w="844" w:type="dxa"/>
            <w:shd w:val="clear" w:color="auto" w:fill="auto"/>
            <w:noWrap/>
            <w:vAlign w:val="center"/>
            <w:hideMark/>
          </w:tcPr>
          <w:p w14:paraId="3FD74652" w14:textId="35732D72"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40B1827E"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74E7F948"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02533360" w14:textId="77777777" w:rsidR="00565DA3" w:rsidRPr="00D4137A" w:rsidRDefault="00565DA3" w:rsidP="00D73E4F">
            <w:pPr>
              <w:spacing w:before="60" w:after="64"/>
              <w:ind w:left="-57" w:right="-57"/>
              <w:jc w:val="center"/>
              <w:rPr>
                <w:sz w:val="22"/>
                <w:szCs w:val="22"/>
              </w:rPr>
            </w:pPr>
            <w:r w:rsidRPr="00D4137A">
              <w:rPr>
                <w:sz w:val="22"/>
                <w:szCs w:val="22"/>
              </w:rPr>
              <w:t>0,0360</w:t>
            </w:r>
          </w:p>
        </w:tc>
        <w:tc>
          <w:tcPr>
            <w:tcW w:w="795" w:type="dxa"/>
            <w:shd w:val="clear" w:color="auto" w:fill="auto"/>
            <w:noWrap/>
            <w:vAlign w:val="center"/>
            <w:hideMark/>
          </w:tcPr>
          <w:p w14:paraId="4CE692DC"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449CE97A"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52B5B8D9" w14:textId="77777777" w:rsidR="00565DA3" w:rsidRPr="00D4137A" w:rsidRDefault="00565DA3" w:rsidP="00D73E4F">
            <w:pPr>
              <w:spacing w:before="60" w:after="64"/>
              <w:ind w:left="-57" w:right="-57"/>
              <w:jc w:val="center"/>
              <w:rPr>
                <w:sz w:val="22"/>
                <w:szCs w:val="22"/>
              </w:rPr>
            </w:pPr>
            <w:r w:rsidRPr="00D4137A">
              <w:rPr>
                <w:sz w:val="22"/>
                <w:szCs w:val="22"/>
              </w:rPr>
              <w:t>0,0360</w:t>
            </w:r>
          </w:p>
        </w:tc>
      </w:tr>
      <w:tr w:rsidR="00D4137A" w:rsidRPr="00D4137A" w14:paraId="2AEEFD71" w14:textId="77777777" w:rsidTr="003E7FFB">
        <w:trPr>
          <w:trHeight w:val="20"/>
        </w:trPr>
        <w:tc>
          <w:tcPr>
            <w:tcW w:w="489" w:type="dxa"/>
            <w:shd w:val="clear" w:color="auto" w:fill="auto"/>
            <w:noWrap/>
            <w:vAlign w:val="center"/>
            <w:hideMark/>
          </w:tcPr>
          <w:p w14:paraId="18A52FF4" w14:textId="77777777" w:rsidR="00565DA3" w:rsidRPr="00D4137A" w:rsidRDefault="00565DA3" w:rsidP="00D73E4F">
            <w:pPr>
              <w:spacing w:before="60" w:after="64"/>
              <w:ind w:left="-113" w:right="-113"/>
              <w:jc w:val="center"/>
              <w:rPr>
                <w:sz w:val="22"/>
                <w:szCs w:val="22"/>
              </w:rPr>
            </w:pPr>
            <w:r w:rsidRPr="00D4137A">
              <w:rPr>
                <w:sz w:val="22"/>
                <w:szCs w:val="22"/>
              </w:rPr>
              <w:lastRenderedPageBreak/>
              <w:t>18</w:t>
            </w:r>
          </w:p>
        </w:tc>
        <w:tc>
          <w:tcPr>
            <w:tcW w:w="2483" w:type="dxa"/>
            <w:shd w:val="clear" w:color="auto" w:fill="auto"/>
            <w:noWrap/>
            <w:vAlign w:val="center"/>
            <w:hideMark/>
          </w:tcPr>
          <w:p w14:paraId="142D50AD" w14:textId="7B26C0EE" w:rsidR="00565DA3" w:rsidRPr="00D4137A" w:rsidRDefault="00A212BD" w:rsidP="00D73E4F">
            <w:pPr>
              <w:spacing w:before="60" w:after="64"/>
              <w:ind w:left="-57" w:right="-57"/>
              <w:rPr>
                <w:sz w:val="22"/>
                <w:szCs w:val="22"/>
              </w:rPr>
            </w:pPr>
            <w:r w:rsidRPr="00D4137A">
              <w:rPr>
                <w:bCs/>
                <w:iCs/>
                <w:sz w:val="22"/>
                <w:szCs w:val="22"/>
              </w:rPr>
              <w:t>Mũ bảo hộ lao động</w:t>
            </w:r>
          </w:p>
        </w:tc>
        <w:tc>
          <w:tcPr>
            <w:tcW w:w="656" w:type="dxa"/>
            <w:shd w:val="clear" w:color="auto" w:fill="auto"/>
            <w:noWrap/>
            <w:vAlign w:val="center"/>
            <w:hideMark/>
          </w:tcPr>
          <w:p w14:paraId="297CB6B2"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307986D5" w14:textId="1EA33406"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41366DC0"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601D2674"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595929D3" w14:textId="77777777" w:rsidR="00565DA3" w:rsidRPr="00D4137A" w:rsidRDefault="00565DA3" w:rsidP="00D73E4F">
            <w:pPr>
              <w:spacing w:before="60" w:after="64"/>
              <w:ind w:left="-57" w:right="-57"/>
              <w:jc w:val="center"/>
              <w:rPr>
                <w:sz w:val="22"/>
                <w:szCs w:val="22"/>
              </w:rPr>
            </w:pPr>
            <w:r w:rsidRPr="00D4137A">
              <w:rPr>
                <w:sz w:val="22"/>
                <w:szCs w:val="22"/>
              </w:rPr>
              <w:t>0,0360</w:t>
            </w:r>
          </w:p>
        </w:tc>
        <w:tc>
          <w:tcPr>
            <w:tcW w:w="795" w:type="dxa"/>
            <w:shd w:val="clear" w:color="auto" w:fill="auto"/>
            <w:noWrap/>
            <w:vAlign w:val="center"/>
            <w:hideMark/>
          </w:tcPr>
          <w:p w14:paraId="4CA65CE4"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25467D7B"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1C48ABAE" w14:textId="77777777" w:rsidR="00565DA3" w:rsidRPr="00D4137A" w:rsidRDefault="00565DA3" w:rsidP="00D73E4F">
            <w:pPr>
              <w:spacing w:before="60" w:after="64"/>
              <w:ind w:left="-57" w:right="-57"/>
              <w:jc w:val="center"/>
              <w:rPr>
                <w:sz w:val="22"/>
                <w:szCs w:val="22"/>
              </w:rPr>
            </w:pPr>
            <w:r w:rsidRPr="00D4137A">
              <w:rPr>
                <w:sz w:val="22"/>
                <w:szCs w:val="22"/>
              </w:rPr>
              <w:t>0,0360</w:t>
            </w:r>
          </w:p>
        </w:tc>
      </w:tr>
      <w:tr w:rsidR="00D4137A" w:rsidRPr="00D4137A" w14:paraId="4C0BF663" w14:textId="77777777" w:rsidTr="003E7FFB">
        <w:trPr>
          <w:trHeight w:val="20"/>
        </w:trPr>
        <w:tc>
          <w:tcPr>
            <w:tcW w:w="489" w:type="dxa"/>
            <w:shd w:val="clear" w:color="auto" w:fill="auto"/>
            <w:noWrap/>
            <w:vAlign w:val="center"/>
            <w:hideMark/>
          </w:tcPr>
          <w:p w14:paraId="2D7D999D" w14:textId="77777777" w:rsidR="00565DA3" w:rsidRPr="00D4137A" w:rsidRDefault="00565DA3" w:rsidP="00D73E4F">
            <w:pPr>
              <w:spacing w:before="60" w:after="64"/>
              <w:ind w:left="-113" w:right="-113"/>
              <w:jc w:val="center"/>
              <w:rPr>
                <w:sz w:val="22"/>
                <w:szCs w:val="22"/>
              </w:rPr>
            </w:pPr>
            <w:r w:rsidRPr="00D4137A">
              <w:rPr>
                <w:sz w:val="22"/>
                <w:szCs w:val="22"/>
              </w:rPr>
              <w:t>19</w:t>
            </w:r>
          </w:p>
        </w:tc>
        <w:tc>
          <w:tcPr>
            <w:tcW w:w="2483" w:type="dxa"/>
            <w:shd w:val="clear" w:color="auto" w:fill="auto"/>
            <w:noWrap/>
            <w:vAlign w:val="center"/>
            <w:hideMark/>
          </w:tcPr>
          <w:p w14:paraId="467AF367" w14:textId="7ACFA1EC" w:rsidR="00565DA3" w:rsidRPr="00D4137A" w:rsidRDefault="005B4290" w:rsidP="00D73E4F">
            <w:pPr>
              <w:spacing w:before="60" w:after="64"/>
              <w:ind w:left="-57" w:right="-57"/>
              <w:rPr>
                <w:sz w:val="22"/>
                <w:szCs w:val="22"/>
              </w:rPr>
            </w:pPr>
            <w:r w:rsidRPr="00D4137A">
              <w:rPr>
                <w:bCs/>
                <w:iCs/>
                <w:sz w:val="22"/>
                <w:szCs w:val="22"/>
              </w:rPr>
              <w:t>Găng tay bảo hộ lao động</w:t>
            </w:r>
          </w:p>
        </w:tc>
        <w:tc>
          <w:tcPr>
            <w:tcW w:w="656" w:type="dxa"/>
            <w:shd w:val="clear" w:color="auto" w:fill="auto"/>
            <w:noWrap/>
            <w:vAlign w:val="center"/>
            <w:hideMark/>
          </w:tcPr>
          <w:p w14:paraId="75D88850"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0EF2535C" w14:textId="760F9A33"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1</w:t>
            </w:r>
          </w:p>
        </w:tc>
        <w:tc>
          <w:tcPr>
            <w:tcW w:w="795" w:type="dxa"/>
            <w:shd w:val="clear" w:color="auto" w:fill="auto"/>
            <w:noWrap/>
            <w:vAlign w:val="center"/>
            <w:hideMark/>
          </w:tcPr>
          <w:p w14:paraId="0174B24A"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74E86765"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12D37579" w14:textId="77777777" w:rsidR="00565DA3" w:rsidRPr="00D4137A" w:rsidRDefault="00565DA3" w:rsidP="00D73E4F">
            <w:pPr>
              <w:spacing w:before="60" w:after="64"/>
              <w:ind w:left="-57" w:right="-57"/>
              <w:jc w:val="center"/>
              <w:rPr>
                <w:sz w:val="22"/>
                <w:szCs w:val="22"/>
              </w:rPr>
            </w:pPr>
            <w:r w:rsidRPr="00D4137A">
              <w:rPr>
                <w:sz w:val="22"/>
                <w:szCs w:val="22"/>
              </w:rPr>
              <w:t>0,0360</w:t>
            </w:r>
          </w:p>
        </w:tc>
        <w:tc>
          <w:tcPr>
            <w:tcW w:w="795" w:type="dxa"/>
            <w:shd w:val="clear" w:color="auto" w:fill="auto"/>
            <w:noWrap/>
            <w:vAlign w:val="center"/>
            <w:hideMark/>
          </w:tcPr>
          <w:p w14:paraId="554E517D"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3898FA88"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5FD0103E" w14:textId="77777777" w:rsidR="00565DA3" w:rsidRPr="00D4137A" w:rsidRDefault="00565DA3" w:rsidP="00D73E4F">
            <w:pPr>
              <w:spacing w:before="60" w:after="64"/>
              <w:ind w:left="-57" w:right="-57"/>
              <w:jc w:val="center"/>
              <w:rPr>
                <w:sz w:val="22"/>
                <w:szCs w:val="22"/>
              </w:rPr>
            </w:pPr>
            <w:r w:rsidRPr="00D4137A">
              <w:rPr>
                <w:sz w:val="22"/>
                <w:szCs w:val="22"/>
              </w:rPr>
              <w:t>0,0360</w:t>
            </w:r>
          </w:p>
        </w:tc>
      </w:tr>
      <w:tr w:rsidR="00D4137A" w:rsidRPr="00D4137A" w14:paraId="66E6EED3" w14:textId="77777777" w:rsidTr="003E7FFB">
        <w:trPr>
          <w:trHeight w:val="20"/>
        </w:trPr>
        <w:tc>
          <w:tcPr>
            <w:tcW w:w="489" w:type="dxa"/>
            <w:shd w:val="clear" w:color="auto" w:fill="auto"/>
            <w:noWrap/>
            <w:vAlign w:val="center"/>
            <w:hideMark/>
          </w:tcPr>
          <w:p w14:paraId="01F801F8" w14:textId="77777777" w:rsidR="00565DA3" w:rsidRPr="00D4137A" w:rsidRDefault="00565DA3" w:rsidP="00D73E4F">
            <w:pPr>
              <w:spacing w:before="60" w:after="64"/>
              <w:ind w:left="-113" w:right="-113"/>
              <w:jc w:val="center"/>
              <w:rPr>
                <w:sz w:val="22"/>
                <w:szCs w:val="22"/>
              </w:rPr>
            </w:pPr>
            <w:r w:rsidRPr="00D4137A">
              <w:rPr>
                <w:sz w:val="22"/>
                <w:szCs w:val="22"/>
              </w:rPr>
              <w:t>20</w:t>
            </w:r>
          </w:p>
        </w:tc>
        <w:tc>
          <w:tcPr>
            <w:tcW w:w="2483" w:type="dxa"/>
            <w:shd w:val="clear" w:color="auto" w:fill="auto"/>
            <w:noWrap/>
            <w:vAlign w:val="center"/>
            <w:hideMark/>
          </w:tcPr>
          <w:p w14:paraId="22703DF2" w14:textId="7F532868" w:rsidR="00565DA3" w:rsidRPr="00D4137A" w:rsidRDefault="00242698" w:rsidP="00D73E4F">
            <w:pPr>
              <w:spacing w:before="60" w:after="64"/>
              <w:ind w:left="-57" w:right="-57"/>
              <w:rPr>
                <w:sz w:val="22"/>
                <w:szCs w:val="22"/>
              </w:rPr>
            </w:pPr>
            <w:r w:rsidRPr="00D4137A">
              <w:rPr>
                <w:sz w:val="22"/>
                <w:szCs w:val="22"/>
              </w:rPr>
              <w:t>Khẩu trang than hoạt tính</w:t>
            </w:r>
          </w:p>
        </w:tc>
        <w:tc>
          <w:tcPr>
            <w:tcW w:w="656" w:type="dxa"/>
            <w:shd w:val="clear" w:color="auto" w:fill="auto"/>
            <w:noWrap/>
            <w:vAlign w:val="center"/>
            <w:hideMark/>
          </w:tcPr>
          <w:p w14:paraId="47051EE5" w14:textId="558F0D1A" w:rsidR="00565DA3"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2A7F0797" w14:textId="4F9B966E"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1</w:t>
            </w:r>
          </w:p>
        </w:tc>
        <w:tc>
          <w:tcPr>
            <w:tcW w:w="795" w:type="dxa"/>
            <w:shd w:val="clear" w:color="auto" w:fill="auto"/>
            <w:noWrap/>
            <w:vAlign w:val="center"/>
            <w:hideMark/>
          </w:tcPr>
          <w:p w14:paraId="665301DF"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197BB5EF"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39FF5735" w14:textId="77777777" w:rsidR="00565DA3" w:rsidRPr="00D4137A" w:rsidRDefault="00565DA3" w:rsidP="00D73E4F">
            <w:pPr>
              <w:spacing w:before="60" w:after="64"/>
              <w:ind w:left="-57" w:right="-57"/>
              <w:jc w:val="center"/>
              <w:rPr>
                <w:sz w:val="22"/>
                <w:szCs w:val="22"/>
              </w:rPr>
            </w:pPr>
            <w:r w:rsidRPr="00D4137A">
              <w:rPr>
                <w:sz w:val="22"/>
                <w:szCs w:val="22"/>
              </w:rPr>
              <w:t>0,0360</w:t>
            </w:r>
          </w:p>
        </w:tc>
        <w:tc>
          <w:tcPr>
            <w:tcW w:w="795" w:type="dxa"/>
            <w:shd w:val="clear" w:color="auto" w:fill="auto"/>
            <w:noWrap/>
            <w:vAlign w:val="center"/>
            <w:hideMark/>
          </w:tcPr>
          <w:p w14:paraId="13C16DBD"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7E9BAB32"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35039E91" w14:textId="77777777" w:rsidR="00565DA3" w:rsidRPr="00D4137A" w:rsidRDefault="00565DA3" w:rsidP="00D73E4F">
            <w:pPr>
              <w:spacing w:before="60" w:after="64"/>
              <w:ind w:left="-57" w:right="-57"/>
              <w:jc w:val="center"/>
              <w:rPr>
                <w:sz w:val="22"/>
                <w:szCs w:val="22"/>
              </w:rPr>
            </w:pPr>
            <w:r w:rsidRPr="00D4137A">
              <w:rPr>
                <w:sz w:val="22"/>
                <w:szCs w:val="22"/>
              </w:rPr>
              <w:t>0,0360</w:t>
            </w:r>
          </w:p>
        </w:tc>
      </w:tr>
      <w:tr w:rsidR="00D4137A" w:rsidRPr="00D4137A" w14:paraId="0EABE15E" w14:textId="77777777" w:rsidTr="003E7FFB">
        <w:trPr>
          <w:trHeight w:val="20"/>
        </w:trPr>
        <w:tc>
          <w:tcPr>
            <w:tcW w:w="489" w:type="dxa"/>
            <w:shd w:val="clear" w:color="auto" w:fill="auto"/>
            <w:noWrap/>
            <w:vAlign w:val="center"/>
            <w:hideMark/>
          </w:tcPr>
          <w:p w14:paraId="4464FFCD" w14:textId="77777777" w:rsidR="00565DA3" w:rsidRPr="00D4137A" w:rsidRDefault="00565DA3" w:rsidP="00D73E4F">
            <w:pPr>
              <w:spacing w:before="60" w:after="64"/>
              <w:ind w:left="-113" w:right="-113"/>
              <w:jc w:val="center"/>
              <w:rPr>
                <w:sz w:val="22"/>
                <w:szCs w:val="22"/>
              </w:rPr>
            </w:pPr>
            <w:r w:rsidRPr="00D4137A">
              <w:rPr>
                <w:sz w:val="22"/>
                <w:szCs w:val="22"/>
              </w:rPr>
              <w:t>21</w:t>
            </w:r>
          </w:p>
        </w:tc>
        <w:tc>
          <w:tcPr>
            <w:tcW w:w="2483" w:type="dxa"/>
            <w:shd w:val="clear" w:color="auto" w:fill="auto"/>
            <w:noWrap/>
            <w:vAlign w:val="center"/>
            <w:hideMark/>
          </w:tcPr>
          <w:p w14:paraId="71B62B91" w14:textId="77777777" w:rsidR="00565DA3" w:rsidRPr="00D4137A" w:rsidRDefault="00565DA3" w:rsidP="00D73E4F">
            <w:pPr>
              <w:spacing w:before="60" w:after="64"/>
              <w:ind w:left="-57" w:right="-57"/>
              <w:rPr>
                <w:sz w:val="22"/>
                <w:szCs w:val="22"/>
              </w:rPr>
            </w:pPr>
            <w:r w:rsidRPr="00D4137A">
              <w:rPr>
                <w:sz w:val="22"/>
                <w:szCs w:val="22"/>
              </w:rPr>
              <w:t>Ủng cao su</w:t>
            </w:r>
          </w:p>
        </w:tc>
        <w:tc>
          <w:tcPr>
            <w:tcW w:w="656" w:type="dxa"/>
            <w:shd w:val="clear" w:color="auto" w:fill="auto"/>
            <w:noWrap/>
            <w:vAlign w:val="center"/>
            <w:hideMark/>
          </w:tcPr>
          <w:p w14:paraId="74B2608B"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7A2EB2E6"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6C920BE0"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39DE86FD"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28ED6011" w14:textId="77777777" w:rsidR="00565DA3" w:rsidRPr="00D4137A" w:rsidRDefault="00565DA3" w:rsidP="00D73E4F">
            <w:pPr>
              <w:spacing w:before="60" w:after="64"/>
              <w:ind w:left="-57" w:right="-57"/>
              <w:jc w:val="center"/>
              <w:rPr>
                <w:sz w:val="22"/>
                <w:szCs w:val="22"/>
              </w:rPr>
            </w:pPr>
            <w:r w:rsidRPr="00D4137A">
              <w:rPr>
                <w:sz w:val="22"/>
                <w:szCs w:val="22"/>
              </w:rPr>
              <w:t>0,0180</w:t>
            </w:r>
          </w:p>
        </w:tc>
        <w:tc>
          <w:tcPr>
            <w:tcW w:w="795" w:type="dxa"/>
            <w:shd w:val="clear" w:color="auto" w:fill="auto"/>
            <w:noWrap/>
            <w:vAlign w:val="center"/>
            <w:hideMark/>
          </w:tcPr>
          <w:p w14:paraId="358B42F2"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3A93FE6E"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5A94847F" w14:textId="77777777" w:rsidR="00565DA3" w:rsidRPr="00D4137A" w:rsidRDefault="00565DA3" w:rsidP="00D73E4F">
            <w:pPr>
              <w:spacing w:before="60" w:after="64"/>
              <w:ind w:left="-57" w:right="-57"/>
              <w:jc w:val="center"/>
              <w:rPr>
                <w:sz w:val="22"/>
                <w:szCs w:val="22"/>
              </w:rPr>
            </w:pPr>
            <w:r w:rsidRPr="00D4137A">
              <w:rPr>
                <w:sz w:val="22"/>
                <w:szCs w:val="22"/>
              </w:rPr>
              <w:t>0,0180</w:t>
            </w:r>
          </w:p>
        </w:tc>
      </w:tr>
      <w:tr w:rsidR="00D4137A" w:rsidRPr="00D4137A" w14:paraId="4191DC82" w14:textId="77777777" w:rsidTr="003E7FFB">
        <w:trPr>
          <w:trHeight w:val="20"/>
        </w:trPr>
        <w:tc>
          <w:tcPr>
            <w:tcW w:w="489" w:type="dxa"/>
            <w:shd w:val="clear" w:color="auto" w:fill="auto"/>
            <w:noWrap/>
            <w:vAlign w:val="center"/>
            <w:hideMark/>
          </w:tcPr>
          <w:p w14:paraId="72F195D5" w14:textId="77777777" w:rsidR="00565DA3" w:rsidRPr="00D4137A" w:rsidRDefault="00565DA3" w:rsidP="00D73E4F">
            <w:pPr>
              <w:spacing w:before="60" w:after="64"/>
              <w:ind w:left="-113" w:right="-113"/>
              <w:jc w:val="center"/>
              <w:rPr>
                <w:sz w:val="22"/>
                <w:szCs w:val="22"/>
              </w:rPr>
            </w:pPr>
            <w:r w:rsidRPr="00D4137A">
              <w:rPr>
                <w:sz w:val="22"/>
                <w:szCs w:val="22"/>
              </w:rPr>
              <w:t>22</w:t>
            </w:r>
          </w:p>
        </w:tc>
        <w:tc>
          <w:tcPr>
            <w:tcW w:w="2483" w:type="dxa"/>
            <w:shd w:val="clear" w:color="auto" w:fill="auto"/>
            <w:noWrap/>
            <w:vAlign w:val="center"/>
            <w:hideMark/>
          </w:tcPr>
          <w:p w14:paraId="390DFF8B" w14:textId="3A6AD5B5" w:rsidR="00565DA3" w:rsidRPr="00D4137A" w:rsidRDefault="005B4290" w:rsidP="00D73E4F">
            <w:pPr>
              <w:spacing w:before="60" w:after="64"/>
              <w:ind w:left="-57" w:right="-57"/>
              <w:rPr>
                <w:sz w:val="22"/>
                <w:szCs w:val="22"/>
              </w:rPr>
            </w:pPr>
            <w:r w:rsidRPr="00D4137A">
              <w:rPr>
                <w:sz w:val="22"/>
                <w:szCs w:val="22"/>
              </w:rPr>
              <w:t>Giầy bảo hộ lao động</w:t>
            </w:r>
          </w:p>
        </w:tc>
        <w:tc>
          <w:tcPr>
            <w:tcW w:w="656" w:type="dxa"/>
            <w:shd w:val="clear" w:color="auto" w:fill="auto"/>
            <w:noWrap/>
            <w:vAlign w:val="center"/>
            <w:hideMark/>
          </w:tcPr>
          <w:p w14:paraId="69115860"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597855C2" w14:textId="1EE6D633"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787EC91E"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32F67557"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34006498" w14:textId="77777777" w:rsidR="00565DA3" w:rsidRPr="00D4137A" w:rsidRDefault="00565DA3" w:rsidP="00D73E4F">
            <w:pPr>
              <w:spacing w:before="60" w:after="64"/>
              <w:ind w:left="-57" w:right="-57"/>
              <w:jc w:val="center"/>
              <w:rPr>
                <w:sz w:val="22"/>
                <w:szCs w:val="22"/>
              </w:rPr>
            </w:pPr>
            <w:r w:rsidRPr="00D4137A">
              <w:rPr>
                <w:sz w:val="22"/>
                <w:szCs w:val="22"/>
              </w:rPr>
              <w:t>0,0180</w:t>
            </w:r>
          </w:p>
        </w:tc>
        <w:tc>
          <w:tcPr>
            <w:tcW w:w="795" w:type="dxa"/>
            <w:shd w:val="clear" w:color="auto" w:fill="auto"/>
            <w:noWrap/>
            <w:vAlign w:val="center"/>
            <w:hideMark/>
          </w:tcPr>
          <w:p w14:paraId="0E1FFAD5"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7BE66829"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5136E23B" w14:textId="77777777" w:rsidR="00565DA3" w:rsidRPr="00D4137A" w:rsidRDefault="00565DA3" w:rsidP="00D73E4F">
            <w:pPr>
              <w:spacing w:before="60" w:after="64"/>
              <w:ind w:left="-57" w:right="-57"/>
              <w:jc w:val="center"/>
              <w:rPr>
                <w:sz w:val="22"/>
                <w:szCs w:val="22"/>
              </w:rPr>
            </w:pPr>
            <w:r w:rsidRPr="00D4137A">
              <w:rPr>
                <w:sz w:val="22"/>
                <w:szCs w:val="22"/>
              </w:rPr>
              <w:t>0,0180</w:t>
            </w:r>
          </w:p>
        </w:tc>
      </w:tr>
      <w:tr w:rsidR="00D4137A" w:rsidRPr="00D4137A" w14:paraId="7C3EA6F5" w14:textId="77777777" w:rsidTr="003E7FFB">
        <w:trPr>
          <w:trHeight w:val="20"/>
        </w:trPr>
        <w:tc>
          <w:tcPr>
            <w:tcW w:w="489" w:type="dxa"/>
            <w:shd w:val="clear" w:color="auto" w:fill="auto"/>
            <w:noWrap/>
            <w:vAlign w:val="center"/>
            <w:hideMark/>
          </w:tcPr>
          <w:p w14:paraId="13C5305C" w14:textId="77777777" w:rsidR="00565DA3" w:rsidRPr="00D4137A" w:rsidRDefault="00565DA3" w:rsidP="00D73E4F">
            <w:pPr>
              <w:spacing w:before="60" w:after="64"/>
              <w:ind w:left="-113" w:right="-113"/>
              <w:jc w:val="center"/>
              <w:rPr>
                <w:sz w:val="22"/>
                <w:szCs w:val="22"/>
              </w:rPr>
            </w:pPr>
            <w:r w:rsidRPr="00D4137A">
              <w:rPr>
                <w:sz w:val="22"/>
                <w:szCs w:val="22"/>
              </w:rPr>
              <w:t>23</w:t>
            </w:r>
          </w:p>
        </w:tc>
        <w:tc>
          <w:tcPr>
            <w:tcW w:w="2483" w:type="dxa"/>
            <w:shd w:val="clear" w:color="auto" w:fill="auto"/>
            <w:noWrap/>
            <w:vAlign w:val="center"/>
            <w:hideMark/>
          </w:tcPr>
          <w:p w14:paraId="0EDCF7B1" w14:textId="77777777" w:rsidR="00565DA3" w:rsidRPr="00D4137A" w:rsidRDefault="00565DA3" w:rsidP="00D73E4F">
            <w:pPr>
              <w:spacing w:before="60" w:after="64"/>
              <w:ind w:left="-57" w:right="-57"/>
              <w:rPr>
                <w:sz w:val="22"/>
                <w:szCs w:val="22"/>
              </w:rPr>
            </w:pPr>
            <w:r w:rsidRPr="00D4137A">
              <w:rPr>
                <w:sz w:val="22"/>
                <w:szCs w:val="22"/>
              </w:rPr>
              <w:t>Áo phản quang</w:t>
            </w:r>
          </w:p>
        </w:tc>
        <w:tc>
          <w:tcPr>
            <w:tcW w:w="656" w:type="dxa"/>
            <w:shd w:val="clear" w:color="auto" w:fill="auto"/>
            <w:noWrap/>
            <w:vAlign w:val="center"/>
            <w:hideMark/>
          </w:tcPr>
          <w:p w14:paraId="4E16F29A"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6165EBB7"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1E10A94B"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003B659C"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01B5D077" w14:textId="77777777" w:rsidR="00565DA3" w:rsidRPr="00D4137A" w:rsidRDefault="00565DA3" w:rsidP="00D73E4F">
            <w:pPr>
              <w:spacing w:before="60" w:after="64"/>
              <w:ind w:left="-57" w:right="-57"/>
              <w:jc w:val="center"/>
              <w:rPr>
                <w:sz w:val="22"/>
                <w:szCs w:val="22"/>
              </w:rPr>
            </w:pPr>
            <w:r w:rsidRPr="00D4137A">
              <w:rPr>
                <w:sz w:val="22"/>
                <w:szCs w:val="22"/>
              </w:rPr>
              <w:t>0,0360</w:t>
            </w:r>
          </w:p>
        </w:tc>
        <w:tc>
          <w:tcPr>
            <w:tcW w:w="795" w:type="dxa"/>
            <w:shd w:val="clear" w:color="auto" w:fill="auto"/>
            <w:noWrap/>
            <w:vAlign w:val="center"/>
            <w:hideMark/>
          </w:tcPr>
          <w:p w14:paraId="370B20F3"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40FBE993" w14:textId="77777777" w:rsidR="00565DA3" w:rsidRPr="00D4137A" w:rsidRDefault="00565DA3" w:rsidP="00D73E4F">
            <w:pPr>
              <w:spacing w:before="60" w:after="64"/>
              <w:ind w:left="-57" w:right="-57"/>
              <w:jc w:val="center"/>
              <w:rPr>
                <w:sz w:val="22"/>
                <w:szCs w:val="22"/>
              </w:rPr>
            </w:pPr>
            <w:r w:rsidRPr="00D4137A">
              <w:rPr>
                <w:sz w:val="22"/>
                <w:szCs w:val="22"/>
              </w:rPr>
              <w:t>0,0200</w:t>
            </w:r>
          </w:p>
        </w:tc>
        <w:tc>
          <w:tcPr>
            <w:tcW w:w="795" w:type="dxa"/>
            <w:shd w:val="clear" w:color="auto" w:fill="auto"/>
            <w:noWrap/>
            <w:vAlign w:val="center"/>
            <w:hideMark/>
          </w:tcPr>
          <w:p w14:paraId="1B3C881E" w14:textId="77777777" w:rsidR="00565DA3" w:rsidRPr="00D4137A" w:rsidRDefault="00565DA3" w:rsidP="00D73E4F">
            <w:pPr>
              <w:spacing w:before="60" w:after="64"/>
              <w:ind w:left="-57" w:right="-57"/>
              <w:jc w:val="center"/>
              <w:rPr>
                <w:sz w:val="22"/>
                <w:szCs w:val="22"/>
              </w:rPr>
            </w:pPr>
            <w:r w:rsidRPr="00D4137A">
              <w:rPr>
                <w:sz w:val="22"/>
                <w:szCs w:val="22"/>
              </w:rPr>
              <w:t>0,0360</w:t>
            </w:r>
          </w:p>
        </w:tc>
      </w:tr>
      <w:tr w:rsidR="00D4137A" w:rsidRPr="00D4137A" w14:paraId="387DA087" w14:textId="77777777" w:rsidTr="003E7FFB">
        <w:trPr>
          <w:trHeight w:val="20"/>
        </w:trPr>
        <w:tc>
          <w:tcPr>
            <w:tcW w:w="489" w:type="dxa"/>
            <w:shd w:val="clear" w:color="auto" w:fill="auto"/>
            <w:noWrap/>
            <w:vAlign w:val="center"/>
            <w:hideMark/>
          </w:tcPr>
          <w:p w14:paraId="0A9810D3" w14:textId="3D499263" w:rsidR="00565DA3" w:rsidRPr="00D4137A" w:rsidRDefault="00565DA3" w:rsidP="00D73E4F">
            <w:pPr>
              <w:spacing w:before="60" w:after="64"/>
              <w:ind w:left="-113" w:right="-113"/>
              <w:jc w:val="center"/>
              <w:rPr>
                <w:b/>
                <w:bCs/>
                <w:sz w:val="22"/>
                <w:szCs w:val="22"/>
              </w:rPr>
            </w:pPr>
            <w:r w:rsidRPr="00D4137A">
              <w:rPr>
                <w:b/>
                <w:bCs/>
                <w:sz w:val="22"/>
                <w:szCs w:val="22"/>
              </w:rPr>
              <w:t>I</w:t>
            </w:r>
            <w:r w:rsidR="00C73D32" w:rsidRPr="00D4137A">
              <w:rPr>
                <w:b/>
                <w:bCs/>
                <w:sz w:val="22"/>
                <w:szCs w:val="22"/>
              </w:rPr>
              <w:t>V</w:t>
            </w:r>
          </w:p>
        </w:tc>
        <w:tc>
          <w:tcPr>
            <w:tcW w:w="2483" w:type="dxa"/>
            <w:shd w:val="clear" w:color="auto" w:fill="auto"/>
            <w:vAlign w:val="center"/>
            <w:hideMark/>
          </w:tcPr>
          <w:p w14:paraId="06CA1FE2" w14:textId="77777777" w:rsidR="00565DA3" w:rsidRPr="00D4137A" w:rsidRDefault="00565DA3" w:rsidP="00D73E4F">
            <w:pPr>
              <w:spacing w:before="60" w:after="64"/>
              <w:ind w:left="-57" w:right="-57"/>
              <w:rPr>
                <w:b/>
                <w:bCs/>
                <w:sz w:val="22"/>
                <w:szCs w:val="22"/>
              </w:rPr>
            </w:pPr>
            <w:r w:rsidRPr="00D4137A">
              <w:rPr>
                <w:b/>
                <w:bCs/>
                <w:sz w:val="22"/>
                <w:szCs w:val="22"/>
              </w:rPr>
              <w:t xml:space="preserve">Vận hành máy ép </w:t>
            </w:r>
          </w:p>
        </w:tc>
        <w:tc>
          <w:tcPr>
            <w:tcW w:w="656" w:type="dxa"/>
            <w:shd w:val="clear" w:color="auto" w:fill="auto"/>
            <w:noWrap/>
            <w:vAlign w:val="center"/>
            <w:hideMark/>
          </w:tcPr>
          <w:p w14:paraId="1335E18B"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844" w:type="dxa"/>
            <w:shd w:val="clear" w:color="auto" w:fill="auto"/>
            <w:noWrap/>
            <w:vAlign w:val="center"/>
            <w:hideMark/>
          </w:tcPr>
          <w:p w14:paraId="151A4D11"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2D0B482A" w14:textId="0C6CE7FD"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24DC3592" w14:textId="490C7B33"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2EFFF25D" w14:textId="7EDF2665"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2C01A8D6" w14:textId="51D0ECD9"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56B6E56B" w14:textId="571B19EC"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418C253E" w14:textId="45BE4B73" w:rsidR="00565DA3" w:rsidRPr="00D4137A" w:rsidRDefault="00565DA3" w:rsidP="00D73E4F">
            <w:pPr>
              <w:spacing w:before="60" w:after="64"/>
              <w:ind w:left="-57" w:right="-57"/>
              <w:jc w:val="center"/>
              <w:rPr>
                <w:sz w:val="22"/>
                <w:szCs w:val="22"/>
              </w:rPr>
            </w:pPr>
          </w:p>
        </w:tc>
      </w:tr>
      <w:tr w:rsidR="00D4137A" w:rsidRPr="00D4137A" w14:paraId="19B8E148" w14:textId="77777777" w:rsidTr="003E7FFB">
        <w:trPr>
          <w:trHeight w:val="20"/>
        </w:trPr>
        <w:tc>
          <w:tcPr>
            <w:tcW w:w="489" w:type="dxa"/>
            <w:shd w:val="clear" w:color="auto" w:fill="auto"/>
            <w:noWrap/>
            <w:vAlign w:val="center"/>
            <w:hideMark/>
          </w:tcPr>
          <w:p w14:paraId="46842F30" w14:textId="77777777" w:rsidR="00565DA3" w:rsidRPr="00D4137A" w:rsidRDefault="00565DA3" w:rsidP="00D73E4F">
            <w:pPr>
              <w:spacing w:before="60" w:after="64"/>
              <w:ind w:left="-113" w:right="-113"/>
              <w:jc w:val="center"/>
              <w:rPr>
                <w:sz w:val="22"/>
                <w:szCs w:val="22"/>
              </w:rPr>
            </w:pPr>
            <w:r w:rsidRPr="00D4137A">
              <w:rPr>
                <w:sz w:val="22"/>
                <w:szCs w:val="22"/>
              </w:rPr>
              <w:t>24</w:t>
            </w:r>
          </w:p>
        </w:tc>
        <w:tc>
          <w:tcPr>
            <w:tcW w:w="2483" w:type="dxa"/>
            <w:shd w:val="clear" w:color="auto" w:fill="auto"/>
            <w:noWrap/>
            <w:vAlign w:val="center"/>
            <w:hideMark/>
          </w:tcPr>
          <w:p w14:paraId="58131D9A" w14:textId="77777777" w:rsidR="00565DA3" w:rsidRPr="00D4137A" w:rsidRDefault="00565DA3" w:rsidP="00D73E4F">
            <w:pPr>
              <w:spacing w:before="60" w:after="64"/>
              <w:ind w:left="-57" w:right="-57"/>
              <w:rPr>
                <w:sz w:val="22"/>
                <w:szCs w:val="22"/>
              </w:rPr>
            </w:pPr>
            <w:r w:rsidRPr="00D4137A">
              <w:rPr>
                <w:bCs/>
                <w:iCs/>
                <w:sz w:val="22"/>
                <w:szCs w:val="22"/>
              </w:rPr>
              <w:t>Quần áo bảo hộ lao động</w:t>
            </w:r>
          </w:p>
        </w:tc>
        <w:tc>
          <w:tcPr>
            <w:tcW w:w="656" w:type="dxa"/>
            <w:shd w:val="clear" w:color="auto" w:fill="auto"/>
            <w:noWrap/>
            <w:vAlign w:val="center"/>
            <w:hideMark/>
          </w:tcPr>
          <w:p w14:paraId="70637CA0" w14:textId="77777777" w:rsidR="00565DA3" w:rsidRPr="00D4137A" w:rsidRDefault="00565DA3" w:rsidP="00D73E4F">
            <w:pPr>
              <w:spacing w:before="60" w:after="64"/>
              <w:ind w:left="-57" w:right="-57"/>
              <w:jc w:val="center"/>
              <w:rPr>
                <w:sz w:val="22"/>
                <w:szCs w:val="22"/>
              </w:rPr>
            </w:pPr>
            <w:r w:rsidRPr="00D4137A">
              <w:rPr>
                <w:sz w:val="22"/>
                <w:szCs w:val="22"/>
              </w:rPr>
              <w:t>bộ</w:t>
            </w:r>
          </w:p>
        </w:tc>
        <w:tc>
          <w:tcPr>
            <w:tcW w:w="844" w:type="dxa"/>
            <w:shd w:val="clear" w:color="auto" w:fill="auto"/>
            <w:noWrap/>
            <w:vAlign w:val="center"/>
            <w:hideMark/>
          </w:tcPr>
          <w:p w14:paraId="33B1049B" w14:textId="18B42D02"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290A792A" w14:textId="77777777" w:rsidR="00565DA3" w:rsidRPr="00D4137A" w:rsidRDefault="00565DA3"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11D70558" w14:textId="77777777" w:rsidR="00565DA3" w:rsidRPr="00D4137A" w:rsidRDefault="00565DA3" w:rsidP="00D73E4F">
            <w:pPr>
              <w:spacing w:before="60" w:after="64"/>
              <w:ind w:left="-57" w:right="-57"/>
              <w:jc w:val="center"/>
              <w:rPr>
                <w:sz w:val="22"/>
                <w:szCs w:val="22"/>
              </w:rPr>
            </w:pPr>
            <w:r w:rsidRPr="00D4137A">
              <w:rPr>
                <w:sz w:val="22"/>
                <w:szCs w:val="22"/>
              </w:rPr>
              <w:t>0,0120</w:t>
            </w:r>
          </w:p>
        </w:tc>
        <w:tc>
          <w:tcPr>
            <w:tcW w:w="795" w:type="dxa"/>
            <w:shd w:val="clear" w:color="auto" w:fill="auto"/>
            <w:noWrap/>
            <w:vAlign w:val="center"/>
            <w:hideMark/>
          </w:tcPr>
          <w:p w14:paraId="00F4C695" w14:textId="77777777" w:rsidR="00565DA3" w:rsidRPr="00D4137A" w:rsidRDefault="00565DA3" w:rsidP="00D73E4F">
            <w:pPr>
              <w:spacing w:before="60" w:after="64"/>
              <w:ind w:left="-57" w:right="-57"/>
              <w:jc w:val="center"/>
              <w:rPr>
                <w:sz w:val="22"/>
                <w:szCs w:val="22"/>
              </w:rPr>
            </w:pPr>
            <w:r w:rsidRPr="00D4137A">
              <w:rPr>
                <w:sz w:val="22"/>
                <w:szCs w:val="22"/>
              </w:rPr>
              <w:t>0,0224</w:t>
            </w:r>
          </w:p>
        </w:tc>
        <w:tc>
          <w:tcPr>
            <w:tcW w:w="795" w:type="dxa"/>
            <w:shd w:val="clear" w:color="auto" w:fill="auto"/>
            <w:noWrap/>
            <w:vAlign w:val="center"/>
            <w:hideMark/>
          </w:tcPr>
          <w:p w14:paraId="4972EBCA" w14:textId="5D93E97A" w:rsidR="00565DA3" w:rsidRPr="00D4137A" w:rsidRDefault="00565DA3" w:rsidP="00D73E4F">
            <w:pPr>
              <w:spacing w:before="60" w:after="64"/>
              <w:ind w:left="-57" w:right="-57"/>
              <w:jc w:val="center"/>
              <w:rPr>
                <w:sz w:val="22"/>
                <w:szCs w:val="22"/>
              </w:rPr>
            </w:pPr>
            <w:r w:rsidRPr="00D4137A">
              <w:rPr>
                <w:sz w:val="22"/>
                <w:szCs w:val="22"/>
              </w:rPr>
              <w:t>0,01</w:t>
            </w:r>
            <w:r w:rsidR="00242698" w:rsidRPr="00D4137A">
              <w:rPr>
                <w:sz w:val="22"/>
                <w:szCs w:val="22"/>
              </w:rPr>
              <w:t>00</w:t>
            </w:r>
          </w:p>
        </w:tc>
        <w:tc>
          <w:tcPr>
            <w:tcW w:w="795" w:type="dxa"/>
            <w:shd w:val="clear" w:color="auto" w:fill="auto"/>
            <w:noWrap/>
            <w:vAlign w:val="center"/>
            <w:hideMark/>
          </w:tcPr>
          <w:p w14:paraId="58CC7DEC" w14:textId="0F04320A" w:rsidR="00565DA3" w:rsidRPr="00D4137A" w:rsidRDefault="00565DA3" w:rsidP="00D73E4F">
            <w:pPr>
              <w:spacing w:before="60" w:after="64"/>
              <w:ind w:left="-57" w:right="-57"/>
              <w:jc w:val="center"/>
              <w:rPr>
                <w:sz w:val="22"/>
                <w:szCs w:val="22"/>
              </w:rPr>
            </w:pPr>
            <w:r w:rsidRPr="00D4137A">
              <w:rPr>
                <w:sz w:val="22"/>
                <w:szCs w:val="22"/>
              </w:rPr>
              <w:t>0,0</w:t>
            </w:r>
            <w:r w:rsidR="00242698" w:rsidRPr="00D4137A">
              <w:rPr>
                <w:sz w:val="22"/>
                <w:szCs w:val="22"/>
              </w:rPr>
              <w:t>133</w:t>
            </w:r>
          </w:p>
        </w:tc>
        <w:tc>
          <w:tcPr>
            <w:tcW w:w="795" w:type="dxa"/>
            <w:shd w:val="clear" w:color="auto" w:fill="auto"/>
            <w:noWrap/>
            <w:vAlign w:val="center"/>
            <w:hideMark/>
          </w:tcPr>
          <w:p w14:paraId="3807AE5C" w14:textId="0C851B66" w:rsidR="00565DA3" w:rsidRPr="00D4137A" w:rsidRDefault="00565DA3" w:rsidP="00D73E4F">
            <w:pPr>
              <w:spacing w:before="60" w:after="64"/>
              <w:ind w:left="-57" w:right="-57"/>
              <w:jc w:val="center"/>
              <w:rPr>
                <w:sz w:val="22"/>
                <w:szCs w:val="22"/>
              </w:rPr>
            </w:pPr>
            <w:r w:rsidRPr="00D4137A">
              <w:rPr>
                <w:sz w:val="22"/>
                <w:szCs w:val="22"/>
              </w:rPr>
              <w:t>0,0</w:t>
            </w:r>
            <w:r w:rsidR="00242698" w:rsidRPr="00D4137A">
              <w:rPr>
                <w:sz w:val="22"/>
                <w:szCs w:val="22"/>
              </w:rPr>
              <w:t>240</w:t>
            </w:r>
          </w:p>
        </w:tc>
      </w:tr>
      <w:tr w:rsidR="00D4137A" w:rsidRPr="00D4137A" w14:paraId="7E734948" w14:textId="77777777" w:rsidTr="003E7FFB">
        <w:trPr>
          <w:trHeight w:val="20"/>
        </w:trPr>
        <w:tc>
          <w:tcPr>
            <w:tcW w:w="489" w:type="dxa"/>
            <w:shd w:val="clear" w:color="auto" w:fill="auto"/>
            <w:noWrap/>
            <w:vAlign w:val="center"/>
            <w:hideMark/>
          </w:tcPr>
          <w:p w14:paraId="64A7432C" w14:textId="77777777" w:rsidR="00242698" w:rsidRPr="00D4137A" w:rsidRDefault="00242698" w:rsidP="00D73E4F">
            <w:pPr>
              <w:spacing w:before="60" w:after="64"/>
              <w:ind w:left="-113" w:right="-113"/>
              <w:jc w:val="center"/>
              <w:rPr>
                <w:sz w:val="22"/>
                <w:szCs w:val="22"/>
              </w:rPr>
            </w:pPr>
            <w:r w:rsidRPr="00D4137A">
              <w:rPr>
                <w:sz w:val="22"/>
                <w:szCs w:val="22"/>
              </w:rPr>
              <w:t>25</w:t>
            </w:r>
          </w:p>
        </w:tc>
        <w:tc>
          <w:tcPr>
            <w:tcW w:w="2483" w:type="dxa"/>
            <w:shd w:val="clear" w:color="auto" w:fill="auto"/>
            <w:noWrap/>
            <w:vAlign w:val="center"/>
            <w:hideMark/>
          </w:tcPr>
          <w:p w14:paraId="7FC8DBC7" w14:textId="3EC1B599" w:rsidR="00242698" w:rsidRPr="00D4137A" w:rsidRDefault="00242698" w:rsidP="00D73E4F">
            <w:pPr>
              <w:spacing w:before="60" w:after="64"/>
              <w:ind w:left="-57" w:right="-57"/>
              <w:rPr>
                <w:sz w:val="22"/>
                <w:szCs w:val="22"/>
              </w:rPr>
            </w:pPr>
            <w:r w:rsidRPr="00D4137A">
              <w:rPr>
                <w:bCs/>
                <w:iCs/>
                <w:sz w:val="22"/>
                <w:szCs w:val="22"/>
              </w:rPr>
              <w:t>Mũ bảo hộ lao động</w:t>
            </w:r>
          </w:p>
        </w:tc>
        <w:tc>
          <w:tcPr>
            <w:tcW w:w="656" w:type="dxa"/>
            <w:shd w:val="clear" w:color="auto" w:fill="auto"/>
            <w:noWrap/>
            <w:vAlign w:val="center"/>
            <w:hideMark/>
          </w:tcPr>
          <w:p w14:paraId="57A4579B" w14:textId="77777777" w:rsidR="00242698"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56C1A7F4" w14:textId="532F6E55" w:rsidR="00242698" w:rsidRPr="00D4137A" w:rsidRDefault="00442894" w:rsidP="00D73E4F">
            <w:pPr>
              <w:spacing w:before="60" w:after="64"/>
              <w:ind w:left="-57" w:right="-57"/>
              <w:jc w:val="center"/>
              <w:rPr>
                <w:sz w:val="22"/>
                <w:szCs w:val="22"/>
              </w:rPr>
            </w:pPr>
            <w:r w:rsidRPr="00D4137A">
              <w:rPr>
                <w:sz w:val="22"/>
                <w:szCs w:val="22"/>
              </w:rPr>
              <w:t>0</w:t>
            </w:r>
            <w:r w:rsidR="00242698" w:rsidRPr="00D4137A">
              <w:rPr>
                <w:sz w:val="22"/>
                <w:szCs w:val="22"/>
              </w:rPr>
              <w:t>6</w:t>
            </w:r>
          </w:p>
        </w:tc>
        <w:tc>
          <w:tcPr>
            <w:tcW w:w="795" w:type="dxa"/>
            <w:shd w:val="clear" w:color="auto" w:fill="auto"/>
            <w:noWrap/>
            <w:vAlign w:val="center"/>
            <w:hideMark/>
          </w:tcPr>
          <w:p w14:paraId="5E5522E4" w14:textId="77777777" w:rsidR="00242698" w:rsidRPr="00D4137A" w:rsidRDefault="00242698"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03286A36" w14:textId="77777777" w:rsidR="00242698" w:rsidRPr="00D4137A" w:rsidRDefault="00242698" w:rsidP="00D73E4F">
            <w:pPr>
              <w:spacing w:before="60" w:after="64"/>
              <w:ind w:left="-57" w:right="-57"/>
              <w:jc w:val="center"/>
              <w:rPr>
                <w:sz w:val="22"/>
                <w:szCs w:val="22"/>
              </w:rPr>
            </w:pPr>
            <w:r w:rsidRPr="00D4137A">
              <w:rPr>
                <w:sz w:val="22"/>
                <w:szCs w:val="22"/>
              </w:rPr>
              <w:t>0,0120</w:t>
            </w:r>
          </w:p>
        </w:tc>
        <w:tc>
          <w:tcPr>
            <w:tcW w:w="795" w:type="dxa"/>
            <w:shd w:val="clear" w:color="auto" w:fill="auto"/>
            <w:noWrap/>
            <w:vAlign w:val="center"/>
            <w:hideMark/>
          </w:tcPr>
          <w:p w14:paraId="407F43E1" w14:textId="77777777" w:rsidR="00242698" w:rsidRPr="00D4137A" w:rsidRDefault="00242698" w:rsidP="00D73E4F">
            <w:pPr>
              <w:spacing w:before="60" w:after="64"/>
              <w:ind w:left="-57" w:right="-57"/>
              <w:jc w:val="center"/>
              <w:rPr>
                <w:sz w:val="22"/>
                <w:szCs w:val="22"/>
              </w:rPr>
            </w:pPr>
            <w:r w:rsidRPr="00D4137A">
              <w:rPr>
                <w:sz w:val="22"/>
                <w:szCs w:val="22"/>
              </w:rPr>
              <w:t>0,0224</w:t>
            </w:r>
          </w:p>
        </w:tc>
        <w:tc>
          <w:tcPr>
            <w:tcW w:w="795" w:type="dxa"/>
            <w:shd w:val="clear" w:color="auto" w:fill="auto"/>
            <w:noWrap/>
            <w:vAlign w:val="center"/>
            <w:hideMark/>
          </w:tcPr>
          <w:p w14:paraId="6D5BD34C" w14:textId="60C3D35F"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76C6032A" w14:textId="72BCF75D" w:rsidR="00242698" w:rsidRPr="00D4137A" w:rsidRDefault="00242698" w:rsidP="00D73E4F">
            <w:pPr>
              <w:spacing w:before="60" w:after="64"/>
              <w:ind w:left="-57" w:right="-57"/>
              <w:jc w:val="center"/>
              <w:rPr>
                <w:sz w:val="22"/>
                <w:szCs w:val="22"/>
              </w:rPr>
            </w:pPr>
            <w:r w:rsidRPr="00D4137A">
              <w:rPr>
                <w:sz w:val="22"/>
                <w:szCs w:val="22"/>
              </w:rPr>
              <w:t>0,0133</w:t>
            </w:r>
          </w:p>
        </w:tc>
        <w:tc>
          <w:tcPr>
            <w:tcW w:w="795" w:type="dxa"/>
            <w:shd w:val="clear" w:color="auto" w:fill="auto"/>
            <w:noWrap/>
            <w:vAlign w:val="center"/>
            <w:hideMark/>
          </w:tcPr>
          <w:p w14:paraId="25746C81" w14:textId="551D3E6F" w:rsidR="00242698" w:rsidRPr="00D4137A" w:rsidRDefault="00242698" w:rsidP="00D73E4F">
            <w:pPr>
              <w:spacing w:before="60" w:after="64"/>
              <w:ind w:left="-57" w:right="-57"/>
              <w:jc w:val="center"/>
              <w:rPr>
                <w:sz w:val="22"/>
                <w:szCs w:val="22"/>
              </w:rPr>
            </w:pPr>
            <w:r w:rsidRPr="00D4137A">
              <w:rPr>
                <w:sz w:val="22"/>
                <w:szCs w:val="22"/>
              </w:rPr>
              <w:t>0,0240</w:t>
            </w:r>
          </w:p>
        </w:tc>
      </w:tr>
      <w:tr w:rsidR="00D4137A" w:rsidRPr="00D4137A" w14:paraId="3F8E2FDD" w14:textId="77777777" w:rsidTr="003E7FFB">
        <w:trPr>
          <w:trHeight w:val="20"/>
        </w:trPr>
        <w:tc>
          <w:tcPr>
            <w:tcW w:w="489" w:type="dxa"/>
            <w:shd w:val="clear" w:color="auto" w:fill="auto"/>
            <w:noWrap/>
            <w:vAlign w:val="center"/>
            <w:hideMark/>
          </w:tcPr>
          <w:p w14:paraId="27CF46BE" w14:textId="77777777" w:rsidR="00242698" w:rsidRPr="00D4137A" w:rsidRDefault="00242698" w:rsidP="00D73E4F">
            <w:pPr>
              <w:spacing w:before="60" w:after="64"/>
              <w:ind w:left="-113" w:right="-113"/>
              <w:jc w:val="center"/>
              <w:rPr>
                <w:sz w:val="22"/>
                <w:szCs w:val="22"/>
              </w:rPr>
            </w:pPr>
            <w:r w:rsidRPr="00D4137A">
              <w:rPr>
                <w:sz w:val="22"/>
                <w:szCs w:val="22"/>
              </w:rPr>
              <w:t>26</w:t>
            </w:r>
          </w:p>
        </w:tc>
        <w:tc>
          <w:tcPr>
            <w:tcW w:w="2483" w:type="dxa"/>
            <w:shd w:val="clear" w:color="auto" w:fill="auto"/>
            <w:noWrap/>
            <w:vAlign w:val="center"/>
            <w:hideMark/>
          </w:tcPr>
          <w:p w14:paraId="55D9BCF7" w14:textId="7CC6D9B6" w:rsidR="00242698" w:rsidRPr="00D4137A" w:rsidRDefault="00242698" w:rsidP="00D73E4F">
            <w:pPr>
              <w:spacing w:before="60" w:after="64"/>
              <w:ind w:left="-57" w:right="-57"/>
              <w:rPr>
                <w:sz w:val="22"/>
                <w:szCs w:val="22"/>
              </w:rPr>
            </w:pPr>
            <w:r w:rsidRPr="00D4137A">
              <w:rPr>
                <w:bCs/>
                <w:iCs/>
                <w:sz w:val="22"/>
                <w:szCs w:val="22"/>
              </w:rPr>
              <w:t>Găng tay bảo hộ lao động</w:t>
            </w:r>
          </w:p>
        </w:tc>
        <w:tc>
          <w:tcPr>
            <w:tcW w:w="656" w:type="dxa"/>
            <w:shd w:val="clear" w:color="auto" w:fill="auto"/>
            <w:noWrap/>
            <w:vAlign w:val="center"/>
            <w:hideMark/>
          </w:tcPr>
          <w:p w14:paraId="1D3336AF" w14:textId="77777777" w:rsidR="00242698" w:rsidRPr="00D4137A" w:rsidRDefault="00242698"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50C5A114" w14:textId="5DA88D17" w:rsidR="00242698" w:rsidRPr="00D4137A" w:rsidRDefault="00442894" w:rsidP="00D73E4F">
            <w:pPr>
              <w:spacing w:before="60" w:after="64"/>
              <w:ind w:left="-57" w:right="-57"/>
              <w:jc w:val="center"/>
              <w:rPr>
                <w:sz w:val="22"/>
                <w:szCs w:val="22"/>
              </w:rPr>
            </w:pPr>
            <w:r w:rsidRPr="00D4137A">
              <w:rPr>
                <w:sz w:val="22"/>
                <w:szCs w:val="22"/>
              </w:rPr>
              <w:t>0</w:t>
            </w:r>
            <w:r w:rsidR="00242698" w:rsidRPr="00D4137A">
              <w:rPr>
                <w:sz w:val="22"/>
                <w:szCs w:val="22"/>
              </w:rPr>
              <w:t>1</w:t>
            </w:r>
          </w:p>
        </w:tc>
        <w:tc>
          <w:tcPr>
            <w:tcW w:w="795" w:type="dxa"/>
            <w:shd w:val="clear" w:color="auto" w:fill="auto"/>
            <w:noWrap/>
            <w:vAlign w:val="center"/>
            <w:hideMark/>
          </w:tcPr>
          <w:p w14:paraId="48C15D5F" w14:textId="77777777" w:rsidR="00242698" w:rsidRPr="00D4137A" w:rsidRDefault="00242698"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3D27EEF0" w14:textId="77777777" w:rsidR="00242698" w:rsidRPr="00D4137A" w:rsidRDefault="00242698" w:rsidP="00D73E4F">
            <w:pPr>
              <w:spacing w:before="60" w:after="64"/>
              <w:ind w:left="-57" w:right="-57"/>
              <w:jc w:val="center"/>
              <w:rPr>
                <w:sz w:val="22"/>
                <w:szCs w:val="22"/>
              </w:rPr>
            </w:pPr>
            <w:r w:rsidRPr="00D4137A">
              <w:rPr>
                <w:sz w:val="22"/>
                <w:szCs w:val="22"/>
              </w:rPr>
              <w:t>0,0120</w:t>
            </w:r>
          </w:p>
        </w:tc>
        <w:tc>
          <w:tcPr>
            <w:tcW w:w="795" w:type="dxa"/>
            <w:shd w:val="clear" w:color="auto" w:fill="auto"/>
            <w:noWrap/>
            <w:vAlign w:val="center"/>
            <w:hideMark/>
          </w:tcPr>
          <w:p w14:paraId="40063678" w14:textId="77777777" w:rsidR="00242698" w:rsidRPr="00D4137A" w:rsidRDefault="00242698" w:rsidP="00D73E4F">
            <w:pPr>
              <w:spacing w:before="60" w:after="64"/>
              <w:ind w:left="-57" w:right="-57"/>
              <w:jc w:val="center"/>
              <w:rPr>
                <w:sz w:val="22"/>
                <w:szCs w:val="22"/>
              </w:rPr>
            </w:pPr>
            <w:r w:rsidRPr="00D4137A">
              <w:rPr>
                <w:sz w:val="22"/>
                <w:szCs w:val="22"/>
              </w:rPr>
              <w:t>0,0224</w:t>
            </w:r>
          </w:p>
        </w:tc>
        <w:tc>
          <w:tcPr>
            <w:tcW w:w="795" w:type="dxa"/>
            <w:shd w:val="clear" w:color="auto" w:fill="auto"/>
            <w:noWrap/>
            <w:vAlign w:val="center"/>
            <w:hideMark/>
          </w:tcPr>
          <w:p w14:paraId="496465CC" w14:textId="00DBC338"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2BA21289" w14:textId="7CDF5328" w:rsidR="00242698" w:rsidRPr="00D4137A" w:rsidRDefault="00242698" w:rsidP="00D73E4F">
            <w:pPr>
              <w:spacing w:before="60" w:after="64"/>
              <w:ind w:left="-57" w:right="-57"/>
              <w:jc w:val="center"/>
              <w:rPr>
                <w:sz w:val="22"/>
                <w:szCs w:val="22"/>
              </w:rPr>
            </w:pPr>
            <w:r w:rsidRPr="00D4137A">
              <w:rPr>
                <w:sz w:val="22"/>
                <w:szCs w:val="22"/>
              </w:rPr>
              <w:t>0,0133</w:t>
            </w:r>
          </w:p>
        </w:tc>
        <w:tc>
          <w:tcPr>
            <w:tcW w:w="795" w:type="dxa"/>
            <w:shd w:val="clear" w:color="auto" w:fill="auto"/>
            <w:noWrap/>
            <w:vAlign w:val="center"/>
            <w:hideMark/>
          </w:tcPr>
          <w:p w14:paraId="03ADD9EE" w14:textId="196435F7" w:rsidR="00242698" w:rsidRPr="00D4137A" w:rsidRDefault="00242698" w:rsidP="00D73E4F">
            <w:pPr>
              <w:spacing w:before="60" w:after="64"/>
              <w:ind w:left="-57" w:right="-57"/>
              <w:jc w:val="center"/>
              <w:rPr>
                <w:sz w:val="22"/>
                <w:szCs w:val="22"/>
              </w:rPr>
            </w:pPr>
            <w:r w:rsidRPr="00D4137A">
              <w:rPr>
                <w:sz w:val="22"/>
                <w:szCs w:val="22"/>
              </w:rPr>
              <w:t>0,0240</w:t>
            </w:r>
          </w:p>
        </w:tc>
      </w:tr>
      <w:tr w:rsidR="00D4137A" w:rsidRPr="00D4137A" w14:paraId="5CD11F16" w14:textId="77777777" w:rsidTr="003E7FFB">
        <w:trPr>
          <w:trHeight w:val="20"/>
        </w:trPr>
        <w:tc>
          <w:tcPr>
            <w:tcW w:w="489" w:type="dxa"/>
            <w:shd w:val="clear" w:color="auto" w:fill="auto"/>
            <w:noWrap/>
            <w:vAlign w:val="center"/>
            <w:hideMark/>
          </w:tcPr>
          <w:p w14:paraId="4CCF1829" w14:textId="77777777" w:rsidR="00242698" w:rsidRPr="00D4137A" w:rsidRDefault="00242698" w:rsidP="00D73E4F">
            <w:pPr>
              <w:spacing w:before="60" w:after="64"/>
              <w:ind w:left="-113" w:right="-113"/>
              <w:jc w:val="center"/>
              <w:rPr>
                <w:sz w:val="22"/>
                <w:szCs w:val="22"/>
              </w:rPr>
            </w:pPr>
            <w:r w:rsidRPr="00D4137A">
              <w:rPr>
                <w:sz w:val="22"/>
                <w:szCs w:val="22"/>
              </w:rPr>
              <w:t>27</w:t>
            </w:r>
          </w:p>
        </w:tc>
        <w:tc>
          <w:tcPr>
            <w:tcW w:w="2483" w:type="dxa"/>
            <w:shd w:val="clear" w:color="auto" w:fill="auto"/>
            <w:noWrap/>
            <w:vAlign w:val="center"/>
            <w:hideMark/>
          </w:tcPr>
          <w:p w14:paraId="3FDEC5CB" w14:textId="776B126B" w:rsidR="00242698" w:rsidRPr="00D4137A" w:rsidRDefault="00242698" w:rsidP="00D73E4F">
            <w:pPr>
              <w:spacing w:before="60" w:after="64"/>
              <w:ind w:left="-57" w:right="-57"/>
              <w:rPr>
                <w:sz w:val="22"/>
                <w:szCs w:val="22"/>
              </w:rPr>
            </w:pPr>
            <w:r w:rsidRPr="00D4137A">
              <w:rPr>
                <w:sz w:val="22"/>
                <w:szCs w:val="22"/>
              </w:rPr>
              <w:t>Khẩu trang than hoạt tính</w:t>
            </w:r>
          </w:p>
        </w:tc>
        <w:tc>
          <w:tcPr>
            <w:tcW w:w="656" w:type="dxa"/>
            <w:shd w:val="clear" w:color="auto" w:fill="auto"/>
            <w:noWrap/>
            <w:vAlign w:val="center"/>
            <w:hideMark/>
          </w:tcPr>
          <w:p w14:paraId="6056E1F9" w14:textId="09F48444" w:rsidR="00242698"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0027F683" w14:textId="26399FDF" w:rsidR="00242698" w:rsidRPr="00D4137A" w:rsidRDefault="00442894" w:rsidP="00D73E4F">
            <w:pPr>
              <w:spacing w:before="60" w:after="64"/>
              <w:ind w:left="-57" w:right="-57"/>
              <w:jc w:val="center"/>
              <w:rPr>
                <w:sz w:val="22"/>
                <w:szCs w:val="22"/>
              </w:rPr>
            </w:pPr>
            <w:r w:rsidRPr="00D4137A">
              <w:rPr>
                <w:sz w:val="22"/>
                <w:szCs w:val="22"/>
              </w:rPr>
              <w:t>0</w:t>
            </w:r>
            <w:r w:rsidR="00242698" w:rsidRPr="00D4137A">
              <w:rPr>
                <w:sz w:val="22"/>
                <w:szCs w:val="22"/>
              </w:rPr>
              <w:t>1</w:t>
            </w:r>
          </w:p>
        </w:tc>
        <w:tc>
          <w:tcPr>
            <w:tcW w:w="795" w:type="dxa"/>
            <w:shd w:val="clear" w:color="auto" w:fill="auto"/>
            <w:noWrap/>
            <w:vAlign w:val="center"/>
            <w:hideMark/>
          </w:tcPr>
          <w:p w14:paraId="1828A608" w14:textId="77777777" w:rsidR="00242698" w:rsidRPr="00D4137A" w:rsidRDefault="00242698"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6A763B59" w14:textId="77777777" w:rsidR="00242698" w:rsidRPr="00D4137A" w:rsidRDefault="00242698" w:rsidP="00D73E4F">
            <w:pPr>
              <w:spacing w:before="60" w:after="64"/>
              <w:ind w:left="-57" w:right="-57"/>
              <w:jc w:val="center"/>
              <w:rPr>
                <w:sz w:val="22"/>
                <w:szCs w:val="22"/>
              </w:rPr>
            </w:pPr>
            <w:r w:rsidRPr="00D4137A">
              <w:rPr>
                <w:sz w:val="22"/>
                <w:szCs w:val="22"/>
              </w:rPr>
              <w:t>0,0120</w:t>
            </w:r>
          </w:p>
        </w:tc>
        <w:tc>
          <w:tcPr>
            <w:tcW w:w="795" w:type="dxa"/>
            <w:shd w:val="clear" w:color="auto" w:fill="auto"/>
            <w:noWrap/>
            <w:vAlign w:val="center"/>
            <w:hideMark/>
          </w:tcPr>
          <w:p w14:paraId="54CFC79D" w14:textId="77777777" w:rsidR="00242698" w:rsidRPr="00D4137A" w:rsidRDefault="00242698" w:rsidP="00D73E4F">
            <w:pPr>
              <w:spacing w:before="60" w:after="64"/>
              <w:ind w:left="-57" w:right="-57"/>
              <w:jc w:val="center"/>
              <w:rPr>
                <w:sz w:val="22"/>
                <w:szCs w:val="22"/>
              </w:rPr>
            </w:pPr>
            <w:r w:rsidRPr="00D4137A">
              <w:rPr>
                <w:sz w:val="22"/>
                <w:szCs w:val="22"/>
              </w:rPr>
              <w:t>0,0224</w:t>
            </w:r>
          </w:p>
        </w:tc>
        <w:tc>
          <w:tcPr>
            <w:tcW w:w="795" w:type="dxa"/>
            <w:shd w:val="clear" w:color="auto" w:fill="auto"/>
            <w:noWrap/>
            <w:vAlign w:val="center"/>
            <w:hideMark/>
          </w:tcPr>
          <w:p w14:paraId="4229AEDF" w14:textId="2CC2440E"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54267CDF" w14:textId="73628DFC" w:rsidR="00242698" w:rsidRPr="00D4137A" w:rsidRDefault="00242698" w:rsidP="00D73E4F">
            <w:pPr>
              <w:spacing w:before="60" w:after="64"/>
              <w:ind w:left="-57" w:right="-57"/>
              <w:jc w:val="center"/>
              <w:rPr>
                <w:sz w:val="22"/>
                <w:szCs w:val="22"/>
              </w:rPr>
            </w:pPr>
            <w:r w:rsidRPr="00D4137A">
              <w:rPr>
                <w:sz w:val="22"/>
                <w:szCs w:val="22"/>
              </w:rPr>
              <w:t>0,0133</w:t>
            </w:r>
          </w:p>
        </w:tc>
        <w:tc>
          <w:tcPr>
            <w:tcW w:w="795" w:type="dxa"/>
            <w:shd w:val="clear" w:color="auto" w:fill="auto"/>
            <w:noWrap/>
            <w:vAlign w:val="center"/>
            <w:hideMark/>
          </w:tcPr>
          <w:p w14:paraId="63916B60" w14:textId="1000E637" w:rsidR="00242698" w:rsidRPr="00D4137A" w:rsidRDefault="00242698" w:rsidP="00D73E4F">
            <w:pPr>
              <w:spacing w:before="60" w:after="64"/>
              <w:ind w:left="-57" w:right="-57"/>
              <w:jc w:val="center"/>
              <w:rPr>
                <w:sz w:val="22"/>
                <w:szCs w:val="22"/>
              </w:rPr>
            </w:pPr>
            <w:r w:rsidRPr="00D4137A">
              <w:rPr>
                <w:sz w:val="22"/>
                <w:szCs w:val="22"/>
              </w:rPr>
              <w:t>0,0240</w:t>
            </w:r>
          </w:p>
        </w:tc>
      </w:tr>
      <w:tr w:rsidR="00D4137A" w:rsidRPr="00D4137A" w14:paraId="6283D547" w14:textId="77777777" w:rsidTr="003E7FFB">
        <w:trPr>
          <w:trHeight w:val="20"/>
        </w:trPr>
        <w:tc>
          <w:tcPr>
            <w:tcW w:w="489" w:type="dxa"/>
            <w:shd w:val="clear" w:color="auto" w:fill="auto"/>
            <w:noWrap/>
            <w:vAlign w:val="center"/>
            <w:hideMark/>
          </w:tcPr>
          <w:p w14:paraId="5DA26755" w14:textId="77777777" w:rsidR="00565DA3" w:rsidRPr="00D4137A" w:rsidRDefault="00565DA3" w:rsidP="00D73E4F">
            <w:pPr>
              <w:spacing w:before="60" w:after="64"/>
              <w:ind w:left="-113" w:right="-113"/>
              <w:jc w:val="center"/>
              <w:rPr>
                <w:sz w:val="22"/>
                <w:szCs w:val="22"/>
              </w:rPr>
            </w:pPr>
            <w:r w:rsidRPr="00D4137A">
              <w:rPr>
                <w:sz w:val="22"/>
                <w:szCs w:val="22"/>
              </w:rPr>
              <w:t>28</w:t>
            </w:r>
          </w:p>
        </w:tc>
        <w:tc>
          <w:tcPr>
            <w:tcW w:w="2483" w:type="dxa"/>
            <w:shd w:val="clear" w:color="auto" w:fill="auto"/>
            <w:noWrap/>
            <w:vAlign w:val="center"/>
            <w:hideMark/>
          </w:tcPr>
          <w:p w14:paraId="3A6307A3" w14:textId="77777777" w:rsidR="00565DA3" w:rsidRPr="00D4137A" w:rsidRDefault="00565DA3" w:rsidP="00D73E4F">
            <w:pPr>
              <w:spacing w:before="60" w:after="64"/>
              <w:ind w:left="-57" w:right="-57"/>
              <w:rPr>
                <w:sz w:val="22"/>
                <w:szCs w:val="22"/>
              </w:rPr>
            </w:pPr>
            <w:r w:rsidRPr="00D4137A">
              <w:rPr>
                <w:sz w:val="22"/>
                <w:szCs w:val="22"/>
              </w:rPr>
              <w:t>Ủng cao su</w:t>
            </w:r>
          </w:p>
        </w:tc>
        <w:tc>
          <w:tcPr>
            <w:tcW w:w="656" w:type="dxa"/>
            <w:shd w:val="clear" w:color="auto" w:fill="auto"/>
            <w:noWrap/>
            <w:vAlign w:val="center"/>
            <w:hideMark/>
          </w:tcPr>
          <w:p w14:paraId="0428D74E"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2DD86BB5"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62A8C436" w14:textId="77777777" w:rsidR="00565DA3" w:rsidRPr="00D4137A" w:rsidRDefault="00565DA3" w:rsidP="00D73E4F">
            <w:pPr>
              <w:spacing w:before="60" w:after="64"/>
              <w:ind w:left="-57" w:right="-57"/>
              <w:jc w:val="center"/>
              <w:rPr>
                <w:sz w:val="22"/>
                <w:szCs w:val="22"/>
              </w:rPr>
            </w:pPr>
            <w:r w:rsidRPr="00D4137A">
              <w:rPr>
                <w:sz w:val="22"/>
                <w:szCs w:val="22"/>
              </w:rPr>
              <w:t>0,0035</w:t>
            </w:r>
          </w:p>
        </w:tc>
        <w:tc>
          <w:tcPr>
            <w:tcW w:w="795" w:type="dxa"/>
            <w:shd w:val="clear" w:color="auto" w:fill="auto"/>
            <w:noWrap/>
            <w:vAlign w:val="center"/>
            <w:hideMark/>
          </w:tcPr>
          <w:p w14:paraId="7F7C3410"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5AE651F5" w14:textId="77777777" w:rsidR="00565DA3" w:rsidRPr="00D4137A" w:rsidRDefault="00565DA3" w:rsidP="00D73E4F">
            <w:pPr>
              <w:spacing w:before="60" w:after="64"/>
              <w:ind w:left="-57" w:right="-57"/>
              <w:jc w:val="center"/>
              <w:rPr>
                <w:sz w:val="22"/>
                <w:szCs w:val="22"/>
              </w:rPr>
            </w:pPr>
            <w:r w:rsidRPr="00D4137A">
              <w:rPr>
                <w:sz w:val="22"/>
                <w:szCs w:val="22"/>
              </w:rPr>
              <w:t>0,0112</w:t>
            </w:r>
          </w:p>
        </w:tc>
        <w:tc>
          <w:tcPr>
            <w:tcW w:w="795" w:type="dxa"/>
            <w:shd w:val="clear" w:color="auto" w:fill="auto"/>
            <w:noWrap/>
            <w:vAlign w:val="center"/>
            <w:hideMark/>
          </w:tcPr>
          <w:p w14:paraId="50E2FF7E" w14:textId="2A4E9931" w:rsidR="00565DA3" w:rsidRPr="00D4137A" w:rsidRDefault="00565DA3" w:rsidP="00D73E4F">
            <w:pPr>
              <w:spacing w:before="60" w:after="64"/>
              <w:ind w:left="-57" w:right="-57"/>
              <w:jc w:val="center"/>
              <w:rPr>
                <w:sz w:val="22"/>
                <w:szCs w:val="22"/>
              </w:rPr>
            </w:pPr>
            <w:r w:rsidRPr="00D4137A">
              <w:rPr>
                <w:sz w:val="22"/>
                <w:szCs w:val="22"/>
              </w:rPr>
              <w:t>0,00</w:t>
            </w:r>
            <w:r w:rsidR="00242698" w:rsidRPr="00D4137A">
              <w:rPr>
                <w:sz w:val="22"/>
                <w:szCs w:val="22"/>
              </w:rPr>
              <w:t>50</w:t>
            </w:r>
          </w:p>
        </w:tc>
        <w:tc>
          <w:tcPr>
            <w:tcW w:w="795" w:type="dxa"/>
            <w:shd w:val="clear" w:color="auto" w:fill="auto"/>
            <w:noWrap/>
            <w:vAlign w:val="center"/>
            <w:hideMark/>
          </w:tcPr>
          <w:p w14:paraId="2F70564C" w14:textId="5B4EFB56" w:rsidR="00565DA3" w:rsidRPr="00D4137A" w:rsidRDefault="00565DA3" w:rsidP="00D73E4F">
            <w:pPr>
              <w:spacing w:before="60" w:after="64"/>
              <w:ind w:left="-57" w:right="-57"/>
              <w:jc w:val="center"/>
              <w:rPr>
                <w:sz w:val="22"/>
                <w:szCs w:val="22"/>
              </w:rPr>
            </w:pPr>
            <w:r w:rsidRPr="00D4137A">
              <w:rPr>
                <w:sz w:val="22"/>
                <w:szCs w:val="22"/>
              </w:rPr>
              <w:t>0,0</w:t>
            </w:r>
            <w:r w:rsidR="00242698" w:rsidRPr="00D4137A">
              <w:rPr>
                <w:sz w:val="22"/>
                <w:szCs w:val="22"/>
              </w:rPr>
              <w:t>067</w:t>
            </w:r>
          </w:p>
        </w:tc>
        <w:tc>
          <w:tcPr>
            <w:tcW w:w="795" w:type="dxa"/>
            <w:shd w:val="clear" w:color="auto" w:fill="auto"/>
            <w:noWrap/>
            <w:vAlign w:val="center"/>
            <w:hideMark/>
          </w:tcPr>
          <w:p w14:paraId="03AB6D11" w14:textId="0C9F3DD2" w:rsidR="00565DA3" w:rsidRPr="00D4137A" w:rsidRDefault="00565DA3" w:rsidP="00D73E4F">
            <w:pPr>
              <w:spacing w:before="60" w:after="64"/>
              <w:ind w:left="-57" w:right="-57"/>
              <w:jc w:val="center"/>
              <w:rPr>
                <w:sz w:val="22"/>
                <w:szCs w:val="22"/>
              </w:rPr>
            </w:pPr>
            <w:r w:rsidRPr="00D4137A">
              <w:rPr>
                <w:sz w:val="22"/>
                <w:szCs w:val="22"/>
              </w:rPr>
              <w:t>0,</w:t>
            </w:r>
            <w:r w:rsidR="00242698" w:rsidRPr="00D4137A">
              <w:rPr>
                <w:sz w:val="22"/>
                <w:szCs w:val="22"/>
              </w:rPr>
              <w:t>0120</w:t>
            </w:r>
          </w:p>
        </w:tc>
      </w:tr>
      <w:tr w:rsidR="00D4137A" w:rsidRPr="00D4137A" w14:paraId="0D72CE28" w14:textId="77777777" w:rsidTr="003E7FFB">
        <w:trPr>
          <w:trHeight w:val="20"/>
        </w:trPr>
        <w:tc>
          <w:tcPr>
            <w:tcW w:w="489" w:type="dxa"/>
            <w:shd w:val="clear" w:color="auto" w:fill="auto"/>
            <w:noWrap/>
            <w:vAlign w:val="center"/>
            <w:hideMark/>
          </w:tcPr>
          <w:p w14:paraId="7699F628" w14:textId="77777777" w:rsidR="00242698" w:rsidRPr="00D4137A" w:rsidRDefault="00242698" w:rsidP="00D73E4F">
            <w:pPr>
              <w:spacing w:before="60" w:after="64"/>
              <w:ind w:left="-113" w:right="-113"/>
              <w:jc w:val="center"/>
              <w:rPr>
                <w:sz w:val="22"/>
                <w:szCs w:val="22"/>
              </w:rPr>
            </w:pPr>
            <w:r w:rsidRPr="00D4137A">
              <w:rPr>
                <w:sz w:val="22"/>
                <w:szCs w:val="22"/>
              </w:rPr>
              <w:t>29</w:t>
            </w:r>
          </w:p>
        </w:tc>
        <w:tc>
          <w:tcPr>
            <w:tcW w:w="2483" w:type="dxa"/>
            <w:shd w:val="clear" w:color="auto" w:fill="auto"/>
            <w:noWrap/>
            <w:vAlign w:val="center"/>
            <w:hideMark/>
          </w:tcPr>
          <w:p w14:paraId="0B8555EB" w14:textId="0FD849DC" w:rsidR="00242698" w:rsidRPr="00D4137A" w:rsidRDefault="00242698" w:rsidP="00D73E4F">
            <w:pPr>
              <w:spacing w:before="60" w:after="64"/>
              <w:ind w:left="-57" w:right="-57"/>
              <w:rPr>
                <w:sz w:val="22"/>
                <w:szCs w:val="22"/>
              </w:rPr>
            </w:pPr>
            <w:r w:rsidRPr="00D4137A">
              <w:rPr>
                <w:sz w:val="22"/>
                <w:szCs w:val="22"/>
              </w:rPr>
              <w:t>Giầy bảo hộ lao động</w:t>
            </w:r>
          </w:p>
        </w:tc>
        <w:tc>
          <w:tcPr>
            <w:tcW w:w="656" w:type="dxa"/>
            <w:shd w:val="clear" w:color="auto" w:fill="auto"/>
            <w:noWrap/>
            <w:vAlign w:val="center"/>
            <w:hideMark/>
          </w:tcPr>
          <w:p w14:paraId="153DD5BE" w14:textId="77777777" w:rsidR="00242698"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003D8470" w14:textId="0BB6F2CD" w:rsidR="00242698" w:rsidRPr="00D4137A" w:rsidRDefault="00442894" w:rsidP="00D73E4F">
            <w:pPr>
              <w:spacing w:before="60" w:after="64"/>
              <w:ind w:left="-57" w:right="-57"/>
              <w:jc w:val="center"/>
              <w:rPr>
                <w:sz w:val="22"/>
                <w:szCs w:val="22"/>
              </w:rPr>
            </w:pPr>
            <w:r w:rsidRPr="00D4137A">
              <w:rPr>
                <w:sz w:val="22"/>
                <w:szCs w:val="22"/>
              </w:rPr>
              <w:t>0</w:t>
            </w:r>
            <w:r w:rsidR="00242698" w:rsidRPr="00D4137A">
              <w:rPr>
                <w:sz w:val="22"/>
                <w:szCs w:val="22"/>
              </w:rPr>
              <w:t>6</w:t>
            </w:r>
          </w:p>
        </w:tc>
        <w:tc>
          <w:tcPr>
            <w:tcW w:w="795" w:type="dxa"/>
            <w:shd w:val="clear" w:color="auto" w:fill="auto"/>
            <w:noWrap/>
            <w:vAlign w:val="center"/>
            <w:hideMark/>
          </w:tcPr>
          <w:p w14:paraId="530E68D2" w14:textId="77777777" w:rsidR="00242698" w:rsidRPr="00D4137A" w:rsidRDefault="00242698" w:rsidP="00D73E4F">
            <w:pPr>
              <w:spacing w:before="60" w:after="64"/>
              <w:ind w:left="-57" w:right="-57"/>
              <w:jc w:val="center"/>
              <w:rPr>
                <w:sz w:val="22"/>
                <w:szCs w:val="22"/>
              </w:rPr>
            </w:pPr>
            <w:r w:rsidRPr="00D4137A">
              <w:rPr>
                <w:sz w:val="22"/>
                <w:szCs w:val="22"/>
              </w:rPr>
              <w:t>0,0035</w:t>
            </w:r>
          </w:p>
        </w:tc>
        <w:tc>
          <w:tcPr>
            <w:tcW w:w="795" w:type="dxa"/>
            <w:shd w:val="clear" w:color="auto" w:fill="auto"/>
            <w:noWrap/>
            <w:vAlign w:val="center"/>
            <w:hideMark/>
          </w:tcPr>
          <w:p w14:paraId="6AD8199A" w14:textId="77777777" w:rsidR="00242698" w:rsidRPr="00D4137A" w:rsidRDefault="00242698"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7F5B24F3" w14:textId="77777777" w:rsidR="00242698" w:rsidRPr="00D4137A" w:rsidRDefault="00242698" w:rsidP="00D73E4F">
            <w:pPr>
              <w:spacing w:before="60" w:after="64"/>
              <w:ind w:left="-57" w:right="-57"/>
              <w:jc w:val="center"/>
              <w:rPr>
                <w:sz w:val="22"/>
                <w:szCs w:val="22"/>
              </w:rPr>
            </w:pPr>
            <w:r w:rsidRPr="00D4137A">
              <w:rPr>
                <w:sz w:val="22"/>
                <w:szCs w:val="22"/>
              </w:rPr>
              <w:t>0,0112</w:t>
            </w:r>
          </w:p>
        </w:tc>
        <w:tc>
          <w:tcPr>
            <w:tcW w:w="795" w:type="dxa"/>
            <w:shd w:val="clear" w:color="auto" w:fill="auto"/>
            <w:noWrap/>
            <w:vAlign w:val="center"/>
            <w:hideMark/>
          </w:tcPr>
          <w:p w14:paraId="66A56FCB" w14:textId="7F71C02A" w:rsidR="00242698" w:rsidRPr="00D4137A" w:rsidRDefault="00242698"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73BE9FC7" w14:textId="16530212" w:rsidR="00242698" w:rsidRPr="00D4137A" w:rsidRDefault="00242698"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730477BF" w14:textId="0A49FEC5" w:rsidR="00242698" w:rsidRPr="00D4137A" w:rsidRDefault="00242698" w:rsidP="00D73E4F">
            <w:pPr>
              <w:spacing w:before="60" w:after="64"/>
              <w:ind w:left="-57" w:right="-57"/>
              <w:jc w:val="center"/>
              <w:rPr>
                <w:sz w:val="22"/>
                <w:szCs w:val="22"/>
              </w:rPr>
            </w:pPr>
            <w:r w:rsidRPr="00D4137A">
              <w:rPr>
                <w:sz w:val="22"/>
                <w:szCs w:val="22"/>
              </w:rPr>
              <w:t>0,0120</w:t>
            </w:r>
          </w:p>
        </w:tc>
      </w:tr>
      <w:tr w:rsidR="00D4137A" w:rsidRPr="00D4137A" w14:paraId="60294E83" w14:textId="77777777" w:rsidTr="003E7FFB">
        <w:trPr>
          <w:trHeight w:val="20"/>
        </w:trPr>
        <w:tc>
          <w:tcPr>
            <w:tcW w:w="489" w:type="dxa"/>
            <w:shd w:val="clear" w:color="auto" w:fill="auto"/>
            <w:noWrap/>
            <w:vAlign w:val="center"/>
            <w:hideMark/>
          </w:tcPr>
          <w:p w14:paraId="085B7A13" w14:textId="77777777" w:rsidR="00242698" w:rsidRPr="00D4137A" w:rsidRDefault="00242698" w:rsidP="00D73E4F">
            <w:pPr>
              <w:spacing w:before="60" w:after="64"/>
              <w:ind w:left="-113" w:right="-113"/>
              <w:jc w:val="center"/>
              <w:rPr>
                <w:sz w:val="22"/>
                <w:szCs w:val="22"/>
              </w:rPr>
            </w:pPr>
            <w:r w:rsidRPr="00D4137A">
              <w:rPr>
                <w:sz w:val="22"/>
                <w:szCs w:val="22"/>
              </w:rPr>
              <w:t>30</w:t>
            </w:r>
          </w:p>
        </w:tc>
        <w:tc>
          <w:tcPr>
            <w:tcW w:w="2483" w:type="dxa"/>
            <w:shd w:val="clear" w:color="auto" w:fill="auto"/>
            <w:noWrap/>
            <w:vAlign w:val="center"/>
            <w:hideMark/>
          </w:tcPr>
          <w:p w14:paraId="3866DE74" w14:textId="77777777" w:rsidR="00242698" w:rsidRPr="00D4137A" w:rsidRDefault="00242698" w:rsidP="00D73E4F">
            <w:pPr>
              <w:spacing w:before="60" w:after="64"/>
              <w:ind w:left="-57" w:right="-57"/>
              <w:rPr>
                <w:sz w:val="22"/>
                <w:szCs w:val="22"/>
              </w:rPr>
            </w:pPr>
            <w:r w:rsidRPr="00D4137A">
              <w:rPr>
                <w:sz w:val="22"/>
                <w:szCs w:val="22"/>
              </w:rPr>
              <w:t>Áo phản quang</w:t>
            </w:r>
          </w:p>
        </w:tc>
        <w:tc>
          <w:tcPr>
            <w:tcW w:w="656" w:type="dxa"/>
            <w:shd w:val="clear" w:color="auto" w:fill="auto"/>
            <w:noWrap/>
            <w:vAlign w:val="center"/>
            <w:hideMark/>
          </w:tcPr>
          <w:p w14:paraId="5D70E0C8" w14:textId="77777777" w:rsidR="00242698"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4E6C2DED" w14:textId="77777777" w:rsidR="00242698" w:rsidRPr="00D4137A" w:rsidRDefault="00242698"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272AABB3" w14:textId="77777777" w:rsidR="00242698" w:rsidRPr="00D4137A" w:rsidRDefault="00242698"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2B09BA43" w14:textId="77777777" w:rsidR="00242698" w:rsidRPr="00D4137A" w:rsidRDefault="00242698" w:rsidP="00D73E4F">
            <w:pPr>
              <w:spacing w:before="60" w:after="64"/>
              <w:ind w:left="-57" w:right="-57"/>
              <w:jc w:val="center"/>
              <w:rPr>
                <w:sz w:val="22"/>
                <w:szCs w:val="22"/>
              </w:rPr>
            </w:pPr>
            <w:r w:rsidRPr="00D4137A">
              <w:rPr>
                <w:sz w:val="22"/>
                <w:szCs w:val="22"/>
              </w:rPr>
              <w:t>0,0120</w:t>
            </w:r>
          </w:p>
        </w:tc>
        <w:tc>
          <w:tcPr>
            <w:tcW w:w="795" w:type="dxa"/>
            <w:shd w:val="clear" w:color="auto" w:fill="auto"/>
            <w:noWrap/>
            <w:vAlign w:val="center"/>
            <w:hideMark/>
          </w:tcPr>
          <w:p w14:paraId="2F3B53B7" w14:textId="77777777" w:rsidR="00242698" w:rsidRPr="00D4137A" w:rsidRDefault="00242698" w:rsidP="00D73E4F">
            <w:pPr>
              <w:spacing w:before="60" w:after="64"/>
              <w:ind w:left="-57" w:right="-57"/>
              <w:jc w:val="center"/>
              <w:rPr>
                <w:sz w:val="22"/>
                <w:szCs w:val="22"/>
              </w:rPr>
            </w:pPr>
            <w:r w:rsidRPr="00D4137A">
              <w:rPr>
                <w:sz w:val="22"/>
                <w:szCs w:val="22"/>
              </w:rPr>
              <w:t>0,0224</w:t>
            </w:r>
          </w:p>
        </w:tc>
        <w:tc>
          <w:tcPr>
            <w:tcW w:w="795" w:type="dxa"/>
            <w:shd w:val="clear" w:color="auto" w:fill="auto"/>
            <w:noWrap/>
            <w:vAlign w:val="center"/>
            <w:hideMark/>
          </w:tcPr>
          <w:p w14:paraId="12074FE0" w14:textId="307433C1" w:rsidR="00242698" w:rsidRPr="00D4137A" w:rsidRDefault="00242698" w:rsidP="00D73E4F">
            <w:pPr>
              <w:spacing w:before="60" w:after="64"/>
              <w:ind w:left="-57" w:right="-57"/>
              <w:jc w:val="center"/>
              <w:rPr>
                <w:sz w:val="22"/>
                <w:szCs w:val="22"/>
              </w:rPr>
            </w:pPr>
            <w:r w:rsidRPr="00D4137A">
              <w:rPr>
                <w:sz w:val="22"/>
                <w:szCs w:val="22"/>
              </w:rPr>
              <w:t>0,0010</w:t>
            </w:r>
          </w:p>
        </w:tc>
        <w:tc>
          <w:tcPr>
            <w:tcW w:w="795" w:type="dxa"/>
            <w:shd w:val="clear" w:color="auto" w:fill="auto"/>
            <w:noWrap/>
            <w:vAlign w:val="center"/>
            <w:hideMark/>
          </w:tcPr>
          <w:p w14:paraId="3D900749" w14:textId="5AE6EDD6" w:rsidR="00242698" w:rsidRPr="00D4137A" w:rsidRDefault="00242698" w:rsidP="00D73E4F">
            <w:pPr>
              <w:spacing w:before="60" w:after="64"/>
              <w:ind w:left="-57" w:right="-57"/>
              <w:jc w:val="center"/>
              <w:rPr>
                <w:sz w:val="22"/>
                <w:szCs w:val="22"/>
              </w:rPr>
            </w:pPr>
            <w:r w:rsidRPr="00D4137A">
              <w:rPr>
                <w:sz w:val="22"/>
                <w:szCs w:val="22"/>
              </w:rPr>
              <w:t>0,0133</w:t>
            </w:r>
          </w:p>
        </w:tc>
        <w:tc>
          <w:tcPr>
            <w:tcW w:w="795" w:type="dxa"/>
            <w:shd w:val="clear" w:color="auto" w:fill="auto"/>
            <w:noWrap/>
            <w:vAlign w:val="center"/>
            <w:hideMark/>
          </w:tcPr>
          <w:p w14:paraId="59745D3A" w14:textId="7CBAFC26" w:rsidR="00242698" w:rsidRPr="00D4137A" w:rsidRDefault="00242698" w:rsidP="00D73E4F">
            <w:pPr>
              <w:spacing w:before="60" w:after="64"/>
              <w:ind w:left="-57" w:right="-57"/>
              <w:jc w:val="center"/>
              <w:rPr>
                <w:sz w:val="22"/>
                <w:szCs w:val="22"/>
              </w:rPr>
            </w:pPr>
            <w:r w:rsidRPr="00D4137A">
              <w:rPr>
                <w:sz w:val="22"/>
                <w:szCs w:val="22"/>
              </w:rPr>
              <w:t>0,0240</w:t>
            </w:r>
          </w:p>
        </w:tc>
      </w:tr>
      <w:tr w:rsidR="00D4137A" w:rsidRPr="00D4137A" w14:paraId="7120D02E" w14:textId="77777777" w:rsidTr="003E7FFB">
        <w:trPr>
          <w:trHeight w:val="20"/>
        </w:trPr>
        <w:tc>
          <w:tcPr>
            <w:tcW w:w="489" w:type="dxa"/>
            <w:shd w:val="clear" w:color="auto" w:fill="auto"/>
            <w:noWrap/>
            <w:vAlign w:val="center"/>
            <w:hideMark/>
          </w:tcPr>
          <w:p w14:paraId="2BB5ECA1" w14:textId="4A81A6C6" w:rsidR="00565DA3" w:rsidRPr="00D4137A" w:rsidRDefault="00565DA3" w:rsidP="00D73E4F">
            <w:pPr>
              <w:spacing w:before="60" w:after="64"/>
              <w:ind w:left="-113" w:right="-113"/>
              <w:jc w:val="center"/>
              <w:rPr>
                <w:b/>
                <w:bCs/>
                <w:sz w:val="22"/>
                <w:szCs w:val="22"/>
              </w:rPr>
            </w:pPr>
            <w:r w:rsidRPr="00D4137A">
              <w:rPr>
                <w:b/>
                <w:bCs/>
                <w:sz w:val="22"/>
                <w:szCs w:val="22"/>
              </w:rPr>
              <w:t>V</w:t>
            </w:r>
          </w:p>
        </w:tc>
        <w:tc>
          <w:tcPr>
            <w:tcW w:w="2483" w:type="dxa"/>
            <w:shd w:val="clear" w:color="auto" w:fill="auto"/>
            <w:vAlign w:val="center"/>
            <w:hideMark/>
          </w:tcPr>
          <w:p w14:paraId="7D43ABAF" w14:textId="3E20CBB1" w:rsidR="00565DA3" w:rsidRPr="00D4137A" w:rsidRDefault="00155AA4" w:rsidP="00D73E4F">
            <w:pPr>
              <w:spacing w:before="60" w:after="64"/>
              <w:ind w:left="-57" w:right="-57"/>
              <w:rPr>
                <w:b/>
                <w:bCs/>
                <w:sz w:val="22"/>
                <w:szCs w:val="22"/>
              </w:rPr>
            </w:pPr>
            <w:r w:rsidRPr="00D4137A">
              <w:rPr>
                <w:b/>
                <w:bCs/>
                <w:sz w:val="22"/>
                <w:szCs w:val="22"/>
              </w:rPr>
              <w:t>Vận hành m</w:t>
            </w:r>
            <w:r w:rsidR="00565DA3" w:rsidRPr="00D4137A">
              <w:rPr>
                <w:b/>
                <w:bCs/>
                <w:sz w:val="22"/>
                <w:szCs w:val="22"/>
              </w:rPr>
              <w:t>áy xúc lật</w:t>
            </w:r>
          </w:p>
        </w:tc>
        <w:tc>
          <w:tcPr>
            <w:tcW w:w="656" w:type="dxa"/>
            <w:shd w:val="clear" w:color="auto" w:fill="auto"/>
            <w:noWrap/>
            <w:vAlign w:val="center"/>
            <w:hideMark/>
          </w:tcPr>
          <w:p w14:paraId="281E588E"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844" w:type="dxa"/>
            <w:shd w:val="clear" w:color="auto" w:fill="auto"/>
            <w:noWrap/>
            <w:vAlign w:val="center"/>
            <w:hideMark/>
          </w:tcPr>
          <w:p w14:paraId="2F37FC5B"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11D8EE73" w14:textId="30615704"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4A407EE1" w14:textId="2153FEEF"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2750540F" w14:textId="2E67DF6E"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4FB58084" w14:textId="61F3592C"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01102338" w14:textId="4FB0E17F"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6323D7F5" w14:textId="4FC7B049" w:rsidR="00565DA3" w:rsidRPr="00D4137A" w:rsidRDefault="00565DA3" w:rsidP="00D73E4F">
            <w:pPr>
              <w:spacing w:before="60" w:after="64"/>
              <w:ind w:left="-57" w:right="-57"/>
              <w:jc w:val="center"/>
              <w:rPr>
                <w:sz w:val="22"/>
                <w:szCs w:val="22"/>
              </w:rPr>
            </w:pPr>
          </w:p>
        </w:tc>
      </w:tr>
      <w:tr w:rsidR="00D4137A" w:rsidRPr="00D4137A" w14:paraId="1FF0728A" w14:textId="77777777" w:rsidTr="000A24F1">
        <w:trPr>
          <w:trHeight w:val="20"/>
        </w:trPr>
        <w:tc>
          <w:tcPr>
            <w:tcW w:w="489" w:type="dxa"/>
            <w:shd w:val="clear" w:color="auto" w:fill="auto"/>
            <w:noWrap/>
            <w:vAlign w:val="center"/>
          </w:tcPr>
          <w:p w14:paraId="12DF7BE2" w14:textId="64BF1C7F" w:rsidR="00565DA3" w:rsidRPr="00D4137A" w:rsidRDefault="000A24F1" w:rsidP="00D73E4F">
            <w:pPr>
              <w:spacing w:before="60" w:after="64"/>
              <w:ind w:left="-113" w:right="-113"/>
              <w:jc w:val="center"/>
              <w:rPr>
                <w:sz w:val="22"/>
                <w:szCs w:val="22"/>
              </w:rPr>
            </w:pPr>
            <w:r w:rsidRPr="00D4137A">
              <w:rPr>
                <w:sz w:val="22"/>
                <w:szCs w:val="22"/>
              </w:rPr>
              <w:t>31</w:t>
            </w:r>
          </w:p>
        </w:tc>
        <w:tc>
          <w:tcPr>
            <w:tcW w:w="2483" w:type="dxa"/>
            <w:shd w:val="clear" w:color="auto" w:fill="auto"/>
            <w:noWrap/>
            <w:vAlign w:val="center"/>
            <w:hideMark/>
          </w:tcPr>
          <w:p w14:paraId="22A05AA8" w14:textId="77777777" w:rsidR="00565DA3" w:rsidRPr="00D4137A" w:rsidRDefault="00565DA3" w:rsidP="00D73E4F">
            <w:pPr>
              <w:spacing w:before="60" w:after="64"/>
              <w:ind w:left="-57" w:right="-57"/>
              <w:rPr>
                <w:sz w:val="22"/>
                <w:szCs w:val="22"/>
              </w:rPr>
            </w:pPr>
            <w:r w:rsidRPr="00D4137A">
              <w:rPr>
                <w:bCs/>
                <w:iCs/>
                <w:sz w:val="22"/>
                <w:szCs w:val="22"/>
              </w:rPr>
              <w:t>Quần áo bảo hộ lao động</w:t>
            </w:r>
          </w:p>
        </w:tc>
        <w:tc>
          <w:tcPr>
            <w:tcW w:w="656" w:type="dxa"/>
            <w:shd w:val="clear" w:color="auto" w:fill="auto"/>
            <w:noWrap/>
            <w:vAlign w:val="center"/>
            <w:hideMark/>
          </w:tcPr>
          <w:p w14:paraId="7CC2926E" w14:textId="77777777" w:rsidR="00565DA3" w:rsidRPr="00D4137A" w:rsidRDefault="00565DA3" w:rsidP="00D73E4F">
            <w:pPr>
              <w:spacing w:before="60" w:after="64"/>
              <w:ind w:left="-57" w:right="-57"/>
              <w:jc w:val="center"/>
              <w:rPr>
                <w:sz w:val="22"/>
                <w:szCs w:val="22"/>
              </w:rPr>
            </w:pPr>
            <w:r w:rsidRPr="00D4137A">
              <w:rPr>
                <w:sz w:val="22"/>
                <w:szCs w:val="22"/>
              </w:rPr>
              <w:t>bộ</w:t>
            </w:r>
          </w:p>
        </w:tc>
        <w:tc>
          <w:tcPr>
            <w:tcW w:w="844" w:type="dxa"/>
            <w:shd w:val="clear" w:color="auto" w:fill="auto"/>
            <w:noWrap/>
            <w:vAlign w:val="center"/>
            <w:hideMark/>
          </w:tcPr>
          <w:p w14:paraId="4F787707" w14:textId="048D4C36"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5B7B2521" w14:textId="41E0C6EF" w:rsidR="00565DA3"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1E4C37CF" w14:textId="673C8F4C" w:rsidR="00565DA3"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6D05CB5A" w14:textId="19523399" w:rsidR="00565DA3"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12571CA8" w14:textId="77777777" w:rsidR="00565DA3" w:rsidRPr="00D4137A" w:rsidRDefault="00565DA3"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32F30E28" w14:textId="77777777" w:rsidR="00565DA3" w:rsidRPr="00D4137A" w:rsidRDefault="00565DA3"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3172E60E" w14:textId="77777777" w:rsidR="00565DA3" w:rsidRPr="00D4137A" w:rsidRDefault="00565DA3" w:rsidP="00D73E4F">
            <w:pPr>
              <w:spacing w:before="60" w:after="64"/>
              <w:ind w:left="-57" w:right="-57"/>
              <w:jc w:val="center"/>
              <w:rPr>
                <w:sz w:val="22"/>
                <w:szCs w:val="22"/>
              </w:rPr>
            </w:pPr>
            <w:r w:rsidRPr="00D4137A">
              <w:rPr>
                <w:sz w:val="22"/>
                <w:szCs w:val="22"/>
              </w:rPr>
              <w:t>0,0042</w:t>
            </w:r>
          </w:p>
        </w:tc>
      </w:tr>
      <w:tr w:rsidR="00D4137A" w:rsidRPr="00D4137A" w14:paraId="5B5D3FB0" w14:textId="77777777" w:rsidTr="000A24F1">
        <w:trPr>
          <w:trHeight w:val="20"/>
        </w:trPr>
        <w:tc>
          <w:tcPr>
            <w:tcW w:w="489" w:type="dxa"/>
            <w:shd w:val="clear" w:color="auto" w:fill="auto"/>
            <w:noWrap/>
            <w:vAlign w:val="center"/>
          </w:tcPr>
          <w:p w14:paraId="6666EE99" w14:textId="12B52582" w:rsidR="00C73D32" w:rsidRPr="00D4137A" w:rsidRDefault="000A24F1" w:rsidP="00D73E4F">
            <w:pPr>
              <w:spacing w:before="60" w:after="64"/>
              <w:ind w:left="-113" w:right="-113"/>
              <w:jc w:val="center"/>
              <w:rPr>
                <w:sz w:val="22"/>
                <w:szCs w:val="22"/>
              </w:rPr>
            </w:pPr>
            <w:r w:rsidRPr="00D4137A">
              <w:rPr>
                <w:sz w:val="22"/>
                <w:szCs w:val="22"/>
              </w:rPr>
              <w:t>32</w:t>
            </w:r>
          </w:p>
        </w:tc>
        <w:tc>
          <w:tcPr>
            <w:tcW w:w="2483" w:type="dxa"/>
            <w:shd w:val="clear" w:color="auto" w:fill="auto"/>
            <w:noWrap/>
            <w:vAlign w:val="center"/>
            <w:hideMark/>
          </w:tcPr>
          <w:p w14:paraId="15DC54F4" w14:textId="17536BF5" w:rsidR="00C73D32" w:rsidRPr="00D4137A" w:rsidRDefault="00C73D32" w:rsidP="00D73E4F">
            <w:pPr>
              <w:spacing w:before="60" w:after="64"/>
              <w:ind w:left="-57" w:right="-57"/>
              <w:rPr>
                <w:sz w:val="22"/>
                <w:szCs w:val="22"/>
              </w:rPr>
            </w:pPr>
            <w:r w:rsidRPr="00D4137A">
              <w:rPr>
                <w:bCs/>
                <w:iCs/>
                <w:sz w:val="22"/>
                <w:szCs w:val="22"/>
              </w:rPr>
              <w:t>Mũ bảo hộ lao động</w:t>
            </w:r>
          </w:p>
        </w:tc>
        <w:tc>
          <w:tcPr>
            <w:tcW w:w="656" w:type="dxa"/>
            <w:shd w:val="clear" w:color="auto" w:fill="auto"/>
            <w:noWrap/>
            <w:vAlign w:val="center"/>
            <w:hideMark/>
          </w:tcPr>
          <w:p w14:paraId="40B3C14C" w14:textId="77777777" w:rsidR="00C73D32" w:rsidRPr="00D4137A" w:rsidRDefault="00C73D32"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4B0B6457" w14:textId="3BB16DC3" w:rsidR="00C73D32" w:rsidRPr="00D4137A" w:rsidRDefault="00442894" w:rsidP="00D73E4F">
            <w:pPr>
              <w:spacing w:before="60" w:after="64"/>
              <w:ind w:left="-57" w:right="-57"/>
              <w:jc w:val="center"/>
              <w:rPr>
                <w:sz w:val="22"/>
                <w:szCs w:val="22"/>
              </w:rPr>
            </w:pPr>
            <w:r w:rsidRPr="00D4137A">
              <w:rPr>
                <w:sz w:val="22"/>
                <w:szCs w:val="22"/>
              </w:rPr>
              <w:t>0</w:t>
            </w:r>
            <w:r w:rsidR="00C73D32" w:rsidRPr="00D4137A">
              <w:rPr>
                <w:sz w:val="22"/>
                <w:szCs w:val="22"/>
              </w:rPr>
              <w:t>6</w:t>
            </w:r>
          </w:p>
        </w:tc>
        <w:tc>
          <w:tcPr>
            <w:tcW w:w="795" w:type="dxa"/>
            <w:shd w:val="clear" w:color="auto" w:fill="auto"/>
            <w:noWrap/>
            <w:vAlign w:val="center"/>
            <w:hideMark/>
          </w:tcPr>
          <w:p w14:paraId="0F152E62" w14:textId="399E3D67"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3AA111BC" w14:textId="06A6740F"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5032329C" w14:textId="3ABF1C8C"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30CC784B" w14:textId="77777777" w:rsidR="00C73D32" w:rsidRPr="00D4137A" w:rsidRDefault="00C73D32"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2F2FA51F" w14:textId="77777777" w:rsidR="00C73D32" w:rsidRPr="00D4137A" w:rsidRDefault="00C73D32"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51DE61DD" w14:textId="77777777" w:rsidR="00C73D32" w:rsidRPr="00D4137A" w:rsidRDefault="00C73D32" w:rsidP="00D73E4F">
            <w:pPr>
              <w:spacing w:before="60" w:after="64"/>
              <w:ind w:left="-57" w:right="-57"/>
              <w:jc w:val="center"/>
              <w:rPr>
                <w:sz w:val="22"/>
                <w:szCs w:val="22"/>
              </w:rPr>
            </w:pPr>
            <w:r w:rsidRPr="00D4137A">
              <w:rPr>
                <w:sz w:val="22"/>
                <w:szCs w:val="22"/>
              </w:rPr>
              <w:t>0,0042</w:t>
            </w:r>
          </w:p>
        </w:tc>
      </w:tr>
      <w:tr w:rsidR="00D4137A" w:rsidRPr="00D4137A" w14:paraId="166018F6" w14:textId="77777777" w:rsidTr="000A24F1">
        <w:trPr>
          <w:trHeight w:val="20"/>
        </w:trPr>
        <w:tc>
          <w:tcPr>
            <w:tcW w:w="489" w:type="dxa"/>
            <w:shd w:val="clear" w:color="auto" w:fill="auto"/>
            <w:noWrap/>
            <w:vAlign w:val="center"/>
          </w:tcPr>
          <w:p w14:paraId="23612C10" w14:textId="4A6C98E2" w:rsidR="00C73D32" w:rsidRPr="00D4137A" w:rsidRDefault="000A24F1" w:rsidP="00D73E4F">
            <w:pPr>
              <w:spacing w:before="60" w:after="64"/>
              <w:ind w:left="-113" w:right="-113"/>
              <w:jc w:val="center"/>
              <w:rPr>
                <w:sz w:val="22"/>
                <w:szCs w:val="22"/>
              </w:rPr>
            </w:pPr>
            <w:r w:rsidRPr="00D4137A">
              <w:rPr>
                <w:sz w:val="22"/>
                <w:szCs w:val="22"/>
              </w:rPr>
              <w:t>33</w:t>
            </w:r>
          </w:p>
        </w:tc>
        <w:tc>
          <w:tcPr>
            <w:tcW w:w="2483" w:type="dxa"/>
            <w:shd w:val="clear" w:color="auto" w:fill="auto"/>
            <w:noWrap/>
            <w:vAlign w:val="center"/>
            <w:hideMark/>
          </w:tcPr>
          <w:p w14:paraId="61E43595" w14:textId="1EEFDBEC" w:rsidR="00C73D32" w:rsidRPr="00D4137A" w:rsidRDefault="00C73D32" w:rsidP="00D73E4F">
            <w:pPr>
              <w:spacing w:before="60" w:after="64"/>
              <w:ind w:left="-57" w:right="-57"/>
              <w:rPr>
                <w:sz w:val="22"/>
                <w:szCs w:val="22"/>
              </w:rPr>
            </w:pPr>
            <w:r w:rsidRPr="00D4137A">
              <w:rPr>
                <w:bCs/>
                <w:iCs/>
                <w:sz w:val="22"/>
                <w:szCs w:val="22"/>
              </w:rPr>
              <w:t>Găng tay bảo hộ lao động</w:t>
            </w:r>
          </w:p>
        </w:tc>
        <w:tc>
          <w:tcPr>
            <w:tcW w:w="656" w:type="dxa"/>
            <w:shd w:val="clear" w:color="auto" w:fill="auto"/>
            <w:noWrap/>
            <w:vAlign w:val="center"/>
            <w:hideMark/>
          </w:tcPr>
          <w:p w14:paraId="0AE871D2" w14:textId="77777777" w:rsidR="00C73D32" w:rsidRPr="00D4137A" w:rsidRDefault="00C73D32"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12632CDB" w14:textId="20CCA9E2" w:rsidR="00C73D32" w:rsidRPr="00D4137A" w:rsidRDefault="00442894" w:rsidP="00D73E4F">
            <w:pPr>
              <w:spacing w:before="60" w:after="64"/>
              <w:ind w:left="-57" w:right="-57"/>
              <w:jc w:val="center"/>
              <w:rPr>
                <w:sz w:val="22"/>
                <w:szCs w:val="22"/>
              </w:rPr>
            </w:pPr>
            <w:r w:rsidRPr="00D4137A">
              <w:rPr>
                <w:sz w:val="22"/>
                <w:szCs w:val="22"/>
              </w:rPr>
              <w:t>0</w:t>
            </w:r>
            <w:r w:rsidR="00C73D32" w:rsidRPr="00D4137A">
              <w:rPr>
                <w:sz w:val="22"/>
                <w:szCs w:val="22"/>
              </w:rPr>
              <w:t>1</w:t>
            </w:r>
          </w:p>
        </w:tc>
        <w:tc>
          <w:tcPr>
            <w:tcW w:w="795" w:type="dxa"/>
            <w:shd w:val="clear" w:color="auto" w:fill="auto"/>
            <w:noWrap/>
            <w:vAlign w:val="center"/>
            <w:hideMark/>
          </w:tcPr>
          <w:p w14:paraId="01BC7D71" w14:textId="50B6EA12"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37250E26" w14:textId="143E8BC2"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239CA731" w14:textId="3E845570"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4BC6D60C" w14:textId="77777777" w:rsidR="00C73D32" w:rsidRPr="00D4137A" w:rsidRDefault="00C73D32"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260E5CA2" w14:textId="77777777" w:rsidR="00C73D32" w:rsidRPr="00D4137A" w:rsidRDefault="00C73D32"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10047744" w14:textId="77777777" w:rsidR="00C73D32" w:rsidRPr="00D4137A" w:rsidRDefault="00C73D32" w:rsidP="00D73E4F">
            <w:pPr>
              <w:spacing w:before="60" w:after="64"/>
              <w:ind w:left="-57" w:right="-57"/>
              <w:jc w:val="center"/>
              <w:rPr>
                <w:sz w:val="22"/>
                <w:szCs w:val="22"/>
              </w:rPr>
            </w:pPr>
            <w:r w:rsidRPr="00D4137A">
              <w:rPr>
                <w:sz w:val="22"/>
                <w:szCs w:val="22"/>
              </w:rPr>
              <w:t>0,0042</w:t>
            </w:r>
          </w:p>
        </w:tc>
      </w:tr>
      <w:tr w:rsidR="00D4137A" w:rsidRPr="00D4137A" w14:paraId="41E2C1AB" w14:textId="77777777" w:rsidTr="000A24F1">
        <w:trPr>
          <w:trHeight w:val="20"/>
        </w:trPr>
        <w:tc>
          <w:tcPr>
            <w:tcW w:w="489" w:type="dxa"/>
            <w:shd w:val="clear" w:color="auto" w:fill="auto"/>
            <w:noWrap/>
            <w:vAlign w:val="center"/>
          </w:tcPr>
          <w:p w14:paraId="7FAA641D" w14:textId="4331F9D5" w:rsidR="00C73D32" w:rsidRPr="00D4137A" w:rsidRDefault="000A24F1" w:rsidP="00D73E4F">
            <w:pPr>
              <w:spacing w:before="60" w:after="64"/>
              <w:ind w:left="-113" w:right="-113"/>
              <w:jc w:val="center"/>
              <w:rPr>
                <w:sz w:val="22"/>
                <w:szCs w:val="22"/>
              </w:rPr>
            </w:pPr>
            <w:r w:rsidRPr="00D4137A">
              <w:rPr>
                <w:sz w:val="22"/>
                <w:szCs w:val="22"/>
              </w:rPr>
              <w:t>34</w:t>
            </w:r>
          </w:p>
        </w:tc>
        <w:tc>
          <w:tcPr>
            <w:tcW w:w="2483" w:type="dxa"/>
            <w:shd w:val="clear" w:color="auto" w:fill="auto"/>
            <w:noWrap/>
            <w:vAlign w:val="center"/>
            <w:hideMark/>
          </w:tcPr>
          <w:p w14:paraId="46CFA911" w14:textId="074F947A" w:rsidR="00C73D32" w:rsidRPr="00D4137A" w:rsidRDefault="00242698" w:rsidP="00D73E4F">
            <w:pPr>
              <w:spacing w:before="60" w:after="64"/>
              <w:ind w:left="-57" w:right="-57"/>
              <w:rPr>
                <w:sz w:val="22"/>
                <w:szCs w:val="22"/>
              </w:rPr>
            </w:pPr>
            <w:r w:rsidRPr="00D4137A">
              <w:rPr>
                <w:sz w:val="22"/>
                <w:szCs w:val="22"/>
              </w:rPr>
              <w:t>Khẩu trang than hoạt tính</w:t>
            </w:r>
          </w:p>
        </w:tc>
        <w:tc>
          <w:tcPr>
            <w:tcW w:w="656" w:type="dxa"/>
            <w:shd w:val="clear" w:color="auto" w:fill="auto"/>
            <w:noWrap/>
            <w:vAlign w:val="center"/>
            <w:hideMark/>
          </w:tcPr>
          <w:p w14:paraId="2795C6AC" w14:textId="36076DB7" w:rsidR="00C73D32"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37F371A0" w14:textId="669E06FC" w:rsidR="00C73D32" w:rsidRPr="00D4137A" w:rsidRDefault="00442894" w:rsidP="00D73E4F">
            <w:pPr>
              <w:spacing w:before="60" w:after="64"/>
              <w:ind w:left="-57" w:right="-57"/>
              <w:jc w:val="center"/>
              <w:rPr>
                <w:sz w:val="22"/>
                <w:szCs w:val="22"/>
              </w:rPr>
            </w:pPr>
            <w:r w:rsidRPr="00D4137A">
              <w:rPr>
                <w:sz w:val="22"/>
                <w:szCs w:val="22"/>
              </w:rPr>
              <w:t>0</w:t>
            </w:r>
            <w:r w:rsidR="00C73D32" w:rsidRPr="00D4137A">
              <w:rPr>
                <w:sz w:val="22"/>
                <w:szCs w:val="22"/>
              </w:rPr>
              <w:t>1</w:t>
            </w:r>
          </w:p>
        </w:tc>
        <w:tc>
          <w:tcPr>
            <w:tcW w:w="795" w:type="dxa"/>
            <w:shd w:val="clear" w:color="auto" w:fill="auto"/>
            <w:noWrap/>
            <w:vAlign w:val="center"/>
            <w:hideMark/>
          </w:tcPr>
          <w:p w14:paraId="115AE95C" w14:textId="75CE79DC"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67B726EA" w14:textId="0D25D467"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785CDD8F" w14:textId="7F52210C"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1DACAF23" w14:textId="77777777" w:rsidR="00C73D32" w:rsidRPr="00D4137A" w:rsidRDefault="00C73D32"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04C792AE" w14:textId="77777777" w:rsidR="00C73D32" w:rsidRPr="00D4137A" w:rsidRDefault="00C73D32"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7752E331" w14:textId="77777777" w:rsidR="00C73D32" w:rsidRPr="00D4137A" w:rsidRDefault="00C73D32" w:rsidP="00D73E4F">
            <w:pPr>
              <w:spacing w:before="60" w:after="64"/>
              <w:ind w:left="-57" w:right="-57"/>
              <w:jc w:val="center"/>
              <w:rPr>
                <w:sz w:val="22"/>
                <w:szCs w:val="22"/>
              </w:rPr>
            </w:pPr>
            <w:r w:rsidRPr="00D4137A">
              <w:rPr>
                <w:sz w:val="22"/>
                <w:szCs w:val="22"/>
              </w:rPr>
              <w:t>0,0042</w:t>
            </w:r>
          </w:p>
        </w:tc>
      </w:tr>
      <w:tr w:rsidR="00D4137A" w:rsidRPr="00D4137A" w14:paraId="1AD2603C" w14:textId="77777777" w:rsidTr="000A24F1">
        <w:trPr>
          <w:trHeight w:val="20"/>
        </w:trPr>
        <w:tc>
          <w:tcPr>
            <w:tcW w:w="489" w:type="dxa"/>
            <w:shd w:val="clear" w:color="auto" w:fill="auto"/>
            <w:noWrap/>
            <w:vAlign w:val="center"/>
          </w:tcPr>
          <w:p w14:paraId="332C8222" w14:textId="6F4A3126" w:rsidR="00C73D32" w:rsidRPr="00D4137A" w:rsidRDefault="000A24F1" w:rsidP="00D73E4F">
            <w:pPr>
              <w:spacing w:before="60" w:after="64"/>
              <w:ind w:left="-113" w:right="-113"/>
              <w:jc w:val="center"/>
              <w:rPr>
                <w:sz w:val="22"/>
                <w:szCs w:val="22"/>
              </w:rPr>
            </w:pPr>
            <w:r w:rsidRPr="00D4137A">
              <w:rPr>
                <w:sz w:val="22"/>
                <w:szCs w:val="22"/>
              </w:rPr>
              <w:t>35</w:t>
            </w:r>
          </w:p>
        </w:tc>
        <w:tc>
          <w:tcPr>
            <w:tcW w:w="2483" w:type="dxa"/>
            <w:shd w:val="clear" w:color="auto" w:fill="auto"/>
            <w:noWrap/>
            <w:vAlign w:val="center"/>
            <w:hideMark/>
          </w:tcPr>
          <w:p w14:paraId="4D8910FE" w14:textId="77777777" w:rsidR="00C73D32" w:rsidRPr="00D4137A" w:rsidRDefault="00C73D32" w:rsidP="00D73E4F">
            <w:pPr>
              <w:spacing w:before="60" w:after="64"/>
              <w:ind w:left="-57" w:right="-57"/>
              <w:rPr>
                <w:sz w:val="22"/>
                <w:szCs w:val="22"/>
              </w:rPr>
            </w:pPr>
            <w:r w:rsidRPr="00D4137A">
              <w:rPr>
                <w:sz w:val="22"/>
                <w:szCs w:val="22"/>
              </w:rPr>
              <w:t>Ủng cao su</w:t>
            </w:r>
          </w:p>
        </w:tc>
        <w:tc>
          <w:tcPr>
            <w:tcW w:w="656" w:type="dxa"/>
            <w:shd w:val="clear" w:color="auto" w:fill="auto"/>
            <w:noWrap/>
            <w:vAlign w:val="center"/>
            <w:hideMark/>
          </w:tcPr>
          <w:p w14:paraId="1E5DB46C" w14:textId="77777777" w:rsidR="00C73D32" w:rsidRPr="00D4137A" w:rsidRDefault="00C73D32"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0BDF460A" w14:textId="77777777" w:rsidR="00C73D32" w:rsidRPr="00D4137A" w:rsidRDefault="00C73D32"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0F8EA6F5" w14:textId="0CCABAF4"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6EA7B6C1" w14:textId="5872E434"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331AFB55" w14:textId="4AA97642"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2D28B10A" w14:textId="77777777" w:rsidR="00C73D32" w:rsidRPr="00D4137A" w:rsidRDefault="00C73D32" w:rsidP="00D73E4F">
            <w:pPr>
              <w:spacing w:before="60" w:after="64"/>
              <w:ind w:left="-57" w:right="-57"/>
              <w:jc w:val="center"/>
              <w:rPr>
                <w:sz w:val="22"/>
                <w:szCs w:val="22"/>
              </w:rPr>
            </w:pPr>
            <w:r w:rsidRPr="00D4137A">
              <w:rPr>
                <w:sz w:val="22"/>
                <w:szCs w:val="22"/>
              </w:rPr>
              <w:t>0,0035</w:t>
            </w:r>
          </w:p>
        </w:tc>
        <w:tc>
          <w:tcPr>
            <w:tcW w:w="795" w:type="dxa"/>
            <w:shd w:val="clear" w:color="auto" w:fill="auto"/>
            <w:noWrap/>
            <w:vAlign w:val="center"/>
            <w:hideMark/>
          </w:tcPr>
          <w:p w14:paraId="0D1C9937" w14:textId="77777777" w:rsidR="00C73D32" w:rsidRPr="00D4137A" w:rsidRDefault="00C73D32" w:rsidP="00D73E4F">
            <w:pPr>
              <w:spacing w:before="60" w:after="64"/>
              <w:ind w:left="-57" w:right="-57"/>
              <w:jc w:val="center"/>
              <w:rPr>
                <w:sz w:val="22"/>
                <w:szCs w:val="22"/>
              </w:rPr>
            </w:pPr>
            <w:r w:rsidRPr="00D4137A">
              <w:rPr>
                <w:sz w:val="22"/>
                <w:szCs w:val="22"/>
              </w:rPr>
              <w:t>0,0023</w:t>
            </w:r>
          </w:p>
        </w:tc>
        <w:tc>
          <w:tcPr>
            <w:tcW w:w="795" w:type="dxa"/>
            <w:shd w:val="clear" w:color="auto" w:fill="auto"/>
            <w:noWrap/>
            <w:vAlign w:val="center"/>
            <w:hideMark/>
          </w:tcPr>
          <w:p w14:paraId="1D2E7886" w14:textId="77777777" w:rsidR="00C73D32" w:rsidRPr="00D4137A" w:rsidRDefault="00C73D32" w:rsidP="00D73E4F">
            <w:pPr>
              <w:spacing w:before="60" w:after="64"/>
              <w:ind w:left="-57" w:right="-57"/>
              <w:jc w:val="center"/>
              <w:rPr>
                <w:sz w:val="22"/>
                <w:szCs w:val="22"/>
              </w:rPr>
            </w:pPr>
            <w:r w:rsidRPr="00D4137A">
              <w:rPr>
                <w:sz w:val="22"/>
                <w:szCs w:val="22"/>
              </w:rPr>
              <w:t>0,0021</w:t>
            </w:r>
          </w:p>
        </w:tc>
      </w:tr>
      <w:tr w:rsidR="00D4137A" w:rsidRPr="00D4137A" w14:paraId="7FB0C272" w14:textId="77777777" w:rsidTr="000A24F1">
        <w:trPr>
          <w:trHeight w:val="20"/>
        </w:trPr>
        <w:tc>
          <w:tcPr>
            <w:tcW w:w="489" w:type="dxa"/>
            <w:shd w:val="clear" w:color="auto" w:fill="auto"/>
            <w:noWrap/>
            <w:vAlign w:val="center"/>
          </w:tcPr>
          <w:p w14:paraId="13C29014" w14:textId="0C4C77AB" w:rsidR="00C73D32" w:rsidRPr="00D4137A" w:rsidRDefault="000A24F1" w:rsidP="00D73E4F">
            <w:pPr>
              <w:spacing w:before="60" w:after="64"/>
              <w:ind w:left="-113" w:right="-113"/>
              <w:jc w:val="center"/>
              <w:rPr>
                <w:sz w:val="22"/>
                <w:szCs w:val="22"/>
              </w:rPr>
            </w:pPr>
            <w:r w:rsidRPr="00D4137A">
              <w:rPr>
                <w:sz w:val="22"/>
                <w:szCs w:val="22"/>
              </w:rPr>
              <w:t>36</w:t>
            </w:r>
          </w:p>
        </w:tc>
        <w:tc>
          <w:tcPr>
            <w:tcW w:w="2483" w:type="dxa"/>
            <w:shd w:val="clear" w:color="auto" w:fill="auto"/>
            <w:noWrap/>
            <w:vAlign w:val="center"/>
            <w:hideMark/>
          </w:tcPr>
          <w:p w14:paraId="2A1DFE2C" w14:textId="58894231" w:rsidR="00C73D32" w:rsidRPr="00D4137A" w:rsidRDefault="00C73D32" w:rsidP="00D73E4F">
            <w:pPr>
              <w:spacing w:before="60" w:after="64"/>
              <w:ind w:left="-57" w:right="-57"/>
              <w:rPr>
                <w:sz w:val="22"/>
                <w:szCs w:val="22"/>
              </w:rPr>
            </w:pPr>
            <w:r w:rsidRPr="00D4137A">
              <w:rPr>
                <w:sz w:val="22"/>
                <w:szCs w:val="22"/>
              </w:rPr>
              <w:t>Giầy bảo hộ lao động</w:t>
            </w:r>
          </w:p>
        </w:tc>
        <w:tc>
          <w:tcPr>
            <w:tcW w:w="656" w:type="dxa"/>
            <w:shd w:val="clear" w:color="auto" w:fill="auto"/>
            <w:noWrap/>
            <w:vAlign w:val="center"/>
            <w:hideMark/>
          </w:tcPr>
          <w:p w14:paraId="5BACAC95" w14:textId="77777777" w:rsidR="00C73D32" w:rsidRPr="00D4137A" w:rsidRDefault="00C73D32"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0A65BEBA" w14:textId="577EE11D" w:rsidR="00C73D32" w:rsidRPr="00D4137A" w:rsidRDefault="00442894" w:rsidP="00D73E4F">
            <w:pPr>
              <w:spacing w:before="60" w:after="64"/>
              <w:ind w:left="-57" w:right="-57"/>
              <w:jc w:val="center"/>
              <w:rPr>
                <w:sz w:val="22"/>
                <w:szCs w:val="22"/>
              </w:rPr>
            </w:pPr>
            <w:r w:rsidRPr="00D4137A">
              <w:rPr>
                <w:sz w:val="22"/>
                <w:szCs w:val="22"/>
              </w:rPr>
              <w:t>0</w:t>
            </w:r>
            <w:r w:rsidR="00C73D32" w:rsidRPr="00D4137A">
              <w:rPr>
                <w:sz w:val="22"/>
                <w:szCs w:val="22"/>
              </w:rPr>
              <w:t>6</w:t>
            </w:r>
          </w:p>
        </w:tc>
        <w:tc>
          <w:tcPr>
            <w:tcW w:w="795" w:type="dxa"/>
            <w:shd w:val="clear" w:color="auto" w:fill="auto"/>
            <w:noWrap/>
            <w:vAlign w:val="center"/>
            <w:hideMark/>
          </w:tcPr>
          <w:p w14:paraId="7C529CF0" w14:textId="622A93DF"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085BAC4F" w14:textId="1677C04F"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3FEE159C" w14:textId="0B195891"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2BBFE361" w14:textId="77777777" w:rsidR="00C73D32" w:rsidRPr="00D4137A" w:rsidRDefault="00C73D32" w:rsidP="00D73E4F">
            <w:pPr>
              <w:spacing w:before="60" w:after="64"/>
              <w:ind w:left="-57" w:right="-57"/>
              <w:jc w:val="center"/>
              <w:rPr>
                <w:sz w:val="22"/>
                <w:szCs w:val="22"/>
              </w:rPr>
            </w:pPr>
            <w:r w:rsidRPr="00D4137A">
              <w:rPr>
                <w:sz w:val="22"/>
                <w:szCs w:val="22"/>
              </w:rPr>
              <w:t>0,0035</w:t>
            </w:r>
          </w:p>
        </w:tc>
        <w:tc>
          <w:tcPr>
            <w:tcW w:w="795" w:type="dxa"/>
            <w:shd w:val="clear" w:color="auto" w:fill="auto"/>
            <w:noWrap/>
            <w:vAlign w:val="center"/>
            <w:hideMark/>
          </w:tcPr>
          <w:p w14:paraId="7B82D4AE" w14:textId="77777777" w:rsidR="00C73D32" w:rsidRPr="00D4137A" w:rsidRDefault="00C73D32" w:rsidP="00D73E4F">
            <w:pPr>
              <w:spacing w:before="60" w:after="64"/>
              <w:ind w:left="-57" w:right="-57"/>
              <w:jc w:val="center"/>
              <w:rPr>
                <w:sz w:val="22"/>
                <w:szCs w:val="22"/>
              </w:rPr>
            </w:pPr>
            <w:r w:rsidRPr="00D4137A">
              <w:rPr>
                <w:sz w:val="22"/>
                <w:szCs w:val="22"/>
              </w:rPr>
              <w:t>0,0023</w:t>
            </w:r>
          </w:p>
        </w:tc>
        <w:tc>
          <w:tcPr>
            <w:tcW w:w="795" w:type="dxa"/>
            <w:shd w:val="clear" w:color="auto" w:fill="auto"/>
            <w:noWrap/>
            <w:vAlign w:val="center"/>
            <w:hideMark/>
          </w:tcPr>
          <w:p w14:paraId="65260C3F" w14:textId="77777777" w:rsidR="00C73D32" w:rsidRPr="00D4137A" w:rsidRDefault="00C73D32" w:rsidP="00D73E4F">
            <w:pPr>
              <w:spacing w:before="60" w:after="64"/>
              <w:ind w:left="-57" w:right="-57"/>
              <w:jc w:val="center"/>
              <w:rPr>
                <w:sz w:val="22"/>
                <w:szCs w:val="22"/>
              </w:rPr>
            </w:pPr>
            <w:r w:rsidRPr="00D4137A">
              <w:rPr>
                <w:sz w:val="22"/>
                <w:szCs w:val="22"/>
              </w:rPr>
              <w:t>0,0021</w:t>
            </w:r>
          </w:p>
        </w:tc>
      </w:tr>
      <w:tr w:rsidR="00D4137A" w:rsidRPr="00D4137A" w14:paraId="4E2AD8DD" w14:textId="77777777" w:rsidTr="000A24F1">
        <w:trPr>
          <w:trHeight w:val="20"/>
        </w:trPr>
        <w:tc>
          <w:tcPr>
            <w:tcW w:w="489" w:type="dxa"/>
            <w:shd w:val="clear" w:color="auto" w:fill="auto"/>
            <w:noWrap/>
            <w:vAlign w:val="center"/>
          </w:tcPr>
          <w:p w14:paraId="3B208F64" w14:textId="6C978E25" w:rsidR="00C73D32" w:rsidRPr="00D4137A" w:rsidRDefault="000A24F1" w:rsidP="00D73E4F">
            <w:pPr>
              <w:spacing w:before="60" w:after="64"/>
              <w:ind w:left="-113" w:right="-113"/>
              <w:jc w:val="center"/>
              <w:rPr>
                <w:sz w:val="22"/>
                <w:szCs w:val="22"/>
              </w:rPr>
            </w:pPr>
            <w:r w:rsidRPr="00D4137A">
              <w:rPr>
                <w:sz w:val="22"/>
                <w:szCs w:val="22"/>
              </w:rPr>
              <w:t>37</w:t>
            </w:r>
          </w:p>
        </w:tc>
        <w:tc>
          <w:tcPr>
            <w:tcW w:w="2483" w:type="dxa"/>
            <w:shd w:val="clear" w:color="auto" w:fill="auto"/>
            <w:noWrap/>
            <w:vAlign w:val="center"/>
            <w:hideMark/>
          </w:tcPr>
          <w:p w14:paraId="6B29D275" w14:textId="77777777" w:rsidR="00C73D32" w:rsidRPr="00D4137A" w:rsidRDefault="00C73D32" w:rsidP="00D73E4F">
            <w:pPr>
              <w:spacing w:before="60" w:after="64"/>
              <w:ind w:left="-57" w:right="-57"/>
              <w:rPr>
                <w:sz w:val="22"/>
                <w:szCs w:val="22"/>
              </w:rPr>
            </w:pPr>
            <w:r w:rsidRPr="00D4137A">
              <w:rPr>
                <w:sz w:val="22"/>
                <w:szCs w:val="22"/>
              </w:rPr>
              <w:t>Áo phản quang</w:t>
            </w:r>
          </w:p>
        </w:tc>
        <w:tc>
          <w:tcPr>
            <w:tcW w:w="656" w:type="dxa"/>
            <w:shd w:val="clear" w:color="auto" w:fill="auto"/>
            <w:noWrap/>
            <w:vAlign w:val="center"/>
            <w:hideMark/>
          </w:tcPr>
          <w:p w14:paraId="3E7BB842" w14:textId="77777777" w:rsidR="00C73D32" w:rsidRPr="00D4137A" w:rsidRDefault="00C73D32"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2B588914" w14:textId="77777777" w:rsidR="00C73D32" w:rsidRPr="00D4137A" w:rsidRDefault="00C73D32"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7E8F9A94" w14:textId="66675930"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662A298F" w14:textId="25D56E37"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7A892E49" w14:textId="07F1FD6A" w:rsidR="00C73D32" w:rsidRPr="00D4137A" w:rsidRDefault="00C73D32" w:rsidP="00D73E4F">
            <w:pPr>
              <w:spacing w:before="60" w:after="64"/>
              <w:ind w:left="-57" w:right="-57"/>
              <w:jc w:val="center"/>
              <w:rPr>
                <w:sz w:val="22"/>
                <w:szCs w:val="22"/>
              </w:rPr>
            </w:pPr>
            <w:r w:rsidRPr="00D4137A">
              <w:rPr>
                <w:sz w:val="22"/>
                <w:szCs w:val="22"/>
              </w:rPr>
              <w:t>-</w:t>
            </w:r>
          </w:p>
        </w:tc>
        <w:tc>
          <w:tcPr>
            <w:tcW w:w="795" w:type="dxa"/>
            <w:shd w:val="clear" w:color="auto" w:fill="auto"/>
            <w:noWrap/>
            <w:vAlign w:val="center"/>
            <w:hideMark/>
          </w:tcPr>
          <w:p w14:paraId="7BC19077" w14:textId="77777777" w:rsidR="00C73D32" w:rsidRPr="00D4137A" w:rsidRDefault="00C73D32" w:rsidP="00D73E4F">
            <w:pPr>
              <w:spacing w:before="60" w:after="64"/>
              <w:ind w:left="-57" w:right="-57"/>
              <w:jc w:val="center"/>
              <w:rPr>
                <w:sz w:val="22"/>
                <w:szCs w:val="22"/>
              </w:rPr>
            </w:pPr>
            <w:r w:rsidRPr="00D4137A">
              <w:rPr>
                <w:sz w:val="22"/>
                <w:szCs w:val="22"/>
              </w:rPr>
              <w:t>0,0070</w:t>
            </w:r>
          </w:p>
        </w:tc>
        <w:tc>
          <w:tcPr>
            <w:tcW w:w="795" w:type="dxa"/>
            <w:shd w:val="clear" w:color="auto" w:fill="auto"/>
            <w:noWrap/>
            <w:vAlign w:val="center"/>
            <w:hideMark/>
          </w:tcPr>
          <w:p w14:paraId="4BD01F4A" w14:textId="77777777" w:rsidR="00C73D32" w:rsidRPr="00D4137A" w:rsidRDefault="00C73D32" w:rsidP="00D73E4F">
            <w:pPr>
              <w:spacing w:before="60" w:after="64"/>
              <w:ind w:left="-57" w:right="-57"/>
              <w:jc w:val="center"/>
              <w:rPr>
                <w:sz w:val="22"/>
                <w:szCs w:val="22"/>
              </w:rPr>
            </w:pPr>
            <w:r w:rsidRPr="00D4137A">
              <w:rPr>
                <w:sz w:val="22"/>
                <w:szCs w:val="22"/>
              </w:rPr>
              <w:t>0,0047</w:t>
            </w:r>
          </w:p>
        </w:tc>
        <w:tc>
          <w:tcPr>
            <w:tcW w:w="795" w:type="dxa"/>
            <w:shd w:val="clear" w:color="auto" w:fill="auto"/>
            <w:noWrap/>
            <w:vAlign w:val="center"/>
            <w:hideMark/>
          </w:tcPr>
          <w:p w14:paraId="0A4D2FAE" w14:textId="77777777" w:rsidR="00C73D32" w:rsidRPr="00D4137A" w:rsidRDefault="00C73D32" w:rsidP="00D73E4F">
            <w:pPr>
              <w:spacing w:before="60" w:after="64"/>
              <w:ind w:left="-57" w:right="-57"/>
              <w:jc w:val="center"/>
              <w:rPr>
                <w:sz w:val="22"/>
                <w:szCs w:val="22"/>
              </w:rPr>
            </w:pPr>
            <w:r w:rsidRPr="00D4137A">
              <w:rPr>
                <w:sz w:val="22"/>
                <w:szCs w:val="22"/>
              </w:rPr>
              <w:t>0,0042</w:t>
            </w:r>
          </w:p>
        </w:tc>
      </w:tr>
      <w:tr w:rsidR="00D4137A" w:rsidRPr="00D4137A" w14:paraId="1623C839" w14:textId="77777777" w:rsidTr="003E7FFB">
        <w:trPr>
          <w:trHeight w:val="20"/>
        </w:trPr>
        <w:tc>
          <w:tcPr>
            <w:tcW w:w="489" w:type="dxa"/>
            <w:shd w:val="clear" w:color="auto" w:fill="auto"/>
            <w:noWrap/>
            <w:vAlign w:val="center"/>
            <w:hideMark/>
          </w:tcPr>
          <w:p w14:paraId="5CCE6808" w14:textId="6AE7C65B" w:rsidR="00565DA3" w:rsidRPr="00D4137A" w:rsidRDefault="00565DA3" w:rsidP="00D73E4F">
            <w:pPr>
              <w:spacing w:before="60" w:after="64"/>
              <w:ind w:left="-113" w:right="-113"/>
              <w:jc w:val="center"/>
              <w:rPr>
                <w:b/>
                <w:bCs/>
                <w:sz w:val="22"/>
                <w:szCs w:val="22"/>
              </w:rPr>
            </w:pPr>
            <w:r w:rsidRPr="00D4137A">
              <w:rPr>
                <w:b/>
                <w:bCs/>
                <w:sz w:val="22"/>
                <w:szCs w:val="22"/>
              </w:rPr>
              <w:t>V</w:t>
            </w:r>
            <w:r w:rsidR="00C73D32" w:rsidRPr="00D4137A">
              <w:rPr>
                <w:b/>
                <w:bCs/>
                <w:sz w:val="22"/>
                <w:szCs w:val="22"/>
              </w:rPr>
              <w:t>I</w:t>
            </w:r>
          </w:p>
        </w:tc>
        <w:tc>
          <w:tcPr>
            <w:tcW w:w="2483" w:type="dxa"/>
            <w:shd w:val="clear" w:color="auto" w:fill="auto"/>
            <w:vAlign w:val="center"/>
            <w:hideMark/>
          </w:tcPr>
          <w:p w14:paraId="7579DB43" w14:textId="77777777" w:rsidR="00565DA3" w:rsidRPr="00D4137A" w:rsidRDefault="00565DA3" w:rsidP="00D73E4F">
            <w:pPr>
              <w:spacing w:before="60" w:after="64"/>
              <w:ind w:left="-57" w:right="-57"/>
              <w:rPr>
                <w:b/>
                <w:bCs/>
                <w:sz w:val="22"/>
                <w:szCs w:val="22"/>
              </w:rPr>
            </w:pPr>
            <w:r w:rsidRPr="00D4137A">
              <w:rPr>
                <w:b/>
                <w:bCs/>
                <w:sz w:val="22"/>
                <w:szCs w:val="22"/>
              </w:rPr>
              <w:t>Xử lý khí thải</w:t>
            </w:r>
          </w:p>
        </w:tc>
        <w:tc>
          <w:tcPr>
            <w:tcW w:w="656" w:type="dxa"/>
            <w:shd w:val="clear" w:color="auto" w:fill="auto"/>
            <w:noWrap/>
            <w:vAlign w:val="center"/>
            <w:hideMark/>
          </w:tcPr>
          <w:p w14:paraId="5EDD89CE"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844" w:type="dxa"/>
            <w:shd w:val="clear" w:color="auto" w:fill="auto"/>
            <w:noWrap/>
            <w:vAlign w:val="center"/>
            <w:hideMark/>
          </w:tcPr>
          <w:p w14:paraId="73FC9666"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3C22BCD8" w14:textId="24D81907"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1BB372A1" w14:textId="1144DB17"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4E413AE4" w14:textId="1995C804"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377D23B5" w14:textId="2226FFF2"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56CF994A" w14:textId="4D35AD1F"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7538911C" w14:textId="1F3F5FAC" w:rsidR="00565DA3" w:rsidRPr="00D4137A" w:rsidRDefault="00565DA3" w:rsidP="00D73E4F">
            <w:pPr>
              <w:spacing w:before="60" w:after="64"/>
              <w:ind w:left="-57" w:right="-57"/>
              <w:jc w:val="center"/>
              <w:rPr>
                <w:sz w:val="22"/>
                <w:szCs w:val="22"/>
              </w:rPr>
            </w:pPr>
          </w:p>
        </w:tc>
      </w:tr>
      <w:tr w:rsidR="00D4137A" w:rsidRPr="00D4137A" w14:paraId="1AE42566" w14:textId="77777777" w:rsidTr="000A24F1">
        <w:trPr>
          <w:trHeight w:val="20"/>
        </w:trPr>
        <w:tc>
          <w:tcPr>
            <w:tcW w:w="489" w:type="dxa"/>
            <w:shd w:val="clear" w:color="auto" w:fill="auto"/>
            <w:noWrap/>
            <w:vAlign w:val="center"/>
          </w:tcPr>
          <w:p w14:paraId="75C4FF81" w14:textId="0D351609" w:rsidR="00565DA3" w:rsidRPr="00D4137A" w:rsidRDefault="000A24F1" w:rsidP="00D73E4F">
            <w:pPr>
              <w:spacing w:before="60" w:after="64"/>
              <w:ind w:left="-113" w:right="-113"/>
              <w:jc w:val="center"/>
              <w:rPr>
                <w:sz w:val="22"/>
                <w:szCs w:val="22"/>
              </w:rPr>
            </w:pPr>
            <w:r w:rsidRPr="00D4137A">
              <w:rPr>
                <w:sz w:val="22"/>
                <w:szCs w:val="22"/>
              </w:rPr>
              <w:t>38</w:t>
            </w:r>
          </w:p>
        </w:tc>
        <w:tc>
          <w:tcPr>
            <w:tcW w:w="2483" w:type="dxa"/>
            <w:shd w:val="clear" w:color="auto" w:fill="auto"/>
            <w:noWrap/>
            <w:vAlign w:val="center"/>
            <w:hideMark/>
          </w:tcPr>
          <w:p w14:paraId="218AFF09" w14:textId="77777777" w:rsidR="00565DA3" w:rsidRPr="00D4137A" w:rsidRDefault="00565DA3" w:rsidP="00D73E4F">
            <w:pPr>
              <w:spacing w:before="60" w:after="64"/>
              <w:ind w:left="-57" w:right="-57"/>
              <w:rPr>
                <w:sz w:val="22"/>
                <w:szCs w:val="22"/>
              </w:rPr>
            </w:pPr>
            <w:r w:rsidRPr="00D4137A">
              <w:rPr>
                <w:sz w:val="22"/>
                <w:szCs w:val="22"/>
              </w:rPr>
              <w:t>Bảo hộ lao động</w:t>
            </w:r>
          </w:p>
        </w:tc>
        <w:tc>
          <w:tcPr>
            <w:tcW w:w="656" w:type="dxa"/>
            <w:shd w:val="clear" w:color="auto" w:fill="auto"/>
            <w:noWrap/>
            <w:vAlign w:val="center"/>
            <w:hideMark/>
          </w:tcPr>
          <w:p w14:paraId="6C66C9D1" w14:textId="77777777" w:rsidR="00565DA3" w:rsidRPr="00D4137A" w:rsidRDefault="00565DA3" w:rsidP="00D73E4F">
            <w:pPr>
              <w:spacing w:before="60" w:after="64"/>
              <w:ind w:left="-57" w:right="-57"/>
              <w:jc w:val="center"/>
              <w:rPr>
                <w:sz w:val="22"/>
                <w:szCs w:val="22"/>
              </w:rPr>
            </w:pPr>
            <w:r w:rsidRPr="00D4137A">
              <w:rPr>
                <w:sz w:val="22"/>
                <w:szCs w:val="22"/>
              </w:rPr>
              <w:t>bộ</w:t>
            </w:r>
          </w:p>
        </w:tc>
        <w:tc>
          <w:tcPr>
            <w:tcW w:w="844" w:type="dxa"/>
            <w:shd w:val="clear" w:color="auto" w:fill="auto"/>
            <w:noWrap/>
            <w:vAlign w:val="center"/>
            <w:hideMark/>
          </w:tcPr>
          <w:p w14:paraId="3E59570E" w14:textId="398F0122"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hideMark/>
          </w:tcPr>
          <w:p w14:paraId="046D7ECB"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hideMark/>
          </w:tcPr>
          <w:p w14:paraId="77A5E8E4" w14:textId="77777777" w:rsidR="00565DA3" w:rsidRPr="00D4137A" w:rsidRDefault="00565DA3" w:rsidP="00D73E4F">
            <w:pPr>
              <w:spacing w:before="60" w:after="64"/>
              <w:ind w:left="-57" w:right="-57"/>
              <w:jc w:val="center"/>
              <w:rPr>
                <w:sz w:val="22"/>
                <w:szCs w:val="22"/>
              </w:rPr>
            </w:pPr>
            <w:r w:rsidRPr="00D4137A">
              <w:rPr>
                <w:sz w:val="22"/>
                <w:szCs w:val="22"/>
              </w:rPr>
              <w:t>0,0120</w:t>
            </w:r>
          </w:p>
        </w:tc>
        <w:tc>
          <w:tcPr>
            <w:tcW w:w="795" w:type="dxa"/>
            <w:shd w:val="clear" w:color="auto" w:fill="auto"/>
            <w:noWrap/>
            <w:hideMark/>
          </w:tcPr>
          <w:p w14:paraId="32E4670B"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hideMark/>
          </w:tcPr>
          <w:p w14:paraId="7F51E057"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hideMark/>
          </w:tcPr>
          <w:p w14:paraId="03187786"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hideMark/>
          </w:tcPr>
          <w:p w14:paraId="5CAE0434"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139B42E3" w14:textId="77777777" w:rsidTr="000A24F1">
        <w:trPr>
          <w:trHeight w:val="20"/>
        </w:trPr>
        <w:tc>
          <w:tcPr>
            <w:tcW w:w="489" w:type="dxa"/>
            <w:shd w:val="clear" w:color="auto" w:fill="auto"/>
            <w:noWrap/>
            <w:vAlign w:val="center"/>
          </w:tcPr>
          <w:p w14:paraId="3D7B70C1" w14:textId="489AFCA9" w:rsidR="00565DA3" w:rsidRPr="00D4137A" w:rsidRDefault="000A24F1" w:rsidP="00D73E4F">
            <w:pPr>
              <w:spacing w:before="60" w:after="64"/>
              <w:ind w:left="-113" w:right="-113"/>
              <w:jc w:val="center"/>
              <w:rPr>
                <w:sz w:val="22"/>
                <w:szCs w:val="22"/>
              </w:rPr>
            </w:pPr>
            <w:r w:rsidRPr="00D4137A">
              <w:rPr>
                <w:sz w:val="22"/>
                <w:szCs w:val="22"/>
              </w:rPr>
              <w:t>39</w:t>
            </w:r>
          </w:p>
        </w:tc>
        <w:tc>
          <w:tcPr>
            <w:tcW w:w="2483" w:type="dxa"/>
            <w:shd w:val="clear" w:color="auto" w:fill="auto"/>
            <w:noWrap/>
            <w:vAlign w:val="center"/>
            <w:hideMark/>
          </w:tcPr>
          <w:p w14:paraId="43A16684" w14:textId="56B524D5" w:rsidR="00565DA3" w:rsidRPr="00D4137A" w:rsidRDefault="005559B6" w:rsidP="00D73E4F">
            <w:pPr>
              <w:spacing w:before="60" w:after="64"/>
              <w:ind w:left="-57" w:right="-57"/>
              <w:rPr>
                <w:sz w:val="22"/>
                <w:szCs w:val="22"/>
              </w:rPr>
            </w:pPr>
            <w:r w:rsidRPr="00D4137A">
              <w:rPr>
                <w:sz w:val="22"/>
                <w:szCs w:val="22"/>
              </w:rPr>
              <w:t>Mũ bảo hộ lao động</w:t>
            </w:r>
          </w:p>
        </w:tc>
        <w:tc>
          <w:tcPr>
            <w:tcW w:w="656" w:type="dxa"/>
            <w:shd w:val="clear" w:color="auto" w:fill="auto"/>
            <w:noWrap/>
            <w:vAlign w:val="center"/>
            <w:hideMark/>
          </w:tcPr>
          <w:p w14:paraId="21E6BDF5"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2C1217FA" w14:textId="3E2B48E6"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hideMark/>
          </w:tcPr>
          <w:p w14:paraId="4D2E9F98"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hideMark/>
          </w:tcPr>
          <w:p w14:paraId="10AD78E4" w14:textId="77777777" w:rsidR="00565DA3" w:rsidRPr="00D4137A" w:rsidRDefault="00565DA3" w:rsidP="00D73E4F">
            <w:pPr>
              <w:spacing w:before="60" w:after="64"/>
              <w:ind w:left="-57" w:right="-57"/>
              <w:jc w:val="center"/>
              <w:rPr>
                <w:sz w:val="22"/>
                <w:szCs w:val="22"/>
              </w:rPr>
            </w:pPr>
            <w:r w:rsidRPr="00D4137A">
              <w:rPr>
                <w:sz w:val="22"/>
                <w:szCs w:val="22"/>
              </w:rPr>
              <w:t>0,0120</w:t>
            </w:r>
          </w:p>
        </w:tc>
        <w:tc>
          <w:tcPr>
            <w:tcW w:w="795" w:type="dxa"/>
            <w:shd w:val="clear" w:color="auto" w:fill="auto"/>
            <w:noWrap/>
            <w:hideMark/>
          </w:tcPr>
          <w:p w14:paraId="6A03812B"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hideMark/>
          </w:tcPr>
          <w:p w14:paraId="237F2D42"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hideMark/>
          </w:tcPr>
          <w:p w14:paraId="60F80043"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hideMark/>
          </w:tcPr>
          <w:p w14:paraId="252EE887"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67D8CCCB" w14:textId="77777777" w:rsidTr="000A24F1">
        <w:trPr>
          <w:trHeight w:val="20"/>
        </w:trPr>
        <w:tc>
          <w:tcPr>
            <w:tcW w:w="489" w:type="dxa"/>
            <w:shd w:val="clear" w:color="auto" w:fill="auto"/>
            <w:noWrap/>
            <w:vAlign w:val="center"/>
          </w:tcPr>
          <w:p w14:paraId="4661A8A6" w14:textId="7CDBAB5E" w:rsidR="00565DA3" w:rsidRPr="00D4137A" w:rsidRDefault="000A24F1" w:rsidP="00D73E4F">
            <w:pPr>
              <w:spacing w:before="60" w:after="64"/>
              <w:ind w:left="-113" w:right="-113"/>
              <w:jc w:val="center"/>
              <w:rPr>
                <w:sz w:val="22"/>
                <w:szCs w:val="22"/>
              </w:rPr>
            </w:pPr>
            <w:r w:rsidRPr="00D4137A">
              <w:rPr>
                <w:sz w:val="22"/>
                <w:szCs w:val="22"/>
              </w:rPr>
              <w:t>40</w:t>
            </w:r>
          </w:p>
        </w:tc>
        <w:tc>
          <w:tcPr>
            <w:tcW w:w="2483" w:type="dxa"/>
            <w:shd w:val="clear" w:color="auto" w:fill="auto"/>
            <w:noWrap/>
            <w:vAlign w:val="center"/>
            <w:hideMark/>
          </w:tcPr>
          <w:p w14:paraId="2B8FCC43" w14:textId="77777777" w:rsidR="00565DA3" w:rsidRPr="00D4137A" w:rsidRDefault="00565DA3" w:rsidP="00D73E4F">
            <w:pPr>
              <w:spacing w:before="60" w:after="64"/>
              <w:ind w:left="-57" w:right="-57"/>
              <w:rPr>
                <w:sz w:val="22"/>
                <w:szCs w:val="22"/>
              </w:rPr>
            </w:pPr>
            <w:r w:rsidRPr="00D4137A">
              <w:rPr>
                <w:sz w:val="22"/>
                <w:szCs w:val="22"/>
              </w:rPr>
              <w:t>Găng tay</w:t>
            </w:r>
          </w:p>
        </w:tc>
        <w:tc>
          <w:tcPr>
            <w:tcW w:w="656" w:type="dxa"/>
            <w:shd w:val="clear" w:color="auto" w:fill="auto"/>
            <w:noWrap/>
            <w:vAlign w:val="center"/>
            <w:hideMark/>
          </w:tcPr>
          <w:p w14:paraId="469BE5A7"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65C6242A" w14:textId="1D986757"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1</w:t>
            </w:r>
          </w:p>
        </w:tc>
        <w:tc>
          <w:tcPr>
            <w:tcW w:w="795" w:type="dxa"/>
            <w:shd w:val="clear" w:color="auto" w:fill="auto"/>
            <w:noWrap/>
            <w:hideMark/>
          </w:tcPr>
          <w:p w14:paraId="7D6639B1"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hideMark/>
          </w:tcPr>
          <w:p w14:paraId="55C044B8" w14:textId="77777777" w:rsidR="00565DA3" w:rsidRPr="00D4137A" w:rsidRDefault="00565DA3" w:rsidP="00D73E4F">
            <w:pPr>
              <w:spacing w:before="60" w:after="64"/>
              <w:ind w:left="-57" w:right="-57"/>
              <w:jc w:val="center"/>
              <w:rPr>
                <w:sz w:val="22"/>
                <w:szCs w:val="22"/>
              </w:rPr>
            </w:pPr>
            <w:r w:rsidRPr="00D4137A">
              <w:rPr>
                <w:sz w:val="22"/>
                <w:szCs w:val="22"/>
              </w:rPr>
              <w:t>0,0120</w:t>
            </w:r>
          </w:p>
        </w:tc>
        <w:tc>
          <w:tcPr>
            <w:tcW w:w="795" w:type="dxa"/>
            <w:shd w:val="clear" w:color="auto" w:fill="auto"/>
            <w:noWrap/>
            <w:hideMark/>
          </w:tcPr>
          <w:p w14:paraId="4C1925A1"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hideMark/>
          </w:tcPr>
          <w:p w14:paraId="7BC562B5"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hideMark/>
          </w:tcPr>
          <w:p w14:paraId="5E68B60F"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hideMark/>
          </w:tcPr>
          <w:p w14:paraId="721D4479"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7672AD02" w14:textId="77777777" w:rsidTr="000A24F1">
        <w:trPr>
          <w:trHeight w:val="20"/>
        </w:trPr>
        <w:tc>
          <w:tcPr>
            <w:tcW w:w="489" w:type="dxa"/>
            <w:shd w:val="clear" w:color="auto" w:fill="auto"/>
            <w:noWrap/>
            <w:vAlign w:val="center"/>
          </w:tcPr>
          <w:p w14:paraId="033564BC" w14:textId="124A3C66" w:rsidR="00565DA3" w:rsidRPr="00D4137A" w:rsidRDefault="000A24F1" w:rsidP="00D73E4F">
            <w:pPr>
              <w:spacing w:before="60" w:after="64"/>
              <w:ind w:left="-113" w:right="-113"/>
              <w:jc w:val="center"/>
              <w:rPr>
                <w:sz w:val="22"/>
                <w:szCs w:val="22"/>
              </w:rPr>
            </w:pPr>
            <w:r w:rsidRPr="00D4137A">
              <w:rPr>
                <w:sz w:val="22"/>
                <w:szCs w:val="22"/>
              </w:rPr>
              <w:t>41</w:t>
            </w:r>
          </w:p>
        </w:tc>
        <w:tc>
          <w:tcPr>
            <w:tcW w:w="2483" w:type="dxa"/>
            <w:shd w:val="clear" w:color="auto" w:fill="auto"/>
            <w:noWrap/>
            <w:vAlign w:val="center"/>
            <w:hideMark/>
          </w:tcPr>
          <w:p w14:paraId="326643BC" w14:textId="33F88E56" w:rsidR="00565DA3" w:rsidRPr="00D4137A" w:rsidRDefault="00242698" w:rsidP="00D73E4F">
            <w:pPr>
              <w:spacing w:before="60" w:after="64"/>
              <w:ind w:left="-57" w:right="-57"/>
              <w:rPr>
                <w:sz w:val="22"/>
                <w:szCs w:val="22"/>
              </w:rPr>
            </w:pPr>
            <w:r w:rsidRPr="00D4137A">
              <w:rPr>
                <w:sz w:val="22"/>
                <w:szCs w:val="22"/>
              </w:rPr>
              <w:t>Khẩu trang than hoạt tính</w:t>
            </w:r>
          </w:p>
        </w:tc>
        <w:tc>
          <w:tcPr>
            <w:tcW w:w="656" w:type="dxa"/>
            <w:shd w:val="clear" w:color="auto" w:fill="auto"/>
            <w:noWrap/>
            <w:vAlign w:val="center"/>
            <w:hideMark/>
          </w:tcPr>
          <w:p w14:paraId="1841490F" w14:textId="48EC205A" w:rsidR="00565DA3"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1B9C930D" w14:textId="7AC12887"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1</w:t>
            </w:r>
          </w:p>
        </w:tc>
        <w:tc>
          <w:tcPr>
            <w:tcW w:w="795" w:type="dxa"/>
            <w:shd w:val="clear" w:color="auto" w:fill="auto"/>
            <w:noWrap/>
            <w:vAlign w:val="center"/>
            <w:hideMark/>
          </w:tcPr>
          <w:p w14:paraId="60C221F4"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129D6B61" w14:textId="77777777" w:rsidR="00565DA3" w:rsidRPr="00D4137A" w:rsidRDefault="00565DA3" w:rsidP="00D73E4F">
            <w:pPr>
              <w:spacing w:before="60" w:after="64"/>
              <w:ind w:left="-57" w:right="-57"/>
              <w:jc w:val="center"/>
              <w:rPr>
                <w:sz w:val="22"/>
                <w:szCs w:val="22"/>
              </w:rPr>
            </w:pPr>
            <w:r w:rsidRPr="00D4137A">
              <w:rPr>
                <w:sz w:val="22"/>
                <w:szCs w:val="22"/>
              </w:rPr>
              <w:t>0,0120</w:t>
            </w:r>
          </w:p>
        </w:tc>
        <w:tc>
          <w:tcPr>
            <w:tcW w:w="795" w:type="dxa"/>
            <w:shd w:val="clear" w:color="auto" w:fill="auto"/>
            <w:noWrap/>
            <w:vAlign w:val="center"/>
            <w:hideMark/>
          </w:tcPr>
          <w:p w14:paraId="3C2D24A2"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2AE31DC4"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65F9A38B"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3504064E"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0A683110" w14:textId="77777777" w:rsidTr="000A24F1">
        <w:trPr>
          <w:trHeight w:val="20"/>
        </w:trPr>
        <w:tc>
          <w:tcPr>
            <w:tcW w:w="489" w:type="dxa"/>
            <w:shd w:val="clear" w:color="auto" w:fill="auto"/>
            <w:noWrap/>
            <w:vAlign w:val="center"/>
          </w:tcPr>
          <w:p w14:paraId="28641B4A" w14:textId="44FBC349" w:rsidR="00565DA3" w:rsidRPr="00D4137A" w:rsidRDefault="000A24F1" w:rsidP="00D73E4F">
            <w:pPr>
              <w:spacing w:before="60" w:after="64"/>
              <w:ind w:left="-113" w:right="-113"/>
              <w:jc w:val="center"/>
              <w:rPr>
                <w:sz w:val="22"/>
                <w:szCs w:val="22"/>
              </w:rPr>
            </w:pPr>
            <w:r w:rsidRPr="00D4137A">
              <w:rPr>
                <w:sz w:val="22"/>
                <w:szCs w:val="22"/>
              </w:rPr>
              <w:t>42</w:t>
            </w:r>
          </w:p>
        </w:tc>
        <w:tc>
          <w:tcPr>
            <w:tcW w:w="2483" w:type="dxa"/>
            <w:shd w:val="clear" w:color="auto" w:fill="auto"/>
            <w:noWrap/>
            <w:vAlign w:val="center"/>
            <w:hideMark/>
          </w:tcPr>
          <w:p w14:paraId="2377BF93" w14:textId="77777777" w:rsidR="00565DA3" w:rsidRPr="00D4137A" w:rsidRDefault="00565DA3" w:rsidP="00D73E4F">
            <w:pPr>
              <w:spacing w:before="60" w:after="64"/>
              <w:ind w:left="-57" w:right="-57"/>
              <w:rPr>
                <w:sz w:val="22"/>
                <w:szCs w:val="22"/>
              </w:rPr>
            </w:pPr>
            <w:r w:rsidRPr="00D4137A">
              <w:rPr>
                <w:sz w:val="22"/>
                <w:szCs w:val="22"/>
              </w:rPr>
              <w:t>Ủng cao su</w:t>
            </w:r>
          </w:p>
        </w:tc>
        <w:tc>
          <w:tcPr>
            <w:tcW w:w="656" w:type="dxa"/>
            <w:shd w:val="clear" w:color="auto" w:fill="auto"/>
            <w:noWrap/>
            <w:vAlign w:val="center"/>
            <w:hideMark/>
          </w:tcPr>
          <w:p w14:paraId="43FD2E23" w14:textId="77777777" w:rsidR="00565DA3" w:rsidRPr="00D4137A" w:rsidRDefault="00565DA3"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62DFD658"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hideMark/>
          </w:tcPr>
          <w:p w14:paraId="402EE1CF" w14:textId="77777777" w:rsidR="00565DA3" w:rsidRPr="00D4137A" w:rsidRDefault="00565DA3" w:rsidP="00D73E4F">
            <w:pPr>
              <w:spacing w:before="60" w:after="64"/>
              <w:ind w:left="-57" w:right="-57"/>
              <w:jc w:val="center"/>
              <w:rPr>
                <w:sz w:val="22"/>
                <w:szCs w:val="22"/>
              </w:rPr>
            </w:pPr>
            <w:r w:rsidRPr="00D4137A">
              <w:rPr>
                <w:sz w:val="22"/>
                <w:szCs w:val="22"/>
              </w:rPr>
              <w:t>0,0050</w:t>
            </w:r>
          </w:p>
        </w:tc>
        <w:tc>
          <w:tcPr>
            <w:tcW w:w="795" w:type="dxa"/>
            <w:shd w:val="clear" w:color="auto" w:fill="auto"/>
            <w:noWrap/>
            <w:hideMark/>
          </w:tcPr>
          <w:p w14:paraId="619994FE"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hideMark/>
          </w:tcPr>
          <w:p w14:paraId="5BF5C976" w14:textId="77777777" w:rsidR="00565DA3" w:rsidRPr="00D4137A" w:rsidRDefault="00565DA3" w:rsidP="00D73E4F">
            <w:pPr>
              <w:spacing w:before="60" w:after="64"/>
              <w:ind w:left="-57" w:right="-57"/>
              <w:jc w:val="center"/>
              <w:rPr>
                <w:sz w:val="22"/>
                <w:szCs w:val="22"/>
              </w:rPr>
            </w:pPr>
            <w:r w:rsidRPr="00D4137A">
              <w:rPr>
                <w:sz w:val="22"/>
                <w:szCs w:val="22"/>
              </w:rPr>
              <w:t>0,0030</w:t>
            </w:r>
          </w:p>
        </w:tc>
        <w:tc>
          <w:tcPr>
            <w:tcW w:w="795" w:type="dxa"/>
            <w:shd w:val="clear" w:color="auto" w:fill="auto"/>
            <w:noWrap/>
            <w:hideMark/>
          </w:tcPr>
          <w:p w14:paraId="7F3E9100" w14:textId="77777777" w:rsidR="00565DA3" w:rsidRPr="00D4137A" w:rsidRDefault="00565DA3" w:rsidP="00D73E4F">
            <w:pPr>
              <w:spacing w:before="60" w:after="64"/>
              <w:ind w:left="-57" w:right="-57"/>
              <w:jc w:val="center"/>
              <w:rPr>
                <w:sz w:val="22"/>
                <w:szCs w:val="22"/>
              </w:rPr>
            </w:pPr>
            <w:r w:rsidRPr="00D4137A">
              <w:rPr>
                <w:sz w:val="22"/>
                <w:szCs w:val="22"/>
              </w:rPr>
              <w:t>0,0050</w:t>
            </w:r>
          </w:p>
        </w:tc>
        <w:tc>
          <w:tcPr>
            <w:tcW w:w="795" w:type="dxa"/>
            <w:shd w:val="clear" w:color="auto" w:fill="auto"/>
            <w:noWrap/>
            <w:hideMark/>
          </w:tcPr>
          <w:p w14:paraId="1E4DA4BD" w14:textId="77777777" w:rsidR="00565DA3" w:rsidRPr="00D4137A" w:rsidRDefault="00565DA3" w:rsidP="00D73E4F">
            <w:pPr>
              <w:spacing w:before="60" w:after="64"/>
              <w:ind w:left="-57" w:right="-57"/>
              <w:jc w:val="center"/>
              <w:rPr>
                <w:sz w:val="22"/>
                <w:szCs w:val="22"/>
              </w:rPr>
            </w:pPr>
            <w:r w:rsidRPr="00D4137A">
              <w:rPr>
                <w:sz w:val="22"/>
                <w:szCs w:val="22"/>
              </w:rPr>
              <w:t>0,0033</w:t>
            </w:r>
          </w:p>
        </w:tc>
        <w:tc>
          <w:tcPr>
            <w:tcW w:w="795" w:type="dxa"/>
            <w:shd w:val="clear" w:color="auto" w:fill="auto"/>
            <w:noWrap/>
            <w:hideMark/>
          </w:tcPr>
          <w:p w14:paraId="23B5A42E" w14:textId="77777777" w:rsidR="00565DA3" w:rsidRPr="00D4137A" w:rsidRDefault="00565DA3" w:rsidP="00D73E4F">
            <w:pPr>
              <w:spacing w:before="60" w:after="64"/>
              <w:ind w:left="-57" w:right="-57"/>
              <w:jc w:val="center"/>
              <w:rPr>
                <w:sz w:val="22"/>
                <w:szCs w:val="22"/>
              </w:rPr>
            </w:pPr>
            <w:r w:rsidRPr="00D4137A">
              <w:rPr>
                <w:sz w:val="22"/>
                <w:szCs w:val="22"/>
              </w:rPr>
              <w:t>0,0030</w:t>
            </w:r>
          </w:p>
        </w:tc>
      </w:tr>
      <w:tr w:rsidR="00D4137A" w:rsidRPr="00D4137A" w14:paraId="26AFABEA" w14:textId="77777777" w:rsidTr="000A24F1">
        <w:trPr>
          <w:trHeight w:val="20"/>
        </w:trPr>
        <w:tc>
          <w:tcPr>
            <w:tcW w:w="489" w:type="dxa"/>
            <w:shd w:val="clear" w:color="auto" w:fill="auto"/>
            <w:noWrap/>
            <w:vAlign w:val="center"/>
          </w:tcPr>
          <w:p w14:paraId="5A2ED6B4" w14:textId="097FA422" w:rsidR="00565DA3" w:rsidRPr="00D4137A" w:rsidRDefault="000A24F1" w:rsidP="00D73E4F">
            <w:pPr>
              <w:spacing w:before="60" w:after="64"/>
              <w:ind w:left="-113" w:right="-113"/>
              <w:jc w:val="center"/>
              <w:rPr>
                <w:sz w:val="22"/>
                <w:szCs w:val="22"/>
              </w:rPr>
            </w:pPr>
            <w:r w:rsidRPr="00D4137A">
              <w:rPr>
                <w:sz w:val="22"/>
                <w:szCs w:val="22"/>
              </w:rPr>
              <w:t>43</w:t>
            </w:r>
          </w:p>
        </w:tc>
        <w:tc>
          <w:tcPr>
            <w:tcW w:w="2483" w:type="dxa"/>
            <w:shd w:val="clear" w:color="auto" w:fill="auto"/>
            <w:noWrap/>
            <w:vAlign w:val="center"/>
            <w:hideMark/>
          </w:tcPr>
          <w:p w14:paraId="51EF9174" w14:textId="07AA8AFB" w:rsidR="00565DA3" w:rsidRPr="00D4137A" w:rsidRDefault="005B4290" w:rsidP="00D73E4F">
            <w:pPr>
              <w:spacing w:before="60" w:after="64"/>
              <w:ind w:left="-57" w:right="-57"/>
              <w:rPr>
                <w:sz w:val="22"/>
                <w:szCs w:val="22"/>
              </w:rPr>
            </w:pPr>
            <w:r w:rsidRPr="00D4137A">
              <w:rPr>
                <w:sz w:val="22"/>
                <w:szCs w:val="22"/>
              </w:rPr>
              <w:t>Giầy bảo hộ lao động</w:t>
            </w:r>
          </w:p>
        </w:tc>
        <w:tc>
          <w:tcPr>
            <w:tcW w:w="656" w:type="dxa"/>
            <w:shd w:val="clear" w:color="auto" w:fill="auto"/>
            <w:noWrap/>
            <w:vAlign w:val="center"/>
            <w:hideMark/>
          </w:tcPr>
          <w:p w14:paraId="6EABF5B7"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55FE60DE" w14:textId="5F3CBE86" w:rsidR="00565DA3" w:rsidRPr="00D4137A" w:rsidRDefault="00442894" w:rsidP="00D73E4F">
            <w:pPr>
              <w:spacing w:before="60" w:after="64"/>
              <w:ind w:left="-57" w:right="-57"/>
              <w:jc w:val="center"/>
              <w:rPr>
                <w:sz w:val="22"/>
                <w:szCs w:val="22"/>
              </w:rPr>
            </w:pPr>
            <w:r w:rsidRPr="00D4137A">
              <w:rPr>
                <w:sz w:val="22"/>
                <w:szCs w:val="22"/>
              </w:rPr>
              <w:t>0</w:t>
            </w:r>
            <w:r w:rsidR="00565DA3" w:rsidRPr="00D4137A">
              <w:rPr>
                <w:sz w:val="22"/>
                <w:szCs w:val="22"/>
              </w:rPr>
              <w:t>6</w:t>
            </w:r>
          </w:p>
        </w:tc>
        <w:tc>
          <w:tcPr>
            <w:tcW w:w="795" w:type="dxa"/>
            <w:shd w:val="clear" w:color="auto" w:fill="auto"/>
            <w:noWrap/>
            <w:vAlign w:val="center"/>
            <w:hideMark/>
          </w:tcPr>
          <w:p w14:paraId="1AD71A5D" w14:textId="77777777" w:rsidR="00565DA3" w:rsidRPr="00D4137A" w:rsidRDefault="00565DA3"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491B22F9"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31198559" w14:textId="77777777" w:rsidR="00565DA3" w:rsidRPr="00D4137A" w:rsidRDefault="00565DA3" w:rsidP="00D73E4F">
            <w:pPr>
              <w:spacing w:before="60" w:after="64"/>
              <w:ind w:left="-57" w:right="-57"/>
              <w:jc w:val="center"/>
              <w:rPr>
                <w:sz w:val="22"/>
                <w:szCs w:val="22"/>
              </w:rPr>
            </w:pPr>
            <w:r w:rsidRPr="00D4137A">
              <w:rPr>
                <w:sz w:val="22"/>
                <w:szCs w:val="22"/>
              </w:rPr>
              <w:t>0,0030</w:t>
            </w:r>
          </w:p>
        </w:tc>
        <w:tc>
          <w:tcPr>
            <w:tcW w:w="795" w:type="dxa"/>
            <w:shd w:val="clear" w:color="auto" w:fill="auto"/>
            <w:noWrap/>
            <w:vAlign w:val="center"/>
            <w:hideMark/>
          </w:tcPr>
          <w:p w14:paraId="3B1D6779" w14:textId="77777777" w:rsidR="00565DA3" w:rsidRPr="00D4137A" w:rsidRDefault="00565DA3"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72175303" w14:textId="77777777" w:rsidR="00565DA3" w:rsidRPr="00D4137A" w:rsidRDefault="00565DA3" w:rsidP="00D73E4F">
            <w:pPr>
              <w:spacing w:before="60" w:after="64"/>
              <w:ind w:left="-57" w:right="-57"/>
              <w:jc w:val="center"/>
              <w:rPr>
                <w:sz w:val="22"/>
                <w:szCs w:val="22"/>
              </w:rPr>
            </w:pPr>
            <w:r w:rsidRPr="00D4137A">
              <w:rPr>
                <w:sz w:val="22"/>
                <w:szCs w:val="22"/>
              </w:rPr>
              <w:t>0,0033</w:t>
            </w:r>
          </w:p>
        </w:tc>
        <w:tc>
          <w:tcPr>
            <w:tcW w:w="795" w:type="dxa"/>
            <w:shd w:val="clear" w:color="auto" w:fill="auto"/>
            <w:noWrap/>
            <w:vAlign w:val="center"/>
            <w:hideMark/>
          </w:tcPr>
          <w:p w14:paraId="03D893ED" w14:textId="77777777" w:rsidR="00565DA3" w:rsidRPr="00D4137A" w:rsidRDefault="00565DA3" w:rsidP="00D73E4F">
            <w:pPr>
              <w:spacing w:before="60" w:after="64"/>
              <w:ind w:left="-57" w:right="-57"/>
              <w:jc w:val="center"/>
              <w:rPr>
                <w:sz w:val="22"/>
                <w:szCs w:val="22"/>
              </w:rPr>
            </w:pPr>
            <w:r w:rsidRPr="00D4137A">
              <w:rPr>
                <w:sz w:val="22"/>
                <w:szCs w:val="22"/>
              </w:rPr>
              <w:t>0,0030</w:t>
            </w:r>
          </w:p>
        </w:tc>
      </w:tr>
      <w:tr w:rsidR="00D4137A" w:rsidRPr="00D4137A" w14:paraId="0BFD8213" w14:textId="77777777" w:rsidTr="000A24F1">
        <w:trPr>
          <w:trHeight w:val="20"/>
        </w:trPr>
        <w:tc>
          <w:tcPr>
            <w:tcW w:w="489" w:type="dxa"/>
            <w:shd w:val="clear" w:color="auto" w:fill="auto"/>
            <w:noWrap/>
            <w:vAlign w:val="center"/>
          </w:tcPr>
          <w:p w14:paraId="3C62E80E" w14:textId="00C87350" w:rsidR="00565DA3" w:rsidRPr="00D4137A" w:rsidRDefault="000A24F1" w:rsidP="00D73E4F">
            <w:pPr>
              <w:spacing w:before="60" w:after="64"/>
              <w:ind w:left="-113" w:right="-113"/>
              <w:jc w:val="center"/>
              <w:rPr>
                <w:sz w:val="22"/>
                <w:szCs w:val="22"/>
              </w:rPr>
            </w:pPr>
            <w:r w:rsidRPr="00D4137A">
              <w:rPr>
                <w:sz w:val="22"/>
                <w:szCs w:val="22"/>
              </w:rPr>
              <w:t>44</w:t>
            </w:r>
          </w:p>
        </w:tc>
        <w:tc>
          <w:tcPr>
            <w:tcW w:w="2483" w:type="dxa"/>
            <w:shd w:val="clear" w:color="auto" w:fill="auto"/>
            <w:noWrap/>
            <w:vAlign w:val="center"/>
            <w:hideMark/>
          </w:tcPr>
          <w:p w14:paraId="396D35D5" w14:textId="77777777" w:rsidR="00565DA3" w:rsidRPr="00D4137A" w:rsidRDefault="00565DA3" w:rsidP="00D73E4F">
            <w:pPr>
              <w:spacing w:before="60" w:after="64"/>
              <w:ind w:left="-57" w:right="-57"/>
              <w:rPr>
                <w:sz w:val="22"/>
                <w:szCs w:val="22"/>
              </w:rPr>
            </w:pPr>
            <w:r w:rsidRPr="00D4137A">
              <w:rPr>
                <w:sz w:val="22"/>
                <w:szCs w:val="22"/>
              </w:rPr>
              <w:t>Áo phản quang</w:t>
            </w:r>
          </w:p>
        </w:tc>
        <w:tc>
          <w:tcPr>
            <w:tcW w:w="656" w:type="dxa"/>
            <w:shd w:val="clear" w:color="auto" w:fill="auto"/>
            <w:noWrap/>
            <w:vAlign w:val="center"/>
            <w:hideMark/>
          </w:tcPr>
          <w:p w14:paraId="2DB6F091" w14:textId="77777777" w:rsidR="00565DA3" w:rsidRPr="00D4137A" w:rsidRDefault="00565DA3"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5E37A964" w14:textId="77777777" w:rsidR="00565DA3" w:rsidRPr="00D4137A" w:rsidRDefault="00565DA3" w:rsidP="00D73E4F">
            <w:pPr>
              <w:spacing w:before="60" w:after="64"/>
              <w:ind w:left="-57" w:right="-57"/>
              <w:jc w:val="center"/>
              <w:rPr>
                <w:sz w:val="22"/>
                <w:szCs w:val="22"/>
              </w:rPr>
            </w:pPr>
            <w:r w:rsidRPr="00D4137A">
              <w:rPr>
                <w:sz w:val="22"/>
                <w:szCs w:val="22"/>
              </w:rPr>
              <w:t>12</w:t>
            </w:r>
          </w:p>
        </w:tc>
        <w:tc>
          <w:tcPr>
            <w:tcW w:w="795" w:type="dxa"/>
            <w:shd w:val="clear" w:color="auto" w:fill="auto"/>
            <w:noWrap/>
            <w:hideMark/>
          </w:tcPr>
          <w:p w14:paraId="186A3C72"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3E9D9018" w14:textId="77777777" w:rsidR="00565DA3" w:rsidRPr="00D4137A" w:rsidRDefault="00565DA3" w:rsidP="00D73E4F">
            <w:pPr>
              <w:spacing w:before="60" w:after="64"/>
              <w:ind w:left="-57" w:right="-57"/>
              <w:jc w:val="center"/>
              <w:rPr>
                <w:sz w:val="22"/>
                <w:szCs w:val="22"/>
              </w:rPr>
            </w:pPr>
            <w:r w:rsidRPr="00D4137A">
              <w:rPr>
                <w:sz w:val="22"/>
                <w:szCs w:val="22"/>
              </w:rPr>
              <w:t>0,0120</w:t>
            </w:r>
          </w:p>
        </w:tc>
        <w:tc>
          <w:tcPr>
            <w:tcW w:w="795" w:type="dxa"/>
            <w:shd w:val="clear" w:color="auto" w:fill="auto"/>
            <w:noWrap/>
            <w:hideMark/>
          </w:tcPr>
          <w:p w14:paraId="3DADC8C7" w14:textId="77777777" w:rsidR="00565DA3" w:rsidRPr="00D4137A" w:rsidRDefault="00565DA3" w:rsidP="00D73E4F">
            <w:pPr>
              <w:spacing w:before="60" w:after="64"/>
              <w:ind w:left="-57" w:right="-57"/>
              <w:jc w:val="center"/>
              <w:rPr>
                <w:sz w:val="22"/>
                <w:szCs w:val="22"/>
              </w:rPr>
            </w:pPr>
            <w:r w:rsidRPr="00D4137A">
              <w:rPr>
                <w:sz w:val="22"/>
                <w:szCs w:val="22"/>
              </w:rPr>
              <w:t>0,0060</w:t>
            </w:r>
          </w:p>
        </w:tc>
        <w:tc>
          <w:tcPr>
            <w:tcW w:w="795" w:type="dxa"/>
            <w:shd w:val="clear" w:color="auto" w:fill="auto"/>
            <w:noWrap/>
            <w:hideMark/>
          </w:tcPr>
          <w:p w14:paraId="4EFC4EE3" w14:textId="77777777" w:rsidR="00565DA3" w:rsidRPr="00D4137A" w:rsidRDefault="00565DA3" w:rsidP="00D73E4F">
            <w:pPr>
              <w:spacing w:before="60" w:after="64"/>
              <w:ind w:left="-57" w:right="-57"/>
              <w:jc w:val="center"/>
              <w:rPr>
                <w:sz w:val="22"/>
                <w:szCs w:val="22"/>
              </w:rPr>
            </w:pPr>
            <w:r w:rsidRPr="00D4137A">
              <w:rPr>
                <w:sz w:val="22"/>
                <w:szCs w:val="22"/>
              </w:rPr>
              <w:t>0,0100</w:t>
            </w:r>
          </w:p>
        </w:tc>
        <w:tc>
          <w:tcPr>
            <w:tcW w:w="795" w:type="dxa"/>
            <w:shd w:val="clear" w:color="auto" w:fill="auto"/>
            <w:noWrap/>
            <w:hideMark/>
          </w:tcPr>
          <w:p w14:paraId="406B3714" w14:textId="77777777" w:rsidR="00565DA3" w:rsidRPr="00D4137A" w:rsidRDefault="00565DA3" w:rsidP="00D73E4F">
            <w:pPr>
              <w:spacing w:before="60" w:after="64"/>
              <w:ind w:left="-57" w:right="-57"/>
              <w:jc w:val="center"/>
              <w:rPr>
                <w:sz w:val="22"/>
                <w:szCs w:val="22"/>
              </w:rPr>
            </w:pPr>
            <w:r w:rsidRPr="00D4137A">
              <w:rPr>
                <w:sz w:val="22"/>
                <w:szCs w:val="22"/>
              </w:rPr>
              <w:t>0,0067</w:t>
            </w:r>
          </w:p>
        </w:tc>
        <w:tc>
          <w:tcPr>
            <w:tcW w:w="795" w:type="dxa"/>
            <w:shd w:val="clear" w:color="auto" w:fill="auto"/>
            <w:noWrap/>
            <w:hideMark/>
          </w:tcPr>
          <w:p w14:paraId="6C2CC138" w14:textId="77777777" w:rsidR="00565DA3" w:rsidRPr="00D4137A" w:rsidRDefault="00565DA3" w:rsidP="00D73E4F">
            <w:pPr>
              <w:spacing w:before="60" w:after="64"/>
              <w:ind w:left="-57" w:right="-57"/>
              <w:jc w:val="center"/>
              <w:rPr>
                <w:sz w:val="22"/>
                <w:szCs w:val="22"/>
              </w:rPr>
            </w:pPr>
            <w:r w:rsidRPr="00D4137A">
              <w:rPr>
                <w:sz w:val="22"/>
                <w:szCs w:val="22"/>
              </w:rPr>
              <w:t>0,0060</w:t>
            </w:r>
          </w:p>
        </w:tc>
      </w:tr>
      <w:tr w:rsidR="00D4137A" w:rsidRPr="00D4137A" w14:paraId="190A29CF" w14:textId="77777777" w:rsidTr="003E7FFB">
        <w:trPr>
          <w:trHeight w:val="20"/>
        </w:trPr>
        <w:tc>
          <w:tcPr>
            <w:tcW w:w="489" w:type="dxa"/>
            <w:shd w:val="clear" w:color="auto" w:fill="auto"/>
            <w:noWrap/>
            <w:vAlign w:val="center"/>
            <w:hideMark/>
          </w:tcPr>
          <w:p w14:paraId="1773C8A1" w14:textId="58B17563" w:rsidR="00565DA3" w:rsidRPr="00D4137A" w:rsidRDefault="00565DA3" w:rsidP="00D73E4F">
            <w:pPr>
              <w:spacing w:before="60" w:after="64"/>
              <w:ind w:left="-113" w:right="-113"/>
              <w:jc w:val="center"/>
              <w:rPr>
                <w:b/>
                <w:bCs/>
                <w:sz w:val="22"/>
                <w:szCs w:val="22"/>
              </w:rPr>
            </w:pPr>
            <w:r w:rsidRPr="00D4137A">
              <w:rPr>
                <w:b/>
                <w:bCs/>
                <w:sz w:val="22"/>
                <w:szCs w:val="22"/>
              </w:rPr>
              <w:t>VI</w:t>
            </w:r>
            <w:r w:rsidR="00C73D32" w:rsidRPr="00D4137A">
              <w:rPr>
                <w:b/>
                <w:bCs/>
                <w:sz w:val="22"/>
                <w:szCs w:val="22"/>
              </w:rPr>
              <w:t>I</w:t>
            </w:r>
            <w:r w:rsidRPr="00D4137A">
              <w:rPr>
                <w:b/>
                <w:bCs/>
                <w:sz w:val="22"/>
                <w:szCs w:val="22"/>
              </w:rPr>
              <w:t> </w:t>
            </w:r>
          </w:p>
        </w:tc>
        <w:tc>
          <w:tcPr>
            <w:tcW w:w="2483" w:type="dxa"/>
            <w:shd w:val="clear" w:color="auto" w:fill="auto"/>
            <w:vAlign w:val="center"/>
            <w:hideMark/>
          </w:tcPr>
          <w:p w14:paraId="4FE48508" w14:textId="77777777" w:rsidR="00565DA3" w:rsidRPr="00D4137A" w:rsidRDefault="00565DA3" w:rsidP="00D73E4F">
            <w:pPr>
              <w:spacing w:before="60" w:after="64"/>
              <w:ind w:left="-57" w:right="-57"/>
              <w:rPr>
                <w:b/>
                <w:bCs/>
                <w:sz w:val="22"/>
                <w:szCs w:val="22"/>
              </w:rPr>
            </w:pPr>
            <w:r w:rsidRPr="00D4137A">
              <w:rPr>
                <w:b/>
                <w:bCs/>
                <w:sz w:val="22"/>
                <w:szCs w:val="22"/>
              </w:rPr>
              <w:t>Thu gom, xử lý nước thải</w:t>
            </w:r>
          </w:p>
        </w:tc>
        <w:tc>
          <w:tcPr>
            <w:tcW w:w="656" w:type="dxa"/>
            <w:shd w:val="clear" w:color="auto" w:fill="auto"/>
            <w:noWrap/>
            <w:vAlign w:val="center"/>
            <w:hideMark/>
          </w:tcPr>
          <w:p w14:paraId="0CD054C2"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844" w:type="dxa"/>
            <w:shd w:val="clear" w:color="auto" w:fill="auto"/>
            <w:noWrap/>
            <w:vAlign w:val="center"/>
            <w:hideMark/>
          </w:tcPr>
          <w:p w14:paraId="2F504994"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362387F6"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0C23B001" w14:textId="3104FFAB" w:rsidR="00565DA3" w:rsidRPr="00D4137A" w:rsidRDefault="00565DA3" w:rsidP="00D73E4F">
            <w:pPr>
              <w:spacing w:before="60" w:after="64"/>
              <w:ind w:left="-57" w:right="-57"/>
              <w:jc w:val="center"/>
              <w:rPr>
                <w:sz w:val="22"/>
                <w:szCs w:val="22"/>
              </w:rPr>
            </w:pPr>
          </w:p>
        </w:tc>
        <w:tc>
          <w:tcPr>
            <w:tcW w:w="795" w:type="dxa"/>
            <w:shd w:val="clear" w:color="auto" w:fill="auto"/>
            <w:noWrap/>
            <w:vAlign w:val="center"/>
            <w:hideMark/>
          </w:tcPr>
          <w:p w14:paraId="5023BC5A"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05FDA60F"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6ED84D5C" w14:textId="77777777" w:rsidR="00565DA3" w:rsidRPr="00D4137A" w:rsidRDefault="00565DA3" w:rsidP="00D73E4F">
            <w:pPr>
              <w:spacing w:before="60" w:after="64"/>
              <w:ind w:left="-57" w:right="-57"/>
              <w:jc w:val="center"/>
              <w:rPr>
                <w:sz w:val="22"/>
                <w:szCs w:val="22"/>
              </w:rPr>
            </w:pPr>
            <w:r w:rsidRPr="00D4137A">
              <w:rPr>
                <w:sz w:val="22"/>
                <w:szCs w:val="22"/>
              </w:rPr>
              <w:t> </w:t>
            </w:r>
          </w:p>
        </w:tc>
        <w:tc>
          <w:tcPr>
            <w:tcW w:w="795" w:type="dxa"/>
            <w:shd w:val="clear" w:color="auto" w:fill="auto"/>
            <w:noWrap/>
            <w:vAlign w:val="center"/>
            <w:hideMark/>
          </w:tcPr>
          <w:p w14:paraId="7B1CC04C" w14:textId="77777777" w:rsidR="00565DA3" w:rsidRPr="00D4137A" w:rsidRDefault="00565DA3" w:rsidP="00D73E4F">
            <w:pPr>
              <w:spacing w:before="60" w:after="64"/>
              <w:ind w:left="-57" w:right="-57"/>
              <w:jc w:val="center"/>
              <w:rPr>
                <w:sz w:val="22"/>
                <w:szCs w:val="22"/>
              </w:rPr>
            </w:pPr>
            <w:r w:rsidRPr="00D4137A">
              <w:rPr>
                <w:sz w:val="22"/>
                <w:szCs w:val="22"/>
              </w:rPr>
              <w:t> </w:t>
            </w:r>
          </w:p>
        </w:tc>
      </w:tr>
      <w:tr w:rsidR="00D4137A" w:rsidRPr="00D4137A" w14:paraId="32BA8314" w14:textId="77777777" w:rsidTr="000A24F1">
        <w:trPr>
          <w:trHeight w:val="20"/>
        </w:trPr>
        <w:tc>
          <w:tcPr>
            <w:tcW w:w="489" w:type="dxa"/>
            <w:shd w:val="clear" w:color="auto" w:fill="auto"/>
            <w:noWrap/>
            <w:vAlign w:val="center"/>
          </w:tcPr>
          <w:p w14:paraId="35F2A9F7" w14:textId="24FC7811" w:rsidR="007833A1" w:rsidRPr="00D4137A" w:rsidRDefault="000A24F1" w:rsidP="00D73E4F">
            <w:pPr>
              <w:spacing w:before="60" w:after="64"/>
              <w:ind w:left="-113" w:right="-113"/>
              <w:jc w:val="center"/>
              <w:rPr>
                <w:sz w:val="22"/>
                <w:szCs w:val="22"/>
              </w:rPr>
            </w:pPr>
            <w:r w:rsidRPr="00D4137A">
              <w:rPr>
                <w:sz w:val="22"/>
                <w:szCs w:val="22"/>
              </w:rPr>
              <w:t>45</w:t>
            </w:r>
          </w:p>
        </w:tc>
        <w:tc>
          <w:tcPr>
            <w:tcW w:w="2483" w:type="dxa"/>
            <w:shd w:val="clear" w:color="auto" w:fill="auto"/>
            <w:noWrap/>
            <w:vAlign w:val="center"/>
            <w:hideMark/>
          </w:tcPr>
          <w:p w14:paraId="396F3250" w14:textId="77777777" w:rsidR="007833A1" w:rsidRPr="00D4137A" w:rsidRDefault="007833A1" w:rsidP="00D73E4F">
            <w:pPr>
              <w:spacing w:before="60" w:after="64"/>
              <w:ind w:left="-57" w:right="-57"/>
              <w:rPr>
                <w:sz w:val="22"/>
                <w:szCs w:val="22"/>
              </w:rPr>
            </w:pPr>
            <w:r w:rsidRPr="00D4137A">
              <w:rPr>
                <w:bCs/>
                <w:iCs/>
                <w:sz w:val="22"/>
                <w:szCs w:val="22"/>
              </w:rPr>
              <w:t>Quần áo bảo hộ lao động</w:t>
            </w:r>
          </w:p>
        </w:tc>
        <w:tc>
          <w:tcPr>
            <w:tcW w:w="656" w:type="dxa"/>
            <w:shd w:val="clear" w:color="auto" w:fill="auto"/>
            <w:noWrap/>
            <w:vAlign w:val="center"/>
            <w:hideMark/>
          </w:tcPr>
          <w:p w14:paraId="79E9E8C5" w14:textId="77777777" w:rsidR="007833A1" w:rsidRPr="00D4137A" w:rsidRDefault="007833A1" w:rsidP="00D73E4F">
            <w:pPr>
              <w:spacing w:before="60" w:after="64"/>
              <w:ind w:left="-57" w:right="-57"/>
              <w:jc w:val="center"/>
              <w:rPr>
                <w:sz w:val="22"/>
                <w:szCs w:val="22"/>
              </w:rPr>
            </w:pPr>
            <w:r w:rsidRPr="00D4137A">
              <w:rPr>
                <w:sz w:val="22"/>
                <w:szCs w:val="22"/>
              </w:rPr>
              <w:t>bộ</w:t>
            </w:r>
          </w:p>
        </w:tc>
        <w:tc>
          <w:tcPr>
            <w:tcW w:w="844" w:type="dxa"/>
            <w:shd w:val="clear" w:color="auto" w:fill="auto"/>
            <w:noWrap/>
            <w:vAlign w:val="center"/>
            <w:hideMark/>
          </w:tcPr>
          <w:p w14:paraId="1D93D93C" w14:textId="386601B5" w:rsidR="007833A1" w:rsidRPr="00D4137A" w:rsidRDefault="00442894" w:rsidP="00D73E4F">
            <w:pPr>
              <w:spacing w:before="60" w:after="64"/>
              <w:ind w:left="-57" w:right="-57"/>
              <w:jc w:val="center"/>
              <w:rPr>
                <w:sz w:val="22"/>
                <w:szCs w:val="22"/>
              </w:rPr>
            </w:pPr>
            <w:r w:rsidRPr="00D4137A">
              <w:rPr>
                <w:sz w:val="22"/>
                <w:szCs w:val="22"/>
              </w:rPr>
              <w:t>0</w:t>
            </w:r>
            <w:r w:rsidR="007833A1" w:rsidRPr="00D4137A">
              <w:rPr>
                <w:sz w:val="22"/>
                <w:szCs w:val="22"/>
              </w:rPr>
              <w:t>6</w:t>
            </w:r>
          </w:p>
        </w:tc>
        <w:tc>
          <w:tcPr>
            <w:tcW w:w="795" w:type="dxa"/>
            <w:shd w:val="clear" w:color="auto" w:fill="auto"/>
            <w:noWrap/>
            <w:vAlign w:val="center"/>
            <w:hideMark/>
          </w:tcPr>
          <w:p w14:paraId="4C019C73" w14:textId="1B5A0E99" w:rsidR="007833A1" w:rsidRPr="00D4137A" w:rsidRDefault="007833A1"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74DBD6D1" w14:textId="03594CF1" w:rsidR="007833A1" w:rsidRPr="00D4137A" w:rsidRDefault="007833A1" w:rsidP="00D73E4F">
            <w:pPr>
              <w:spacing w:before="60" w:after="64"/>
              <w:ind w:left="-57" w:right="-57"/>
              <w:jc w:val="center"/>
              <w:rPr>
                <w:sz w:val="22"/>
                <w:szCs w:val="22"/>
              </w:rPr>
            </w:pPr>
            <w:r w:rsidRPr="00D4137A">
              <w:rPr>
                <w:sz w:val="22"/>
                <w:szCs w:val="22"/>
              </w:rPr>
              <w:t>0,0</w:t>
            </w:r>
            <w:r w:rsidR="00242698" w:rsidRPr="00D4137A">
              <w:rPr>
                <w:sz w:val="22"/>
                <w:szCs w:val="22"/>
              </w:rPr>
              <w:t>067</w:t>
            </w:r>
          </w:p>
        </w:tc>
        <w:tc>
          <w:tcPr>
            <w:tcW w:w="795" w:type="dxa"/>
            <w:shd w:val="clear" w:color="auto" w:fill="auto"/>
            <w:noWrap/>
            <w:vAlign w:val="center"/>
            <w:hideMark/>
          </w:tcPr>
          <w:p w14:paraId="30CD1779" w14:textId="33356274" w:rsidR="007833A1" w:rsidRPr="00D4137A" w:rsidRDefault="007833A1"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470A4710" w14:textId="2AC1578F" w:rsidR="007833A1" w:rsidRPr="00D4137A" w:rsidRDefault="007833A1"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7054FCF0" w14:textId="45005341" w:rsidR="007833A1" w:rsidRPr="00D4137A" w:rsidRDefault="007833A1"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07787203" w14:textId="2334261A" w:rsidR="007833A1" w:rsidRPr="00D4137A" w:rsidRDefault="007833A1" w:rsidP="00D73E4F">
            <w:pPr>
              <w:spacing w:before="60" w:after="64"/>
              <w:ind w:left="-57" w:right="-57"/>
              <w:jc w:val="center"/>
              <w:rPr>
                <w:sz w:val="22"/>
                <w:szCs w:val="22"/>
              </w:rPr>
            </w:pPr>
            <w:r w:rsidRPr="00D4137A">
              <w:rPr>
                <w:sz w:val="22"/>
                <w:szCs w:val="22"/>
              </w:rPr>
              <w:t>0,0060</w:t>
            </w:r>
          </w:p>
        </w:tc>
      </w:tr>
      <w:tr w:rsidR="00D4137A" w:rsidRPr="00D4137A" w14:paraId="77B24C64" w14:textId="77777777" w:rsidTr="000A24F1">
        <w:trPr>
          <w:trHeight w:val="20"/>
        </w:trPr>
        <w:tc>
          <w:tcPr>
            <w:tcW w:w="489" w:type="dxa"/>
            <w:shd w:val="clear" w:color="auto" w:fill="auto"/>
            <w:noWrap/>
            <w:vAlign w:val="center"/>
          </w:tcPr>
          <w:p w14:paraId="384373A1" w14:textId="0496D9E8" w:rsidR="00242698" w:rsidRPr="00D4137A" w:rsidRDefault="000A24F1" w:rsidP="00D73E4F">
            <w:pPr>
              <w:spacing w:before="60" w:after="64"/>
              <w:ind w:left="-113" w:right="-113"/>
              <w:jc w:val="center"/>
              <w:rPr>
                <w:sz w:val="22"/>
                <w:szCs w:val="22"/>
              </w:rPr>
            </w:pPr>
            <w:r w:rsidRPr="00D4137A">
              <w:rPr>
                <w:sz w:val="22"/>
                <w:szCs w:val="22"/>
              </w:rPr>
              <w:t>46</w:t>
            </w:r>
          </w:p>
        </w:tc>
        <w:tc>
          <w:tcPr>
            <w:tcW w:w="2483" w:type="dxa"/>
            <w:shd w:val="clear" w:color="auto" w:fill="auto"/>
            <w:noWrap/>
            <w:vAlign w:val="center"/>
            <w:hideMark/>
          </w:tcPr>
          <w:p w14:paraId="0EB7A768" w14:textId="0DDF5EC3" w:rsidR="00242698" w:rsidRPr="00D4137A" w:rsidRDefault="00242698" w:rsidP="00D73E4F">
            <w:pPr>
              <w:spacing w:before="60" w:after="64"/>
              <w:ind w:left="-57" w:right="-57"/>
              <w:rPr>
                <w:sz w:val="22"/>
                <w:szCs w:val="22"/>
              </w:rPr>
            </w:pPr>
            <w:r w:rsidRPr="00D4137A">
              <w:rPr>
                <w:bCs/>
                <w:iCs/>
                <w:sz w:val="22"/>
                <w:szCs w:val="22"/>
              </w:rPr>
              <w:t>Mũ bảo hộ lao động</w:t>
            </w:r>
          </w:p>
        </w:tc>
        <w:tc>
          <w:tcPr>
            <w:tcW w:w="656" w:type="dxa"/>
            <w:shd w:val="clear" w:color="auto" w:fill="auto"/>
            <w:noWrap/>
            <w:vAlign w:val="center"/>
            <w:hideMark/>
          </w:tcPr>
          <w:p w14:paraId="369DF1EF" w14:textId="77777777" w:rsidR="00242698"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64573DA8" w14:textId="3C5C4D3A" w:rsidR="00242698" w:rsidRPr="00D4137A" w:rsidRDefault="00442894" w:rsidP="00D73E4F">
            <w:pPr>
              <w:spacing w:before="60" w:after="64"/>
              <w:ind w:left="-57" w:right="-57"/>
              <w:jc w:val="center"/>
              <w:rPr>
                <w:sz w:val="22"/>
                <w:szCs w:val="22"/>
              </w:rPr>
            </w:pPr>
            <w:r w:rsidRPr="00D4137A">
              <w:rPr>
                <w:sz w:val="22"/>
                <w:szCs w:val="22"/>
              </w:rPr>
              <w:t>0</w:t>
            </w:r>
            <w:r w:rsidR="00242698" w:rsidRPr="00D4137A">
              <w:rPr>
                <w:sz w:val="22"/>
                <w:szCs w:val="22"/>
              </w:rPr>
              <w:t>6</w:t>
            </w:r>
          </w:p>
        </w:tc>
        <w:tc>
          <w:tcPr>
            <w:tcW w:w="795" w:type="dxa"/>
            <w:shd w:val="clear" w:color="auto" w:fill="auto"/>
            <w:noWrap/>
            <w:vAlign w:val="center"/>
            <w:hideMark/>
          </w:tcPr>
          <w:p w14:paraId="01E53C16" w14:textId="65E3D09A"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523EDA9A" w14:textId="04AC7FCD" w:rsidR="00242698" w:rsidRPr="00D4137A" w:rsidRDefault="00242698"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50553225" w14:textId="04F54D1A" w:rsidR="00242698" w:rsidRPr="00D4137A" w:rsidRDefault="00242698"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6F718B02" w14:textId="57B5A25B"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71EEB632" w14:textId="36050BE2" w:rsidR="00242698" w:rsidRPr="00D4137A" w:rsidRDefault="00242698"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6DD0A0B6" w14:textId="419356CB" w:rsidR="00242698" w:rsidRPr="00D4137A" w:rsidRDefault="00242698" w:rsidP="00D73E4F">
            <w:pPr>
              <w:spacing w:before="60" w:after="64"/>
              <w:ind w:left="-57" w:right="-57"/>
              <w:jc w:val="center"/>
              <w:rPr>
                <w:sz w:val="22"/>
                <w:szCs w:val="22"/>
              </w:rPr>
            </w:pPr>
            <w:r w:rsidRPr="00D4137A">
              <w:rPr>
                <w:sz w:val="22"/>
                <w:szCs w:val="22"/>
              </w:rPr>
              <w:t>0,0060</w:t>
            </w:r>
          </w:p>
        </w:tc>
      </w:tr>
      <w:tr w:rsidR="00D4137A" w:rsidRPr="00D4137A" w14:paraId="7C1350E8" w14:textId="77777777" w:rsidTr="000A24F1">
        <w:trPr>
          <w:trHeight w:val="20"/>
        </w:trPr>
        <w:tc>
          <w:tcPr>
            <w:tcW w:w="489" w:type="dxa"/>
            <w:shd w:val="clear" w:color="auto" w:fill="auto"/>
            <w:noWrap/>
            <w:vAlign w:val="center"/>
          </w:tcPr>
          <w:p w14:paraId="0E299649" w14:textId="2A323AF7" w:rsidR="00242698" w:rsidRPr="00D4137A" w:rsidRDefault="000A24F1" w:rsidP="00D73E4F">
            <w:pPr>
              <w:spacing w:before="60" w:after="64"/>
              <w:ind w:left="-113" w:right="-113"/>
              <w:jc w:val="center"/>
              <w:rPr>
                <w:sz w:val="22"/>
                <w:szCs w:val="22"/>
              </w:rPr>
            </w:pPr>
            <w:r w:rsidRPr="00D4137A">
              <w:rPr>
                <w:sz w:val="22"/>
                <w:szCs w:val="22"/>
              </w:rPr>
              <w:t>47</w:t>
            </w:r>
          </w:p>
        </w:tc>
        <w:tc>
          <w:tcPr>
            <w:tcW w:w="2483" w:type="dxa"/>
            <w:shd w:val="clear" w:color="auto" w:fill="auto"/>
            <w:noWrap/>
            <w:vAlign w:val="center"/>
            <w:hideMark/>
          </w:tcPr>
          <w:p w14:paraId="6C772F08" w14:textId="64E768B2" w:rsidR="00242698" w:rsidRPr="00D4137A" w:rsidRDefault="00242698" w:rsidP="00D73E4F">
            <w:pPr>
              <w:spacing w:before="60" w:after="64"/>
              <w:ind w:left="-57" w:right="-57"/>
              <w:rPr>
                <w:sz w:val="22"/>
                <w:szCs w:val="22"/>
              </w:rPr>
            </w:pPr>
            <w:r w:rsidRPr="00D4137A">
              <w:rPr>
                <w:bCs/>
                <w:iCs/>
                <w:sz w:val="22"/>
                <w:szCs w:val="22"/>
              </w:rPr>
              <w:t>Găng tay bảo hộ lao động</w:t>
            </w:r>
          </w:p>
        </w:tc>
        <w:tc>
          <w:tcPr>
            <w:tcW w:w="656" w:type="dxa"/>
            <w:shd w:val="clear" w:color="auto" w:fill="auto"/>
            <w:noWrap/>
            <w:vAlign w:val="center"/>
            <w:hideMark/>
          </w:tcPr>
          <w:p w14:paraId="33542ECF" w14:textId="77777777" w:rsidR="00242698" w:rsidRPr="00D4137A" w:rsidRDefault="00242698"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3F947A10" w14:textId="3C0B870F" w:rsidR="00242698" w:rsidRPr="00D4137A" w:rsidRDefault="00442894" w:rsidP="00D73E4F">
            <w:pPr>
              <w:spacing w:before="60" w:after="64"/>
              <w:ind w:left="-57" w:right="-57"/>
              <w:jc w:val="center"/>
              <w:rPr>
                <w:sz w:val="22"/>
                <w:szCs w:val="22"/>
              </w:rPr>
            </w:pPr>
            <w:r w:rsidRPr="00D4137A">
              <w:rPr>
                <w:sz w:val="22"/>
                <w:szCs w:val="22"/>
              </w:rPr>
              <w:t>0</w:t>
            </w:r>
            <w:r w:rsidR="00242698" w:rsidRPr="00D4137A">
              <w:rPr>
                <w:sz w:val="22"/>
                <w:szCs w:val="22"/>
              </w:rPr>
              <w:t>1</w:t>
            </w:r>
          </w:p>
        </w:tc>
        <w:tc>
          <w:tcPr>
            <w:tcW w:w="795" w:type="dxa"/>
            <w:shd w:val="clear" w:color="auto" w:fill="auto"/>
            <w:noWrap/>
            <w:vAlign w:val="center"/>
            <w:hideMark/>
          </w:tcPr>
          <w:p w14:paraId="3E1BA0DD" w14:textId="52E9E74D"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44F70B16" w14:textId="34A3D413" w:rsidR="00242698" w:rsidRPr="00D4137A" w:rsidRDefault="00242698"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54712BCC" w14:textId="6BF491DD" w:rsidR="00242698" w:rsidRPr="00D4137A" w:rsidRDefault="00242698"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14AA2507" w14:textId="5239A53F"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5E5B30F1" w14:textId="7A5F7F98" w:rsidR="00242698" w:rsidRPr="00D4137A" w:rsidRDefault="00242698"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6B717E9E" w14:textId="1A3C4740" w:rsidR="00242698" w:rsidRPr="00D4137A" w:rsidRDefault="00242698" w:rsidP="00D73E4F">
            <w:pPr>
              <w:spacing w:before="60" w:after="64"/>
              <w:ind w:left="-57" w:right="-57"/>
              <w:jc w:val="center"/>
              <w:rPr>
                <w:sz w:val="22"/>
                <w:szCs w:val="22"/>
              </w:rPr>
            </w:pPr>
            <w:r w:rsidRPr="00D4137A">
              <w:rPr>
                <w:sz w:val="22"/>
                <w:szCs w:val="22"/>
              </w:rPr>
              <w:t>0,0060</w:t>
            </w:r>
          </w:p>
        </w:tc>
      </w:tr>
      <w:tr w:rsidR="00D4137A" w:rsidRPr="00D4137A" w14:paraId="0FF01159" w14:textId="77777777" w:rsidTr="000A24F1">
        <w:trPr>
          <w:trHeight w:val="20"/>
        </w:trPr>
        <w:tc>
          <w:tcPr>
            <w:tcW w:w="489" w:type="dxa"/>
            <w:shd w:val="clear" w:color="auto" w:fill="auto"/>
            <w:noWrap/>
            <w:vAlign w:val="center"/>
          </w:tcPr>
          <w:p w14:paraId="0C13C880" w14:textId="640CCEDD" w:rsidR="00242698" w:rsidRPr="00D4137A" w:rsidRDefault="000A24F1" w:rsidP="00D73E4F">
            <w:pPr>
              <w:spacing w:before="60" w:after="64"/>
              <w:ind w:left="-113" w:right="-113"/>
              <w:jc w:val="center"/>
              <w:rPr>
                <w:sz w:val="22"/>
                <w:szCs w:val="22"/>
              </w:rPr>
            </w:pPr>
            <w:r w:rsidRPr="00D4137A">
              <w:rPr>
                <w:sz w:val="22"/>
                <w:szCs w:val="22"/>
              </w:rPr>
              <w:t>48</w:t>
            </w:r>
          </w:p>
        </w:tc>
        <w:tc>
          <w:tcPr>
            <w:tcW w:w="2483" w:type="dxa"/>
            <w:shd w:val="clear" w:color="auto" w:fill="auto"/>
            <w:noWrap/>
            <w:vAlign w:val="center"/>
            <w:hideMark/>
          </w:tcPr>
          <w:p w14:paraId="6DFF7F7C" w14:textId="122E1E77" w:rsidR="00242698" w:rsidRPr="00D4137A" w:rsidRDefault="00242698" w:rsidP="00D73E4F">
            <w:pPr>
              <w:spacing w:before="60" w:after="64"/>
              <w:ind w:left="-57" w:right="-57"/>
              <w:rPr>
                <w:sz w:val="22"/>
                <w:szCs w:val="22"/>
              </w:rPr>
            </w:pPr>
            <w:r w:rsidRPr="00D4137A">
              <w:rPr>
                <w:sz w:val="22"/>
                <w:szCs w:val="22"/>
              </w:rPr>
              <w:t>Khẩu trang than hoạt tính</w:t>
            </w:r>
          </w:p>
        </w:tc>
        <w:tc>
          <w:tcPr>
            <w:tcW w:w="656" w:type="dxa"/>
            <w:shd w:val="clear" w:color="auto" w:fill="auto"/>
            <w:noWrap/>
            <w:vAlign w:val="center"/>
            <w:hideMark/>
          </w:tcPr>
          <w:p w14:paraId="7DCA9F98" w14:textId="0DE44DF5" w:rsidR="00242698"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61598B78" w14:textId="21490DE3" w:rsidR="00242698" w:rsidRPr="00D4137A" w:rsidRDefault="00442894" w:rsidP="00D73E4F">
            <w:pPr>
              <w:spacing w:before="60" w:after="64"/>
              <w:ind w:left="-57" w:right="-57"/>
              <w:jc w:val="center"/>
              <w:rPr>
                <w:sz w:val="22"/>
                <w:szCs w:val="22"/>
              </w:rPr>
            </w:pPr>
            <w:r w:rsidRPr="00D4137A">
              <w:rPr>
                <w:sz w:val="22"/>
                <w:szCs w:val="22"/>
              </w:rPr>
              <w:t>0</w:t>
            </w:r>
            <w:r w:rsidR="00242698" w:rsidRPr="00D4137A">
              <w:rPr>
                <w:sz w:val="22"/>
                <w:szCs w:val="22"/>
              </w:rPr>
              <w:t>1</w:t>
            </w:r>
          </w:p>
        </w:tc>
        <w:tc>
          <w:tcPr>
            <w:tcW w:w="795" w:type="dxa"/>
            <w:shd w:val="clear" w:color="auto" w:fill="auto"/>
            <w:noWrap/>
            <w:vAlign w:val="center"/>
            <w:hideMark/>
          </w:tcPr>
          <w:p w14:paraId="4348612C" w14:textId="54FC26BB"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4AC4A203" w14:textId="396E3D30" w:rsidR="00242698" w:rsidRPr="00D4137A" w:rsidRDefault="00242698"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74881C70" w14:textId="6C6BECDF" w:rsidR="00242698" w:rsidRPr="00D4137A" w:rsidRDefault="00242698"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24B7DC3E" w14:textId="3E1A59C4" w:rsidR="00242698" w:rsidRPr="00D4137A" w:rsidRDefault="00242698"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3C88EB0C" w14:textId="5AF830E6" w:rsidR="00242698" w:rsidRPr="00D4137A" w:rsidRDefault="00242698"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6BAE11DC" w14:textId="7D7FC4BE" w:rsidR="00242698" w:rsidRPr="00D4137A" w:rsidRDefault="00242698" w:rsidP="00D73E4F">
            <w:pPr>
              <w:spacing w:before="60" w:after="64"/>
              <w:ind w:left="-57" w:right="-57"/>
              <w:jc w:val="center"/>
              <w:rPr>
                <w:sz w:val="22"/>
                <w:szCs w:val="22"/>
              </w:rPr>
            </w:pPr>
            <w:r w:rsidRPr="00D4137A">
              <w:rPr>
                <w:sz w:val="22"/>
                <w:szCs w:val="22"/>
              </w:rPr>
              <w:t>0,0060</w:t>
            </w:r>
          </w:p>
        </w:tc>
      </w:tr>
      <w:tr w:rsidR="00D4137A" w:rsidRPr="00D4137A" w14:paraId="13E15E6E" w14:textId="77777777" w:rsidTr="000A24F1">
        <w:trPr>
          <w:trHeight w:val="20"/>
        </w:trPr>
        <w:tc>
          <w:tcPr>
            <w:tcW w:w="489" w:type="dxa"/>
            <w:shd w:val="clear" w:color="auto" w:fill="auto"/>
            <w:noWrap/>
            <w:vAlign w:val="center"/>
          </w:tcPr>
          <w:p w14:paraId="07D63084" w14:textId="5A68CE29" w:rsidR="007833A1" w:rsidRPr="00D4137A" w:rsidRDefault="000A24F1" w:rsidP="00D73E4F">
            <w:pPr>
              <w:spacing w:before="60" w:after="64"/>
              <w:ind w:left="-113" w:right="-113"/>
              <w:jc w:val="center"/>
              <w:rPr>
                <w:sz w:val="22"/>
                <w:szCs w:val="22"/>
              </w:rPr>
            </w:pPr>
            <w:r w:rsidRPr="00D4137A">
              <w:rPr>
                <w:sz w:val="22"/>
                <w:szCs w:val="22"/>
              </w:rPr>
              <w:lastRenderedPageBreak/>
              <w:t>49</w:t>
            </w:r>
          </w:p>
        </w:tc>
        <w:tc>
          <w:tcPr>
            <w:tcW w:w="2483" w:type="dxa"/>
            <w:shd w:val="clear" w:color="auto" w:fill="auto"/>
            <w:noWrap/>
            <w:vAlign w:val="center"/>
            <w:hideMark/>
          </w:tcPr>
          <w:p w14:paraId="3F0FFFBC" w14:textId="77777777" w:rsidR="007833A1" w:rsidRPr="00D4137A" w:rsidRDefault="007833A1" w:rsidP="00D73E4F">
            <w:pPr>
              <w:spacing w:before="60" w:after="64"/>
              <w:ind w:left="-57" w:right="-57"/>
              <w:rPr>
                <w:sz w:val="22"/>
                <w:szCs w:val="22"/>
              </w:rPr>
            </w:pPr>
            <w:r w:rsidRPr="00D4137A">
              <w:rPr>
                <w:sz w:val="22"/>
                <w:szCs w:val="22"/>
              </w:rPr>
              <w:t>Ủng cao su</w:t>
            </w:r>
          </w:p>
        </w:tc>
        <w:tc>
          <w:tcPr>
            <w:tcW w:w="656" w:type="dxa"/>
            <w:shd w:val="clear" w:color="auto" w:fill="auto"/>
            <w:noWrap/>
            <w:vAlign w:val="center"/>
            <w:hideMark/>
          </w:tcPr>
          <w:p w14:paraId="63D2A995" w14:textId="77777777" w:rsidR="007833A1" w:rsidRPr="00D4137A" w:rsidRDefault="007833A1" w:rsidP="00D73E4F">
            <w:pPr>
              <w:spacing w:before="60" w:after="64"/>
              <w:ind w:left="-57" w:right="-57"/>
              <w:jc w:val="center"/>
              <w:rPr>
                <w:sz w:val="22"/>
                <w:szCs w:val="22"/>
              </w:rPr>
            </w:pPr>
            <w:r w:rsidRPr="00D4137A">
              <w:rPr>
                <w:sz w:val="22"/>
                <w:szCs w:val="22"/>
              </w:rPr>
              <w:t>đôi</w:t>
            </w:r>
          </w:p>
        </w:tc>
        <w:tc>
          <w:tcPr>
            <w:tcW w:w="844" w:type="dxa"/>
            <w:shd w:val="clear" w:color="auto" w:fill="auto"/>
            <w:noWrap/>
            <w:vAlign w:val="center"/>
            <w:hideMark/>
          </w:tcPr>
          <w:p w14:paraId="23C0B49D" w14:textId="77777777" w:rsidR="007833A1" w:rsidRPr="00D4137A" w:rsidRDefault="007833A1"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32DDABB3" w14:textId="39B9E079" w:rsidR="007833A1" w:rsidRPr="00D4137A" w:rsidRDefault="007833A1"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7D10C27F" w14:textId="005F0E8D" w:rsidR="007833A1" w:rsidRPr="00D4137A" w:rsidRDefault="007833A1" w:rsidP="00D73E4F">
            <w:pPr>
              <w:spacing w:before="60" w:after="64"/>
              <w:ind w:left="-57" w:right="-57"/>
              <w:jc w:val="center"/>
              <w:rPr>
                <w:sz w:val="22"/>
                <w:szCs w:val="22"/>
              </w:rPr>
            </w:pPr>
            <w:r w:rsidRPr="00D4137A">
              <w:rPr>
                <w:sz w:val="22"/>
                <w:szCs w:val="22"/>
              </w:rPr>
              <w:t>0,</w:t>
            </w:r>
            <w:r w:rsidR="00242698" w:rsidRPr="00D4137A">
              <w:rPr>
                <w:sz w:val="22"/>
                <w:szCs w:val="22"/>
              </w:rPr>
              <w:t>0033</w:t>
            </w:r>
          </w:p>
        </w:tc>
        <w:tc>
          <w:tcPr>
            <w:tcW w:w="795" w:type="dxa"/>
            <w:shd w:val="clear" w:color="auto" w:fill="auto"/>
            <w:noWrap/>
            <w:vAlign w:val="center"/>
            <w:hideMark/>
          </w:tcPr>
          <w:p w14:paraId="0702857D" w14:textId="542D5A70" w:rsidR="007833A1" w:rsidRPr="00D4137A" w:rsidRDefault="007833A1" w:rsidP="00D73E4F">
            <w:pPr>
              <w:spacing w:before="60" w:after="64"/>
              <w:ind w:left="-57" w:right="-57"/>
              <w:jc w:val="center"/>
              <w:rPr>
                <w:sz w:val="22"/>
                <w:szCs w:val="22"/>
              </w:rPr>
            </w:pPr>
            <w:r w:rsidRPr="00D4137A">
              <w:rPr>
                <w:sz w:val="22"/>
                <w:szCs w:val="22"/>
              </w:rPr>
              <w:t>0,0030</w:t>
            </w:r>
          </w:p>
        </w:tc>
        <w:tc>
          <w:tcPr>
            <w:tcW w:w="795" w:type="dxa"/>
            <w:shd w:val="clear" w:color="auto" w:fill="auto"/>
            <w:noWrap/>
            <w:vAlign w:val="center"/>
            <w:hideMark/>
          </w:tcPr>
          <w:p w14:paraId="06C7CFED" w14:textId="135AC38E" w:rsidR="007833A1" w:rsidRPr="00D4137A" w:rsidRDefault="007833A1"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3A805D76" w14:textId="3253C7F4" w:rsidR="007833A1" w:rsidRPr="00D4137A" w:rsidRDefault="007833A1" w:rsidP="00D73E4F">
            <w:pPr>
              <w:spacing w:before="60" w:after="64"/>
              <w:ind w:left="-57" w:right="-57"/>
              <w:jc w:val="center"/>
              <w:rPr>
                <w:sz w:val="22"/>
                <w:szCs w:val="22"/>
              </w:rPr>
            </w:pPr>
            <w:r w:rsidRPr="00D4137A">
              <w:rPr>
                <w:sz w:val="22"/>
                <w:szCs w:val="22"/>
              </w:rPr>
              <w:t>0,0033</w:t>
            </w:r>
          </w:p>
        </w:tc>
        <w:tc>
          <w:tcPr>
            <w:tcW w:w="795" w:type="dxa"/>
            <w:shd w:val="clear" w:color="auto" w:fill="auto"/>
            <w:noWrap/>
            <w:vAlign w:val="center"/>
            <w:hideMark/>
          </w:tcPr>
          <w:p w14:paraId="698E51B4" w14:textId="24D22BC7" w:rsidR="007833A1" w:rsidRPr="00D4137A" w:rsidRDefault="007833A1" w:rsidP="00D73E4F">
            <w:pPr>
              <w:spacing w:before="60" w:after="64"/>
              <w:ind w:left="-57" w:right="-57"/>
              <w:jc w:val="center"/>
              <w:rPr>
                <w:sz w:val="22"/>
                <w:szCs w:val="22"/>
              </w:rPr>
            </w:pPr>
            <w:r w:rsidRPr="00D4137A">
              <w:rPr>
                <w:sz w:val="22"/>
                <w:szCs w:val="22"/>
              </w:rPr>
              <w:t>0,0030</w:t>
            </w:r>
          </w:p>
        </w:tc>
      </w:tr>
      <w:tr w:rsidR="00D4137A" w:rsidRPr="00D4137A" w14:paraId="5E9B8FBC" w14:textId="77777777" w:rsidTr="000A24F1">
        <w:trPr>
          <w:trHeight w:val="20"/>
        </w:trPr>
        <w:tc>
          <w:tcPr>
            <w:tcW w:w="489" w:type="dxa"/>
            <w:shd w:val="clear" w:color="auto" w:fill="auto"/>
            <w:noWrap/>
            <w:vAlign w:val="center"/>
          </w:tcPr>
          <w:p w14:paraId="47F054FD" w14:textId="01B9E333" w:rsidR="00242698" w:rsidRPr="00D4137A" w:rsidRDefault="000A24F1" w:rsidP="00D73E4F">
            <w:pPr>
              <w:spacing w:before="60" w:after="64"/>
              <w:ind w:left="-113" w:right="-113"/>
              <w:jc w:val="center"/>
              <w:rPr>
                <w:sz w:val="22"/>
                <w:szCs w:val="22"/>
              </w:rPr>
            </w:pPr>
            <w:r w:rsidRPr="00D4137A">
              <w:rPr>
                <w:sz w:val="22"/>
                <w:szCs w:val="22"/>
              </w:rPr>
              <w:t>50</w:t>
            </w:r>
          </w:p>
        </w:tc>
        <w:tc>
          <w:tcPr>
            <w:tcW w:w="2483" w:type="dxa"/>
            <w:shd w:val="clear" w:color="auto" w:fill="auto"/>
            <w:noWrap/>
            <w:vAlign w:val="center"/>
            <w:hideMark/>
          </w:tcPr>
          <w:p w14:paraId="69F93C22" w14:textId="54A2EB42" w:rsidR="00242698" w:rsidRPr="00D4137A" w:rsidRDefault="00242698" w:rsidP="00D73E4F">
            <w:pPr>
              <w:spacing w:before="60" w:after="64"/>
              <w:ind w:left="-57" w:right="-57"/>
              <w:rPr>
                <w:sz w:val="22"/>
                <w:szCs w:val="22"/>
              </w:rPr>
            </w:pPr>
            <w:r w:rsidRPr="00D4137A">
              <w:rPr>
                <w:sz w:val="22"/>
                <w:szCs w:val="22"/>
              </w:rPr>
              <w:t>Giầy bảo hộ lao động</w:t>
            </w:r>
          </w:p>
        </w:tc>
        <w:tc>
          <w:tcPr>
            <w:tcW w:w="656" w:type="dxa"/>
            <w:shd w:val="clear" w:color="auto" w:fill="auto"/>
            <w:noWrap/>
            <w:vAlign w:val="center"/>
            <w:hideMark/>
          </w:tcPr>
          <w:p w14:paraId="1984D678" w14:textId="77777777" w:rsidR="00242698" w:rsidRPr="00D4137A" w:rsidRDefault="00242698"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18248593" w14:textId="0AA6833A" w:rsidR="00242698" w:rsidRPr="00D4137A" w:rsidRDefault="00442894" w:rsidP="00D73E4F">
            <w:pPr>
              <w:spacing w:before="60" w:after="64"/>
              <w:ind w:left="-57" w:right="-57"/>
              <w:jc w:val="center"/>
              <w:rPr>
                <w:sz w:val="22"/>
                <w:szCs w:val="22"/>
              </w:rPr>
            </w:pPr>
            <w:r w:rsidRPr="00D4137A">
              <w:rPr>
                <w:sz w:val="22"/>
                <w:szCs w:val="22"/>
              </w:rPr>
              <w:t>0</w:t>
            </w:r>
            <w:r w:rsidR="00242698" w:rsidRPr="00D4137A">
              <w:rPr>
                <w:sz w:val="22"/>
                <w:szCs w:val="22"/>
              </w:rPr>
              <w:t>6</w:t>
            </w:r>
          </w:p>
        </w:tc>
        <w:tc>
          <w:tcPr>
            <w:tcW w:w="795" w:type="dxa"/>
            <w:shd w:val="clear" w:color="auto" w:fill="auto"/>
            <w:noWrap/>
            <w:vAlign w:val="center"/>
            <w:hideMark/>
          </w:tcPr>
          <w:p w14:paraId="4C2512EC" w14:textId="72651C7E" w:rsidR="00242698" w:rsidRPr="00D4137A" w:rsidRDefault="00242698"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4553BC41" w14:textId="4B6AE6E7" w:rsidR="00242698" w:rsidRPr="00D4137A" w:rsidRDefault="00242698" w:rsidP="00D73E4F">
            <w:pPr>
              <w:spacing w:before="60" w:after="64"/>
              <w:ind w:left="-57" w:right="-57"/>
              <w:jc w:val="center"/>
              <w:rPr>
                <w:sz w:val="22"/>
                <w:szCs w:val="22"/>
              </w:rPr>
            </w:pPr>
            <w:r w:rsidRPr="00D4137A">
              <w:rPr>
                <w:sz w:val="22"/>
                <w:szCs w:val="22"/>
              </w:rPr>
              <w:t>0,0033</w:t>
            </w:r>
          </w:p>
        </w:tc>
        <w:tc>
          <w:tcPr>
            <w:tcW w:w="795" w:type="dxa"/>
            <w:shd w:val="clear" w:color="auto" w:fill="auto"/>
            <w:noWrap/>
            <w:vAlign w:val="center"/>
            <w:hideMark/>
          </w:tcPr>
          <w:p w14:paraId="3869DF42" w14:textId="0D22E09D" w:rsidR="00242698" w:rsidRPr="00D4137A" w:rsidRDefault="00242698" w:rsidP="00D73E4F">
            <w:pPr>
              <w:spacing w:before="60" w:after="64"/>
              <w:ind w:left="-57" w:right="-57"/>
              <w:jc w:val="center"/>
              <w:rPr>
                <w:sz w:val="22"/>
                <w:szCs w:val="22"/>
              </w:rPr>
            </w:pPr>
            <w:r w:rsidRPr="00D4137A">
              <w:rPr>
                <w:sz w:val="22"/>
                <w:szCs w:val="22"/>
              </w:rPr>
              <w:t>0,0030</w:t>
            </w:r>
          </w:p>
        </w:tc>
        <w:tc>
          <w:tcPr>
            <w:tcW w:w="795" w:type="dxa"/>
            <w:shd w:val="clear" w:color="auto" w:fill="auto"/>
            <w:noWrap/>
            <w:vAlign w:val="center"/>
            <w:hideMark/>
          </w:tcPr>
          <w:p w14:paraId="50A6B20E" w14:textId="0645D52C" w:rsidR="00242698" w:rsidRPr="00D4137A" w:rsidRDefault="00242698" w:rsidP="00D73E4F">
            <w:pPr>
              <w:spacing w:before="60" w:after="64"/>
              <w:ind w:left="-57" w:right="-57"/>
              <w:jc w:val="center"/>
              <w:rPr>
                <w:sz w:val="22"/>
                <w:szCs w:val="22"/>
              </w:rPr>
            </w:pPr>
            <w:r w:rsidRPr="00D4137A">
              <w:rPr>
                <w:sz w:val="22"/>
                <w:szCs w:val="22"/>
              </w:rPr>
              <w:t>0,0050</w:t>
            </w:r>
          </w:p>
        </w:tc>
        <w:tc>
          <w:tcPr>
            <w:tcW w:w="795" w:type="dxa"/>
            <w:shd w:val="clear" w:color="auto" w:fill="auto"/>
            <w:noWrap/>
            <w:vAlign w:val="center"/>
            <w:hideMark/>
          </w:tcPr>
          <w:p w14:paraId="26099D14" w14:textId="35800F38" w:rsidR="00242698" w:rsidRPr="00D4137A" w:rsidRDefault="00242698" w:rsidP="00D73E4F">
            <w:pPr>
              <w:spacing w:before="60" w:after="64"/>
              <w:ind w:left="-57" w:right="-57"/>
              <w:jc w:val="center"/>
              <w:rPr>
                <w:sz w:val="22"/>
                <w:szCs w:val="22"/>
              </w:rPr>
            </w:pPr>
            <w:r w:rsidRPr="00D4137A">
              <w:rPr>
                <w:sz w:val="22"/>
                <w:szCs w:val="22"/>
              </w:rPr>
              <w:t>0,0033</w:t>
            </w:r>
          </w:p>
        </w:tc>
        <w:tc>
          <w:tcPr>
            <w:tcW w:w="795" w:type="dxa"/>
            <w:shd w:val="clear" w:color="auto" w:fill="auto"/>
            <w:noWrap/>
            <w:vAlign w:val="center"/>
            <w:hideMark/>
          </w:tcPr>
          <w:p w14:paraId="59DBC182" w14:textId="562E0ECA" w:rsidR="00242698" w:rsidRPr="00D4137A" w:rsidRDefault="00242698" w:rsidP="00D73E4F">
            <w:pPr>
              <w:spacing w:before="60" w:after="64"/>
              <w:ind w:left="-57" w:right="-57"/>
              <w:jc w:val="center"/>
              <w:rPr>
                <w:sz w:val="22"/>
                <w:szCs w:val="22"/>
              </w:rPr>
            </w:pPr>
            <w:r w:rsidRPr="00D4137A">
              <w:rPr>
                <w:sz w:val="22"/>
                <w:szCs w:val="22"/>
              </w:rPr>
              <w:t>0,0030</w:t>
            </w:r>
          </w:p>
        </w:tc>
      </w:tr>
      <w:tr w:rsidR="00D4137A" w:rsidRPr="00D4137A" w14:paraId="417B03B0" w14:textId="77777777" w:rsidTr="000A24F1">
        <w:trPr>
          <w:trHeight w:val="20"/>
        </w:trPr>
        <w:tc>
          <w:tcPr>
            <w:tcW w:w="489" w:type="dxa"/>
            <w:shd w:val="clear" w:color="auto" w:fill="auto"/>
            <w:noWrap/>
            <w:vAlign w:val="center"/>
          </w:tcPr>
          <w:p w14:paraId="10E614A3" w14:textId="534DC902" w:rsidR="007833A1" w:rsidRPr="00D4137A" w:rsidRDefault="000A24F1" w:rsidP="00D73E4F">
            <w:pPr>
              <w:spacing w:before="60" w:after="64"/>
              <w:ind w:left="-113" w:right="-113"/>
              <w:jc w:val="center"/>
              <w:rPr>
                <w:sz w:val="22"/>
                <w:szCs w:val="22"/>
              </w:rPr>
            </w:pPr>
            <w:r w:rsidRPr="00D4137A">
              <w:rPr>
                <w:sz w:val="22"/>
                <w:szCs w:val="22"/>
              </w:rPr>
              <w:t>51</w:t>
            </w:r>
          </w:p>
        </w:tc>
        <w:tc>
          <w:tcPr>
            <w:tcW w:w="2483" w:type="dxa"/>
            <w:shd w:val="clear" w:color="auto" w:fill="auto"/>
            <w:noWrap/>
            <w:vAlign w:val="center"/>
            <w:hideMark/>
          </w:tcPr>
          <w:p w14:paraId="65B275EC" w14:textId="77777777" w:rsidR="007833A1" w:rsidRPr="00D4137A" w:rsidRDefault="007833A1" w:rsidP="00D73E4F">
            <w:pPr>
              <w:spacing w:before="60" w:after="64"/>
              <w:ind w:left="-57" w:right="-57"/>
              <w:rPr>
                <w:sz w:val="22"/>
                <w:szCs w:val="22"/>
              </w:rPr>
            </w:pPr>
            <w:r w:rsidRPr="00D4137A">
              <w:rPr>
                <w:sz w:val="22"/>
                <w:szCs w:val="22"/>
              </w:rPr>
              <w:t>Áo phản quang</w:t>
            </w:r>
          </w:p>
        </w:tc>
        <w:tc>
          <w:tcPr>
            <w:tcW w:w="656" w:type="dxa"/>
            <w:shd w:val="clear" w:color="auto" w:fill="auto"/>
            <w:noWrap/>
            <w:vAlign w:val="center"/>
            <w:hideMark/>
          </w:tcPr>
          <w:p w14:paraId="0A62CE3B" w14:textId="77777777" w:rsidR="007833A1" w:rsidRPr="00D4137A" w:rsidRDefault="007833A1" w:rsidP="00D73E4F">
            <w:pPr>
              <w:spacing w:before="60" w:after="64"/>
              <w:ind w:left="-57" w:right="-57"/>
              <w:jc w:val="center"/>
              <w:rPr>
                <w:sz w:val="22"/>
                <w:szCs w:val="22"/>
              </w:rPr>
            </w:pPr>
            <w:r w:rsidRPr="00D4137A">
              <w:rPr>
                <w:sz w:val="22"/>
                <w:szCs w:val="22"/>
              </w:rPr>
              <w:t>cái</w:t>
            </w:r>
          </w:p>
        </w:tc>
        <w:tc>
          <w:tcPr>
            <w:tcW w:w="844" w:type="dxa"/>
            <w:shd w:val="clear" w:color="auto" w:fill="auto"/>
            <w:noWrap/>
            <w:vAlign w:val="center"/>
            <w:hideMark/>
          </w:tcPr>
          <w:p w14:paraId="0B8E6BB4" w14:textId="77777777" w:rsidR="007833A1" w:rsidRPr="00D4137A" w:rsidRDefault="007833A1" w:rsidP="00D73E4F">
            <w:pPr>
              <w:spacing w:before="60" w:after="64"/>
              <w:ind w:left="-57" w:right="-57"/>
              <w:jc w:val="center"/>
              <w:rPr>
                <w:sz w:val="22"/>
                <w:szCs w:val="22"/>
              </w:rPr>
            </w:pPr>
            <w:r w:rsidRPr="00D4137A">
              <w:rPr>
                <w:sz w:val="22"/>
                <w:szCs w:val="22"/>
              </w:rPr>
              <w:t>12</w:t>
            </w:r>
          </w:p>
        </w:tc>
        <w:tc>
          <w:tcPr>
            <w:tcW w:w="795" w:type="dxa"/>
            <w:shd w:val="clear" w:color="auto" w:fill="auto"/>
            <w:noWrap/>
            <w:vAlign w:val="center"/>
            <w:hideMark/>
          </w:tcPr>
          <w:p w14:paraId="71C689B1" w14:textId="7DDE319B" w:rsidR="007833A1" w:rsidRPr="00D4137A" w:rsidRDefault="007833A1"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689D3912" w14:textId="45C0502A" w:rsidR="007833A1" w:rsidRPr="00D4137A" w:rsidRDefault="007833A1" w:rsidP="00D73E4F">
            <w:pPr>
              <w:spacing w:before="60" w:after="64"/>
              <w:ind w:left="-57" w:right="-57"/>
              <w:jc w:val="center"/>
              <w:rPr>
                <w:sz w:val="22"/>
                <w:szCs w:val="22"/>
              </w:rPr>
            </w:pPr>
            <w:r w:rsidRPr="00D4137A">
              <w:rPr>
                <w:sz w:val="22"/>
                <w:szCs w:val="22"/>
              </w:rPr>
              <w:t>0,0120</w:t>
            </w:r>
          </w:p>
        </w:tc>
        <w:tc>
          <w:tcPr>
            <w:tcW w:w="795" w:type="dxa"/>
            <w:shd w:val="clear" w:color="auto" w:fill="auto"/>
            <w:noWrap/>
            <w:vAlign w:val="center"/>
            <w:hideMark/>
          </w:tcPr>
          <w:p w14:paraId="72A3456C" w14:textId="392CDF43" w:rsidR="007833A1" w:rsidRPr="00D4137A" w:rsidRDefault="007833A1" w:rsidP="00D73E4F">
            <w:pPr>
              <w:spacing w:before="60" w:after="64"/>
              <w:ind w:left="-57" w:right="-57"/>
              <w:jc w:val="center"/>
              <w:rPr>
                <w:sz w:val="22"/>
                <w:szCs w:val="22"/>
              </w:rPr>
            </w:pPr>
            <w:r w:rsidRPr="00D4137A">
              <w:rPr>
                <w:sz w:val="22"/>
                <w:szCs w:val="22"/>
              </w:rPr>
              <w:t>0,0060</w:t>
            </w:r>
          </w:p>
        </w:tc>
        <w:tc>
          <w:tcPr>
            <w:tcW w:w="795" w:type="dxa"/>
            <w:shd w:val="clear" w:color="auto" w:fill="auto"/>
            <w:noWrap/>
            <w:vAlign w:val="center"/>
            <w:hideMark/>
          </w:tcPr>
          <w:p w14:paraId="7CAB30EC" w14:textId="3BF879F5" w:rsidR="007833A1" w:rsidRPr="00D4137A" w:rsidRDefault="007833A1" w:rsidP="00D73E4F">
            <w:pPr>
              <w:spacing w:before="60" w:after="64"/>
              <w:ind w:left="-57" w:right="-57"/>
              <w:jc w:val="center"/>
              <w:rPr>
                <w:sz w:val="22"/>
                <w:szCs w:val="22"/>
              </w:rPr>
            </w:pPr>
            <w:r w:rsidRPr="00D4137A">
              <w:rPr>
                <w:sz w:val="22"/>
                <w:szCs w:val="22"/>
              </w:rPr>
              <w:t>0,0100</w:t>
            </w:r>
          </w:p>
        </w:tc>
        <w:tc>
          <w:tcPr>
            <w:tcW w:w="795" w:type="dxa"/>
            <w:shd w:val="clear" w:color="auto" w:fill="auto"/>
            <w:noWrap/>
            <w:vAlign w:val="center"/>
            <w:hideMark/>
          </w:tcPr>
          <w:p w14:paraId="4E80D521" w14:textId="228528FA" w:rsidR="007833A1" w:rsidRPr="00D4137A" w:rsidRDefault="007833A1" w:rsidP="00D73E4F">
            <w:pPr>
              <w:spacing w:before="60" w:after="64"/>
              <w:ind w:left="-57" w:right="-57"/>
              <w:jc w:val="center"/>
              <w:rPr>
                <w:sz w:val="22"/>
                <w:szCs w:val="22"/>
              </w:rPr>
            </w:pPr>
            <w:r w:rsidRPr="00D4137A">
              <w:rPr>
                <w:sz w:val="22"/>
                <w:szCs w:val="22"/>
              </w:rPr>
              <w:t>0,0067</w:t>
            </w:r>
          </w:p>
        </w:tc>
        <w:tc>
          <w:tcPr>
            <w:tcW w:w="795" w:type="dxa"/>
            <w:shd w:val="clear" w:color="auto" w:fill="auto"/>
            <w:noWrap/>
            <w:vAlign w:val="center"/>
            <w:hideMark/>
          </w:tcPr>
          <w:p w14:paraId="3F7D3585" w14:textId="300F1A5E" w:rsidR="007833A1" w:rsidRPr="00D4137A" w:rsidRDefault="007833A1" w:rsidP="00D73E4F">
            <w:pPr>
              <w:spacing w:before="60" w:after="64"/>
              <w:ind w:left="-57" w:right="-57"/>
              <w:jc w:val="center"/>
              <w:rPr>
                <w:sz w:val="22"/>
                <w:szCs w:val="22"/>
              </w:rPr>
            </w:pPr>
            <w:r w:rsidRPr="00D4137A">
              <w:rPr>
                <w:sz w:val="22"/>
                <w:szCs w:val="22"/>
              </w:rPr>
              <w:t>0,0060</w:t>
            </w:r>
          </w:p>
        </w:tc>
      </w:tr>
    </w:tbl>
    <w:p w14:paraId="37F0CA95" w14:textId="1BA3352F" w:rsidR="00565DA3" w:rsidRPr="00D4137A" w:rsidRDefault="00565DA3" w:rsidP="007F4517">
      <w:pPr>
        <w:widowControl w:val="0"/>
        <w:autoSpaceDE w:val="0"/>
        <w:autoSpaceDN w:val="0"/>
        <w:spacing w:before="120"/>
        <w:ind w:firstLine="720"/>
        <w:rPr>
          <w:b/>
          <w:i/>
          <w:sz w:val="28"/>
          <w:szCs w:val="28"/>
        </w:rPr>
      </w:pPr>
      <w:r w:rsidRPr="00D4137A">
        <w:rPr>
          <w:b/>
          <w:i/>
          <w:sz w:val="28"/>
          <w:szCs w:val="28"/>
        </w:rPr>
        <w:t>4. Định mức tiêu hao vật liệu</w:t>
      </w:r>
    </w:p>
    <w:p w14:paraId="2B98766B" w14:textId="77777777" w:rsidR="00565DA3" w:rsidRPr="00D4137A" w:rsidRDefault="00565DA3" w:rsidP="007F4517">
      <w:pPr>
        <w:widowControl w:val="0"/>
        <w:autoSpaceDE w:val="0"/>
        <w:autoSpaceDN w:val="0"/>
        <w:spacing w:before="120"/>
        <w:ind w:firstLine="720"/>
        <w:rPr>
          <w:sz w:val="28"/>
          <w:szCs w:val="28"/>
        </w:rPr>
      </w:pPr>
      <w:r w:rsidRPr="00D4137A">
        <w:rPr>
          <w:sz w:val="28"/>
          <w:szCs w:val="28"/>
        </w:rPr>
        <w:t>Bảng số 31</w:t>
      </w:r>
    </w:p>
    <w:tbl>
      <w:tblPr>
        <w:tblW w:w="9174" w:type="dxa"/>
        <w:tblLook w:val="04A0" w:firstRow="1" w:lastRow="0" w:firstColumn="1" w:lastColumn="0" w:noHBand="0" w:noVBand="1"/>
      </w:tblPr>
      <w:tblGrid>
        <w:gridCol w:w="510"/>
        <w:gridCol w:w="2320"/>
        <w:gridCol w:w="902"/>
        <w:gridCol w:w="907"/>
        <w:gridCol w:w="907"/>
        <w:gridCol w:w="907"/>
        <w:gridCol w:w="907"/>
        <w:gridCol w:w="907"/>
        <w:gridCol w:w="907"/>
      </w:tblGrid>
      <w:tr w:rsidR="00D4137A" w:rsidRPr="00D4137A" w14:paraId="25AC3E81" w14:textId="77777777" w:rsidTr="00DC0D2E">
        <w:trPr>
          <w:trHeight w:val="20"/>
          <w:tblHead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3BADE" w14:textId="77777777" w:rsidR="00565DA3" w:rsidRPr="00D4137A" w:rsidRDefault="00565DA3" w:rsidP="00C65EAD">
            <w:pPr>
              <w:spacing w:before="60"/>
              <w:jc w:val="center"/>
              <w:rPr>
                <w:b/>
                <w:bCs/>
                <w:sz w:val="22"/>
                <w:szCs w:val="22"/>
              </w:rPr>
            </w:pPr>
            <w:r w:rsidRPr="00D4137A">
              <w:rPr>
                <w:b/>
                <w:bCs/>
                <w:sz w:val="22"/>
                <w:szCs w:val="22"/>
              </w:rPr>
              <w:t>TT</w:t>
            </w:r>
          </w:p>
        </w:tc>
        <w:tc>
          <w:tcPr>
            <w:tcW w:w="232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124A1E1" w14:textId="13A55E60" w:rsidR="00565DA3" w:rsidRPr="00D4137A" w:rsidRDefault="007833A1" w:rsidP="00C65EAD">
            <w:pPr>
              <w:spacing w:before="60"/>
              <w:jc w:val="center"/>
              <w:rPr>
                <w:b/>
                <w:bCs/>
                <w:sz w:val="22"/>
                <w:szCs w:val="22"/>
              </w:rPr>
            </w:pPr>
            <w:r w:rsidRPr="00D4137A">
              <w:rPr>
                <w:b/>
                <w:bCs/>
                <w:sz w:val="22"/>
                <w:szCs w:val="22"/>
              </w:rPr>
              <w:t>Danh mục vật liệu</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2F64D" w14:textId="77777777" w:rsidR="00565DA3" w:rsidRPr="00D4137A" w:rsidRDefault="00565DA3" w:rsidP="00C65EAD">
            <w:pPr>
              <w:spacing w:before="60"/>
              <w:jc w:val="center"/>
              <w:rPr>
                <w:b/>
                <w:bCs/>
                <w:sz w:val="22"/>
                <w:szCs w:val="22"/>
              </w:rPr>
            </w:pPr>
            <w:r w:rsidRPr="00D4137A">
              <w:rPr>
                <w:b/>
                <w:bCs/>
                <w:sz w:val="22"/>
                <w:szCs w:val="22"/>
              </w:rPr>
              <w:t xml:space="preserve">Đơn vị tính </w:t>
            </w:r>
          </w:p>
        </w:tc>
        <w:tc>
          <w:tcPr>
            <w:tcW w:w="544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08FBF58" w14:textId="1CB84DC0" w:rsidR="00565DA3" w:rsidRPr="00D4137A" w:rsidRDefault="00565DA3" w:rsidP="00DC0D2E">
            <w:pPr>
              <w:spacing w:before="60"/>
              <w:ind w:left="-57" w:right="-57"/>
              <w:jc w:val="center"/>
              <w:rPr>
                <w:b/>
                <w:bCs/>
                <w:sz w:val="22"/>
                <w:szCs w:val="22"/>
              </w:rPr>
            </w:pPr>
            <w:r w:rsidRPr="00D4137A">
              <w:rPr>
                <w:b/>
                <w:bCs/>
                <w:sz w:val="22"/>
                <w:szCs w:val="22"/>
              </w:rPr>
              <w:t xml:space="preserve">Mức tiêu hao (tính cho 01 tấn </w:t>
            </w:r>
            <w:r w:rsidR="004F140C" w:rsidRPr="00D4137A">
              <w:rPr>
                <w:b/>
                <w:bCs/>
                <w:sz w:val="22"/>
                <w:szCs w:val="22"/>
              </w:rPr>
              <w:t>chất thải rắn sinh hoạt</w:t>
            </w:r>
            <w:r w:rsidRPr="00D4137A">
              <w:rPr>
                <w:b/>
                <w:bCs/>
                <w:sz w:val="22"/>
                <w:szCs w:val="22"/>
              </w:rPr>
              <w:t>)</w:t>
            </w:r>
          </w:p>
        </w:tc>
      </w:tr>
      <w:tr w:rsidR="00D4137A" w:rsidRPr="00D4137A" w14:paraId="6ED60B3D" w14:textId="77777777" w:rsidTr="00DC0D2E">
        <w:trPr>
          <w:trHeight w:val="20"/>
          <w:tblHead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BE6A2CB" w14:textId="77777777" w:rsidR="00565DA3" w:rsidRPr="00D4137A" w:rsidRDefault="00565DA3" w:rsidP="00C65EAD">
            <w:pPr>
              <w:spacing w:before="60"/>
              <w:rPr>
                <w:b/>
                <w:bCs/>
                <w:sz w:val="22"/>
                <w:szCs w:val="22"/>
              </w:rPr>
            </w:pPr>
          </w:p>
        </w:tc>
        <w:tc>
          <w:tcPr>
            <w:tcW w:w="2320" w:type="dxa"/>
            <w:vMerge/>
            <w:tcBorders>
              <w:top w:val="single" w:sz="4" w:space="0" w:color="auto"/>
              <w:left w:val="single" w:sz="4" w:space="0" w:color="auto"/>
              <w:bottom w:val="single" w:sz="4" w:space="0" w:color="auto"/>
              <w:right w:val="nil"/>
            </w:tcBorders>
            <w:vAlign w:val="center"/>
            <w:hideMark/>
          </w:tcPr>
          <w:p w14:paraId="3A003979" w14:textId="77777777" w:rsidR="00565DA3" w:rsidRPr="00D4137A" w:rsidRDefault="00565DA3" w:rsidP="00C65EAD">
            <w:pPr>
              <w:spacing w:before="60"/>
              <w:rPr>
                <w:b/>
                <w:bCs/>
                <w:sz w:val="22"/>
                <w:szCs w:val="22"/>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35A9B285" w14:textId="77777777" w:rsidR="00565DA3" w:rsidRPr="00D4137A" w:rsidRDefault="00565DA3" w:rsidP="00C65EAD">
            <w:pPr>
              <w:spacing w:before="60"/>
              <w:rPr>
                <w:b/>
                <w:bCs/>
                <w:sz w:val="22"/>
                <w:szCs w:val="22"/>
              </w:rPr>
            </w:pPr>
          </w:p>
        </w:tc>
        <w:tc>
          <w:tcPr>
            <w:tcW w:w="907" w:type="dxa"/>
            <w:tcBorders>
              <w:top w:val="nil"/>
              <w:left w:val="nil"/>
              <w:bottom w:val="single" w:sz="4" w:space="0" w:color="auto"/>
              <w:right w:val="single" w:sz="4" w:space="0" w:color="auto"/>
            </w:tcBorders>
            <w:shd w:val="clear" w:color="auto" w:fill="auto"/>
            <w:noWrap/>
            <w:vAlign w:val="center"/>
            <w:hideMark/>
          </w:tcPr>
          <w:p w14:paraId="4A3270CE" w14:textId="6B258FD3" w:rsidR="00565DA3" w:rsidRPr="00D4137A" w:rsidRDefault="00FF7C66" w:rsidP="00C65EAD">
            <w:pPr>
              <w:spacing w:before="60"/>
              <w:jc w:val="center"/>
              <w:rPr>
                <w:b/>
                <w:bCs/>
                <w:sz w:val="22"/>
                <w:szCs w:val="22"/>
              </w:rPr>
            </w:pPr>
            <w:r w:rsidRPr="00D4137A">
              <w:rPr>
                <w:b/>
                <w:bCs/>
                <w:sz w:val="22"/>
                <w:szCs w:val="22"/>
              </w:rPr>
              <w:t>TC.</w:t>
            </w:r>
            <w:r w:rsidR="00565DA3" w:rsidRPr="00D4137A">
              <w:rPr>
                <w:b/>
                <w:bCs/>
                <w:sz w:val="22"/>
                <w:szCs w:val="22"/>
              </w:rPr>
              <w:t>1.1</w:t>
            </w:r>
          </w:p>
        </w:tc>
        <w:tc>
          <w:tcPr>
            <w:tcW w:w="907" w:type="dxa"/>
            <w:tcBorders>
              <w:top w:val="nil"/>
              <w:left w:val="nil"/>
              <w:bottom w:val="single" w:sz="4" w:space="0" w:color="auto"/>
              <w:right w:val="single" w:sz="4" w:space="0" w:color="auto"/>
            </w:tcBorders>
            <w:shd w:val="clear" w:color="auto" w:fill="auto"/>
            <w:noWrap/>
            <w:vAlign w:val="center"/>
            <w:hideMark/>
          </w:tcPr>
          <w:p w14:paraId="0C1E7C89" w14:textId="24CD9CFB" w:rsidR="00565DA3" w:rsidRPr="00D4137A" w:rsidRDefault="00FF7C66" w:rsidP="00C65EAD">
            <w:pPr>
              <w:spacing w:before="60"/>
              <w:jc w:val="center"/>
              <w:rPr>
                <w:b/>
                <w:bCs/>
                <w:sz w:val="22"/>
                <w:szCs w:val="22"/>
              </w:rPr>
            </w:pPr>
            <w:r w:rsidRPr="00D4137A">
              <w:rPr>
                <w:b/>
                <w:bCs/>
                <w:sz w:val="22"/>
                <w:szCs w:val="22"/>
              </w:rPr>
              <w:t>TC.</w:t>
            </w:r>
            <w:r w:rsidR="00565DA3" w:rsidRPr="00D4137A">
              <w:rPr>
                <w:b/>
                <w:bCs/>
                <w:sz w:val="22"/>
                <w:szCs w:val="22"/>
              </w:rPr>
              <w:t>1.2</w:t>
            </w:r>
          </w:p>
        </w:tc>
        <w:tc>
          <w:tcPr>
            <w:tcW w:w="907" w:type="dxa"/>
            <w:tcBorders>
              <w:top w:val="nil"/>
              <w:left w:val="nil"/>
              <w:bottom w:val="single" w:sz="4" w:space="0" w:color="auto"/>
              <w:right w:val="single" w:sz="4" w:space="0" w:color="auto"/>
            </w:tcBorders>
            <w:shd w:val="clear" w:color="auto" w:fill="auto"/>
            <w:noWrap/>
            <w:vAlign w:val="center"/>
            <w:hideMark/>
          </w:tcPr>
          <w:p w14:paraId="089C4440" w14:textId="0DEAE2E7" w:rsidR="00565DA3" w:rsidRPr="00D4137A" w:rsidRDefault="00FF7C66" w:rsidP="00C65EAD">
            <w:pPr>
              <w:spacing w:before="60"/>
              <w:jc w:val="center"/>
              <w:rPr>
                <w:b/>
                <w:bCs/>
                <w:sz w:val="22"/>
                <w:szCs w:val="22"/>
              </w:rPr>
            </w:pPr>
            <w:r w:rsidRPr="00D4137A">
              <w:rPr>
                <w:b/>
                <w:bCs/>
                <w:sz w:val="22"/>
                <w:szCs w:val="22"/>
              </w:rPr>
              <w:t>TC.</w:t>
            </w:r>
            <w:r w:rsidR="00565DA3" w:rsidRPr="00D4137A">
              <w:rPr>
                <w:b/>
                <w:bCs/>
                <w:sz w:val="22"/>
                <w:szCs w:val="22"/>
              </w:rPr>
              <w:t>1.3</w:t>
            </w:r>
          </w:p>
        </w:tc>
        <w:tc>
          <w:tcPr>
            <w:tcW w:w="907" w:type="dxa"/>
            <w:tcBorders>
              <w:top w:val="nil"/>
              <w:left w:val="nil"/>
              <w:bottom w:val="single" w:sz="4" w:space="0" w:color="auto"/>
              <w:right w:val="single" w:sz="4" w:space="0" w:color="auto"/>
            </w:tcBorders>
            <w:shd w:val="clear" w:color="auto" w:fill="auto"/>
            <w:noWrap/>
            <w:vAlign w:val="center"/>
            <w:hideMark/>
          </w:tcPr>
          <w:p w14:paraId="6DF312BB" w14:textId="7386EB28" w:rsidR="00565DA3" w:rsidRPr="00D4137A" w:rsidRDefault="00FF7C66" w:rsidP="00C65EAD">
            <w:pPr>
              <w:spacing w:before="60"/>
              <w:jc w:val="center"/>
              <w:rPr>
                <w:b/>
                <w:bCs/>
                <w:sz w:val="22"/>
                <w:szCs w:val="22"/>
              </w:rPr>
            </w:pPr>
            <w:r w:rsidRPr="00D4137A">
              <w:rPr>
                <w:b/>
                <w:bCs/>
                <w:sz w:val="22"/>
                <w:szCs w:val="22"/>
              </w:rPr>
              <w:t>TC.</w:t>
            </w:r>
            <w:r w:rsidR="007833A1" w:rsidRPr="00D4137A">
              <w:rPr>
                <w:b/>
                <w:bCs/>
                <w:sz w:val="22"/>
                <w:szCs w:val="22"/>
              </w:rPr>
              <w:t>1.4</w:t>
            </w:r>
          </w:p>
        </w:tc>
        <w:tc>
          <w:tcPr>
            <w:tcW w:w="907" w:type="dxa"/>
            <w:tcBorders>
              <w:top w:val="nil"/>
              <w:left w:val="nil"/>
              <w:bottom w:val="single" w:sz="4" w:space="0" w:color="auto"/>
              <w:right w:val="single" w:sz="4" w:space="0" w:color="auto"/>
            </w:tcBorders>
            <w:shd w:val="clear" w:color="auto" w:fill="auto"/>
            <w:noWrap/>
            <w:vAlign w:val="center"/>
            <w:hideMark/>
          </w:tcPr>
          <w:p w14:paraId="212274B7" w14:textId="66C69756" w:rsidR="00565DA3" w:rsidRPr="00D4137A" w:rsidRDefault="00FF7C66" w:rsidP="00C65EAD">
            <w:pPr>
              <w:spacing w:before="60"/>
              <w:jc w:val="center"/>
              <w:rPr>
                <w:b/>
                <w:bCs/>
                <w:sz w:val="22"/>
                <w:szCs w:val="22"/>
              </w:rPr>
            </w:pPr>
            <w:r w:rsidRPr="00D4137A">
              <w:rPr>
                <w:b/>
                <w:bCs/>
                <w:sz w:val="22"/>
                <w:szCs w:val="22"/>
              </w:rPr>
              <w:t>TC.</w:t>
            </w:r>
            <w:r w:rsidR="007833A1" w:rsidRPr="00D4137A">
              <w:rPr>
                <w:b/>
                <w:bCs/>
                <w:sz w:val="22"/>
                <w:szCs w:val="22"/>
              </w:rPr>
              <w:t>1.5</w:t>
            </w:r>
          </w:p>
        </w:tc>
        <w:tc>
          <w:tcPr>
            <w:tcW w:w="907" w:type="dxa"/>
            <w:tcBorders>
              <w:top w:val="nil"/>
              <w:left w:val="nil"/>
              <w:bottom w:val="single" w:sz="4" w:space="0" w:color="auto"/>
              <w:right w:val="single" w:sz="4" w:space="0" w:color="auto"/>
            </w:tcBorders>
            <w:shd w:val="clear" w:color="auto" w:fill="auto"/>
            <w:noWrap/>
            <w:vAlign w:val="center"/>
            <w:hideMark/>
          </w:tcPr>
          <w:p w14:paraId="41E44FCC" w14:textId="41ECE09D" w:rsidR="00565DA3" w:rsidRPr="00D4137A" w:rsidRDefault="00FF7C66" w:rsidP="00C65EAD">
            <w:pPr>
              <w:spacing w:before="60"/>
              <w:jc w:val="center"/>
              <w:rPr>
                <w:b/>
                <w:bCs/>
                <w:sz w:val="22"/>
                <w:szCs w:val="22"/>
              </w:rPr>
            </w:pPr>
            <w:r w:rsidRPr="00D4137A">
              <w:rPr>
                <w:b/>
                <w:bCs/>
                <w:sz w:val="22"/>
                <w:szCs w:val="22"/>
              </w:rPr>
              <w:t>TC.</w:t>
            </w:r>
            <w:r w:rsidR="007833A1" w:rsidRPr="00D4137A">
              <w:rPr>
                <w:b/>
                <w:bCs/>
                <w:sz w:val="22"/>
                <w:szCs w:val="22"/>
              </w:rPr>
              <w:t>1.6</w:t>
            </w:r>
          </w:p>
        </w:tc>
      </w:tr>
      <w:tr w:rsidR="00D4137A" w:rsidRPr="00D4137A" w14:paraId="6E3F4902"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47A23F7" w14:textId="77777777" w:rsidR="00565DA3" w:rsidRPr="00D4137A" w:rsidRDefault="00565DA3" w:rsidP="00C65EAD">
            <w:pPr>
              <w:spacing w:before="60"/>
              <w:jc w:val="center"/>
              <w:rPr>
                <w:b/>
                <w:bCs/>
                <w:sz w:val="22"/>
                <w:szCs w:val="22"/>
              </w:rPr>
            </w:pPr>
            <w:r w:rsidRPr="00D4137A">
              <w:rPr>
                <w:b/>
                <w:bCs/>
                <w:sz w:val="22"/>
                <w:szCs w:val="22"/>
              </w:rPr>
              <w:t>I</w:t>
            </w:r>
          </w:p>
        </w:tc>
        <w:tc>
          <w:tcPr>
            <w:tcW w:w="2320" w:type="dxa"/>
            <w:tcBorders>
              <w:top w:val="nil"/>
              <w:left w:val="nil"/>
              <w:bottom w:val="single" w:sz="4" w:space="0" w:color="auto"/>
              <w:right w:val="single" w:sz="4" w:space="0" w:color="auto"/>
            </w:tcBorders>
            <w:shd w:val="clear" w:color="auto" w:fill="auto"/>
            <w:noWrap/>
            <w:vAlign w:val="center"/>
            <w:hideMark/>
          </w:tcPr>
          <w:p w14:paraId="7CC2777E" w14:textId="77777777" w:rsidR="00565DA3" w:rsidRPr="00D4137A" w:rsidRDefault="00565DA3" w:rsidP="00C65EAD">
            <w:pPr>
              <w:spacing w:before="60"/>
              <w:rPr>
                <w:b/>
                <w:bCs/>
                <w:sz w:val="22"/>
                <w:szCs w:val="22"/>
              </w:rPr>
            </w:pPr>
            <w:r w:rsidRPr="00D4137A">
              <w:rPr>
                <w:b/>
                <w:bCs/>
                <w:sz w:val="22"/>
                <w:szCs w:val="22"/>
              </w:rPr>
              <w:t>Tiếp nhận chất thải rắn sinh hoạt</w:t>
            </w:r>
          </w:p>
        </w:tc>
        <w:tc>
          <w:tcPr>
            <w:tcW w:w="902" w:type="dxa"/>
            <w:tcBorders>
              <w:top w:val="nil"/>
              <w:left w:val="nil"/>
              <w:bottom w:val="single" w:sz="4" w:space="0" w:color="auto"/>
              <w:right w:val="single" w:sz="4" w:space="0" w:color="auto"/>
            </w:tcBorders>
            <w:shd w:val="clear" w:color="auto" w:fill="auto"/>
            <w:noWrap/>
            <w:vAlign w:val="center"/>
            <w:hideMark/>
          </w:tcPr>
          <w:p w14:paraId="4B6F28E4" w14:textId="77777777" w:rsidR="00565DA3" w:rsidRPr="00D4137A" w:rsidRDefault="00565DA3" w:rsidP="00C65EAD">
            <w:pPr>
              <w:spacing w:before="60"/>
              <w:jc w:val="center"/>
              <w:rPr>
                <w:b/>
                <w:bCs/>
                <w:sz w:val="22"/>
                <w:szCs w:val="22"/>
              </w:rPr>
            </w:pPr>
            <w:r w:rsidRPr="00D4137A">
              <w:rPr>
                <w:b/>
                <w:bCs/>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02807FEF" w14:textId="77777777" w:rsidR="00565DA3" w:rsidRPr="00D4137A" w:rsidRDefault="00565DA3" w:rsidP="00C65EAD">
            <w:pPr>
              <w:spacing w:before="60"/>
              <w:jc w:val="center"/>
              <w:rPr>
                <w:b/>
                <w:bCs/>
                <w:sz w:val="22"/>
                <w:szCs w:val="22"/>
              </w:rPr>
            </w:pPr>
            <w:r w:rsidRPr="00D4137A">
              <w:rPr>
                <w:b/>
                <w:bCs/>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16B8A3C8" w14:textId="77777777" w:rsidR="00565DA3" w:rsidRPr="00D4137A" w:rsidRDefault="00565DA3" w:rsidP="00C65EAD">
            <w:pPr>
              <w:spacing w:before="60"/>
              <w:jc w:val="center"/>
              <w:rPr>
                <w:b/>
                <w:bCs/>
                <w:sz w:val="22"/>
                <w:szCs w:val="22"/>
              </w:rPr>
            </w:pPr>
            <w:r w:rsidRPr="00D4137A">
              <w:rPr>
                <w:b/>
                <w:bCs/>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446FECBA" w14:textId="77777777" w:rsidR="00565DA3" w:rsidRPr="00D4137A" w:rsidRDefault="00565DA3" w:rsidP="00C65EAD">
            <w:pPr>
              <w:spacing w:before="60"/>
              <w:jc w:val="center"/>
              <w:rPr>
                <w:b/>
                <w:bCs/>
                <w:sz w:val="22"/>
                <w:szCs w:val="22"/>
              </w:rPr>
            </w:pPr>
            <w:r w:rsidRPr="00D4137A">
              <w:rPr>
                <w:b/>
                <w:bCs/>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14D9677A" w14:textId="77777777" w:rsidR="00565DA3" w:rsidRPr="00D4137A" w:rsidRDefault="00565DA3" w:rsidP="00C65EAD">
            <w:pPr>
              <w:spacing w:before="60"/>
              <w:jc w:val="center"/>
              <w:rPr>
                <w:b/>
                <w:bCs/>
                <w:sz w:val="22"/>
                <w:szCs w:val="22"/>
              </w:rPr>
            </w:pPr>
            <w:r w:rsidRPr="00D4137A">
              <w:rPr>
                <w:b/>
                <w:bCs/>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36366DE" w14:textId="77777777" w:rsidR="00565DA3" w:rsidRPr="00D4137A" w:rsidRDefault="00565DA3" w:rsidP="00C65EAD">
            <w:pPr>
              <w:spacing w:before="60"/>
              <w:jc w:val="center"/>
              <w:rPr>
                <w:b/>
                <w:bCs/>
                <w:sz w:val="22"/>
                <w:szCs w:val="22"/>
              </w:rPr>
            </w:pPr>
            <w:r w:rsidRPr="00D4137A">
              <w:rPr>
                <w:b/>
                <w:bCs/>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476E51A7" w14:textId="77777777" w:rsidR="00565DA3" w:rsidRPr="00D4137A" w:rsidRDefault="00565DA3" w:rsidP="00C65EAD">
            <w:pPr>
              <w:spacing w:before="60"/>
              <w:jc w:val="center"/>
              <w:rPr>
                <w:b/>
                <w:bCs/>
                <w:sz w:val="22"/>
                <w:szCs w:val="22"/>
              </w:rPr>
            </w:pPr>
            <w:r w:rsidRPr="00D4137A">
              <w:rPr>
                <w:b/>
                <w:bCs/>
                <w:sz w:val="22"/>
                <w:szCs w:val="22"/>
              </w:rPr>
              <w:t> </w:t>
            </w:r>
          </w:p>
        </w:tc>
      </w:tr>
      <w:tr w:rsidR="00D4137A" w:rsidRPr="00D4137A" w14:paraId="6E539EC9"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CE0CDA9" w14:textId="77777777" w:rsidR="00565DA3" w:rsidRPr="00D4137A" w:rsidRDefault="00565DA3" w:rsidP="00C65EAD">
            <w:pPr>
              <w:spacing w:before="60"/>
              <w:jc w:val="center"/>
              <w:rPr>
                <w:sz w:val="22"/>
                <w:szCs w:val="22"/>
              </w:rPr>
            </w:pPr>
            <w:r w:rsidRPr="00D4137A">
              <w:rPr>
                <w:sz w:val="22"/>
                <w:szCs w:val="22"/>
              </w:rPr>
              <w:t>1 </w:t>
            </w:r>
          </w:p>
        </w:tc>
        <w:tc>
          <w:tcPr>
            <w:tcW w:w="2320" w:type="dxa"/>
            <w:tcBorders>
              <w:top w:val="nil"/>
              <w:left w:val="nil"/>
              <w:bottom w:val="single" w:sz="4" w:space="0" w:color="auto"/>
              <w:right w:val="single" w:sz="4" w:space="0" w:color="auto"/>
            </w:tcBorders>
            <w:shd w:val="clear" w:color="auto" w:fill="auto"/>
            <w:noWrap/>
            <w:vAlign w:val="center"/>
            <w:hideMark/>
          </w:tcPr>
          <w:p w14:paraId="273E9082" w14:textId="77777777" w:rsidR="00565DA3" w:rsidRPr="00D4137A" w:rsidRDefault="00565DA3" w:rsidP="00C65EAD">
            <w:pPr>
              <w:spacing w:before="60"/>
              <w:rPr>
                <w:sz w:val="22"/>
                <w:szCs w:val="22"/>
              </w:rPr>
            </w:pPr>
            <w:r w:rsidRPr="00D4137A">
              <w:rPr>
                <w:sz w:val="22"/>
                <w:szCs w:val="22"/>
              </w:rPr>
              <w:t>Nước sạch</w:t>
            </w:r>
          </w:p>
        </w:tc>
        <w:tc>
          <w:tcPr>
            <w:tcW w:w="902" w:type="dxa"/>
            <w:tcBorders>
              <w:top w:val="nil"/>
              <w:left w:val="nil"/>
              <w:bottom w:val="single" w:sz="4" w:space="0" w:color="auto"/>
              <w:right w:val="single" w:sz="4" w:space="0" w:color="auto"/>
            </w:tcBorders>
            <w:shd w:val="clear" w:color="auto" w:fill="auto"/>
            <w:noWrap/>
            <w:vAlign w:val="center"/>
            <w:hideMark/>
          </w:tcPr>
          <w:p w14:paraId="263A82FA" w14:textId="77777777" w:rsidR="00565DA3" w:rsidRPr="00D4137A" w:rsidRDefault="00565DA3" w:rsidP="00C65EAD">
            <w:pPr>
              <w:spacing w:before="60"/>
              <w:jc w:val="center"/>
              <w:rPr>
                <w:sz w:val="22"/>
                <w:szCs w:val="22"/>
              </w:rPr>
            </w:pPr>
            <w:r w:rsidRPr="00D4137A">
              <w:rPr>
                <w:sz w:val="22"/>
                <w:szCs w:val="22"/>
              </w:rPr>
              <w:t>m</w:t>
            </w:r>
            <w:r w:rsidRPr="00D4137A">
              <w:rPr>
                <w:sz w:val="22"/>
                <w:szCs w:val="22"/>
                <w:vertAlign w:val="superscript"/>
              </w:rPr>
              <w:t>3</w:t>
            </w:r>
          </w:p>
        </w:tc>
        <w:tc>
          <w:tcPr>
            <w:tcW w:w="907" w:type="dxa"/>
            <w:tcBorders>
              <w:top w:val="nil"/>
              <w:left w:val="nil"/>
              <w:bottom w:val="single" w:sz="4" w:space="0" w:color="auto"/>
              <w:right w:val="single" w:sz="4" w:space="0" w:color="auto"/>
            </w:tcBorders>
            <w:shd w:val="clear" w:color="auto" w:fill="auto"/>
            <w:noWrap/>
            <w:vAlign w:val="center"/>
            <w:hideMark/>
          </w:tcPr>
          <w:p w14:paraId="2DBF69B1" w14:textId="77777777" w:rsidR="00565DA3" w:rsidRPr="00D4137A" w:rsidRDefault="00565DA3" w:rsidP="00C65EAD">
            <w:pPr>
              <w:spacing w:before="60"/>
              <w:jc w:val="center"/>
              <w:rPr>
                <w:sz w:val="22"/>
                <w:szCs w:val="22"/>
              </w:rPr>
            </w:pPr>
            <w:r w:rsidRPr="00D4137A">
              <w:rPr>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23467FF9" w14:textId="77777777" w:rsidR="00565DA3" w:rsidRPr="00D4137A" w:rsidRDefault="00565DA3" w:rsidP="00C65EAD">
            <w:pPr>
              <w:spacing w:before="60"/>
              <w:jc w:val="center"/>
              <w:rPr>
                <w:sz w:val="22"/>
                <w:szCs w:val="22"/>
              </w:rPr>
            </w:pPr>
            <w:r w:rsidRPr="00D4137A">
              <w:rPr>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62A830AC" w14:textId="77777777" w:rsidR="00565DA3" w:rsidRPr="00D4137A" w:rsidRDefault="00565DA3" w:rsidP="00C65EAD">
            <w:pPr>
              <w:spacing w:before="60"/>
              <w:jc w:val="center"/>
              <w:rPr>
                <w:sz w:val="22"/>
                <w:szCs w:val="22"/>
              </w:rPr>
            </w:pPr>
            <w:r w:rsidRPr="00D4137A">
              <w:rPr>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69601FAE" w14:textId="77777777" w:rsidR="00565DA3" w:rsidRPr="00D4137A" w:rsidRDefault="00565DA3" w:rsidP="00C65EAD">
            <w:pPr>
              <w:spacing w:before="60"/>
              <w:jc w:val="center"/>
              <w:rPr>
                <w:sz w:val="22"/>
                <w:szCs w:val="22"/>
              </w:rPr>
            </w:pPr>
            <w:r w:rsidRPr="00D4137A">
              <w:rPr>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27AC5750" w14:textId="77777777" w:rsidR="00565DA3" w:rsidRPr="00D4137A" w:rsidRDefault="00565DA3" w:rsidP="00C65EAD">
            <w:pPr>
              <w:spacing w:before="60"/>
              <w:jc w:val="center"/>
              <w:rPr>
                <w:sz w:val="22"/>
                <w:szCs w:val="22"/>
              </w:rPr>
            </w:pPr>
            <w:r w:rsidRPr="00D4137A">
              <w:rPr>
                <w:sz w:val="22"/>
                <w:szCs w:val="22"/>
              </w:rPr>
              <w:t>0,0446</w:t>
            </w:r>
          </w:p>
        </w:tc>
        <w:tc>
          <w:tcPr>
            <w:tcW w:w="907" w:type="dxa"/>
            <w:tcBorders>
              <w:top w:val="nil"/>
              <w:left w:val="nil"/>
              <w:bottom w:val="single" w:sz="4" w:space="0" w:color="auto"/>
              <w:right w:val="single" w:sz="4" w:space="0" w:color="auto"/>
            </w:tcBorders>
            <w:shd w:val="clear" w:color="auto" w:fill="auto"/>
            <w:noWrap/>
            <w:vAlign w:val="center"/>
            <w:hideMark/>
          </w:tcPr>
          <w:p w14:paraId="199E70A1" w14:textId="77777777" w:rsidR="00565DA3" w:rsidRPr="00D4137A" w:rsidRDefault="00565DA3" w:rsidP="00C65EAD">
            <w:pPr>
              <w:spacing w:before="60"/>
              <w:jc w:val="center"/>
              <w:rPr>
                <w:sz w:val="22"/>
                <w:szCs w:val="22"/>
              </w:rPr>
            </w:pPr>
            <w:r w:rsidRPr="00D4137A">
              <w:rPr>
                <w:sz w:val="22"/>
                <w:szCs w:val="22"/>
              </w:rPr>
              <w:t>0,0446</w:t>
            </w:r>
          </w:p>
        </w:tc>
      </w:tr>
      <w:tr w:rsidR="00D4137A" w:rsidRPr="00D4137A" w14:paraId="23EAA88C"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8FF7E1B" w14:textId="77777777" w:rsidR="00565DA3" w:rsidRPr="00D4137A" w:rsidRDefault="00565DA3" w:rsidP="00C65EAD">
            <w:pPr>
              <w:spacing w:before="60"/>
              <w:jc w:val="center"/>
              <w:rPr>
                <w:b/>
                <w:bCs/>
                <w:sz w:val="22"/>
                <w:szCs w:val="22"/>
              </w:rPr>
            </w:pPr>
            <w:r w:rsidRPr="00D4137A">
              <w:rPr>
                <w:b/>
                <w:bCs/>
                <w:sz w:val="22"/>
                <w:szCs w:val="22"/>
              </w:rPr>
              <w:t>III</w:t>
            </w:r>
          </w:p>
        </w:tc>
        <w:tc>
          <w:tcPr>
            <w:tcW w:w="2320" w:type="dxa"/>
            <w:tcBorders>
              <w:top w:val="nil"/>
              <w:left w:val="nil"/>
              <w:bottom w:val="single" w:sz="4" w:space="0" w:color="auto"/>
              <w:right w:val="single" w:sz="4" w:space="0" w:color="auto"/>
            </w:tcBorders>
            <w:shd w:val="clear" w:color="auto" w:fill="auto"/>
            <w:vAlign w:val="center"/>
            <w:hideMark/>
          </w:tcPr>
          <w:p w14:paraId="1C9599AB" w14:textId="77777777" w:rsidR="00565DA3" w:rsidRPr="00D4137A" w:rsidRDefault="00565DA3" w:rsidP="00C65EAD">
            <w:pPr>
              <w:spacing w:before="60"/>
              <w:rPr>
                <w:b/>
                <w:bCs/>
                <w:sz w:val="22"/>
                <w:szCs w:val="22"/>
              </w:rPr>
            </w:pPr>
            <w:r w:rsidRPr="00D4137A">
              <w:rPr>
                <w:b/>
                <w:bCs/>
                <w:sz w:val="22"/>
                <w:szCs w:val="22"/>
              </w:rPr>
              <w:t>Xử lý khí thải</w:t>
            </w:r>
          </w:p>
        </w:tc>
        <w:tc>
          <w:tcPr>
            <w:tcW w:w="902" w:type="dxa"/>
            <w:tcBorders>
              <w:top w:val="nil"/>
              <w:left w:val="nil"/>
              <w:bottom w:val="single" w:sz="4" w:space="0" w:color="auto"/>
              <w:right w:val="single" w:sz="4" w:space="0" w:color="auto"/>
            </w:tcBorders>
            <w:shd w:val="clear" w:color="auto" w:fill="auto"/>
            <w:noWrap/>
            <w:vAlign w:val="center"/>
            <w:hideMark/>
          </w:tcPr>
          <w:p w14:paraId="3234F004" w14:textId="77777777" w:rsidR="00565DA3" w:rsidRPr="00D4137A" w:rsidRDefault="00565DA3" w:rsidP="00C65EAD">
            <w:pPr>
              <w:spacing w:before="60"/>
              <w:jc w:val="center"/>
              <w:rPr>
                <w:b/>
                <w:bCs/>
                <w:sz w:val="22"/>
                <w:szCs w:val="22"/>
              </w:rPr>
            </w:pPr>
            <w:r w:rsidRPr="00D4137A">
              <w:rPr>
                <w:b/>
                <w:bCs/>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33E89A74"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D7A152D"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4F8B52A9"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EEF0C37"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3B46642"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5AC3C85E" w14:textId="77777777" w:rsidR="00565DA3" w:rsidRPr="00D4137A" w:rsidRDefault="00565DA3" w:rsidP="00C65EAD">
            <w:pPr>
              <w:spacing w:before="60"/>
              <w:jc w:val="center"/>
              <w:rPr>
                <w:sz w:val="22"/>
                <w:szCs w:val="22"/>
              </w:rPr>
            </w:pPr>
            <w:r w:rsidRPr="00D4137A">
              <w:rPr>
                <w:sz w:val="22"/>
                <w:szCs w:val="22"/>
              </w:rPr>
              <w:t> </w:t>
            </w:r>
          </w:p>
        </w:tc>
      </w:tr>
      <w:tr w:rsidR="00D4137A" w:rsidRPr="00D4137A" w14:paraId="36ACAA6E"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C50D9FF" w14:textId="77777777" w:rsidR="00565DA3" w:rsidRPr="00D4137A" w:rsidRDefault="00565DA3" w:rsidP="00C65EAD">
            <w:pPr>
              <w:spacing w:before="60"/>
              <w:jc w:val="center"/>
              <w:rPr>
                <w:sz w:val="22"/>
                <w:szCs w:val="22"/>
              </w:rPr>
            </w:pPr>
            <w:r w:rsidRPr="00D4137A">
              <w:rPr>
                <w:sz w:val="22"/>
                <w:szCs w:val="22"/>
              </w:rPr>
              <w:t>2 </w:t>
            </w:r>
          </w:p>
        </w:tc>
        <w:tc>
          <w:tcPr>
            <w:tcW w:w="2320" w:type="dxa"/>
            <w:tcBorders>
              <w:top w:val="nil"/>
              <w:left w:val="nil"/>
              <w:bottom w:val="single" w:sz="4" w:space="0" w:color="auto"/>
              <w:right w:val="single" w:sz="4" w:space="0" w:color="auto"/>
            </w:tcBorders>
            <w:shd w:val="clear" w:color="auto" w:fill="auto"/>
            <w:vAlign w:val="center"/>
            <w:hideMark/>
          </w:tcPr>
          <w:p w14:paraId="44C8155B" w14:textId="77777777" w:rsidR="00565DA3" w:rsidRPr="00D4137A" w:rsidRDefault="00565DA3" w:rsidP="00C65EAD">
            <w:pPr>
              <w:spacing w:before="60"/>
              <w:rPr>
                <w:sz w:val="22"/>
                <w:szCs w:val="22"/>
              </w:rPr>
            </w:pPr>
            <w:r w:rsidRPr="00D4137A">
              <w:rPr>
                <w:sz w:val="22"/>
                <w:szCs w:val="22"/>
              </w:rPr>
              <w:t>Vật liệu hấp phụ</w:t>
            </w:r>
          </w:p>
        </w:tc>
        <w:tc>
          <w:tcPr>
            <w:tcW w:w="902" w:type="dxa"/>
            <w:tcBorders>
              <w:top w:val="nil"/>
              <w:left w:val="nil"/>
              <w:bottom w:val="single" w:sz="4" w:space="0" w:color="auto"/>
              <w:right w:val="single" w:sz="4" w:space="0" w:color="auto"/>
            </w:tcBorders>
            <w:shd w:val="clear" w:color="auto" w:fill="auto"/>
            <w:noWrap/>
            <w:vAlign w:val="center"/>
            <w:hideMark/>
          </w:tcPr>
          <w:p w14:paraId="4AE8185A" w14:textId="77777777" w:rsidR="00565DA3" w:rsidRPr="00D4137A" w:rsidRDefault="00565DA3" w:rsidP="00C65EAD">
            <w:pPr>
              <w:spacing w:before="60"/>
              <w:jc w:val="center"/>
              <w:rPr>
                <w:sz w:val="22"/>
                <w:szCs w:val="22"/>
              </w:rPr>
            </w:pPr>
            <w:r w:rsidRPr="00D4137A">
              <w:rPr>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44FB1BCC" w14:textId="77777777" w:rsidR="00565DA3" w:rsidRPr="00D4137A" w:rsidRDefault="00565DA3" w:rsidP="00C65EAD">
            <w:pPr>
              <w:spacing w:before="60"/>
              <w:jc w:val="center"/>
              <w:rPr>
                <w:sz w:val="22"/>
                <w:szCs w:val="22"/>
              </w:rPr>
            </w:pPr>
            <w:r w:rsidRPr="00D4137A">
              <w:rPr>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7066388C" w14:textId="77777777" w:rsidR="00565DA3" w:rsidRPr="00D4137A" w:rsidRDefault="00565DA3" w:rsidP="00C65EAD">
            <w:pPr>
              <w:spacing w:before="60"/>
              <w:jc w:val="center"/>
              <w:rPr>
                <w:sz w:val="22"/>
                <w:szCs w:val="22"/>
              </w:rPr>
            </w:pPr>
            <w:r w:rsidRPr="00D4137A">
              <w:rPr>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1C945217" w14:textId="77777777" w:rsidR="00565DA3" w:rsidRPr="00D4137A" w:rsidRDefault="00565DA3" w:rsidP="00C65EAD">
            <w:pPr>
              <w:spacing w:before="60"/>
              <w:jc w:val="center"/>
              <w:rPr>
                <w:sz w:val="22"/>
                <w:szCs w:val="22"/>
              </w:rPr>
            </w:pPr>
            <w:r w:rsidRPr="00D4137A">
              <w:rPr>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011E002B" w14:textId="77777777" w:rsidR="00565DA3" w:rsidRPr="00D4137A" w:rsidRDefault="00565DA3" w:rsidP="00C65EAD">
            <w:pPr>
              <w:spacing w:before="60"/>
              <w:jc w:val="center"/>
              <w:rPr>
                <w:sz w:val="22"/>
                <w:szCs w:val="22"/>
              </w:rPr>
            </w:pPr>
            <w:r w:rsidRPr="00D4137A">
              <w:rPr>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76F933DB" w14:textId="77777777" w:rsidR="00565DA3" w:rsidRPr="00D4137A" w:rsidRDefault="00565DA3" w:rsidP="00C65EAD">
            <w:pPr>
              <w:spacing w:before="60"/>
              <w:jc w:val="center"/>
              <w:rPr>
                <w:sz w:val="22"/>
                <w:szCs w:val="22"/>
              </w:rPr>
            </w:pPr>
            <w:r w:rsidRPr="00D4137A">
              <w:rPr>
                <w:sz w:val="22"/>
                <w:szCs w:val="22"/>
              </w:rPr>
              <w:t>0,007</w:t>
            </w:r>
          </w:p>
        </w:tc>
        <w:tc>
          <w:tcPr>
            <w:tcW w:w="907" w:type="dxa"/>
            <w:tcBorders>
              <w:top w:val="nil"/>
              <w:left w:val="nil"/>
              <w:bottom w:val="single" w:sz="4" w:space="0" w:color="auto"/>
              <w:right w:val="single" w:sz="4" w:space="0" w:color="auto"/>
            </w:tcBorders>
            <w:shd w:val="clear" w:color="auto" w:fill="auto"/>
            <w:noWrap/>
            <w:vAlign w:val="center"/>
            <w:hideMark/>
          </w:tcPr>
          <w:p w14:paraId="51474847" w14:textId="77777777" w:rsidR="00565DA3" w:rsidRPr="00D4137A" w:rsidRDefault="00565DA3" w:rsidP="00C65EAD">
            <w:pPr>
              <w:spacing w:before="60"/>
              <w:jc w:val="center"/>
              <w:rPr>
                <w:sz w:val="22"/>
                <w:szCs w:val="22"/>
              </w:rPr>
            </w:pPr>
            <w:r w:rsidRPr="00D4137A">
              <w:rPr>
                <w:sz w:val="22"/>
                <w:szCs w:val="22"/>
              </w:rPr>
              <w:t>0,007</w:t>
            </w:r>
          </w:p>
        </w:tc>
      </w:tr>
      <w:tr w:rsidR="00D4137A" w:rsidRPr="00D4137A" w14:paraId="1DB240AD"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9130140" w14:textId="77777777" w:rsidR="00565DA3" w:rsidRPr="00D4137A" w:rsidRDefault="00565DA3" w:rsidP="00C65EAD">
            <w:pPr>
              <w:spacing w:before="60"/>
              <w:jc w:val="center"/>
              <w:rPr>
                <w:sz w:val="22"/>
                <w:szCs w:val="22"/>
              </w:rPr>
            </w:pPr>
            <w:r w:rsidRPr="00D4137A">
              <w:rPr>
                <w:sz w:val="22"/>
                <w:szCs w:val="22"/>
              </w:rPr>
              <w:t>3 </w:t>
            </w:r>
          </w:p>
        </w:tc>
        <w:tc>
          <w:tcPr>
            <w:tcW w:w="2320" w:type="dxa"/>
            <w:tcBorders>
              <w:top w:val="nil"/>
              <w:left w:val="nil"/>
              <w:bottom w:val="single" w:sz="4" w:space="0" w:color="auto"/>
              <w:right w:val="single" w:sz="4" w:space="0" w:color="auto"/>
            </w:tcBorders>
            <w:shd w:val="clear" w:color="auto" w:fill="auto"/>
            <w:vAlign w:val="center"/>
            <w:hideMark/>
          </w:tcPr>
          <w:p w14:paraId="0923AC13" w14:textId="77777777" w:rsidR="00565DA3" w:rsidRPr="00D4137A" w:rsidRDefault="00565DA3" w:rsidP="00C65EAD">
            <w:pPr>
              <w:spacing w:before="60"/>
              <w:rPr>
                <w:sz w:val="22"/>
                <w:szCs w:val="22"/>
              </w:rPr>
            </w:pPr>
            <w:r w:rsidRPr="00D4137A">
              <w:rPr>
                <w:sz w:val="22"/>
                <w:szCs w:val="22"/>
              </w:rPr>
              <w:t>Chế phẩm khử mùi</w:t>
            </w:r>
          </w:p>
        </w:tc>
        <w:tc>
          <w:tcPr>
            <w:tcW w:w="902" w:type="dxa"/>
            <w:tcBorders>
              <w:top w:val="nil"/>
              <w:left w:val="nil"/>
              <w:bottom w:val="single" w:sz="4" w:space="0" w:color="auto"/>
              <w:right w:val="single" w:sz="4" w:space="0" w:color="auto"/>
            </w:tcBorders>
            <w:shd w:val="clear" w:color="auto" w:fill="auto"/>
            <w:noWrap/>
            <w:vAlign w:val="center"/>
            <w:hideMark/>
          </w:tcPr>
          <w:p w14:paraId="388D14BE" w14:textId="77777777" w:rsidR="00565DA3" w:rsidRPr="00D4137A" w:rsidRDefault="00565DA3" w:rsidP="00C65EAD">
            <w:pPr>
              <w:spacing w:before="60"/>
              <w:jc w:val="center"/>
              <w:rPr>
                <w:sz w:val="22"/>
                <w:szCs w:val="22"/>
              </w:rPr>
            </w:pPr>
            <w:r w:rsidRPr="00D4137A">
              <w:rPr>
                <w:sz w:val="22"/>
                <w:szCs w:val="22"/>
              </w:rPr>
              <w:t>lít</w:t>
            </w:r>
          </w:p>
        </w:tc>
        <w:tc>
          <w:tcPr>
            <w:tcW w:w="907" w:type="dxa"/>
            <w:tcBorders>
              <w:top w:val="nil"/>
              <w:left w:val="nil"/>
              <w:bottom w:val="single" w:sz="4" w:space="0" w:color="auto"/>
              <w:right w:val="single" w:sz="4" w:space="0" w:color="auto"/>
            </w:tcBorders>
            <w:shd w:val="clear" w:color="auto" w:fill="auto"/>
            <w:noWrap/>
            <w:vAlign w:val="center"/>
            <w:hideMark/>
          </w:tcPr>
          <w:p w14:paraId="17618D93" w14:textId="77777777" w:rsidR="00565DA3" w:rsidRPr="00D4137A" w:rsidRDefault="00565DA3" w:rsidP="00C65EAD">
            <w:pPr>
              <w:spacing w:before="60"/>
              <w:jc w:val="center"/>
              <w:rPr>
                <w:sz w:val="22"/>
                <w:szCs w:val="22"/>
              </w:rPr>
            </w:pPr>
            <w:r w:rsidRPr="00D4137A">
              <w:rPr>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1480FDFF" w14:textId="77777777" w:rsidR="00565DA3" w:rsidRPr="00D4137A" w:rsidRDefault="00565DA3" w:rsidP="00C65EAD">
            <w:pPr>
              <w:spacing w:before="60"/>
              <w:jc w:val="center"/>
              <w:rPr>
                <w:sz w:val="22"/>
                <w:szCs w:val="22"/>
              </w:rPr>
            </w:pPr>
            <w:r w:rsidRPr="00D4137A">
              <w:rPr>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339CDEF4" w14:textId="77777777" w:rsidR="00565DA3" w:rsidRPr="00D4137A" w:rsidRDefault="00565DA3" w:rsidP="00C65EAD">
            <w:pPr>
              <w:spacing w:before="60"/>
              <w:jc w:val="center"/>
              <w:rPr>
                <w:sz w:val="22"/>
                <w:szCs w:val="22"/>
              </w:rPr>
            </w:pPr>
            <w:r w:rsidRPr="00D4137A">
              <w:rPr>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2421FCC7" w14:textId="77777777" w:rsidR="00565DA3" w:rsidRPr="00D4137A" w:rsidRDefault="00565DA3" w:rsidP="00C65EAD">
            <w:pPr>
              <w:spacing w:before="60"/>
              <w:jc w:val="center"/>
              <w:rPr>
                <w:sz w:val="22"/>
                <w:szCs w:val="22"/>
              </w:rPr>
            </w:pPr>
            <w:r w:rsidRPr="00D4137A">
              <w:rPr>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46EB125E" w14:textId="77777777" w:rsidR="00565DA3" w:rsidRPr="00D4137A" w:rsidRDefault="00565DA3" w:rsidP="00C65EAD">
            <w:pPr>
              <w:spacing w:before="60"/>
              <w:jc w:val="center"/>
              <w:rPr>
                <w:sz w:val="22"/>
                <w:szCs w:val="22"/>
              </w:rPr>
            </w:pPr>
            <w:r w:rsidRPr="00D4137A">
              <w:rPr>
                <w:sz w:val="22"/>
                <w:szCs w:val="22"/>
              </w:rPr>
              <w:t>0,0192</w:t>
            </w:r>
          </w:p>
        </w:tc>
        <w:tc>
          <w:tcPr>
            <w:tcW w:w="907" w:type="dxa"/>
            <w:tcBorders>
              <w:top w:val="nil"/>
              <w:left w:val="nil"/>
              <w:bottom w:val="single" w:sz="4" w:space="0" w:color="auto"/>
              <w:right w:val="single" w:sz="4" w:space="0" w:color="auto"/>
            </w:tcBorders>
            <w:shd w:val="clear" w:color="auto" w:fill="auto"/>
            <w:noWrap/>
            <w:vAlign w:val="center"/>
            <w:hideMark/>
          </w:tcPr>
          <w:p w14:paraId="432C8334" w14:textId="77777777" w:rsidR="00565DA3" w:rsidRPr="00D4137A" w:rsidRDefault="00565DA3" w:rsidP="00C65EAD">
            <w:pPr>
              <w:spacing w:before="60"/>
              <w:jc w:val="center"/>
              <w:rPr>
                <w:sz w:val="22"/>
                <w:szCs w:val="22"/>
              </w:rPr>
            </w:pPr>
            <w:r w:rsidRPr="00D4137A">
              <w:rPr>
                <w:sz w:val="22"/>
                <w:szCs w:val="22"/>
              </w:rPr>
              <w:t>0,0192</w:t>
            </w:r>
          </w:p>
        </w:tc>
      </w:tr>
      <w:tr w:rsidR="00D4137A" w:rsidRPr="00D4137A" w14:paraId="6B97844C"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5A67FE12" w14:textId="77777777" w:rsidR="00565DA3" w:rsidRPr="00D4137A" w:rsidRDefault="00565DA3" w:rsidP="00C65EAD">
            <w:pPr>
              <w:spacing w:before="60"/>
              <w:jc w:val="center"/>
              <w:rPr>
                <w:b/>
                <w:bCs/>
                <w:sz w:val="22"/>
                <w:szCs w:val="22"/>
              </w:rPr>
            </w:pPr>
            <w:r w:rsidRPr="00D4137A">
              <w:rPr>
                <w:b/>
                <w:bCs/>
                <w:sz w:val="22"/>
                <w:szCs w:val="22"/>
              </w:rPr>
              <w:t>II</w:t>
            </w:r>
          </w:p>
        </w:tc>
        <w:tc>
          <w:tcPr>
            <w:tcW w:w="2320" w:type="dxa"/>
            <w:tcBorders>
              <w:top w:val="nil"/>
              <w:left w:val="nil"/>
              <w:bottom w:val="single" w:sz="4" w:space="0" w:color="auto"/>
              <w:right w:val="single" w:sz="4" w:space="0" w:color="auto"/>
            </w:tcBorders>
            <w:shd w:val="clear" w:color="auto" w:fill="auto"/>
            <w:vAlign w:val="center"/>
            <w:hideMark/>
          </w:tcPr>
          <w:p w14:paraId="628ACE7B" w14:textId="77777777" w:rsidR="00565DA3" w:rsidRPr="00D4137A" w:rsidRDefault="00565DA3" w:rsidP="00C65EAD">
            <w:pPr>
              <w:spacing w:before="60"/>
              <w:rPr>
                <w:b/>
                <w:bCs/>
                <w:sz w:val="22"/>
                <w:szCs w:val="22"/>
              </w:rPr>
            </w:pPr>
            <w:r w:rsidRPr="00D4137A">
              <w:rPr>
                <w:b/>
                <w:bCs/>
                <w:sz w:val="22"/>
                <w:szCs w:val="22"/>
              </w:rPr>
              <w:t>Thu gom, xử lý nước thải</w:t>
            </w:r>
          </w:p>
        </w:tc>
        <w:tc>
          <w:tcPr>
            <w:tcW w:w="902" w:type="dxa"/>
            <w:tcBorders>
              <w:top w:val="nil"/>
              <w:left w:val="nil"/>
              <w:bottom w:val="single" w:sz="4" w:space="0" w:color="auto"/>
              <w:right w:val="single" w:sz="4" w:space="0" w:color="auto"/>
            </w:tcBorders>
            <w:shd w:val="clear" w:color="auto" w:fill="auto"/>
            <w:noWrap/>
            <w:vAlign w:val="center"/>
            <w:hideMark/>
          </w:tcPr>
          <w:p w14:paraId="02202BA4"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736D5B9"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DB1D4F3"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A436EB5"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7FAD5F7"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6CEF581E" w14:textId="77777777" w:rsidR="00565DA3" w:rsidRPr="00D4137A" w:rsidRDefault="00565DA3" w:rsidP="00C65EAD">
            <w:pPr>
              <w:spacing w:before="60"/>
              <w:jc w:val="center"/>
              <w:rPr>
                <w:sz w:val="22"/>
                <w:szCs w:val="22"/>
              </w:rPr>
            </w:pPr>
            <w:r w:rsidRPr="00D4137A">
              <w:rPr>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35146C9D" w14:textId="77777777" w:rsidR="00565DA3" w:rsidRPr="00D4137A" w:rsidRDefault="00565DA3" w:rsidP="00C65EAD">
            <w:pPr>
              <w:spacing w:before="60"/>
              <w:jc w:val="center"/>
              <w:rPr>
                <w:sz w:val="22"/>
                <w:szCs w:val="22"/>
              </w:rPr>
            </w:pPr>
            <w:r w:rsidRPr="00D4137A">
              <w:rPr>
                <w:sz w:val="22"/>
                <w:szCs w:val="22"/>
              </w:rPr>
              <w:t> </w:t>
            </w:r>
          </w:p>
        </w:tc>
      </w:tr>
      <w:tr w:rsidR="00D4137A" w:rsidRPr="00D4137A" w14:paraId="3B577BAE"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EBB3978" w14:textId="77777777" w:rsidR="00565DA3" w:rsidRPr="00D4137A" w:rsidRDefault="00565DA3" w:rsidP="00C65EAD">
            <w:pPr>
              <w:spacing w:before="60"/>
              <w:jc w:val="center"/>
              <w:rPr>
                <w:sz w:val="22"/>
                <w:szCs w:val="22"/>
              </w:rPr>
            </w:pPr>
            <w:r w:rsidRPr="00D4137A">
              <w:rPr>
                <w:sz w:val="22"/>
                <w:szCs w:val="22"/>
              </w:rPr>
              <w:t>4 </w:t>
            </w:r>
          </w:p>
        </w:tc>
        <w:tc>
          <w:tcPr>
            <w:tcW w:w="2320" w:type="dxa"/>
            <w:tcBorders>
              <w:top w:val="nil"/>
              <w:left w:val="nil"/>
              <w:bottom w:val="single" w:sz="4" w:space="0" w:color="auto"/>
              <w:right w:val="single" w:sz="4" w:space="0" w:color="auto"/>
            </w:tcBorders>
            <w:shd w:val="clear" w:color="auto" w:fill="auto"/>
            <w:vAlign w:val="center"/>
            <w:hideMark/>
          </w:tcPr>
          <w:p w14:paraId="5F986C9C" w14:textId="77777777" w:rsidR="00565DA3" w:rsidRPr="00D4137A" w:rsidRDefault="00565DA3" w:rsidP="00C65EAD">
            <w:pPr>
              <w:spacing w:before="60"/>
              <w:rPr>
                <w:sz w:val="22"/>
                <w:szCs w:val="22"/>
              </w:rPr>
            </w:pPr>
            <w:r w:rsidRPr="00D4137A">
              <w:rPr>
                <w:sz w:val="22"/>
                <w:szCs w:val="22"/>
              </w:rPr>
              <w:t>Hóa chất trung hòa</w:t>
            </w:r>
          </w:p>
        </w:tc>
        <w:tc>
          <w:tcPr>
            <w:tcW w:w="902" w:type="dxa"/>
            <w:tcBorders>
              <w:top w:val="nil"/>
              <w:left w:val="nil"/>
              <w:bottom w:val="single" w:sz="4" w:space="0" w:color="auto"/>
              <w:right w:val="single" w:sz="4" w:space="0" w:color="auto"/>
            </w:tcBorders>
            <w:shd w:val="clear" w:color="auto" w:fill="auto"/>
            <w:noWrap/>
            <w:vAlign w:val="center"/>
            <w:hideMark/>
          </w:tcPr>
          <w:p w14:paraId="758B8977" w14:textId="77777777" w:rsidR="00565DA3" w:rsidRPr="00D4137A" w:rsidRDefault="00565DA3" w:rsidP="00C65EAD">
            <w:pPr>
              <w:spacing w:before="60"/>
              <w:jc w:val="center"/>
              <w:rPr>
                <w:sz w:val="22"/>
                <w:szCs w:val="22"/>
              </w:rPr>
            </w:pPr>
            <w:r w:rsidRPr="00D4137A">
              <w:rPr>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0525908C" w14:textId="77777777" w:rsidR="00565DA3" w:rsidRPr="00D4137A" w:rsidRDefault="00565DA3" w:rsidP="00C65EAD">
            <w:pPr>
              <w:spacing w:before="60"/>
              <w:jc w:val="center"/>
              <w:rPr>
                <w:sz w:val="22"/>
                <w:szCs w:val="22"/>
              </w:rPr>
            </w:pPr>
            <w:r w:rsidRPr="00D4137A">
              <w:rPr>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0D26F725" w14:textId="77777777" w:rsidR="00565DA3" w:rsidRPr="00D4137A" w:rsidRDefault="00565DA3" w:rsidP="00C65EAD">
            <w:pPr>
              <w:spacing w:before="60"/>
              <w:jc w:val="center"/>
              <w:rPr>
                <w:sz w:val="22"/>
                <w:szCs w:val="22"/>
              </w:rPr>
            </w:pPr>
            <w:r w:rsidRPr="00D4137A">
              <w:rPr>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2AE40755" w14:textId="77777777" w:rsidR="00565DA3" w:rsidRPr="00D4137A" w:rsidRDefault="00565DA3" w:rsidP="00C65EAD">
            <w:pPr>
              <w:spacing w:before="60"/>
              <w:jc w:val="center"/>
              <w:rPr>
                <w:sz w:val="22"/>
                <w:szCs w:val="22"/>
              </w:rPr>
            </w:pPr>
            <w:r w:rsidRPr="00D4137A">
              <w:rPr>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08FA06E6" w14:textId="77777777" w:rsidR="00565DA3" w:rsidRPr="00D4137A" w:rsidRDefault="00565DA3" w:rsidP="00C65EAD">
            <w:pPr>
              <w:spacing w:before="60"/>
              <w:jc w:val="center"/>
              <w:rPr>
                <w:sz w:val="22"/>
                <w:szCs w:val="22"/>
              </w:rPr>
            </w:pPr>
            <w:r w:rsidRPr="00D4137A">
              <w:rPr>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7AE74FD0" w14:textId="77777777" w:rsidR="00565DA3" w:rsidRPr="00D4137A" w:rsidRDefault="00565DA3" w:rsidP="00C65EAD">
            <w:pPr>
              <w:spacing w:before="60"/>
              <w:jc w:val="center"/>
              <w:rPr>
                <w:sz w:val="22"/>
                <w:szCs w:val="22"/>
              </w:rPr>
            </w:pPr>
            <w:r w:rsidRPr="00D4137A">
              <w:rPr>
                <w:sz w:val="22"/>
                <w:szCs w:val="22"/>
              </w:rPr>
              <w:t>0,041</w:t>
            </w:r>
          </w:p>
        </w:tc>
        <w:tc>
          <w:tcPr>
            <w:tcW w:w="907" w:type="dxa"/>
            <w:tcBorders>
              <w:top w:val="nil"/>
              <w:left w:val="nil"/>
              <w:bottom w:val="single" w:sz="4" w:space="0" w:color="auto"/>
              <w:right w:val="single" w:sz="4" w:space="0" w:color="auto"/>
            </w:tcBorders>
            <w:shd w:val="clear" w:color="auto" w:fill="auto"/>
            <w:noWrap/>
            <w:vAlign w:val="center"/>
            <w:hideMark/>
          </w:tcPr>
          <w:p w14:paraId="16EDC97D" w14:textId="77777777" w:rsidR="00565DA3" w:rsidRPr="00D4137A" w:rsidRDefault="00565DA3" w:rsidP="00C65EAD">
            <w:pPr>
              <w:spacing w:before="60"/>
              <w:jc w:val="center"/>
              <w:rPr>
                <w:sz w:val="22"/>
                <w:szCs w:val="22"/>
              </w:rPr>
            </w:pPr>
            <w:r w:rsidRPr="00D4137A">
              <w:rPr>
                <w:sz w:val="22"/>
                <w:szCs w:val="22"/>
              </w:rPr>
              <w:t>0,041</w:t>
            </w:r>
          </w:p>
        </w:tc>
      </w:tr>
      <w:tr w:rsidR="00D4137A" w:rsidRPr="00D4137A" w14:paraId="37295474"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6308FB0" w14:textId="77777777" w:rsidR="00565DA3" w:rsidRPr="00D4137A" w:rsidRDefault="00565DA3" w:rsidP="00C65EAD">
            <w:pPr>
              <w:spacing w:before="60"/>
              <w:jc w:val="center"/>
              <w:rPr>
                <w:sz w:val="22"/>
                <w:szCs w:val="22"/>
              </w:rPr>
            </w:pPr>
            <w:r w:rsidRPr="00D4137A">
              <w:rPr>
                <w:sz w:val="22"/>
                <w:szCs w:val="22"/>
              </w:rPr>
              <w:t>5 </w:t>
            </w:r>
          </w:p>
        </w:tc>
        <w:tc>
          <w:tcPr>
            <w:tcW w:w="2320" w:type="dxa"/>
            <w:tcBorders>
              <w:top w:val="nil"/>
              <w:left w:val="nil"/>
              <w:bottom w:val="single" w:sz="4" w:space="0" w:color="auto"/>
              <w:right w:val="single" w:sz="4" w:space="0" w:color="auto"/>
            </w:tcBorders>
            <w:shd w:val="clear" w:color="auto" w:fill="auto"/>
            <w:vAlign w:val="center"/>
            <w:hideMark/>
          </w:tcPr>
          <w:p w14:paraId="300525BC" w14:textId="77777777" w:rsidR="00565DA3" w:rsidRPr="00D4137A" w:rsidRDefault="00565DA3" w:rsidP="00C65EAD">
            <w:pPr>
              <w:spacing w:before="60"/>
              <w:rPr>
                <w:sz w:val="22"/>
                <w:szCs w:val="22"/>
              </w:rPr>
            </w:pPr>
            <w:r w:rsidRPr="00D4137A">
              <w:rPr>
                <w:sz w:val="22"/>
                <w:szCs w:val="22"/>
              </w:rPr>
              <w:t>Hóa chất khử trùng</w:t>
            </w:r>
          </w:p>
        </w:tc>
        <w:tc>
          <w:tcPr>
            <w:tcW w:w="902" w:type="dxa"/>
            <w:tcBorders>
              <w:top w:val="nil"/>
              <w:left w:val="nil"/>
              <w:bottom w:val="single" w:sz="4" w:space="0" w:color="auto"/>
              <w:right w:val="single" w:sz="4" w:space="0" w:color="auto"/>
            </w:tcBorders>
            <w:shd w:val="clear" w:color="auto" w:fill="auto"/>
            <w:noWrap/>
            <w:vAlign w:val="center"/>
            <w:hideMark/>
          </w:tcPr>
          <w:p w14:paraId="50856C1F" w14:textId="77777777" w:rsidR="00565DA3" w:rsidRPr="00D4137A" w:rsidRDefault="00565DA3" w:rsidP="00C65EAD">
            <w:pPr>
              <w:spacing w:before="60"/>
              <w:jc w:val="center"/>
              <w:rPr>
                <w:sz w:val="22"/>
                <w:szCs w:val="22"/>
              </w:rPr>
            </w:pPr>
            <w:r w:rsidRPr="00D4137A">
              <w:rPr>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2991BE66" w14:textId="77777777" w:rsidR="00565DA3" w:rsidRPr="00D4137A" w:rsidRDefault="00565DA3" w:rsidP="00C65EAD">
            <w:pPr>
              <w:spacing w:before="60"/>
              <w:jc w:val="center"/>
              <w:rPr>
                <w:sz w:val="22"/>
                <w:szCs w:val="22"/>
              </w:rPr>
            </w:pPr>
            <w:r w:rsidRPr="00D4137A">
              <w:rPr>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5742206D" w14:textId="77777777" w:rsidR="00565DA3" w:rsidRPr="00D4137A" w:rsidRDefault="00565DA3" w:rsidP="00C65EAD">
            <w:pPr>
              <w:spacing w:before="60"/>
              <w:jc w:val="center"/>
              <w:rPr>
                <w:sz w:val="22"/>
                <w:szCs w:val="22"/>
              </w:rPr>
            </w:pPr>
            <w:r w:rsidRPr="00D4137A">
              <w:rPr>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1EE2D97B" w14:textId="77777777" w:rsidR="00565DA3" w:rsidRPr="00D4137A" w:rsidRDefault="00565DA3" w:rsidP="00C65EAD">
            <w:pPr>
              <w:spacing w:before="60"/>
              <w:jc w:val="center"/>
              <w:rPr>
                <w:sz w:val="22"/>
                <w:szCs w:val="22"/>
              </w:rPr>
            </w:pPr>
            <w:r w:rsidRPr="00D4137A">
              <w:rPr>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7FBDFC07" w14:textId="77777777" w:rsidR="00565DA3" w:rsidRPr="00D4137A" w:rsidRDefault="00565DA3" w:rsidP="00C65EAD">
            <w:pPr>
              <w:spacing w:before="60"/>
              <w:jc w:val="center"/>
              <w:rPr>
                <w:sz w:val="22"/>
                <w:szCs w:val="22"/>
              </w:rPr>
            </w:pPr>
            <w:r w:rsidRPr="00D4137A">
              <w:rPr>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367A8929" w14:textId="77777777" w:rsidR="00565DA3" w:rsidRPr="00D4137A" w:rsidRDefault="00565DA3" w:rsidP="00C65EAD">
            <w:pPr>
              <w:spacing w:before="60"/>
              <w:jc w:val="center"/>
              <w:rPr>
                <w:sz w:val="22"/>
                <w:szCs w:val="22"/>
              </w:rPr>
            </w:pPr>
            <w:r w:rsidRPr="00D4137A">
              <w:rPr>
                <w:sz w:val="22"/>
                <w:szCs w:val="22"/>
              </w:rPr>
              <w:t>0,006</w:t>
            </w:r>
          </w:p>
        </w:tc>
        <w:tc>
          <w:tcPr>
            <w:tcW w:w="907" w:type="dxa"/>
            <w:tcBorders>
              <w:top w:val="nil"/>
              <w:left w:val="nil"/>
              <w:bottom w:val="single" w:sz="4" w:space="0" w:color="auto"/>
              <w:right w:val="single" w:sz="4" w:space="0" w:color="auto"/>
            </w:tcBorders>
            <w:shd w:val="clear" w:color="auto" w:fill="auto"/>
            <w:noWrap/>
            <w:vAlign w:val="center"/>
            <w:hideMark/>
          </w:tcPr>
          <w:p w14:paraId="15ECC409" w14:textId="77777777" w:rsidR="00565DA3" w:rsidRPr="00D4137A" w:rsidRDefault="00565DA3" w:rsidP="00C65EAD">
            <w:pPr>
              <w:spacing w:before="60"/>
              <w:jc w:val="center"/>
              <w:rPr>
                <w:sz w:val="22"/>
                <w:szCs w:val="22"/>
              </w:rPr>
            </w:pPr>
            <w:r w:rsidRPr="00D4137A">
              <w:rPr>
                <w:sz w:val="22"/>
                <w:szCs w:val="22"/>
              </w:rPr>
              <w:t>0,006</w:t>
            </w:r>
          </w:p>
        </w:tc>
      </w:tr>
      <w:tr w:rsidR="00D4137A" w:rsidRPr="00D4137A" w14:paraId="604156F2"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799AF0C" w14:textId="77777777" w:rsidR="00565DA3" w:rsidRPr="00D4137A" w:rsidRDefault="00565DA3" w:rsidP="00C65EAD">
            <w:pPr>
              <w:spacing w:before="60"/>
              <w:jc w:val="center"/>
              <w:rPr>
                <w:sz w:val="22"/>
                <w:szCs w:val="22"/>
              </w:rPr>
            </w:pPr>
            <w:r w:rsidRPr="00D4137A">
              <w:rPr>
                <w:sz w:val="22"/>
                <w:szCs w:val="22"/>
              </w:rPr>
              <w:t>6 </w:t>
            </w:r>
          </w:p>
        </w:tc>
        <w:tc>
          <w:tcPr>
            <w:tcW w:w="2320" w:type="dxa"/>
            <w:tcBorders>
              <w:top w:val="nil"/>
              <w:left w:val="nil"/>
              <w:bottom w:val="single" w:sz="4" w:space="0" w:color="auto"/>
              <w:right w:val="single" w:sz="4" w:space="0" w:color="auto"/>
            </w:tcBorders>
            <w:shd w:val="clear" w:color="auto" w:fill="auto"/>
            <w:vAlign w:val="center"/>
            <w:hideMark/>
          </w:tcPr>
          <w:p w14:paraId="6DDD2F15" w14:textId="77777777" w:rsidR="00565DA3" w:rsidRPr="00D4137A" w:rsidRDefault="00565DA3" w:rsidP="00C65EAD">
            <w:pPr>
              <w:spacing w:before="60"/>
              <w:rPr>
                <w:sz w:val="22"/>
                <w:szCs w:val="22"/>
              </w:rPr>
            </w:pPr>
            <w:r w:rsidRPr="00D4137A">
              <w:rPr>
                <w:sz w:val="22"/>
                <w:szCs w:val="22"/>
              </w:rPr>
              <w:t>Hóa chất keo tụ</w:t>
            </w:r>
          </w:p>
        </w:tc>
        <w:tc>
          <w:tcPr>
            <w:tcW w:w="902" w:type="dxa"/>
            <w:tcBorders>
              <w:top w:val="nil"/>
              <w:left w:val="nil"/>
              <w:bottom w:val="single" w:sz="4" w:space="0" w:color="auto"/>
              <w:right w:val="single" w:sz="4" w:space="0" w:color="auto"/>
            </w:tcBorders>
            <w:shd w:val="clear" w:color="auto" w:fill="auto"/>
            <w:noWrap/>
            <w:vAlign w:val="center"/>
            <w:hideMark/>
          </w:tcPr>
          <w:p w14:paraId="59641CA8" w14:textId="77777777" w:rsidR="00565DA3" w:rsidRPr="00D4137A" w:rsidRDefault="00565DA3" w:rsidP="00C65EAD">
            <w:pPr>
              <w:spacing w:before="60"/>
              <w:jc w:val="center"/>
              <w:rPr>
                <w:sz w:val="22"/>
                <w:szCs w:val="22"/>
              </w:rPr>
            </w:pPr>
            <w:r w:rsidRPr="00D4137A">
              <w:rPr>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70AC45C0" w14:textId="77777777" w:rsidR="00565DA3" w:rsidRPr="00D4137A" w:rsidRDefault="00565DA3" w:rsidP="00C65EAD">
            <w:pPr>
              <w:spacing w:before="60"/>
              <w:jc w:val="center"/>
              <w:rPr>
                <w:sz w:val="22"/>
                <w:szCs w:val="22"/>
              </w:rPr>
            </w:pPr>
            <w:r w:rsidRPr="00D4137A">
              <w:rPr>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1BFCC619" w14:textId="77777777" w:rsidR="00565DA3" w:rsidRPr="00D4137A" w:rsidRDefault="00565DA3" w:rsidP="00C65EAD">
            <w:pPr>
              <w:spacing w:before="60"/>
              <w:jc w:val="center"/>
              <w:rPr>
                <w:sz w:val="22"/>
                <w:szCs w:val="22"/>
              </w:rPr>
            </w:pPr>
            <w:r w:rsidRPr="00D4137A">
              <w:rPr>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4B485D69" w14:textId="77777777" w:rsidR="00565DA3" w:rsidRPr="00D4137A" w:rsidRDefault="00565DA3" w:rsidP="00C65EAD">
            <w:pPr>
              <w:spacing w:before="60"/>
              <w:jc w:val="center"/>
              <w:rPr>
                <w:sz w:val="22"/>
                <w:szCs w:val="22"/>
              </w:rPr>
            </w:pPr>
            <w:r w:rsidRPr="00D4137A">
              <w:rPr>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3234650E" w14:textId="77777777" w:rsidR="00565DA3" w:rsidRPr="00D4137A" w:rsidRDefault="00565DA3" w:rsidP="00C65EAD">
            <w:pPr>
              <w:spacing w:before="60"/>
              <w:jc w:val="center"/>
              <w:rPr>
                <w:sz w:val="22"/>
                <w:szCs w:val="22"/>
              </w:rPr>
            </w:pPr>
            <w:r w:rsidRPr="00D4137A">
              <w:rPr>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1F1590BF" w14:textId="77777777" w:rsidR="00565DA3" w:rsidRPr="00D4137A" w:rsidRDefault="00565DA3" w:rsidP="00C65EAD">
            <w:pPr>
              <w:spacing w:before="60"/>
              <w:jc w:val="center"/>
              <w:rPr>
                <w:sz w:val="22"/>
                <w:szCs w:val="22"/>
              </w:rPr>
            </w:pPr>
            <w:r w:rsidRPr="00D4137A">
              <w:rPr>
                <w:sz w:val="22"/>
                <w:szCs w:val="22"/>
              </w:rPr>
              <w:t>0,091</w:t>
            </w:r>
          </w:p>
        </w:tc>
        <w:tc>
          <w:tcPr>
            <w:tcW w:w="907" w:type="dxa"/>
            <w:tcBorders>
              <w:top w:val="nil"/>
              <w:left w:val="nil"/>
              <w:bottom w:val="single" w:sz="4" w:space="0" w:color="auto"/>
              <w:right w:val="single" w:sz="4" w:space="0" w:color="auto"/>
            </w:tcBorders>
            <w:shd w:val="clear" w:color="auto" w:fill="auto"/>
            <w:noWrap/>
            <w:vAlign w:val="center"/>
            <w:hideMark/>
          </w:tcPr>
          <w:p w14:paraId="195EADE1" w14:textId="77777777" w:rsidR="00565DA3" w:rsidRPr="00D4137A" w:rsidRDefault="00565DA3" w:rsidP="00C65EAD">
            <w:pPr>
              <w:spacing w:before="60"/>
              <w:jc w:val="center"/>
              <w:rPr>
                <w:sz w:val="22"/>
                <w:szCs w:val="22"/>
              </w:rPr>
            </w:pPr>
            <w:r w:rsidRPr="00D4137A">
              <w:rPr>
                <w:sz w:val="22"/>
                <w:szCs w:val="22"/>
              </w:rPr>
              <w:t>0,091</w:t>
            </w:r>
          </w:p>
        </w:tc>
      </w:tr>
      <w:tr w:rsidR="00D4137A" w:rsidRPr="00D4137A" w14:paraId="6841B622" w14:textId="77777777" w:rsidTr="00DC0D2E">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5B16352" w14:textId="77777777" w:rsidR="00565DA3" w:rsidRPr="00D4137A" w:rsidRDefault="00565DA3" w:rsidP="00C65EAD">
            <w:pPr>
              <w:spacing w:before="60"/>
              <w:jc w:val="center"/>
              <w:rPr>
                <w:sz w:val="22"/>
                <w:szCs w:val="22"/>
              </w:rPr>
            </w:pPr>
            <w:r w:rsidRPr="00D4137A">
              <w:rPr>
                <w:sz w:val="22"/>
                <w:szCs w:val="22"/>
              </w:rPr>
              <w:t>7</w:t>
            </w:r>
          </w:p>
        </w:tc>
        <w:tc>
          <w:tcPr>
            <w:tcW w:w="2320" w:type="dxa"/>
            <w:tcBorders>
              <w:top w:val="nil"/>
              <w:left w:val="nil"/>
              <w:bottom w:val="single" w:sz="4" w:space="0" w:color="auto"/>
              <w:right w:val="single" w:sz="4" w:space="0" w:color="auto"/>
            </w:tcBorders>
            <w:shd w:val="clear" w:color="auto" w:fill="auto"/>
            <w:vAlign w:val="center"/>
            <w:hideMark/>
          </w:tcPr>
          <w:p w14:paraId="413C1FB9" w14:textId="77777777" w:rsidR="00565DA3" w:rsidRPr="00D4137A" w:rsidRDefault="00565DA3" w:rsidP="00C65EAD">
            <w:pPr>
              <w:spacing w:before="60"/>
              <w:rPr>
                <w:sz w:val="22"/>
                <w:szCs w:val="22"/>
              </w:rPr>
            </w:pPr>
            <w:r w:rsidRPr="00D4137A">
              <w:rPr>
                <w:sz w:val="22"/>
                <w:szCs w:val="22"/>
              </w:rPr>
              <w:t>Hóa chất tạo bông</w:t>
            </w:r>
          </w:p>
        </w:tc>
        <w:tc>
          <w:tcPr>
            <w:tcW w:w="902" w:type="dxa"/>
            <w:tcBorders>
              <w:top w:val="nil"/>
              <w:left w:val="nil"/>
              <w:bottom w:val="single" w:sz="4" w:space="0" w:color="auto"/>
              <w:right w:val="single" w:sz="4" w:space="0" w:color="auto"/>
            </w:tcBorders>
            <w:shd w:val="clear" w:color="auto" w:fill="auto"/>
            <w:noWrap/>
            <w:vAlign w:val="center"/>
            <w:hideMark/>
          </w:tcPr>
          <w:p w14:paraId="3A99DB5E" w14:textId="77777777" w:rsidR="00565DA3" w:rsidRPr="00D4137A" w:rsidRDefault="00565DA3" w:rsidP="00C65EAD">
            <w:pPr>
              <w:spacing w:before="60"/>
              <w:jc w:val="center"/>
              <w:rPr>
                <w:sz w:val="22"/>
                <w:szCs w:val="22"/>
              </w:rPr>
            </w:pPr>
            <w:r w:rsidRPr="00D4137A">
              <w:rPr>
                <w:sz w:val="22"/>
                <w:szCs w:val="22"/>
              </w:rPr>
              <w:t>kg</w:t>
            </w:r>
          </w:p>
        </w:tc>
        <w:tc>
          <w:tcPr>
            <w:tcW w:w="907" w:type="dxa"/>
            <w:tcBorders>
              <w:top w:val="nil"/>
              <w:left w:val="nil"/>
              <w:bottom w:val="single" w:sz="4" w:space="0" w:color="auto"/>
              <w:right w:val="single" w:sz="4" w:space="0" w:color="auto"/>
            </w:tcBorders>
            <w:shd w:val="clear" w:color="auto" w:fill="auto"/>
            <w:noWrap/>
            <w:vAlign w:val="center"/>
            <w:hideMark/>
          </w:tcPr>
          <w:p w14:paraId="3B8172DA" w14:textId="77777777" w:rsidR="00565DA3" w:rsidRPr="00D4137A" w:rsidRDefault="00565DA3" w:rsidP="00C65EAD">
            <w:pPr>
              <w:spacing w:before="60"/>
              <w:jc w:val="center"/>
              <w:rPr>
                <w:sz w:val="22"/>
                <w:szCs w:val="22"/>
              </w:rPr>
            </w:pPr>
            <w:r w:rsidRPr="00D4137A">
              <w:rPr>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701FD688" w14:textId="77777777" w:rsidR="00565DA3" w:rsidRPr="00D4137A" w:rsidRDefault="00565DA3" w:rsidP="00C65EAD">
            <w:pPr>
              <w:spacing w:before="60"/>
              <w:jc w:val="center"/>
              <w:rPr>
                <w:sz w:val="22"/>
                <w:szCs w:val="22"/>
              </w:rPr>
            </w:pPr>
            <w:r w:rsidRPr="00D4137A">
              <w:rPr>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1076083C" w14:textId="77777777" w:rsidR="00565DA3" w:rsidRPr="00D4137A" w:rsidRDefault="00565DA3" w:rsidP="00C65EAD">
            <w:pPr>
              <w:spacing w:before="60"/>
              <w:jc w:val="center"/>
              <w:rPr>
                <w:sz w:val="22"/>
                <w:szCs w:val="22"/>
              </w:rPr>
            </w:pPr>
            <w:r w:rsidRPr="00D4137A">
              <w:rPr>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1B269DC5" w14:textId="77777777" w:rsidR="00565DA3" w:rsidRPr="00D4137A" w:rsidRDefault="00565DA3" w:rsidP="00C65EAD">
            <w:pPr>
              <w:spacing w:before="60"/>
              <w:jc w:val="center"/>
              <w:rPr>
                <w:sz w:val="22"/>
                <w:szCs w:val="22"/>
              </w:rPr>
            </w:pPr>
            <w:r w:rsidRPr="00D4137A">
              <w:rPr>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337F5C58" w14:textId="77777777" w:rsidR="00565DA3" w:rsidRPr="00D4137A" w:rsidRDefault="00565DA3" w:rsidP="00C65EAD">
            <w:pPr>
              <w:spacing w:before="60"/>
              <w:jc w:val="center"/>
              <w:rPr>
                <w:sz w:val="22"/>
                <w:szCs w:val="22"/>
              </w:rPr>
            </w:pPr>
            <w:r w:rsidRPr="00D4137A">
              <w:rPr>
                <w:sz w:val="22"/>
                <w:szCs w:val="22"/>
              </w:rPr>
              <w:t>0,001</w:t>
            </w:r>
          </w:p>
        </w:tc>
        <w:tc>
          <w:tcPr>
            <w:tcW w:w="907" w:type="dxa"/>
            <w:tcBorders>
              <w:top w:val="nil"/>
              <w:left w:val="nil"/>
              <w:bottom w:val="single" w:sz="4" w:space="0" w:color="auto"/>
              <w:right w:val="single" w:sz="4" w:space="0" w:color="auto"/>
            </w:tcBorders>
            <w:shd w:val="clear" w:color="auto" w:fill="auto"/>
            <w:noWrap/>
            <w:vAlign w:val="center"/>
            <w:hideMark/>
          </w:tcPr>
          <w:p w14:paraId="38066446" w14:textId="77777777" w:rsidR="00565DA3" w:rsidRPr="00D4137A" w:rsidRDefault="00565DA3" w:rsidP="00C65EAD">
            <w:pPr>
              <w:spacing w:before="60"/>
              <w:jc w:val="center"/>
              <w:rPr>
                <w:sz w:val="22"/>
                <w:szCs w:val="22"/>
              </w:rPr>
            </w:pPr>
            <w:r w:rsidRPr="00D4137A">
              <w:rPr>
                <w:sz w:val="22"/>
                <w:szCs w:val="22"/>
              </w:rPr>
              <w:t>0,001</w:t>
            </w:r>
          </w:p>
        </w:tc>
      </w:tr>
    </w:tbl>
    <w:p w14:paraId="3BF514FD" w14:textId="3C6CDA3E" w:rsidR="00565DA3" w:rsidRPr="00D4137A" w:rsidRDefault="00565DA3" w:rsidP="007F4517">
      <w:pPr>
        <w:widowControl w:val="0"/>
        <w:autoSpaceDE w:val="0"/>
        <w:autoSpaceDN w:val="0"/>
        <w:spacing w:before="120"/>
        <w:ind w:firstLine="720"/>
        <w:rPr>
          <w:b/>
          <w:i/>
          <w:sz w:val="28"/>
          <w:szCs w:val="28"/>
        </w:rPr>
      </w:pPr>
      <w:r w:rsidRPr="00D4137A">
        <w:rPr>
          <w:b/>
          <w:i/>
          <w:sz w:val="28"/>
          <w:szCs w:val="28"/>
        </w:rPr>
        <w:t>5. Định mức tiêu hao năng lượng</w:t>
      </w:r>
    </w:p>
    <w:p w14:paraId="4432F132" w14:textId="77777777" w:rsidR="00565DA3" w:rsidRPr="00D4137A" w:rsidRDefault="00565DA3" w:rsidP="007F4517">
      <w:pPr>
        <w:widowControl w:val="0"/>
        <w:autoSpaceDE w:val="0"/>
        <w:autoSpaceDN w:val="0"/>
        <w:spacing w:before="120"/>
        <w:ind w:firstLine="720"/>
        <w:rPr>
          <w:sz w:val="28"/>
          <w:szCs w:val="28"/>
        </w:rPr>
      </w:pPr>
      <w:r w:rsidRPr="00D4137A">
        <w:rPr>
          <w:sz w:val="28"/>
          <w:szCs w:val="28"/>
        </w:rPr>
        <w:t>Bảng số 32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843"/>
        <w:gridCol w:w="683"/>
        <w:gridCol w:w="850"/>
        <w:gridCol w:w="850"/>
        <w:gridCol w:w="850"/>
        <w:gridCol w:w="850"/>
        <w:gridCol w:w="850"/>
        <w:gridCol w:w="850"/>
      </w:tblGrid>
      <w:tr w:rsidR="00D4137A" w:rsidRPr="00D4137A" w14:paraId="62FEA874" w14:textId="77777777" w:rsidTr="00446072">
        <w:trPr>
          <w:trHeight w:val="20"/>
          <w:tblHeader/>
        </w:trPr>
        <w:tc>
          <w:tcPr>
            <w:tcW w:w="554" w:type="dxa"/>
            <w:vMerge w:val="restart"/>
            <w:shd w:val="clear" w:color="auto" w:fill="auto"/>
            <w:noWrap/>
            <w:vAlign w:val="center"/>
            <w:hideMark/>
          </w:tcPr>
          <w:p w14:paraId="715BE959" w14:textId="77777777" w:rsidR="007833A1" w:rsidRPr="00D4137A" w:rsidRDefault="007833A1" w:rsidP="00BD78A8">
            <w:pPr>
              <w:spacing w:before="60" w:after="60"/>
              <w:ind w:left="-57" w:right="-57"/>
              <w:jc w:val="center"/>
              <w:rPr>
                <w:b/>
                <w:bCs/>
                <w:sz w:val="22"/>
                <w:szCs w:val="22"/>
              </w:rPr>
            </w:pPr>
            <w:r w:rsidRPr="00D4137A">
              <w:rPr>
                <w:b/>
                <w:bCs/>
                <w:sz w:val="22"/>
                <w:szCs w:val="22"/>
              </w:rPr>
              <w:t>TT</w:t>
            </w:r>
          </w:p>
        </w:tc>
        <w:tc>
          <w:tcPr>
            <w:tcW w:w="2843" w:type="dxa"/>
            <w:vMerge w:val="restart"/>
            <w:shd w:val="clear" w:color="auto" w:fill="auto"/>
            <w:noWrap/>
            <w:vAlign w:val="center"/>
            <w:hideMark/>
          </w:tcPr>
          <w:p w14:paraId="6E13E188" w14:textId="77777777" w:rsidR="007833A1" w:rsidRPr="00D4137A" w:rsidRDefault="007833A1" w:rsidP="00BD78A8">
            <w:pPr>
              <w:spacing w:before="60" w:after="60"/>
              <w:ind w:left="-57" w:right="-57"/>
              <w:jc w:val="center"/>
              <w:rPr>
                <w:b/>
                <w:bCs/>
                <w:sz w:val="22"/>
                <w:szCs w:val="22"/>
              </w:rPr>
            </w:pPr>
            <w:r w:rsidRPr="00D4137A">
              <w:rPr>
                <w:b/>
                <w:bCs/>
                <w:sz w:val="22"/>
                <w:szCs w:val="22"/>
              </w:rPr>
              <w:t>Danh mục năng lượng</w:t>
            </w:r>
          </w:p>
        </w:tc>
        <w:tc>
          <w:tcPr>
            <w:tcW w:w="683" w:type="dxa"/>
            <w:vMerge w:val="restart"/>
            <w:shd w:val="clear" w:color="auto" w:fill="auto"/>
            <w:vAlign w:val="center"/>
          </w:tcPr>
          <w:p w14:paraId="038C5540" w14:textId="40E49BA9" w:rsidR="007833A1" w:rsidRPr="00D4137A" w:rsidRDefault="007833A1" w:rsidP="00BD78A8">
            <w:pPr>
              <w:spacing w:before="60" w:after="60"/>
              <w:ind w:left="-57" w:right="-57"/>
              <w:jc w:val="center"/>
              <w:rPr>
                <w:b/>
                <w:bCs/>
                <w:sz w:val="22"/>
                <w:szCs w:val="22"/>
              </w:rPr>
            </w:pPr>
            <w:r w:rsidRPr="00D4137A">
              <w:rPr>
                <w:b/>
                <w:bCs/>
                <w:sz w:val="22"/>
                <w:szCs w:val="22"/>
              </w:rPr>
              <w:t>Đơn vị tính</w:t>
            </w:r>
          </w:p>
        </w:tc>
        <w:tc>
          <w:tcPr>
            <w:tcW w:w="5098" w:type="dxa"/>
            <w:gridSpan w:val="6"/>
            <w:shd w:val="clear" w:color="auto" w:fill="auto"/>
            <w:noWrap/>
            <w:vAlign w:val="center"/>
            <w:hideMark/>
          </w:tcPr>
          <w:p w14:paraId="0BC01552" w14:textId="6B0D97FA" w:rsidR="007833A1" w:rsidRPr="00D4137A" w:rsidRDefault="007833A1" w:rsidP="00BD78A8">
            <w:pPr>
              <w:spacing w:before="60" w:after="60"/>
              <w:ind w:left="-57" w:right="-57"/>
              <w:jc w:val="center"/>
              <w:rPr>
                <w:b/>
                <w:bCs/>
                <w:sz w:val="22"/>
                <w:szCs w:val="22"/>
              </w:rPr>
            </w:pPr>
            <w:r w:rsidRPr="00D4137A">
              <w:rPr>
                <w:b/>
                <w:bCs/>
                <w:sz w:val="22"/>
                <w:szCs w:val="22"/>
              </w:rPr>
              <w:t>Mức tiêu hao (kWh/tấn)</w:t>
            </w:r>
          </w:p>
        </w:tc>
      </w:tr>
      <w:tr w:rsidR="00D4137A" w:rsidRPr="00D4137A" w14:paraId="631A9C9C" w14:textId="77777777" w:rsidTr="00446072">
        <w:trPr>
          <w:trHeight w:val="20"/>
          <w:tblHeader/>
        </w:trPr>
        <w:tc>
          <w:tcPr>
            <w:tcW w:w="554" w:type="dxa"/>
            <w:vMerge/>
            <w:vAlign w:val="center"/>
            <w:hideMark/>
          </w:tcPr>
          <w:p w14:paraId="5E9156C9" w14:textId="77777777" w:rsidR="007833A1" w:rsidRPr="00D4137A" w:rsidRDefault="007833A1" w:rsidP="00BD78A8">
            <w:pPr>
              <w:spacing w:before="60" w:after="60"/>
              <w:ind w:left="-57" w:right="-57"/>
              <w:rPr>
                <w:b/>
                <w:bCs/>
                <w:sz w:val="22"/>
                <w:szCs w:val="22"/>
              </w:rPr>
            </w:pPr>
          </w:p>
        </w:tc>
        <w:tc>
          <w:tcPr>
            <w:tcW w:w="2843" w:type="dxa"/>
            <w:vMerge/>
            <w:vAlign w:val="center"/>
            <w:hideMark/>
          </w:tcPr>
          <w:p w14:paraId="08BB4566" w14:textId="77777777" w:rsidR="007833A1" w:rsidRPr="00D4137A" w:rsidRDefault="007833A1" w:rsidP="00BD78A8">
            <w:pPr>
              <w:spacing w:before="60" w:after="60"/>
              <w:ind w:left="-57" w:right="-57"/>
              <w:rPr>
                <w:b/>
                <w:bCs/>
                <w:sz w:val="22"/>
                <w:szCs w:val="22"/>
              </w:rPr>
            </w:pPr>
          </w:p>
        </w:tc>
        <w:tc>
          <w:tcPr>
            <w:tcW w:w="683" w:type="dxa"/>
            <w:vMerge/>
            <w:vAlign w:val="center"/>
          </w:tcPr>
          <w:p w14:paraId="5F661A58" w14:textId="77777777" w:rsidR="007833A1" w:rsidRPr="00D4137A" w:rsidRDefault="007833A1" w:rsidP="00BD78A8">
            <w:pPr>
              <w:spacing w:before="60" w:after="60"/>
              <w:ind w:left="-57" w:right="-57"/>
              <w:rPr>
                <w:b/>
                <w:bCs/>
                <w:sz w:val="22"/>
                <w:szCs w:val="22"/>
              </w:rPr>
            </w:pPr>
          </w:p>
        </w:tc>
        <w:tc>
          <w:tcPr>
            <w:tcW w:w="850" w:type="dxa"/>
            <w:shd w:val="clear" w:color="auto" w:fill="auto"/>
            <w:noWrap/>
            <w:vAlign w:val="center"/>
            <w:hideMark/>
          </w:tcPr>
          <w:p w14:paraId="13620E82" w14:textId="23379515" w:rsidR="007833A1" w:rsidRPr="00D4137A" w:rsidRDefault="00FF7C66" w:rsidP="00BD78A8">
            <w:pPr>
              <w:spacing w:before="60" w:after="60"/>
              <w:ind w:left="-57" w:right="-57"/>
              <w:jc w:val="center"/>
              <w:rPr>
                <w:b/>
                <w:bCs/>
                <w:sz w:val="22"/>
                <w:szCs w:val="22"/>
              </w:rPr>
            </w:pPr>
            <w:r w:rsidRPr="00D4137A">
              <w:rPr>
                <w:b/>
                <w:bCs/>
                <w:sz w:val="22"/>
                <w:szCs w:val="22"/>
              </w:rPr>
              <w:t>TC.</w:t>
            </w:r>
            <w:r w:rsidR="007833A1" w:rsidRPr="00D4137A">
              <w:rPr>
                <w:b/>
                <w:bCs/>
                <w:sz w:val="22"/>
                <w:szCs w:val="22"/>
              </w:rPr>
              <w:t>1.1</w:t>
            </w:r>
          </w:p>
        </w:tc>
        <w:tc>
          <w:tcPr>
            <w:tcW w:w="850" w:type="dxa"/>
            <w:shd w:val="clear" w:color="auto" w:fill="auto"/>
            <w:noWrap/>
            <w:vAlign w:val="center"/>
            <w:hideMark/>
          </w:tcPr>
          <w:p w14:paraId="33D34A66" w14:textId="26E6D5E0" w:rsidR="007833A1" w:rsidRPr="00D4137A" w:rsidRDefault="00FF7C66" w:rsidP="00BD78A8">
            <w:pPr>
              <w:spacing w:before="60" w:after="60"/>
              <w:ind w:left="-57" w:right="-57"/>
              <w:jc w:val="center"/>
              <w:rPr>
                <w:b/>
                <w:bCs/>
                <w:sz w:val="22"/>
                <w:szCs w:val="22"/>
              </w:rPr>
            </w:pPr>
            <w:r w:rsidRPr="00D4137A">
              <w:rPr>
                <w:b/>
                <w:bCs/>
                <w:sz w:val="22"/>
                <w:szCs w:val="22"/>
              </w:rPr>
              <w:t>TC.</w:t>
            </w:r>
            <w:r w:rsidR="007833A1" w:rsidRPr="00D4137A">
              <w:rPr>
                <w:b/>
                <w:bCs/>
                <w:sz w:val="22"/>
                <w:szCs w:val="22"/>
              </w:rPr>
              <w:t>1.2</w:t>
            </w:r>
          </w:p>
        </w:tc>
        <w:tc>
          <w:tcPr>
            <w:tcW w:w="850" w:type="dxa"/>
            <w:shd w:val="clear" w:color="auto" w:fill="auto"/>
            <w:noWrap/>
            <w:vAlign w:val="center"/>
            <w:hideMark/>
          </w:tcPr>
          <w:p w14:paraId="4BD9F53C" w14:textId="3EB43E47" w:rsidR="007833A1" w:rsidRPr="00D4137A" w:rsidRDefault="00FF7C66" w:rsidP="00BD78A8">
            <w:pPr>
              <w:spacing w:before="60" w:after="60"/>
              <w:ind w:left="-57" w:right="-57"/>
              <w:jc w:val="center"/>
              <w:rPr>
                <w:b/>
                <w:bCs/>
                <w:sz w:val="22"/>
                <w:szCs w:val="22"/>
              </w:rPr>
            </w:pPr>
            <w:r w:rsidRPr="00D4137A">
              <w:rPr>
                <w:b/>
                <w:bCs/>
                <w:sz w:val="22"/>
                <w:szCs w:val="22"/>
              </w:rPr>
              <w:t>TC.</w:t>
            </w:r>
            <w:r w:rsidR="007833A1" w:rsidRPr="00D4137A">
              <w:rPr>
                <w:b/>
                <w:bCs/>
                <w:sz w:val="22"/>
                <w:szCs w:val="22"/>
              </w:rPr>
              <w:t>1.3</w:t>
            </w:r>
          </w:p>
        </w:tc>
        <w:tc>
          <w:tcPr>
            <w:tcW w:w="850" w:type="dxa"/>
            <w:shd w:val="clear" w:color="auto" w:fill="auto"/>
            <w:noWrap/>
            <w:vAlign w:val="center"/>
            <w:hideMark/>
          </w:tcPr>
          <w:p w14:paraId="03A1D1E5" w14:textId="1C3A3C00" w:rsidR="007833A1" w:rsidRPr="00D4137A" w:rsidRDefault="00FF7C66" w:rsidP="00BD78A8">
            <w:pPr>
              <w:spacing w:before="60" w:after="60"/>
              <w:ind w:left="-57" w:right="-57"/>
              <w:jc w:val="center"/>
              <w:rPr>
                <w:b/>
                <w:bCs/>
                <w:sz w:val="22"/>
                <w:szCs w:val="22"/>
              </w:rPr>
            </w:pPr>
            <w:r w:rsidRPr="00D4137A">
              <w:rPr>
                <w:b/>
                <w:bCs/>
                <w:sz w:val="22"/>
                <w:szCs w:val="22"/>
              </w:rPr>
              <w:t>TC.</w:t>
            </w:r>
            <w:r w:rsidR="00E629EF" w:rsidRPr="00D4137A">
              <w:rPr>
                <w:b/>
                <w:bCs/>
                <w:sz w:val="22"/>
                <w:szCs w:val="22"/>
              </w:rPr>
              <w:t>1.4</w:t>
            </w:r>
          </w:p>
        </w:tc>
        <w:tc>
          <w:tcPr>
            <w:tcW w:w="850" w:type="dxa"/>
            <w:shd w:val="clear" w:color="auto" w:fill="auto"/>
            <w:noWrap/>
            <w:vAlign w:val="center"/>
            <w:hideMark/>
          </w:tcPr>
          <w:p w14:paraId="71FE0286" w14:textId="52F8ABB8" w:rsidR="007833A1" w:rsidRPr="00D4137A" w:rsidRDefault="00FF7C66" w:rsidP="00BD78A8">
            <w:pPr>
              <w:spacing w:before="60" w:after="60"/>
              <w:ind w:left="-57" w:right="-57"/>
              <w:jc w:val="center"/>
              <w:rPr>
                <w:b/>
                <w:bCs/>
                <w:sz w:val="22"/>
                <w:szCs w:val="22"/>
              </w:rPr>
            </w:pPr>
            <w:r w:rsidRPr="00D4137A">
              <w:rPr>
                <w:b/>
                <w:bCs/>
                <w:sz w:val="22"/>
                <w:szCs w:val="22"/>
              </w:rPr>
              <w:t>TC.</w:t>
            </w:r>
            <w:r w:rsidR="00E629EF" w:rsidRPr="00D4137A">
              <w:rPr>
                <w:b/>
                <w:bCs/>
                <w:sz w:val="22"/>
                <w:szCs w:val="22"/>
              </w:rPr>
              <w:t>1.5</w:t>
            </w:r>
          </w:p>
        </w:tc>
        <w:tc>
          <w:tcPr>
            <w:tcW w:w="850" w:type="dxa"/>
            <w:shd w:val="clear" w:color="auto" w:fill="auto"/>
            <w:noWrap/>
            <w:vAlign w:val="center"/>
            <w:hideMark/>
          </w:tcPr>
          <w:p w14:paraId="38B3C1B2" w14:textId="7E9806F9" w:rsidR="007833A1" w:rsidRPr="00D4137A" w:rsidRDefault="00FF7C66" w:rsidP="00BD78A8">
            <w:pPr>
              <w:spacing w:before="60" w:after="60"/>
              <w:ind w:left="-57" w:right="-57"/>
              <w:jc w:val="center"/>
              <w:rPr>
                <w:b/>
                <w:bCs/>
                <w:sz w:val="22"/>
                <w:szCs w:val="22"/>
              </w:rPr>
            </w:pPr>
            <w:r w:rsidRPr="00D4137A">
              <w:rPr>
                <w:b/>
                <w:bCs/>
                <w:sz w:val="22"/>
                <w:szCs w:val="22"/>
              </w:rPr>
              <w:t>TC.</w:t>
            </w:r>
            <w:r w:rsidR="00E629EF" w:rsidRPr="00D4137A">
              <w:rPr>
                <w:b/>
                <w:bCs/>
                <w:sz w:val="22"/>
                <w:szCs w:val="22"/>
              </w:rPr>
              <w:t>1.6</w:t>
            </w:r>
          </w:p>
        </w:tc>
      </w:tr>
      <w:tr w:rsidR="00D4137A" w:rsidRPr="00D4137A" w14:paraId="6082526D" w14:textId="77777777" w:rsidTr="00BD78A8">
        <w:trPr>
          <w:trHeight w:val="20"/>
        </w:trPr>
        <w:tc>
          <w:tcPr>
            <w:tcW w:w="554" w:type="dxa"/>
            <w:shd w:val="clear" w:color="auto" w:fill="auto"/>
            <w:noWrap/>
            <w:vAlign w:val="center"/>
            <w:hideMark/>
          </w:tcPr>
          <w:p w14:paraId="0EF6E970" w14:textId="77777777" w:rsidR="007833A1" w:rsidRPr="00D4137A" w:rsidRDefault="007833A1" w:rsidP="00BD78A8">
            <w:pPr>
              <w:spacing w:before="60" w:after="60"/>
              <w:ind w:left="-57" w:right="-57"/>
              <w:jc w:val="center"/>
              <w:rPr>
                <w:b/>
                <w:bCs/>
                <w:sz w:val="22"/>
                <w:szCs w:val="22"/>
              </w:rPr>
            </w:pPr>
            <w:r w:rsidRPr="00D4137A">
              <w:rPr>
                <w:b/>
                <w:bCs/>
                <w:sz w:val="22"/>
                <w:szCs w:val="22"/>
              </w:rPr>
              <w:t>I</w:t>
            </w:r>
          </w:p>
        </w:tc>
        <w:tc>
          <w:tcPr>
            <w:tcW w:w="2843" w:type="dxa"/>
            <w:shd w:val="clear" w:color="auto" w:fill="auto"/>
            <w:noWrap/>
            <w:vAlign w:val="center"/>
            <w:hideMark/>
          </w:tcPr>
          <w:p w14:paraId="31661C38" w14:textId="77777777" w:rsidR="007833A1" w:rsidRPr="00D4137A" w:rsidRDefault="007833A1" w:rsidP="00BD78A8">
            <w:pPr>
              <w:spacing w:before="60" w:after="60"/>
              <w:ind w:left="-57" w:right="-57"/>
              <w:rPr>
                <w:b/>
                <w:bCs/>
                <w:sz w:val="22"/>
                <w:szCs w:val="22"/>
              </w:rPr>
            </w:pPr>
            <w:r w:rsidRPr="00D4137A">
              <w:rPr>
                <w:b/>
                <w:bCs/>
                <w:sz w:val="22"/>
                <w:szCs w:val="22"/>
              </w:rPr>
              <w:t>Tiếp nhận chất thải rắn sinh hoạt</w:t>
            </w:r>
          </w:p>
        </w:tc>
        <w:tc>
          <w:tcPr>
            <w:tcW w:w="683" w:type="dxa"/>
            <w:shd w:val="clear" w:color="auto" w:fill="auto"/>
            <w:vAlign w:val="center"/>
          </w:tcPr>
          <w:p w14:paraId="0667AD77" w14:textId="77777777" w:rsidR="007833A1" w:rsidRPr="00D4137A" w:rsidRDefault="007833A1" w:rsidP="00BD78A8">
            <w:pPr>
              <w:widowControl w:val="0"/>
              <w:autoSpaceDE w:val="0"/>
              <w:autoSpaceDN w:val="0"/>
              <w:spacing w:before="60" w:after="60"/>
              <w:ind w:left="-57" w:right="-57"/>
              <w:rPr>
                <w:b/>
                <w:bCs/>
                <w:sz w:val="22"/>
                <w:szCs w:val="22"/>
              </w:rPr>
            </w:pPr>
          </w:p>
          <w:p w14:paraId="18C6318D" w14:textId="77777777" w:rsidR="007833A1" w:rsidRPr="00D4137A" w:rsidRDefault="007833A1" w:rsidP="00BD78A8">
            <w:pPr>
              <w:spacing w:before="60" w:after="60"/>
              <w:ind w:left="-57" w:right="-57"/>
              <w:rPr>
                <w:b/>
                <w:bCs/>
                <w:sz w:val="22"/>
                <w:szCs w:val="22"/>
              </w:rPr>
            </w:pPr>
          </w:p>
        </w:tc>
        <w:tc>
          <w:tcPr>
            <w:tcW w:w="850" w:type="dxa"/>
            <w:shd w:val="clear" w:color="auto" w:fill="auto"/>
            <w:vAlign w:val="center"/>
            <w:hideMark/>
          </w:tcPr>
          <w:p w14:paraId="35556277" w14:textId="21C1898A" w:rsidR="007833A1" w:rsidRPr="00D4137A" w:rsidRDefault="007833A1" w:rsidP="00BD78A8">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27AF4C12" w14:textId="77777777" w:rsidR="007833A1" w:rsidRPr="00D4137A" w:rsidRDefault="007833A1" w:rsidP="00BD78A8">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0B06040B" w14:textId="77777777" w:rsidR="007833A1" w:rsidRPr="00D4137A" w:rsidRDefault="007833A1" w:rsidP="00BD78A8">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00D5C1A3" w14:textId="77777777" w:rsidR="007833A1" w:rsidRPr="00D4137A" w:rsidRDefault="007833A1" w:rsidP="00BD78A8">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23724110" w14:textId="77777777" w:rsidR="007833A1" w:rsidRPr="00D4137A" w:rsidRDefault="007833A1" w:rsidP="00BD78A8">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7136DB27" w14:textId="77777777" w:rsidR="007833A1" w:rsidRPr="00D4137A" w:rsidRDefault="007833A1" w:rsidP="00BD78A8">
            <w:pPr>
              <w:spacing w:before="60" w:after="60"/>
              <w:ind w:left="-57" w:right="-57"/>
              <w:jc w:val="center"/>
              <w:rPr>
                <w:sz w:val="22"/>
                <w:szCs w:val="22"/>
              </w:rPr>
            </w:pPr>
            <w:r w:rsidRPr="00D4137A">
              <w:rPr>
                <w:sz w:val="22"/>
                <w:szCs w:val="22"/>
              </w:rPr>
              <w:t> </w:t>
            </w:r>
          </w:p>
        </w:tc>
      </w:tr>
      <w:tr w:rsidR="00D4137A" w:rsidRPr="00D4137A" w14:paraId="52D7265C" w14:textId="77777777" w:rsidTr="007F4517">
        <w:trPr>
          <w:trHeight w:val="20"/>
        </w:trPr>
        <w:tc>
          <w:tcPr>
            <w:tcW w:w="554" w:type="dxa"/>
            <w:shd w:val="clear" w:color="auto" w:fill="auto"/>
            <w:noWrap/>
            <w:vAlign w:val="center"/>
            <w:hideMark/>
          </w:tcPr>
          <w:p w14:paraId="02A10D5F" w14:textId="77777777" w:rsidR="007833A1" w:rsidRPr="00D4137A" w:rsidRDefault="007833A1" w:rsidP="00BD78A8">
            <w:pPr>
              <w:spacing w:before="60" w:after="60"/>
              <w:ind w:left="-57" w:right="-57"/>
              <w:jc w:val="center"/>
              <w:rPr>
                <w:sz w:val="22"/>
                <w:szCs w:val="22"/>
              </w:rPr>
            </w:pPr>
            <w:r w:rsidRPr="00D4137A">
              <w:rPr>
                <w:sz w:val="22"/>
                <w:szCs w:val="22"/>
              </w:rPr>
              <w:t>1</w:t>
            </w:r>
          </w:p>
        </w:tc>
        <w:tc>
          <w:tcPr>
            <w:tcW w:w="2843" w:type="dxa"/>
            <w:shd w:val="clear" w:color="auto" w:fill="auto"/>
            <w:vAlign w:val="center"/>
            <w:hideMark/>
          </w:tcPr>
          <w:p w14:paraId="778AACF5" w14:textId="77777777" w:rsidR="007833A1" w:rsidRPr="00D4137A" w:rsidRDefault="007833A1" w:rsidP="00BD78A8">
            <w:pPr>
              <w:spacing w:before="60" w:after="60"/>
              <w:ind w:left="-57" w:right="-57"/>
              <w:rPr>
                <w:sz w:val="22"/>
                <w:szCs w:val="22"/>
              </w:rPr>
            </w:pPr>
            <w:r w:rsidRPr="00D4137A">
              <w:rPr>
                <w:sz w:val="22"/>
                <w:szCs w:val="22"/>
              </w:rPr>
              <w:t xml:space="preserve">Trạm cân </w:t>
            </w:r>
          </w:p>
        </w:tc>
        <w:tc>
          <w:tcPr>
            <w:tcW w:w="683" w:type="dxa"/>
            <w:shd w:val="clear" w:color="auto" w:fill="auto"/>
            <w:vAlign w:val="center"/>
          </w:tcPr>
          <w:p w14:paraId="210C1B0E" w14:textId="0D4E3471" w:rsidR="007833A1" w:rsidRPr="00D4137A" w:rsidRDefault="007833A1" w:rsidP="007F4517">
            <w:pPr>
              <w:spacing w:before="60" w:after="60"/>
              <w:ind w:left="-57" w:right="-57"/>
              <w:jc w:val="center"/>
              <w:rPr>
                <w:sz w:val="22"/>
                <w:szCs w:val="22"/>
              </w:rPr>
            </w:pPr>
            <w:r w:rsidRPr="00D4137A">
              <w:rPr>
                <w:sz w:val="22"/>
                <w:szCs w:val="22"/>
              </w:rPr>
              <w:t>kWh</w:t>
            </w:r>
          </w:p>
        </w:tc>
        <w:tc>
          <w:tcPr>
            <w:tcW w:w="850" w:type="dxa"/>
            <w:shd w:val="clear" w:color="auto" w:fill="auto"/>
            <w:vAlign w:val="center"/>
            <w:hideMark/>
          </w:tcPr>
          <w:p w14:paraId="1E1A1CBC" w14:textId="276D2408" w:rsidR="007833A1" w:rsidRPr="00D4137A" w:rsidRDefault="007833A1" w:rsidP="007F4517">
            <w:pPr>
              <w:spacing w:before="60" w:after="60"/>
              <w:ind w:left="-57" w:right="-57"/>
              <w:jc w:val="center"/>
              <w:rPr>
                <w:sz w:val="22"/>
                <w:szCs w:val="22"/>
              </w:rPr>
            </w:pPr>
            <w:r w:rsidRPr="00D4137A">
              <w:rPr>
                <w:sz w:val="22"/>
                <w:szCs w:val="22"/>
              </w:rPr>
              <w:t>0,00024</w:t>
            </w:r>
          </w:p>
        </w:tc>
        <w:tc>
          <w:tcPr>
            <w:tcW w:w="850" w:type="dxa"/>
            <w:shd w:val="clear" w:color="auto" w:fill="auto"/>
            <w:vAlign w:val="center"/>
            <w:hideMark/>
          </w:tcPr>
          <w:p w14:paraId="6ACD07B9" w14:textId="77777777" w:rsidR="007833A1" w:rsidRPr="00D4137A" w:rsidRDefault="007833A1" w:rsidP="007F4517">
            <w:pPr>
              <w:spacing w:before="60" w:after="60"/>
              <w:ind w:left="-57" w:right="-57"/>
              <w:jc w:val="center"/>
              <w:rPr>
                <w:sz w:val="22"/>
                <w:szCs w:val="22"/>
              </w:rPr>
            </w:pPr>
            <w:r w:rsidRPr="00D4137A">
              <w:rPr>
                <w:sz w:val="22"/>
                <w:szCs w:val="22"/>
              </w:rPr>
              <w:t>0,00016</w:t>
            </w:r>
          </w:p>
        </w:tc>
        <w:tc>
          <w:tcPr>
            <w:tcW w:w="850" w:type="dxa"/>
            <w:shd w:val="clear" w:color="auto" w:fill="auto"/>
            <w:vAlign w:val="center"/>
            <w:hideMark/>
          </w:tcPr>
          <w:p w14:paraId="56AE4396" w14:textId="77777777" w:rsidR="007833A1" w:rsidRPr="00D4137A" w:rsidRDefault="007833A1" w:rsidP="007F4517">
            <w:pPr>
              <w:spacing w:before="60" w:after="60"/>
              <w:ind w:left="-57" w:right="-57"/>
              <w:jc w:val="center"/>
              <w:rPr>
                <w:sz w:val="22"/>
                <w:szCs w:val="22"/>
              </w:rPr>
            </w:pPr>
            <w:r w:rsidRPr="00D4137A">
              <w:rPr>
                <w:sz w:val="22"/>
                <w:szCs w:val="22"/>
              </w:rPr>
              <w:t>0,00014</w:t>
            </w:r>
          </w:p>
        </w:tc>
        <w:tc>
          <w:tcPr>
            <w:tcW w:w="850" w:type="dxa"/>
            <w:shd w:val="clear" w:color="auto" w:fill="auto"/>
            <w:vAlign w:val="center"/>
            <w:hideMark/>
          </w:tcPr>
          <w:p w14:paraId="7663A33C" w14:textId="77777777" w:rsidR="007833A1" w:rsidRPr="00D4137A" w:rsidRDefault="007833A1" w:rsidP="007F4517">
            <w:pPr>
              <w:spacing w:before="60" w:after="60"/>
              <w:ind w:left="-57" w:right="-57"/>
              <w:jc w:val="center"/>
              <w:rPr>
                <w:sz w:val="22"/>
                <w:szCs w:val="22"/>
              </w:rPr>
            </w:pPr>
            <w:r w:rsidRPr="00D4137A">
              <w:rPr>
                <w:sz w:val="22"/>
                <w:szCs w:val="22"/>
              </w:rPr>
              <w:t>0,00024</w:t>
            </w:r>
          </w:p>
        </w:tc>
        <w:tc>
          <w:tcPr>
            <w:tcW w:w="850" w:type="dxa"/>
            <w:shd w:val="clear" w:color="auto" w:fill="auto"/>
            <w:vAlign w:val="center"/>
            <w:hideMark/>
          </w:tcPr>
          <w:p w14:paraId="677A3B84" w14:textId="77777777" w:rsidR="007833A1" w:rsidRPr="00D4137A" w:rsidRDefault="007833A1" w:rsidP="007F4517">
            <w:pPr>
              <w:spacing w:before="60" w:after="60"/>
              <w:ind w:left="-57" w:right="-57"/>
              <w:jc w:val="center"/>
              <w:rPr>
                <w:sz w:val="22"/>
                <w:szCs w:val="22"/>
              </w:rPr>
            </w:pPr>
            <w:r w:rsidRPr="00D4137A">
              <w:rPr>
                <w:sz w:val="22"/>
                <w:szCs w:val="22"/>
              </w:rPr>
              <w:t>0,00016</w:t>
            </w:r>
          </w:p>
        </w:tc>
        <w:tc>
          <w:tcPr>
            <w:tcW w:w="850" w:type="dxa"/>
            <w:shd w:val="clear" w:color="auto" w:fill="auto"/>
            <w:vAlign w:val="center"/>
            <w:hideMark/>
          </w:tcPr>
          <w:p w14:paraId="574A276B" w14:textId="77777777" w:rsidR="007833A1" w:rsidRPr="00D4137A" w:rsidRDefault="007833A1" w:rsidP="007F4517">
            <w:pPr>
              <w:spacing w:before="60" w:after="60"/>
              <w:ind w:left="-57" w:right="-57"/>
              <w:jc w:val="center"/>
              <w:rPr>
                <w:sz w:val="22"/>
                <w:szCs w:val="22"/>
              </w:rPr>
            </w:pPr>
            <w:r w:rsidRPr="00D4137A">
              <w:rPr>
                <w:sz w:val="22"/>
                <w:szCs w:val="22"/>
              </w:rPr>
              <w:t>0,00014</w:t>
            </w:r>
          </w:p>
        </w:tc>
      </w:tr>
      <w:tr w:rsidR="00D4137A" w:rsidRPr="00D4137A" w14:paraId="4F5C2F3B" w14:textId="77777777" w:rsidTr="007F4517">
        <w:trPr>
          <w:trHeight w:val="20"/>
        </w:trPr>
        <w:tc>
          <w:tcPr>
            <w:tcW w:w="554" w:type="dxa"/>
            <w:shd w:val="clear" w:color="auto" w:fill="auto"/>
            <w:noWrap/>
            <w:vAlign w:val="center"/>
            <w:hideMark/>
          </w:tcPr>
          <w:p w14:paraId="22E7863E" w14:textId="77777777" w:rsidR="007833A1" w:rsidRPr="00D4137A" w:rsidRDefault="007833A1" w:rsidP="00BD78A8">
            <w:pPr>
              <w:spacing w:before="60" w:after="60"/>
              <w:ind w:left="-57" w:right="-57"/>
              <w:jc w:val="center"/>
              <w:rPr>
                <w:sz w:val="22"/>
                <w:szCs w:val="22"/>
              </w:rPr>
            </w:pPr>
            <w:r w:rsidRPr="00D4137A">
              <w:rPr>
                <w:sz w:val="22"/>
                <w:szCs w:val="22"/>
              </w:rPr>
              <w:t>2</w:t>
            </w:r>
          </w:p>
        </w:tc>
        <w:tc>
          <w:tcPr>
            <w:tcW w:w="2843" w:type="dxa"/>
            <w:shd w:val="clear" w:color="auto" w:fill="auto"/>
            <w:vAlign w:val="center"/>
            <w:hideMark/>
          </w:tcPr>
          <w:p w14:paraId="2715C4CD" w14:textId="77777777" w:rsidR="007833A1" w:rsidRPr="00D4137A" w:rsidRDefault="007833A1" w:rsidP="00BD78A8">
            <w:pPr>
              <w:spacing w:before="60" w:after="60"/>
              <w:ind w:left="-57" w:right="-57"/>
              <w:rPr>
                <w:sz w:val="22"/>
                <w:szCs w:val="22"/>
              </w:rPr>
            </w:pPr>
            <w:r w:rsidRPr="00D4137A">
              <w:rPr>
                <w:sz w:val="22"/>
                <w:szCs w:val="22"/>
              </w:rPr>
              <w:t>Hệ thống rửa xe tự động</w:t>
            </w:r>
          </w:p>
        </w:tc>
        <w:tc>
          <w:tcPr>
            <w:tcW w:w="683" w:type="dxa"/>
            <w:shd w:val="clear" w:color="auto" w:fill="auto"/>
            <w:vAlign w:val="center"/>
          </w:tcPr>
          <w:p w14:paraId="6DB23F07" w14:textId="59259366" w:rsidR="007833A1" w:rsidRPr="00D4137A" w:rsidRDefault="007833A1" w:rsidP="007F4517">
            <w:pPr>
              <w:spacing w:before="60" w:after="60"/>
              <w:ind w:left="-57" w:right="-57"/>
              <w:jc w:val="center"/>
              <w:rPr>
                <w:sz w:val="22"/>
                <w:szCs w:val="22"/>
              </w:rPr>
            </w:pPr>
            <w:r w:rsidRPr="00D4137A">
              <w:rPr>
                <w:sz w:val="22"/>
                <w:szCs w:val="22"/>
              </w:rPr>
              <w:t>kWh</w:t>
            </w:r>
          </w:p>
        </w:tc>
        <w:tc>
          <w:tcPr>
            <w:tcW w:w="850" w:type="dxa"/>
            <w:shd w:val="clear" w:color="auto" w:fill="auto"/>
            <w:vAlign w:val="center"/>
            <w:hideMark/>
          </w:tcPr>
          <w:p w14:paraId="092BC2DE" w14:textId="2018AD04" w:rsidR="007833A1" w:rsidRPr="00D4137A" w:rsidRDefault="007833A1" w:rsidP="007F4517">
            <w:pPr>
              <w:spacing w:before="60" w:after="60"/>
              <w:ind w:left="-57" w:right="-57"/>
              <w:jc w:val="center"/>
              <w:rPr>
                <w:sz w:val="22"/>
                <w:szCs w:val="22"/>
              </w:rPr>
            </w:pPr>
            <w:r w:rsidRPr="00D4137A">
              <w:rPr>
                <w:sz w:val="22"/>
                <w:szCs w:val="22"/>
              </w:rPr>
              <w:t>1,20000</w:t>
            </w:r>
          </w:p>
        </w:tc>
        <w:tc>
          <w:tcPr>
            <w:tcW w:w="850" w:type="dxa"/>
            <w:shd w:val="clear" w:color="auto" w:fill="auto"/>
            <w:vAlign w:val="center"/>
            <w:hideMark/>
          </w:tcPr>
          <w:p w14:paraId="6EDF82AE" w14:textId="77777777" w:rsidR="007833A1" w:rsidRPr="00D4137A" w:rsidRDefault="007833A1" w:rsidP="007F4517">
            <w:pPr>
              <w:spacing w:before="60" w:after="60"/>
              <w:ind w:left="-57" w:right="-57"/>
              <w:jc w:val="center"/>
              <w:rPr>
                <w:sz w:val="22"/>
                <w:szCs w:val="22"/>
              </w:rPr>
            </w:pPr>
            <w:r w:rsidRPr="00D4137A">
              <w:rPr>
                <w:sz w:val="22"/>
                <w:szCs w:val="22"/>
              </w:rPr>
              <w:t>0,80000</w:t>
            </w:r>
          </w:p>
        </w:tc>
        <w:tc>
          <w:tcPr>
            <w:tcW w:w="850" w:type="dxa"/>
            <w:shd w:val="clear" w:color="auto" w:fill="auto"/>
            <w:vAlign w:val="center"/>
            <w:hideMark/>
          </w:tcPr>
          <w:p w14:paraId="0FA54AB8" w14:textId="77777777" w:rsidR="007833A1" w:rsidRPr="00D4137A" w:rsidRDefault="007833A1" w:rsidP="007F4517">
            <w:pPr>
              <w:spacing w:before="60" w:after="60"/>
              <w:ind w:left="-57" w:right="-57"/>
              <w:jc w:val="center"/>
              <w:rPr>
                <w:sz w:val="22"/>
                <w:szCs w:val="22"/>
              </w:rPr>
            </w:pPr>
            <w:r w:rsidRPr="00D4137A">
              <w:rPr>
                <w:sz w:val="22"/>
                <w:szCs w:val="22"/>
              </w:rPr>
              <w:t>0,72000</w:t>
            </w:r>
          </w:p>
        </w:tc>
        <w:tc>
          <w:tcPr>
            <w:tcW w:w="850" w:type="dxa"/>
            <w:shd w:val="clear" w:color="auto" w:fill="auto"/>
            <w:vAlign w:val="center"/>
            <w:hideMark/>
          </w:tcPr>
          <w:p w14:paraId="533031E9" w14:textId="77777777" w:rsidR="007833A1" w:rsidRPr="00D4137A" w:rsidRDefault="007833A1" w:rsidP="007F4517">
            <w:pPr>
              <w:spacing w:before="60" w:after="60"/>
              <w:ind w:left="-57" w:right="-57"/>
              <w:jc w:val="center"/>
              <w:rPr>
                <w:sz w:val="22"/>
                <w:szCs w:val="22"/>
              </w:rPr>
            </w:pPr>
            <w:r w:rsidRPr="00D4137A">
              <w:rPr>
                <w:sz w:val="22"/>
                <w:szCs w:val="22"/>
              </w:rPr>
              <w:t>1,20000</w:t>
            </w:r>
          </w:p>
        </w:tc>
        <w:tc>
          <w:tcPr>
            <w:tcW w:w="850" w:type="dxa"/>
            <w:shd w:val="clear" w:color="auto" w:fill="auto"/>
            <w:vAlign w:val="center"/>
            <w:hideMark/>
          </w:tcPr>
          <w:p w14:paraId="7AF792E7" w14:textId="77777777" w:rsidR="007833A1" w:rsidRPr="00D4137A" w:rsidRDefault="007833A1" w:rsidP="007F4517">
            <w:pPr>
              <w:spacing w:before="60" w:after="60"/>
              <w:ind w:left="-57" w:right="-57"/>
              <w:jc w:val="center"/>
              <w:rPr>
                <w:sz w:val="22"/>
                <w:szCs w:val="22"/>
              </w:rPr>
            </w:pPr>
            <w:r w:rsidRPr="00D4137A">
              <w:rPr>
                <w:sz w:val="22"/>
                <w:szCs w:val="22"/>
              </w:rPr>
              <w:t>0,80000</w:t>
            </w:r>
          </w:p>
        </w:tc>
        <w:tc>
          <w:tcPr>
            <w:tcW w:w="850" w:type="dxa"/>
            <w:shd w:val="clear" w:color="auto" w:fill="auto"/>
            <w:vAlign w:val="center"/>
            <w:hideMark/>
          </w:tcPr>
          <w:p w14:paraId="06CBB144" w14:textId="77777777" w:rsidR="007833A1" w:rsidRPr="00D4137A" w:rsidRDefault="007833A1" w:rsidP="007F4517">
            <w:pPr>
              <w:spacing w:before="60" w:after="60"/>
              <w:ind w:left="-57" w:right="-57"/>
              <w:jc w:val="center"/>
              <w:rPr>
                <w:sz w:val="22"/>
                <w:szCs w:val="22"/>
              </w:rPr>
            </w:pPr>
            <w:r w:rsidRPr="00D4137A">
              <w:rPr>
                <w:sz w:val="22"/>
                <w:szCs w:val="22"/>
              </w:rPr>
              <w:t>0,72000</w:t>
            </w:r>
          </w:p>
        </w:tc>
      </w:tr>
      <w:tr w:rsidR="00D4137A" w:rsidRPr="00D4137A" w14:paraId="447CE3C7" w14:textId="77777777" w:rsidTr="007F4517">
        <w:trPr>
          <w:trHeight w:val="20"/>
        </w:trPr>
        <w:tc>
          <w:tcPr>
            <w:tcW w:w="554" w:type="dxa"/>
            <w:shd w:val="clear" w:color="auto" w:fill="auto"/>
            <w:noWrap/>
            <w:vAlign w:val="center"/>
            <w:hideMark/>
          </w:tcPr>
          <w:p w14:paraId="1E8CC6BF" w14:textId="77777777" w:rsidR="007833A1" w:rsidRPr="00D4137A" w:rsidRDefault="007833A1" w:rsidP="00BD78A8">
            <w:pPr>
              <w:spacing w:before="60" w:after="60"/>
              <w:ind w:left="-57" w:right="-57"/>
              <w:jc w:val="center"/>
              <w:rPr>
                <w:sz w:val="22"/>
                <w:szCs w:val="22"/>
              </w:rPr>
            </w:pPr>
            <w:r w:rsidRPr="00D4137A">
              <w:rPr>
                <w:sz w:val="22"/>
                <w:szCs w:val="22"/>
              </w:rPr>
              <w:t>3</w:t>
            </w:r>
          </w:p>
        </w:tc>
        <w:tc>
          <w:tcPr>
            <w:tcW w:w="2843" w:type="dxa"/>
            <w:shd w:val="clear" w:color="auto" w:fill="auto"/>
            <w:vAlign w:val="center"/>
            <w:hideMark/>
          </w:tcPr>
          <w:p w14:paraId="19B15ED6" w14:textId="77777777" w:rsidR="007833A1" w:rsidRPr="00D4137A" w:rsidRDefault="007833A1" w:rsidP="00BD78A8">
            <w:pPr>
              <w:spacing w:before="60" w:after="60"/>
              <w:ind w:left="-57" w:right="-57"/>
              <w:rPr>
                <w:sz w:val="22"/>
                <w:szCs w:val="22"/>
              </w:rPr>
            </w:pPr>
            <w:r w:rsidRPr="00D4137A">
              <w:rPr>
                <w:sz w:val="22"/>
                <w:szCs w:val="22"/>
              </w:rPr>
              <w:t>Hệ thống phun xương chế phẩm khử mùi tự động</w:t>
            </w:r>
          </w:p>
        </w:tc>
        <w:tc>
          <w:tcPr>
            <w:tcW w:w="683" w:type="dxa"/>
            <w:shd w:val="clear" w:color="auto" w:fill="auto"/>
            <w:vAlign w:val="center"/>
          </w:tcPr>
          <w:p w14:paraId="1478679A" w14:textId="119496A2" w:rsidR="007833A1" w:rsidRPr="00D4137A" w:rsidRDefault="007833A1" w:rsidP="007F4517">
            <w:pPr>
              <w:spacing w:before="60" w:after="60"/>
              <w:ind w:left="-57" w:right="-57"/>
              <w:jc w:val="center"/>
              <w:rPr>
                <w:sz w:val="22"/>
                <w:szCs w:val="22"/>
              </w:rPr>
            </w:pPr>
            <w:r w:rsidRPr="00D4137A">
              <w:rPr>
                <w:sz w:val="22"/>
                <w:szCs w:val="22"/>
              </w:rPr>
              <w:t>kWh</w:t>
            </w:r>
          </w:p>
        </w:tc>
        <w:tc>
          <w:tcPr>
            <w:tcW w:w="850" w:type="dxa"/>
            <w:shd w:val="clear" w:color="auto" w:fill="auto"/>
            <w:vAlign w:val="center"/>
            <w:hideMark/>
          </w:tcPr>
          <w:p w14:paraId="448FFC3A" w14:textId="3605B834" w:rsidR="007833A1" w:rsidRPr="00D4137A" w:rsidRDefault="007833A1" w:rsidP="007F4517">
            <w:pPr>
              <w:spacing w:before="60" w:after="60"/>
              <w:ind w:left="-57" w:right="-57"/>
              <w:jc w:val="center"/>
              <w:rPr>
                <w:sz w:val="22"/>
                <w:szCs w:val="22"/>
              </w:rPr>
            </w:pPr>
            <w:r w:rsidRPr="00D4137A">
              <w:rPr>
                <w:sz w:val="22"/>
                <w:szCs w:val="22"/>
              </w:rPr>
              <w:t>0,50000</w:t>
            </w:r>
          </w:p>
        </w:tc>
        <w:tc>
          <w:tcPr>
            <w:tcW w:w="850" w:type="dxa"/>
            <w:shd w:val="clear" w:color="auto" w:fill="auto"/>
            <w:vAlign w:val="center"/>
            <w:hideMark/>
          </w:tcPr>
          <w:p w14:paraId="62CC17A8" w14:textId="77777777" w:rsidR="007833A1" w:rsidRPr="00D4137A" w:rsidRDefault="007833A1" w:rsidP="007F4517">
            <w:pPr>
              <w:spacing w:before="60" w:after="60"/>
              <w:ind w:left="-57" w:right="-57"/>
              <w:jc w:val="center"/>
              <w:rPr>
                <w:sz w:val="22"/>
                <w:szCs w:val="22"/>
              </w:rPr>
            </w:pPr>
            <w:r w:rsidRPr="00D4137A">
              <w:rPr>
                <w:sz w:val="22"/>
                <w:szCs w:val="22"/>
              </w:rPr>
              <w:t>0,33333</w:t>
            </w:r>
          </w:p>
        </w:tc>
        <w:tc>
          <w:tcPr>
            <w:tcW w:w="850" w:type="dxa"/>
            <w:shd w:val="clear" w:color="auto" w:fill="auto"/>
            <w:vAlign w:val="center"/>
            <w:hideMark/>
          </w:tcPr>
          <w:p w14:paraId="4AB47906" w14:textId="77777777" w:rsidR="007833A1" w:rsidRPr="00D4137A" w:rsidRDefault="007833A1" w:rsidP="007F4517">
            <w:pPr>
              <w:spacing w:before="60" w:after="60"/>
              <w:ind w:left="-57" w:right="-57"/>
              <w:jc w:val="center"/>
              <w:rPr>
                <w:sz w:val="22"/>
                <w:szCs w:val="22"/>
              </w:rPr>
            </w:pPr>
            <w:r w:rsidRPr="00D4137A">
              <w:rPr>
                <w:sz w:val="22"/>
                <w:szCs w:val="22"/>
              </w:rPr>
              <w:t>0,24000</w:t>
            </w:r>
          </w:p>
        </w:tc>
        <w:tc>
          <w:tcPr>
            <w:tcW w:w="850" w:type="dxa"/>
            <w:shd w:val="clear" w:color="auto" w:fill="auto"/>
            <w:vAlign w:val="center"/>
            <w:hideMark/>
          </w:tcPr>
          <w:p w14:paraId="0893B1BA" w14:textId="77777777" w:rsidR="007833A1" w:rsidRPr="00D4137A" w:rsidRDefault="007833A1" w:rsidP="007F4517">
            <w:pPr>
              <w:spacing w:before="60" w:after="60"/>
              <w:ind w:left="-57" w:right="-57"/>
              <w:jc w:val="center"/>
              <w:rPr>
                <w:sz w:val="22"/>
                <w:szCs w:val="22"/>
              </w:rPr>
            </w:pPr>
            <w:r w:rsidRPr="00D4137A">
              <w:rPr>
                <w:sz w:val="22"/>
                <w:szCs w:val="22"/>
              </w:rPr>
              <w:t>0,60000</w:t>
            </w:r>
          </w:p>
        </w:tc>
        <w:tc>
          <w:tcPr>
            <w:tcW w:w="850" w:type="dxa"/>
            <w:shd w:val="clear" w:color="auto" w:fill="auto"/>
            <w:vAlign w:val="center"/>
            <w:hideMark/>
          </w:tcPr>
          <w:p w14:paraId="2515D82E" w14:textId="77777777" w:rsidR="007833A1" w:rsidRPr="00D4137A" w:rsidRDefault="007833A1" w:rsidP="007F4517">
            <w:pPr>
              <w:spacing w:before="60" w:after="60"/>
              <w:ind w:left="-57" w:right="-57"/>
              <w:jc w:val="center"/>
              <w:rPr>
                <w:sz w:val="22"/>
                <w:szCs w:val="22"/>
              </w:rPr>
            </w:pPr>
            <w:r w:rsidRPr="00D4137A">
              <w:rPr>
                <w:sz w:val="22"/>
                <w:szCs w:val="22"/>
              </w:rPr>
              <w:t>0,40000</w:t>
            </w:r>
          </w:p>
        </w:tc>
        <w:tc>
          <w:tcPr>
            <w:tcW w:w="850" w:type="dxa"/>
            <w:shd w:val="clear" w:color="auto" w:fill="auto"/>
            <w:vAlign w:val="center"/>
            <w:hideMark/>
          </w:tcPr>
          <w:p w14:paraId="52132B9C" w14:textId="77777777" w:rsidR="007833A1" w:rsidRPr="00D4137A" w:rsidRDefault="007833A1" w:rsidP="007F4517">
            <w:pPr>
              <w:spacing w:before="60" w:after="60"/>
              <w:ind w:left="-57" w:right="-57"/>
              <w:jc w:val="center"/>
              <w:rPr>
                <w:sz w:val="22"/>
                <w:szCs w:val="22"/>
              </w:rPr>
            </w:pPr>
            <w:r w:rsidRPr="00D4137A">
              <w:rPr>
                <w:sz w:val="22"/>
                <w:szCs w:val="22"/>
              </w:rPr>
              <w:t>0,36000</w:t>
            </w:r>
          </w:p>
        </w:tc>
      </w:tr>
      <w:tr w:rsidR="00D4137A" w:rsidRPr="00D4137A" w14:paraId="16BBBEC6" w14:textId="77777777" w:rsidTr="007F4517">
        <w:trPr>
          <w:trHeight w:val="20"/>
        </w:trPr>
        <w:tc>
          <w:tcPr>
            <w:tcW w:w="554" w:type="dxa"/>
            <w:shd w:val="clear" w:color="auto" w:fill="auto"/>
            <w:noWrap/>
            <w:vAlign w:val="center"/>
            <w:hideMark/>
          </w:tcPr>
          <w:p w14:paraId="063B168C" w14:textId="77777777" w:rsidR="007833A1" w:rsidRPr="00D4137A" w:rsidRDefault="007833A1" w:rsidP="00BD78A8">
            <w:pPr>
              <w:spacing w:before="60" w:after="60"/>
              <w:ind w:left="-57" w:right="-57"/>
              <w:jc w:val="center"/>
              <w:rPr>
                <w:sz w:val="22"/>
                <w:szCs w:val="22"/>
              </w:rPr>
            </w:pPr>
            <w:r w:rsidRPr="00D4137A">
              <w:rPr>
                <w:sz w:val="22"/>
                <w:szCs w:val="22"/>
              </w:rPr>
              <w:t>4</w:t>
            </w:r>
          </w:p>
        </w:tc>
        <w:tc>
          <w:tcPr>
            <w:tcW w:w="2843" w:type="dxa"/>
            <w:shd w:val="clear" w:color="auto" w:fill="auto"/>
            <w:vAlign w:val="center"/>
            <w:hideMark/>
          </w:tcPr>
          <w:p w14:paraId="23DCB6C1" w14:textId="6F45527A" w:rsidR="007833A1" w:rsidRPr="00D4137A" w:rsidRDefault="007833A1" w:rsidP="00BD78A8">
            <w:pPr>
              <w:spacing w:before="60" w:after="60"/>
              <w:ind w:left="-57" w:right="-57"/>
              <w:rPr>
                <w:sz w:val="22"/>
                <w:szCs w:val="22"/>
              </w:rPr>
            </w:pPr>
            <w:r w:rsidRPr="00D4137A">
              <w:rPr>
                <w:sz w:val="22"/>
                <w:szCs w:val="22"/>
              </w:rPr>
              <w:t xml:space="preserve">Bơm phun chế phẩm </w:t>
            </w:r>
            <w:r w:rsidR="00E57DFB" w:rsidRPr="00D4137A">
              <w:rPr>
                <w:sz w:val="22"/>
                <w:szCs w:val="22"/>
              </w:rPr>
              <w:t>khử</w:t>
            </w:r>
            <w:r w:rsidRPr="00D4137A">
              <w:rPr>
                <w:sz w:val="22"/>
                <w:szCs w:val="22"/>
              </w:rPr>
              <w:t xml:space="preserve"> mùi, vệ sinh cầm tay</w:t>
            </w:r>
          </w:p>
        </w:tc>
        <w:tc>
          <w:tcPr>
            <w:tcW w:w="683" w:type="dxa"/>
            <w:shd w:val="clear" w:color="auto" w:fill="auto"/>
            <w:vAlign w:val="center"/>
          </w:tcPr>
          <w:p w14:paraId="4D3A7AF3" w14:textId="0C6391E2" w:rsidR="007833A1" w:rsidRPr="00D4137A" w:rsidRDefault="007833A1" w:rsidP="007F4517">
            <w:pPr>
              <w:spacing w:before="60" w:after="60"/>
              <w:ind w:left="-57" w:right="-57"/>
              <w:jc w:val="center"/>
              <w:rPr>
                <w:sz w:val="22"/>
                <w:szCs w:val="22"/>
              </w:rPr>
            </w:pPr>
            <w:r w:rsidRPr="00D4137A">
              <w:rPr>
                <w:sz w:val="22"/>
                <w:szCs w:val="22"/>
              </w:rPr>
              <w:t>kWh</w:t>
            </w:r>
          </w:p>
        </w:tc>
        <w:tc>
          <w:tcPr>
            <w:tcW w:w="850" w:type="dxa"/>
            <w:shd w:val="clear" w:color="auto" w:fill="auto"/>
            <w:vAlign w:val="center"/>
            <w:hideMark/>
          </w:tcPr>
          <w:p w14:paraId="655BBEF0" w14:textId="4DF50E82" w:rsidR="007833A1" w:rsidRPr="00D4137A" w:rsidRDefault="007833A1" w:rsidP="007F4517">
            <w:pPr>
              <w:spacing w:before="60" w:after="60"/>
              <w:ind w:left="-57" w:right="-57"/>
              <w:jc w:val="center"/>
              <w:rPr>
                <w:sz w:val="22"/>
                <w:szCs w:val="22"/>
              </w:rPr>
            </w:pPr>
            <w:r w:rsidRPr="00D4137A">
              <w:rPr>
                <w:sz w:val="22"/>
                <w:szCs w:val="22"/>
              </w:rPr>
              <w:t>0,60000</w:t>
            </w:r>
          </w:p>
        </w:tc>
        <w:tc>
          <w:tcPr>
            <w:tcW w:w="850" w:type="dxa"/>
            <w:shd w:val="clear" w:color="auto" w:fill="auto"/>
            <w:vAlign w:val="center"/>
            <w:hideMark/>
          </w:tcPr>
          <w:p w14:paraId="0BB8D934" w14:textId="77777777" w:rsidR="007833A1" w:rsidRPr="00D4137A" w:rsidRDefault="007833A1" w:rsidP="007F4517">
            <w:pPr>
              <w:spacing w:before="60" w:after="60"/>
              <w:ind w:left="-57" w:right="-57"/>
              <w:jc w:val="center"/>
              <w:rPr>
                <w:sz w:val="22"/>
                <w:szCs w:val="22"/>
              </w:rPr>
            </w:pPr>
            <w:r w:rsidRPr="00D4137A">
              <w:rPr>
                <w:sz w:val="22"/>
                <w:szCs w:val="22"/>
              </w:rPr>
              <w:t>0,40000</w:t>
            </w:r>
          </w:p>
        </w:tc>
        <w:tc>
          <w:tcPr>
            <w:tcW w:w="850" w:type="dxa"/>
            <w:shd w:val="clear" w:color="auto" w:fill="auto"/>
            <w:vAlign w:val="center"/>
            <w:hideMark/>
          </w:tcPr>
          <w:p w14:paraId="4D715577" w14:textId="77777777" w:rsidR="007833A1" w:rsidRPr="00D4137A" w:rsidRDefault="007833A1" w:rsidP="007F4517">
            <w:pPr>
              <w:spacing w:before="60" w:after="60"/>
              <w:ind w:left="-57" w:right="-57"/>
              <w:jc w:val="center"/>
              <w:rPr>
                <w:sz w:val="22"/>
                <w:szCs w:val="22"/>
              </w:rPr>
            </w:pPr>
            <w:r w:rsidRPr="00D4137A">
              <w:rPr>
                <w:sz w:val="22"/>
                <w:szCs w:val="22"/>
              </w:rPr>
              <w:t>0,36000</w:t>
            </w:r>
          </w:p>
        </w:tc>
        <w:tc>
          <w:tcPr>
            <w:tcW w:w="850" w:type="dxa"/>
            <w:shd w:val="clear" w:color="auto" w:fill="auto"/>
            <w:vAlign w:val="center"/>
            <w:hideMark/>
          </w:tcPr>
          <w:p w14:paraId="0FE88B34" w14:textId="77777777" w:rsidR="007833A1" w:rsidRPr="00D4137A" w:rsidRDefault="007833A1" w:rsidP="007F4517">
            <w:pPr>
              <w:spacing w:before="60" w:after="60"/>
              <w:ind w:left="-57" w:right="-57"/>
              <w:jc w:val="center"/>
              <w:rPr>
                <w:sz w:val="22"/>
                <w:szCs w:val="22"/>
              </w:rPr>
            </w:pPr>
            <w:r w:rsidRPr="00D4137A">
              <w:rPr>
                <w:sz w:val="22"/>
                <w:szCs w:val="22"/>
              </w:rPr>
              <w:t>0,60000</w:t>
            </w:r>
          </w:p>
        </w:tc>
        <w:tc>
          <w:tcPr>
            <w:tcW w:w="850" w:type="dxa"/>
            <w:shd w:val="clear" w:color="auto" w:fill="auto"/>
            <w:vAlign w:val="center"/>
            <w:hideMark/>
          </w:tcPr>
          <w:p w14:paraId="6730FC9D" w14:textId="77777777" w:rsidR="007833A1" w:rsidRPr="00D4137A" w:rsidRDefault="007833A1" w:rsidP="007F4517">
            <w:pPr>
              <w:spacing w:before="60" w:after="60"/>
              <w:ind w:left="-57" w:right="-57"/>
              <w:jc w:val="center"/>
              <w:rPr>
                <w:sz w:val="22"/>
                <w:szCs w:val="22"/>
              </w:rPr>
            </w:pPr>
            <w:r w:rsidRPr="00D4137A">
              <w:rPr>
                <w:sz w:val="22"/>
                <w:szCs w:val="22"/>
              </w:rPr>
              <w:t>0,40000</w:t>
            </w:r>
          </w:p>
        </w:tc>
        <w:tc>
          <w:tcPr>
            <w:tcW w:w="850" w:type="dxa"/>
            <w:shd w:val="clear" w:color="auto" w:fill="auto"/>
            <w:vAlign w:val="center"/>
            <w:hideMark/>
          </w:tcPr>
          <w:p w14:paraId="5D58121D" w14:textId="77777777" w:rsidR="007833A1" w:rsidRPr="00D4137A" w:rsidRDefault="007833A1" w:rsidP="007F4517">
            <w:pPr>
              <w:spacing w:before="60" w:after="60"/>
              <w:ind w:left="-57" w:right="-57"/>
              <w:jc w:val="center"/>
              <w:rPr>
                <w:sz w:val="22"/>
                <w:szCs w:val="22"/>
              </w:rPr>
            </w:pPr>
            <w:r w:rsidRPr="00D4137A">
              <w:rPr>
                <w:sz w:val="22"/>
                <w:szCs w:val="22"/>
              </w:rPr>
              <w:t>0,36000</w:t>
            </w:r>
          </w:p>
        </w:tc>
      </w:tr>
      <w:tr w:rsidR="00D4137A" w:rsidRPr="00D4137A" w14:paraId="7B3BDEC3" w14:textId="77777777" w:rsidTr="007F4517">
        <w:trPr>
          <w:trHeight w:val="20"/>
        </w:trPr>
        <w:tc>
          <w:tcPr>
            <w:tcW w:w="554" w:type="dxa"/>
            <w:shd w:val="clear" w:color="auto" w:fill="auto"/>
            <w:noWrap/>
            <w:vAlign w:val="center"/>
            <w:hideMark/>
          </w:tcPr>
          <w:p w14:paraId="3B927C69" w14:textId="77777777" w:rsidR="007833A1" w:rsidRPr="00D4137A" w:rsidRDefault="007833A1" w:rsidP="00BD78A8">
            <w:pPr>
              <w:spacing w:before="60" w:after="60"/>
              <w:ind w:left="-57" w:right="-57"/>
              <w:jc w:val="center"/>
              <w:rPr>
                <w:b/>
                <w:bCs/>
                <w:sz w:val="22"/>
                <w:szCs w:val="22"/>
              </w:rPr>
            </w:pPr>
            <w:r w:rsidRPr="00D4137A">
              <w:rPr>
                <w:b/>
                <w:bCs/>
                <w:sz w:val="22"/>
                <w:szCs w:val="22"/>
              </w:rPr>
              <w:t>II</w:t>
            </w:r>
          </w:p>
        </w:tc>
        <w:tc>
          <w:tcPr>
            <w:tcW w:w="2843" w:type="dxa"/>
            <w:shd w:val="clear" w:color="auto" w:fill="auto"/>
            <w:vAlign w:val="center"/>
            <w:hideMark/>
          </w:tcPr>
          <w:p w14:paraId="7DBB90BF" w14:textId="77777777" w:rsidR="007833A1" w:rsidRPr="00D4137A" w:rsidRDefault="007833A1" w:rsidP="00BD78A8">
            <w:pPr>
              <w:spacing w:before="60" w:after="60"/>
              <w:ind w:left="-57" w:right="-57"/>
              <w:rPr>
                <w:b/>
                <w:bCs/>
                <w:sz w:val="22"/>
                <w:szCs w:val="22"/>
              </w:rPr>
            </w:pPr>
            <w:r w:rsidRPr="00D4137A">
              <w:rPr>
                <w:b/>
                <w:bCs/>
                <w:sz w:val="22"/>
                <w:szCs w:val="22"/>
              </w:rPr>
              <w:t>Ép chất thải</w:t>
            </w:r>
          </w:p>
        </w:tc>
        <w:tc>
          <w:tcPr>
            <w:tcW w:w="683" w:type="dxa"/>
            <w:shd w:val="clear" w:color="auto" w:fill="auto"/>
            <w:vAlign w:val="center"/>
          </w:tcPr>
          <w:p w14:paraId="0BA76A57" w14:textId="77777777" w:rsidR="007833A1" w:rsidRPr="00D4137A" w:rsidRDefault="007833A1" w:rsidP="007F4517">
            <w:pPr>
              <w:spacing w:before="60" w:after="60"/>
              <w:ind w:left="-57" w:right="-57"/>
              <w:jc w:val="center"/>
              <w:rPr>
                <w:b/>
                <w:bCs/>
                <w:sz w:val="22"/>
                <w:szCs w:val="22"/>
              </w:rPr>
            </w:pPr>
          </w:p>
        </w:tc>
        <w:tc>
          <w:tcPr>
            <w:tcW w:w="850" w:type="dxa"/>
            <w:shd w:val="clear" w:color="auto" w:fill="auto"/>
            <w:vAlign w:val="center"/>
            <w:hideMark/>
          </w:tcPr>
          <w:p w14:paraId="1FACEFF7" w14:textId="446FAF5D" w:rsidR="007833A1" w:rsidRPr="00D4137A" w:rsidRDefault="007833A1" w:rsidP="007F4517">
            <w:pPr>
              <w:spacing w:before="60" w:after="60"/>
              <w:ind w:left="-57" w:right="-57"/>
              <w:jc w:val="center"/>
              <w:rPr>
                <w:sz w:val="22"/>
                <w:szCs w:val="22"/>
              </w:rPr>
            </w:pPr>
          </w:p>
        </w:tc>
        <w:tc>
          <w:tcPr>
            <w:tcW w:w="850" w:type="dxa"/>
            <w:shd w:val="clear" w:color="auto" w:fill="auto"/>
            <w:vAlign w:val="center"/>
            <w:hideMark/>
          </w:tcPr>
          <w:p w14:paraId="487EA4E1"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hideMark/>
          </w:tcPr>
          <w:p w14:paraId="3D8836E3"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hideMark/>
          </w:tcPr>
          <w:p w14:paraId="2DAE7291"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hideMark/>
          </w:tcPr>
          <w:p w14:paraId="186DDED3"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hideMark/>
          </w:tcPr>
          <w:p w14:paraId="4A09F654" w14:textId="77777777" w:rsidR="007833A1" w:rsidRPr="00D4137A" w:rsidRDefault="007833A1" w:rsidP="007F4517">
            <w:pPr>
              <w:spacing w:before="60" w:after="60"/>
              <w:ind w:left="-57" w:right="-57"/>
              <w:jc w:val="center"/>
              <w:rPr>
                <w:sz w:val="22"/>
                <w:szCs w:val="22"/>
              </w:rPr>
            </w:pPr>
          </w:p>
        </w:tc>
      </w:tr>
      <w:tr w:rsidR="00D4137A" w:rsidRPr="00D4137A" w14:paraId="3A18B826" w14:textId="77777777" w:rsidTr="007F4517">
        <w:trPr>
          <w:trHeight w:val="20"/>
        </w:trPr>
        <w:tc>
          <w:tcPr>
            <w:tcW w:w="554" w:type="dxa"/>
            <w:shd w:val="clear" w:color="auto" w:fill="auto"/>
            <w:noWrap/>
            <w:vAlign w:val="center"/>
            <w:hideMark/>
          </w:tcPr>
          <w:p w14:paraId="42DDCE69" w14:textId="77777777" w:rsidR="00F52C7A" w:rsidRPr="00D4137A" w:rsidRDefault="00F52C7A" w:rsidP="00BD78A8">
            <w:pPr>
              <w:spacing w:before="60" w:after="60"/>
              <w:ind w:left="-57" w:right="-57"/>
              <w:jc w:val="center"/>
              <w:rPr>
                <w:sz w:val="22"/>
                <w:szCs w:val="22"/>
              </w:rPr>
            </w:pPr>
            <w:r w:rsidRPr="00D4137A">
              <w:rPr>
                <w:sz w:val="22"/>
                <w:szCs w:val="22"/>
              </w:rPr>
              <w:t>5</w:t>
            </w:r>
          </w:p>
        </w:tc>
        <w:tc>
          <w:tcPr>
            <w:tcW w:w="2843" w:type="dxa"/>
            <w:shd w:val="clear" w:color="auto" w:fill="auto"/>
            <w:vAlign w:val="center"/>
            <w:hideMark/>
          </w:tcPr>
          <w:p w14:paraId="52445774" w14:textId="6F426BB3" w:rsidR="00F52C7A" w:rsidRPr="00D4137A" w:rsidRDefault="00F52C7A" w:rsidP="00BD78A8">
            <w:pPr>
              <w:spacing w:before="60" w:after="60"/>
              <w:ind w:left="-57" w:right="-57"/>
              <w:rPr>
                <w:sz w:val="22"/>
                <w:szCs w:val="22"/>
              </w:rPr>
            </w:pPr>
            <w:r w:rsidRPr="00D4137A">
              <w:rPr>
                <w:sz w:val="22"/>
                <w:szCs w:val="22"/>
              </w:rPr>
              <w:t xml:space="preserve">Máy ép </w:t>
            </w:r>
          </w:p>
        </w:tc>
        <w:tc>
          <w:tcPr>
            <w:tcW w:w="683" w:type="dxa"/>
            <w:shd w:val="clear" w:color="auto" w:fill="auto"/>
            <w:vAlign w:val="center"/>
          </w:tcPr>
          <w:p w14:paraId="65627022" w14:textId="62E03416" w:rsidR="00F52C7A" w:rsidRPr="00D4137A" w:rsidRDefault="00F52C7A" w:rsidP="007F4517">
            <w:pPr>
              <w:spacing w:before="60" w:after="60"/>
              <w:ind w:left="-57" w:right="-57"/>
              <w:jc w:val="center"/>
              <w:rPr>
                <w:sz w:val="22"/>
                <w:szCs w:val="22"/>
              </w:rPr>
            </w:pPr>
            <w:r w:rsidRPr="00D4137A">
              <w:rPr>
                <w:sz w:val="22"/>
                <w:szCs w:val="22"/>
              </w:rPr>
              <w:t>kWh</w:t>
            </w:r>
          </w:p>
        </w:tc>
        <w:tc>
          <w:tcPr>
            <w:tcW w:w="850" w:type="dxa"/>
            <w:shd w:val="clear" w:color="auto" w:fill="auto"/>
            <w:vAlign w:val="center"/>
            <w:hideMark/>
          </w:tcPr>
          <w:p w14:paraId="22DBD7A8" w14:textId="5179F66C" w:rsidR="00F52C7A" w:rsidRPr="00D4137A" w:rsidRDefault="00F52C7A" w:rsidP="007F4517">
            <w:pPr>
              <w:spacing w:before="60" w:after="60"/>
              <w:ind w:left="-57" w:right="-57"/>
              <w:jc w:val="center"/>
              <w:rPr>
                <w:sz w:val="22"/>
                <w:szCs w:val="22"/>
              </w:rPr>
            </w:pPr>
            <w:r w:rsidRPr="00D4137A">
              <w:rPr>
                <w:sz w:val="22"/>
                <w:szCs w:val="22"/>
              </w:rPr>
              <w:t>3,08000</w:t>
            </w:r>
          </w:p>
        </w:tc>
        <w:tc>
          <w:tcPr>
            <w:tcW w:w="850" w:type="dxa"/>
            <w:shd w:val="clear" w:color="auto" w:fill="auto"/>
            <w:vAlign w:val="center"/>
            <w:hideMark/>
          </w:tcPr>
          <w:p w14:paraId="66ED0BB0" w14:textId="4EEF80D9" w:rsidR="00F52C7A" w:rsidRPr="00D4137A" w:rsidRDefault="00F52C7A" w:rsidP="007F4517">
            <w:pPr>
              <w:spacing w:before="60" w:after="60"/>
              <w:ind w:left="-57" w:right="-57"/>
              <w:jc w:val="center"/>
              <w:rPr>
                <w:sz w:val="22"/>
                <w:szCs w:val="22"/>
              </w:rPr>
            </w:pPr>
            <w:r w:rsidRPr="00D4137A">
              <w:rPr>
                <w:sz w:val="22"/>
                <w:szCs w:val="22"/>
              </w:rPr>
              <w:t>2,64000</w:t>
            </w:r>
          </w:p>
        </w:tc>
        <w:tc>
          <w:tcPr>
            <w:tcW w:w="850" w:type="dxa"/>
            <w:shd w:val="clear" w:color="auto" w:fill="auto"/>
            <w:vAlign w:val="center"/>
            <w:hideMark/>
          </w:tcPr>
          <w:p w14:paraId="2EE65FF7" w14:textId="552EE916" w:rsidR="00F52C7A" w:rsidRPr="00D4137A" w:rsidRDefault="00F52C7A" w:rsidP="007F4517">
            <w:pPr>
              <w:spacing w:before="60" w:after="60"/>
              <w:ind w:left="-57" w:right="-57"/>
              <w:jc w:val="center"/>
              <w:rPr>
                <w:sz w:val="22"/>
                <w:szCs w:val="22"/>
              </w:rPr>
            </w:pPr>
            <w:r w:rsidRPr="00D4137A">
              <w:rPr>
                <w:sz w:val="22"/>
                <w:szCs w:val="22"/>
              </w:rPr>
              <w:t>2,46400</w:t>
            </w:r>
          </w:p>
        </w:tc>
        <w:tc>
          <w:tcPr>
            <w:tcW w:w="850" w:type="dxa"/>
            <w:shd w:val="clear" w:color="auto" w:fill="auto"/>
            <w:vAlign w:val="center"/>
            <w:hideMark/>
          </w:tcPr>
          <w:p w14:paraId="56FC5854" w14:textId="03B0CC2F" w:rsidR="00F52C7A" w:rsidRPr="00D4137A" w:rsidRDefault="00F52C7A" w:rsidP="007F4517">
            <w:pPr>
              <w:spacing w:before="60" w:after="60"/>
              <w:ind w:left="-57" w:right="-57"/>
              <w:jc w:val="center"/>
              <w:rPr>
                <w:sz w:val="22"/>
                <w:szCs w:val="22"/>
              </w:rPr>
            </w:pPr>
            <w:r w:rsidRPr="00D4137A">
              <w:rPr>
                <w:sz w:val="22"/>
                <w:szCs w:val="22"/>
              </w:rPr>
              <w:t>1,76000</w:t>
            </w:r>
          </w:p>
        </w:tc>
        <w:tc>
          <w:tcPr>
            <w:tcW w:w="850" w:type="dxa"/>
            <w:shd w:val="clear" w:color="auto" w:fill="auto"/>
            <w:vAlign w:val="center"/>
            <w:hideMark/>
          </w:tcPr>
          <w:p w14:paraId="29D560F0" w14:textId="3095DCB9" w:rsidR="00F52C7A" w:rsidRPr="00D4137A" w:rsidRDefault="00F52C7A" w:rsidP="007F4517">
            <w:pPr>
              <w:spacing w:before="60" w:after="60"/>
              <w:ind w:left="-57" w:right="-57"/>
              <w:jc w:val="center"/>
              <w:rPr>
                <w:sz w:val="22"/>
                <w:szCs w:val="22"/>
              </w:rPr>
            </w:pPr>
            <w:r w:rsidRPr="00D4137A">
              <w:rPr>
                <w:sz w:val="22"/>
                <w:szCs w:val="22"/>
              </w:rPr>
              <w:t>1,17333</w:t>
            </w:r>
          </w:p>
        </w:tc>
        <w:tc>
          <w:tcPr>
            <w:tcW w:w="850" w:type="dxa"/>
            <w:shd w:val="clear" w:color="auto" w:fill="auto"/>
            <w:vAlign w:val="center"/>
            <w:hideMark/>
          </w:tcPr>
          <w:p w14:paraId="79F4A988" w14:textId="6C043D68" w:rsidR="00F52C7A" w:rsidRPr="00D4137A" w:rsidRDefault="00F52C7A" w:rsidP="007F4517">
            <w:pPr>
              <w:spacing w:before="60" w:after="60"/>
              <w:ind w:left="-57" w:right="-57"/>
              <w:jc w:val="center"/>
              <w:rPr>
                <w:sz w:val="22"/>
                <w:szCs w:val="22"/>
              </w:rPr>
            </w:pPr>
            <w:r w:rsidRPr="00D4137A">
              <w:rPr>
                <w:sz w:val="22"/>
                <w:szCs w:val="22"/>
              </w:rPr>
              <w:t>1,05600</w:t>
            </w:r>
          </w:p>
        </w:tc>
      </w:tr>
      <w:tr w:rsidR="00D4137A" w:rsidRPr="00D4137A" w14:paraId="7322C717" w14:textId="77777777" w:rsidTr="007F4517">
        <w:trPr>
          <w:trHeight w:val="20"/>
        </w:trPr>
        <w:tc>
          <w:tcPr>
            <w:tcW w:w="554" w:type="dxa"/>
            <w:shd w:val="clear" w:color="auto" w:fill="auto"/>
            <w:noWrap/>
            <w:vAlign w:val="center"/>
            <w:hideMark/>
          </w:tcPr>
          <w:p w14:paraId="615D594D" w14:textId="77777777" w:rsidR="007833A1" w:rsidRPr="00D4137A" w:rsidRDefault="007833A1" w:rsidP="00BD78A8">
            <w:pPr>
              <w:spacing w:before="60" w:after="60"/>
              <w:ind w:left="-57" w:right="-57"/>
              <w:jc w:val="center"/>
              <w:rPr>
                <w:b/>
                <w:bCs/>
                <w:sz w:val="22"/>
                <w:szCs w:val="22"/>
              </w:rPr>
            </w:pPr>
            <w:r w:rsidRPr="00D4137A">
              <w:rPr>
                <w:b/>
                <w:bCs/>
                <w:sz w:val="22"/>
                <w:szCs w:val="22"/>
              </w:rPr>
              <w:t>III</w:t>
            </w:r>
          </w:p>
        </w:tc>
        <w:tc>
          <w:tcPr>
            <w:tcW w:w="2843" w:type="dxa"/>
            <w:shd w:val="clear" w:color="auto" w:fill="auto"/>
            <w:vAlign w:val="center"/>
          </w:tcPr>
          <w:p w14:paraId="5537D476" w14:textId="77777777" w:rsidR="007833A1" w:rsidRPr="00D4137A" w:rsidRDefault="007833A1" w:rsidP="00BD78A8">
            <w:pPr>
              <w:spacing w:before="60" w:after="60"/>
              <w:ind w:left="-57" w:right="-57"/>
              <w:rPr>
                <w:b/>
                <w:bCs/>
                <w:sz w:val="22"/>
                <w:szCs w:val="22"/>
              </w:rPr>
            </w:pPr>
            <w:r w:rsidRPr="00D4137A">
              <w:rPr>
                <w:b/>
                <w:bCs/>
                <w:sz w:val="22"/>
                <w:szCs w:val="22"/>
              </w:rPr>
              <w:t>Xử lý khí thải</w:t>
            </w:r>
          </w:p>
        </w:tc>
        <w:tc>
          <w:tcPr>
            <w:tcW w:w="683" w:type="dxa"/>
            <w:shd w:val="clear" w:color="auto" w:fill="auto"/>
            <w:vAlign w:val="center"/>
          </w:tcPr>
          <w:p w14:paraId="3A656C97" w14:textId="77777777" w:rsidR="007833A1" w:rsidRPr="00D4137A" w:rsidRDefault="007833A1" w:rsidP="007F4517">
            <w:pPr>
              <w:spacing w:before="60" w:after="60"/>
              <w:ind w:left="-57" w:right="-57"/>
              <w:jc w:val="center"/>
              <w:rPr>
                <w:b/>
                <w:bCs/>
                <w:sz w:val="22"/>
                <w:szCs w:val="22"/>
              </w:rPr>
            </w:pPr>
          </w:p>
        </w:tc>
        <w:tc>
          <w:tcPr>
            <w:tcW w:w="850" w:type="dxa"/>
            <w:shd w:val="clear" w:color="auto" w:fill="auto"/>
            <w:vAlign w:val="center"/>
          </w:tcPr>
          <w:p w14:paraId="59DE8583" w14:textId="2E66D77C"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48B4D9D7"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5D15F27B"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2E044FAC"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76713E0A"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71660D8D" w14:textId="77777777" w:rsidR="007833A1" w:rsidRPr="00D4137A" w:rsidRDefault="007833A1" w:rsidP="007F4517">
            <w:pPr>
              <w:spacing w:before="60" w:after="60"/>
              <w:ind w:left="-57" w:right="-57"/>
              <w:jc w:val="center"/>
              <w:rPr>
                <w:sz w:val="22"/>
                <w:szCs w:val="22"/>
              </w:rPr>
            </w:pPr>
          </w:p>
        </w:tc>
      </w:tr>
      <w:tr w:rsidR="00D4137A" w:rsidRPr="00D4137A" w14:paraId="512B33F6" w14:textId="77777777" w:rsidTr="007F4517">
        <w:trPr>
          <w:trHeight w:val="20"/>
        </w:trPr>
        <w:tc>
          <w:tcPr>
            <w:tcW w:w="554" w:type="dxa"/>
            <w:shd w:val="clear" w:color="auto" w:fill="auto"/>
            <w:noWrap/>
            <w:vAlign w:val="center"/>
          </w:tcPr>
          <w:p w14:paraId="183CBAB7" w14:textId="77777777" w:rsidR="007833A1" w:rsidRPr="00D4137A" w:rsidRDefault="007833A1" w:rsidP="00BD78A8">
            <w:pPr>
              <w:spacing w:before="60" w:after="60"/>
              <w:ind w:left="-57" w:right="-57"/>
              <w:jc w:val="center"/>
              <w:rPr>
                <w:sz w:val="22"/>
                <w:szCs w:val="22"/>
              </w:rPr>
            </w:pPr>
            <w:r w:rsidRPr="00D4137A">
              <w:rPr>
                <w:sz w:val="22"/>
                <w:szCs w:val="22"/>
              </w:rPr>
              <w:t>6</w:t>
            </w:r>
          </w:p>
        </w:tc>
        <w:tc>
          <w:tcPr>
            <w:tcW w:w="2843" w:type="dxa"/>
            <w:shd w:val="clear" w:color="auto" w:fill="auto"/>
            <w:vAlign w:val="center"/>
          </w:tcPr>
          <w:p w14:paraId="6CD3AD9C" w14:textId="43488EC0" w:rsidR="007833A1" w:rsidRPr="00D4137A" w:rsidRDefault="006E69D5" w:rsidP="00BD78A8">
            <w:pPr>
              <w:spacing w:before="60" w:after="60"/>
              <w:ind w:left="-57" w:right="-57"/>
              <w:rPr>
                <w:sz w:val="22"/>
                <w:szCs w:val="22"/>
              </w:rPr>
            </w:pPr>
            <w:r w:rsidRPr="00D4137A">
              <w:rPr>
                <w:sz w:val="22"/>
                <w:szCs w:val="22"/>
              </w:rPr>
              <w:t>Hệ thống x</w:t>
            </w:r>
            <w:r w:rsidR="007833A1" w:rsidRPr="00D4137A">
              <w:rPr>
                <w:sz w:val="22"/>
                <w:szCs w:val="22"/>
              </w:rPr>
              <w:t>ử lý khí thải</w:t>
            </w:r>
          </w:p>
        </w:tc>
        <w:tc>
          <w:tcPr>
            <w:tcW w:w="683" w:type="dxa"/>
            <w:shd w:val="clear" w:color="auto" w:fill="auto"/>
            <w:vAlign w:val="center"/>
          </w:tcPr>
          <w:p w14:paraId="6A037318" w14:textId="4E3B178B" w:rsidR="007833A1" w:rsidRPr="00D4137A" w:rsidRDefault="007833A1" w:rsidP="007F4517">
            <w:pPr>
              <w:spacing w:before="60" w:after="60"/>
              <w:ind w:left="-57" w:right="-57"/>
              <w:jc w:val="center"/>
              <w:rPr>
                <w:sz w:val="22"/>
                <w:szCs w:val="22"/>
              </w:rPr>
            </w:pPr>
            <w:r w:rsidRPr="00D4137A">
              <w:rPr>
                <w:sz w:val="22"/>
                <w:szCs w:val="22"/>
              </w:rPr>
              <w:t>kWh</w:t>
            </w:r>
          </w:p>
        </w:tc>
        <w:tc>
          <w:tcPr>
            <w:tcW w:w="850" w:type="dxa"/>
            <w:shd w:val="clear" w:color="auto" w:fill="auto"/>
            <w:vAlign w:val="center"/>
          </w:tcPr>
          <w:p w14:paraId="0FB81D2E" w14:textId="45B91FBD" w:rsidR="007833A1" w:rsidRPr="00D4137A" w:rsidRDefault="007833A1" w:rsidP="007F4517">
            <w:pPr>
              <w:spacing w:before="60" w:after="60"/>
              <w:ind w:left="-57" w:right="-57"/>
              <w:jc w:val="center"/>
              <w:rPr>
                <w:sz w:val="22"/>
                <w:szCs w:val="22"/>
              </w:rPr>
            </w:pPr>
            <w:r w:rsidRPr="00D4137A">
              <w:rPr>
                <w:sz w:val="22"/>
                <w:szCs w:val="22"/>
              </w:rPr>
              <w:t>1,48000</w:t>
            </w:r>
          </w:p>
        </w:tc>
        <w:tc>
          <w:tcPr>
            <w:tcW w:w="850" w:type="dxa"/>
            <w:shd w:val="clear" w:color="auto" w:fill="auto"/>
            <w:vAlign w:val="center"/>
          </w:tcPr>
          <w:p w14:paraId="25442995" w14:textId="77777777" w:rsidR="007833A1" w:rsidRPr="00D4137A" w:rsidRDefault="007833A1" w:rsidP="007F4517">
            <w:pPr>
              <w:spacing w:before="60" w:after="60"/>
              <w:ind w:left="-57" w:right="-57"/>
              <w:jc w:val="center"/>
              <w:rPr>
                <w:sz w:val="22"/>
                <w:szCs w:val="22"/>
              </w:rPr>
            </w:pPr>
            <w:r w:rsidRPr="00D4137A">
              <w:rPr>
                <w:sz w:val="22"/>
                <w:szCs w:val="22"/>
              </w:rPr>
              <w:t>0,98667</w:t>
            </w:r>
          </w:p>
        </w:tc>
        <w:tc>
          <w:tcPr>
            <w:tcW w:w="850" w:type="dxa"/>
            <w:shd w:val="clear" w:color="auto" w:fill="auto"/>
            <w:vAlign w:val="center"/>
          </w:tcPr>
          <w:p w14:paraId="42FBF1A0" w14:textId="77777777" w:rsidR="007833A1" w:rsidRPr="00D4137A" w:rsidRDefault="007833A1" w:rsidP="007F4517">
            <w:pPr>
              <w:spacing w:before="60" w:after="60"/>
              <w:ind w:left="-57" w:right="-57"/>
              <w:jc w:val="center"/>
              <w:rPr>
                <w:sz w:val="22"/>
                <w:szCs w:val="22"/>
              </w:rPr>
            </w:pPr>
            <w:r w:rsidRPr="00D4137A">
              <w:rPr>
                <w:sz w:val="22"/>
                <w:szCs w:val="22"/>
              </w:rPr>
              <w:t>0,88800</w:t>
            </w:r>
          </w:p>
        </w:tc>
        <w:tc>
          <w:tcPr>
            <w:tcW w:w="850" w:type="dxa"/>
            <w:shd w:val="clear" w:color="auto" w:fill="auto"/>
            <w:vAlign w:val="center"/>
          </w:tcPr>
          <w:p w14:paraId="56715F51" w14:textId="77777777" w:rsidR="007833A1" w:rsidRPr="00D4137A" w:rsidRDefault="007833A1" w:rsidP="007F4517">
            <w:pPr>
              <w:spacing w:before="60" w:after="60"/>
              <w:ind w:left="-57" w:right="-57"/>
              <w:jc w:val="center"/>
              <w:rPr>
                <w:sz w:val="22"/>
                <w:szCs w:val="22"/>
              </w:rPr>
            </w:pPr>
            <w:r w:rsidRPr="00D4137A">
              <w:rPr>
                <w:sz w:val="22"/>
                <w:szCs w:val="22"/>
              </w:rPr>
              <w:t>1,48000</w:t>
            </w:r>
          </w:p>
        </w:tc>
        <w:tc>
          <w:tcPr>
            <w:tcW w:w="850" w:type="dxa"/>
            <w:shd w:val="clear" w:color="auto" w:fill="auto"/>
            <w:vAlign w:val="center"/>
          </w:tcPr>
          <w:p w14:paraId="5662783F" w14:textId="77777777" w:rsidR="007833A1" w:rsidRPr="00D4137A" w:rsidRDefault="007833A1" w:rsidP="007F4517">
            <w:pPr>
              <w:spacing w:before="60" w:after="60"/>
              <w:ind w:left="-57" w:right="-57"/>
              <w:jc w:val="center"/>
              <w:rPr>
                <w:sz w:val="22"/>
                <w:szCs w:val="22"/>
              </w:rPr>
            </w:pPr>
            <w:r w:rsidRPr="00D4137A">
              <w:rPr>
                <w:sz w:val="22"/>
                <w:szCs w:val="22"/>
              </w:rPr>
              <w:t>0,98667</w:t>
            </w:r>
          </w:p>
        </w:tc>
        <w:tc>
          <w:tcPr>
            <w:tcW w:w="850" w:type="dxa"/>
            <w:shd w:val="clear" w:color="auto" w:fill="auto"/>
            <w:vAlign w:val="center"/>
          </w:tcPr>
          <w:p w14:paraId="1AABF037" w14:textId="77777777" w:rsidR="007833A1" w:rsidRPr="00D4137A" w:rsidRDefault="007833A1" w:rsidP="007F4517">
            <w:pPr>
              <w:spacing w:before="60" w:after="60"/>
              <w:ind w:left="-57" w:right="-57"/>
              <w:jc w:val="center"/>
              <w:rPr>
                <w:sz w:val="22"/>
                <w:szCs w:val="22"/>
              </w:rPr>
            </w:pPr>
            <w:r w:rsidRPr="00D4137A">
              <w:rPr>
                <w:sz w:val="22"/>
                <w:szCs w:val="22"/>
              </w:rPr>
              <w:t>0,88800</w:t>
            </w:r>
          </w:p>
        </w:tc>
      </w:tr>
      <w:tr w:rsidR="00D4137A" w:rsidRPr="00D4137A" w14:paraId="0685F60F" w14:textId="77777777" w:rsidTr="007F4517">
        <w:trPr>
          <w:trHeight w:val="20"/>
        </w:trPr>
        <w:tc>
          <w:tcPr>
            <w:tcW w:w="554" w:type="dxa"/>
            <w:shd w:val="clear" w:color="auto" w:fill="auto"/>
            <w:noWrap/>
            <w:vAlign w:val="center"/>
            <w:hideMark/>
          </w:tcPr>
          <w:p w14:paraId="0175573D" w14:textId="77777777" w:rsidR="007833A1" w:rsidRPr="00D4137A" w:rsidRDefault="007833A1" w:rsidP="00BD78A8">
            <w:pPr>
              <w:spacing w:before="60" w:after="60"/>
              <w:ind w:left="-57" w:right="-57"/>
              <w:jc w:val="center"/>
              <w:rPr>
                <w:b/>
                <w:bCs/>
                <w:sz w:val="22"/>
                <w:szCs w:val="22"/>
              </w:rPr>
            </w:pPr>
            <w:r w:rsidRPr="00D4137A">
              <w:rPr>
                <w:b/>
                <w:bCs/>
                <w:sz w:val="22"/>
                <w:szCs w:val="22"/>
              </w:rPr>
              <w:t>IV</w:t>
            </w:r>
          </w:p>
        </w:tc>
        <w:tc>
          <w:tcPr>
            <w:tcW w:w="2843" w:type="dxa"/>
            <w:shd w:val="clear" w:color="auto" w:fill="auto"/>
            <w:vAlign w:val="center"/>
          </w:tcPr>
          <w:p w14:paraId="0DA05DBC" w14:textId="77777777" w:rsidR="007833A1" w:rsidRPr="00D4137A" w:rsidRDefault="007833A1" w:rsidP="00BD78A8">
            <w:pPr>
              <w:spacing w:before="60" w:after="60"/>
              <w:ind w:left="-57" w:right="-57"/>
              <w:rPr>
                <w:b/>
                <w:bCs/>
                <w:sz w:val="22"/>
                <w:szCs w:val="22"/>
              </w:rPr>
            </w:pPr>
            <w:r w:rsidRPr="00D4137A">
              <w:rPr>
                <w:b/>
                <w:bCs/>
                <w:sz w:val="22"/>
                <w:szCs w:val="22"/>
              </w:rPr>
              <w:t>Thu gom, xử lý nước thải</w:t>
            </w:r>
          </w:p>
        </w:tc>
        <w:tc>
          <w:tcPr>
            <w:tcW w:w="683" w:type="dxa"/>
            <w:shd w:val="clear" w:color="auto" w:fill="auto"/>
            <w:vAlign w:val="center"/>
          </w:tcPr>
          <w:p w14:paraId="5224F329" w14:textId="77777777" w:rsidR="007833A1" w:rsidRPr="00D4137A" w:rsidRDefault="007833A1" w:rsidP="007F4517">
            <w:pPr>
              <w:spacing w:before="60" w:after="60"/>
              <w:ind w:left="-57" w:right="-57"/>
              <w:jc w:val="center"/>
              <w:rPr>
                <w:b/>
                <w:bCs/>
                <w:sz w:val="22"/>
                <w:szCs w:val="22"/>
              </w:rPr>
            </w:pPr>
          </w:p>
        </w:tc>
        <w:tc>
          <w:tcPr>
            <w:tcW w:w="850" w:type="dxa"/>
            <w:shd w:val="clear" w:color="auto" w:fill="auto"/>
            <w:vAlign w:val="center"/>
          </w:tcPr>
          <w:p w14:paraId="5C38ACF8" w14:textId="6498BA03"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055089DD"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7DC5A465"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2240B0FA"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26D22B15" w14:textId="77777777" w:rsidR="007833A1" w:rsidRPr="00D4137A" w:rsidRDefault="007833A1" w:rsidP="007F4517">
            <w:pPr>
              <w:spacing w:before="60" w:after="60"/>
              <w:ind w:left="-57" w:right="-57"/>
              <w:jc w:val="center"/>
              <w:rPr>
                <w:sz w:val="22"/>
                <w:szCs w:val="22"/>
              </w:rPr>
            </w:pPr>
          </w:p>
        </w:tc>
        <w:tc>
          <w:tcPr>
            <w:tcW w:w="850" w:type="dxa"/>
            <w:shd w:val="clear" w:color="auto" w:fill="auto"/>
            <w:vAlign w:val="center"/>
          </w:tcPr>
          <w:p w14:paraId="67CB8A4F" w14:textId="77777777" w:rsidR="007833A1" w:rsidRPr="00D4137A" w:rsidRDefault="007833A1" w:rsidP="007F4517">
            <w:pPr>
              <w:spacing w:before="60" w:after="60"/>
              <w:ind w:left="-57" w:right="-57"/>
              <w:jc w:val="center"/>
              <w:rPr>
                <w:sz w:val="22"/>
                <w:szCs w:val="22"/>
              </w:rPr>
            </w:pPr>
          </w:p>
        </w:tc>
      </w:tr>
      <w:tr w:rsidR="00D4137A" w:rsidRPr="00D4137A" w14:paraId="64DEAB67" w14:textId="77777777" w:rsidTr="007F4517">
        <w:trPr>
          <w:trHeight w:val="20"/>
        </w:trPr>
        <w:tc>
          <w:tcPr>
            <w:tcW w:w="554" w:type="dxa"/>
            <w:shd w:val="clear" w:color="auto" w:fill="auto"/>
            <w:noWrap/>
            <w:vAlign w:val="center"/>
          </w:tcPr>
          <w:p w14:paraId="5C3D4C81" w14:textId="77777777" w:rsidR="007833A1" w:rsidRPr="00D4137A" w:rsidRDefault="007833A1" w:rsidP="00BD78A8">
            <w:pPr>
              <w:spacing w:before="60" w:after="60"/>
              <w:ind w:left="-57" w:right="-57"/>
              <w:jc w:val="center"/>
              <w:rPr>
                <w:sz w:val="22"/>
                <w:szCs w:val="22"/>
              </w:rPr>
            </w:pPr>
            <w:r w:rsidRPr="00D4137A">
              <w:rPr>
                <w:sz w:val="22"/>
                <w:szCs w:val="22"/>
              </w:rPr>
              <w:t>7</w:t>
            </w:r>
          </w:p>
        </w:tc>
        <w:tc>
          <w:tcPr>
            <w:tcW w:w="2843" w:type="dxa"/>
            <w:shd w:val="clear" w:color="auto" w:fill="auto"/>
            <w:vAlign w:val="center"/>
          </w:tcPr>
          <w:p w14:paraId="36ACCD67" w14:textId="7C8A4075" w:rsidR="007833A1" w:rsidRPr="00D4137A" w:rsidRDefault="006E69D5" w:rsidP="00BD78A8">
            <w:pPr>
              <w:spacing w:before="60" w:after="60"/>
              <w:ind w:left="-57" w:right="-57"/>
              <w:rPr>
                <w:sz w:val="22"/>
                <w:szCs w:val="22"/>
              </w:rPr>
            </w:pPr>
            <w:r w:rsidRPr="00D4137A">
              <w:rPr>
                <w:sz w:val="22"/>
                <w:szCs w:val="22"/>
              </w:rPr>
              <w:t>Hệ thống t</w:t>
            </w:r>
            <w:r w:rsidR="007833A1" w:rsidRPr="00D4137A">
              <w:rPr>
                <w:sz w:val="22"/>
                <w:szCs w:val="22"/>
              </w:rPr>
              <w:t>hu gom, xử lý nước thải</w:t>
            </w:r>
          </w:p>
        </w:tc>
        <w:tc>
          <w:tcPr>
            <w:tcW w:w="683" w:type="dxa"/>
            <w:shd w:val="clear" w:color="auto" w:fill="auto"/>
            <w:vAlign w:val="center"/>
          </w:tcPr>
          <w:p w14:paraId="73632764" w14:textId="4C030A62" w:rsidR="007833A1" w:rsidRPr="00D4137A" w:rsidRDefault="007833A1" w:rsidP="007F4517">
            <w:pPr>
              <w:spacing w:before="60" w:after="60"/>
              <w:ind w:left="-57" w:right="-57"/>
              <w:jc w:val="center"/>
              <w:rPr>
                <w:sz w:val="22"/>
                <w:szCs w:val="22"/>
              </w:rPr>
            </w:pPr>
            <w:r w:rsidRPr="00D4137A">
              <w:rPr>
                <w:sz w:val="22"/>
                <w:szCs w:val="22"/>
              </w:rPr>
              <w:t>kWh</w:t>
            </w:r>
          </w:p>
        </w:tc>
        <w:tc>
          <w:tcPr>
            <w:tcW w:w="850" w:type="dxa"/>
            <w:shd w:val="clear" w:color="auto" w:fill="auto"/>
            <w:vAlign w:val="center"/>
          </w:tcPr>
          <w:p w14:paraId="1E50A869" w14:textId="5B530B4E" w:rsidR="007833A1" w:rsidRPr="00D4137A" w:rsidRDefault="00100B54" w:rsidP="007F4517">
            <w:pPr>
              <w:spacing w:before="60" w:after="60"/>
              <w:ind w:left="-57" w:right="-57"/>
              <w:jc w:val="center"/>
              <w:rPr>
                <w:sz w:val="22"/>
                <w:szCs w:val="22"/>
              </w:rPr>
            </w:pPr>
            <w:r w:rsidRPr="00D4137A">
              <w:rPr>
                <w:sz w:val="22"/>
                <w:szCs w:val="22"/>
              </w:rPr>
              <w:t>0,51280</w:t>
            </w:r>
          </w:p>
        </w:tc>
        <w:tc>
          <w:tcPr>
            <w:tcW w:w="850" w:type="dxa"/>
            <w:shd w:val="clear" w:color="auto" w:fill="auto"/>
            <w:vAlign w:val="center"/>
          </w:tcPr>
          <w:p w14:paraId="17597C45" w14:textId="749B5DD3" w:rsidR="007833A1" w:rsidRPr="00D4137A" w:rsidRDefault="00100B54" w:rsidP="007F4517">
            <w:pPr>
              <w:spacing w:before="60" w:after="60"/>
              <w:ind w:left="-57" w:right="-57"/>
              <w:jc w:val="center"/>
              <w:rPr>
                <w:sz w:val="22"/>
                <w:szCs w:val="22"/>
              </w:rPr>
            </w:pPr>
            <w:r w:rsidRPr="00D4137A">
              <w:rPr>
                <w:sz w:val="22"/>
                <w:szCs w:val="22"/>
              </w:rPr>
              <w:t>0,34187</w:t>
            </w:r>
          </w:p>
        </w:tc>
        <w:tc>
          <w:tcPr>
            <w:tcW w:w="850" w:type="dxa"/>
            <w:shd w:val="clear" w:color="auto" w:fill="auto"/>
            <w:vAlign w:val="center"/>
          </w:tcPr>
          <w:p w14:paraId="5F01186A" w14:textId="076B4D55" w:rsidR="007833A1" w:rsidRPr="00D4137A" w:rsidRDefault="00100B54" w:rsidP="007F4517">
            <w:pPr>
              <w:spacing w:before="60" w:after="60"/>
              <w:ind w:left="-57" w:right="-57"/>
              <w:jc w:val="center"/>
              <w:rPr>
                <w:sz w:val="22"/>
                <w:szCs w:val="22"/>
              </w:rPr>
            </w:pPr>
            <w:r w:rsidRPr="00D4137A">
              <w:rPr>
                <w:sz w:val="22"/>
                <w:szCs w:val="22"/>
              </w:rPr>
              <w:t>0,30768</w:t>
            </w:r>
          </w:p>
        </w:tc>
        <w:tc>
          <w:tcPr>
            <w:tcW w:w="850" w:type="dxa"/>
            <w:shd w:val="clear" w:color="auto" w:fill="auto"/>
            <w:vAlign w:val="center"/>
          </w:tcPr>
          <w:p w14:paraId="481280EF" w14:textId="560D9C82" w:rsidR="007833A1" w:rsidRPr="00D4137A" w:rsidRDefault="00100B54" w:rsidP="007F4517">
            <w:pPr>
              <w:spacing w:before="60" w:after="60"/>
              <w:ind w:left="-57" w:right="-57"/>
              <w:jc w:val="center"/>
              <w:rPr>
                <w:sz w:val="22"/>
                <w:szCs w:val="22"/>
              </w:rPr>
            </w:pPr>
            <w:r w:rsidRPr="00D4137A">
              <w:rPr>
                <w:sz w:val="22"/>
                <w:szCs w:val="22"/>
              </w:rPr>
              <w:t>0,5128</w:t>
            </w:r>
          </w:p>
        </w:tc>
        <w:tc>
          <w:tcPr>
            <w:tcW w:w="850" w:type="dxa"/>
            <w:shd w:val="clear" w:color="auto" w:fill="auto"/>
            <w:vAlign w:val="center"/>
          </w:tcPr>
          <w:p w14:paraId="08E93648" w14:textId="3ADF3966" w:rsidR="007833A1" w:rsidRPr="00D4137A" w:rsidRDefault="00100B54" w:rsidP="007F4517">
            <w:pPr>
              <w:spacing w:before="60" w:after="60"/>
              <w:ind w:left="-57" w:right="-57"/>
              <w:jc w:val="center"/>
              <w:rPr>
                <w:sz w:val="22"/>
                <w:szCs w:val="22"/>
              </w:rPr>
            </w:pPr>
            <w:r w:rsidRPr="00D4137A">
              <w:rPr>
                <w:sz w:val="22"/>
                <w:szCs w:val="22"/>
              </w:rPr>
              <w:t>0,34187</w:t>
            </w:r>
          </w:p>
        </w:tc>
        <w:tc>
          <w:tcPr>
            <w:tcW w:w="850" w:type="dxa"/>
            <w:shd w:val="clear" w:color="auto" w:fill="auto"/>
            <w:vAlign w:val="center"/>
          </w:tcPr>
          <w:p w14:paraId="75D41962" w14:textId="10C9779D" w:rsidR="007833A1" w:rsidRPr="00D4137A" w:rsidRDefault="00100B54" w:rsidP="007F4517">
            <w:pPr>
              <w:spacing w:before="60" w:after="60"/>
              <w:ind w:left="-57" w:right="-57"/>
              <w:jc w:val="center"/>
              <w:rPr>
                <w:sz w:val="22"/>
                <w:szCs w:val="22"/>
              </w:rPr>
            </w:pPr>
            <w:r w:rsidRPr="00D4137A">
              <w:rPr>
                <w:sz w:val="22"/>
                <w:szCs w:val="22"/>
              </w:rPr>
              <w:t>0,30768</w:t>
            </w:r>
          </w:p>
        </w:tc>
      </w:tr>
    </w:tbl>
    <w:p w14:paraId="4D627059" w14:textId="68F8AB11" w:rsidR="00565DA3" w:rsidRPr="00D4137A" w:rsidRDefault="00565DA3" w:rsidP="007F4517">
      <w:pPr>
        <w:widowControl w:val="0"/>
        <w:autoSpaceDE w:val="0"/>
        <w:autoSpaceDN w:val="0"/>
        <w:spacing w:before="120"/>
        <w:ind w:firstLine="720"/>
        <w:rPr>
          <w:b/>
          <w:i/>
          <w:sz w:val="28"/>
          <w:szCs w:val="28"/>
        </w:rPr>
      </w:pPr>
      <w:r w:rsidRPr="00D4137A">
        <w:rPr>
          <w:b/>
          <w:i/>
          <w:sz w:val="28"/>
          <w:szCs w:val="28"/>
        </w:rPr>
        <w:lastRenderedPageBreak/>
        <w:t>6. Định mức tiêu hao nhiên liệu</w:t>
      </w:r>
    </w:p>
    <w:p w14:paraId="547CEFAE" w14:textId="77777777" w:rsidR="00565DA3" w:rsidRPr="00D4137A" w:rsidRDefault="00565DA3" w:rsidP="007F4517">
      <w:pPr>
        <w:widowControl w:val="0"/>
        <w:autoSpaceDE w:val="0"/>
        <w:autoSpaceDN w:val="0"/>
        <w:spacing w:before="120"/>
        <w:ind w:firstLine="720"/>
        <w:rPr>
          <w:sz w:val="28"/>
          <w:szCs w:val="28"/>
        </w:rPr>
      </w:pPr>
      <w:r w:rsidRPr="00D4137A">
        <w:rPr>
          <w:sz w:val="28"/>
          <w:szCs w:val="28"/>
        </w:rPr>
        <w:t>Bảng số 33</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567"/>
        <w:gridCol w:w="850"/>
        <w:gridCol w:w="850"/>
        <w:gridCol w:w="850"/>
        <w:gridCol w:w="850"/>
        <w:gridCol w:w="850"/>
        <w:gridCol w:w="850"/>
      </w:tblGrid>
      <w:tr w:rsidR="00D4137A" w:rsidRPr="00D4137A" w14:paraId="70072C00" w14:textId="77777777" w:rsidTr="007F4517">
        <w:trPr>
          <w:trHeight w:val="20"/>
        </w:trPr>
        <w:tc>
          <w:tcPr>
            <w:tcW w:w="567" w:type="dxa"/>
            <w:vMerge w:val="restart"/>
            <w:shd w:val="clear" w:color="auto" w:fill="auto"/>
            <w:noWrap/>
            <w:vAlign w:val="center"/>
            <w:hideMark/>
          </w:tcPr>
          <w:p w14:paraId="5803CEE2" w14:textId="77777777" w:rsidR="007833A1" w:rsidRPr="00D4137A" w:rsidRDefault="007833A1" w:rsidP="007F4517">
            <w:pPr>
              <w:spacing w:before="60" w:after="60"/>
              <w:ind w:left="-57" w:right="-57"/>
              <w:jc w:val="center"/>
              <w:rPr>
                <w:b/>
                <w:bCs/>
                <w:sz w:val="22"/>
                <w:szCs w:val="22"/>
              </w:rPr>
            </w:pPr>
            <w:r w:rsidRPr="00D4137A">
              <w:rPr>
                <w:b/>
                <w:bCs/>
                <w:sz w:val="22"/>
                <w:szCs w:val="22"/>
              </w:rPr>
              <w:t>TT</w:t>
            </w:r>
          </w:p>
        </w:tc>
        <w:tc>
          <w:tcPr>
            <w:tcW w:w="2972" w:type="dxa"/>
            <w:vMerge w:val="restart"/>
            <w:shd w:val="clear" w:color="auto" w:fill="auto"/>
            <w:noWrap/>
            <w:vAlign w:val="center"/>
            <w:hideMark/>
          </w:tcPr>
          <w:p w14:paraId="2524AACA" w14:textId="77777777" w:rsidR="007833A1" w:rsidRPr="00D4137A" w:rsidRDefault="007833A1" w:rsidP="007F4517">
            <w:pPr>
              <w:spacing w:before="60" w:after="60"/>
              <w:ind w:left="-57" w:right="-57"/>
              <w:jc w:val="center"/>
              <w:rPr>
                <w:b/>
                <w:bCs/>
                <w:sz w:val="22"/>
                <w:szCs w:val="22"/>
              </w:rPr>
            </w:pPr>
            <w:r w:rsidRPr="00D4137A">
              <w:rPr>
                <w:b/>
                <w:bCs/>
                <w:sz w:val="22"/>
                <w:szCs w:val="22"/>
              </w:rPr>
              <w:t>Danh mục nhiên liệu</w:t>
            </w:r>
          </w:p>
        </w:tc>
        <w:tc>
          <w:tcPr>
            <w:tcW w:w="567" w:type="dxa"/>
            <w:vMerge w:val="restart"/>
            <w:shd w:val="clear" w:color="auto" w:fill="auto"/>
            <w:vAlign w:val="center"/>
          </w:tcPr>
          <w:p w14:paraId="49CEC4AE" w14:textId="410BEF86" w:rsidR="007833A1" w:rsidRPr="00D4137A" w:rsidRDefault="007833A1" w:rsidP="007F4517">
            <w:pPr>
              <w:spacing w:before="60" w:after="60"/>
              <w:ind w:left="-57" w:right="-57"/>
              <w:jc w:val="center"/>
              <w:rPr>
                <w:b/>
                <w:bCs/>
                <w:sz w:val="22"/>
                <w:szCs w:val="22"/>
              </w:rPr>
            </w:pPr>
            <w:r w:rsidRPr="00D4137A">
              <w:rPr>
                <w:b/>
                <w:bCs/>
                <w:sz w:val="22"/>
                <w:szCs w:val="22"/>
              </w:rPr>
              <w:t>Đơn vị tính</w:t>
            </w:r>
          </w:p>
        </w:tc>
        <w:tc>
          <w:tcPr>
            <w:tcW w:w="5100" w:type="dxa"/>
            <w:gridSpan w:val="6"/>
            <w:shd w:val="clear" w:color="auto" w:fill="auto"/>
            <w:noWrap/>
            <w:vAlign w:val="center"/>
            <w:hideMark/>
          </w:tcPr>
          <w:p w14:paraId="0AB8D670" w14:textId="11ECF063" w:rsidR="007833A1" w:rsidRPr="00D4137A" w:rsidRDefault="007833A1" w:rsidP="007F4517">
            <w:pPr>
              <w:spacing w:before="60" w:after="60"/>
              <w:ind w:left="-57" w:right="-57"/>
              <w:jc w:val="center"/>
              <w:rPr>
                <w:b/>
                <w:bCs/>
                <w:sz w:val="22"/>
                <w:szCs w:val="22"/>
              </w:rPr>
            </w:pPr>
            <w:r w:rsidRPr="00D4137A">
              <w:rPr>
                <w:b/>
                <w:bCs/>
                <w:sz w:val="22"/>
                <w:szCs w:val="22"/>
              </w:rPr>
              <w:t>Mức tiêu hao (lít/tấn)</w:t>
            </w:r>
          </w:p>
        </w:tc>
      </w:tr>
      <w:tr w:rsidR="00D4137A" w:rsidRPr="00D4137A" w14:paraId="77466253" w14:textId="77777777" w:rsidTr="007F4517">
        <w:trPr>
          <w:trHeight w:val="20"/>
        </w:trPr>
        <w:tc>
          <w:tcPr>
            <w:tcW w:w="567" w:type="dxa"/>
            <w:vMerge/>
            <w:vAlign w:val="center"/>
            <w:hideMark/>
          </w:tcPr>
          <w:p w14:paraId="5E2FE75F" w14:textId="77777777" w:rsidR="007833A1" w:rsidRPr="00D4137A" w:rsidRDefault="007833A1" w:rsidP="007F4517">
            <w:pPr>
              <w:spacing w:before="60" w:after="60"/>
              <w:ind w:left="-57" w:right="-57"/>
              <w:rPr>
                <w:b/>
                <w:bCs/>
                <w:sz w:val="22"/>
                <w:szCs w:val="22"/>
              </w:rPr>
            </w:pPr>
          </w:p>
        </w:tc>
        <w:tc>
          <w:tcPr>
            <w:tcW w:w="2972" w:type="dxa"/>
            <w:vMerge/>
            <w:vAlign w:val="center"/>
            <w:hideMark/>
          </w:tcPr>
          <w:p w14:paraId="6ECC0C96" w14:textId="77777777" w:rsidR="007833A1" w:rsidRPr="00D4137A" w:rsidRDefault="007833A1" w:rsidP="007F4517">
            <w:pPr>
              <w:spacing w:before="60" w:after="60"/>
              <w:ind w:left="-57" w:right="-57"/>
              <w:rPr>
                <w:b/>
                <w:bCs/>
                <w:sz w:val="22"/>
                <w:szCs w:val="22"/>
              </w:rPr>
            </w:pPr>
          </w:p>
        </w:tc>
        <w:tc>
          <w:tcPr>
            <w:tcW w:w="567" w:type="dxa"/>
            <w:vMerge/>
            <w:vAlign w:val="center"/>
          </w:tcPr>
          <w:p w14:paraId="2C8553CF" w14:textId="77777777" w:rsidR="007833A1" w:rsidRPr="00D4137A" w:rsidRDefault="007833A1" w:rsidP="007F4517">
            <w:pPr>
              <w:spacing w:before="60" w:after="60"/>
              <w:ind w:left="-57" w:right="-57"/>
              <w:rPr>
                <w:b/>
                <w:bCs/>
                <w:sz w:val="22"/>
                <w:szCs w:val="22"/>
              </w:rPr>
            </w:pPr>
          </w:p>
        </w:tc>
        <w:tc>
          <w:tcPr>
            <w:tcW w:w="850" w:type="dxa"/>
            <w:shd w:val="clear" w:color="auto" w:fill="auto"/>
            <w:noWrap/>
            <w:vAlign w:val="center"/>
            <w:hideMark/>
          </w:tcPr>
          <w:p w14:paraId="250BD7F8" w14:textId="33AE86B5" w:rsidR="007833A1" w:rsidRPr="00D4137A" w:rsidRDefault="00FF7C66" w:rsidP="007F4517">
            <w:pPr>
              <w:spacing w:before="60" w:after="60"/>
              <w:ind w:left="-57" w:right="-57"/>
              <w:jc w:val="center"/>
              <w:rPr>
                <w:b/>
                <w:bCs/>
                <w:sz w:val="22"/>
                <w:szCs w:val="22"/>
              </w:rPr>
            </w:pPr>
            <w:r w:rsidRPr="00D4137A">
              <w:rPr>
                <w:b/>
                <w:bCs/>
                <w:sz w:val="22"/>
                <w:szCs w:val="22"/>
              </w:rPr>
              <w:t>TC.</w:t>
            </w:r>
            <w:r w:rsidR="007833A1" w:rsidRPr="00D4137A">
              <w:rPr>
                <w:b/>
                <w:bCs/>
                <w:sz w:val="22"/>
                <w:szCs w:val="22"/>
              </w:rPr>
              <w:t>1.1</w:t>
            </w:r>
          </w:p>
        </w:tc>
        <w:tc>
          <w:tcPr>
            <w:tcW w:w="850" w:type="dxa"/>
            <w:shd w:val="clear" w:color="auto" w:fill="auto"/>
            <w:noWrap/>
            <w:vAlign w:val="center"/>
            <w:hideMark/>
          </w:tcPr>
          <w:p w14:paraId="52691A23" w14:textId="4A4195AE" w:rsidR="007833A1" w:rsidRPr="00D4137A" w:rsidRDefault="00FF7C66" w:rsidP="007F4517">
            <w:pPr>
              <w:spacing w:before="60" w:after="60"/>
              <w:ind w:left="-57" w:right="-57"/>
              <w:jc w:val="center"/>
              <w:rPr>
                <w:b/>
                <w:bCs/>
                <w:sz w:val="22"/>
                <w:szCs w:val="22"/>
              </w:rPr>
            </w:pPr>
            <w:r w:rsidRPr="00D4137A">
              <w:rPr>
                <w:b/>
                <w:bCs/>
                <w:sz w:val="22"/>
                <w:szCs w:val="22"/>
              </w:rPr>
              <w:t>TC.</w:t>
            </w:r>
            <w:r w:rsidR="007833A1" w:rsidRPr="00D4137A">
              <w:rPr>
                <w:b/>
                <w:bCs/>
                <w:sz w:val="22"/>
                <w:szCs w:val="22"/>
              </w:rPr>
              <w:t>1.2</w:t>
            </w:r>
          </w:p>
        </w:tc>
        <w:tc>
          <w:tcPr>
            <w:tcW w:w="850" w:type="dxa"/>
            <w:shd w:val="clear" w:color="auto" w:fill="auto"/>
            <w:noWrap/>
            <w:vAlign w:val="center"/>
            <w:hideMark/>
          </w:tcPr>
          <w:p w14:paraId="251C90C6" w14:textId="24DCA381" w:rsidR="007833A1" w:rsidRPr="00D4137A" w:rsidRDefault="00FF7C66" w:rsidP="007F4517">
            <w:pPr>
              <w:spacing w:before="60" w:after="60"/>
              <w:ind w:left="-57" w:right="-57"/>
              <w:jc w:val="center"/>
              <w:rPr>
                <w:b/>
                <w:bCs/>
                <w:sz w:val="22"/>
                <w:szCs w:val="22"/>
              </w:rPr>
            </w:pPr>
            <w:r w:rsidRPr="00D4137A">
              <w:rPr>
                <w:b/>
                <w:bCs/>
                <w:sz w:val="22"/>
                <w:szCs w:val="22"/>
              </w:rPr>
              <w:t>TC.</w:t>
            </w:r>
            <w:r w:rsidR="007833A1" w:rsidRPr="00D4137A">
              <w:rPr>
                <w:b/>
                <w:bCs/>
                <w:sz w:val="22"/>
                <w:szCs w:val="22"/>
              </w:rPr>
              <w:t>1.3</w:t>
            </w:r>
          </w:p>
        </w:tc>
        <w:tc>
          <w:tcPr>
            <w:tcW w:w="850" w:type="dxa"/>
            <w:shd w:val="clear" w:color="auto" w:fill="auto"/>
            <w:noWrap/>
            <w:vAlign w:val="center"/>
            <w:hideMark/>
          </w:tcPr>
          <w:p w14:paraId="53EAD086" w14:textId="2F1A1DBF" w:rsidR="007833A1" w:rsidRPr="00D4137A" w:rsidRDefault="00FF7C66" w:rsidP="007F4517">
            <w:pPr>
              <w:spacing w:before="60" w:after="60"/>
              <w:ind w:left="-57" w:right="-57"/>
              <w:jc w:val="center"/>
              <w:rPr>
                <w:b/>
                <w:bCs/>
                <w:sz w:val="22"/>
                <w:szCs w:val="22"/>
              </w:rPr>
            </w:pPr>
            <w:r w:rsidRPr="00D4137A">
              <w:rPr>
                <w:b/>
                <w:bCs/>
                <w:sz w:val="22"/>
                <w:szCs w:val="22"/>
              </w:rPr>
              <w:t>TC.</w:t>
            </w:r>
            <w:r w:rsidR="00100B54" w:rsidRPr="00D4137A">
              <w:rPr>
                <w:b/>
                <w:bCs/>
                <w:sz w:val="22"/>
                <w:szCs w:val="22"/>
              </w:rPr>
              <w:t>1.4</w:t>
            </w:r>
          </w:p>
        </w:tc>
        <w:tc>
          <w:tcPr>
            <w:tcW w:w="850" w:type="dxa"/>
            <w:shd w:val="clear" w:color="auto" w:fill="auto"/>
            <w:noWrap/>
            <w:vAlign w:val="center"/>
            <w:hideMark/>
          </w:tcPr>
          <w:p w14:paraId="724E814A" w14:textId="037CC57C" w:rsidR="007833A1" w:rsidRPr="00D4137A" w:rsidRDefault="00FF7C66" w:rsidP="007F4517">
            <w:pPr>
              <w:spacing w:before="60" w:after="60"/>
              <w:ind w:left="-57" w:right="-57"/>
              <w:jc w:val="center"/>
              <w:rPr>
                <w:b/>
                <w:bCs/>
                <w:sz w:val="22"/>
                <w:szCs w:val="22"/>
              </w:rPr>
            </w:pPr>
            <w:r w:rsidRPr="00D4137A">
              <w:rPr>
                <w:b/>
                <w:bCs/>
                <w:sz w:val="22"/>
                <w:szCs w:val="22"/>
              </w:rPr>
              <w:t>TC.</w:t>
            </w:r>
            <w:r w:rsidR="00100B54" w:rsidRPr="00D4137A">
              <w:rPr>
                <w:b/>
                <w:bCs/>
                <w:sz w:val="22"/>
                <w:szCs w:val="22"/>
              </w:rPr>
              <w:t>1.5</w:t>
            </w:r>
          </w:p>
        </w:tc>
        <w:tc>
          <w:tcPr>
            <w:tcW w:w="850" w:type="dxa"/>
            <w:shd w:val="clear" w:color="auto" w:fill="auto"/>
            <w:noWrap/>
            <w:vAlign w:val="center"/>
            <w:hideMark/>
          </w:tcPr>
          <w:p w14:paraId="48C2E134" w14:textId="6E95E6DC" w:rsidR="007833A1" w:rsidRPr="00D4137A" w:rsidRDefault="00FF7C66" w:rsidP="007F4517">
            <w:pPr>
              <w:spacing w:before="60" w:after="60"/>
              <w:ind w:left="-57" w:right="-57"/>
              <w:jc w:val="center"/>
              <w:rPr>
                <w:b/>
                <w:bCs/>
                <w:sz w:val="22"/>
                <w:szCs w:val="22"/>
              </w:rPr>
            </w:pPr>
            <w:r w:rsidRPr="00D4137A">
              <w:rPr>
                <w:b/>
                <w:bCs/>
                <w:sz w:val="22"/>
                <w:szCs w:val="22"/>
              </w:rPr>
              <w:t>TC.</w:t>
            </w:r>
            <w:r w:rsidR="00100B54" w:rsidRPr="00D4137A">
              <w:rPr>
                <w:b/>
                <w:bCs/>
                <w:sz w:val="22"/>
                <w:szCs w:val="22"/>
              </w:rPr>
              <w:t>1.6</w:t>
            </w:r>
          </w:p>
        </w:tc>
      </w:tr>
      <w:tr w:rsidR="00D4137A" w:rsidRPr="00D4137A" w14:paraId="76AA78C9" w14:textId="77777777" w:rsidTr="007F4517">
        <w:trPr>
          <w:trHeight w:val="20"/>
        </w:trPr>
        <w:tc>
          <w:tcPr>
            <w:tcW w:w="567" w:type="dxa"/>
            <w:shd w:val="clear" w:color="auto" w:fill="auto"/>
            <w:noWrap/>
            <w:vAlign w:val="center"/>
            <w:hideMark/>
          </w:tcPr>
          <w:p w14:paraId="62371392" w14:textId="77777777" w:rsidR="00B11DE2" w:rsidRPr="00D4137A" w:rsidRDefault="00B11DE2" w:rsidP="007F4517">
            <w:pPr>
              <w:spacing w:before="60" w:after="60"/>
              <w:ind w:left="-57" w:right="-57"/>
              <w:jc w:val="center"/>
              <w:rPr>
                <w:sz w:val="22"/>
                <w:szCs w:val="22"/>
              </w:rPr>
            </w:pPr>
            <w:r w:rsidRPr="00D4137A">
              <w:rPr>
                <w:sz w:val="22"/>
                <w:szCs w:val="22"/>
              </w:rPr>
              <w:t>1</w:t>
            </w:r>
          </w:p>
        </w:tc>
        <w:tc>
          <w:tcPr>
            <w:tcW w:w="2972" w:type="dxa"/>
            <w:shd w:val="clear" w:color="auto" w:fill="auto"/>
            <w:vAlign w:val="center"/>
            <w:hideMark/>
          </w:tcPr>
          <w:p w14:paraId="75F6A6D2" w14:textId="79B4BE3C" w:rsidR="00B11DE2" w:rsidRPr="00D4137A" w:rsidRDefault="00B11DE2" w:rsidP="007F4517">
            <w:pPr>
              <w:spacing w:before="60" w:after="60"/>
              <w:ind w:left="-57" w:right="-57"/>
              <w:rPr>
                <w:sz w:val="22"/>
                <w:szCs w:val="22"/>
              </w:rPr>
            </w:pPr>
            <w:r w:rsidRPr="00D4137A">
              <w:rPr>
                <w:sz w:val="22"/>
                <w:szCs w:val="22"/>
              </w:rPr>
              <w:t>Dầu thuỷ lực vận hành máy ép</w:t>
            </w:r>
          </w:p>
        </w:tc>
        <w:tc>
          <w:tcPr>
            <w:tcW w:w="567" w:type="dxa"/>
            <w:shd w:val="clear" w:color="auto" w:fill="auto"/>
            <w:vAlign w:val="center"/>
          </w:tcPr>
          <w:p w14:paraId="598C8B73" w14:textId="3BD3D504" w:rsidR="00B11DE2" w:rsidRPr="00D4137A" w:rsidRDefault="00B11DE2" w:rsidP="007F4517">
            <w:pPr>
              <w:spacing w:before="60" w:after="60"/>
              <w:ind w:left="-57" w:right="-57"/>
              <w:jc w:val="center"/>
              <w:rPr>
                <w:sz w:val="22"/>
                <w:szCs w:val="22"/>
              </w:rPr>
            </w:pPr>
            <w:r w:rsidRPr="00D4137A">
              <w:rPr>
                <w:sz w:val="22"/>
                <w:szCs w:val="22"/>
              </w:rPr>
              <w:t>lít</w:t>
            </w:r>
          </w:p>
        </w:tc>
        <w:tc>
          <w:tcPr>
            <w:tcW w:w="850" w:type="dxa"/>
            <w:shd w:val="clear" w:color="auto" w:fill="auto"/>
            <w:vAlign w:val="center"/>
            <w:hideMark/>
          </w:tcPr>
          <w:p w14:paraId="126ABDE1" w14:textId="25F2EAD3" w:rsidR="00B11DE2" w:rsidRPr="00D4137A" w:rsidRDefault="00B11DE2" w:rsidP="007F4517">
            <w:pPr>
              <w:spacing w:before="60" w:after="60"/>
              <w:ind w:left="-57" w:right="-57"/>
              <w:jc w:val="center"/>
              <w:rPr>
                <w:sz w:val="22"/>
                <w:szCs w:val="22"/>
              </w:rPr>
            </w:pPr>
            <w:r w:rsidRPr="00D4137A">
              <w:rPr>
                <w:sz w:val="22"/>
                <w:szCs w:val="22"/>
              </w:rPr>
              <w:t>0,01095</w:t>
            </w:r>
          </w:p>
        </w:tc>
        <w:tc>
          <w:tcPr>
            <w:tcW w:w="850" w:type="dxa"/>
            <w:shd w:val="clear" w:color="auto" w:fill="auto"/>
            <w:vAlign w:val="center"/>
            <w:hideMark/>
          </w:tcPr>
          <w:p w14:paraId="24031052" w14:textId="73277133" w:rsidR="00B11DE2" w:rsidRPr="00D4137A" w:rsidRDefault="00B11DE2" w:rsidP="007F4517">
            <w:pPr>
              <w:spacing w:before="60" w:after="60"/>
              <w:ind w:left="-57" w:right="-57"/>
              <w:jc w:val="center"/>
              <w:rPr>
                <w:sz w:val="22"/>
                <w:szCs w:val="22"/>
              </w:rPr>
            </w:pPr>
            <w:r w:rsidRPr="00D4137A">
              <w:rPr>
                <w:sz w:val="22"/>
                <w:szCs w:val="22"/>
              </w:rPr>
              <w:t>0,00939</w:t>
            </w:r>
          </w:p>
        </w:tc>
        <w:tc>
          <w:tcPr>
            <w:tcW w:w="850" w:type="dxa"/>
            <w:shd w:val="clear" w:color="auto" w:fill="auto"/>
            <w:vAlign w:val="center"/>
            <w:hideMark/>
          </w:tcPr>
          <w:p w14:paraId="2495DA61" w14:textId="4B2E957B" w:rsidR="00B11DE2" w:rsidRPr="00D4137A" w:rsidRDefault="00B11DE2" w:rsidP="007F4517">
            <w:pPr>
              <w:spacing w:before="60" w:after="60"/>
              <w:ind w:left="-57" w:right="-57"/>
              <w:jc w:val="center"/>
              <w:rPr>
                <w:sz w:val="22"/>
                <w:szCs w:val="22"/>
              </w:rPr>
            </w:pPr>
            <w:r w:rsidRPr="00D4137A">
              <w:rPr>
                <w:sz w:val="22"/>
                <w:szCs w:val="22"/>
              </w:rPr>
              <w:t>0,00876</w:t>
            </w:r>
          </w:p>
        </w:tc>
        <w:tc>
          <w:tcPr>
            <w:tcW w:w="850" w:type="dxa"/>
            <w:shd w:val="clear" w:color="auto" w:fill="auto"/>
            <w:vAlign w:val="center"/>
            <w:hideMark/>
          </w:tcPr>
          <w:p w14:paraId="23E784BF" w14:textId="5529755C" w:rsidR="00B11DE2" w:rsidRPr="00D4137A" w:rsidRDefault="00B11DE2" w:rsidP="007F4517">
            <w:pPr>
              <w:spacing w:before="60" w:after="60"/>
              <w:ind w:left="-57" w:right="-57"/>
              <w:jc w:val="center"/>
              <w:rPr>
                <w:sz w:val="22"/>
                <w:szCs w:val="22"/>
              </w:rPr>
            </w:pPr>
            <w:r w:rsidRPr="00D4137A">
              <w:rPr>
                <w:sz w:val="22"/>
                <w:szCs w:val="22"/>
              </w:rPr>
              <w:t>0,00869</w:t>
            </w:r>
          </w:p>
        </w:tc>
        <w:tc>
          <w:tcPr>
            <w:tcW w:w="850" w:type="dxa"/>
            <w:shd w:val="clear" w:color="auto" w:fill="auto"/>
            <w:vAlign w:val="center"/>
            <w:hideMark/>
          </w:tcPr>
          <w:p w14:paraId="03DC4E22" w14:textId="2EAFAFD0" w:rsidR="00B11DE2" w:rsidRPr="00D4137A" w:rsidRDefault="00B11DE2" w:rsidP="007F4517">
            <w:pPr>
              <w:spacing w:before="60" w:after="60"/>
              <w:ind w:left="-57" w:right="-57"/>
              <w:jc w:val="center"/>
              <w:rPr>
                <w:sz w:val="22"/>
                <w:szCs w:val="22"/>
              </w:rPr>
            </w:pPr>
            <w:r w:rsidRPr="00D4137A">
              <w:rPr>
                <w:sz w:val="22"/>
                <w:szCs w:val="22"/>
              </w:rPr>
              <w:t>0,00580</w:t>
            </w:r>
          </w:p>
        </w:tc>
        <w:tc>
          <w:tcPr>
            <w:tcW w:w="850" w:type="dxa"/>
            <w:shd w:val="clear" w:color="auto" w:fill="auto"/>
            <w:vAlign w:val="center"/>
            <w:hideMark/>
          </w:tcPr>
          <w:p w14:paraId="35AE316A" w14:textId="24F87B42" w:rsidR="00B11DE2" w:rsidRPr="00D4137A" w:rsidRDefault="00B11DE2" w:rsidP="007F4517">
            <w:pPr>
              <w:spacing w:before="60" w:after="60"/>
              <w:ind w:left="-57" w:right="-57"/>
              <w:jc w:val="center"/>
              <w:rPr>
                <w:sz w:val="22"/>
                <w:szCs w:val="22"/>
              </w:rPr>
            </w:pPr>
            <w:r w:rsidRPr="00D4137A">
              <w:rPr>
                <w:sz w:val="22"/>
                <w:szCs w:val="22"/>
              </w:rPr>
              <w:t>0,00522</w:t>
            </w:r>
          </w:p>
        </w:tc>
      </w:tr>
      <w:tr w:rsidR="00D4137A" w:rsidRPr="00D4137A" w14:paraId="6019CEE1" w14:textId="77777777" w:rsidTr="007F4517">
        <w:trPr>
          <w:trHeight w:val="20"/>
        </w:trPr>
        <w:tc>
          <w:tcPr>
            <w:tcW w:w="567" w:type="dxa"/>
            <w:shd w:val="clear" w:color="auto" w:fill="auto"/>
            <w:noWrap/>
            <w:vAlign w:val="center"/>
            <w:hideMark/>
          </w:tcPr>
          <w:p w14:paraId="04E8A997" w14:textId="77777777" w:rsidR="00B11DE2" w:rsidRPr="00D4137A" w:rsidRDefault="00B11DE2" w:rsidP="007F4517">
            <w:pPr>
              <w:spacing w:before="60" w:after="60"/>
              <w:ind w:left="-57" w:right="-57"/>
              <w:jc w:val="center"/>
              <w:rPr>
                <w:sz w:val="22"/>
                <w:szCs w:val="22"/>
              </w:rPr>
            </w:pPr>
            <w:r w:rsidRPr="00D4137A">
              <w:rPr>
                <w:sz w:val="22"/>
                <w:szCs w:val="22"/>
              </w:rPr>
              <w:t>2</w:t>
            </w:r>
          </w:p>
        </w:tc>
        <w:tc>
          <w:tcPr>
            <w:tcW w:w="2972" w:type="dxa"/>
            <w:shd w:val="clear" w:color="auto" w:fill="auto"/>
            <w:vAlign w:val="center"/>
            <w:hideMark/>
          </w:tcPr>
          <w:p w14:paraId="6CBEAEFD" w14:textId="04B4CF0B" w:rsidR="00B11DE2" w:rsidRPr="00D4137A" w:rsidRDefault="00B11DE2" w:rsidP="007F4517">
            <w:pPr>
              <w:spacing w:before="60" w:after="60"/>
              <w:ind w:left="-57" w:right="-57"/>
              <w:rPr>
                <w:spacing w:val="-4"/>
                <w:sz w:val="22"/>
                <w:szCs w:val="22"/>
              </w:rPr>
            </w:pPr>
            <w:r w:rsidRPr="00D4137A">
              <w:rPr>
                <w:spacing w:val="-4"/>
                <w:sz w:val="22"/>
                <w:szCs w:val="22"/>
              </w:rPr>
              <w:t>Dầu diesel vận hành máy xúc lật</w:t>
            </w:r>
          </w:p>
        </w:tc>
        <w:tc>
          <w:tcPr>
            <w:tcW w:w="567" w:type="dxa"/>
            <w:shd w:val="clear" w:color="auto" w:fill="auto"/>
            <w:vAlign w:val="center"/>
          </w:tcPr>
          <w:p w14:paraId="043BB7D4" w14:textId="24E49630" w:rsidR="00B11DE2" w:rsidRPr="00D4137A" w:rsidRDefault="00B11DE2" w:rsidP="007F4517">
            <w:pPr>
              <w:spacing w:before="60" w:after="60"/>
              <w:ind w:left="-57" w:right="-57"/>
              <w:jc w:val="center"/>
              <w:rPr>
                <w:sz w:val="22"/>
                <w:szCs w:val="22"/>
              </w:rPr>
            </w:pPr>
            <w:r w:rsidRPr="00D4137A">
              <w:rPr>
                <w:sz w:val="22"/>
                <w:szCs w:val="22"/>
              </w:rPr>
              <w:t>lít</w:t>
            </w:r>
          </w:p>
        </w:tc>
        <w:tc>
          <w:tcPr>
            <w:tcW w:w="850" w:type="dxa"/>
            <w:shd w:val="clear" w:color="auto" w:fill="auto"/>
            <w:vAlign w:val="center"/>
            <w:hideMark/>
          </w:tcPr>
          <w:p w14:paraId="6A4C1565" w14:textId="24DA6A32" w:rsidR="00B11DE2" w:rsidRPr="00D4137A" w:rsidRDefault="00B11DE2" w:rsidP="007F4517">
            <w:pPr>
              <w:spacing w:before="60" w:after="60"/>
              <w:ind w:left="-57" w:right="-57"/>
              <w:jc w:val="center"/>
              <w:rPr>
                <w:sz w:val="22"/>
                <w:szCs w:val="22"/>
              </w:rPr>
            </w:pPr>
            <w:r w:rsidRPr="00D4137A">
              <w:rPr>
                <w:sz w:val="22"/>
                <w:szCs w:val="22"/>
              </w:rPr>
              <w:t> </w:t>
            </w:r>
            <w:r w:rsidR="007F4517" w:rsidRPr="00D4137A">
              <w:rPr>
                <w:sz w:val="22"/>
                <w:szCs w:val="22"/>
              </w:rPr>
              <w:t>-</w:t>
            </w:r>
          </w:p>
        </w:tc>
        <w:tc>
          <w:tcPr>
            <w:tcW w:w="850" w:type="dxa"/>
            <w:shd w:val="clear" w:color="auto" w:fill="auto"/>
            <w:vAlign w:val="center"/>
            <w:hideMark/>
          </w:tcPr>
          <w:p w14:paraId="03DDBCB4" w14:textId="6A28C698" w:rsidR="00B11DE2" w:rsidRPr="00D4137A" w:rsidRDefault="00B11DE2" w:rsidP="007F4517">
            <w:pPr>
              <w:spacing w:before="60" w:after="60"/>
              <w:ind w:left="-57" w:right="-57"/>
              <w:jc w:val="center"/>
              <w:rPr>
                <w:sz w:val="22"/>
                <w:szCs w:val="22"/>
              </w:rPr>
            </w:pPr>
            <w:r w:rsidRPr="00D4137A">
              <w:rPr>
                <w:sz w:val="22"/>
                <w:szCs w:val="22"/>
              </w:rPr>
              <w:t> </w:t>
            </w:r>
            <w:r w:rsidR="007F4517" w:rsidRPr="00D4137A">
              <w:rPr>
                <w:sz w:val="22"/>
                <w:szCs w:val="22"/>
              </w:rPr>
              <w:t>-</w:t>
            </w:r>
          </w:p>
        </w:tc>
        <w:tc>
          <w:tcPr>
            <w:tcW w:w="850" w:type="dxa"/>
            <w:shd w:val="clear" w:color="auto" w:fill="auto"/>
            <w:vAlign w:val="center"/>
            <w:hideMark/>
          </w:tcPr>
          <w:p w14:paraId="6C9D0647" w14:textId="3957AB88" w:rsidR="00B11DE2" w:rsidRPr="00D4137A" w:rsidRDefault="007F4517" w:rsidP="007F4517">
            <w:pPr>
              <w:spacing w:before="60" w:after="60"/>
              <w:ind w:left="-57" w:right="-57"/>
              <w:jc w:val="center"/>
              <w:rPr>
                <w:sz w:val="22"/>
                <w:szCs w:val="22"/>
              </w:rPr>
            </w:pPr>
            <w:r w:rsidRPr="00D4137A">
              <w:rPr>
                <w:sz w:val="22"/>
                <w:szCs w:val="22"/>
              </w:rPr>
              <w:t>-</w:t>
            </w:r>
            <w:r w:rsidR="00B11DE2" w:rsidRPr="00D4137A">
              <w:rPr>
                <w:sz w:val="22"/>
                <w:szCs w:val="22"/>
              </w:rPr>
              <w:t> </w:t>
            </w:r>
          </w:p>
        </w:tc>
        <w:tc>
          <w:tcPr>
            <w:tcW w:w="850" w:type="dxa"/>
            <w:shd w:val="clear" w:color="auto" w:fill="auto"/>
            <w:vAlign w:val="center"/>
            <w:hideMark/>
          </w:tcPr>
          <w:p w14:paraId="5F06B72B" w14:textId="2A92E940" w:rsidR="00B11DE2" w:rsidRPr="00D4137A" w:rsidRDefault="00B11DE2" w:rsidP="007F4517">
            <w:pPr>
              <w:spacing w:before="60" w:after="60"/>
              <w:ind w:left="-57" w:right="-57"/>
              <w:jc w:val="center"/>
              <w:rPr>
                <w:sz w:val="22"/>
                <w:szCs w:val="22"/>
              </w:rPr>
            </w:pPr>
            <w:r w:rsidRPr="00D4137A">
              <w:rPr>
                <w:sz w:val="22"/>
                <w:szCs w:val="22"/>
              </w:rPr>
              <w:t>0,66500</w:t>
            </w:r>
          </w:p>
        </w:tc>
        <w:tc>
          <w:tcPr>
            <w:tcW w:w="850" w:type="dxa"/>
            <w:shd w:val="clear" w:color="auto" w:fill="auto"/>
            <w:vAlign w:val="center"/>
            <w:hideMark/>
          </w:tcPr>
          <w:p w14:paraId="1FADE3AF" w14:textId="610B05C1" w:rsidR="00B11DE2" w:rsidRPr="00D4137A" w:rsidRDefault="00B11DE2" w:rsidP="007F4517">
            <w:pPr>
              <w:spacing w:before="60" w:after="60"/>
              <w:ind w:left="-57" w:right="-57"/>
              <w:jc w:val="center"/>
              <w:rPr>
                <w:sz w:val="22"/>
                <w:szCs w:val="22"/>
              </w:rPr>
            </w:pPr>
            <w:r w:rsidRPr="00D4137A">
              <w:rPr>
                <w:sz w:val="22"/>
                <w:szCs w:val="22"/>
              </w:rPr>
              <w:t>0,44333</w:t>
            </w:r>
          </w:p>
        </w:tc>
        <w:tc>
          <w:tcPr>
            <w:tcW w:w="850" w:type="dxa"/>
            <w:shd w:val="clear" w:color="auto" w:fill="auto"/>
            <w:vAlign w:val="center"/>
            <w:hideMark/>
          </w:tcPr>
          <w:p w14:paraId="6D047C19" w14:textId="7EE89E38" w:rsidR="00B11DE2" w:rsidRPr="00D4137A" w:rsidRDefault="00B11DE2" w:rsidP="007F4517">
            <w:pPr>
              <w:spacing w:before="60" w:after="60"/>
              <w:ind w:left="-57" w:right="-57"/>
              <w:jc w:val="center"/>
              <w:rPr>
                <w:sz w:val="22"/>
                <w:szCs w:val="22"/>
              </w:rPr>
            </w:pPr>
            <w:r w:rsidRPr="00D4137A">
              <w:rPr>
                <w:sz w:val="22"/>
                <w:szCs w:val="22"/>
              </w:rPr>
              <w:t>0,39900</w:t>
            </w:r>
          </w:p>
        </w:tc>
      </w:tr>
    </w:tbl>
    <w:p w14:paraId="633FAFA6" w14:textId="017AE224" w:rsidR="00565DA3" w:rsidRPr="00D4137A" w:rsidRDefault="00565DA3" w:rsidP="003A6E8F">
      <w:pPr>
        <w:spacing w:before="120"/>
        <w:ind w:firstLine="720"/>
        <w:jc w:val="both"/>
        <w:rPr>
          <w:b/>
          <w:sz w:val="28"/>
          <w:szCs w:val="28"/>
        </w:rPr>
      </w:pPr>
      <w:r w:rsidRPr="00D4137A">
        <w:rPr>
          <w:b/>
          <w:sz w:val="28"/>
          <w:szCs w:val="28"/>
        </w:rPr>
        <w:t>II. Vận hành trạm trung chuyển</w:t>
      </w:r>
      <w:r w:rsidR="00314EFF" w:rsidRPr="00D4137A">
        <w:rPr>
          <w:b/>
          <w:sz w:val="28"/>
          <w:szCs w:val="28"/>
        </w:rPr>
        <w:t xml:space="preserve"> chất thải rắn sinh hoạt</w:t>
      </w:r>
      <w:r w:rsidRPr="00D4137A">
        <w:rPr>
          <w:b/>
          <w:sz w:val="28"/>
          <w:szCs w:val="28"/>
        </w:rPr>
        <w:t xml:space="preserve"> không sử dụng </w:t>
      </w:r>
      <w:r w:rsidR="00314EFF" w:rsidRPr="00D4137A">
        <w:rPr>
          <w:b/>
          <w:sz w:val="28"/>
          <w:szCs w:val="28"/>
        </w:rPr>
        <w:t>thiết bị</w:t>
      </w:r>
      <w:r w:rsidRPr="00D4137A">
        <w:rPr>
          <w:b/>
          <w:sz w:val="28"/>
          <w:szCs w:val="28"/>
        </w:rPr>
        <w:t xml:space="preserve"> ép</w:t>
      </w:r>
    </w:p>
    <w:p w14:paraId="1D425636" w14:textId="75F240B0" w:rsidR="00565DA3" w:rsidRPr="00D4137A" w:rsidRDefault="00565DA3" w:rsidP="003A6E8F">
      <w:pPr>
        <w:spacing w:before="120"/>
        <w:ind w:firstLine="720"/>
        <w:jc w:val="both"/>
        <w:rPr>
          <w:b/>
          <w:bCs/>
          <w:i/>
          <w:iCs/>
          <w:sz w:val="28"/>
          <w:szCs w:val="28"/>
        </w:rPr>
      </w:pPr>
      <w:r w:rsidRPr="00D4137A">
        <w:rPr>
          <w:b/>
          <w:bCs/>
          <w:i/>
          <w:iCs/>
          <w:sz w:val="28"/>
          <w:szCs w:val="28"/>
        </w:rPr>
        <w:t>1. Định mức lao động</w:t>
      </w:r>
    </w:p>
    <w:p w14:paraId="14F22678" w14:textId="77777777" w:rsidR="00565DA3" w:rsidRPr="00D4137A" w:rsidRDefault="00565DA3" w:rsidP="003A6E8F">
      <w:pPr>
        <w:spacing w:before="120"/>
        <w:ind w:firstLine="720"/>
        <w:jc w:val="both"/>
        <w:rPr>
          <w:i/>
          <w:iCs/>
          <w:sz w:val="28"/>
          <w:szCs w:val="28"/>
        </w:rPr>
      </w:pPr>
      <w:r w:rsidRPr="00D4137A">
        <w:rPr>
          <w:i/>
          <w:iCs/>
          <w:sz w:val="28"/>
          <w:szCs w:val="28"/>
        </w:rPr>
        <w:t>1.1. Nội dung công việc</w:t>
      </w:r>
    </w:p>
    <w:p w14:paraId="28BA7CB2" w14:textId="29CBB067" w:rsidR="00565DA3" w:rsidRPr="00D4137A" w:rsidRDefault="00565DA3" w:rsidP="003A6E8F">
      <w:pPr>
        <w:spacing w:before="120"/>
        <w:ind w:firstLine="720"/>
        <w:jc w:val="both"/>
        <w:rPr>
          <w:sz w:val="28"/>
          <w:szCs w:val="28"/>
          <w:lang w:val="en-GB"/>
        </w:rPr>
      </w:pPr>
      <w:r w:rsidRPr="00D4137A">
        <w:rPr>
          <w:sz w:val="28"/>
          <w:szCs w:val="28"/>
        </w:rPr>
        <w:t xml:space="preserve">a) </w:t>
      </w:r>
      <w:r w:rsidR="00BC0BE3" w:rsidRPr="00D4137A">
        <w:rPr>
          <w:sz w:val="28"/>
          <w:szCs w:val="28"/>
          <w:lang w:val="en-GB"/>
        </w:rPr>
        <w:t>V</w:t>
      </w:r>
      <w:r w:rsidRPr="00D4137A">
        <w:rPr>
          <w:sz w:val="28"/>
          <w:szCs w:val="28"/>
        </w:rPr>
        <w:t xml:space="preserve">ận hành trạm trung chuyển </w:t>
      </w:r>
      <w:r w:rsidR="004F140C" w:rsidRPr="00D4137A">
        <w:rPr>
          <w:sz w:val="28"/>
          <w:szCs w:val="28"/>
        </w:rPr>
        <w:t xml:space="preserve">chất thải rắn sinh hoạt </w:t>
      </w:r>
      <w:r w:rsidR="00100B54" w:rsidRPr="00D4137A">
        <w:rPr>
          <w:sz w:val="28"/>
          <w:szCs w:val="28"/>
        </w:rPr>
        <w:t xml:space="preserve">không </w:t>
      </w:r>
      <w:r w:rsidRPr="00D4137A">
        <w:rPr>
          <w:sz w:val="28"/>
          <w:szCs w:val="28"/>
        </w:rPr>
        <w:t xml:space="preserve">sử dụng </w:t>
      </w:r>
      <w:r w:rsidR="00314EFF" w:rsidRPr="00D4137A">
        <w:rPr>
          <w:sz w:val="28"/>
          <w:szCs w:val="28"/>
        </w:rPr>
        <w:t>thiết bị</w:t>
      </w:r>
      <w:r w:rsidRPr="00D4137A">
        <w:rPr>
          <w:sz w:val="28"/>
          <w:szCs w:val="28"/>
        </w:rPr>
        <w:t xml:space="preserve"> ép</w:t>
      </w:r>
      <w:r w:rsidR="000A317E" w:rsidRPr="00D4137A">
        <w:rPr>
          <w:sz w:val="28"/>
          <w:szCs w:val="28"/>
          <w:lang w:val="en-GB"/>
        </w:rPr>
        <w:t xml:space="preserve"> </w:t>
      </w:r>
      <w:r w:rsidRPr="00D4137A">
        <w:rPr>
          <w:sz w:val="28"/>
          <w:szCs w:val="28"/>
          <w:lang w:val="en-GB"/>
        </w:rPr>
        <w:t>bao gồm</w:t>
      </w:r>
      <w:r w:rsidR="000A317E" w:rsidRPr="00D4137A">
        <w:rPr>
          <w:sz w:val="28"/>
          <w:szCs w:val="28"/>
          <w:lang w:val="en-GB"/>
        </w:rPr>
        <w:t xml:space="preserve"> 04 công đoạn, cụ thể như sau</w:t>
      </w:r>
      <w:r w:rsidR="00BC0BE3" w:rsidRPr="00D4137A">
        <w:rPr>
          <w:sz w:val="28"/>
          <w:szCs w:val="28"/>
          <w:lang w:val="en-GB"/>
        </w:rPr>
        <w:t>:</w:t>
      </w:r>
    </w:p>
    <w:p w14:paraId="060CC01E" w14:textId="42D4D241" w:rsidR="00BC0BE3" w:rsidRPr="00D4137A" w:rsidRDefault="00BC0BE3" w:rsidP="003A6E8F">
      <w:pPr>
        <w:spacing w:before="120"/>
        <w:ind w:firstLine="720"/>
        <w:jc w:val="both"/>
        <w:rPr>
          <w:spacing w:val="-8"/>
          <w:sz w:val="28"/>
          <w:szCs w:val="28"/>
          <w:lang w:val="en-GB"/>
        </w:rPr>
      </w:pPr>
      <w:r w:rsidRPr="00D4137A">
        <w:rPr>
          <w:spacing w:val="-8"/>
          <w:sz w:val="28"/>
          <w:szCs w:val="28"/>
          <w:lang w:val="en-GB"/>
        </w:rPr>
        <w:t xml:space="preserve">- Tiếp nhận </w:t>
      </w:r>
      <w:r w:rsidR="004F140C" w:rsidRPr="00D4137A">
        <w:rPr>
          <w:sz w:val="28"/>
          <w:szCs w:val="28"/>
        </w:rPr>
        <w:t>chất thải rắn sinh hoạt</w:t>
      </w:r>
      <w:r w:rsidR="00A3480A" w:rsidRPr="00D4137A">
        <w:rPr>
          <w:spacing w:val="-8"/>
          <w:sz w:val="28"/>
          <w:szCs w:val="28"/>
          <w:lang w:val="en-GB"/>
        </w:rPr>
        <w:t xml:space="preserve">, bao gồm </w:t>
      </w:r>
      <w:r w:rsidRPr="00D4137A">
        <w:rPr>
          <w:spacing w:val="-8"/>
          <w:sz w:val="28"/>
          <w:szCs w:val="28"/>
          <w:lang w:val="en-GB"/>
        </w:rPr>
        <w:t>công tác chuẩn bị</w:t>
      </w:r>
      <w:r w:rsidRPr="00D4137A">
        <w:rPr>
          <w:noProof/>
          <w:spacing w:val="-8"/>
          <w:sz w:val="28"/>
          <w:szCs w:val="28"/>
        </w:rPr>
        <w:t>,</w:t>
      </w:r>
      <w:r w:rsidRPr="00D4137A">
        <w:rPr>
          <w:spacing w:val="-8"/>
          <w:sz w:val="28"/>
          <w:szCs w:val="28"/>
          <w:lang w:val="en-GB"/>
        </w:rPr>
        <w:t xml:space="preserve"> tiếp nhận </w:t>
      </w:r>
      <w:r w:rsidR="004F140C" w:rsidRPr="00D4137A">
        <w:rPr>
          <w:sz w:val="28"/>
          <w:szCs w:val="28"/>
        </w:rPr>
        <w:t>chất thải rắn sinh hoạt</w:t>
      </w:r>
      <w:r w:rsidRPr="00D4137A">
        <w:rPr>
          <w:spacing w:val="-8"/>
          <w:sz w:val="28"/>
          <w:szCs w:val="28"/>
          <w:lang w:val="en-GB"/>
        </w:rPr>
        <w:t>, kết thúc ca làm việc;</w:t>
      </w:r>
    </w:p>
    <w:p w14:paraId="3232EC3B" w14:textId="47012E94" w:rsidR="00BC0BE3" w:rsidRPr="00D4137A" w:rsidRDefault="00BC0BE3" w:rsidP="003A6E8F">
      <w:pPr>
        <w:spacing w:before="120"/>
        <w:ind w:firstLine="720"/>
        <w:jc w:val="both"/>
        <w:rPr>
          <w:sz w:val="28"/>
          <w:szCs w:val="28"/>
          <w:lang w:val="en-GB"/>
        </w:rPr>
      </w:pPr>
      <w:r w:rsidRPr="00D4137A">
        <w:rPr>
          <w:sz w:val="28"/>
          <w:szCs w:val="28"/>
          <w:lang w:val="en-GB"/>
        </w:rPr>
        <w:t xml:space="preserve">- Chuyển </w:t>
      </w:r>
      <w:r w:rsidR="004F140C" w:rsidRPr="00D4137A">
        <w:rPr>
          <w:sz w:val="28"/>
          <w:szCs w:val="28"/>
        </w:rPr>
        <w:t xml:space="preserve">chất thải rắn sinh hoạt </w:t>
      </w:r>
      <w:r w:rsidRPr="00D4137A">
        <w:rPr>
          <w:sz w:val="28"/>
          <w:szCs w:val="28"/>
          <w:lang w:val="en-GB"/>
        </w:rPr>
        <w:t>lên phương tiện vận chuyển</w:t>
      </w:r>
      <w:r w:rsidR="00A3480A" w:rsidRPr="00D4137A">
        <w:rPr>
          <w:sz w:val="28"/>
          <w:szCs w:val="28"/>
          <w:lang w:val="en-GB"/>
        </w:rPr>
        <w:t xml:space="preserve">, bao gồm </w:t>
      </w:r>
      <w:r w:rsidRPr="00D4137A">
        <w:rPr>
          <w:sz w:val="28"/>
          <w:szCs w:val="28"/>
          <w:lang w:val="en-GB"/>
        </w:rPr>
        <w:t>công tác chuẩn bị</w:t>
      </w:r>
      <w:r w:rsidRPr="00D4137A">
        <w:rPr>
          <w:noProof/>
          <w:sz w:val="28"/>
          <w:szCs w:val="28"/>
        </w:rPr>
        <w:t>,</w:t>
      </w:r>
      <w:r w:rsidRPr="00D4137A">
        <w:rPr>
          <w:sz w:val="28"/>
          <w:szCs w:val="28"/>
          <w:lang w:val="en-GB"/>
        </w:rPr>
        <w:t xml:space="preserve"> chuyển </w:t>
      </w:r>
      <w:r w:rsidR="004F140C" w:rsidRPr="00D4137A">
        <w:rPr>
          <w:sz w:val="28"/>
          <w:szCs w:val="28"/>
        </w:rPr>
        <w:t xml:space="preserve">chất thải rắn sinh hoạt </w:t>
      </w:r>
      <w:r w:rsidRPr="00D4137A">
        <w:rPr>
          <w:sz w:val="28"/>
          <w:szCs w:val="28"/>
          <w:lang w:val="en-GB"/>
        </w:rPr>
        <w:t>lên phương tiện vận chuyển, kết thúc ca làm việc;</w:t>
      </w:r>
    </w:p>
    <w:p w14:paraId="7A3EC470" w14:textId="1D1236D4" w:rsidR="0078607A" w:rsidRPr="00D4137A" w:rsidRDefault="00BC0BE3" w:rsidP="003A6E8F">
      <w:pPr>
        <w:spacing w:before="120"/>
        <w:ind w:firstLine="720"/>
        <w:jc w:val="both"/>
        <w:rPr>
          <w:sz w:val="28"/>
          <w:szCs w:val="28"/>
          <w:lang w:val="en-GB"/>
        </w:rPr>
      </w:pPr>
      <w:r w:rsidRPr="00D4137A">
        <w:rPr>
          <w:spacing w:val="-8"/>
          <w:sz w:val="28"/>
          <w:szCs w:val="28"/>
          <w:lang w:val="en-GB"/>
        </w:rPr>
        <w:t>- Xử lý khí thải</w:t>
      </w:r>
      <w:r w:rsidR="00A3480A" w:rsidRPr="00D4137A">
        <w:rPr>
          <w:spacing w:val="-8"/>
          <w:sz w:val="28"/>
          <w:szCs w:val="28"/>
          <w:lang w:val="en-GB"/>
        </w:rPr>
        <w:t xml:space="preserve">, bao gồm </w:t>
      </w:r>
      <w:r w:rsidRPr="00D4137A">
        <w:rPr>
          <w:spacing w:val="-8"/>
          <w:sz w:val="28"/>
          <w:szCs w:val="28"/>
          <w:lang w:val="en-GB"/>
        </w:rPr>
        <w:t>công tác chuẩn bị</w:t>
      </w:r>
      <w:r w:rsidRPr="00D4137A">
        <w:rPr>
          <w:noProof/>
          <w:spacing w:val="-8"/>
          <w:sz w:val="28"/>
          <w:szCs w:val="28"/>
        </w:rPr>
        <w:t>,</w:t>
      </w:r>
      <w:r w:rsidRPr="00D4137A">
        <w:rPr>
          <w:spacing w:val="-8"/>
          <w:sz w:val="28"/>
          <w:szCs w:val="28"/>
          <w:lang w:val="en-GB"/>
        </w:rPr>
        <w:t xml:space="preserve"> xử lý khí thải, kết thúc ca làm việc</w:t>
      </w:r>
      <w:r w:rsidR="009B786E" w:rsidRPr="00D4137A">
        <w:rPr>
          <w:spacing w:val="-8"/>
          <w:sz w:val="28"/>
          <w:szCs w:val="28"/>
          <w:lang w:val="en-GB"/>
        </w:rPr>
        <w:t>.</w:t>
      </w:r>
      <w:r w:rsidR="009B786E" w:rsidRPr="00D4137A">
        <w:rPr>
          <w:sz w:val="28"/>
          <w:szCs w:val="28"/>
          <w:lang w:val="en-GB"/>
        </w:rPr>
        <w:t xml:space="preserve"> Khí thải sau xử lý đạt </w:t>
      </w:r>
      <w:r w:rsidR="0078607A" w:rsidRPr="00D4137A">
        <w:rPr>
          <w:sz w:val="28"/>
          <w:szCs w:val="28"/>
          <w:lang w:val="en-GB"/>
        </w:rPr>
        <w:t>QCVN 20:2009/BTNMT - Quy chuẩn kỹ thuật quốc gia về khí thải công nghiệp đối với bụi đối với một số chất hữu cơ, QCVN 19:2009/BTNMT - Quy chuẩn kỹ thuật quốc gia về khí thải công nghiệp đối với bụi và các chất vô cơ</w:t>
      </w:r>
      <w:r w:rsidR="00616DDA" w:rsidRPr="00D4137A">
        <w:rPr>
          <w:sz w:val="28"/>
          <w:szCs w:val="28"/>
          <w:lang w:val="en-GB"/>
        </w:rPr>
        <w:t>, cột B.</w:t>
      </w:r>
    </w:p>
    <w:p w14:paraId="553546D9" w14:textId="0BB001B9" w:rsidR="00BC0BE3" w:rsidRPr="00D4137A" w:rsidRDefault="00BC0BE3" w:rsidP="003A6E8F">
      <w:pPr>
        <w:spacing w:before="120"/>
        <w:ind w:firstLine="720"/>
        <w:jc w:val="both"/>
        <w:rPr>
          <w:sz w:val="28"/>
          <w:szCs w:val="28"/>
          <w:lang w:val="en-GB"/>
        </w:rPr>
      </w:pPr>
      <w:r w:rsidRPr="00D4137A">
        <w:rPr>
          <w:sz w:val="28"/>
          <w:szCs w:val="28"/>
          <w:lang w:val="en-GB"/>
        </w:rPr>
        <w:t>- Thu gom, xử lý nước thải</w:t>
      </w:r>
      <w:r w:rsidR="00A3480A" w:rsidRPr="00D4137A">
        <w:rPr>
          <w:sz w:val="28"/>
          <w:szCs w:val="28"/>
          <w:lang w:val="en-GB"/>
        </w:rPr>
        <w:t xml:space="preserve">, bao gồm </w:t>
      </w:r>
      <w:r w:rsidRPr="00D4137A">
        <w:rPr>
          <w:sz w:val="28"/>
          <w:szCs w:val="28"/>
          <w:lang w:val="en-GB"/>
        </w:rPr>
        <w:t>công tác chuẩn bị, thu gom, xử ký nước thải, kết thúc ca làm việc</w:t>
      </w:r>
      <w:r w:rsidR="009B786E" w:rsidRPr="00D4137A">
        <w:rPr>
          <w:sz w:val="28"/>
          <w:szCs w:val="28"/>
          <w:lang w:val="en-GB"/>
        </w:rPr>
        <w:t xml:space="preserve">. Nước thải sau xử lý đạt QCVN 40:2011/BTNTM - Quy chuẩn kỹ thuật quốc gia về nước thải công nghiệp, cột </w:t>
      </w:r>
      <w:r w:rsidR="0078607A" w:rsidRPr="00D4137A">
        <w:rPr>
          <w:sz w:val="28"/>
          <w:szCs w:val="28"/>
          <w:lang w:val="en-GB"/>
        </w:rPr>
        <w:t>B</w:t>
      </w:r>
      <w:r w:rsidR="009B786E" w:rsidRPr="00D4137A">
        <w:rPr>
          <w:sz w:val="28"/>
          <w:szCs w:val="28"/>
          <w:lang w:val="en-GB"/>
        </w:rPr>
        <w:t>.</w:t>
      </w:r>
    </w:p>
    <w:p w14:paraId="3017B3A4" w14:textId="33861759" w:rsidR="00565DA3" w:rsidRPr="00D4137A" w:rsidRDefault="00565DA3" w:rsidP="003A6E8F">
      <w:pPr>
        <w:spacing w:before="120"/>
        <w:ind w:firstLine="720"/>
        <w:jc w:val="both"/>
        <w:rPr>
          <w:sz w:val="28"/>
          <w:szCs w:val="28"/>
        </w:rPr>
      </w:pPr>
      <w:r w:rsidRPr="00D4137A">
        <w:rPr>
          <w:sz w:val="28"/>
          <w:szCs w:val="28"/>
        </w:rPr>
        <w:t xml:space="preserve">b) </w:t>
      </w:r>
      <w:r w:rsidR="00BC0BE3" w:rsidRPr="00D4137A">
        <w:rPr>
          <w:sz w:val="28"/>
          <w:szCs w:val="28"/>
        </w:rPr>
        <w:t>Định mức lao động áp dụng đối với 03 loại công việc, cụ thể như</w:t>
      </w:r>
      <w:r w:rsidRPr="00D4137A">
        <w:rPr>
          <w:sz w:val="28"/>
          <w:szCs w:val="28"/>
        </w:rPr>
        <w:t xml:space="preserve"> sau:</w:t>
      </w:r>
    </w:p>
    <w:p w14:paraId="18535A62" w14:textId="3BA5AEEC" w:rsidR="00565DA3" w:rsidRPr="00D4137A" w:rsidRDefault="00565DA3" w:rsidP="003A6E8F">
      <w:pPr>
        <w:spacing w:before="120"/>
        <w:ind w:firstLine="720"/>
        <w:jc w:val="both"/>
        <w:rPr>
          <w:sz w:val="28"/>
          <w:szCs w:val="28"/>
        </w:rPr>
      </w:pPr>
      <w:r w:rsidRPr="00D4137A">
        <w:rPr>
          <w:iCs/>
          <w:sz w:val="28"/>
          <w:szCs w:val="28"/>
        </w:rPr>
        <w:t xml:space="preserve">- </w:t>
      </w:r>
      <w:r w:rsidR="00FF7C66" w:rsidRPr="00D4137A">
        <w:rPr>
          <w:iCs/>
          <w:sz w:val="28"/>
          <w:szCs w:val="28"/>
        </w:rPr>
        <w:t>TC.</w:t>
      </w:r>
      <w:r w:rsidRPr="00D4137A">
        <w:rPr>
          <w:iCs/>
          <w:sz w:val="28"/>
          <w:szCs w:val="28"/>
        </w:rPr>
        <w:t xml:space="preserve">2.1: </w:t>
      </w:r>
      <w:r w:rsidRPr="00D4137A">
        <w:rPr>
          <w:sz w:val="28"/>
          <w:szCs w:val="28"/>
        </w:rPr>
        <w:t xml:space="preserve">Định mức vận hành trạm trung chuyển </w:t>
      </w:r>
      <w:r w:rsidR="004F140C" w:rsidRPr="00D4137A">
        <w:rPr>
          <w:sz w:val="28"/>
          <w:szCs w:val="28"/>
        </w:rPr>
        <w:t xml:space="preserve">chất thải rắn sinh hoạt </w:t>
      </w:r>
      <w:r w:rsidRPr="00D4137A">
        <w:rPr>
          <w:sz w:val="28"/>
          <w:szCs w:val="28"/>
        </w:rPr>
        <w:t xml:space="preserve">không sử dụng </w:t>
      </w:r>
      <w:r w:rsidR="00314EFF" w:rsidRPr="00D4137A">
        <w:rPr>
          <w:sz w:val="28"/>
          <w:szCs w:val="28"/>
        </w:rPr>
        <w:t>thiết bị</w:t>
      </w:r>
      <w:r w:rsidRPr="00D4137A">
        <w:rPr>
          <w:sz w:val="28"/>
          <w:szCs w:val="28"/>
        </w:rPr>
        <w:t xml:space="preserve"> ép, công suất ≤ 100 tấn/ngày</w:t>
      </w:r>
      <w:r w:rsidR="00442894" w:rsidRPr="00D4137A">
        <w:rPr>
          <w:sz w:val="28"/>
          <w:szCs w:val="28"/>
        </w:rPr>
        <w:t>;</w:t>
      </w:r>
    </w:p>
    <w:p w14:paraId="50BF1B7C" w14:textId="02AC4584" w:rsidR="00565DA3" w:rsidRPr="00D4137A" w:rsidRDefault="00565DA3" w:rsidP="003A6E8F">
      <w:pPr>
        <w:spacing w:before="120"/>
        <w:ind w:firstLine="720"/>
        <w:jc w:val="both"/>
        <w:rPr>
          <w:sz w:val="28"/>
          <w:szCs w:val="28"/>
        </w:rPr>
      </w:pPr>
      <w:r w:rsidRPr="00D4137A">
        <w:rPr>
          <w:iCs/>
          <w:sz w:val="28"/>
          <w:szCs w:val="28"/>
        </w:rPr>
        <w:t xml:space="preserve">- </w:t>
      </w:r>
      <w:r w:rsidR="00FF7C66" w:rsidRPr="00D4137A">
        <w:rPr>
          <w:iCs/>
          <w:sz w:val="28"/>
          <w:szCs w:val="28"/>
        </w:rPr>
        <w:t>TC.</w:t>
      </w:r>
      <w:r w:rsidRPr="00D4137A">
        <w:rPr>
          <w:iCs/>
          <w:sz w:val="28"/>
          <w:szCs w:val="28"/>
        </w:rPr>
        <w:t xml:space="preserve">2.2: </w:t>
      </w:r>
      <w:r w:rsidRPr="00D4137A">
        <w:rPr>
          <w:sz w:val="28"/>
          <w:szCs w:val="28"/>
        </w:rPr>
        <w:t xml:space="preserve">Định mức vận hành trạm trung chuyển </w:t>
      </w:r>
      <w:r w:rsidR="004F140C" w:rsidRPr="00D4137A">
        <w:rPr>
          <w:sz w:val="28"/>
          <w:szCs w:val="28"/>
        </w:rPr>
        <w:t xml:space="preserve">chất thải rắn sinh hoạt </w:t>
      </w:r>
      <w:r w:rsidRPr="00D4137A">
        <w:rPr>
          <w:sz w:val="28"/>
          <w:szCs w:val="28"/>
        </w:rPr>
        <w:t xml:space="preserve">không sử dụng </w:t>
      </w:r>
      <w:r w:rsidR="00314EFF" w:rsidRPr="00D4137A">
        <w:rPr>
          <w:sz w:val="28"/>
          <w:szCs w:val="28"/>
        </w:rPr>
        <w:t>thiết bị</w:t>
      </w:r>
      <w:r w:rsidRPr="00D4137A">
        <w:rPr>
          <w:sz w:val="28"/>
          <w:szCs w:val="28"/>
        </w:rPr>
        <w:t xml:space="preserve"> ép, </w:t>
      </w:r>
      <w:r w:rsidR="00E6641B" w:rsidRPr="00D4137A">
        <w:rPr>
          <w:sz w:val="28"/>
          <w:szCs w:val="28"/>
        </w:rPr>
        <w:t>công suất</w:t>
      </w:r>
      <w:r w:rsidRPr="00D4137A">
        <w:rPr>
          <w:sz w:val="28"/>
          <w:szCs w:val="28"/>
        </w:rPr>
        <w:t xml:space="preserve"> </w:t>
      </w:r>
      <w:r w:rsidRPr="00D4137A">
        <w:rPr>
          <w:bCs/>
          <w:sz w:val="28"/>
          <w:szCs w:val="28"/>
        </w:rPr>
        <w:t xml:space="preserve">&gt; 100 </w:t>
      </w:r>
      <w:r w:rsidRPr="00D4137A">
        <w:rPr>
          <w:bCs/>
          <w:sz w:val="28"/>
          <w:szCs w:val="28"/>
          <w:lang w:val="vi"/>
        </w:rPr>
        <w:t xml:space="preserve">tấn/ngày </w:t>
      </w:r>
      <w:r w:rsidRPr="00D4137A">
        <w:rPr>
          <w:bCs/>
          <w:sz w:val="28"/>
          <w:szCs w:val="28"/>
        </w:rPr>
        <w:t>đến ≤ 300 tấn/ngày</w:t>
      </w:r>
      <w:r w:rsidR="00442894" w:rsidRPr="00D4137A">
        <w:rPr>
          <w:sz w:val="28"/>
          <w:szCs w:val="28"/>
        </w:rPr>
        <w:t>;</w:t>
      </w:r>
    </w:p>
    <w:p w14:paraId="4E8E36E1" w14:textId="0D9B3E46" w:rsidR="00565DA3" w:rsidRPr="00D4137A" w:rsidRDefault="00565DA3" w:rsidP="003A6E8F">
      <w:pPr>
        <w:spacing w:before="120"/>
        <w:ind w:firstLine="720"/>
        <w:jc w:val="both"/>
        <w:rPr>
          <w:sz w:val="28"/>
          <w:szCs w:val="28"/>
        </w:rPr>
      </w:pPr>
      <w:r w:rsidRPr="00D4137A">
        <w:rPr>
          <w:sz w:val="28"/>
          <w:szCs w:val="28"/>
        </w:rPr>
        <w:t xml:space="preserve">- </w:t>
      </w:r>
      <w:r w:rsidR="00FF7C66" w:rsidRPr="00D4137A">
        <w:rPr>
          <w:sz w:val="28"/>
          <w:szCs w:val="28"/>
        </w:rPr>
        <w:t>TC.</w:t>
      </w:r>
      <w:r w:rsidRPr="00D4137A">
        <w:rPr>
          <w:sz w:val="28"/>
          <w:szCs w:val="28"/>
        </w:rPr>
        <w:t xml:space="preserve">2.3: Định mức vận hành trạm trung chuyển </w:t>
      </w:r>
      <w:r w:rsidR="004F140C" w:rsidRPr="00D4137A">
        <w:rPr>
          <w:sz w:val="28"/>
          <w:szCs w:val="28"/>
        </w:rPr>
        <w:t xml:space="preserve">chất thải rắn sinh hoạt </w:t>
      </w:r>
      <w:r w:rsidRPr="00D4137A">
        <w:rPr>
          <w:sz w:val="28"/>
          <w:szCs w:val="28"/>
        </w:rPr>
        <w:t xml:space="preserve">không sử dụng </w:t>
      </w:r>
      <w:r w:rsidR="00314EFF" w:rsidRPr="00D4137A">
        <w:rPr>
          <w:sz w:val="28"/>
          <w:szCs w:val="28"/>
        </w:rPr>
        <w:t>thiết bị</w:t>
      </w:r>
      <w:r w:rsidRPr="00D4137A">
        <w:rPr>
          <w:sz w:val="28"/>
          <w:szCs w:val="28"/>
        </w:rPr>
        <w:t xml:space="preserve"> ép, </w:t>
      </w:r>
      <w:r w:rsidR="00E6641B" w:rsidRPr="00D4137A">
        <w:rPr>
          <w:sz w:val="28"/>
          <w:szCs w:val="28"/>
        </w:rPr>
        <w:t>công suất</w:t>
      </w:r>
      <w:r w:rsidRPr="00D4137A">
        <w:rPr>
          <w:sz w:val="28"/>
          <w:szCs w:val="28"/>
        </w:rPr>
        <w:t xml:space="preserve"> </w:t>
      </w:r>
      <w:r w:rsidRPr="00D4137A">
        <w:rPr>
          <w:bCs/>
          <w:sz w:val="28"/>
          <w:szCs w:val="28"/>
        </w:rPr>
        <w:t xml:space="preserve">&gt; 300 </w:t>
      </w:r>
      <w:r w:rsidRPr="00D4137A">
        <w:rPr>
          <w:bCs/>
          <w:sz w:val="28"/>
          <w:szCs w:val="28"/>
          <w:lang w:val="vi"/>
        </w:rPr>
        <w:t xml:space="preserve">tấn/ngày </w:t>
      </w:r>
      <w:r w:rsidRPr="00D4137A">
        <w:rPr>
          <w:bCs/>
          <w:sz w:val="28"/>
          <w:szCs w:val="28"/>
        </w:rPr>
        <w:t>đến ≤ 500 tấn/ngày</w:t>
      </w:r>
      <w:r w:rsidRPr="00D4137A">
        <w:rPr>
          <w:sz w:val="28"/>
          <w:szCs w:val="28"/>
        </w:rPr>
        <w:t>.</w:t>
      </w:r>
    </w:p>
    <w:p w14:paraId="40DC3B44" w14:textId="1A02C34D" w:rsidR="00565DA3" w:rsidRPr="00D4137A" w:rsidRDefault="00565DA3" w:rsidP="003A6E8F">
      <w:pPr>
        <w:spacing w:before="120"/>
        <w:ind w:firstLine="720"/>
        <w:jc w:val="both"/>
        <w:rPr>
          <w:i/>
          <w:iCs/>
          <w:sz w:val="28"/>
          <w:szCs w:val="28"/>
        </w:rPr>
      </w:pPr>
      <w:r w:rsidRPr="00D4137A">
        <w:rPr>
          <w:i/>
          <w:iCs/>
          <w:sz w:val="28"/>
          <w:szCs w:val="28"/>
        </w:rPr>
        <w:t>1.2. Định biên, định mức</w:t>
      </w:r>
    </w:p>
    <w:p w14:paraId="5BDA7E43" w14:textId="77777777" w:rsidR="00565DA3" w:rsidRPr="00D4137A" w:rsidRDefault="00565DA3" w:rsidP="003A6E8F">
      <w:pPr>
        <w:spacing w:before="120"/>
        <w:ind w:firstLine="720"/>
        <w:rPr>
          <w:iCs/>
          <w:sz w:val="28"/>
          <w:szCs w:val="28"/>
        </w:rPr>
      </w:pPr>
      <w:r w:rsidRPr="00D4137A">
        <w:rPr>
          <w:iCs/>
          <w:sz w:val="28"/>
          <w:szCs w:val="28"/>
        </w:rPr>
        <w:t>Bảng số 34</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6"/>
        <w:gridCol w:w="1020"/>
        <w:gridCol w:w="842"/>
        <w:gridCol w:w="1020"/>
        <w:gridCol w:w="823"/>
        <w:gridCol w:w="1020"/>
        <w:gridCol w:w="823"/>
      </w:tblGrid>
      <w:tr w:rsidR="00D4137A" w:rsidRPr="00D4137A" w14:paraId="250D766D" w14:textId="77777777" w:rsidTr="000676E3">
        <w:trPr>
          <w:trHeight w:val="20"/>
          <w:tblHeader/>
        </w:trPr>
        <w:tc>
          <w:tcPr>
            <w:tcW w:w="563" w:type="dxa"/>
            <w:vMerge w:val="restart"/>
            <w:shd w:val="clear" w:color="auto" w:fill="auto"/>
            <w:noWrap/>
            <w:vAlign w:val="center"/>
            <w:hideMark/>
          </w:tcPr>
          <w:p w14:paraId="682AB305" w14:textId="77777777" w:rsidR="00565DA3" w:rsidRPr="00D4137A" w:rsidRDefault="00565DA3" w:rsidP="00045F2E">
            <w:pPr>
              <w:spacing w:before="60" w:after="60"/>
              <w:ind w:left="-57" w:right="-57"/>
              <w:jc w:val="center"/>
              <w:rPr>
                <w:b/>
                <w:bCs/>
                <w:sz w:val="22"/>
                <w:szCs w:val="22"/>
              </w:rPr>
            </w:pPr>
            <w:r w:rsidRPr="00D4137A">
              <w:rPr>
                <w:b/>
                <w:bCs/>
                <w:sz w:val="22"/>
                <w:szCs w:val="22"/>
              </w:rPr>
              <w:lastRenderedPageBreak/>
              <w:t>TT</w:t>
            </w:r>
          </w:p>
        </w:tc>
        <w:tc>
          <w:tcPr>
            <w:tcW w:w="2976" w:type="dxa"/>
            <w:vMerge w:val="restart"/>
            <w:shd w:val="clear" w:color="auto" w:fill="auto"/>
            <w:noWrap/>
            <w:vAlign w:val="center"/>
            <w:hideMark/>
          </w:tcPr>
          <w:p w14:paraId="4922A91F" w14:textId="434A927F" w:rsidR="00565DA3" w:rsidRPr="00D4137A" w:rsidRDefault="00100B54" w:rsidP="00045F2E">
            <w:pPr>
              <w:spacing w:before="60" w:after="60"/>
              <w:ind w:left="-57" w:right="-57"/>
              <w:jc w:val="center"/>
              <w:rPr>
                <w:b/>
                <w:bCs/>
                <w:sz w:val="22"/>
                <w:szCs w:val="22"/>
              </w:rPr>
            </w:pPr>
            <w:r w:rsidRPr="00D4137A">
              <w:rPr>
                <w:b/>
                <w:bCs/>
                <w:sz w:val="22"/>
                <w:szCs w:val="22"/>
              </w:rPr>
              <w:t>Hạng mục</w:t>
            </w:r>
            <w:r w:rsidR="00565DA3" w:rsidRPr="00D4137A">
              <w:rPr>
                <w:b/>
                <w:bCs/>
                <w:sz w:val="22"/>
                <w:szCs w:val="22"/>
              </w:rPr>
              <w:t xml:space="preserve"> công việc</w:t>
            </w:r>
          </w:p>
        </w:tc>
        <w:tc>
          <w:tcPr>
            <w:tcW w:w="5548" w:type="dxa"/>
            <w:gridSpan w:val="6"/>
            <w:shd w:val="clear" w:color="auto" w:fill="auto"/>
            <w:noWrap/>
            <w:vAlign w:val="center"/>
            <w:hideMark/>
          </w:tcPr>
          <w:p w14:paraId="51BEF017" w14:textId="77777777" w:rsidR="00565DA3" w:rsidRPr="00D4137A" w:rsidRDefault="00565DA3" w:rsidP="00045F2E">
            <w:pPr>
              <w:spacing w:before="60" w:after="60"/>
              <w:ind w:left="-57" w:right="-57"/>
              <w:jc w:val="center"/>
              <w:rPr>
                <w:b/>
                <w:bCs/>
                <w:sz w:val="22"/>
                <w:szCs w:val="22"/>
              </w:rPr>
            </w:pPr>
            <w:r w:rsidRPr="00D4137A">
              <w:rPr>
                <w:b/>
                <w:bCs/>
                <w:sz w:val="22"/>
                <w:szCs w:val="22"/>
              </w:rPr>
              <w:t>Định mức (công nhóm/tấn)</w:t>
            </w:r>
          </w:p>
        </w:tc>
      </w:tr>
      <w:tr w:rsidR="00D4137A" w:rsidRPr="00D4137A" w14:paraId="17C8FD3D" w14:textId="77777777" w:rsidTr="000676E3">
        <w:trPr>
          <w:trHeight w:val="20"/>
          <w:tblHeader/>
        </w:trPr>
        <w:tc>
          <w:tcPr>
            <w:tcW w:w="563" w:type="dxa"/>
            <w:vMerge/>
            <w:vAlign w:val="center"/>
            <w:hideMark/>
          </w:tcPr>
          <w:p w14:paraId="108505CC" w14:textId="77777777" w:rsidR="00565DA3" w:rsidRPr="00D4137A" w:rsidRDefault="00565DA3" w:rsidP="00045F2E">
            <w:pPr>
              <w:spacing w:before="60" w:after="60"/>
              <w:ind w:left="-57" w:right="-57"/>
              <w:rPr>
                <w:b/>
                <w:bCs/>
                <w:sz w:val="22"/>
                <w:szCs w:val="22"/>
              </w:rPr>
            </w:pPr>
          </w:p>
        </w:tc>
        <w:tc>
          <w:tcPr>
            <w:tcW w:w="2976" w:type="dxa"/>
            <w:vMerge/>
            <w:vAlign w:val="center"/>
            <w:hideMark/>
          </w:tcPr>
          <w:p w14:paraId="5A3C208D" w14:textId="77777777" w:rsidR="00565DA3" w:rsidRPr="00D4137A" w:rsidRDefault="00565DA3" w:rsidP="00045F2E">
            <w:pPr>
              <w:spacing w:before="60" w:after="60"/>
              <w:ind w:left="-57" w:right="-57"/>
              <w:rPr>
                <w:b/>
                <w:bCs/>
                <w:sz w:val="22"/>
                <w:szCs w:val="22"/>
              </w:rPr>
            </w:pPr>
          </w:p>
        </w:tc>
        <w:tc>
          <w:tcPr>
            <w:tcW w:w="1862" w:type="dxa"/>
            <w:gridSpan w:val="2"/>
            <w:shd w:val="clear" w:color="auto" w:fill="auto"/>
            <w:noWrap/>
            <w:vAlign w:val="center"/>
            <w:hideMark/>
          </w:tcPr>
          <w:p w14:paraId="4FB998F7" w14:textId="357804CC" w:rsidR="00565DA3" w:rsidRPr="00D4137A" w:rsidRDefault="00FF7C66" w:rsidP="00045F2E">
            <w:pPr>
              <w:spacing w:before="60" w:after="60"/>
              <w:ind w:left="-57" w:right="-57"/>
              <w:jc w:val="center"/>
              <w:rPr>
                <w:b/>
                <w:bCs/>
                <w:sz w:val="22"/>
                <w:szCs w:val="22"/>
              </w:rPr>
            </w:pPr>
            <w:r w:rsidRPr="00D4137A">
              <w:rPr>
                <w:b/>
                <w:bCs/>
                <w:sz w:val="22"/>
                <w:szCs w:val="22"/>
              </w:rPr>
              <w:t>TC.</w:t>
            </w:r>
            <w:r w:rsidR="00565DA3" w:rsidRPr="00D4137A">
              <w:rPr>
                <w:b/>
                <w:bCs/>
                <w:sz w:val="22"/>
                <w:szCs w:val="22"/>
              </w:rPr>
              <w:t>2.1</w:t>
            </w:r>
          </w:p>
        </w:tc>
        <w:tc>
          <w:tcPr>
            <w:tcW w:w="1843" w:type="dxa"/>
            <w:gridSpan w:val="2"/>
            <w:shd w:val="clear" w:color="auto" w:fill="auto"/>
            <w:noWrap/>
            <w:vAlign w:val="center"/>
            <w:hideMark/>
          </w:tcPr>
          <w:p w14:paraId="1E2E0A1C" w14:textId="79BB507A" w:rsidR="00565DA3" w:rsidRPr="00D4137A" w:rsidRDefault="00FF7C66" w:rsidP="00045F2E">
            <w:pPr>
              <w:spacing w:before="60" w:after="60"/>
              <w:ind w:left="-57" w:right="-57"/>
              <w:jc w:val="center"/>
              <w:rPr>
                <w:b/>
                <w:bCs/>
                <w:sz w:val="22"/>
                <w:szCs w:val="22"/>
              </w:rPr>
            </w:pPr>
            <w:r w:rsidRPr="00D4137A">
              <w:rPr>
                <w:b/>
                <w:bCs/>
                <w:sz w:val="22"/>
                <w:szCs w:val="22"/>
              </w:rPr>
              <w:t>TC.</w:t>
            </w:r>
            <w:r w:rsidR="00565DA3" w:rsidRPr="00D4137A">
              <w:rPr>
                <w:b/>
                <w:bCs/>
                <w:sz w:val="22"/>
                <w:szCs w:val="22"/>
              </w:rPr>
              <w:t>2.2</w:t>
            </w:r>
          </w:p>
        </w:tc>
        <w:tc>
          <w:tcPr>
            <w:tcW w:w="1843" w:type="dxa"/>
            <w:gridSpan w:val="2"/>
            <w:shd w:val="clear" w:color="auto" w:fill="auto"/>
            <w:noWrap/>
            <w:vAlign w:val="center"/>
            <w:hideMark/>
          </w:tcPr>
          <w:p w14:paraId="6746877F" w14:textId="291075B0" w:rsidR="00565DA3" w:rsidRPr="00D4137A" w:rsidRDefault="00FF7C66" w:rsidP="00045F2E">
            <w:pPr>
              <w:spacing w:before="60" w:after="60"/>
              <w:ind w:left="-57" w:right="-57"/>
              <w:jc w:val="center"/>
              <w:rPr>
                <w:b/>
                <w:bCs/>
                <w:sz w:val="22"/>
                <w:szCs w:val="22"/>
              </w:rPr>
            </w:pPr>
            <w:r w:rsidRPr="00D4137A">
              <w:rPr>
                <w:b/>
                <w:bCs/>
                <w:sz w:val="22"/>
                <w:szCs w:val="22"/>
              </w:rPr>
              <w:t>TC.</w:t>
            </w:r>
            <w:r w:rsidR="00565DA3" w:rsidRPr="00D4137A">
              <w:rPr>
                <w:b/>
                <w:bCs/>
                <w:sz w:val="22"/>
                <w:szCs w:val="22"/>
              </w:rPr>
              <w:t>2.3</w:t>
            </w:r>
          </w:p>
        </w:tc>
      </w:tr>
      <w:tr w:rsidR="00D4137A" w:rsidRPr="00D4137A" w14:paraId="117CCDEA" w14:textId="77777777" w:rsidTr="000676E3">
        <w:trPr>
          <w:trHeight w:val="20"/>
          <w:tblHeader/>
        </w:trPr>
        <w:tc>
          <w:tcPr>
            <w:tcW w:w="563" w:type="dxa"/>
            <w:vMerge/>
            <w:vAlign w:val="center"/>
            <w:hideMark/>
          </w:tcPr>
          <w:p w14:paraId="14A7C86E" w14:textId="77777777" w:rsidR="00565DA3" w:rsidRPr="00D4137A" w:rsidRDefault="00565DA3" w:rsidP="00045F2E">
            <w:pPr>
              <w:spacing w:before="60" w:after="60"/>
              <w:ind w:left="-57" w:right="-57"/>
              <w:rPr>
                <w:b/>
                <w:bCs/>
                <w:sz w:val="22"/>
                <w:szCs w:val="22"/>
              </w:rPr>
            </w:pPr>
          </w:p>
        </w:tc>
        <w:tc>
          <w:tcPr>
            <w:tcW w:w="2976" w:type="dxa"/>
            <w:vMerge/>
            <w:vAlign w:val="center"/>
            <w:hideMark/>
          </w:tcPr>
          <w:p w14:paraId="03C0F171" w14:textId="77777777" w:rsidR="00565DA3" w:rsidRPr="00D4137A" w:rsidRDefault="00565DA3" w:rsidP="00045F2E">
            <w:pPr>
              <w:spacing w:before="60" w:after="60"/>
              <w:ind w:left="-57" w:right="-57"/>
              <w:rPr>
                <w:b/>
                <w:bCs/>
                <w:sz w:val="22"/>
                <w:szCs w:val="22"/>
              </w:rPr>
            </w:pPr>
          </w:p>
        </w:tc>
        <w:tc>
          <w:tcPr>
            <w:tcW w:w="1020" w:type="dxa"/>
            <w:shd w:val="clear" w:color="auto" w:fill="auto"/>
            <w:noWrap/>
            <w:vAlign w:val="center"/>
            <w:hideMark/>
          </w:tcPr>
          <w:p w14:paraId="1BFB287C" w14:textId="77777777" w:rsidR="00565DA3" w:rsidRPr="00D4137A" w:rsidRDefault="00565DA3" w:rsidP="000676E3">
            <w:pPr>
              <w:spacing w:before="60" w:after="60"/>
              <w:ind w:left="-57" w:right="-57"/>
              <w:jc w:val="center"/>
              <w:rPr>
                <w:b/>
                <w:bCs/>
                <w:sz w:val="22"/>
                <w:szCs w:val="22"/>
              </w:rPr>
            </w:pPr>
            <w:r w:rsidRPr="00D4137A">
              <w:rPr>
                <w:b/>
                <w:bCs/>
                <w:sz w:val="22"/>
                <w:szCs w:val="22"/>
              </w:rPr>
              <w:t>Định biên</w:t>
            </w:r>
          </w:p>
        </w:tc>
        <w:tc>
          <w:tcPr>
            <w:tcW w:w="842" w:type="dxa"/>
            <w:shd w:val="clear" w:color="auto" w:fill="auto"/>
            <w:vAlign w:val="center"/>
            <w:hideMark/>
          </w:tcPr>
          <w:p w14:paraId="0D4CEBE0" w14:textId="77777777" w:rsidR="00565DA3" w:rsidRPr="00D4137A" w:rsidRDefault="00565DA3" w:rsidP="000676E3">
            <w:pPr>
              <w:spacing w:before="60" w:after="60"/>
              <w:ind w:left="-57" w:right="-57"/>
              <w:jc w:val="center"/>
              <w:rPr>
                <w:b/>
                <w:bCs/>
                <w:sz w:val="22"/>
                <w:szCs w:val="22"/>
              </w:rPr>
            </w:pPr>
            <w:r w:rsidRPr="00D4137A">
              <w:rPr>
                <w:b/>
                <w:bCs/>
                <w:sz w:val="22"/>
                <w:szCs w:val="22"/>
              </w:rPr>
              <w:t>Định mức</w:t>
            </w:r>
          </w:p>
        </w:tc>
        <w:tc>
          <w:tcPr>
            <w:tcW w:w="1020" w:type="dxa"/>
            <w:shd w:val="clear" w:color="auto" w:fill="auto"/>
            <w:noWrap/>
            <w:vAlign w:val="center"/>
            <w:hideMark/>
          </w:tcPr>
          <w:p w14:paraId="5B01A725" w14:textId="77777777" w:rsidR="00565DA3" w:rsidRPr="00D4137A" w:rsidRDefault="00565DA3" w:rsidP="000676E3">
            <w:pPr>
              <w:spacing w:before="60" w:after="60"/>
              <w:ind w:left="-57" w:right="-57"/>
              <w:jc w:val="center"/>
              <w:rPr>
                <w:b/>
                <w:bCs/>
                <w:sz w:val="22"/>
                <w:szCs w:val="22"/>
              </w:rPr>
            </w:pPr>
            <w:r w:rsidRPr="00D4137A">
              <w:rPr>
                <w:b/>
                <w:bCs/>
                <w:sz w:val="22"/>
                <w:szCs w:val="22"/>
              </w:rPr>
              <w:t>Định biên</w:t>
            </w:r>
          </w:p>
        </w:tc>
        <w:tc>
          <w:tcPr>
            <w:tcW w:w="823" w:type="dxa"/>
            <w:shd w:val="clear" w:color="auto" w:fill="auto"/>
            <w:vAlign w:val="center"/>
            <w:hideMark/>
          </w:tcPr>
          <w:p w14:paraId="69762E2D" w14:textId="77777777" w:rsidR="00565DA3" w:rsidRPr="00D4137A" w:rsidRDefault="00565DA3" w:rsidP="000676E3">
            <w:pPr>
              <w:spacing w:before="60" w:after="60"/>
              <w:ind w:left="-57" w:right="-57"/>
              <w:jc w:val="center"/>
              <w:rPr>
                <w:b/>
                <w:bCs/>
                <w:sz w:val="22"/>
                <w:szCs w:val="22"/>
              </w:rPr>
            </w:pPr>
            <w:r w:rsidRPr="00D4137A">
              <w:rPr>
                <w:b/>
                <w:bCs/>
                <w:sz w:val="22"/>
                <w:szCs w:val="22"/>
              </w:rPr>
              <w:t>Định mức</w:t>
            </w:r>
          </w:p>
        </w:tc>
        <w:tc>
          <w:tcPr>
            <w:tcW w:w="1020" w:type="dxa"/>
            <w:shd w:val="clear" w:color="auto" w:fill="auto"/>
            <w:noWrap/>
            <w:vAlign w:val="center"/>
            <w:hideMark/>
          </w:tcPr>
          <w:p w14:paraId="75D65839" w14:textId="77777777" w:rsidR="00565DA3" w:rsidRPr="00D4137A" w:rsidRDefault="00565DA3" w:rsidP="000676E3">
            <w:pPr>
              <w:spacing w:before="60" w:after="60"/>
              <w:ind w:left="-57" w:right="-57"/>
              <w:jc w:val="center"/>
              <w:rPr>
                <w:b/>
                <w:bCs/>
                <w:sz w:val="22"/>
                <w:szCs w:val="22"/>
              </w:rPr>
            </w:pPr>
            <w:r w:rsidRPr="00D4137A">
              <w:rPr>
                <w:b/>
                <w:bCs/>
                <w:sz w:val="22"/>
                <w:szCs w:val="22"/>
              </w:rPr>
              <w:t>Định biên</w:t>
            </w:r>
          </w:p>
        </w:tc>
        <w:tc>
          <w:tcPr>
            <w:tcW w:w="823" w:type="dxa"/>
            <w:shd w:val="clear" w:color="auto" w:fill="auto"/>
            <w:vAlign w:val="center"/>
            <w:hideMark/>
          </w:tcPr>
          <w:p w14:paraId="3B0387C8" w14:textId="77777777" w:rsidR="00565DA3" w:rsidRPr="00D4137A" w:rsidRDefault="00565DA3" w:rsidP="000676E3">
            <w:pPr>
              <w:spacing w:before="60" w:after="60"/>
              <w:ind w:left="-57" w:right="-57"/>
              <w:jc w:val="center"/>
              <w:rPr>
                <w:b/>
                <w:bCs/>
                <w:sz w:val="22"/>
                <w:szCs w:val="22"/>
              </w:rPr>
            </w:pPr>
            <w:r w:rsidRPr="00D4137A">
              <w:rPr>
                <w:b/>
                <w:bCs/>
                <w:sz w:val="22"/>
                <w:szCs w:val="22"/>
              </w:rPr>
              <w:t>Định mức</w:t>
            </w:r>
          </w:p>
        </w:tc>
      </w:tr>
      <w:tr w:rsidR="00D4137A" w:rsidRPr="00D4137A" w14:paraId="1ECD80F5" w14:textId="77777777" w:rsidTr="000676E3">
        <w:trPr>
          <w:trHeight w:val="20"/>
        </w:trPr>
        <w:tc>
          <w:tcPr>
            <w:tcW w:w="563" w:type="dxa"/>
            <w:shd w:val="clear" w:color="auto" w:fill="auto"/>
            <w:noWrap/>
            <w:vAlign w:val="center"/>
            <w:hideMark/>
          </w:tcPr>
          <w:p w14:paraId="7BF43DB4" w14:textId="77777777" w:rsidR="00565DA3" w:rsidRPr="00D4137A" w:rsidRDefault="00565DA3" w:rsidP="00045F2E">
            <w:pPr>
              <w:spacing w:before="60" w:after="60"/>
              <w:ind w:left="-57" w:right="-57"/>
              <w:jc w:val="center"/>
              <w:rPr>
                <w:b/>
                <w:bCs/>
                <w:sz w:val="22"/>
                <w:szCs w:val="22"/>
              </w:rPr>
            </w:pPr>
            <w:r w:rsidRPr="00D4137A">
              <w:rPr>
                <w:b/>
                <w:bCs/>
                <w:sz w:val="22"/>
                <w:szCs w:val="22"/>
              </w:rPr>
              <w:t>I</w:t>
            </w:r>
          </w:p>
        </w:tc>
        <w:tc>
          <w:tcPr>
            <w:tcW w:w="2976" w:type="dxa"/>
            <w:shd w:val="clear" w:color="auto" w:fill="auto"/>
            <w:noWrap/>
            <w:vAlign w:val="center"/>
            <w:hideMark/>
          </w:tcPr>
          <w:p w14:paraId="63F02F54" w14:textId="77777777" w:rsidR="00565DA3" w:rsidRPr="00D4137A" w:rsidRDefault="00565DA3" w:rsidP="00045F2E">
            <w:pPr>
              <w:spacing w:before="60" w:after="60"/>
              <w:ind w:left="-57" w:right="-57"/>
              <w:rPr>
                <w:b/>
                <w:bCs/>
                <w:sz w:val="22"/>
                <w:szCs w:val="22"/>
              </w:rPr>
            </w:pPr>
            <w:r w:rsidRPr="00D4137A">
              <w:rPr>
                <w:b/>
                <w:bCs/>
                <w:sz w:val="22"/>
                <w:szCs w:val="22"/>
              </w:rPr>
              <w:t>Tiếp nhận chất thải rắn sinh hoạt</w:t>
            </w:r>
          </w:p>
        </w:tc>
        <w:tc>
          <w:tcPr>
            <w:tcW w:w="1020" w:type="dxa"/>
            <w:shd w:val="clear" w:color="auto" w:fill="auto"/>
            <w:vAlign w:val="center"/>
            <w:hideMark/>
          </w:tcPr>
          <w:p w14:paraId="10549CFC"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42" w:type="dxa"/>
            <w:shd w:val="clear" w:color="auto" w:fill="auto"/>
            <w:noWrap/>
            <w:vAlign w:val="center"/>
            <w:hideMark/>
          </w:tcPr>
          <w:p w14:paraId="19171F81"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1020" w:type="dxa"/>
            <w:shd w:val="clear" w:color="auto" w:fill="auto"/>
            <w:vAlign w:val="center"/>
            <w:hideMark/>
          </w:tcPr>
          <w:p w14:paraId="272054EF"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23" w:type="dxa"/>
            <w:shd w:val="clear" w:color="auto" w:fill="auto"/>
            <w:noWrap/>
            <w:vAlign w:val="center"/>
            <w:hideMark/>
          </w:tcPr>
          <w:p w14:paraId="1E6709BA"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1020" w:type="dxa"/>
            <w:shd w:val="clear" w:color="auto" w:fill="auto"/>
            <w:vAlign w:val="center"/>
            <w:hideMark/>
          </w:tcPr>
          <w:p w14:paraId="71ECE12F"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23" w:type="dxa"/>
            <w:shd w:val="clear" w:color="auto" w:fill="auto"/>
            <w:noWrap/>
            <w:vAlign w:val="center"/>
            <w:hideMark/>
          </w:tcPr>
          <w:p w14:paraId="2787C641" w14:textId="77777777" w:rsidR="00565DA3" w:rsidRPr="00D4137A" w:rsidRDefault="00565DA3" w:rsidP="000676E3">
            <w:pPr>
              <w:spacing w:before="60" w:after="60"/>
              <w:ind w:left="-57" w:right="-57"/>
              <w:jc w:val="center"/>
              <w:rPr>
                <w:sz w:val="22"/>
                <w:szCs w:val="22"/>
              </w:rPr>
            </w:pPr>
            <w:r w:rsidRPr="00D4137A">
              <w:rPr>
                <w:sz w:val="22"/>
                <w:szCs w:val="22"/>
              </w:rPr>
              <w:t> </w:t>
            </w:r>
          </w:p>
        </w:tc>
      </w:tr>
      <w:tr w:rsidR="00D4137A" w:rsidRPr="00D4137A" w14:paraId="00E6ADF2" w14:textId="77777777" w:rsidTr="000676E3">
        <w:trPr>
          <w:trHeight w:val="20"/>
        </w:trPr>
        <w:tc>
          <w:tcPr>
            <w:tcW w:w="563" w:type="dxa"/>
            <w:shd w:val="clear" w:color="auto" w:fill="auto"/>
            <w:noWrap/>
            <w:vAlign w:val="center"/>
            <w:hideMark/>
          </w:tcPr>
          <w:p w14:paraId="4CD90C92" w14:textId="77777777" w:rsidR="00565DA3" w:rsidRPr="00D4137A" w:rsidRDefault="00565DA3" w:rsidP="00045F2E">
            <w:pPr>
              <w:spacing w:before="60" w:after="60"/>
              <w:ind w:left="-57" w:right="-57"/>
              <w:jc w:val="center"/>
              <w:rPr>
                <w:sz w:val="22"/>
                <w:szCs w:val="22"/>
              </w:rPr>
            </w:pPr>
            <w:r w:rsidRPr="00D4137A">
              <w:rPr>
                <w:sz w:val="22"/>
                <w:szCs w:val="22"/>
              </w:rPr>
              <w:t>1</w:t>
            </w:r>
          </w:p>
        </w:tc>
        <w:tc>
          <w:tcPr>
            <w:tcW w:w="2976" w:type="dxa"/>
            <w:shd w:val="clear" w:color="auto" w:fill="auto"/>
            <w:vAlign w:val="center"/>
            <w:hideMark/>
          </w:tcPr>
          <w:p w14:paraId="3DC42783" w14:textId="2DE33CEF" w:rsidR="00565DA3" w:rsidRPr="00D4137A" w:rsidRDefault="00FF7C66" w:rsidP="00045F2E">
            <w:pPr>
              <w:spacing w:before="60" w:after="60"/>
              <w:ind w:left="-57" w:right="-57"/>
              <w:rPr>
                <w:sz w:val="22"/>
                <w:szCs w:val="22"/>
              </w:rPr>
            </w:pPr>
            <w:r w:rsidRPr="00D4137A">
              <w:rPr>
                <w:sz w:val="22"/>
                <w:szCs w:val="22"/>
              </w:rPr>
              <w:t>Vận hành trạm cân</w:t>
            </w:r>
          </w:p>
        </w:tc>
        <w:tc>
          <w:tcPr>
            <w:tcW w:w="1020" w:type="dxa"/>
            <w:shd w:val="clear" w:color="auto" w:fill="auto"/>
            <w:vAlign w:val="center"/>
            <w:hideMark/>
          </w:tcPr>
          <w:p w14:paraId="292CAAB4" w14:textId="24CC4129" w:rsidR="00565DA3" w:rsidRPr="00D4137A" w:rsidRDefault="00565DA3" w:rsidP="000676E3">
            <w:pPr>
              <w:spacing w:before="60" w:after="60"/>
              <w:ind w:left="-57" w:right="-57"/>
              <w:jc w:val="center"/>
              <w:rPr>
                <w:sz w:val="22"/>
                <w:szCs w:val="22"/>
              </w:rPr>
            </w:pPr>
            <w:r w:rsidRPr="00D4137A">
              <w:rPr>
                <w:sz w:val="22"/>
                <w:szCs w:val="22"/>
              </w:rPr>
              <w:t>01</w:t>
            </w:r>
            <w:r w:rsidRPr="00D4137A">
              <w:rPr>
                <w:sz w:val="22"/>
                <w:szCs w:val="22"/>
              </w:rPr>
              <w:br/>
              <w:t>NC III.IV</w:t>
            </w:r>
          </w:p>
        </w:tc>
        <w:tc>
          <w:tcPr>
            <w:tcW w:w="842" w:type="dxa"/>
            <w:shd w:val="clear" w:color="auto" w:fill="auto"/>
            <w:noWrap/>
            <w:vAlign w:val="center"/>
            <w:hideMark/>
          </w:tcPr>
          <w:p w14:paraId="319D7443" w14:textId="77777777" w:rsidR="00565DA3" w:rsidRPr="00D4137A" w:rsidRDefault="00565DA3" w:rsidP="000676E3">
            <w:pPr>
              <w:spacing w:before="60" w:after="60"/>
              <w:ind w:left="-57" w:right="-57"/>
              <w:jc w:val="center"/>
              <w:rPr>
                <w:sz w:val="22"/>
                <w:szCs w:val="22"/>
              </w:rPr>
            </w:pPr>
            <w:r w:rsidRPr="00D4137A">
              <w:rPr>
                <w:sz w:val="22"/>
                <w:szCs w:val="22"/>
              </w:rPr>
              <w:t>0,0100</w:t>
            </w:r>
          </w:p>
        </w:tc>
        <w:tc>
          <w:tcPr>
            <w:tcW w:w="1020" w:type="dxa"/>
            <w:shd w:val="clear" w:color="auto" w:fill="auto"/>
            <w:vAlign w:val="center"/>
            <w:hideMark/>
          </w:tcPr>
          <w:p w14:paraId="00820303"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16BA474F" w14:textId="77777777" w:rsidR="00565DA3" w:rsidRPr="00D4137A" w:rsidRDefault="00565DA3" w:rsidP="000676E3">
            <w:pPr>
              <w:spacing w:before="60" w:after="60"/>
              <w:ind w:left="-57" w:right="-57"/>
              <w:jc w:val="center"/>
              <w:rPr>
                <w:sz w:val="22"/>
                <w:szCs w:val="22"/>
              </w:rPr>
            </w:pPr>
            <w:r w:rsidRPr="00D4137A">
              <w:rPr>
                <w:sz w:val="22"/>
                <w:szCs w:val="22"/>
              </w:rPr>
              <w:t>0,0067</w:t>
            </w:r>
          </w:p>
        </w:tc>
        <w:tc>
          <w:tcPr>
            <w:tcW w:w="1020" w:type="dxa"/>
            <w:shd w:val="clear" w:color="auto" w:fill="auto"/>
            <w:vAlign w:val="center"/>
            <w:hideMark/>
          </w:tcPr>
          <w:p w14:paraId="034E648A"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7173C202" w14:textId="77777777" w:rsidR="00565DA3" w:rsidRPr="00D4137A" w:rsidRDefault="00565DA3" w:rsidP="000676E3">
            <w:pPr>
              <w:spacing w:before="60" w:after="60"/>
              <w:ind w:left="-57" w:right="-57"/>
              <w:jc w:val="center"/>
              <w:rPr>
                <w:sz w:val="22"/>
                <w:szCs w:val="22"/>
              </w:rPr>
            </w:pPr>
            <w:r w:rsidRPr="00D4137A">
              <w:rPr>
                <w:sz w:val="22"/>
                <w:szCs w:val="22"/>
              </w:rPr>
              <w:t>0,0060</w:t>
            </w:r>
          </w:p>
        </w:tc>
      </w:tr>
      <w:tr w:rsidR="00D4137A" w:rsidRPr="00D4137A" w14:paraId="0A77B0BE" w14:textId="77777777" w:rsidTr="000676E3">
        <w:trPr>
          <w:trHeight w:val="20"/>
        </w:trPr>
        <w:tc>
          <w:tcPr>
            <w:tcW w:w="563" w:type="dxa"/>
            <w:shd w:val="clear" w:color="auto" w:fill="auto"/>
            <w:noWrap/>
            <w:vAlign w:val="center"/>
            <w:hideMark/>
          </w:tcPr>
          <w:p w14:paraId="2CABDC3B" w14:textId="77777777" w:rsidR="00565DA3" w:rsidRPr="00D4137A" w:rsidRDefault="00565DA3" w:rsidP="00045F2E">
            <w:pPr>
              <w:spacing w:before="60" w:after="60"/>
              <w:ind w:left="-57" w:right="-57"/>
              <w:jc w:val="center"/>
              <w:rPr>
                <w:sz w:val="22"/>
                <w:szCs w:val="22"/>
              </w:rPr>
            </w:pPr>
            <w:r w:rsidRPr="00D4137A">
              <w:rPr>
                <w:sz w:val="22"/>
                <w:szCs w:val="22"/>
              </w:rPr>
              <w:t>2</w:t>
            </w:r>
          </w:p>
        </w:tc>
        <w:tc>
          <w:tcPr>
            <w:tcW w:w="2976" w:type="dxa"/>
            <w:shd w:val="clear" w:color="auto" w:fill="auto"/>
            <w:vAlign w:val="center"/>
            <w:hideMark/>
          </w:tcPr>
          <w:p w14:paraId="582C8991" w14:textId="77777777" w:rsidR="00565DA3" w:rsidRPr="00D4137A" w:rsidRDefault="00565DA3" w:rsidP="00045F2E">
            <w:pPr>
              <w:spacing w:before="60" w:after="60"/>
              <w:ind w:left="-57" w:right="-57"/>
              <w:rPr>
                <w:sz w:val="22"/>
                <w:szCs w:val="22"/>
              </w:rPr>
            </w:pPr>
            <w:r w:rsidRPr="00D4137A">
              <w:rPr>
                <w:sz w:val="22"/>
                <w:szCs w:val="22"/>
              </w:rPr>
              <w:t>Phun chế phẩm khử mùi thủ công</w:t>
            </w:r>
          </w:p>
        </w:tc>
        <w:tc>
          <w:tcPr>
            <w:tcW w:w="1020" w:type="dxa"/>
            <w:shd w:val="clear" w:color="auto" w:fill="auto"/>
            <w:vAlign w:val="center"/>
            <w:hideMark/>
          </w:tcPr>
          <w:p w14:paraId="3FA6659E"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42" w:type="dxa"/>
            <w:shd w:val="clear" w:color="auto" w:fill="auto"/>
            <w:noWrap/>
            <w:vAlign w:val="center"/>
            <w:hideMark/>
          </w:tcPr>
          <w:p w14:paraId="6D9529C6" w14:textId="77777777" w:rsidR="00565DA3" w:rsidRPr="00D4137A" w:rsidRDefault="00565DA3" w:rsidP="000676E3">
            <w:pPr>
              <w:spacing w:before="60" w:after="60"/>
              <w:ind w:left="-57" w:right="-57"/>
              <w:jc w:val="center"/>
              <w:rPr>
                <w:sz w:val="22"/>
                <w:szCs w:val="22"/>
              </w:rPr>
            </w:pPr>
            <w:r w:rsidRPr="00D4137A">
              <w:rPr>
                <w:sz w:val="22"/>
                <w:szCs w:val="22"/>
              </w:rPr>
              <w:t>0,0025</w:t>
            </w:r>
          </w:p>
        </w:tc>
        <w:tc>
          <w:tcPr>
            <w:tcW w:w="1020" w:type="dxa"/>
            <w:shd w:val="clear" w:color="auto" w:fill="auto"/>
            <w:vAlign w:val="center"/>
            <w:hideMark/>
          </w:tcPr>
          <w:p w14:paraId="0E7086CC"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0DEFE8F3" w14:textId="77777777" w:rsidR="00565DA3" w:rsidRPr="00D4137A" w:rsidRDefault="00565DA3" w:rsidP="000676E3">
            <w:pPr>
              <w:spacing w:before="60" w:after="60"/>
              <w:ind w:left="-57" w:right="-57"/>
              <w:jc w:val="center"/>
              <w:rPr>
                <w:sz w:val="22"/>
                <w:szCs w:val="22"/>
              </w:rPr>
            </w:pPr>
            <w:r w:rsidRPr="00D4137A">
              <w:rPr>
                <w:sz w:val="22"/>
                <w:szCs w:val="22"/>
              </w:rPr>
              <w:t>0,0017</w:t>
            </w:r>
          </w:p>
        </w:tc>
        <w:tc>
          <w:tcPr>
            <w:tcW w:w="1020" w:type="dxa"/>
            <w:shd w:val="clear" w:color="auto" w:fill="auto"/>
            <w:vAlign w:val="center"/>
            <w:hideMark/>
          </w:tcPr>
          <w:p w14:paraId="47C86587"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6DEBCF2C" w14:textId="77777777" w:rsidR="00565DA3" w:rsidRPr="00D4137A" w:rsidRDefault="00565DA3" w:rsidP="000676E3">
            <w:pPr>
              <w:spacing w:before="60" w:after="60"/>
              <w:ind w:left="-57" w:right="-57"/>
              <w:jc w:val="center"/>
              <w:rPr>
                <w:sz w:val="22"/>
                <w:szCs w:val="22"/>
              </w:rPr>
            </w:pPr>
            <w:r w:rsidRPr="00D4137A">
              <w:rPr>
                <w:sz w:val="22"/>
                <w:szCs w:val="22"/>
              </w:rPr>
              <w:t>0,0015</w:t>
            </w:r>
          </w:p>
        </w:tc>
      </w:tr>
      <w:tr w:rsidR="00D4137A" w:rsidRPr="00D4137A" w14:paraId="7EE8C416" w14:textId="77777777" w:rsidTr="000676E3">
        <w:trPr>
          <w:trHeight w:val="20"/>
        </w:trPr>
        <w:tc>
          <w:tcPr>
            <w:tcW w:w="563" w:type="dxa"/>
            <w:shd w:val="clear" w:color="auto" w:fill="auto"/>
            <w:noWrap/>
            <w:vAlign w:val="center"/>
            <w:hideMark/>
          </w:tcPr>
          <w:p w14:paraId="2CC40FC3" w14:textId="77777777" w:rsidR="00565DA3" w:rsidRPr="00D4137A" w:rsidRDefault="00565DA3" w:rsidP="00045F2E">
            <w:pPr>
              <w:spacing w:before="60" w:after="60"/>
              <w:ind w:left="-57" w:right="-57"/>
              <w:jc w:val="center"/>
              <w:rPr>
                <w:b/>
                <w:bCs/>
                <w:sz w:val="22"/>
                <w:szCs w:val="22"/>
              </w:rPr>
            </w:pPr>
            <w:r w:rsidRPr="00D4137A">
              <w:rPr>
                <w:b/>
                <w:bCs/>
                <w:sz w:val="22"/>
                <w:szCs w:val="22"/>
              </w:rPr>
              <w:t>II</w:t>
            </w:r>
          </w:p>
        </w:tc>
        <w:tc>
          <w:tcPr>
            <w:tcW w:w="2976" w:type="dxa"/>
            <w:shd w:val="clear" w:color="auto" w:fill="auto"/>
            <w:vAlign w:val="center"/>
            <w:hideMark/>
          </w:tcPr>
          <w:p w14:paraId="789D8227" w14:textId="77777777" w:rsidR="00565DA3" w:rsidRPr="00D4137A" w:rsidRDefault="00565DA3" w:rsidP="00045F2E">
            <w:pPr>
              <w:spacing w:before="60" w:after="60"/>
              <w:ind w:left="-57" w:right="-57"/>
              <w:rPr>
                <w:b/>
                <w:bCs/>
                <w:sz w:val="22"/>
                <w:szCs w:val="22"/>
              </w:rPr>
            </w:pPr>
            <w:r w:rsidRPr="00D4137A">
              <w:rPr>
                <w:b/>
                <w:bCs/>
                <w:sz w:val="22"/>
                <w:szCs w:val="22"/>
              </w:rPr>
              <w:t>Chuyển chất thải lên phương tiện vận chuyển</w:t>
            </w:r>
          </w:p>
        </w:tc>
        <w:tc>
          <w:tcPr>
            <w:tcW w:w="1020" w:type="dxa"/>
            <w:shd w:val="clear" w:color="auto" w:fill="auto"/>
            <w:vAlign w:val="center"/>
            <w:hideMark/>
          </w:tcPr>
          <w:p w14:paraId="4D971BF6"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42" w:type="dxa"/>
            <w:shd w:val="clear" w:color="auto" w:fill="auto"/>
            <w:noWrap/>
            <w:vAlign w:val="center"/>
            <w:hideMark/>
          </w:tcPr>
          <w:p w14:paraId="391887B5"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1020" w:type="dxa"/>
            <w:shd w:val="clear" w:color="auto" w:fill="auto"/>
            <w:vAlign w:val="center"/>
            <w:hideMark/>
          </w:tcPr>
          <w:p w14:paraId="7D1AEE56"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23" w:type="dxa"/>
            <w:shd w:val="clear" w:color="auto" w:fill="auto"/>
            <w:noWrap/>
            <w:vAlign w:val="center"/>
            <w:hideMark/>
          </w:tcPr>
          <w:p w14:paraId="0D36534E"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1020" w:type="dxa"/>
            <w:shd w:val="clear" w:color="auto" w:fill="auto"/>
            <w:vAlign w:val="center"/>
            <w:hideMark/>
          </w:tcPr>
          <w:p w14:paraId="782686C3"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23" w:type="dxa"/>
            <w:shd w:val="clear" w:color="auto" w:fill="auto"/>
            <w:noWrap/>
            <w:vAlign w:val="center"/>
            <w:hideMark/>
          </w:tcPr>
          <w:p w14:paraId="790CE637" w14:textId="77777777" w:rsidR="00565DA3" w:rsidRPr="00D4137A" w:rsidRDefault="00565DA3" w:rsidP="000676E3">
            <w:pPr>
              <w:spacing w:before="60" w:after="60"/>
              <w:ind w:left="-57" w:right="-57"/>
              <w:jc w:val="center"/>
              <w:rPr>
                <w:sz w:val="22"/>
                <w:szCs w:val="22"/>
              </w:rPr>
            </w:pPr>
            <w:r w:rsidRPr="00D4137A">
              <w:rPr>
                <w:sz w:val="22"/>
                <w:szCs w:val="22"/>
              </w:rPr>
              <w:t> </w:t>
            </w:r>
          </w:p>
        </w:tc>
      </w:tr>
      <w:tr w:rsidR="00D4137A" w:rsidRPr="00D4137A" w14:paraId="01FD3F01" w14:textId="77777777" w:rsidTr="000676E3">
        <w:trPr>
          <w:trHeight w:val="20"/>
        </w:trPr>
        <w:tc>
          <w:tcPr>
            <w:tcW w:w="563" w:type="dxa"/>
            <w:shd w:val="clear" w:color="auto" w:fill="auto"/>
            <w:noWrap/>
            <w:vAlign w:val="center"/>
          </w:tcPr>
          <w:p w14:paraId="42B786CA" w14:textId="77777777" w:rsidR="00565DA3" w:rsidRPr="00D4137A" w:rsidRDefault="00565DA3" w:rsidP="00045F2E">
            <w:pPr>
              <w:spacing w:before="60" w:after="60"/>
              <w:ind w:left="-57" w:right="-57"/>
              <w:jc w:val="center"/>
              <w:rPr>
                <w:sz w:val="22"/>
                <w:szCs w:val="22"/>
              </w:rPr>
            </w:pPr>
            <w:r w:rsidRPr="00D4137A">
              <w:rPr>
                <w:sz w:val="22"/>
                <w:szCs w:val="22"/>
              </w:rPr>
              <w:t>3</w:t>
            </w:r>
          </w:p>
        </w:tc>
        <w:tc>
          <w:tcPr>
            <w:tcW w:w="2976" w:type="dxa"/>
            <w:shd w:val="clear" w:color="auto" w:fill="auto"/>
            <w:vAlign w:val="center"/>
            <w:hideMark/>
          </w:tcPr>
          <w:p w14:paraId="15BAC488" w14:textId="77777777" w:rsidR="00565DA3" w:rsidRPr="00D4137A" w:rsidRDefault="00565DA3" w:rsidP="00045F2E">
            <w:pPr>
              <w:spacing w:before="60" w:after="60"/>
              <w:ind w:left="-57" w:right="-57"/>
              <w:rPr>
                <w:sz w:val="22"/>
                <w:szCs w:val="22"/>
              </w:rPr>
            </w:pPr>
            <w:r w:rsidRPr="00D4137A">
              <w:rPr>
                <w:sz w:val="22"/>
                <w:szCs w:val="22"/>
              </w:rPr>
              <w:t>Điều hướng phương tiện, vệ sinh</w:t>
            </w:r>
          </w:p>
        </w:tc>
        <w:tc>
          <w:tcPr>
            <w:tcW w:w="1020" w:type="dxa"/>
            <w:shd w:val="clear" w:color="auto" w:fill="auto"/>
            <w:vAlign w:val="center"/>
            <w:hideMark/>
          </w:tcPr>
          <w:p w14:paraId="39126462" w14:textId="77777777" w:rsidR="00565DA3" w:rsidRPr="00D4137A" w:rsidRDefault="00565DA3" w:rsidP="000676E3">
            <w:pPr>
              <w:spacing w:before="60" w:after="60"/>
              <w:ind w:left="-57" w:right="-57"/>
              <w:jc w:val="center"/>
              <w:rPr>
                <w:sz w:val="22"/>
                <w:szCs w:val="22"/>
              </w:rPr>
            </w:pPr>
            <w:r w:rsidRPr="00D4137A">
              <w:rPr>
                <w:sz w:val="22"/>
                <w:szCs w:val="22"/>
              </w:rPr>
              <w:t>04</w:t>
            </w:r>
            <w:r w:rsidRPr="00D4137A">
              <w:rPr>
                <w:sz w:val="22"/>
                <w:szCs w:val="22"/>
              </w:rPr>
              <w:br/>
              <w:t>NC III.IV</w:t>
            </w:r>
          </w:p>
        </w:tc>
        <w:tc>
          <w:tcPr>
            <w:tcW w:w="842" w:type="dxa"/>
            <w:shd w:val="clear" w:color="auto" w:fill="auto"/>
            <w:noWrap/>
            <w:vAlign w:val="center"/>
            <w:hideMark/>
          </w:tcPr>
          <w:p w14:paraId="11A1C850" w14:textId="77777777" w:rsidR="00565DA3" w:rsidRPr="00D4137A" w:rsidRDefault="00565DA3" w:rsidP="000676E3">
            <w:pPr>
              <w:spacing w:before="60" w:after="60"/>
              <w:ind w:left="-57" w:right="-57"/>
              <w:jc w:val="center"/>
              <w:rPr>
                <w:sz w:val="22"/>
                <w:szCs w:val="22"/>
              </w:rPr>
            </w:pPr>
            <w:r w:rsidRPr="00D4137A">
              <w:rPr>
                <w:sz w:val="22"/>
                <w:szCs w:val="22"/>
              </w:rPr>
              <w:t>0,0100</w:t>
            </w:r>
          </w:p>
        </w:tc>
        <w:tc>
          <w:tcPr>
            <w:tcW w:w="1020" w:type="dxa"/>
            <w:shd w:val="clear" w:color="auto" w:fill="auto"/>
            <w:vAlign w:val="center"/>
            <w:hideMark/>
          </w:tcPr>
          <w:p w14:paraId="068E6E32" w14:textId="77777777" w:rsidR="00565DA3" w:rsidRPr="00D4137A" w:rsidRDefault="00565DA3" w:rsidP="000676E3">
            <w:pPr>
              <w:spacing w:before="60" w:after="60"/>
              <w:ind w:left="-57" w:right="-57"/>
              <w:jc w:val="center"/>
              <w:rPr>
                <w:sz w:val="22"/>
                <w:szCs w:val="22"/>
              </w:rPr>
            </w:pPr>
            <w:r w:rsidRPr="00D4137A">
              <w:rPr>
                <w:sz w:val="22"/>
                <w:szCs w:val="22"/>
              </w:rPr>
              <w:t>04</w:t>
            </w:r>
            <w:r w:rsidRPr="00D4137A">
              <w:rPr>
                <w:sz w:val="22"/>
                <w:szCs w:val="22"/>
              </w:rPr>
              <w:br/>
              <w:t>NC III.IV</w:t>
            </w:r>
          </w:p>
        </w:tc>
        <w:tc>
          <w:tcPr>
            <w:tcW w:w="823" w:type="dxa"/>
            <w:shd w:val="clear" w:color="auto" w:fill="auto"/>
            <w:noWrap/>
            <w:vAlign w:val="center"/>
            <w:hideMark/>
          </w:tcPr>
          <w:p w14:paraId="2126326F" w14:textId="77777777" w:rsidR="00565DA3" w:rsidRPr="00D4137A" w:rsidRDefault="00565DA3" w:rsidP="000676E3">
            <w:pPr>
              <w:spacing w:before="60" w:after="60"/>
              <w:ind w:left="-57" w:right="-57"/>
              <w:jc w:val="center"/>
              <w:rPr>
                <w:sz w:val="22"/>
                <w:szCs w:val="22"/>
              </w:rPr>
            </w:pPr>
            <w:r w:rsidRPr="00D4137A">
              <w:rPr>
                <w:sz w:val="22"/>
                <w:szCs w:val="22"/>
              </w:rPr>
              <w:t>0,0067</w:t>
            </w:r>
          </w:p>
        </w:tc>
        <w:tc>
          <w:tcPr>
            <w:tcW w:w="1020" w:type="dxa"/>
            <w:shd w:val="clear" w:color="auto" w:fill="auto"/>
            <w:vAlign w:val="center"/>
            <w:hideMark/>
          </w:tcPr>
          <w:p w14:paraId="51697DA0" w14:textId="77777777" w:rsidR="00565DA3" w:rsidRPr="00D4137A" w:rsidRDefault="00565DA3" w:rsidP="000676E3">
            <w:pPr>
              <w:spacing w:before="60" w:after="60"/>
              <w:ind w:left="-57" w:right="-57"/>
              <w:jc w:val="center"/>
              <w:rPr>
                <w:sz w:val="22"/>
                <w:szCs w:val="22"/>
              </w:rPr>
            </w:pPr>
            <w:r w:rsidRPr="00D4137A">
              <w:rPr>
                <w:sz w:val="22"/>
                <w:szCs w:val="22"/>
              </w:rPr>
              <w:t>04</w:t>
            </w:r>
            <w:r w:rsidRPr="00D4137A">
              <w:rPr>
                <w:sz w:val="22"/>
                <w:szCs w:val="22"/>
              </w:rPr>
              <w:br/>
              <w:t>NC III.IV</w:t>
            </w:r>
          </w:p>
        </w:tc>
        <w:tc>
          <w:tcPr>
            <w:tcW w:w="823" w:type="dxa"/>
            <w:shd w:val="clear" w:color="auto" w:fill="auto"/>
            <w:noWrap/>
            <w:vAlign w:val="center"/>
            <w:hideMark/>
          </w:tcPr>
          <w:p w14:paraId="570550E5" w14:textId="77777777" w:rsidR="00565DA3" w:rsidRPr="00D4137A" w:rsidRDefault="00565DA3" w:rsidP="000676E3">
            <w:pPr>
              <w:spacing w:before="60" w:after="60"/>
              <w:ind w:left="-57" w:right="-57"/>
              <w:jc w:val="center"/>
              <w:rPr>
                <w:sz w:val="22"/>
                <w:szCs w:val="22"/>
              </w:rPr>
            </w:pPr>
            <w:r w:rsidRPr="00D4137A">
              <w:rPr>
                <w:sz w:val="22"/>
                <w:szCs w:val="22"/>
              </w:rPr>
              <w:t>0,0060</w:t>
            </w:r>
          </w:p>
        </w:tc>
      </w:tr>
      <w:tr w:rsidR="00D4137A" w:rsidRPr="00D4137A" w14:paraId="2477EC0B" w14:textId="77777777" w:rsidTr="000676E3">
        <w:trPr>
          <w:trHeight w:val="20"/>
        </w:trPr>
        <w:tc>
          <w:tcPr>
            <w:tcW w:w="563" w:type="dxa"/>
            <w:shd w:val="clear" w:color="auto" w:fill="auto"/>
            <w:noWrap/>
            <w:vAlign w:val="center"/>
          </w:tcPr>
          <w:p w14:paraId="6B66CCB9" w14:textId="77777777" w:rsidR="00565DA3" w:rsidRPr="00D4137A" w:rsidRDefault="00565DA3" w:rsidP="00045F2E">
            <w:pPr>
              <w:spacing w:before="60" w:after="60"/>
              <w:ind w:left="-57" w:right="-57"/>
              <w:jc w:val="center"/>
              <w:rPr>
                <w:sz w:val="22"/>
                <w:szCs w:val="22"/>
              </w:rPr>
            </w:pPr>
            <w:r w:rsidRPr="00D4137A">
              <w:rPr>
                <w:sz w:val="22"/>
                <w:szCs w:val="22"/>
              </w:rPr>
              <w:t>4</w:t>
            </w:r>
          </w:p>
        </w:tc>
        <w:tc>
          <w:tcPr>
            <w:tcW w:w="2976" w:type="dxa"/>
            <w:shd w:val="clear" w:color="auto" w:fill="auto"/>
            <w:vAlign w:val="center"/>
            <w:hideMark/>
          </w:tcPr>
          <w:p w14:paraId="61C8BA5C" w14:textId="77777777" w:rsidR="00565DA3" w:rsidRPr="00D4137A" w:rsidRDefault="00565DA3" w:rsidP="00045F2E">
            <w:pPr>
              <w:spacing w:before="60" w:after="60"/>
              <w:ind w:left="-57" w:right="-57"/>
              <w:rPr>
                <w:sz w:val="22"/>
                <w:szCs w:val="22"/>
              </w:rPr>
            </w:pPr>
            <w:r w:rsidRPr="00D4137A">
              <w:rPr>
                <w:sz w:val="22"/>
                <w:szCs w:val="22"/>
              </w:rPr>
              <w:t xml:space="preserve">Điều khiển máy xúc lật </w:t>
            </w:r>
          </w:p>
        </w:tc>
        <w:tc>
          <w:tcPr>
            <w:tcW w:w="1020" w:type="dxa"/>
            <w:shd w:val="clear" w:color="auto" w:fill="auto"/>
            <w:vAlign w:val="center"/>
            <w:hideMark/>
          </w:tcPr>
          <w:p w14:paraId="6CA2546E"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42" w:type="dxa"/>
            <w:shd w:val="clear" w:color="auto" w:fill="auto"/>
            <w:noWrap/>
            <w:vAlign w:val="center"/>
            <w:hideMark/>
          </w:tcPr>
          <w:p w14:paraId="2A8DE737" w14:textId="76C266FF" w:rsidR="00565DA3" w:rsidRPr="00D4137A" w:rsidRDefault="00177F16" w:rsidP="000676E3">
            <w:pPr>
              <w:spacing w:before="60" w:after="60"/>
              <w:ind w:left="-57" w:right="-57"/>
              <w:jc w:val="center"/>
              <w:rPr>
                <w:sz w:val="22"/>
                <w:szCs w:val="22"/>
              </w:rPr>
            </w:pPr>
            <w:r w:rsidRPr="00D4137A">
              <w:rPr>
                <w:sz w:val="22"/>
                <w:szCs w:val="22"/>
              </w:rPr>
              <w:t>0,0079</w:t>
            </w:r>
          </w:p>
        </w:tc>
        <w:tc>
          <w:tcPr>
            <w:tcW w:w="1020" w:type="dxa"/>
            <w:shd w:val="clear" w:color="auto" w:fill="auto"/>
            <w:vAlign w:val="center"/>
            <w:hideMark/>
          </w:tcPr>
          <w:p w14:paraId="20EBE7FF"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152FF243" w14:textId="77777777" w:rsidR="00565DA3" w:rsidRPr="00D4137A" w:rsidRDefault="00565DA3" w:rsidP="000676E3">
            <w:pPr>
              <w:spacing w:before="60" w:after="60"/>
              <w:ind w:left="-57" w:right="-57"/>
              <w:jc w:val="center"/>
              <w:rPr>
                <w:sz w:val="22"/>
                <w:szCs w:val="22"/>
              </w:rPr>
            </w:pPr>
            <w:r w:rsidRPr="00D4137A">
              <w:rPr>
                <w:sz w:val="22"/>
                <w:szCs w:val="22"/>
              </w:rPr>
              <w:t>0,0043</w:t>
            </w:r>
          </w:p>
        </w:tc>
        <w:tc>
          <w:tcPr>
            <w:tcW w:w="1020" w:type="dxa"/>
            <w:shd w:val="clear" w:color="auto" w:fill="auto"/>
            <w:vAlign w:val="center"/>
            <w:hideMark/>
          </w:tcPr>
          <w:p w14:paraId="6B6DB8E6"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6B5B311C" w14:textId="77777777" w:rsidR="00565DA3" w:rsidRPr="00D4137A" w:rsidRDefault="00565DA3" w:rsidP="000676E3">
            <w:pPr>
              <w:spacing w:before="60" w:after="60"/>
              <w:ind w:left="-57" w:right="-57"/>
              <w:jc w:val="center"/>
              <w:rPr>
                <w:sz w:val="22"/>
                <w:szCs w:val="22"/>
              </w:rPr>
            </w:pPr>
            <w:r w:rsidRPr="00D4137A">
              <w:rPr>
                <w:sz w:val="22"/>
                <w:szCs w:val="22"/>
              </w:rPr>
              <w:t>0,0023</w:t>
            </w:r>
          </w:p>
        </w:tc>
      </w:tr>
      <w:tr w:rsidR="00D4137A" w:rsidRPr="00D4137A" w14:paraId="124FD9B2" w14:textId="77777777" w:rsidTr="000676E3">
        <w:trPr>
          <w:trHeight w:val="20"/>
        </w:trPr>
        <w:tc>
          <w:tcPr>
            <w:tcW w:w="563" w:type="dxa"/>
            <w:shd w:val="clear" w:color="auto" w:fill="auto"/>
            <w:noWrap/>
            <w:vAlign w:val="center"/>
            <w:hideMark/>
          </w:tcPr>
          <w:p w14:paraId="27A738FD" w14:textId="77777777" w:rsidR="00565DA3" w:rsidRPr="00D4137A" w:rsidRDefault="00565DA3" w:rsidP="00045F2E">
            <w:pPr>
              <w:spacing w:before="60" w:after="60"/>
              <w:ind w:left="-57" w:right="-57"/>
              <w:jc w:val="center"/>
              <w:rPr>
                <w:b/>
                <w:bCs/>
                <w:sz w:val="22"/>
                <w:szCs w:val="22"/>
              </w:rPr>
            </w:pPr>
            <w:r w:rsidRPr="00D4137A">
              <w:rPr>
                <w:b/>
                <w:bCs/>
                <w:sz w:val="22"/>
                <w:szCs w:val="22"/>
              </w:rPr>
              <w:t>III</w:t>
            </w:r>
          </w:p>
        </w:tc>
        <w:tc>
          <w:tcPr>
            <w:tcW w:w="2976" w:type="dxa"/>
            <w:shd w:val="clear" w:color="auto" w:fill="auto"/>
            <w:vAlign w:val="center"/>
            <w:hideMark/>
          </w:tcPr>
          <w:p w14:paraId="55421754" w14:textId="77777777" w:rsidR="00565DA3" w:rsidRPr="00D4137A" w:rsidRDefault="00565DA3" w:rsidP="00045F2E">
            <w:pPr>
              <w:spacing w:before="60" w:after="60"/>
              <w:ind w:left="-57" w:right="-57"/>
              <w:rPr>
                <w:b/>
                <w:bCs/>
                <w:sz w:val="22"/>
                <w:szCs w:val="22"/>
              </w:rPr>
            </w:pPr>
            <w:r w:rsidRPr="00D4137A">
              <w:rPr>
                <w:b/>
                <w:bCs/>
                <w:sz w:val="22"/>
                <w:szCs w:val="22"/>
              </w:rPr>
              <w:t>Xử lý khí thải</w:t>
            </w:r>
          </w:p>
        </w:tc>
        <w:tc>
          <w:tcPr>
            <w:tcW w:w="1020" w:type="dxa"/>
            <w:shd w:val="clear" w:color="auto" w:fill="auto"/>
            <w:vAlign w:val="center"/>
            <w:hideMark/>
          </w:tcPr>
          <w:p w14:paraId="6385CE0D"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42" w:type="dxa"/>
            <w:shd w:val="clear" w:color="auto" w:fill="auto"/>
            <w:noWrap/>
            <w:vAlign w:val="center"/>
            <w:hideMark/>
          </w:tcPr>
          <w:p w14:paraId="1F3EAF14"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1020" w:type="dxa"/>
            <w:shd w:val="clear" w:color="auto" w:fill="auto"/>
            <w:vAlign w:val="center"/>
            <w:hideMark/>
          </w:tcPr>
          <w:p w14:paraId="42CF4A63"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23" w:type="dxa"/>
            <w:shd w:val="clear" w:color="auto" w:fill="auto"/>
            <w:noWrap/>
            <w:vAlign w:val="center"/>
            <w:hideMark/>
          </w:tcPr>
          <w:p w14:paraId="256593AE"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1020" w:type="dxa"/>
            <w:shd w:val="clear" w:color="auto" w:fill="auto"/>
            <w:vAlign w:val="center"/>
            <w:hideMark/>
          </w:tcPr>
          <w:p w14:paraId="44DF3A46"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23" w:type="dxa"/>
            <w:shd w:val="clear" w:color="auto" w:fill="auto"/>
            <w:noWrap/>
            <w:vAlign w:val="center"/>
            <w:hideMark/>
          </w:tcPr>
          <w:p w14:paraId="42CB74E2" w14:textId="77777777" w:rsidR="00565DA3" w:rsidRPr="00D4137A" w:rsidRDefault="00565DA3" w:rsidP="000676E3">
            <w:pPr>
              <w:spacing w:before="60" w:after="60"/>
              <w:ind w:left="-57" w:right="-57"/>
              <w:jc w:val="center"/>
              <w:rPr>
                <w:sz w:val="22"/>
                <w:szCs w:val="22"/>
              </w:rPr>
            </w:pPr>
            <w:r w:rsidRPr="00D4137A">
              <w:rPr>
                <w:sz w:val="22"/>
                <w:szCs w:val="22"/>
              </w:rPr>
              <w:t> </w:t>
            </w:r>
          </w:p>
        </w:tc>
      </w:tr>
      <w:tr w:rsidR="00D4137A" w:rsidRPr="00D4137A" w14:paraId="670CDB16" w14:textId="77777777" w:rsidTr="000676E3">
        <w:trPr>
          <w:trHeight w:val="20"/>
        </w:trPr>
        <w:tc>
          <w:tcPr>
            <w:tcW w:w="563" w:type="dxa"/>
            <w:shd w:val="clear" w:color="auto" w:fill="auto"/>
            <w:noWrap/>
            <w:vAlign w:val="center"/>
            <w:hideMark/>
          </w:tcPr>
          <w:p w14:paraId="1C5F421B" w14:textId="77777777" w:rsidR="00565DA3" w:rsidRPr="00D4137A" w:rsidRDefault="00565DA3" w:rsidP="00045F2E">
            <w:pPr>
              <w:spacing w:before="60" w:after="60"/>
              <w:ind w:left="-57" w:right="-57"/>
              <w:jc w:val="center"/>
              <w:rPr>
                <w:sz w:val="22"/>
                <w:szCs w:val="22"/>
              </w:rPr>
            </w:pPr>
            <w:r w:rsidRPr="00D4137A">
              <w:rPr>
                <w:sz w:val="22"/>
                <w:szCs w:val="22"/>
              </w:rPr>
              <w:t>5</w:t>
            </w:r>
          </w:p>
        </w:tc>
        <w:tc>
          <w:tcPr>
            <w:tcW w:w="2976" w:type="dxa"/>
            <w:shd w:val="clear" w:color="auto" w:fill="auto"/>
            <w:vAlign w:val="center"/>
            <w:hideMark/>
          </w:tcPr>
          <w:p w14:paraId="0D77C161" w14:textId="77777777" w:rsidR="00565DA3" w:rsidRPr="00D4137A" w:rsidRDefault="00565DA3" w:rsidP="00045F2E">
            <w:pPr>
              <w:spacing w:before="60" w:after="60"/>
              <w:ind w:left="-57" w:right="-57"/>
              <w:rPr>
                <w:sz w:val="22"/>
                <w:szCs w:val="22"/>
              </w:rPr>
            </w:pPr>
            <w:r w:rsidRPr="00D4137A">
              <w:rPr>
                <w:sz w:val="22"/>
                <w:szCs w:val="22"/>
              </w:rPr>
              <w:t>Vận hành hệ thống xử lý khí thải</w:t>
            </w:r>
          </w:p>
        </w:tc>
        <w:tc>
          <w:tcPr>
            <w:tcW w:w="1020" w:type="dxa"/>
            <w:shd w:val="clear" w:color="auto" w:fill="auto"/>
            <w:vAlign w:val="center"/>
            <w:hideMark/>
          </w:tcPr>
          <w:p w14:paraId="46426939"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42" w:type="dxa"/>
            <w:shd w:val="clear" w:color="auto" w:fill="auto"/>
            <w:noWrap/>
            <w:vAlign w:val="center"/>
            <w:hideMark/>
          </w:tcPr>
          <w:p w14:paraId="7CCB9861" w14:textId="77777777" w:rsidR="00565DA3" w:rsidRPr="00D4137A" w:rsidRDefault="00565DA3" w:rsidP="000676E3">
            <w:pPr>
              <w:spacing w:before="60" w:after="60"/>
              <w:ind w:left="-57" w:right="-57"/>
              <w:jc w:val="center"/>
              <w:rPr>
                <w:sz w:val="22"/>
                <w:szCs w:val="22"/>
              </w:rPr>
            </w:pPr>
            <w:r w:rsidRPr="00D4137A">
              <w:rPr>
                <w:sz w:val="22"/>
                <w:szCs w:val="22"/>
              </w:rPr>
              <w:t>0,0100</w:t>
            </w:r>
          </w:p>
        </w:tc>
        <w:tc>
          <w:tcPr>
            <w:tcW w:w="1020" w:type="dxa"/>
            <w:shd w:val="clear" w:color="auto" w:fill="auto"/>
            <w:vAlign w:val="center"/>
            <w:hideMark/>
          </w:tcPr>
          <w:p w14:paraId="29A1B7ED"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3C19CE26" w14:textId="77777777" w:rsidR="00565DA3" w:rsidRPr="00D4137A" w:rsidRDefault="00565DA3" w:rsidP="000676E3">
            <w:pPr>
              <w:spacing w:before="60" w:after="60"/>
              <w:ind w:left="-57" w:right="-57"/>
              <w:jc w:val="center"/>
              <w:rPr>
                <w:sz w:val="22"/>
                <w:szCs w:val="22"/>
              </w:rPr>
            </w:pPr>
            <w:r w:rsidRPr="00D4137A">
              <w:rPr>
                <w:sz w:val="22"/>
                <w:szCs w:val="22"/>
              </w:rPr>
              <w:t>0,0067</w:t>
            </w:r>
          </w:p>
        </w:tc>
        <w:tc>
          <w:tcPr>
            <w:tcW w:w="1020" w:type="dxa"/>
            <w:shd w:val="clear" w:color="auto" w:fill="auto"/>
            <w:vAlign w:val="center"/>
            <w:hideMark/>
          </w:tcPr>
          <w:p w14:paraId="4506537B" w14:textId="77777777" w:rsidR="00565DA3" w:rsidRPr="00D4137A" w:rsidRDefault="00565DA3"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1EBD810F" w14:textId="77777777" w:rsidR="00565DA3" w:rsidRPr="00D4137A" w:rsidRDefault="00565DA3" w:rsidP="000676E3">
            <w:pPr>
              <w:spacing w:before="60" w:after="60"/>
              <w:ind w:left="-57" w:right="-57"/>
              <w:jc w:val="center"/>
              <w:rPr>
                <w:sz w:val="22"/>
                <w:szCs w:val="22"/>
              </w:rPr>
            </w:pPr>
            <w:r w:rsidRPr="00D4137A">
              <w:rPr>
                <w:sz w:val="22"/>
                <w:szCs w:val="22"/>
              </w:rPr>
              <w:t>0,0060</w:t>
            </w:r>
          </w:p>
        </w:tc>
      </w:tr>
      <w:tr w:rsidR="00D4137A" w:rsidRPr="00D4137A" w14:paraId="22FDE671" w14:textId="77777777" w:rsidTr="000676E3">
        <w:trPr>
          <w:trHeight w:val="20"/>
        </w:trPr>
        <w:tc>
          <w:tcPr>
            <w:tcW w:w="563" w:type="dxa"/>
            <w:shd w:val="clear" w:color="auto" w:fill="auto"/>
            <w:noWrap/>
            <w:vAlign w:val="center"/>
            <w:hideMark/>
          </w:tcPr>
          <w:p w14:paraId="733DD57F" w14:textId="77777777" w:rsidR="00565DA3" w:rsidRPr="00D4137A" w:rsidRDefault="00565DA3" w:rsidP="00045F2E">
            <w:pPr>
              <w:spacing w:before="60" w:after="60"/>
              <w:ind w:left="-57" w:right="-57"/>
              <w:jc w:val="center"/>
              <w:rPr>
                <w:b/>
                <w:bCs/>
                <w:sz w:val="22"/>
                <w:szCs w:val="22"/>
              </w:rPr>
            </w:pPr>
            <w:r w:rsidRPr="00D4137A">
              <w:rPr>
                <w:b/>
                <w:bCs/>
                <w:sz w:val="22"/>
                <w:szCs w:val="22"/>
              </w:rPr>
              <w:t>IV</w:t>
            </w:r>
          </w:p>
        </w:tc>
        <w:tc>
          <w:tcPr>
            <w:tcW w:w="2976" w:type="dxa"/>
            <w:shd w:val="clear" w:color="auto" w:fill="auto"/>
            <w:vAlign w:val="center"/>
            <w:hideMark/>
          </w:tcPr>
          <w:p w14:paraId="263468AB" w14:textId="77777777" w:rsidR="00565DA3" w:rsidRPr="00D4137A" w:rsidRDefault="00565DA3" w:rsidP="00045F2E">
            <w:pPr>
              <w:spacing w:before="60" w:after="60"/>
              <w:ind w:left="-57" w:right="-57"/>
              <w:rPr>
                <w:b/>
                <w:bCs/>
                <w:sz w:val="22"/>
                <w:szCs w:val="22"/>
              </w:rPr>
            </w:pPr>
            <w:r w:rsidRPr="00D4137A">
              <w:rPr>
                <w:b/>
                <w:bCs/>
                <w:sz w:val="22"/>
                <w:szCs w:val="22"/>
              </w:rPr>
              <w:t>Thu gom, xử lý nước thải</w:t>
            </w:r>
          </w:p>
        </w:tc>
        <w:tc>
          <w:tcPr>
            <w:tcW w:w="1020" w:type="dxa"/>
            <w:shd w:val="clear" w:color="auto" w:fill="auto"/>
            <w:vAlign w:val="center"/>
            <w:hideMark/>
          </w:tcPr>
          <w:p w14:paraId="43A02171"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42" w:type="dxa"/>
            <w:shd w:val="clear" w:color="auto" w:fill="auto"/>
            <w:noWrap/>
            <w:vAlign w:val="center"/>
            <w:hideMark/>
          </w:tcPr>
          <w:p w14:paraId="712FC42A"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1020" w:type="dxa"/>
            <w:shd w:val="clear" w:color="auto" w:fill="auto"/>
            <w:vAlign w:val="center"/>
            <w:hideMark/>
          </w:tcPr>
          <w:p w14:paraId="50857079"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23" w:type="dxa"/>
            <w:shd w:val="clear" w:color="auto" w:fill="auto"/>
            <w:noWrap/>
            <w:vAlign w:val="center"/>
            <w:hideMark/>
          </w:tcPr>
          <w:p w14:paraId="2A38BD7B"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1020" w:type="dxa"/>
            <w:shd w:val="clear" w:color="auto" w:fill="auto"/>
            <w:vAlign w:val="center"/>
            <w:hideMark/>
          </w:tcPr>
          <w:p w14:paraId="5DC9E442" w14:textId="77777777" w:rsidR="00565DA3" w:rsidRPr="00D4137A" w:rsidRDefault="00565DA3" w:rsidP="000676E3">
            <w:pPr>
              <w:spacing w:before="60" w:after="60"/>
              <w:ind w:left="-57" w:right="-57"/>
              <w:jc w:val="center"/>
              <w:rPr>
                <w:sz w:val="22"/>
                <w:szCs w:val="22"/>
              </w:rPr>
            </w:pPr>
            <w:r w:rsidRPr="00D4137A">
              <w:rPr>
                <w:sz w:val="22"/>
                <w:szCs w:val="22"/>
              </w:rPr>
              <w:t> </w:t>
            </w:r>
          </w:p>
        </w:tc>
        <w:tc>
          <w:tcPr>
            <w:tcW w:w="823" w:type="dxa"/>
            <w:shd w:val="clear" w:color="auto" w:fill="auto"/>
            <w:noWrap/>
            <w:vAlign w:val="center"/>
            <w:hideMark/>
          </w:tcPr>
          <w:p w14:paraId="2546AA3F" w14:textId="77777777" w:rsidR="00565DA3" w:rsidRPr="00D4137A" w:rsidRDefault="00565DA3" w:rsidP="000676E3">
            <w:pPr>
              <w:spacing w:before="60" w:after="60"/>
              <w:ind w:left="-57" w:right="-57"/>
              <w:jc w:val="center"/>
              <w:rPr>
                <w:sz w:val="22"/>
                <w:szCs w:val="22"/>
              </w:rPr>
            </w:pPr>
            <w:r w:rsidRPr="00D4137A">
              <w:rPr>
                <w:sz w:val="22"/>
                <w:szCs w:val="22"/>
              </w:rPr>
              <w:t> </w:t>
            </w:r>
          </w:p>
        </w:tc>
      </w:tr>
      <w:tr w:rsidR="00D4137A" w:rsidRPr="00D4137A" w14:paraId="4E97D13F" w14:textId="77777777" w:rsidTr="000676E3">
        <w:trPr>
          <w:trHeight w:val="20"/>
        </w:trPr>
        <w:tc>
          <w:tcPr>
            <w:tcW w:w="563" w:type="dxa"/>
            <w:shd w:val="clear" w:color="auto" w:fill="auto"/>
            <w:noWrap/>
            <w:vAlign w:val="center"/>
            <w:hideMark/>
          </w:tcPr>
          <w:p w14:paraId="017E2F55" w14:textId="77777777" w:rsidR="00100B54" w:rsidRPr="00D4137A" w:rsidRDefault="00100B54" w:rsidP="00045F2E">
            <w:pPr>
              <w:spacing w:before="60" w:after="60"/>
              <w:ind w:left="-57" w:right="-57"/>
              <w:jc w:val="center"/>
              <w:rPr>
                <w:sz w:val="22"/>
                <w:szCs w:val="22"/>
              </w:rPr>
            </w:pPr>
            <w:r w:rsidRPr="00D4137A">
              <w:rPr>
                <w:sz w:val="22"/>
                <w:szCs w:val="22"/>
              </w:rPr>
              <w:t>6</w:t>
            </w:r>
          </w:p>
        </w:tc>
        <w:tc>
          <w:tcPr>
            <w:tcW w:w="2976" w:type="dxa"/>
            <w:shd w:val="clear" w:color="auto" w:fill="auto"/>
            <w:vAlign w:val="center"/>
            <w:hideMark/>
          </w:tcPr>
          <w:p w14:paraId="60EA7EC8" w14:textId="77777777" w:rsidR="00100B54" w:rsidRPr="00D4137A" w:rsidRDefault="00100B54" w:rsidP="00045F2E">
            <w:pPr>
              <w:spacing w:before="60" w:after="60"/>
              <w:ind w:left="-57" w:right="-57"/>
              <w:rPr>
                <w:sz w:val="22"/>
                <w:szCs w:val="22"/>
              </w:rPr>
            </w:pPr>
            <w:r w:rsidRPr="00D4137A">
              <w:rPr>
                <w:sz w:val="22"/>
                <w:szCs w:val="22"/>
              </w:rPr>
              <w:t>Vận hành hệ thống xử lý nước thải</w:t>
            </w:r>
          </w:p>
        </w:tc>
        <w:tc>
          <w:tcPr>
            <w:tcW w:w="1020" w:type="dxa"/>
            <w:shd w:val="clear" w:color="auto" w:fill="auto"/>
            <w:vAlign w:val="center"/>
            <w:hideMark/>
          </w:tcPr>
          <w:p w14:paraId="1F0EB39F" w14:textId="77777777" w:rsidR="00100B54" w:rsidRPr="00D4137A" w:rsidRDefault="00100B54"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42" w:type="dxa"/>
            <w:shd w:val="clear" w:color="auto" w:fill="auto"/>
            <w:noWrap/>
            <w:vAlign w:val="center"/>
            <w:hideMark/>
          </w:tcPr>
          <w:p w14:paraId="120DAE76" w14:textId="761BFA1F" w:rsidR="00100B54" w:rsidRPr="00D4137A" w:rsidRDefault="00100B54" w:rsidP="000676E3">
            <w:pPr>
              <w:spacing w:before="60" w:after="60"/>
              <w:ind w:left="-57" w:right="-57"/>
              <w:jc w:val="center"/>
              <w:rPr>
                <w:sz w:val="22"/>
                <w:szCs w:val="22"/>
              </w:rPr>
            </w:pPr>
            <w:r w:rsidRPr="00D4137A">
              <w:rPr>
                <w:sz w:val="22"/>
                <w:szCs w:val="22"/>
              </w:rPr>
              <w:t>0,0100</w:t>
            </w:r>
          </w:p>
        </w:tc>
        <w:tc>
          <w:tcPr>
            <w:tcW w:w="1020" w:type="dxa"/>
            <w:shd w:val="clear" w:color="auto" w:fill="auto"/>
            <w:vAlign w:val="center"/>
            <w:hideMark/>
          </w:tcPr>
          <w:p w14:paraId="31EA9439" w14:textId="77777777" w:rsidR="00100B54" w:rsidRPr="00D4137A" w:rsidRDefault="00100B54"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0F4520C2" w14:textId="7CAAB396" w:rsidR="00100B54" w:rsidRPr="00D4137A" w:rsidRDefault="00100B54" w:rsidP="000676E3">
            <w:pPr>
              <w:spacing w:before="60" w:after="60"/>
              <w:ind w:left="-57" w:right="-57"/>
              <w:jc w:val="center"/>
              <w:rPr>
                <w:sz w:val="22"/>
                <w:szCs w:val="22"/>
              </w:rPr>
            </w:pPr>
            <w:r w:rsidRPr="00D4137A">
              <w:rPr>
                <w:sz w:val="22"/>
                <w:szCs w:val="22"/>
              </w:rPr>
              <w:t>0,0067</w:t>
            </w:r>
          </w:p>
        </w:tc>
        <w:tc>
          <w:tcPr>
            <w:tcW w:w="1020" w:type="dxa"/>
            <w:shd w:val="clear" w:color="auto" w:fill="auto"/>
            <w:vAlign w:val="center"/>
            <w:hideMark/>
          </w:tcPr>
          <w:p w14:paraId="6A0661FB" w14:textId="77777777" w:rsidR="00100B54" w:rsidRPr="00D4137A" w:rsidRDefault="00100B54" w:rsidP="000676E3">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23" w:type="dxa"/>
            <w:shd w:val="clear" w:color="auto" w:fill="auto"/>
            <w:noWrap/>
            <w:vAlign w:val="center"/>
            <w:hideMark/>
          </w:tcPr>
          <w:p w14:paraId="11E9BA2B" w14:textId="79E5D5FB" w:rsidR="00100B54" w:rsidRPr="00D4137A" w:rsidRDefault="00100B54" w:rsidP="000676E3">
            <w:pPr>
              <w:spacing w:before="60" w:after="60"/>
              <w:ind w:left="-57" w:right="-57"/>
              <w:jc w:val="center"/>
              <w:rPr>
                <w:sz w:val="22"/>
                <w:szCs w:val="22"/>
              </w:rPr>
            </w:pPr>
            <w:r w:rsidRPr="00D4137A">
              <w:rPr>
                <w:sz w:val="22"/>
                <w:szCs w:val="22"/>
              </w:rPr>
              <w:t>0,0060</w:t>
            </w:r>
          </w:p>
        </w:tc>
      </w:tr>
    </w:tbl>
    <w:p w14:paraId="31433E9F" w14:textId="217BD97B" w:rsidR="00565DA3" w:rsidRPr="00D4137A" w:rsidRDefault="00565DA3" w:rsidP="00D73E4F">
      <w:pPr>
        <w:widowControl w:val="0"/>
        <w:autoSpaceDE w:val="0"/>
        <w:autoSpaceDN w:val="0"/>
        <w:spacing w:before="120"/>
        <w:ind w:firstLine="720"/>
        <w:rPr>
          <w:b/>
          <w:i/>
          <w:sz w:val="28"/>
          <w:szCs w:val="28"/>
        </w:rPr>
      </w:pPr>
      <w:r w:rsidRPr="00D4137A">
        <w:rPr>
          <w:b/>
          <w:i/>
          <w:sz w:val="28"/>
          <w:szCs w:val="28"/>
        </w:rPr>
        <w:t>2. Định mức sử dụng máy móc, thiết bị</w:t>
      </w:r>
    </w:p>
    <w:p w14:paraId="7BC62057" w14:textId="77777777" w:rsidR="00565DA3" w:rsidRPr="00D4137A" w:rsidRDefault="00565DA3" w:rsidP="00D73E4F">
      <w:pPr>
        <w:spacing w:before="120"/>
        <w:ind w:firstLine="720"/>
        <w:rPr>
          <w:iCs/>
          <w:sz w:val="28"/>
          <w:szCs w:val="28"/>
        </w:rPr>
      </w:pPr>
      <w:r w:rsidRPr="00D4137A">
        <w:rPr>
          <w:iCs/>
          <w:sz w:val="28"/>
          <w:szCs w:val="28"/>
        </w:rPr>
        <w:t>Bảng số 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823"/>
        <w:gridCol w:w="1131"/>
        <w:gridCol w:w="850"/>
        <w:gridCol w:w="850"/>
        <w:gridCol w:w="850"/>
      </w:tblGrid>
      <w:tr w:rsidR="00D4137A" w:rsidRPr="00D4137A" w14:paraId="715461B6" w14:textId="77777777" w:rsidTr="00446072">
        <w:trPr>
          <w:trHeight w:val="20"/>
          <w:tblHeader/>
        </w:trPr>
        <w:tc>
          <w:tcPr>
            <w:tcW w:w="308" w:type="pct"/>
            <w:vMerge w:val="restart"/>
            <w:shd w:val="clear" w:color="auto" w:fill="auto"/>
            <w:noWrap/>
            <w:vAlign w:val="center"/>
            <w:hideMark/>
          </w:tcPr>
          <w:p w14:paraId="7AD3ADDA" w14:textId="77777777" w:rsidR="00565DA3" w:rsidRPr="00D4137A" w:rsidRDefault="00565DA3" w:rsidP="00174249">
            <w:pPr>
              <w:spacing w:before="60" w:after="60"/>
              <w:ind w:left="-57" w:right="-57"/>
              <w:jc w:val="center"/>
              <w:rPr>
                <w:b/>
                <w:bCs/>
                <w:sz w:val="22"/>
                <w:szCs w:val="22"/>
              </w:rPr>
            </w:pPr>
            <w:bookmarkStart w:id="22" w:name="_Hlk183890955"/>
            <w:r w:rsidRPr="00D4137A">
              <w:rPr>
                <w:b/>
                <w:bCs/>
                <w:sz w:val="22"/>
                <w:szCs w:val="22"/>
              </w:rPr>
              <w:t>TT</w:t>
            </w:r>
          </w:p>
        </w:tc>
        <w:tc>
          <w:tcPr>
            <w:tcW w:w="2661" w:type="pct"/>
            <w:vMerge w:val="restart"/>
            <w:shd w:val="clear" w:color="auto" w:fill="auto"/>
            <w:noWrap/>
            <w:vAlign w:val="center"/>
            <w:hideMark/>
          </w:tcPr>
          <w:p w14:paraId="25C174F7" w14:textId="39D73868" w:rsidR="00565DA3" w:rsidRPr="00D4137A" w:rsidRDefault="00565DA3" w:rsidP="00174249">
            <w:pPr>
              <w:spacing w:before="60" w:after="60"/>
              <w:ind w:left="-57" w:right="-57"/>
              <w:jc w:val="center"/>
              <w:rPr>
                <w:b/>
                <w:bCs/>
                <w:sz w:val="22"/>
                <w:szCs w:val="22"/>
              </w:rPr>
            </w:pPr>
            <w:r w:rsidRPr="00D4137A">
              <w:rPr>
                <w:b/>
                <w:bCs/>
                <w:sz w:val="22"/>
                <w:szCs w:val="22"/>
              </w:rPr>
              <w:t>Danh mục thiết bị</w:t>
            </w:r>
          </w:p>
        </w:tc>
        <w:tc>
          <w:tcPr>
            <w:tcW w:w="624" w:type="pct"/>
            <w:vMerge w:val="restart"/>
            <w:shd w:val="clear" w:color="auto" w:fill="auto"/>
            <w:noWrap/>
            <w:vAlign w:val="center"/>
            <w:hideMark/>
          </w:tcPr>
          <w:p w14:paraId="09B0E972" w14:textId="77777777" w:rsidR="00565DA3" w:rsidRPr="00D4137A" w:rsidRDefault="00565DA3" w:rsidP="00174249">
            <w:pPr>
              <w:spacing w:before="60" w:after="60"/>
              <w:ind w:left="-57" w:right="-57"/>
              <w:jc w:val="center"/>
              <w:rPr>
                <w:b/>
                <w:bCs/>
                <w:sz w:val="22"/>
                <w:szCs w:val="22"/>
              </w:rPr>
            </w:pPr>
            <w:r w:rsidRPr="00D4137A">
              <w:rPr>
                <w:b/>
                <w:bCs/>
                <w:sz w:val="22"/>
                <w:szCs w:val="22"/>
              </w:rPr>
              <w:t>Công suất</w:t>
            </w:r>
          </w:p>
        </w:tc>
        <w:tc>
          <w:tcPr>
            <w:tcW w:w="1407" w:type="pct"/>
            <w:gridSpan w:val="3"/>
            <w:shd w:val="clear" w:color="auto" w:fill="auto"/>
            <w:noWrap/>
            <w:vAlign w:val="center"/>
            <w:hideMark/>
          </w:tcPr>
          <w:p w14:paraId="62F8795A" w14:textId="299F7871" w:rsidR="00565DA3" w:rsidRPr="00D4137A" w:rsidRDefault="00100B54" w:rsidP="00174249">
            <w:pPr>
              <w:spacing w:before="60" w:after="60"/>
              <w:ind w:left="-57" w:right="-57"/>
              <w:jc w:val="center"/>
              <w:rPr>
                <w:b/>
                <w:bCs/>
                <w:sz w:val="22"/>
                <w:szCs w:val="22"/>
              </w:rPr>
            </w:pPr>
            <w:r w:rsidRPr="00D4137A">
              <w:rPr>
                <w:b/>
                <w:bCs/>
                <w:sz w:val="22"/>
                <w:szCs w:val="22"/>
              </w:rPr>
              <w:t>Mức tiêu hao</w:t>
            </w:r>
            <w:r w:rsidR="00565DA3" w:rsidRPr="00D4137A">
              <w:rPr>
                <w:b/>
                <w:bCs/>
                <w:sz w:val="22"/>
                <w:szCs w:val="22"/>
              </w:rPr>
              <w:t xml:space="preserve"> (ca/tấn)</w:t>
            </w:r>
          </w:p>
        </w:tc>
      </w:tr>
      <w:tr w:rsidR="00D4137A" w:rsidRPr="00D4137A" w14:paraId="28C997E2" w14:textId="77777777" w:rsidTr="00446072">
        <w:trPr>
          <w:trHeight w:val="20"/>
          <w:tblHeader/>
        </w:trPr>
        <w:tc>
          <w:tcPr>
            <w:tcW w:w="308" w:type="pct"/>
            <w:vMerge/>
            <w:vAlign w:val="center"/>
            <w:hideMark/>
          </w:tcPr>
          <w:p w14:paraId="4D357229" w14:textId="77777777" w:rsidR="00565DA3" w:rsidRPr="00D4137A" w:rsidRDefault="00565DA3" w:rsidP="00174249">
            <w:pPr>
              <w:spacing w:before="60" w:after="60"/>
              <w:ind w:left="-57" w:right="-57"/>
              <w:rPr>
                <w:b/>
                <w:bCs/>
                <w:sz w:val="22"/>
                <w:szCs w:val="22"/>
              </w:rPr>
            </w:pPr>
          </w:p>
        </w:tc>
        <w:tc>
          <w:tcPr>
            <w:tcW w:w="2661" w:type="pct"/>
            <w:vMerge/>
            <w:vAlign w:val="center"/>
            <w:hideMark/>
          </w:tcPr>
          <w:p w14:paraId="16697014" w14:textId="77777777" w:rsidR="00565DA3" w:rsidRPr="00D4137A" w:rsidRDefault="00565DA3" w:rsidP="00174249">
            <w:pPr>
              <w:spacing w:before="60" w:after="60"/>
              <w:ind w:left="-57" w:right="-57"/>
              <w:rPr>
                <w:b/>
                <w:bCs/>
                <w:sz w:val="22"/>
                <w:szCs w:val="22"/>
              </w:rPr>
            </w:pPr>
          </w:p>
        </w:tc>
        <w:tc>
          <w:tcPr>
            <w:tcW w:w="624" w:type="pct"/>
            <w:vMerge/>
            <w:vAlign w:val="center"/>
            <w:hideMark/>
          </w:tcPr>
          <w:p w14:paraId="65FD794B" w14:textId="77777777" w:rsidR="00565DA3" w:rsidRPr="00D4137A" w:rsidRDefault="00565DA3" w:rsidP="00174249">
            <w:pPr>
              <w:spacing w:before="60" w:after="60"/>
              <w:ind w:left="-57" w:right="-57"/>
              <w:rPr>
                <w:b/>
                <w:bCs/>
                <w:sz w:val="22"/>
                <w:szCs w:val="22"/>
              </w:rPr>
            </w:pPr>
          </w:p>
        </w:tc>
        <w:tc>
          <w:tcPr>
            <w:tcW w:w="469" w:type="pct"/>
            <w:shd w:val="clear" w:color="auto" w:fill="auto"/>
            <w:noWrap/>
            <w:vAlign w:val="center"/>
            <w:hideMark/>
          </w:tcPr>
          <w:p w14:paraId="48231DC5" w14:textId="78F9A3CD" w:rsidR="00565DA3" w:rsidRPr="00D4137A" w:rsidRDefault="00FF7C66" w:rsidP="00174249">
            <w:pPr>
              <w:spacing w:before="60" w:after="60"/>
              <w:ind w:left="-57" w:right="-57"/>
              <w:jc w:val="center"/>
              <w:rPr>
                <w:b/>
                <w:bCs/>
                <w:sz w:val="22"/>
                <w:szCs w:val="22"/>
              </w:rPr>
            </w:pPr>
            <w:r w:rsidRPr="00D4137A">
              <w:rPr>
                <w:b/>
                <w:bCs/>
                <w:sz w:val="22"/>
                <w:szCs w:val="22"/>
              </w:rPr>
              <w:t>TC.</w:t>
            </w:r>
            <w:r w:rsidR="00565DA3" w:rsidRPr="00D4137A">
              <w:rPr>
                <w:b/>
                <w:bCs/>
                <w:sz w:val="22"/>
                <w:szCs w:val="22"/>
              </w:rPr>
              <w:t>2.1</w:t>
            </w:r>
          </w:p>
        </w:tc>
        <w:tc>
          <w:tcPr>
            <w:tcW w:w="469" w:type="pct"/>
            <w:shd w:val="clear" w:color="auto" w:fill="auto"/>
            <w:noWrap/>
            <w:vAlign w:val="center"/>
            <w:hideMark/>
          </w:tcPr>
          <w:p w14:paraId="0639DB26" w14:textId="5AB9B3BC" w:rsidR="00565DA3" w:rsidRPr="00D4137A" w:rsidRDefault="00FF7C66" w:rsidP="00174249">
            <w:pPr>
              <w:spacing w:before="60" w:after="60"/>
              <w:ind w:left="-57" w:right="-57"/>
              <w:jc w:val="center"/>
              <w:rPr>
                <w:b/>
                <w:bCs/>
                <w:sz w:val="22"/>
                <w:szCs w:val="22"/>
              </w:rPr>
            </w:pPr>
            <w:r w:rsidRPr="00D4137A">
              <w:rPr>
                <w:b/>
                <w:bCs/>
                <w:sz w:val="22"/>
                <w:szCs w:val="22"/>
              </w:rPr>
              <w:t>TC.</w:t>
            </w:r>
            <w:r w:rsidR="00565DA3" w:rsidRPr="00D4137A">
              <w:rPr>
                <w:b/>
                <w:bCs/>
                <w:sz w:val="22"/>
                <w:szCs w:val="22"/>
              </w:rPr>
              <w:t>2.2</w:t>
            </w:r>
          </w:p>
        </w:tc>
        <w:tc>
          <w:tcPr>
            <w:tcW w:w="469" w:type="pct"/>
            <w:shd w:val="clear" w:color="auto" w:fill="auto"/>
            <w:noWrap/>
            <w:vAlign w:val="center"/>
            <w:hideMark/>
          </w:tcPr>
          <w:p w14:paraId="7498E657" w14:textId="74DCC656" w:rsidR="00565DA3" w:rsidRPr="00D4137A" w:rsidRDefault="00FF7C66" w:rsidP="00174249">
            <w:pPr>
              <w:spacing w:before="60" w:after="60"/>
              <w:ind w:left="-57" w:right="-57"/>
              <w:jc w:val="center"/>
              <w:rPr>
                <w:b/>
                <w:bCs/>
                <w:sz w:val="22"/>
                <w:szCs w:val="22"/>
              </w:rPr>
            </w:pPr>
            <w:r w:rsidRPr="00D4137A">
              <w:rPr>
                <w:b/>
                <w:bCs/>
                <w:sz w:val="22"/>
                <w:szCs w:val="22"/>
              </w:rPr>
              <w:t>TC.</w:t>
            </w:r>
            <w:r w:rsidR="00565DA3" w:rsidRPr="00D4137A">
              <w:rPr>
                <w:b/>
                <w:bCs/>
                <w:sz w:val="22"/>
                <w:szCs w:val="22"/>
              </w:rPr>
              <w:t>2.3</w:t>
            </w:r>
          </w:p>
        </w:tc>
      </w:tr>
      <w:tr w:rsidR="00D4137A" w:rsidRPr="00D4137A" w14:paraId="3374E967" w14:textId="77777777" w:rsidTr="006B1006">
        <w:trPr>
          <w:trHeight w:val="20"/>
        </w:trPr>
        <w:tc>
          <w:tcPr>
            <w:tcW w:w="308" w:type="pct"/>
            <w:shd w:val="clear" w:color="auto" w:fill="auto"/>
            <w:noWrap/>
            <w:vAlign w:val="center"/>
            <w:hideMark/>
          </w:tcPr>
          <w:p w14:paraId="58D491BE" w14:textId="77777777" w:rsidR="00565DA3" w:rsidRPr="00D4137A" w:rsidRDefault="00565DA3" w:rsidP="00174249">
            <w:pPr>
              <w:spacing w:before="60" w:after="60"/>
              <w:ind w:left="-57" w:right="-57"/>
              <w:jc w:val="center"/>
              <w:rPr>
                <w:b/>
                <w:bCs/>
                <w:sz w:val="22"/>
                <w:szCs w:val="22"/>
              </w:rPr>
            </w:pPr>
            <w:r w:rsidRPr="00D4137A">
              <w:rPr>
                <w:b/>
                <w:bCs/>
                <w:sz w:val="22"/>
                <w:szCs w:val="22"/>
              </w:rPr>
              <w:t>I</w:t>
            </w:r>
          </w:p>
        </w:tc>
        <w:tc>
          <w:tcPr>
            <w:tcW w:w="2661" w:type="pct"/>
            <w:shd w:val="clear" w:color="auto" w:fill="auto"/>
            <w:noWrap/>
            <w:vAlign w:val="center"/>
            <w:hideMark/>
          </w:tcPr>
          <w:p w14:paraId="6DE7FB4A" w14:textId="77777777" w:rsidR="00565DA3" w:rsidRPr="00D4137A" w:rsidRDefault="00565DA3" w:rsidP="00174249">
            <w:pPr>
              <w:spacing w:before="60" w:after="60"/>
              <w:ind w:left="-57" w:right="-57"/>
              <w:rPr>
                <w:b/>
                <w:bCs/>
                <w:sz w:val="22"/>
                <w:szCs w:val="22"/>
              </w:rPr>
            </w:pPr>
            <w:r w:rsidRPr="00D4137A">
              <w:rPr>
                <w:b/>
                <w:bCs/>
                <w:sz w:val="22"/>
                <w:szCs w:val="22"/>
              </w:rPr>
              <w:t>Tiếp nhận chất thải rắn sinh hoạt</w:t>
            </w:r>
          </w:p>
        </w:tc>
        <w:tc>
          <w:tcPr>
            <w:tcW w:w="624" w:type="pct"/>
            <w:shd w:val="clear" w:color="auto" w:fill="auto"/>
            <w:noWrap/>
            <w:vAlign w:val="center"/>
            <w:hideMark/>
          </w:tcPr>
          <w:p w14:paraId="77A03AD8" w14:textId="77777777" w:rsidR="00565DA3" w:rsidRPr="00D4137A" w:rsidRDefault="00565DA3" w:rsidP="00174249">
            <w:pPr>
              <w:spacing w:before="60" w:after="60"/>
              <w:ind w:left="-57" w:right="-57"/>
              <w:rPr>
                <w:b/>
                <w:bCs/>
                <w:sz w:val="22"/>
                <w:szCs w:val="22"/>
              </w:rPr>
            </w:pPr>
            <w:r w:rsidRPr="00D4137A">
              <w:rPr>
                <w:b/>
                <w:bCs/>
                <w:sz w:val="22"/>
                <w:szCs w:val="22"/>
              </w:rPr>
              <w:t> </w:t>
            </w:r>
          </w:p>
        </w:tc>
        <w:tc>
          <w:tcPr>
            <w:tcW w:w="469" w:type="pct"/>
            <w:shd w:val="clear" w:color="auto" w:fill="auto"/>
            <w:noWrap/>
            <w:vAlign w:val="center"/>
            <w:hideMark/>
          </w:tcPr>
          <w:p w14:paraId="58FE5F23" w14:textId="77777777" w:rsidR="00565DA3" w:rsidRPr="00D4137A" w:rsidRDefault="00565DA3" w:rsidP="00174249">
            <w:pPr>
              <w:spacing w:before="60" w:after="60"/>
              <w:ind w:left="-57" w:right="-57"/>
              <w:jc w:val="center"/>
              <w:rPr>
                <w:sz w:val="22"/>
                <w:szCs w:val="22"/>
              </w:rPr>
            </w:pPr>
            <w:r w:rsidRPr="00D4137A">
              <w:rPr>
                <w:sz w:val="22"/>
                <w:szCs w:val="22"/>
              </w:rPr>
              <w:t> </w:t>
            </w:r>
          </w:p>
        </w:tc>
        <w:tc>
          <w:tcPr>
            <w:tcW w:w="469" w:type="pct"/>
            <w:shd w:val="clear" w:color="auto" w:fill="auto"/>
            <w:noWrap/>
            <w:vAlign w:val="center"/>
            <w:hideMark/>
          </w:tcPr>
          <w:p w14:paraId="3194A67F" w14:textId="77777777" w:rsidR="00565DA3" w:rsidRPr="00D4137A" w:rsidRDefault="00565DA3" w:rsidP="00174249">
            <w:pPr>
              <w:spacing w:before="60" w:after="60"/>
              <w:ind w:left="-57" w:right="-57"/>
              <w:jc w:val="center"/>
              <w:rPr>
                <w:sz w:val="22"/>
                <w:szCs w:val="22"/>
              </w:rPr>
            </w:pPr>
            <w:r w:rsidRPr="00D4137A">
              <w:rPr>
                <w:sz w:val="22"/>
                <w:szCs w:val="22"/>
              </w:rPr>
              <w:t> </w:t>
            </w:r>
          </w:p>
        </w:tc>
        <w:tc>
          <w:tcPr>
            <w:tcW w:w="469" w:type="pct"/>
            <w:shd w:val="clear" w:color="auto" w:fill="auto"/>
            <w:noWrap/>
            <w:vAlign w:val="center"/>
            <w:hideMark/>
          </w:tcPr>
          <w:p w14:paraId="2EC41561" w14:textId="77777777" w:rsidR="00565DA3" w:rsidRPr="00D4137A" w:rsidRDefault="00565DA3" w:rsidP="00174249">
            <w:pPr>
              <w:spacing w:before="60" w:after="60"/>
              <w:ind w:left="-57" w:right="-57"/>
              <w:jc w:val="center"/>
              <w:rPr>
                <w:sz w:val="22"/>
                <w:szCs w:val="22"/>
              </w:rPr>
            </w:pPr>
            <w:r w:rsidRPr="00D4137A">
              <w:rPr>
                <w:sz w:val="22"/>
                <w:szCs w:val="22"/>
              </w:rPr>
              <w:t> </w:t>
            </w:r>
          </w:p>
        </w:tc>
      </w:tr>
      <w:tr w:rsidR="00D4137A" w:rsidRPr="00D4137A" w14:paraId="7948802E" w14:textId="77777777" w:rsidTr="006B1006">
        <w:trPr>
          <w:trHeight w:val="20"/>
        </w:trPr>
        <w:tc>
          <w:tcPr>
            <w:tcW w:w="308" w:type="pct"/>
            <w:shd w:val="clear" w:color="auto" w:fill="auto"/>
            <w:noWrap/>
            <w:vAlign w:val="center"/>
            <w:hideMark/>
          </w:tcPr>
          <w:p w14:paraId="272AF2FB" w14:textId="77777777" w:rsidR="00565DA3" w:rsidRPr="00D4137A" w:rsidRDefault="00565DA3" w:rsidP="00174249">
            <w:pPr>
              <w:spacing w:before="60" w:after="60"/>
              <w:ind w:left="-57" w:right="-57"/>
              <w:jc w:val="center"/>
              <w:rPr>
                <w:sz w:val="22"/>
                <w:szCs w:val="22"/>
              </w:rPr>
            </w:pPr>
            <w:r w:rsidRPr="00D4137A">
              <w:rPr>
                <w:sz w:val="22"/>
                <w:szCs w:val="22"/>
              </w:rPr>
              <w:t>1</w:t>
            </w:r>
          </w:p>
        </w:tc>
        <w:tc>
          <w:tcPr>
            <w:tcW w:w="2661" w:type="pct"/>
            <w:shd w:val="clear" w:color="auto" w:fill="auto"/>
            <w:vAlign w:val="center"/>
            <w:hideMark/>
          </w:tcPr>
          <w:p w14:paraId="35B84380" w14:textId="77777777" w:rsidR="00565DA3" w:rsidRPr="00D4137A" w:rsidRDefault="00565DA3" w:rsidP="00174249">
            <w:pPr>
              <w:spacing w:before="60" w:after="60"/>
              <w:ind w:left="-57" w:right="-57"/>
              <w:rPr>
                <w:sz w:val="22"/>
                <w:szCs w:val="22"/>
              </w:rPr>
            </w:pPr>
            <w:r w:rsidRPr="00D4137A">
              <w:rPr>
                <w:sz w:val="22"/>
                <w:szCs w:val="22"/>
              </w:rPr>
              <w:t xml:space="preserve">Trạm cân </w:t>
            </w:r>
          </w:p>
        </w:tc>
        <w:tc>
          <w:tcPr>
            <w:tcW w:w="624" w:type="pct"/>
            <w:shd w:val="clear" w:color="auto" w:fill="auto"/>
            <w:vAlign w:val="center"/>
            <w:hideMark/>
          </w:tcPr>
          <w:p w14:paraId="790267CE" w14:textId="77777777" w:rsidR="00565DA3" w:rsidRPr="00D4137A" w:rsidRDefault="00565DA3" w:rsidP="00174249">
            <w:pPr>
              <w:spacing w:before="60" w:after="60"/>
              <w:ind w:left="-57" w:right="-57"/>
              <w:jc w:val="center"/>
              <w:rPr>
                <w:sz w:val="22"/>
                <w:szCs w:val="22"/>
              </w:rPr>
            </w:pPr>
            <w:r w:rsidRPr="00D4137A">
              <w:rPr>
                <w:sz w:val="22"/>
                <w:szCs w:val="22"/>
              </w:rPr>
              <w:t>0,003 kW</w:t>
            </w:r>
          </w:p>
        </w:tc>
        <w:tc>
          <w:tcPr>
            <w:tcW w:w="469" w:type="pct"/>
            <w:shd w:val="clear" w:color="auto" w:fill="auto"/>
            <w:noWrap/>
            <w:hideMark/>
          </w:tcPr>
          <w:p w14:paraId="6C552FA9" w14:textId="77777777" w:rsidR="00565DA3" w:rsidRPr="00D4137A" w:rsidRDefault="00565DA3" w:rsidP="00174249">
            <w:pPr>
              <w:spacing w:before="60" w:after="60"/>
              <w:ind w:left="-57" w:right="-57"/>
              <w:jc w:val="center"/>
              <w:rPr>
                <w:sz w:val="22"/>
                <w:szCs w:val="22"/>
              </w:rPr>
            </w:pPr>
            <w:r w:rsidRPr="00D4137A">
              <w:rPr>
                <w:sz w:val="22"/>
                <w:szCs w:val="22"/>
              </w:rPr>
              <w:t>0,01000</w:t>
            </w:r>
          </w:p>
        </w:tc>
        <w:tc>
          <w:tcPr>
            <w:tcW w:w="469" w:type="pct"/>
            <w:shd w:val="clear" w:color="auto" w:fill="auto"/>
            <w:noWrap/>
            <w:hideMark/>
          </w:tcPr>
          <w:p w14:paraId="1B1260E8" w14:textId="77777777" w:rsidR="00565DA3" w:rsidRPr="00D4137A" w:rsidRDefault="00565DA3" w:rsidP="00174249">
            <w:pPr>
              <w:spacing w:before="60" w:after="60"/>
              <w:ind w:left="-57" w:right="-57"/>
              <w:jc w:val="center"/>
              <w:rPr>
                <w:sz w:val="22"/>
                <w:szCs w:val="22"/>
              </w:rPr>
            </w:pPr>
            <w:r w:rsidRPr="00D4137A">
              <w:rPr>
                <w:sz w:val="22"/>
                <w:szCs w:val="22"/>
              </w:rPr>
              <w:t>0,00667</w:t>
            </w:r>
          </w:p>
        </w:tc>
        <w:tc>
          <w:tcPr>
            <w:tcW w:w="469" w:type="pct"/>
            <w:shd w:val="clear" w:color="auto" w:fill="auto"/>
            <w:noWrap/>
            <w:hideMark/>
          </w:tcPr>
          <w:p w14:paraId="2B1C5729" w14:textId="77777777" w:rsidR="00565DA3" w:rsidRPr="00D4137A" w:rsidRDefault="00565DA3" w:rsidP="00174249">
            <w:pPr>
              <w:spacing w:before="60" w:after="60"/>
              <w:ind w:left="-57" w:right="-57"/>
              <w:jc w:val="center"/>
              <w:rPr>
                <w:sz w:val="22"/>
                <w:szCs w:val="22"/>
              </w:rPr>
            </w:pPr>
            <w:r w:rsidRPr="00D4137A">
              <w:rPr>
                <w:sz w:val="22"/>
                <w:szCs w:val="22"/>
              </w:rPr>
              <w:t>0,00600</w:t>
            </w:r>
          </w:p>
        </w:tc>
      </w:tr>
      <w:tr w:rsidR="00D4137A" w:rsidRPr="00D4137A" w14:paraId="017B9154" w14:textId="77777777" w:rsidTr="006B1006">
        <w:trPr>
          <w:trHeight w:val="20"/>
        </w:trPr>
        <w:tc>
          <w:tcPr>
            <w:tcW w:w="308" w:type="pct"/>
            <w:shd w:val="clear" w:color="auto" w:fill="auto"/>
            <w:noWrap/>
            <w:vAlign w:val="center"/>
            <w:hideMark/>
          </w:tcPr>
          <w:p w14:paraId="6D6A5F11" w14:textId="77777777" w:rsidR="00565DA3" w:rsidRPr="00D4137A" w:rsidRDefault="00565DA3" w:rsidP="00174249">
            <w:pPr>
              <w:spacing w:before="60" w:after="60"/>
              <w:ind w:left="-57" w:right="-57"/>
              <w:jc w:val="center"/>
              <w:rPr>
                <w:sz w:val="22"/>
                <w:szCs w:val="22"/>
              </w:rPr>
            </w:pPr>
            <w:r w:rsidRPr="00D4137A">
              <w:rPr>
                <w:sz w:val="22"/>
                <w:szCs w:val="22"/>
              </w:rPr>
              <w:t>2</w:t>
            </w:r>
          </w:p>
        </w:tc>
        <w:tc>
          <w:tcPr>
            <w:tcW w:w="2661" w:type="pct"/>
            <w:shd w:val="clear" w:color="auto" w:fill="auto"/>
            <w:vAlign w:val="center"/>
            <w:hideMark/>
          </w:tcPr>
          <w:p w14:paraId="24CE00D8" w14:textId="77777777" w:rsidR="00565DA3" w:rsidRPr="00D4137A" w:rsidRDefault="00565DA3" w:rsidP="00174249">
            <w:pPr>
              <w:spacing w:before="60" w:after="60"/>
              <w:ind w:left="-57" w:right="-57"/>
              <w:rPr>
                <w:sz w:val="22"/>
                <w:szCs w:val="22"/>
              </w:rPr>
            </w:pPr>
            <w:r w:rsidRPr="00D4137A">
              <w:rPr>
                <w:sz w:val="22"/>
                <w:szCs w:val="22"/>
              </w:rPr>
              <w:t>Hệ thống rửa xe tự động</w:t>
            </w:r>
          </w:p>
        </w:tc>
        <w:tc>
          <w:tcPr>
            <w:tcW w:w="624" w:type="pct"/>
            <w:shd w:val="clear" w:color="auto" w:fill="auto"/>
            <w:vAlign w:val="center"/>
            <w:hideMark/>
          </w:tcPr>
          <w:p w14:paraId="0E032714" w14:textId="77777777" w:rsidR="00565DA3" w:rsidRPr="00D4137A" w:rsidRDefault="00565DA3" w:rsidP="00174249">
            <w:pPr>
              <w:spacing w:before="60" w:after="60"/>
              <w:ind w:left="-57" w:right="-57"/>
              <w:jc w:val="center"/>
              <w:rPr>
                <w:sz w:val="22"/>
                <w:szCs w:val="22"/>
              </w:rPr>
            </w:pPr>
            <w:r w:rsidRPr="00D4137A">
              <w:rPr>
                <w:sz w:val="22"/>
                <w:szCs w:val="22"/>
              </w:rPr>
              <w:t>15 kW</w:t>
            </w:r>
          </w:p>
        </w:tc>
        <w:tc>
          <w:tcPr>
            <w:tcW w:w="469" w:type="pct"/>
            <w:shd w:val="clear" w:color="auto" w:fill="auto"/>
            <w:noWrap/>
            <w:hideMark/>
          </w:tcPr>
          <w:p w14:paraId="29FEDE1E" w14:textId="77777777" w:rsidR="00565DA3" w:rsidRPr="00D4137A" w:rsidRDefault="00565DA3" w:rsidP="00174249">
            <w:pPr>
              <w:spacing w:before="60" w:after="60"/>
              <w:ind w:left="-57" w:right="-57"/>
              <w:jc w:val="center"/>
              <w:rPr>
                <w:sz w:val="22"/>
                <w:szCs w:val="22"/>
              </w:rPr>
            </w:pPr>
            <w:r w:rsidRPr="00D4137A">
              <w:rPr>
                <w:sz w:val="22"/>
                <w:szCs w:val="22"/>
              </w:rPr>
              <w:t>0,01000</w:t>
            </w:r>
          </w:p>
        </w:tc>
        <w:tc>
          <w:tcPr>
            <w:tcW w:w="469" w:type="pct"/>
            <w:shd w:val="clear" w:color="auto" w:fill="auto"/>
            <w:noWrap/>
            <w:hideMark/>
          </w:tcPr>
          <w:p w14:paraId="319BF30D" w14:textId="77777777" w:rsidR="00565DA3" w:rsidRPr="00D4137A" w:rsidRDefault="00565DA3" w:rsidP="00174249">
            <w:pPr>
              <w:spacing w:before="60" w:after="60"/>
              <w:ind w:left="-57" w:right="-57"/>
              <w:jc w:val="center"/>
              <w:rPr>
                <w:sz w:val="22"/>
                <w:szCs w:val="22"/>
              </w:rPr>
            </w:pPr>
            <w:r w:rsidRPr="00D4137A">
              <w:rPr>
                <w:sz w:val="22"/>
                <w:szCs w:val="22"/>
              </w:rPr>
              <w:t>0,00667</w:t>
            </w:r>
          </w:p>
        </w:tc>
        <w:tc>
          <w:tcPr>
            <w:tcW w:w="469" w:type="pct"/>
            <w:shd w:val="clear" w:color="auto" w:fill="auto"/>
            <w:noWrap/>
            <w:hideMark/>
          </w:tcPr>
          <w:p w14:paraId="46C7FE82" w14:textId="77777777" w:rsidR="00565DA3" w:rsidRPr="00D4137A" w:rsidRDefault="00565DA3" w:rsidP="00174249">
            <w:pPr>
              <w:spacing w:before="60" w:after="60"/>
              <w:ind w:left="-57" w:right="-57"/>
              <w:jc w:val="center"/>
              <w:rPr>
                <w:sz w:val="22"/>
                <w:szCs w:val="22"/>
              </w:rPr>
            </w:pPr>
            <w:r w:rsidRPr="00D4137A">
              <w:rPr>
                <w:sz w:val="22"/>
                <w:szCs w:val="22"/>
              </w:rPr>
              <w:t>0,00600</w:t>
            </w:r>
          </w:p>
        </w:tc>
      </w:tr>
      <w:tr w:rsidR="00D4137A" w:rsidRPr="00D4137A" w14:paraId="37990C41" w14:textId="77777777" w:rsidTr="006B1006">
        <w:trPr>
          <w:trHeight w:val="20"/>
        </w:trPr>
        <w:tc>
          <w:tcPr>
            <w:tcW w:w="308" w:type="pct"/>
            <w:shd w:val="clear" w:color="auto" w:fill="auto"/>
            <w:noWrap/>
            <w:vAlign w:val="center"/>
            <w:hideMark/>
          </w:tcPr>
          <w:p w14:paraId="7C82FDA8" w14:textId="77777777" w:rsidR="00565DA3" w:rsidRPr="00D4137A" w:rsidRDefault="00565DA3" w:rsidP="00174249">
            <w:pPr>
              <w:spacing w:before="60" w:after="60"/>
              <w:ind w:left="-57" w:right="-57"/>
              <w:jc w:val="center"/>
              <w:rPr>
                <w:sz w:val="22"/>
                <w:szCs w:val="22"/>
              </w:rPr>
            </w:pPr>
            <w:r w:rsidRPr="00D4137A">
              <w:rPr>
                <w:sz w:val="22"/>
                <w:szCs w:val="22"/>
              </w:rPr>
              <w:t>3</w:t>
            </w:r>
          </w:p>
        </w:tc>
        <w:tc>
          <w:tcPr>
            <w:tcW w:w="2661" w:type="pct"/>
            <w:shd w:val="clear" w:color="auto" w:fill="auto"/>
            <w:vAlign w:val="center"/>
            <w:hideMark/>
          </w:tcPr>
          <w:p w14:paraId="484A1470" w14:textId="77777777" w:rsidR="00565DA3" w:rsidRPr="00D4137A" w:rsidRDefault="00565DA3" w:rsidP="00174249">
            <w:pPr>
              <w:spacing w:before="60" w:after="60"/>
              <w:ind w:left="-57" w:right="-57"/>
              <w:rPr>
                <w:spacing w:val="-8"/>
                <w:sz w:val="22"/>
                <w:szCs w:val="22"/>
              </w:rPr>
            </w:pPr>
            <w:r w:rsidRPr="00D4137A">
              <w:rPr>
                <w:sz w:val="22"/>
                <w:szCs w:val="22"/>
              </w:rPr>
              <w:t>Hệ thống phun sương chế phẩm khử mùi tự động</w:t>
            </w:r>
          </w:p>
        </w:tc>
        <w:tc>
          <w:tcPr>
            <w:tcW w:w="624" w:type="pct"/>
            <w:shd w:val="clear" w:color="auto" w:fill="auto"/>
            <w:vAlign w:val="center"/>
            <w:hideMark/>
          </w:tcPr>
          <w:p w14:paraId="5CFEDC09" w14:textId="77777777" w:rsidR="00565DA3" w:rsidRPr="00D4137A" w:rsidRDefault="00565DA3" w:rsidP="00174249">
            <w:pPr>
              <w:spacing w:before="60" w:after="60"/>
              <w:ind w:left="-57" w:right="-57"/>
              <w:jc w:val="center"/>
              <w:rPr>
                <w:sz w:val="22"/>
                <w:szCs w:val="22"/>
              </w:rPr>
            </w:pPr>
            <w:r w:rsidRPr="00D4137A">
              <w:rPr>
                <w:sz w:val="22"/>
                <w:szCs w:val="22"/>
              </w:rPr>
              <w:t>20 kW</w:t>
            </w:r>
          </w:p>
        </w:tc>
        <w:tc>
          <w:tcPr>
            <w:tcW w:w="469" w:type="pct"/>
            <w:shd w:val="clear" w:color="auto" w:fill="auto"/>
            <w:noWrap/>
            <w:hideMark/>
          </w:tcPr>
          <w:p w14:paraId="384C2CD2" w14:textId="77777777" w:rsidR="00565DA3" w:rsidRPr="00D4137A" w:rsidRDefault="00565DA3" w:rsidP="00174249">
            <w:pPr>
              <w:spacing w:before="60" w:after="60"/>
              <w:ind w:left="-57" w:right="-57"/>
              <w:jc w:val="center"/>
              <w:rPr>
                <w:sz w:val="22"/>
                <w:szCs w:val="22"/>
              </w:rPr>
            </w:pPr>
            <w:r w:rsidRPr="00D4137A">
              <w:rPr>
                <w:sz w:val="22"/>
                <w:szCs w:val="22"/>
              </w:rPr>
              <w:t>0,01000</w:t>
            </w:r>
          </w:p>
        </w:tc>
        <w:tc>
          <w:tcPr>
            <w:tcW w:w="469" w:type="pct"/>
            <w:shd w:val="clear" w:color="auto" w:fill="auto"/>
            <w:noWrap/>
            <w:hideMark/>
          </w:tcPr>
          <w:p w14:paraId="5D604F2D" w14:textId="77777777" w:rsidR="00565DA3" w:rsidRPr="00D4137A" w:rsidRDefault="00565DA3" w:rsidP="00174249">
            <w:pPr>
              <w:spacing w:before="60" w:after="60"/>
              <w:ind w:left="-57" w:right="-57"/>
              <w:jc w:val="center"/>
              <w:rPr>
                <w:sz w:val="22"/>
                <w:szCs w:val="22"/>
              </w:rPr>
            </w:pPr>
            <w:r w:rsidRPr="00D4137A">
              <w:rPr>
                <w:sz w:val="22"/>
                <w:szCs w:val="22"/>
              </w:rPr>
              <w:t>0,00667</w:t>
            </w:r>
          </w:p>
        </w:tc>
        <w:tc>
          <w:tcPr>
            <w:tcW w:w="469" w:type="pct"/>
            <w:shd w:val="clear" w:color="auto" w:fill="auto"/>
            <w:noWrap/>
            <w:hideMark/>
          </w:tcPr>
          <w:p w14:paraId="52CA57D9" w14:textId="77777777" w:rsidR="00565DA3" w:rsidRPr="00D4137A" w:rsidRDefault="00565DA3" w:rsidP="00174249">
            <w:pPr>
              <w:spacing w:before="60" w:after="60"/>
              <w:ind w:left="-57" w:right="-57"/>
              <w:jc w:val="center"/>
              <w:rPr>
                <w:sz w:val="22"/>
                <w:szCs w:val="22"/>
              </w:rPr>
            </w:pPr>
            <w:r w:rsidRPr="00D4137A">
              <w:rPr>
                <w:sz w:val="22"/>
                <w:szCs w:val="22"/>
              </w:rPr>
              <w:t>0,00600</w:t>
            </w:r>
          </w:p>
        </w:tc>
      </w:tr>
      <w:tr w:rsidR="00D4137A" w:rsidRPr="00D4137A" w14:paraId="25FEAB56" w14:textId="77777777" w:rsidTr="006B1006">
        <w:trPr>
          <w:trHeight w:val="20"/>
        </w:trPr>
        <w:tc>
          <w:tcPr>
            <w:tcW w:w="308" w:type="pct"/>
            <w:shd w:val="clear" w:color="auto" w:fill="auto"/>
            <w:noWrap/>
            <w:vAlign w:val="center"/>
            <w:hideMark/>
          </w:tcPr>
          <w:p w14:paraId="0577ED16" w14:textId="77777777" w:rsidR="00565DA3" w:rsidRPr="00D4137A" w:rsidRDefault="00565DA3" w:rsidP="00174249">
            <w:pPr>
              <w:spacing w:before="60" w:after="60"/>
              <w:ind w:left="-57" w:right="-57"/>
              <w:jc w:val="center"/>
              <w:rPr>
                <w:sz w:val="22"/>
                <w:szCs w:val="22"/>
              </w:rPr>
            </w:pPr>
            <w:r w:rsidRPr="00D4137A">
              <w:rPr>
                <w:sz w:val="22"/>
                <w:szCs w:val="22"/>
              </w:rPr>
              <w:t>4</w:t>
            </w:r>
          </w:p>
        </w:tc>
        <w:tc>
          <w:tcPr>
            <w:tcW w:w="2661" w:type="pct"/>
            <w:shd w:val="clear" w:color="auto" w:fill="auto"/>
            <w:vAlign w:val="center"/>
            <w:hideMark/>
          </w:tcPr>
          <w:p w14:paraId="64CF25CE" w14:textId="77777777" w:rsidR="00565DA3" w:rsidRPr="00D4137A" w:rsidRDefault="00565DA3" w:rsidP="00174249">
            <w:pPr>
              <w:spacing w:before="60" w:after="60"/>
              <w:ind w:left="-57" w:right="-57"/>
              <w:rPr>
                <w:spacing w:val="-8"/>
                <w:sz w:val="22"/>
                <w:szCs w:val="22"/>
              </w:rPr>
            </w:pPr>
            <w:r w:rsidRPr="00D4137A">
              <w:rPr>
                <w:spacing w:val="-8"/>
                <w:sz w:val="22"/>
                <w:szCs w:val="22"/>
              </w:rPr>
              <w:t>Bơm phun chế phẩm khử mùi, vệ sinh cầm tay</w:t>
            </w:r>
          </w:p>
        </w:tc>
        <w:tc>
          <w:tcPr>
            <w:tcW w:w="624" w:type="pct"/>
            <w:shd w:val="clear" w:color="auto" w:fill="auto"/>
            <w:vAlign w:val="center"/>
            <w:hideMark/>
          </w:tcPr>
          <w:p w14:paraId="79EA2E3E" w14:textId="77777777" w:rsidR="00565DA3" w:rsidRPr="00D4137A" w:rsidRDefault="00565DA3" w:rsidP="00174249">
            <w:pPr>
              <w:spacing w:before="60" w:after="60"/>
              <w:ind w:left="-57" w:right="-57"/>
              <w:jc w:val="center"/>
              <w:rPr>
                <w:sz w:val="22"/>
                <w:szCs w:val="22"/>
              </w:rPr>
            </w:pPr>
            <w:r w:rsidRPr="00D4137A">
              <w:rPr>
                <w:sz w:val="22"/>
                <w:szCs w:val="22"/>
              </w:rPr>
              <w:t>07 kW</w:t>
            </w:r>
          </w:p>
        </w:tc>
        <w:tc>
          <w:tcPr>
            <w:tcW w:w="469" w:type="pct"/>
            <w:shd w:val="clear" w:color="auto" w:fill="auto"/>
            <w:noWrap/>
            <w:hideMark/>
          </w:tcPr>
          <w:p w14:paraId="27FCFBA2" w14:textId="77777777" w:rsidR="00565DA3" w:rsidRPr="00D4137A" w:rsidRDefault="00565DA3" w:rsidP="00174249">
            <w:pPr>
              <w:spacing w:before="60" w:after="60"/>
              <w:ind w:left="-57" w:right="-57"/>
              <w:jc w:val="center"/>
              <w:rPr>
                <w:sz w:val="22"/>
                <w:szCs w:val="22"/>
              </w:rPr>
            </w:pPr>
            <w:r w:rsidRPr="00D4137A">
              <w:rPr>
                <w:sz w:val="22"/>
                <w:szCs w:val="22"/>
              </w:rPr>
              <w:t>0,00250</w:t>
            </w:r>
          </w:p>
        </w:tc>
        <w:tc>
          <w:tcPr>
            <w:tcW w:w="469" w:type="pct"/>
            <w:shd w:val="clear" w:color="auto" w:fill="auto"/>
            <w:noWrap/>
            <w:hideMark/>
          </w:tcPr>
          <w:p w14:paraId="2F4E3A1D" w14:textId="77777777" w:rsidR="00565DA3" w:rsidRPr="00D4137A" w:rsidRDefault="00565DA3" w:rsidP="00174249">
            <w:pPr>
              <w:spacing w:before="60" w:after="60"/>
              <w:ind w:left="-57" w:right="-57"/>
              <w:jc w:val="center"/>
              <w:rPr>
                <w:sz w:val="22"/>
                <w:szCs w:val="22"/>
              </w:rPr>
            </w:pPr>
            <w:r w:rsidRPr="00D4137A">
              <w:rPr>
                <w:sz w:val="22"/>
                <w:szCs w:val="22"/>
              </w:rPr>
              <w:t>0,00167</w:t>
            </w:r>
          </w:p>
        </w:tc>
        <w:tc>
          <w:tcPr>
            <w:tcW w:w="469" w:type="pct"/>
            <w:shd w:val="clear" w:color="auto" w:fill="auto"/>
            <w:noWrap/>
            <w:hideMark/>
          </w:tcPr>
          <w:p w14:paraId="67183037" w14:textId="77777777" w:rsidR="00565DA3" w:rsidRPr="00D4137A" w:rsidRDefault="00565DA3" w:rsidP="00174249">
            <w:pPr>
              <w:spacing w:before="60" w:after="60"/>
              <w:ind w:left="-57" w:right="-57"/>
              <w:jc w:val="center"/>
              <w:rPr>
                <w:sz w:val="22"/>
                <w:szCs w:val="22"/>
              </w:rPr>
            </w:pPr>
            <w:r w:rsidRPr="00D4137A">
              <w:rPr>
                <w:sz w:val="22"/>
                <w:szCs w:val="22"/>
              </w:rPr>
              <w:t>0,00150</w:t>
            </w:r>
          </w:p>
        </w:tc>
      </w:tr>
      <w:tr w:rsidR="00D4137A" w:rsidRPr="00D4137A" w14:paraId="09C14D30" w14:textId="77777777" w:rsidTr="006B1006">
        <w:trPr>
          <w:trHeight w:val="20"/>
        </w:trPr>
        <w:tc>
          <w:tcPr>
            <w:tcW w:w="308" w:type="pct"/>
            <w:shd w:val="clear" w:color="auto" w:fill="auto"/>
            <w:noWrap/>
            <w:vAlign w:val="center"/>
            <w:hideMark/>
          </w:tcPr>
          <w:p w14:paraId="35FFD7A9" w14:textId="77777777" w:rsidR="00565DA3" w:rsidRPr="00D4137A" w:rsidRDefault="00565DA3" w:rsidP="00174249">
            <w:pPr>
              <w:spacing w:before="60" w:after="60"/>
              <w:ind w:left="-57" w:right="-57"/>
              <w:jc w:val="center"/>
              <w:rPr>
                <w:b/>
                <w:bCs/>
                <w:sz w:val="22"/>
                <w:szCs w:val="22"/>
              </w:rPr>
            </w:pPr>
            <w:r w:rsidRPr="00D4137A">
              <w:rPr>
                <w:b/>
                <w:bCs/>
                <w:sz w:val="22"/>
                <w:szCs w:val="22"/>
              </w:rPr>
              <w:t>II</w:t>
            </w:r>
          </w:p>
        </w:tc>
        <w:tc>
          <w:tcPr>
            <w:tcW w:w="2661" w:type="pct"/>
            <w:shd w:val="clear" w:color="auto" w:fill="auto"/>
            <w:vAlign w:val="center"/>
            <w:hideMark/>
          </w:tcPr>
          <w:p w14:paraId="33014AEF" w14:textId="77777777" w:rsidR="00565DA3" w:rsidRPr="00D4137A" w:rsidRDefault="00565DA3" w:rsidP="00174249">
            <w:pPr>
              <w:spacing w:before="60" w:after="60"/>
              <w:ind w:left="-57" w:right="-57"/>
              <w:rPr>
                <w:b/>
                <w:bCs/>
                <w:sz w:val="22"/>
                <w:szCs w:val="22"/>
              </w:rPr>
            </w:pPr>
            <w:r w:rsidRPr="00D4137A">
              <w:rPr>
                <w:b/>
                <w:bCs/>
                <w:sz w:val="22"/>
                <w:szCs w:val="22"/>
              </w:rPr>
              <w:t>Chuyển chất thải lên phương tiện vận chuyển</w:t>
            </w:r>
          </w:p>
        </w:tc>
        <w:tc>
          <w:tcPr>
            <w:tcW w:w="624" w:type="pct"/>
            <w:shd w:val="clear" w:color="auto" w:fill="auto"/>
            <w:vAlign w:val="center"/>
            <w:hideMark/>
          </w:tcPr>
          <w:p w14:paraId="53A472D0" w14:textId="77777777" w:rsidR="00565DA3" w:rsidRPr="00D4137A" w:rsidRDefault="00565DA3" w:rsidP="00174249">
            <w:pPr>
              <w:spacing w:before="60" w:after="60"/>
              <w:ind w:left="-57" w:right="-57"/>
              <w:jc w:val="center"/>
              <w:rPr>
                <w:b/>
                <w:bCs/>
                <w:sz w:val="22"/>
                <w:szCs w:val="22"/>
              </w:rPr>
            </w:pPr>
          </w:p>
        </w:tc>
        <w:tc>
          <w:tcPr>
            <w:tcW w:w="469" w:type="pct"/>
            <w:shd w:val="clear" w:color="auto" w:fill="auto"/>
            <w:noWrap/>
            <w:vAlign w:val="center"/>
            <w:hideMark/>
          </w:tcPr>
          <w:p w14:paraId="66D5740C" w14:textId="77777777" w:rsidR="00565DA3" w:rsidRPr="00D4137A" w:rsidRDefault="00565DA3" w:rsidP="00174249">
            <w:pPr>
              <w:spacing w:before="60" w:after="60"/>
              <w:ind w:left="-57" w:right="-57"/>
              <w:jc w:val="center"/>
              <w:rPr>
                <w:sz w:val="22"/>
                <w:szCs w:val="22"/>
              </w:rPr>
            </w:pPr>
            <w:r w:rsidRPr="00D4137A">
              <w:rPr>
                <w:sz w:val="22"/>
                <w:szCs w:val="22"/>
              </w:rPr>
              <w:t> </w:t>
            </w:r>
          </w:p>
        </w:tc>
        <w:tc>
          <w:tcPr>
            <w:tcW w:w="469" w:type="pct"/>
            <w:shd w:val="clear" w:color="auto" w:fill="auto"/>
            <w:noWrap/>
            <w:vAlign w:val="center"/>
            <w:hideMark/>
          </w:tcPr>
          <w:p w14:paraId="25D1CC13" w14:textId="77777777" w:rsidR="00565DA3" w:rsidRPr="00D4137A" w:rsidRDefault="00565DA3" w:rsidP="00174249">
            <w:pPr>
              <w:spacing w:before="60" w:after="60"/>
              <w:ind w:left="-57" w:right="-57"/>
              <w:jc w:val="center"/>
              <w:rPr>
                <w:sz w:val="22"/>
                <w:szCs w:val="22"/>
              </w:rPr>
            </w:pPr>
            <w:r w:rsidRPr="00D4137A">
              <w:rPr>
                <w:sz w:val="22"/>
                <w:szCs w:val="22"/>
              </w:rPr>
              <w:t> </w:t>
            </w:r>
          </w:p>
        </w:tc>
        <w:tc>
          <w:tcPr>
            <w:tcW w:w="469" w:type="pct"/>
            <w:shd w:val="clear" w:color="auto" w:fill="auto"/>
            <w:noWrap/>
            <w:vAlign w:val="center"/>
            <w:hideMark/>
          </w:tcPr>
          <w:p w14:paraId="7C8EB4F6" w14:textId="77777777" w:rsidR="00565DA3" w:rsidRPr="00D4137A" w:rsidRDefault="00565DA3" w:rsidP="00174249">
            <w:pPr>
              <w:spacing w:before="60" w:after="60"/>
              <w:ind w:left="-57" w:right="-57"/>
              <w:jc w:val="center"/>
              <w:rPr>
                <w:sz w:val="22"/>
                <w:szCs w:val="22"/>
              </w:rPr>
            </w:pPr>
            <w:r w:rsidRPr="00D4137A">
              <w:rPr>
                <w:sz w:val="22"/>
                <w:szCs w:val="22"/>
              </w:rPr>
              <w:t> </w:t>
            </w:r>
          </w:p>
        </w:tc>
      </w:tr>
      <w:tr w:rsidR="00D4137A" w:rsidRPr="00D4137A" w14:paraId="6B7D8510" w14:textId="77777777" w:rsidTr="006B1006">
        <w:trPr>
          <w:trHeight w:val="20"/>
        </w:trPr>
        <w:tc>
          <w:tcPr>
            <w:tcW w:w="308" w:type="pct"/>
            <w:shd w:val="clear" w:color="auto" w:fill="auto"/>
            <w:noWrap/>
            <w:vAlign w:val="center"/>
          </w:tcPr>
          <w:p w14:paraId="210AA0BD" w14:textId="3166866B" w:rsidR="00100B54" w:rsidRPr="00D4137A" w:rsidRDefault="00100B54" w:rsidP="00174249">
            <w:pPr>
              <w:spacing w:before="60" w:after="60"/>
              <w:ind w:left="-57" w:right="-57"/>
              <w:jc w:val="center"/>
              <w:rPr>
                <w:sz w:val="22"/>
                <w:szCs w:val="22"/>
              </w:rPr>
            </w:pPr>
            <w:r w:rsidRPr="00D4137A">
              <w:rPr>
                <w:sz w:val="22"/>
                <w:szCs w:val="22"/>
              </w:rPr>
              <w:t>5</w:t>
            </w:r>
          </w:p>
        </w:tc>
        <w:tc>
          <w:tcPr>
            <w:tcW w:w="2661" w:type="pct"/>
            <w:shd w:val="clear" w:color="auto" w:fill="auto"/>
            <w:vAlign w:val="center"/>
          </w:tcPr>
          <w:p w14:paraId="2FC53F3D" w14:textId="4966A568" w:rsidR="00100B54" w:rsidRPr="00D4137A" w:rsidRDefault="00100B54" w:rsidP="00174249">
            <w:pPr>
              <w:spacing w:before="60" w:after="60"/>
              <w:ind w:left="-57" w:right="-57"/>
              <w:rPr>
                <w:sz w:val="22"/>
                <w:szCs w:val="22"/>
              </w:rPr>
            </w:pPr>
            <w:r w:rsidRPr="00D4137A">
              <w:rPr>
                <w:sz w:val="22"/>
                <w:szCs w:val="22"/>
              </w:rPr>
              <w:t>Máy xúc lật</w:t>
            </w:r>
          </w:p>
        </w:tc>
        <w:tc>
          <w:tcPr>
            <w:tcW w:w="624" w:type="pct"/>
            <w:shd w:val="clear" w:color="auto" w:fill="auto"/>
            <w:vAlign w:val="center"/>
          </w:tcPr>
          <w:p w14:paraId="3D17D310" w14:textId="35BFF0EC" w:rsidR="00100B54" w:rsidRPr="00D4137A" w:rsidRDefault="00100B54" w:rsidP="00174249">
            <w:pPr>
              <w:spacing w:before="60" w:after="60"/>
              <w:ind w:left="-57" w:right="-57"/>
              <w:jc w:val="center"/>
              <w:rPr>
                <w:sz w:val="22"/>
                <w:szCs w:val="22"/>
              </w:rPr>
            </w:pPr>
            <w:r w:rsidRPr="00D4137A">
              <w:rPr>
                <w:sz w:val="22"/>
                <w:szCs w:val="22"/>
              </w:rPr>
              <w:t>dung tích gầu 2,3 m</w:t>
            </w:r>
            <w:r w:rsidRPr="00D4137A">
              <w:rPr>
                <w:sz w:val="22"/>
                <w:szCs w:val="22"/>
                <w:vertAlign w:val="superscript"/>
              </w:rPr>
              <w:t>3</w:t>
            </w:r>
          </w:p>
        </w:tc>
        <w:tc>
          <w:tcPr>
            <w:tcW w:w="469" w:type="pct"/>
            <w:shd w:val="clear" w:color="auto" w:fill="auto"/>
            <w:noWrap/>
            <w:vAlign w:val="center"/>
          </w:tcPr>
          <w:p w14:paraId="5608E6BA" w14:textId="763702E2" w:rsidR="00100B54" w:rsidRPr="00D4137A" w:rsidRDefault="00100B54" w:rsidP="00174249">
            <w:pPr>
              <w:spacing w:before="60" w:after="60"/>
              <w:ind w:left="-57" w:right="-57"/>
              <w:jc w:val="center"/>
              <w:rPr>
                <w:sz w:val="22"/>
                <w:szCs w:val="22"/>
              </w:rPr>
            </w:pPr>
            <w:r w:rsidRPr="00D4137A">
              <w:rPr>
                <w:sz w:val="22"/>
                <w:szCs w:val="22"/>
              </w:rPr>
              <w:t xml:space="preserve"> </w:t>
            </w:r>
            <w:r w:rsidR="00527691" w:rsidRPr="00D4137A">
              <w:rPr>
                <w:sz w:val="22"/>
                <w:szCs w:val="22"/>
              </w:rPr>
              <w:t>0,0079</w:t>
            </w:r>
          </w:p>
        </w:tc>
        <w:tc>
          <w:tcPr>
            <w:tcW w:w="469" w:type="pct"/>
            <w:shd w:val="clear" w:color="auto" w:fill="auto"/>
            <w:noWrap/>
            <w:vAlign w:val="center"/>
          </w:tcPr>
          <w:p w14:paraId="2E884636" w14:textId="1AB95B58" w:rsidR="00100B54" w:rsidRPr="00D4137A" w:rsidRDefault="00100B54" w:rsidP="00174249">
            <w:pPr>
              <w:spacing w:before="60" w:after="60"/>
              <w:ind w:left="-57" w:right="-57"/>
              <w:jc w:val="center"/>
              <w:rPr>
                <w:sz w:val="22"/>
                <w:szCs w:val="22"/>
              </w:rPr>
            </w:pPr>
            <w:r w:rsidRPr="00D4137A">
              <w:rPr>
                <w:sz w:val="22"/>
                <w:szCs w:val="22"/>
              </w:rPr>
              <w:t>0,00430</w:t>
            </w:r>
          </w:p>
        </w:tc>
        <w:tc>
          <w:tcPr>
            <w:tcW w:w="469" w:type="pct"/>
            <w:shd w:val="clear" w:color="auto" w:fill="auto"/>
            <w:noWrap/>
            <w:vAlign w:val="center"/>
          </w:tcPr>
          <w:p w14:paraId="3CFA5AE3" w14:textId="09780A40" w:rsidR="00100B54" w:rsidRPr="00D4137A" w:rsidRDefault="00174249" w:rsidP="00174249">
            <w:pPr>
              <w:spacing w:before="60" w:after="60"/>
              <w:ind w:left="-57" w:right="-57"/>
              <w:jc w:val="center"/>
              <w:rPr>
                <w:sz w:val="22"/>
                <w:szCs w:val="22"/>
              </w:rPr>
            </w:pPr>
            <w:r w:rsidRPr="00D4137A">
              <w:rPr>
                <w:sz w:val="22"/>
                <w:szCs w:val="22"/>
              </w:rPr>
              <w:t>-</w:t>
            </w:r>
          </w:p>
        </w:tc>
      </w:tr>
      <w:tr w:rsidR="00D4137A" w:rsidRPr="00D4137A" w14:paraId="3D1666AF" w14:textId="77777777" w:rsidTr="006B1006">
        <w:trPr>
          <w:trHeight w:val="20"/>
        </w:trPr>
        <w:tc>
          <w:tcPr>
            <w:tcW w:w="308" w:type="pct"/>
            <w:shd w:val="clear" w:color="auto" w:fill="auto"/>
            <w:noWrap/>
            <w:vAlign w:val="center"/>
          </w:tcPr>
          <w:p w14:paraId="52DA6592" w14:textId="453F8300" w:rsidR="00100B54" w:rsidRPr="00D4137A" w:rsidRDefault="00100B54" w:rsidP="00174249">
            <w:pPr>
              <w:spacing w:before="60" w:after="60"/>
              <w:ind w:left="-57" w:right="-57"/>
              <w:jc w:val="center"/>
              <w:rPr>
                <w:sz w:val="22"/>
                <w:szCs w:val="22"/>
              </w:rPr>
            </w:pPr>
            <w:r w:rsidRPr="00D4137A">
              <w:rPr>
                <w:sz w:val="22"/>
                <w:szCs w:val="22"/>
              </w:rPr>
              <w:t>6</w:t>
            </w:r>
          </w:p>
        </w:tc>
        <w:tc>
          <w:tcPr>
            <w:tcW w:w="2661" w:type="pct"/>
            <w:shd w:val="clear" w:color="auto" w:fill="auto"/>
            <w:vAlign w:val="center"/>
          </w:tcPr>
          <w:p w14:paraId="1F778535" w14:textId="660BDC98" w:rsidR="00100B54" w:rsidRPr="00D4137A" w:rsidRDefault="00100B54" w:rsidP="00174249">
            <w:pPr>
              <w:spacing w:before="60" w:after="60"/>
              <w:ind w:left="-57" w:right="-57"/>
              <w:rPr>
                <w:sz w:val="22"/>
                <w:szCs w:val="22"/>
              </w:rPr>
            </w:pPr>
            <w:r w:rsidRPr="00D4137A">
              <w:rPr>
                <w:sz w:val="22"/>
                <w:szCs w:val="22"/>
              </w:rPr>
              <w:t>Máy xúc lật</w:t>
            </w:r>
          </w:p>
        </w:tc>
        <w:tc>
          <w:tcPr>
            <w:tcW w:w="624" w:type="pct"/>
            <w:shd w:val="clear" w:color="auto" w:fill="auto"/>
            <w:vAlign w:val="center"/>
          </w:tcPr>
          <w:p w14:paraId="473DFCB3" w14:textId="214F4761" w:rsidR="00100B54" w:rsidRPr="00D4137A" w:rsidRDefault="00100B54" w:rsidP="00174249">
            <w:pPr>
              <w:spacing w:before="60" w:after="60"/>
              <w:ind w:left="-57" w:right="-57"/>
              <w:jc w:val="center"/>
              <w:rPr>
                <w:sz w:val="22"/>
                <w:szCs w:val="22"/>
              </w:rPr>
            </w:pPr>
            <w:r w:rsidRPr="00D4137A">
              <w:rPr>
                <w:sz w:val="22"/>
                <w:szCs w:val="22"/>
              </w:rPr>
              <w:t>dung tích gầu 3,2 m</w:t>
            </w:r>
            <w:r w:rsidRPr="00D4137A">
              <w:rPr>
                <w:sz w:val="22"/>
                <w:szCs w:val="22"/>
                <w:vertAlign w:val="superscript"/>
              </w:rPr>
              <w:t>3</w:t>
            </w:r>
          </w:p>
        </w:tc>
        <w:tc>
          <w:tcPr>
            <w:tcW w:w="469" w:type="pct"/>
            <w:shd w:val="clear" w:color="auto" w:fill="auto"/>
            <w:noWrap/>
            <w:vAlign w:val="center"/>
          </w:tcPr>
          <w:p w14:paraId="30142C94" w14:textId="46D6A21F" w:rsidR="00100B54" w:rsidRPr="00D4137A" w:rsidRDefault="00174249" w:rsidP="00174249">
            <w:pPr>
              <w:spacing w:before="60" w:after="60"/>
              <w:ind w:left="-57" w:right="-57"/>
              <w:jc w:val="center"/>
              <w:rPr>
                <w:sz w:val="22"/>
                <w:szCs w:val="22"/>
              </w:rPr>
            </w:pPr>
            <w:r w:rsidRPr="00D4137A">
              <w:rPr>
                <w:sz w:val="22"/>
                <w:szCs w:val="22"/>
              </w:rPr>
              <w:t>-</w:t>
            </w:r>
          </w:p>
        </w:tc>
        <w:tc>
          <w:tcPr>
            <w:tcW w:w="469" w:type="pct"/>
            <w:shd w:val="clear" w:color="auto" w:fill="auto"/>
            <w:noWrap/>
            <w:vAlign w:val="center"/>
          </w:tcPr>
          <w:p w14:paraId="10FF0388" w14:textId="5D2DF32B" w:rsidR="00100B54" w:rsidRPr="00D4137A" w:rsidRDefault="00174249" w:rsidP="00174249">
            <w:pPr>
              <w:spacing w:before="60" w:after="60"/>
              <w:ind w:left="-57" w:right="-57"/>
              <w:jc w:val="center"/>
              <w:rPr>
                <w:sz w:val="22"/>
                <w:szCs w:val="22"/>
              </w:rPr>
            </w:pPr>
            <w:r w:rsidRPr="00D4137A">
              <w:rPr>
                <w:sz w:val="22"/>
                <w:szCs w:val="22"/>
              </w:rPr>
              <w:t>-</w:t>
            </w:r>
          </w:p>
        </w:tc>
        <w:tc>
          <w:tcPr>
            <w:tcW w:w="469" w:type="pct"/>
            <w:shd w:val="clear" w:color="auto" w:fill="auto"/>
            <w:noWrap/>
            <w:vAlign w:val="center"/>
          </w:tcPr>
          <w:p w14:paraId="2237431D" w14:textId="49B149BC" w:rsidR="00100B54" w:rsidRPr="00D4137A" w:rsidRDefault="00100B54" w:rsidP="00174249">
            <w:pPr>
              <w:spacing w:before="60" w:after="60"/>
              <w:ind w:left="-57" w:right="-57"/>
              <w:jc w:val="center"/>
              <w:rPr>
                <w:sz w:val="22"/>
                <w:szCs w:val="22"/>
              </w:rPr>
            </w:pPr>
            <w:r w:rsidRPr="00D4137A">
              <w:rPr>
                <w:sz w:val="22"/>
                <w:szCs w:val="22"/>
              </w:rPr>
              <w:t>0,00230</w:t>
            </w:r>
          </w:p>
        </w:tc>
      </w:tr>
      <w:tr w:rsidR="00D4137A" w:rsidRPr="00D4137A" w14:paraId="00545ED1" w14:textId="77777777" w:rsidTr="006B1006">
        <w:trPr>
          <w:trHeight w:val="20"/>
        </w:trPr>
        <w:tc>
          <w:tcPr>
            <w:tcW w:w="308" w:type="pct"/>
            <w:shd w:val="clear" w:color="auto" w:fill="auto"/>
            <w:noWrap/>
            <w:vAlign w:val="center"/>
            <w:hideMark/>
          </w:tcPr>
          <w:p w14:paraId="59E953E8" w14:textId="77777777" w:rsidR="00565DA3" w:rsidRPr="00D4137A" w:rsidRDefault="00565DA3" w:rsidP="00174249">
            <w:pPr>
              <w:spacing w:before="60" w:after="60"/>
              <w:ind w:left="-57" w:right="-57"/>
              <w:jc w:val="center"/>
              <w:rPr>
                <w:b/>
                <w:bCs/>
                <w:sz w:val="22"/>
                <w:szCs w:val="22"/>
              </w:rPr>
            </w:pPr>
            <w:r w:rsidRPr="00D4137A">
              <w:rPr>
                <w:b/>
                <w:bCs/>
                <w:sz w:val="22"/>
                <w:szCs w:val="22"/>
              </w:rPr>
              <w:t>III</w:t>
            </w:r>
          </w:p>
        </w:tc>
        <w:tc>
          <w:tcPr>
            <w:tcW w:w="2661" w:type="pct"/>
            <w:shd w:val="clear" w:color="auto" w:fill="auto"/>
            <w:vAlign w:val="center"/>
            <w:hideMark/>
          </w:tcPr>
          <w:p w14:paraId="6744D6A7" w14:textId="77777777" w:rsidR="00565DA3" w:rsidRPr="00D4137A" w:rsidRDefault="00565DA3" w:rsidP="00174249">
            <w:pPr>
              <w:spacing w:before="60" w:after="60"/>
              <w:ind w:left="-57" w:right="-57"/>
              <w:rPr>
                <w:b/>
                <w:bCs/>
                <w:sz w:val="22"/>
                <w:szCs w:val="22"/>
              </w:rPr>
            </w:pPr>
            <w:r w:rsidRPr="00D4137A">
              <w:rPr>
                <w:b/>
                <w:bCs/>
                <w:sz w:val="22"/>
                <w:szCs w:val="22"/>
              </w:rPr>
              <w:t>Xử lý khí thải</w:t>
            </w:r>
          </w:p>
        </w:tc>
        <w:tc>
          <w:tcPr>
            <w:tcW w:w="624" w:type="pct"/>
            <w:shd w:val="clear" w:color="auto" w:fill="auto"/>
            <w:vAlign w:val="center"/>
            <w:hideMark/>
          </w:tcPr>
          <w:p w14:paraId="56EBA9AC" w14:textId="77777777" w:rsidR="00565DA3" w:rsidRPr="00D4137A" w:rsidRDefault="00565DA3" w:rsidP="00174249">
            <w:pPr>
              <w:spacing w:before="60" w:after="60"/>
              <w:ind w:left="-57" w:right="-57"/>
              <w:jc w:val="center"/>
              <w:rPr>
                <w:b/>
                <w:bCs/>
                <w:sz w:val="22"/>
                <w:szCs w:val="22"/>
              </w:rPr>
            </w:pPr>
          </w:p>
        </w:tc>
        <w:tc>
          <w:tcPr>
            <w:tcW w:w="469" w:type="pct"/>
            <w:shd w:val="clear" w:color="auto" w:fill="auto"/>
            <w:noWrap/>
            <w:vAlign w:val="center"/>
            <w:hideMark/>
          </w:tcPr>
          <w:p w14:paraId="29D8FFA1" w14:textId="77777777" w:rsidR="00565DA3" w:rsidRPr="00D4137A" w:rsidRDefault="00565DA3" w:rsidP="00174249">
            <w:pPr>
              <w:spacing w:before="60" w:after="60"/>
              <w:ind w:left="-57" w:right="-57"/>
              <w:jc w:val="center"/>
              <w:rPr>
                <w:sz w:val="22"/>
                <w:szCs w:val="22"/>
              </w:rPr>
            </w:pPr>
            <w:r w:rsidRPr="00D4137A">
              <w:rPr>
                <w:sz w:val="22"/>
                <w:szCs w:val="22"/>
              </w:rPr>
              <w:t> </w:t>
            </w:r>
          </w:p>
        </w:tc>
        <w:tc>
          <w:tcPr>
            <w:tcW w:w="469" w:type="pct"/>
            <w:shd w:val="clear" w:color="auto" w:fill="auto"/>
            <w:noWrap/>
            <w:vAlign w:val="center"/>
            <w:hideMark/>
          </w:tcPr>
          <w:p w14:paraId="04D39CA8" w14:textId="77777777" w:rsidR="00565DA3" w:rsidRPr="00D4137A" w:rsidRDefault="00565DA3" w:rsidP="00174249">
            <w:pPr>
              <w:spacing w:before="60" w:after="60"/>
              <w:ind w:left="-57" w:right="-57"/>
              <w:jc w:val="center"/>
              <w:rPr>
                <w:sz w:val="22"/>
                <w:szCs w:val="22"/>
              </w:rPr>
            </w:pPr>
            <w:r w:rsidRPr="00D4137A">
              <w:rPr>
                <w:sz w:val="22"/>
                <w:szCs w:val="22"/>
              </w:rPr>
              <w:t> </w:t>
            </w:r>
          </w:p>
        </w:tc>
        <w:tc>
          <w:tcPr>
            <w:tcW w:w="469" w:type="pct"/>
            <w:shd w:val="clear" w:color="auto" w:fill="auto"/>
            <w:noWrap/>
            <w:vAlign w:val="center"/>
            <w:hideMark/>
          </w:tcPr>
          <w:p w14:paraId="452D925A" w14:textId="77777777" w:rsidR="00565DA3" w:rsidRPr="00D4137A" w:rsidRDefault="00565DA3" w:rsidP="00174249">
            <w:pPr>
              <w:spacing w:before="60" w:after="60"/>
              <w:ind w:left="-57" w:right="-57"/>
              <w:jc w:val="center"/>
              <w:rPr>
                <w:sz w:val="22"/>
                <w:szCs w:val="22"/>
              </w:rPr>
            </w:pPr>
            <w:r w:rsidRPr="00D4137A">
              <w:rPr>
                <w:sz w:val="22"/>
                <w:szCs w:val="22"/>
              </w:rPr>
              <w:t> </w:t>
            </w:r>
          </w:p>
        </w:tc>
      </w:tr>
      <w:tr w:rsidR="00D4137A" w:rsidRPr="00D4137A" w14:paraId="5A623D21" w14:textId="77777777" w:rsidTr="006B1006">
        <w:trPr>
          <w:trHeight w:val="20"/>
        </w:trPr>
        <w:tc>
          <w:tcPr>
            <w:tcW w:w="308" w:type="pct"/>
            <w:shd w:val="clear" w:color="auto" w:fill="auto"/>
            <w:noWrap/>
            <w:vAlign w:val="center"/>
            <w:hideMark/>
          </w:tcPr>
          <w:p w14:paraId="3FC61C6B" w14:textId="5407D7C8" w:rsidR="00177F16" w:rsidRPr="00D4137A" w:rsidRDefault="00177F16" w:rsidP="00174249">
            <w:pPr>
              <w:spacing w:before="60" w:after="60"/>
              <w:ind w:left="-57" w:right="-57"/>
              <w:jc w:val="center"/>
              <w:rPr>
                <w:sz w:val="22"/>
                <w:szCs w:val="22"/>
              </w:rPr>
            </w:pPr>
            <w:r w:rsidRPr="00D4137A">
              <w:rPr>
                <w:sz w:val="22"/>
                <w:szCs w:val="22"/>
              </w:rPr>
              <w:t>7</w:t>
            </w:r>
          </w:p>
        </w:tc>
        <w:tc>
          <w:tcPr>
            <w:tcW w:w="2661" w:type="pct"/>
            <w:shd w:val="clear" w:color="auto" w:fill="auto"/>
            <w:vAlign w:val="center"/>
            <w:hideMark/>
          </w:tcPr>
          <w:p w14:paraId="2E3CF9F5" w14:textId="77777777" w:rsidR="00177F16" w:rsidRPr="00D4137A" w:rsidRDefault="00177F16" w:rsidP="00174249">
            <w:pPr>
              <w:spacing w:before="60" w:after="60"/>
              <w:ind w:left="-57" w:right="-57"/>
              <w:rPr>
                <w:sz w:val="22"/>
                <w:szCs w:val="22"/>
              </w:rPr>
            </w:pPr>
            <w:r w:rsidRPr="00D4137A">
              <w:rPr>
                <w:sz w:val="22"/>
                <w:szCs w:val="22"/>
              </w:rPr>
              <w:t>Hệ thống xử lý khí thải</w:t>
            </w:r>
          </w:p>
        </w:tc>
        <w:tc>
          <w:tcPr>
            <w:tcW w:w="624" w:type="pct"/>
            <w:shd w:val="clear" w:color="auto" w:fill="auto"/>
            <w:vAlign w:val="center"/>
            <w:hideMark/>
          </w:tcPr>
          <w:p w14:paraId="744DFFFF" w14:textId="77777777" w:rsidR="00177F16" w:rsidRPr="00D4137A" w:rsidRDefault="00177F16" w:rsidP="00174249">
            <w:pPr>
              <w:spacing w:before="60" w:after="60"/>
              <w:ind w:left="-57" w:right="-57"/>
              <w:jc w:val="center"/>
              <w:rPr>
                <w:sz w:val="22"/>
                <w:szCs w:val="22"/>
              </w:rPr>
            </w:pPr>
            <w:r w:rsidRPr="00D4137A">
              <w:rPr>
                <w:sz w:val="22"/>
                <w:szCs w:val="22"/>
              </w:rPr>
              <w:t>18.5 kW</w:t>
            </w:r>
          </w:p>
        </w:tc>
        <w:tc>
          <w:tcPr>
            <w:tcW w:w="469" w:type="pct"/>
            <w:shd w:val="clear" w:color="auto" w:fill="auto"/>
            <w:noWrap/>
            <w:hideMark/>
          </w:tcPr>
          <w:p w14:paraId="6F62CB3A" w14:textId="2B58B4F2" w:rsidR="00177F16" w:rsidRPr="00D4137A" w:rsidRDefault="00177F16" w:rsidP="00174249">
            <w:pPr>
              <w:spacing w:before="60" w:after="60"/>
              <w:ind w:left="-57" w:right="-57"/>
              <w:jc w:val="center"/>
              <w:rPr>
                <w:sz w:val="22"/>
                <w:szCs w:val="22"/>
              </w:rPr>
            </w:pPr>
            <w:r w:rsidRPr="00D4137A">
              <w:rPr>
                <w:sz w:val="22"/>
                <w:szCs w:val="22"/>
              </w:rPr>
              <w:t>0,01000</w:t>
            </w:r>
          </w:p>
        </w:tc>
        <w:tc>
          <w:tcPr>
            <w:tcW w:w="469" w:type="pct"/>
            <w:shd w:val="clear" w:color="auto" w:fill="auto"/>
            <w:noWrap/>
            <w:hideMark/>
          </w:tcPr>
          <w:p w14:paraId="3C1B57FF" w14:textId="168E09A9" w:rsidR="00177F16" w:rsidRPr="00D4137A" w:rsidRDefault="00177F16" w:rsidP="00174249">
            <w:pPr>
              <w:spacing w:before="60" w:after="60"/>
              <w:ind w:left="-57" w:right="-57"/>
              <w:jc w:val="center"/>
              <w:rPr>
                <w:sz w:val="22"/>
                <w:szCs w:val="22"/>
              </w:rPr>
            </w:pPr>
            <w:r w:rsidRPr="00D4137A">
              <w:rPr>
                <w:sz w:val="22"/>
                <w:szCs w:val="22"/>
              </w:rPr>
              <w:t>0,00667</w:t>
            </w:r>
          </w:p>
        </w:tc>
        <w:tc>
          <w:tcPr>
            <w:tcW w:w="469" w:type="pct"/>
            <w:shd w:val="clear" w:color="auto" w:fill="auto"/>
            <w:noWrap/>
            <w:hideMark/>
          </w:tcPr>
          <w:p w14:paraId="000BA915" w14:textId="6803850D" w:rsidR="00177F16" w:rsidRPr="00D4137A" w:rsidRDefault="00177F16" w:rsidP="00174249">
            <w:pPr>
              <w:spacing w:before="60" w:after="60"/>
              <w:ind w:left="-57" w:right="-57"/>
              <w:jc w:val="center"/>
              <w:rPr>
                <w:sz w:val="22"/>
                <w:szCs w:val="22"/>
              </w:rPr>
            </w:pPr>
            <w:r w:rsidRPr="00D4137A">
              <w:rPr>
                <w:sz w:val="22"/>
                <w:szCs w:val="22"/>
              </w:rPr>
              <w:t>0,00600</w:t>
            </w:r>
          </w:p>
        </w:tc>
      </w:tr>
      <w:tr w:rsidR="00D4137A" w:rsidRPr="00D4137A" w14:paraId="1E916398" w14:textId="77777777" w:rsidTr="006B1006">
        <w:trPr>
          <w:trHeight w:val="20"/>
        </w:trPr>
        <w:tc>
          <w:tcPr>
            <w:tcW w:w="308" w:type="pct"/>
            <w:shd w:val="clear" w:color="auto" w:fill="auto"/>
            <w:vAlign w:val="center"/>
            <w:hideMark/>
          </w:tcPr>
          <w:p w14:paraId="05D0052B" w14:textId="77777777" w:rsidR="00565DA3" w:rsidRPr="00D4137A" w:rsidRDefault="00565DA3" w:rsidP="00174249">
            <w:pPr>
              <w:spacing w:before="60" w:after="60"/>
              <w:ind w:left="-57" w:right="-57"/>
              <w:jc w:val="center"/>
              <w:rPr>
                <w:b/>
                <w:bCs/>
                <w:sz w:val="22"/>
                <w:szCs w:val="22"/>
              </w:rPr>
            </w:pPr>
            <w:r w:rsidRPr="00D4137A">
              <w:rPr>
                <w:b/>
                <w:bCs/>
                <w:sz w:val="22"/>
                <w:szCs w:val="22"/>
              </w:rPr>
              <w:t>II</w:t>
            </w:r>
          </w:p>
        </w:tc>
        <w:tc>
          <w:tcPr>
            <w:tcW w:w="2661" w:type="pct"/>
            <w:shd w:val="clear" w:color="auto" w:fill="auto"/>
            <w:vAlign w:val="center"/>
            <w:hideMark/>
          </w:tcPr>
          <w:p w14:paraId="1862EC22" w14:textId="77777777" w:rsidR="00565DA3" w:rsidRPr="00D4137A" w:rsidRDefault="00565DA3" w:rsidP="00174249">
            <w:pPr>
              <w:spacing w:before="60" w:after="60"/>
              <w:ind w:left="-57" w:right="-57"/>
              <w:rPr>
                <w:b/>
                <w:bCs/>
                <w:sz w:val="22"/>
                <w:szCs w:val="22"/>
              </w:rPr>
            </w:pPr>
            <w:r w:rsidRPr="00D4137A">
              <w:rPr>
                <w:b/>
                <w:bCs/>
                <w:sz w:val="22"/>
                <w:szCs w:val="22"/>
              </w:rPr>
              <w:t>Thu gom, xử lý nước thải</w:t>
            </w:r>
          </w:p>
        </w:tc>
        <w:tc>
          <w:tcPr>
            <w:tcW w:w="624" w:type="pct"/>
            <w:shd w:val="clear" w:color="auto" w:fill="auto"/>
            <w:vAlign w:val="center"/>
            <w:hideMark/>
          </w:tcPr>
          <w:p w14:paraId="26099FF5" w14:textId="77777777" w:rsidR="00565DA3" w:rsidRPr="00D4137A" w:rsidRDefault="00565DA3" w:rsidP="00174249">
            <w:pPr>
              <w:spacing w:before="60" w:after="60"/>
              <w:ind w:left="-57" w:right="-57"/>
              <w:jc w:val="center"/>
              <w:rPr>
                <w:b/>
                <w:bCs/>
                <w:sz w:val="22"/>
                <w:szCs w:val="22"/>
              </w:rPr>
            </w:pPr>
          </w:p>
        </w:tc>
        <w:tc>
          <w:tcPr>
            <w:tcW w:w="469" w:type="pct"/>
            <w:shd w:val="clear" w:color="auto" w:fill="auto"/>
            <w:noWrap/>
            <w:vAlign w:val="center"/>
            <w:hideMark/>
          </w:tcPr>
          <w:p w14:paraId="5A4A380B" w14:textId="77777777" w:rsidR="00565DA3" w:rsidRPr="00D4137A" w:rsidRDefault="00565DA3" w:rsidP="00174249">
            <w:pPr>
              <w:spacing w:before="60" w:after="60"/>
              <w:ind w:left="-57" w:right="-57"/>
              <w:jc w:val="center"/>
              <w:rPr>
                <w:sz w:val="22"/>
                <w:szCs w:val="22"/>
              </w:rPr>
            </w:pPr>
            <w:r w:rsidRPr="00D4137A">
              <w:rPr>
                <w:sz w:val="22"/>
                <w:szCs w:val="22"/>
              </w:rPr>
              <w:t> </w:t>
            </w:r>
          </w:p>
        </w:tc>
        <w:tc>
          <w:tcPr>
            <w:tcW w:w="469" w:type="pct"/>
            <w:shd w:val="clear" w:color="auto" w:fill="auto"/>
            <w:noWrap/>
            <w:vAlign w:val="center"/>
            <w:hideMark/>
          </w:tcPr>
          <w:p w14:paraId="6C54E71E" w14:textId="77777777" w:rsidR="00565DA3" w:rsidRPr="00D4137A" w:rsidRDefault="00565DA3" w:rsidP="00174249">
            <w:pPr>
              <w:spacing w:before="60" w:after="60"/>
              <w:ind w:left="-57" w:right="-57"/>
              <w:jc w:val="center"/>
              <w:rPr>
                <w:sz w:val="22"/>
                <w:szCs w:val="22"/>
              </w:rPr>
            </w:pPr>
            <w:r w:rsidRPr="00D4137A">
              <w:rPr>
                <w:sz w:val="22"/>
                <w:szCs w:val="22"/>
              </w:rPr>
              <w:t> </w:t>
            </w:r>
          </w:p>
        </w:tc>
        <w:tc>
          <w:tcPr>
            <w:tcW w:w="469" w:type="pct"/>
            <w:shd w:val="clear" w:color="auto" w:fill="auto"/>
            <w:noWrap/>
            <w:vAlign w:val="center"/>
            <w:hideMark/>
          </w:tcPr>
          <w:p w14:paraId="10336409" w14:textId="77777777" w:rsidR="00565DA3" w:rsidRPr="00D4137A" w:rsidRDefault="00565DA3" w:rsidP="00174249">
            <w:pPr>
              <w:spacing w:before="60" w:after="60"/>
              <w:ind w:left="-57" w:right="-57"/>
              <w:jc w:val="center"/>
              <w:rPr>
                <w:sz w:val="22"/>
                <w:szCs w:val="22"/>
              </w:rPr>
            </w:pPr>
            <w:r w:rsidRPr="00D4137A">
              <w:rPr>
                <w:sz w:val="22"/>
                <w:szCs w:val="22"/>
              </w:rPr>
              <w:t> </w:t>
            </w:r>
          </w:p>
        </w:tc>
      </w:tr>
      <w:tr w:rsidR="00D4137A" w:rsidRPr="00D4137A" w14:paraId="538BB93A" w14:textId="77777777" w:rsidTr="006B1006">
        <w:trPr>
          <w:trHeight w:val="20"/>
        </w:trPr>
        <w:tc>
          <w:tcPr>
            <w:tcW w:w="308" w:type="pct"/>
            <w:shd w:val="clear" w:color="auto" w:fill="auto"/>
            <w:noWrap/>
            <w:vAlign w:val="center"/>
          </w:tcPr>
          <w:p w14:paraId="4AA68C25" w14:textId="0138B8C3" w:rsidR="00177F16" w:rsidRPr="00D4137A" w:rsidRDefault="00177F16" w:rsidP="00174249">
            <w:pPr>
              <w:spacing w:before="60" w:after="60"/>
              <w:ind w:left="-57" w:right="-57"/>
              <w:jc w:val="center"/>
              <w:rPr>
                <w:sz w:val="22"/>
                <w:szCs w:val="22"/>
              </w:rPr>
            </w:pPr>
            <w:r w:rsidRPr="00D4137A">
              <w:rPr>
                <w:sz w:val="22"/>
                <w:szCs w:val="22"/>
              </w:rPr>
              <w:t>8</w:t>
            </w:r>
          </w:p>
        </w:tc>
        <w:tc>
          <w:tcPr>
            <w:tcW w:w="2661" w:type="pct"/>
            <w:shd w:val="clear" w:color="auto" w:fill="auto"/>
            <w:vAlign w:val="center"/>
            <w:hideMark/>
          </w:tcPr>
          <w:p w14:paraId="725B3DAE" w14:textId="77777777" w:rsidR="00177F16" w:rsidRPr="00D4137A" w:rsidRDefault="00177F16" w:rsidP="00174249">
            <w:pPr>
              <w:spacing w:before="60" w:after="60"/>
              <w:ind w:left="-57" w:right="-57"/>
              <w:rPr>
                <w:sz w:val="22"/>
                <w:szCs w:val="22"/>
              </w:rPr>
            </w:pPr>
            <w:r w:rsidRPr="00D4137A">
              <w:rPr>
                <w:sz w:val="22"/>
                <w:szCs w:val="22"/>
              </w:rPr>
              <w:t>Hệ thống xử lý nước thải</w:t>
            </w:r>
          </w:p>
        </w:tc>
        <w:tc>
          <w:tcPr>
            <w:tcW w:w="624" w:type="pct"/>
            <w:shd w:val="clear" w:color="auto" w:fill="auto"/>
            <w:vAlign w:val="center"/>
            <w:hideMark/>
          </w:tcPr>
          <w:p w14:paraId="315A3F09" w14:textId="77777777" w:rsidR="00177F16" w:rsidRPr="00D4137A" w:rsidRDefault="00177F16" w:rsidP="00174249">
            <w:pPr>
              <w:spacing w:before="60" w:after="60"/>
              <w:ind w:left="-57" w:right="-57"/>
              <w:jc w:val="center"/>
              <w:rPr>
                <w:sz w:val="22"/>
                <w:szCs w:val="22"/>
              </w:rPr>
            </w:pPr>
            <w:r w:rsidRPr="00D4137A">
              <w:rPr>
                <w:sz w:val="22"/>
                <w:szCs w:val="22"/>
              </w:rPr>
              <w:t>6,41 kW</w:t>
            </w:r>
          </w:p>
        </w:tc>
        <w:tc>
          <w:tcPr>
            <w:tcW w:w="469" w:type="pct"/>
            <w:shd w:val="clear" w:color="auto" w:fill="auto"/>
            <w:noWrap/>
            <w:hideMark/>
          </w:tcPr>
          <w:p w14:paraId="6E311BA7" w14:textId="6E506D3D" w:rsidR="00177F16" w:rsidRPr="00D4137A" w:rsidRDefault="00177F16" w:rsidP="00174249">
            <w:pPr>
              <w:spacing w:before="60" w:after="60"/>
              <w:ind w:left="-57" w:right="-57"/>
              <w:jc w:val="center"/>
              <w:rPr>
                <w:sz w:val="22"/>
                <w:szCs w:val="22"/>
              </w:rPr>
            </w:pPr>
            <w:r w:rsidRPr="00D4137A">
              <w:rPr>
                <w:sz w:val="22"/>
                <w:szCs w:val="22"/>
              </w:rPr>
              <w:t>0,01000</w:t>
            </w:r>
          </w:p>
        </w:tc>
        <w:tc>
          <w:tcPr>
            <w:tcW w:w="469" w:type="pct"/>
            <w:shd w:val="clear" w:color="auto" w:fill="auto"/>
            <w:noWrap/>
            <w:hideMark/>
          </w:tcPr>
          <w:p w14:paraId="6CFEB845" w14:textId="0BA68FC3" w:rsidR="00177F16" w:rsidRPr="00D4137A" w:rsidRDefault="00177F16" w:rsidP="00174249">
            <w:pPr>
              <w:spacing w:before="60" w:after="60"/>
              <w:ind w:left="-57" w:right="-57"/>
              <w:jc w:val="center"/>
              <w:rPr>
                <w:sz w:val="22"/>
                <w:szCs w:val="22"/>
              </w:rPr>
            </w:pPr>
            <w:r w:rsidRPr="00D4137A">
              <w:rPr>
                <w:sz w:val="22"/>
                <w:szCs w:val="22"/>
              </w:rPr>
              <w:t>0,00667</w:t>
            </w:r>
          </w:p>
        </w:tc>
        <w:tc>
          <w:tcPr>
            <w:tcW w:w="469" w:type="pct"/>
            <w:shd w:val="clear" w:color="auto" w:fill="auto"/>
            <w:noWrap/>
            <w:hideMark/>
          </w:tcPr>
          <w:p w14:paraId="02F030C5" w14:textId="02F6BE1B" w:rsidR="00177F16" w:rsidRPr="00D4137A" w:rsidRDefault="00177F16" w:rsidP="00174249">
            <w:pPr>
              <w:spacing w:before="60" w:after="60"/>
              <w:ind w:left="-57" w:right="-57"/>
              <w:jc w:val="center"/>
              <w:rPr>
                <w:sz w:val="22"/>
                <w:szCs w:val="22"/>
              </w:rPr>
            </w:pPr>
            <w:r w:rsidRPr="00D4137A">
              <w:rPr>
                <w:sz w:val="22"/>
                <w:szCs w:val="22"/>
              </w:rPr>
              <w:t>0,00600</w:t>
            </w:r>
          </w:p>
        </w:tc>
      </w:tr>
    </w:tbl>
    <w:bookmarkEnd w:id="22"/>
    <w:p w14:paraId="6BE7D4E5" w14:textId="77777777" w:rsidR="00565DA3" w:rsidRPr="00D4137A" w:rsidRDefault="00565DA3" w:rsidP="006B1006">
      <w:pPr>
        <w:widowControl w:val="0"/>
        <w:autoSpaceDE w:val="0"/>
        <w:autoSpaceDN w:val="0"/>
        <w:spacing w:before="120"/>
        <w:ind w:firstLine="720"/>
        <w:rPr>
          <w:b/>
          <w:bCs/>
          <w:i/>
          <w:iCs/>
          <w:sz w:val="28"/>
          <w:szCs w:val="28"/>
        </w:rPr>
      </w:pPr>
      <w:r w:rsidRPr="00D4137A">
        <w:rPr>
          <w:b/>
          <w:bCs/>
          <w:i/>
          <w:iCs/>
          <w:sz w:val="28"/>
          <w:szCs w:val="28"/>
        </w:rPr>
        <w:t>3. Định mức dụng cụ lao động</w:t>
      </w:r>
    </w:p>
    <w:p w14:paraId="37DF44E9" w14:textId="77777777" w:rsidR="00565DA3" w:rsidRPr="00D4137A" w:rsidRDefault="00565DA3" w:rsidP="006B1006">
      <w:pPr>
        <w:spacing w:before="120"/>
        <w:ind w:firstLine="720"/>
        <w:rPr>
          <w:iCs/>
          <w:sz w:val="28"/>
          <w:szCs w:val="28"/>
        </w:rPr>
      </w:pPr>
      <w:r w:rsidRPr="00D4137A">
        <w:rPr>
          <w:iCs/>
          <w:sz w:val="28"/>
          <w:szCs w:val="28"/>
        </w:rPr>
        <w:lastRenderedPageBreak/>
        <w:t>Bảng số 36</w:t>
      </w:r>
    </w:p>
    <w:tbl>
      <w:tblPr>
        <w:tblW w:w="5000" w:type="pct"/>
        <w:tblInd w:w="-5" w:type="dxa"/>
        <w:tblLook w:val="04A0" w:firstRow="1" w:lastRow="0" w:firstColumn="1" w:lastColumn="0" w:noHBand="0" w:noVBand="1"/>
      </w:tblPr>
      <w:tblGrid>
        <w:gridCol w:w="563"/>
        <w:gridCol w:w="3888"/>
        <w:gridCol w:w="935"/>
        <w:gridCol w:w="958"/>
        <w:gridCol w:w="906"/>
        <w:gridCol w:w="906"/>
        <w:gridCol w:w="906"/>
      </w:tblGrid>
      <w:tr w:rsidR="00D4137A" w:rsidRPr="00D4137A" w14:paraId="73C7CC38" w14:textId="77777777" w:rsidTr="00B42BD8">
        <w:trPr>
          <w:trHeight w:val="20"/>
          <w:tblHeader/>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371E5" w14:textId="77777777" w:rsidR="00565DA3" w:rsidRPr="00D4137A" w:rsidRDefault="00565DA3" w:rsidP="006B1006">
            <w:pPr>
              <w:spacing w:before="60" w:after="60"/>
              <w:ind w:left="-57" w:right="-57"/>
              <w:jc w:val="center"/>
              <w:rPr>
                <w:b/>
                <w:bCs/>
                <w:sz w:val="22"/>
                <w:szCs w:val="22"/>
              </w:rPr>
            </w:pPr>
            <w:bookmarkStart w:id="23" w:name="_Hlk183890965"/>
            <w:r w:rsidRPr="00D4137A">
              <w:rPr>
                <w:b/>
                <w:bCs/>
                <w:sz w:val="22"/>
                <w:szCs w:val="22"/>
              </w:rPr>
              <w:t>TT</w:t>
            </w:r>
          </w:p>
        </w:tc>
        <w:tc>
          <w:tcPr>
            <w:tcW w:w="21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50A1B" w14:textId="794DA640" w:rsidR="00565DA3" w:rsidRPr="00D4137A" w:rsidRDefault="00565DA3" w:rsidP="006B1006">
            <w:pPr>
              <w:spacing w:before="60" w:after="60"/>
              <w:ind w:left="-57" w:right="-57"/>
              <w:jc w:val="center"/>
              <w:rPr>
                <w:b/>
                <w:bCs/>
                <w:sz w:val="22"/>
                <w:szCs w:val="22"/>
              </w:rPr>
            </w:pPr>
            <w:r w:rsidRPr="00D4137A">
              <w:rPr>
                <w:b/>
                <w:bCs/>
                <w:sz w:val="22"/>
                <w:szCs w:val="22"/>
              </w:rPr>
              <w:t>Danh mục dụng cụ</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14BDB" w14:textId="368927BD" w:rsidR="00565DA3" w:rsidRPr="00D4137A" w:rsidRDefault="00565DA3" w:rsidP="006B1006">
            <w:pPr>
              <w:spacing w:before="60" w:after="60"/>
              <w:ind w:left="-57" w:right="-57"/>
              <w:jc w:val="center"/>
              <w:rPr>
                <w:b/>
                <w:bCs/>
                <w:sz w:val="22"/>
                <w:szCs w:val="22"/>
              </w:rPr>
            </w:pPr>
            <w:r w:rsidRPr="00D4137A">
              <w:rPr>
                <w:b/>
                <w:bCs/>
                <w:sz w:val="22"/>
                <w:szCs w:val="22"/>
              </w:rPr>
              <w:t xml:space="preserve">Đơn vị </w:t>
            </w:r>
            <w:r w:rsidR="00100B54" w:rsidRPr="00D4137A">
              <w:rPr>
                <w:b/>
                <w:bCs/>
                <w:sz w:val="22"/>
                <w:szCs w:val="22"/>
              </w:rPr>
              <w:t xml:space="preserve"> tính</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7E42E" w14:textId="1B2C524B" w:rsidR="00565DA3" w:rsidRPr="00D4137A" w:rsidRDefault="00B42BD8" w:rsidP="006B1006">
            <w:pPr>
              <w:spacing w:before="60" w:after="60"/>
              <w:ind w:left="-57" w:right="-57"/>
              <w:jc w:val="center"/>
              <w:rPr>
                <w:b/>
                <w:bCs/>
                <w:sz w:val="22"/>
                <w:szCs w:val="22"/>
              </w:rPr>
            </w:pPr>
            <w:r w:rsidRPr="00D4137A">
              <w:rPr>
                <w:b/>
                <w:bCs/>
                <w:sz w:val="22"/>
                <w:szCs w:val="22"/>
              </w:rPr>
              <w:t xml:space="preserve">THSD </w:t>
            </w:r>
            <w:r w:rsidR="00565DA3" w:rsidRPr="00D4137A">
              <w:rPr>
                <w:b/>
                <w:bCs/>
                <w:sz w:val="22"/>
                <w:szCs w:val="22"/>
              </w:rPr>
              <w:t>(tháng)</w:t>
            </w:r>
          </w:p>
        </w:tc>
        <w:tc>
          <w:tcPr>
            <w:tcW w:w="1506"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83992F7" w14:textId="15731DAB" w:rsidR="00565DA3" w:rsidRPr="00D4137A" w:rsidRDefault="00100B54" w:rsidP="006B1006">
            <w:pPr>
              <w:spacing w:before="60" w:after="60"/>
              <w:ind w:left="-57" w:right="-57"/>
              <w:jc w:val="center"/>
              <w:rPr>
                <w:b/>
                <w:bCs/>
                <w:sz w:val="22"/>
                <w:szCs w:val="22"/>
              </w:rPr>
            </w:pPr>
            <w:r w:rsidRPr="00D4137A">
              <w:rPr>
                <w:b/>
                <w:bCs/>
                <w:sz w:val="22"/>
                <w:szCs w:val="22"/>
              </w:rPr>
              <w:t>Mức tiêu hao</w:t>
            </w:r>
            <w:r w:rsidR="00565DA3" w:rsidRPr="00D4137A">
              <w:rPr>
                <w:b/>
                <w:bCs/>
                <w:sz w:val="22"/>
                <w:szCs w:val="22"/>
              </w:rPr>
              <w:t xml:space="preserve"> (ca/tấn)</w:t>
            </w:r>
          </w:p>
        </w:tc>
      </w:tr>
      <w:tr w:rsidR="00D4137A" w:rsidRPr="00D4137A" w14:paraId="5889B331" w14:textId="77777777" w:rsidTr="00B42BD8">
        <w:trPr>
          <w:trHeight w:val="20"/>
          <w:tblHeader/>
        </w:trPr>
        <w:tc>
          <w:tcPr>
            <w:tcW w:w="2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F26CEA" w14:textId="77777777" w:rsidR="00565DA3" w:rsidRPr="00D4137A" w:rsidRDefault="00565DA3" w:rsidP="006B1006">
            <w:pPr>
              <w:spacing w:before="60" w:after="60"/>
              <w:ind w:left="-57" w:right="-57"/>
              <w:rPr>
                <w:b/>
                <w:bCs/>
                <w:sz w:val="22"/>
                <w:szCs w:val="22"/>
              </w:rPr>
            </w:pPr>
          </w:p>
        </w:tc>
        <w:tc>
          <w:tcPr>
            <w:tcW w:w="21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492E7E" w14:textId="77777777" w:rsidR="00565DA3" w:rsidRPr="00D4137A" w:rsidRDefault="00565DA3" w:rsidP="006B1006">
            <w:pPr>
              <w:spacing w:before="60" w:after="60"/>
              <w:ind w:left="-57" w:right="-57"/>
              <w:rPr>
                <w:b/>
                <w:bCs/>
                <w:sz w:val="22"/>
                <w:szCs w:val="22"/>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895750" w14:textId="77777777" w:rsidR="00565DA3" w:rsidRPr="00D4137A" w:rsidRDefault="00565DA3" w:rsidP="006B1006">
            <w:pPr>
              <w:spacing w:before="60" w:after="60"/>
              <w:ind w:left="-57" w:right="-57"/>
              <w:rPr>
                <w:b/>
                <w:bCs/>
                <w:sz w:val="22"/>
                <w:szCs w:val="22"/>
              </w:rPr>
            </w:pPr>
          </w:p>
        </w:tc>
        <w:tc>
          <w:tcPr>
            <w:tcW w:w="5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E77319" w14:textId="77777777" w:rsidR="00565DA3" w:rsidRPr="00D4137A" w:rsidRDefault="00565DA3" w:rsidP="006B1006">
            <w:pPr>
              <w:spacing w:before="60" w:after="60"/>
              <w:ind w:left="-57" w:right="-57"/>
              <w:rPr>
                <w:b/>
                <w:bCs/>
                <w:sz w:val="22"/>
                <w:szCs w:val="22"/>
              </w:rPr>
            </w:pPr>
          </w:p>
        </w:tc>
        <w:tc>
          <w:tcPr>
            <w:tcW w:w="502" w:type="pct"/>
            <w:tcBorders>
              <w:top w:val="nil"/>
              <w:left w:val="nil"/>
              <w:bottom w:val="single" w:sz="4" w:space="0" w:color="auto"/>
              <w:right w:val="single" w:sz="4" w:space="0" w:color="auto"/>
            </w:tcBorders>
            <w:shd w:val="clear" w:color="auto" w:fill="auto"/>
            <w:noWrap/>
            <w:vAlign w:val="center"/>
            <w:hideMark/>
          </w:tcPr>
          <w:p w14:paraId="1C377A86" w14:textId="2B7ADA8D" w:rsidR="00565DA3" w:rsidRPr="00D4137A" w:rsidRDefault="00FF7C66" w:rsidP="006B1006">
            <w:pPr>
              <w:spacing w:before="60" w:after="60"/>
              <w:ind w:left="-57" w:right="-57"/>
              <w:jc w:val="center"/>
              <w:rPr>
                <w:b/>
                <w:bCs/>
                <w:sz w:val="22"/>
                <w:szCs w:val="22"/>
              </w:rPr>
            </w:pPr>
            <w:r w:rsidRPr="00D4137A">
              <w:rPr>
                <w:b/>
                <w:bCs/>
                <w:sz w:val="22"/>
                <w:szCs w:val="22"/>
              </w:rPr>
              <w:t>TC.</w:t>
            </w:r>
            <w:r w:rsidR="0037759C" w:rsidRPr="00D4137A">
              <w:rPr>
                <w:b/>
                <w:bCs/>
                <w:sz w:val="22"/>
                <w:szCs w:val="22"/>
              </w:rPr>
              <w:t>2</w:t>
            </w:r>
            <w:r w:rsidR="00565DA3" w:rsidRPr="00D4137A">
              <w:rPr>
                <w:b/>
                <w:bCs/>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17642480" w14:textId="7E24AF93" w:rsidR="00565DA3" w:rsidRPr="00D4137A" w:rsidRDefault="00FF7C66" w:rsidP="006B1006">
            <w:pPr>
              <w:spacing w:before="60" w:after="60"/>
              <w:ind w:left="-57" w:right="-57"/>
              <w:jc w:val="center"/>
              <w:rPr>
                <w:b/>
                <w:bCs/>
                <w:sz w:val="22"/>
                <w:szCs w:val="22"/>
              </w:rPr>
            </w:pPr>
            <w:r w:rsidRPr="00D4137A">
              <w:rPr>
                <w:b/>
                <w:bCs/>
                <w:sz w:val="22"/>
                <w:szCs w:val="22"/>
              </w:rPr>
              <w:t>TC.</w:t>
            </w:r>
            <w:r w:rsidR="0037759C" w:rsidRPr="00D4137A">
              <w:rPr>
                <w:b/>
                <w:bCs/>
                <w:sz w:val="22"/>
                <w:szCs w:val="22"/>
              </w:rPr>
              <w:t>2</w:t>
            </w:r>
            <w:r w:rsidR="00565DA3" w:rsidRPr="00D4137A">
              <w:rPr>
                <w:b/>
                <w:bCs/>
                <w:sz w:val="22"/>
                <w:szCs w:val="22"/>
              </w:rPr>
              <w:t>.2</w:t>
            </w:r>
          </w:p>
        </w:tc>
        <w:tc>
          <w:tcPr>
            <w:tcW w:w="502" w:type="pct"/>
            <w:tcBorders>
              <w:top w:val="nil"/>
              <w:left w:val="nil"/>
              <w:bottom w:val="single" w:sz="4" w:space="0" w:color="auto"/>
              <w:right w:val="single" w:sz="4" w:space="0" w:color="auto"/>
            </w:tcBorders>
            <w:shd w:val="clear" w:color="auto" w:fill="auto"/>
            <w:noWrap/>
            <w:vAlign w:val="center"/>
            <w:hideMark/>
          </w:tcPr>
          <w:p w14:paraId="77D8F05A" w14:textId="5C43CE55" w:rsidR="00565DA3" w:rsidRPr="00D4137A" w:rsidRDefault="00FF7C66" w:rsidP="006B1006">
            <w:pPr>
              <w:spacing w:before="60" w:after="60"/>
              <w:ind w:left="-57" w:right="-57"/>
              <w:jc w:val="center"/>
              <w:rPr>
                <w:b/>
                <w:bCs/>
                <w:sz w:val="22"/>
                <w:szCs w:val="22"/>
              </w:rPr>
            </w:pPr>
            <w:r w:rsidRPr="00D4137A">
              <w:rPr>
                <w:b/>
                <w:bCs/>
                <w:sz w:val="22"/>
                <w:szCs w:val="22"/>
              </w:rPr>
              <w:t>TC.</w:t>
            </w:r>
            <w:r w:rsidR="0037759C" w:rsidRPr="00D4137A">
              <w:rPr>
                <w:b/>
                <w:bCs/>
                <w:sz w:val="22"/>
                <w:szCs w:val="22"/>
              </w:rPr>
              <w:t>2</w:t>
            </w:r>
            <w:r w:rsidR="00565DA3" w:rsidRPr="00D4137A">
              <w:rPr>
                <w:b/>
                <w:bCs/>
                <w:sz w:val="22"/>
                <w:szCs w:val="22"/>
              </w:rPr>
              <w:t>.3</w:t>
            </w:r>
          </w:p>
        </w:tc>
      </w:tr>
      <w:tr w:rsidR="00D4137A" w:rsidRPr="00D4137A" w14:paraId="0603A518"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5AC3A70" w14:textId="77777777" w:rsidR="00565DA3" w:rsidRPr="00D4137A" w:rsidRDefault="00565DA3" w:rsidP="006B1006">
            <w:pPr>
              <w:spacing w:before="60" w:after="60"/>
              <w:ind w:left="-57" w:right="-57"/>
              <w:jc w:val="center"/>
              <w:rPr>
                <w:b/>
                <w:bCs/>
                <w:sz w:val="22"/>
                <w:szCs w:val="22"/>
              </w:rPr>
            </w:pPr>
            <w:r w:rsidRPr="00D4137A">
              <w:rPr>
                <w:b/>
                <w:bCs/>
                <w:sz w:val="22"/>
                <w:szCs w:val="22"/>
              </w:rPr>
              <w:t>I</w:t>
            </w:r>
          </w:p>
        </w:tc>
        <w:tc>
          <w:tcPr>
            <w:tcW w:w="2148" w:type="pct"/>
            <w:tcBorders>
              <w:top w:val="nil"/>
              <w:left w:val="nil"/>
              <w:bottom w:val="single" w:sz="4" w:space="0" w:color="auto"/>
              <w:right w:val="single" w:sz="4" w:space="0" w:color="auto"/>
            </w:tcBorders>
            <w:shd w:val="clear" w:color="auto" w:fill="auto"/>
            <w:vAlign w:val="center"/>
            <w:hideMark/>
          </w:tcPr>
          <w:p w14:paraId="2B4ABA26" w14:textId="77777777" w:rsidR="00565DA3" w:rsidRPr="00D4137A" w:rsidRDefault="00565DA3" w:rsidP="006B1006">
            <w:pPr>
              <w:spacing w:before="60" w:after="60"/>
              <w:ind w:left="-57" w:right="-57"/>
              <w:rPr>
                <w:b/>
                <w:bCs/>
                <w:sz w:val="22"/>
                <w:szCs w:val="22"/>
              </w:rPr>
            </w:pPr>
            <w:r w:rsidRPr="00D4137A">
              <w:rPr>
                <w:b/>
                <w:bCs/>
                <w:sz w:val="22"/>
                <w:szCs w:val="22"/>
              </w:rPr>
              <w:t>Trạm cân</w:t>
            </w:r>
          </w:p>
        </w:tc>
        <w:tc>
          <w:tcPr>
            <w:tcW w:w="518" w:type="pct"/>
            <w:tcBorders>
              <w:top w:val="nil"/>
              <w:left w:val="nil"/>
              <w:bottom w:val="single" w:sz="4" w:space="0" w:color="auto"/>
              <w:right w:val="single" w:sz="4" w:space="0" w:color="auto"/>
            </w:tcBorders>
            <w:shd w:val="clear" w:color="auto" w:fill="auto"/>
            <w:noWrap/>
            <w:vAlign w:val="center"/>
            <w:hideMark/>
          </w:tcPr>
          <w:p w14:paraId="6CD40703" w14:textId="77777777" w:rsidR="00565DA3" w:rsidRPr="00D4137A" w:rsidRDefault="00565DA3" w:rsidP="006B1006">
            <w:pPr>
              <w:spacing w:before="60" w:after="60"/>
              <w:ind w:left="-57" w:right="-57"/>
              <w:rPr>
                <w:b/>
                <w:bCs/>
                <w:sz w:val="22"/>
                <w:szCs w:val="22"/>
              </w:rPr>
            </w:pPr>
            <w:r w:rsidRPr="00D4137A">
              <w:rPr>
                <w:b/>
                <w:bCs/>
                <w:sz w:val="22"/>
                <w:szCs w:val="22"/>
              </w:rPr>
              <w:t> </w:t>
            </w:r>
          </w:p>
        </w:tc>
        <w:tc>
          <w:tcPr>
            <w:tcW w:w="531" w:type="pct"/>
            <w:tcBorders>
              <w:top w:val="nil"/>
              <w:left w:val="nil"/>
              <w:bottom w:val="single" w:sz="4" w:space="0" w:color="auto"/>
              <w:right w:val="single" w:sz="4" w:space="0" w:color="auto"/>
            </w:tcBorders>
            <w:shd w:val="clear" w:color="auto" w:fill="auto"/>
            <w:noWrap/>
            <w:vAlign w:val="bottom"/>
            <w:hideMark/>
          </w:tcPr>
          <w:p w14:paraId="1D1DFBAC" w14:textId="77777777" w:rsidR="00565DA3" w:rsidRPr="00D4137A" w:rsidRDefault="00565DA3" w:rsidP="006B1006">
            <w:pPr>
              <w:spacing w:before="60" w:after="60"/>
              <w:ind w:left="-57" w:right="-57"/>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bottom"/>
            <w:hideMark/>
          </w:tcPr>
          <w:p w14:paraId="224CB972" w14:textId="77777777" w:rsidR="00565DA3" w:rsidRPr="00D4137A" w:rsidRDefault="00565DA3" w:rsidP="006B1006">
            <w:pPr>
              <w:spacing w:before="60" w:after="60"/>
              <w:ind w:left="-57" w:right="-57"/>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bottom"/>
            <w:hideMark/>
          </w:tcPr>
          <w:p w14:paraId="74731A96" w14:textId="77777777" w:rsidR="00565DA3" w:rsidRPr="00D4137A" w:rsidRDefault="00565DA3" w:rsidP="006B1006">
            <w:pPr>
              <w:spacing w:before="60" w:after="60"/>
              <w:ind w:left="-57" w:right="-57"/>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bottom"/>
            <w:hideMark/>
          </w:tcPr>
          <w:p w14:paraId="7ECFD3F7" w14:textId="77777777" w:rsidR="00565DA3" w:rsidRPr="00D4137A" w:rsidRDefault="00565DA3" w:rsidP="006B1006">
            <w:pPr>
              <w:spacing w:before="60" w:after="60"/>
              <w:ind w:left="-57" w:right="-57"/>
              <w:rPr>
                <w:sz w:val="22"/>
                <w:szCs w:val="22"/>
              </w:rPr>
            </w:pPr>
            <w:r w:rsidRPr="00D4137A">
              <w:rPr>
                <w:sz w:val="22"/>
                <w:szCs w:val="22"/>
              </w:rPr>
              <w:t> </w:t>
            </w:r>
          </w:p>
        </w:tc>
      </w:tr>
      <w:tr w:rsidR="00D4137A" w:rsidRPr="00D4137A" w14:paraId="0B6B956E"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54E12EA8" w14:textId="77777777" w:rsidR="00565DA3" w:rsidRPr="00D4137A" w:rsidRDefault="00565DA3" w:rsidP="006B1006">
            <w:pPr>
              <w:spacing w:before="60" w:after="60"/>
              <w:ind w:left="-57" w:right="-57"/>
              <w:jc w:val="center"/>
              <w:rPr>
                <w:sz w:val="22"/>
                <w:szCs w:val="22"/>
              </w:rPr>
            </w:pPr>
            <w:r w:rsidRPr="00D4137A">
              <w:rPr>
                <w:sz w:val="22"/>
                <w:szCs w:val="22"/>
              </w:rPr>
              <w:t>1</w:t>
            </w:r>
          </w:p>
        </w:tc>
        <w:tc>
          <w:tcPr>
            <w:tcW w:w="2148" w:type="pct"/>
            <w:tcBorders>
              <w:top w:val="nil"/>
              <w:left w:val="nil"/>
              <w:bottom w:val="single" w:sz="4" w:space="0" w:color="auto"/>
              <w:right w:val="single" w:sz="4" w:space="0" w:color="auto"/>
            </w:tcBorders>
            <w:shd w:val="clear" w:color="auto" w:fill="auto"/>
            <w:vAlign w:val="center"/>
            <w:hideMark/>
          </w:tcPr>
          <w:p w14:paraId="5DC7D1EC" w14:textId="792713B6" w:rsidR="00565DA3" w:rsidRPr="00D4137A" w:rsidRDefault="00565DA3" w:rsidP="006B1006">
            <w:pPr>
              <w:spacing w:before="60" w:after="60"/>
              <w:ind w:left="-57" w:right="-57"/>
              <w:rPr>
                <w:sz w:val="22"/>
                <w:szCs w:val="22"/>
              </w:rPr>
            </w:pPr>
            <w:r w:rsidRPr="00D4137A">
              <w:rPr>
                <w:sz w:val="22"/>
                <w:szCs w:val="22"/>
              </w:rPr>
              <w:t xml:space="preserve">Chổi </w:t>
            </w:r>
            <w:r w:rsidR="00100B54" w:rsidRPr="00D4137A">
              <w:rPr>
                <w:sz w:val="22"/>
                <w:szCs w:val="22"/>
              </w:rPr>
              <w:t>có cán</w:t>
            </w:r>
          </w:p>
        </w:tc>
        <w:tc>
          <w:tcPr>
            <w:tcW w:w="518" w:type="pct"/>
            <w:tcBorders>
              <w:top w:val="nil"/>
              <w:left w:val="nil"/>
              <w:bottom w:val="single" w:sz="4" w:space="0" w:color="auto"/>
              <w:right w:val="single" w:sz="4" w:space="0" w:color="auto"/>
            </w:tcBorders>
            <w:shd w:val="clear" w:color="auto" w:fill="auto"/>
            <w:noWrap/>
            <w:vAlign w:val="center"/>
            <w:hideMark/>
          </w:tcPr>
          <w:p w14:paraId="55CD4458" w14:textId="77777777" w:rsidR="00565DA3" w:rsidRPr="00D4137A" w:rsidRDefault="00565DA3"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3EC3B63E" w14:textId="2358E340" w:rsidR="00565DA3" w:rsidRPr="00D4137A" w:rsidRDefault="00442894" w:rsidP="006B1006">
            <w:pPr>
              <w:spacing w:before="60" w:after="60"/>
              <w:ind w:left="-57" w:right="-57"/>
              <w:jc w:val="center"/>
              <w:rPr>
                <w:sz w:val="22"/>
                <w:szCs w:val="22"/>
              </w:rPr>
            </w:pPr>
            <w:r w:rsidRPr="00D4137A">
              <w:rPr>
                <w:sz w:val="22"/>
                <w:szCs w:val="22"/>
              </w:rPr>
              <w:t>0</w:t>
            </w:r>
            <w:r w:rsidR="00565DA3"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75332CEE" w14:textId="77777777" w:rsidR="00565DA3" w:rsidRPr="00D4137A" w:rsidRDefault="00565DA3" w:rsidP="006B1006">
            <w:pPr>
              <w:spacing w:before="60" w:after="60"/>
              <w:ind w:left="-57" w:right="-57"/>
              <w:jc w:val="center"/>
              <w:rPr>
                <w:sz w:val="22"/>
                <w:szCs w:val="22"/>
              </w:rPr>
            </w:pPr>
            <w:r w:rsidRPr="00D4137A">
              <w:rPr>
                <w:sz w:val="22"/>
                <w:szCs w:val="22"/>
              </w:rPr>
              <w:t>0,0070</w:t>
            </w:r>
          </w:p>
        </w:tc>
        <w:tc>
          <w:tcPr>
            <w:tcW w:w="502" w:type="pct"/>
            <w:tcBorders>
              <w:top w:val="nil"/>
              <w:left w:val="nil"/>
              <w:bottom w:val="single" w:sz="4" w:space="0" w:color="auto"/>
              <w:right w:val="single" w:sz="4" w:space="0" w:color="auto"/>
            </w:tcBorders>
            <w:shd w:val="clear" w:color="auto" w:fill="auto"/>
            <w:noWrap/>
            <w:vAlign w:val="center"/>
            <w:hideMark/>
          </w:tcPr>
          <w:p w14:paraId="474FA072" w14:textId="77777777" w:rsidR="00565DA3" w:rsidRPr="00D4137A" w:rsidRDefault="00565DA3" w:rsidP="006B1006">
            <w:pPr>
              <w:spacing w:before="60" w:after="60"/>
              <w:ind w:left="-57" w:right="-57"/>
              <w:jc w:val="center"/>
              <w:rPr>
                <w:sz w:val="22"/>
                <w:szCs w:val="22"/>
              </w:rPr>
            </w:pPr>
            <w:r w:rsidRPr="00D4137A">
              <w:rPr>
                <w:sz w:val="22"/>
                <w:szCs w:val="22"/>
              </w:rPr>
              <w:t>0,0047</w:t>
            </w:r>
          </w:p>
        </w:tc>
        <w:tc>
          <w:tcPr>
            <w:tcW w:w="502" w:type="pct"/>
            <w:tcBorders>
              <w:top w:val="nil"/>
              <w:left w:val="nil"/>
              <w:bottom w:val="single" w:sz="4" w:space="0" w:color="auto"/>
              <w:right w:val="single" w:sz="4" w:space="0" w:color="auto"/>
            </w:tcBorders>
            <w:shd w:val="clear" w:color="auto" w:fill="auto"/>
            <w:noWrap/>
            <w:vAlign w:val="center"/>
            <w:hideMark/>
          </w:tcPr>
          <w:p w14:paraId="54CB042A" w14:textId="77777777" w:rsidR="00565DA3" w:rsidRPr="00D4137A" w:rsidRDefault="00565DA3" w:rsidP="006B1006">
            <w:pPr>
              <w:spacing w:before="60" w:after="60"/>
              <w:ind w:left="-57" w:right="-57"/>
              <w:jc w:val="center"/>
              <w:rPr>
                <w:sz w:val="22"/>
                <w:szCs w:val="22"/>
              </w:rPr>
            </w:pPr>
            <w:r w:rsidRPr="00D4137A">
              <w:rPr>
                <w:sz w:val="22"/>
                <w:szCs w:val="22"/>
              </w:rPr>
              <w:t>0,0042</w:t>
            </w:r>
          </w:p>
        </w:tc>
      </w:tr>
      <w:tr w:rsidR="00D4137A" w:rsidRPr="00D4137A" w14:paraId="7E854E32"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9504C17" w14:textId="77777777" w:rsidR="00565DA3" w:rsidRPr="00D4137A" w:rsidRDefault="00565DA3" w:rsidP="006B1006">
            <w:pPr>
              <w:spacing w:before="60" w:after="60"/>
              <w:ind w:left="-57" w:right="-57"/>
              <w:jc w:val="center"/>
              <w:rPr>
                <w:sz w:val="22"/>
                <w:szCs w:val="22"/>
              </w:rPr>
            </w:pPr>
            <w:r w:rsidRPr="00D4137A">
              <w:rPr>
                <w:sz w:val="22"/>
                <w:szCs w:val="22"/>
              </w:rPr>
              <w:t>2</w:t>
            </w:r>
          </w:p>
        </w:tc>
        <w:tc>
          <w:tcPr>
            <w:tcW w:w="2148" w:type="pct"/>
            <w:tcBorders>
              <w:top w:val="nil"/>
              <w:left w:val="nil"/>
              <w:bottom w:val="single" w:sz="4" w:space="0" w:color="auto"/>
              <w:right w:val="single" w:sz="4" w:space="0" w:color="auto"/>
            </w:tcBorders>
            <w:shd w:val="clear" w:color="auto" w:fill="auto"/>
            <w:noWrap/>
            <w:vAlign w:val="center"/>
            <w:hideMark/>
          </w:tcPr>
          <w:p w14:paraId="5883F1DC" w14:textId="3E08E7E9" w:rsidR="00565DA3" w:rsidRPr="00D4137A" w:rsidRDefault="00565DA3" w:rsidP="006B1006">
            <w:pPr>
              <w:spacing w:before="60" w:after="60"/>
              <w:ind w:left="-57" w:right="-57"/>
              <w:rPr>
                <w:sz w:val="22"/>
                <w:szCs w:val="22"/>
              </w:rPr>
            </w:pPr>
            <w:r w:rsidRPr="00D4137A">
              <w:rPr>
                <w:sz w:val="22"/>
                <w:szCs w:val="22"/>
              </w:rPr>
              <w:t xml:space="preserve">Xẻng </w:t>
            </w:r>
            <w:r w:rsidR="00100B54" w:rsidRPr="00D4137A">
              <w:rPr>
                <w:sz w:val="22"/>
                <w:szCs w:val="22"/>
              </w:rPr>
              <w:t>có cán</w:t>
            </w:r>
          </w:p>
        </w:tc>
        <w:tc>
          <w:tcPr>
            <w:tcW w:w="518" w:type="pct"/>
            <w:tcBorders>
              <w:top w:val="nil"/>
              <w:left w:val="nil"/>
              <w:bottom w:val="single" w:sz="4" w:space="0" w:color="auto"/>
              <w:right w:val="single" w:sz="4" w:space="0" w:color="auto"/>
            </w:tcBorders>
            <w:shd w:val="clear" w:color="auto" w:fill="auto"/>
            <w:noWrap/>
            <w:vAlign w:val="center"/>
            <w:hideMark/>
          </w:tcPr>
          <w:p w14:paraId="58E26727" w14:textId="77777777" w:rsidR="00565DA3" w:rsidRPr="00D4137A" w:rsidRDefault="00565DA3"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009C2208" w14:textId="77777777" w:rsidR="00565DA3" w:rsidRPr="00D4137A" w:rsidRDefault="00565DA3"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00D23EBD" w14:textId="77777777" w:rsidR="00565DA3" w:rsidRPr="00D4137A" w:rsidRDefault="00565DA3" w:rsidP="006B1006">
            <w:pPr>
              <w:spacing w:before="60" w:after="60"/>
              <w:ind w:left="-57" w:right="-57"/>
              <w:jc w:val="center"/>
              <w:rPr>
                <w:sz w:val="22"/>
                <w:szCs w:val="22"/>
              </w:rPr>
            </w:pPr>
            <w:r w:rsidRPr="00D4137A">
              <w:rPr>
                <w:sz w:val="22"/>
                <w:szCs w:val="22"/>
              </w:rPr>
              <w:t>0,0070</w:t>
            </w:r>
          </w:p>
        </w:tc>
        <w:tc>
          <w:tcPr>
            <w:tcW w:w="502" w:type="pct"/>
            <w:tcBorders>
              <w:top w:val="nil"/>
              <w:left w:val="nil"/>
              <w:bottom w:val="single" w:sz="4" w:space="0" w:color="auto"/>
              <w:right w:val="single" w:sz="4" w:space="0" w:color="auto"/>
            </w:tcBorders>
            <w:shd w:val="clear" w:color="auto" w:fill="auto"/>
            <w:noWrap/>
            <w:vAlign w:val="center"/>
            <w:hideMark/>
          </w:tcPr>
          <w:p w14:paraId="1CBD841F" w14:textId="77777777" w:rsidR="00565DA3" w:rsidRPr="00D4137A" w:rsidRDefault="00565DA3" w:rsidP="006B1006">
            <w:pPr>
              <w:spacing w:before="60" w:after="60"/>
              <w:ind w:left="-57" w:right="-57"/>
              <w:jc w:val="center"/>
              <w:rPr>
                <w:sz w:val="22"/>
                <w:szCs w:val="22"/>
              </w:rPr>
            </w:pPr>
            <w:r w:rsidRPr="00D4137A">
              <w:rPr>
                <w:sz w:val="22"/>
                <w:szCs w:val="22"/>
              </w:rPr>
              <w:t>0,0047</w:t>
            </w:r>
          </w:p>
        </w:tc>
        <w:tc>
          <w:tcPr>
            <w:tcW w:w="502" w:type="pct"/>
            <w:tcBorders>
              <w:top w:val="nil"/>
              <w:left w:val="nil"/>
              <w:bottom w:val="single" w:sz="4" w:space="0" w:color="auto"/>
              <w:right w:val="single" w:sz="4" w:space="0" w:color="auto"/>
            </w:tcBorders>
            <w:shd w:val="clear" w:color="auto" w:fill="auto"/>
            <w:noWrap/>
            <w:vAlign w:val="center"/>
            <w:hideMark/>
          </w:tcPr>
          <w:p w14:paraId="2D8265BA" w14:textId="77777777" w:rsidR="00565DA3" w:rsidRPr="00D4137A" w:rsidRDefault="00565DA3" w:rsidP="006B1006">
            <w:pPr>
              <w:spacing w:before="60" w:after="60"/>
              <w:ind w:left="-57" w:right="-57"/>
              <w:jc w:val="center"/>
              <w:rPr>
                <w:sz w:val="22"/>
                <w:szCs w:val="22"/>
              </w:rPr>
            </w:pPr>
            <w:r w:rsidRPr="00D4137A">
              <w:rPr>
                <w:sz w:val="22"/>
                <w:szCs w:val="22"/>
              </w:rPr>
              <w:t>0,0042</w:t>
            </w:r>
          </w:p>
        </w:tc>
      </w:tr>
      <w:tr w:rsidR="00D4137A" w:rsidRPr="00D4137A" w14:paraId="3026B1A8"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5B15D082" w14:textId="77777777" w:rsidR="00565DA3" w:rsidRPr="00D4137A" w:rsidRDefault="00565DA3" w:rsidP="006B1006">
            <w:pPr>
              <w:spacing w:before="60" w:after="60"/>
              <w:ind w:left="-57" w:right="-57"/>
              <w:jc w:val="center"/>
              <w:rPr>
                <w:sz w:val="22"/>
                <w:szCs w:val="22"/>
              </w:rPr>
            </w:pPr>
            <w:r w:rsidRPr="00D4137A">
              <w:rPr>
                <w:sz w:val="22"/>
                <w:szCs w:val="22"/>
              </w:rPr>
              <w:t>3</w:t>
            </w:r>
          </w:p>
        </w:tc>
        <w:tc>
          <w:tcPr>
            <w:tcW w:w="2148" w:type="pct"/>
            <w:tcBorders>
              <w:top w:val="nil"/>
              <w:left w:val="nil"/>
              <w:bottom w:val="single" w:sz="4" w:space="0" w:color="auto"/>
              <w:right w:val="single" w:sz="4" w:space="0" w:color="auto"/>
            </w:tcBorders>
            <w:shd w:val="clear" w:color="auto" w:fill="auto"/>
            <w:noWrap/>
            <w:vAlign w:val="center"/>
            <w:hideMark/>
          </w:tcPr>
          <w:p w14:paraId="6EECE284" w14:textId="25E93216" w:rsidR="00565DA3" w:rsidRPr="00D4137A" w:rsidRDefault="00100B54" w:rsidP="006B1006">
            <w:pPr>
              <w:spacing w:before="60" w:after="60"/>
              <w:ind w:left="-57" w:right="-57"/>
              <w:rPr>
                <w:sz w:val="22"/>
                <w:szCs w:val="22"/>
              </w:rPr>
            </w:pPr>
            <w:r w:rsidRPr="00D4137A">
              <w:rPr>
                <w:sz w:val="22"/>
                <w:szCs w:val="22"/>
              </w:rPr>
              <w:t>Quần áo b</w:t>
            </w:r>
            <w:r w:rsidR="00565DA3" w:rsidRPr="00D4137A">
              <w:rPr>
                <w:sz w:val="22"/>
                <w:szCs w:val="22"/>
              </w:rPr>
              <w:t>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10BAD33F" w14:textId="77777777" w:rsidR="00565DA3" w:rsidRPr="00D4137A" w:rsidRDefault="00565DA3" w:rsidP="006B1006">
            <w:pPr>
              <w:spacing w:before="60" w:after="60"/>
              <w:ind w:left="-57" w:right="-57"/>
              <w:jc w:val="center"/>
              <w:rPr>
                <w:sz w:val="22"/>
                <w:szCs w:val="22"/>
              </w:rPr>
            </w:pPr>
            <w:r w:rsidRPr="00D4137A">
              <w:rPr>
                <w:sz w:val="22"/>
                <w:szCs w:val="22"/>
              </w:rPr>
              <w:t>bộ</w:t>
            </w:r>
          </w:p>
        </w:tc>
        <w:tc>
          <w:tcPr>
            <w:tcW w:w="531" w:type="pct"/>
            <w:tcBorders>
              <w:top w:val="nil"/>
              <w:left w:val="nil"/>
              <w:bottom w:val="single" w:sz="4" w:space="0" w:color="auto"/>
              <w:right w:val="single" w:sz="4" w:space="0" w:color="auto"/>
            </w:tcBorders>
            <w:shd w:val="clear" w:color="auto" w:fill="auto"/>
            <w:noWrap/>
            <w:vAlign w:val="center"/>
            <w:hideMark/>
          </w:tcPr>
          <w:p w14:paraId="6A46E3F0" w14:textId="2412DBF4" w:rsidR="00565DA3" w:rsidRPr="00D4137A" w:rsidRDefault="00442894" w:rsidP="006B1006">
            <w:pPr>
              <w:spacing w:before="60" w:after="60"/>
              <w:ind w:left="-57" w:right="-57"/>
              <w:jc w:val="center"/>
              <w:rPr>
                <w:sz w:val="22"/>
                <w:szCs w:val="22"/>
              </w:rPr>
            </w:pPr>
            <w:r w:rsidRPr="00D4137A">
              <w:rPr>
                <w:sz w:val="22"/>
                <w:szCs w:val="22"/>
              </w:rPr>
              <w:t>0</w:t>
            </w:r>
            <w:r w:rsidR="00565DA3"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3CA3560A" w14:textId="77777777" w:rsidR="00565DA3" w:rsidRPr="00D4137A" w:rsidRDefault="00565DA3"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61288E07" w14:textId="77777777" w:rsidR="00565DA3" w:rsidRPr="00D4137A" w:rsidRDefault="00565DA3"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6BDD9EEC" w14:textId="77777777" w:rsidR="00565DA3" w:rsidRPr="00D4137A" w:rsidRDefault="00565DA3" w:rsidP="006B1006">
            <w:pPr>
              <w:spacing w:before="60" w:after="60"/>
              <w:ind w:left="-57" w:right="-57"/>
              <w:jc w:val="center"/>
              <w:rPr>
                <w:sz w:val="22"/>
                <w:szCs w:val="22"/>
              </w:rPr>
            </w:pPr>
            <w:r w:rsidRPr="00D4137A">
              <w:rPr>
                <w:sz w:val="22"/>
                <w:szCs w:val="22"/>
              </w:rPr>
              <w:t>0,0060</w:t>
            </w:r>
          </w:p>
        </w:tc>
      </w:tr>
      <w:tr w:rsidR="00D4137A" w:rsidRPr="00D4137A" w14:paraId="2CB3249E"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577A3F7D" w14:textId="77777777" w:rsidR="00565DA3" w:rsidRPr="00D4137A" w:rsidRDefault="00565DA3" w:rsidP="006B1006">
            <w:pPr>
              <w:spacing w:before="60" w:after="60"/>
              <w:ind w:left="-57" w:right="-57"/>
              <w:jc w:val="center"/>
              <w:rPr>
                <w:sz w:val="22"/>
                <w:szCs w:val="22"/>
              </w:rPr>
            </w:pPr>
            <w:r w:rsidRPr="00D4137A">
              <w:rPr>
                <w:sz w:val="22"/>
                <w:szCs w:val="22"/>
              </w:rPr>
              <w:t>4</w:t>
            </w:r>
          </w:p>
        </w:tc>
        <w:tc>
          <w:tcPr>
            <w:tcW w:w="2148" w:type="pct"/>
            <w:tcBorders>
              <w:top w:val="nil"/>
              <w:left w:val="nil"/>
              <w:bottom w:val="single" w:sz="4" w:space="0" w:color="auto"/>
              <w:right w:val="single" w:sz="4" w:space="0" w:color="auto"/>
            </w:tcBorders>
            <w:shd w:val="clear" w:color="auto" w:fill="auto"/>
            <w:noWrap/>
            <w:vAlign w:val="center"/>
            <w:hideMark/>
          </w:tcPr>
          <w:p w14:paraId="07E286DD" w14:textId="24139D37" w:rsidR="00565DA3" w:rsidRPr="00D4137A" w:rsidRDefault="00A212BD" w:rsidP="006B1006">
            <w:pPr>
              <w:spacing w:before="60" w:after="60"/>
              <w:ind w:left="-57" w:right="-57"/>
              <w:rPr>
                <w:sz w:val="22"/>
                <w:szCs w:val="22"/>
              </w:rPr>
            </w:pPr>
            <w:r w:rsidRPr="00D4137A">
              <w:rPr>
                <w:sz w:val="22"/>
                <w:szCs w:val="22"/>
              </w:rPr>
              <w:t>Mũ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185C87B5" w14:textId="77777777" w:rsidR="00565DA3" w:rsidRPr="00D4137A" w:rsidRDefault="00565DA3"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30CEDFCE" w14:textId="028CE0FB" w:rsidR="00565DA3" w:rsidRPr="00D4137A" w:rsidRDefault="00442894" w:rsidP="006B1006">
            <w:pPr>
              <w:spacing w:before="60" w:after="60"/>
              <w:ind w:left="-57" w:right="-57"/>
              <w:jc w:val="center"/>
              <w:rPr>
                <w:sz w:val="22"/>
                <w:szCs w:val="22"/>
              </w:rPr>
            </w:pPr>
            <w:r w:rsidRPr="00D4137A">
              <w:rPr>
                <w:sz w:val="22"/>
                <w:szCs w:val="22"/>
              </w:rPr>
              <w:t>0</w:t>
            </w:r>
            <w:r w:rsidR="00565DA3"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0B6CAC65" w14:textId="77777777" w:rsidR="00565DA3" w:rsidRPr="00D4137A" w:rsidRDefault="00565DA3"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631E47E6" w14:textId="77777777" w:rsidR="00565DA3" w:rsidRPr="00D4137A" w:rsidRDefault="00565DA3"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1BB93F03" w14:textId="77777777" w:rsidR="00565DA3" w:rsidRPr="00D4137A" w:rsidRDefault="00565DA3" w:rsidP="006B1006">
            <w:pPr>
              <w:spacing w:before="60" w:after="60"/>
              <w:ind w:left="-57" w:right="-57"/>
              <w:jc w:val="center"/>
              <w:rPr>
                <w:sz w:val="22"/>
                <w:szCs w:val="22"/>
              </w:rPr>
            </w:pPr>
            <w:r w:rsidRPr="00D4137A">
              <w:rPr>
                <w:sz w:val="22"/>
                <w:szCs w:val="22"/>
              </w:rPr>
              <w:t>0,0060</w:t>
            </w:r>
          </w:p>
        </w:tc>
      </w:tr>
      <w:tr w:rsidR="00D4137A" w:rsidRPr="00D4137A" w14:paraId="581F2DA1"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F9082A9" w14:textId="77777777" w:rsidR="00565DA3" w:rsidRPr="00D4137A" w:rsidRDefault="00565DA3" w:rsidP="006B1006">
            <w:pPr>
              <w:spacing w:before="60" w:after="60"/>
              <w:ind w:left="-57" w:right="-57"/>
              <w:jc w:val="center"/>
              <w:rPr>
                <w:sz w:val="22"/>
                <w:szCs w:val="22"/>
              </w:rPr>
            </w:pPr>
            <w:r w:rsidRPr="00D4137A">
              <w:rPr>
                <w:sz w:val="22"/>
                <w:szCs w:val="22"/>
              </w:rPr>
              <w:t>5</w:t>
            </w:r>
          </w:p>
        </w:tc>
        <w:tc>
          <w:tcPr>
            <w:tcW w:w="2148" w:type="pct"/>
            <w:tcBorders>
              <w:top w:val="nil"/>
              <w:left w:val="nil"/>
              <w:bottom w:val="single" w:sz="4" w:space="0" w:color="auto"/>
              <w:right w:val="single" w:sz="4" w:space="0" w:color="auto"/>
            </w:tcBorders>
            <w:shd w:val="clear" w:color="auto" w:fill="auto"/>
            <w:noWrap/>
            <w:vAlign w:val="center"/>
            <w:hideMark/>
          </w:tcPr>
          <w:p w14:paraId="15F16F41" w14:textId="0A15A95E" w:rsidR="00565DA3" w:rsidRPr="00D4137A" w:rsidRDefault="00A212BD" w:rsidP="006B1006">
            <w:pPr>
              <w:spacing w:before="60" w:after="60"/>
              <w:ind w:left="-57" w:right="-57"/>
              <w:rPr>
                <w:sz w:val="22"/>
                <w:szCs w:val="22"/>
              </w:rPr>
            </w:pPr>
            <w:r w:rsidRPr="00D4137A">
              <w:rPr>
                <w:sz w:val="22"/>
                <w:szCs w:val="22"/>
              </w:rPr>
              <w:t>Găng tay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6A45CCA1" w14:textId="77777777" w:rsidR="00565DA3" w:rsidRPr="00D4137A" w:rsidRDefault="00565DA3"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12C8294A" w14:textId="719FBFA4" w:rsidR="00565DA3" w:rsidRPr="00D4137A" w:rsidRDefault="00442894" w:rsidP="006B1006">
            <w:pPr>
              <w:spacing w:before="60" w:after="60"/>
              <w:ind w:left="-57" w:right="-57"/>
              <w:jc w:val="center"/>
              <w:rPr>
                <w:sz w:val="22"/>
                <w:szCs w:val="22"/>
              </w:rPr>
            </w:pPr>
            <w:r w:rsidRPr="00D4137A">
              <w:rPr>
                <w:sz w:val="22"/>
                <w:szCs w:val="22"/>
              </w:rPr>
              <w:t>0</w:t>
            </w:r>
            <w:r w:rsidR="00565DA3"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23E4A578" w14:textId="77777777" w:rsidR="00565DA3" w:rsidRPr="00D4137A" w:rsidRDefault="00565DA3"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15ACBF2B" w14:textId="77777777" w:rsidR="00565DA3" w:rsidRPr="00D4137A" w:rsidRDefault="00565DA3"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1F2E8E8B" w14:textId="77777777" w:rsidR="00565DA3" w:rsidRPr="00D4137A" w:rsidRDefault="00565DA3" w:rsidP="006B1006">
            <w:pPr>
              <w:spacing w:before="60" w:after="60"/>
              <w:ind w:left="-57" w:right="-57"/>
              <w:jc w:val="center"/>
              <w:rPr>
                <w:sz w:val="22"/>
                <w:szCs w:val="22"/>
              </w:rPr>
            </w:pPr>
            <w:r w:rsidRPr="00D4137A">
              <w:rPr>
                <w:sz w:val="22"/>
                <w:szCs w:val="22"/>
              </w:rPr>
              <w:t>0,0060</w:t>
            </w:r>
          </w:p>
        </w:tc>
      </w:tr>
      <w:tr w:rsidR="00D4137A" w:rsidRPr="00D4137A" w14:paraId="114F51C5"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F26701A" w14:textId="77777777" w:rsidR="00565DA3" w:rsidRPr="00D4137A" w:rsidRDefault="00565DA3" w:rsidP="006B1006">
            <w:pPr>
              <w:spacing w:before="60" w:after="60"/>
              <w:ind w:left="-57" w:right="-57"/>
              <w:jc w:val="center"/>
              <w:rPr>
                <w:sz w:val="22"/>
                <w:szCs w:val="22"/>
              </w:rPr>
            </w:pPr>
            <w:r w:rsidRPr="00D4137A">
              <w:rPr>
                <w:sz w:val="22"/>
                <w:szCs w:val="22"/>
              </w:rPr>
              <w:t>6</w:t>
            </w:r>
          </w:p>
        </w:tc>
        <w:tc>
          <w:tcPr>
            <w:tcW w:w="2148" w:type="pct"/>
            <w:tcBorders>
              <w:top w:val="nil"/>
              <w:left w:val="nil"/>
              <w:bottom w:val="single" w:sz="4" w:space="0" w:color="auto"/>
              <w:right w:val="single" w:sz="4" w:space="0" w:color="auto"/>
            </w:tcBorders>
            <w:shd w:val="clear" w:color="auto" w:fill="auto"/>
            <w:noWrap/>
            <w:vAlign w:val="center"/>
            <w:hideMark/>
          </w:tcPr>
          <w:p w14:paraId="40A75D87" w14:textId="7D6658A0" w:rsidR="00565DA3" w:rsidRPr="00D4137A" w:rsidRDefault="00565DA3" w:rsidP="006B1006">
            <w:pPr>
              <w:spacing w:before="60" w:after="60"/>
              <w:ind w:left="-57" w:right="-57"/>
              <w:rPr>
                <w:sz w:val="22"/>
                <w:szCs w:val="22"/>
              </w:rPr>
            </w:pPr>
            <w:r w:rsidRPr="00D4137A">
              <w:rPr>
                <w:sz w:val="22"/>
                <w:szCs w:val="22"/>
              </w:rPr>
              <w:t>Khẩu trang</w:t>
            </w:r>
            <w:r w:rsidR="00242698" w:rsidRPr="00D4137A">
              <w:rPr>
                <w:sz w:val="22"/>
                <w:szCs w:val="22"/>
              </w:rPr>
              <w:t xml:space="preserve"> than hoạt tính</w:t>
            </w:r>
          </w:p>
        </w:tc>
        <w:tc>
          <w:tcPr>
            <w:tcW w:w="518" w:type="pct"/>
            <w:tcBorders>
              <w:top w:val="nil"/>
              <w:left w:val="nil"/>
              <w:bottom w:val="single" w:sz="4" w:space="0" w:color="auto"/>
              <w:right w:val="single" w:sz="4" w:space="0" w:color="auto"/>
            </w:tcBorders>
            <w:shd w:val="clear" w:color="auto" w:fill="auto"/>
            <w:noWrap/>
            <w:vAlign w:val="center"/>
            <w:hideMark/>
          </w:tcPr>
          <w:p w14:paraId="6FBBD3D7" w14:textId="4E458166" w:rsidR="00565DA3" w:rsidRPr="00D4137A" w:rsidRDefault="00242698"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13BACA1B" w14:textId="1887FB35" w:rsidR="00565DA3" w:rsidRPr="00D4137A" w:rsidRDefault="00442894" w:rsidP="006B1006">
            <w:pPr>
              <w:spacing w:before="60" w:after="60"/>
              <w:ind w:left="-57" w:right="-57"/>
              <w:jc w:val="center"/>
              <w:rPr>
                <w:sz w:val="22"/>
                <w:szCs w:val="22"/>
              </w:rPr>
            </w:pPr>
            <w:r w:rsidRPr="00D4137A">
              <w:rPr>
                <w:sz w:val="22"/>
                <w:szCs w:val="22"/>
              </w:rPr>
              <w:t>0</w:t>
            </w:r>
            <w:r w:rsidR="00565DA3"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7FE82FF7" w14:textId="77777777" w:rsidR="00565DA3" w:rsidRPr="00D4137A" w:rsidRDefault="00565DA3"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098525D9" w14:textId="77777777" w:rsidR="00565DA3" w:rsidRPr="00D4137A" w:rsidRDefault="00565DA3"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5409A6C2" w14:textId="77777777" w:rsidR="00565DA3" w:rsidRPr="00D4137A" w:rsidRDefault="00565DA3" w:rsidP="006B1006">
            <w:pPr>
              <w:spacing w:before="60" w:after="60"/>
              <w:ind w:left="-57" w:right="-57"/>
              <w:jc w:val="center"/>
              <w:rPr>
                <w:sz w:val="22"/>
                <w:szCs w:val="22"/>
              </w:rPr>
            </w:pPr>
            <w:r w:rsidRPr="00D4137A">
              <w:rPr>
                <w:sz w:val="22"/>
                <w:szCs w:val="22"/>
              </w:rPr>
              <w:t>0,0060</w:t>
            </w:r>
          </w:p>
        </w:tc>
      </w:tr>
      <w:tr w:rsidR="00D4137A" w:rsidRPr="00D4137A" w14:paraId="08D0C017"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2B00BE9F" w14:textId="77777777" w:rsidR="00565DA3" w:rsidRPr="00D4137A" w:rsidRDefault="00565DA3" w:rsidP="006B1006">
            <w:pPr>
              <w:spacing w:before="60" w:after="60"/>
              <w:ind w:left="-57" w:right="-57"/>
              <w:jc w:val="center"/>
              <w:rPr>
                <w:sz w:val="22"/>
                <w:szCs w:val="22"/>
              </w:rPr>
            </w:pPr>
            <w:r w:rsidRPr="00D4137A">
              <w:rPr>
                <w:sz w:val="22"/>
                <w:szCs w:val="22"/>
              </w:rPr>
              <w:t>7</w:t>
            </w:r>
          </w:p>
        </w:tc>
        <w:tc>
          <w:tcPr>
            <w:tcW w:w="2148" w:type="pct"/>
            <w:tcBorders>
              <w:top w:val="nil"/>
              <w:left w:val="nil"/>
              <w:bottom w:val="single" w:sz="4" w:space="0" w:color="auto"/>
              <w:right w:val="single" w:sz="4" w:space="0" w:color="auto"/>
            </w:tcBorders>
            <w:shd w:val="clear" w:color="auto" w:fill="auto"/>
            <w:noWrap/>
            <w:vAlign w:val="center"/>
            <w:hideMark/>
          </w:tcPr>
          <w:p w14:paraId="569D9B3F" w14:textId="77777777" w:rsidR="00565DA3" w:rsidRPr="00D4137A" w:rsidRDefault="00565DA3" w:rsidP="006B1006">
            <w:pPr>
              <w:spacing w:before="60" w:after="60"/>
              <w:ind w:left="-57" w:right="-57"/>
              <w:rPr>
                <w:sz w:val="22"/>
                <w:szCs w:val="22"/>
              </w:rPr>
            </w:pPr>
            <w:r w:rsidRPr="00D4137A">
              <w:rPr>
                <w:sz w:val="22"/>
                <w:szCs w:val="22"/>
              </w:rPr>
              <w:t>Ủng cao su</w:t>
            </w:r>
          </w:p>
        </w:tc>
        <w:tc>
          <w:tcPr>
            <w:tcW w:w="518" w:type="pct"/>
            <w:tcBorders>
              <w:top w:val="nil"/>
              <w:left w:val="nil"/>
              <w:bottom w:val="single" w:sz="4" w:space="0" w:color="auto"/>
              <w:right w:val="single" w:sz="4" w:space="0" w:color="auto"/>
            </w:tcBorders>
            <w:shd w:val="clear" w:color="auto" w:fill="auto"/>
            <w:noWrap/>
            <w:vAlign w:val="center"/>
            <w:hideMark/>
          </w:tcPr>
          <w:p w14:paraId="7759B6A5" w14:textId="77777777" w:rsidR="00565DA3" w:rsidRPr="00D4137A" w:rsidRDefault="00565DA3"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47C0D452" w14:textId="77777777" w:rsidR="00565DA3" w:rsidRPr="00D4137A" w:rsidRDefault="00565DA3"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4B9E3BB5" w14:textId="77777777" w:rsidR="00565DA3" w:rsidRPr="00D4137A" w:rsidRDefault="00565DA3" w:rsidP="006B1006">
            <w:pPr>
              <w:spacing w:before="60" w:after="60"/>
              <w:ind w:left="-57" w:right="-57"/>
              <w:jc w:val="center"/>
              <w:rPr>
                <w:sz w:val="22"/>
                <w:szCs w:val="22"/>
              </w:rPr>
            </w:pPr>
            <w:r w:rsidRPr="00D4137A">
              <w:rPr>
                <w:sz w:val="22"/>
                <w:szCs w:val="22"/>
              </w:rPr>
              <w:t>0,0050</w:t>
            </w:r>
          </w:p>
        </w:tc>
        <w:tc>
          <w:tcPr>
            <w:tcW w:w="502" w:type="pct"/>
            <w:tcBorders>
              <w:top w:val="nil"/>
              <w:left w:val="nil"/>
              <w:bottom w:val="single" w:sz="4" w:space="0" w:color="auto"/>
              <w:right w:val="single" w:sz="4" w:space="0" w:color="auto"/>
            </w:tcBorders>
            <w:shd w:val="clear" w:color="auto" w:fill="auto"/>
            <w:noWrap/>
            <w:vAlign w:val="center"/>
            <w:hideMark/>
          </w:tcPr>
          <w:p w14:paraId="10657A81" w14:textId="77777777" w:rsidR="00565DA3" w:rsidRPr="00D4137A" w:rsidRDefault="00565DA3" w:rsidP="006B1006">
            <w:pPr>
              <w:spacing w:before="60" w:after="60"/>
              <w:ind w:left="-57" w:right="-57"/>
              <w:jc w:val="center"/>
              <w:rPr>
                <w:sz w:val="22"/>
                <w:szCs w:val="22"/>
              </w:rPr>
            </w:pPr>
            <w:r w:rsidRPr="00D4137A">
              <w:rPr>
                <w:sz w:val="22"/>
                <w:szCs w:val="22"/>
              </w:rPr>
              <w:t>0,0033</w:t>
            </w:r>
          </w:p>
        </w:tc>
        <w:tc>
          <w:tcPr>
            <w:tcW w:w="502" w:type="pct"/>
            <w:tcBorders>
              <w:top w:val="nil"/>
              <w:left w:val="nil"/>
              <w:bottom w:val="single" w:sz="4" w:space="0" w:color="auto"/>
              <w:right w:val="single" w:sz="4" w:space="0" w:color="auto"/>
            </w:tcBorders>
            <w:shd w:val="clear" w:color="auto" w:fill="auto"/>
            <w:noWrap/>
            <w:vAlign w:val="center"/>
            <w:hideMark/>
          </w:tcPr>
          <w:p w14:paraId="201961FC" w14:textId="77777777" w:rsidR="00565DA3" w:rsidRPr="00D4137A" w:rsidRDefault="00565DA3" w:rsidP="006B1006">
            <w:pPr>
              <w:spacing w:before="60" w:after="60"/>
              <w:ind w:left="-57" w:right="-57"/>
              <w:jc w:val="center"/>
              <w:rPr>
                <w:sz w:val="22"/>
                <w:szCs w:val="22"/>
              </w:rPr>
            </w:pPr>
            <w:r w:rsidRPr="00D4137A">
              <w:rPr>
                <w:sz w:val="22"/>
                <w:szCs w:val="22"/>
              </w:rPr>
              <w:t>0,0030</w:t>
            </w:r>
          </w:p>
        </w:tc>
      </w:tr>
      <w:tr w:rsidR="00D4137A" w:rsidRPr="00D4137A" w14:paraId="33B391A6"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4B65E708" w14:textId="77777777" w:rsidR="00565DA3" w:rsidRPr="00D4137A" w:rsidRDefault="00565DA3" w:rsidP="006B1006">
            <w:pPr>
              <w:spacing w:before="60" w:after="60"/>
              <w:ind w:left="-57" w:right="-57"/>
              <w:jc w:val="center"/>
              <w:rPr>
                <w:sz w:val="22"/>
                <w:szCs w:val="22"/>
              </w:rPr>
            </w:pPr>
            <w:r w:rsidRPr="00D4137A">
              <w:rPr>
                <w:sz w:val="22"/>
                <w:szCs w:val="22"/>
              </w:rPr>
              <w:t>8</w:t>
            </w:r>
          </w:p>
        </w:tc>
        <w:tc>
          <w:tcPr>
            <w:tcW w:w="2148" w:type="pct"/>
            <w:tcBorders>
              <w:top w:val="nil"/>
              <w:left w:val="nil"/>
              <w:bottom w:val="single" w:sz="4" w:space="0" w:color="auto"/>
              <w:right w:val="single" w:sz="4" w:space="0" w:color="auto"/>
            </w:tcBorders>
            <w:shd w:val="clear" w:color="auto" w:fill="auto"/>
            <w:noWrap/>
            <w:vAlign w:val="center"/>
            <w:hideMark/>
          </w:tcPr>
          <w:p w14:paraId="1F5CEBFC" w14:textId="653C34B2" w:rsidR="00565DA3" w:rsidRPr="00D4137A" w:rsidRDefault="005B4290" w:rsidP="006B1006">
            <w:pPr>
              <w:spacing w:before="60" w:after="60"/>
              <w:ind w:left="-57" w:right="-57"/>
              <w:rPr>
                <w:sz w:val="22"/>
                <w:szCs w:val="22"/>
              </w:rPr>
            </w:pPr>
            <w:r w:rsidRPr="00D4137A">
              <w:rPr>
                <w:sz w:val="22"/>
                <w:szCs w:val="22"/>
              </w:rPr>
              <w:t>Giầy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4AD5E05D" w14:textId="77777777" w:rsidR="00565DA3" w:rsidRPr="00D4137A" w:rsidRDefault="00565DA3"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0A0D2402" w14:textId="33BCD7A1" w:rsidR="00565DA3" w:rsidRPr="00D4137A" w:rsidRDefault="00442894" w:rsidP="006B1006">
            <w:pPr>
              <w:spacing w:before="60" w:after="60"/>
              <w:ind w:left="-57" w:right="-57"/>
              <w:jc w:val="center"/>
              <w:rPr>
                <w:sz w:val="22"/>
                <w:szCs w:val="22"/>
              </w:rPr>
            </w:pPr>
            <w:r w:rsidRPr="00D4137A">
              <w:rPr>
                <w:sz w:val="22"/>
                <w:szCs w:val="22"/>
              </w:rPr>
              <w:t>0</w:t>
            </w:r>
            <w:r w:rsidR="00565DA3"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352B1A7F" w14:textId="77777777" w:rsidR="00565DA3" w:rsidRPr="00D4137A" w:rsidRDefault="00565DA3" w:rsidP="006B1006">
            <w:pPr>
              <w:spacing w:before="60" w:after="60"/>
              <w:ind w:left="-57" w:right="-57"/>
              <w:jc w:val="center"/>
              <w:rPr>
                <w:sz w:val="22"/>
                <w:szCs w:val="22"/>
              </w:rPr>
            </w:pPr>
            <w:r w:rsidRPr="00D4137A">
              <w:rPr>
                <w:sz w:val="22"/>
                <w:szCs w:val="22"/>
              </w:rPr>
              <w:t>0,0050</w:t>
            </w:r>
          </w:p>
        </w:tc>
        <w:tc>
          <w:tcPr>
            <w:tcW w:w="502" w:type="pct"/>
            <w:tcBorders>
              <w:top w:val="nil"/>
              <w:left w:val="nil"/>
              <w:bottom w:val="single" w:sz="4" w:space="0" w:color="auto"/>
              <w:right w:val="single" w:sz="4" w:space="0" w:color="auto"/>
            </w:tcBorders>
            <w:shd w:val="clear" w:color="auto" w:fill="auto"/>
            <w:noWrap/>
            <w:vAlign w:val="center"/>
            <w:hideMark/>
          </w:tcPr>
          <w:p w14:paraId="51A455B3" w14:textId="77777777" w:rsidR="00565DA3" w:rsidRPr="00D4137A" w:rsidRDefault="00565DA3" w:rsidP="006B1006">
            <w:pPr>
              <w:spacing w:before="60" w:after="60"/>
              <w:ind w:left="-57" w:right="-57"/>
              <w:jc w:val="center"/>
              <w:rPr>
                <w:sz w:val="22"/>
                <w:szCs w:val="22"/>
              </w:rPr>
            </w:pPr>
            <w:r w:rsidRPr="00D4137A">
              <w:rPr>
                <w:sz w:val="22"/>
                <w:szCs w:val="22"/>
              </w:rPr>
              <w:t>0,0033</w:t>
            </w:r>
          </w:p>
        </w:tc>
        <w:tc>
          <w:tcPr>
            <w:tcW w:w="502" w:type="pct"/>
            <w:tcBorders>
              <w:top w:val="nil"/>
              <w:left w:val="nil"/>
              <w:bottom w:val="single" w:sz="4" w:space="0" w:color="auto"/>
              <w:right w:val="single" w:sz="4" w:space="0" w:color="auto"/>
            </w:tcBorders>
            <w:shd w:val="clear" w:color="auto" w:fill="auto"/>
            <w:noWrap/>
            <w:vAlign w:val="center"/>
            <w:hideMark/>
          </w:tcPr>
          <w:p w14:paraId="28788C85" w14:textId="77777777" w:rsidR="00565DA3" w:rsidRPr="00D4137A" w:rsidRDefault="00565DA3" w:rsidP="006B1006">
            <w:pPr>
              <w:spacing w:before="60" w:after="60"/>
              <w:ind w:left="-57" w:right="-57"/>
              <w:jc w:val="center"/>
              <w:rPr>
                <w:sz w:val="22"/>
                <w:szCs w:val="22"/>
              </w:rPr>
            </w:pPr>
            <w:r w:rsidRPr="00D4137A">
              <w:rPr>
                <w:sz w:val="22"/>
                <w:szCs w:val="22"/>
              </w:rPr>
              <w:t>0,0030</w:t>
            </w:r>
          </w:p>
        </w:tc>
      </w:tr>
      <w:tr w:rsidR="00D4137A" w:rsidRPr="00D4137A" w14:paraId="6CCD0984"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AE76426" w14:textId="77777777" w:rsidR="00565DA3" w:rsidRPr="00D4137A" w:rsidRDefault="00565DA3" w:rsidP="006B1006">
            <w:pPr>
              <w:spacing w:before="60" w:after="60"/>
              <w:ind w:left="-57" w:right="-57"/>
              <w:jc w:val="center"/>
              <w:rPr>
                <w:sz w:val="22"/>
                <w:szCs w:val="22"/>
              </w:rPr>
            </w:pPr>
            <w:r w:rsidRPr="00D4137A">
              <w:rPr>
                <w:sz w:val="22"/>
                <w:szCs w:val="22"/>
              </w:rPr>
              <w:t>9</w:t>
            </w:r>
          </w:p>
        </w:tc>
        <w:tc>
          <w:tcPr>
            <w:tcW w:w="2148" w:type="pct"/>
            <w:tcBorders>
              <w:top w:val="nil"/>
              <w:left w:val="nil"/>
              <w:bottom w:val="single" w:sz="4" w:space="0" w:color="auto"/>
              <w:right w:val="single" w:sz="4" w:space="0" w:color="auto"/>
            </w:tcBorders>
            <w:shd w:val="clear" w:color="auto" w:fill="auto"/>
            <w:noWrap/>
            <w:vAlign w:val="center"/>
            <w:hideMark/>
          </w:tcPr>
          <w:p w14:paraId="69F9CD49" w14:textId="77777777" w:rsidR="00565DA3" w:rsidRPr="00D4137A" w:rsidRDefault="00565DA3" w:rsidP="006B1006">
            <w:pPr>
              <w:spacing w:before="60" w:after="60"/>
              <w:ind w:left="-57" w:right="-57"/>
              <w:rPr>
                <w:sz w:val="22"/>
                <w:szCs w:val="22"/>
              </w:rPr>
            </w:pPr>
            <w:r w:rsidRPr="00D4137A">
              <w:rPr>
                <w:sz w:val="22"/>
                <w:szCs w:val="22"/>
              </w:rPr>
              <w:t>Áo phản quang</w:t>
            </w:r>
          </w:p>
        </w:tc>
        <w:tc>
          <w:tcPr>
            <w:tcW w:w="518" w:type="pct"/>
            <w:tcBorders>
              <w:top w:val="nil"/>
              <w:left w:val="nil"/>
              <w:bottom w:val="single" w:sz="4" w:space="0" w:color="auto"/>
              <w:right w:val="single" w:sz="4" w:space="0" w:color="auto"/>
            </w:tcBorders>
            <w:shd w:val="clear" w:color="auto" w:fill="auto"/>
            <w:noWrap/>
            <w:vAlign w:val="center"/>
            <w:hideMark/>
          </w:tcPr>
          <w:p w14:paraId="2F454E4D" w14:textId="77777777" w:rsidR="00565DA3" w:rsidRPr="00D4137A" w:rsidRDefault="00565DA3"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10D99F37" w14:textId="77777777" w:rsidR="00565DA3" w:rsidRPr="00D4137A" w:rsidRDefault="00565DA3"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07BDC026" w14:textId="77777777" w:rsidR="00565DA3" w:rsidRPr="00D4137A" w:rsidRDefault="00565DA3"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15812A01" w14:textId="77777777" w:rsidR="00565DA3" w:rsidRPr="00D4137A" w:rsidRDefault="00565DA3"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173524AF" w14:textId="77777777" w:rsidR="00565DA3" w:rsidRPr="00D4137A" w:rsidRDefault="00565DA3" w:rsidP="006B1006">
            <w:pPr>
              <w:spacing w:before="60" w:after="60"/>
              <w:ind w:left="-57" w:right="-57"/>
              <w:jc w:val="center"/>
              <w:rPr>
                <w:sz w:val="22"/>
                <w:szCs w:val="22"/>
              </w:rPr>
            </w:pPr>
            <w:r w:rsidRPr="00D4137A">
              <w:rPr>
                <w:sz w:val="22"/>
                <w:szCs w:val="22"/>
              </w:rPr>
              <w:t>0,0060</w:t>
            </w:r>
          </w:p>
        </w:tc>
      </w:tr>
      <w:tr w:rsidR="00D4137A" w:rsidRPr="00D4137A" w14:paraId="007694EA"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10F2F2C9" w14:textId="77777777" w:rsidR="00565DA3" w:rsidRPr="00D4137A" w:rsidRDefault="00565DA3" w:rsidP="006B1006">
            <w:pPr>
              <w:spacing w:before="60" w:after="60"/>
              <w:ind w:left="-57" w:right="-57"/>
              <w:jc w:val="center"/>
              <w:rPr>
                <w:b/>
                <w:bCs/>
                <w:sz w:val="22"/>
                <w:szCs w:val="22"/>
              </w:rPr>
            </w:pPr>
            <w:r w:rsidRPr="00D4137A">
              <w:rPr>
                <w:b/>
                <w:bCs/>
                <w:sz w:val="22"/>
                <w:szCs w:val="22"/>
              </w:rPr>
              <w:t>II</w:t>
            </w:r>
          </w:p>
        </w:tc>
        <w:tc>
          <w:tcPr>
            <w:tcW w:w="2148" w:type="pct"/>
            <w:tcBorders>
              <w:top w:val="nil"/>
              <w:left w:val="nil"/>
              <w:bottom w:val="single" w:sz="4" w:space="0" w:color="auto"/>
              <w:right w:val="single" w:sz="4" w:space="0" w:color="auto"/>
            </w:tcBorders>
            <w:shd w:val="clear" w:color="auto" w:fill="auto"/>
            <w:vAlign w:val="center"/>
            <w:hideMark/>
          </w:tcPr>
          <w:p w14:paraId="5358B6CD" w14:textId="3D0AB3C5" w:rsidR="00565DA3" w:rsidRPr="00D4137A" w:rsidRDefault="00565DA3" w:rsidP="006B1006">
            <w:pPr>
              <w:spacing w:before="60" w:after="60"/>
              <w:ind w:left="-57" w:right="-57"/>
              <w:rPr>
                <w:b/>
                <w:bCs/>
                <w:sz w:val="22"/>
                <w:szCs w:val="22"/>
              </w:rPr>
            </w:pPr>
            <w:r w:rsidRPr="00D4137A">
              <w:rPr>
                <w:b/>
                <w:bCs/>
                <w:sz w:val="22"/>
                <w:szCs w:val="22"/>
              </w:rPr>
              <w:t xml:space="preserve">Phun chế phẩm </w:t>
            </w:r>
            <w:r w:rsidR="00E57DFB" w:rsidRPr="00D4137A">
              <w:rPr>
                <w:b/>
                <w:bCs/>
                <w:sz w:val="22"/>
                <w:szCs w:val="22"/>
              </w:rPr>
              <w:t>khử</w:t>
            </w:r>
            <w:r w:rsidRPr="00D4137A">
              <w:rPr>
                <w:b/>
                <w:bCs/>
                <w:sz w:val="22"/>
                <w:szCs w:val="22"/>
              </w:rPr>
              <w:t xml:space="preserve"> mùi thủ công</w:t>
            </w:r>
          </w:p>
        </w:tc>
        <w:tc>
          <w:tcPr>
            <w:tcW w:w="518" w:type="pct"/>
            <w:tcBorders>
              <w:top w:val="nil"/>
              <w:left w:val="nil"/>
              <w:bottom w:val="single" w:sz="4" w:space="0" w:color="auto"/>
              <w:right w:val="single" w:sz="4" w:space="0" w:color="auto"/>
            </w:tcBorders>
            <w:shd w:val="clear" w:color="auto" w:fill="auto"/>
            <w:noWrap/>
            <w:vAlign w:val="center"/>
            <w:hideMark/>
          </w:tcPr>
          <w:p w14:paraId="0D69AFA4"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31" w:type="pct"/>
            <w:tcBorders>
              <w:top w:val="nil"/>
              <w:left w:val="nil"/>
              <w:bottom w:val="single" w:sz="4" w:space="0" w:color="auto"/>
              <w:right w:val="single" w:sz="4" w:space="0" w:color="auto"/>
            </w:tcBorders>
            <w:shd w:val="clear" w:color="auto" w:fill="auto"/>
            <w:noWrap/>
            <w:vAlign w:val="center"/>
            <w:hideMark/>
          </w:tcPr>
          <w:p w14:paraId="2A83DFE6"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203152AC"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1F3D5B57"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0FE5DDB1" w14:textId="77777777" w:rsidR="00565DA3" w:rsidRPr="00D4137A" w:rsidRDefault="00565DA3" w:rsidP="006B1006">
            <w:pPr>
              <w:spacing w:before="60" w:after="60"/>
              <w:ind w:left="-57" w:right="-57"/>
              <w:jc w:val="center"/>
              <w:rPr>
                <w:sz w:val="22"/>
                <w:szCs w:val="22"/>
              </w:rPr>
            </w:pPr>
            <w:r w:rsidRPr="00D4137A">
              <w:rPr>
                <w:sz w:val="22"/>
                <w:szCs w:val="22"/>
              </w:rPr>
              <w:t> </w:t>
            </w:r>
          </w:p>
        </w:tc>
      </w:tr>
      <w:tr w:rsidR="00D4137A" w:rsidRPr="00D4137A" w14:paraId="14092357"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03B7EAB" w14:textId="77777777" w:rsidR="00177F16" w:rsidRPr="00D4137A" w:rsidRDefault="00177F16" w:rsidP="006B1006">
            <w:pPr>
              <w:spacing w:before="60" w:after="60"/>
              <w:ind w:left="-57" w:right="-57"/>
              <w:jc w:val="center"/>
              <w:rPr>
                <w:sz w:val="22"/>
                <w:szCs w:val="22"/>
              </w:rPr>
            </w:pPr>
            <w:r w:rsidRPr="00D4137A">
              <w:rPr>
                <w:sz w:val="22"/>
                <w:szCs w:val="22"/>
              </w:rPr>
              <w:t>10</w:t>
            </w:r>
          </w:p>
        </w:tc>
        <w:tc>
          <w:tcPr>
            <w:tcW w:w="2148" w:type="pct"/>
            <w:tcBorders>
              <w:top w:val="nil"/>
              <w:left w:val="nil"/>
              <w:bottom w:val="single" w:sz="4" w:space="0" w:color="auto"/>
              <w:right w:val="single" w:sz="4" w:space="0" w:color="auto"/>
            </w:tcBorders>
            <w:shd w:val="clear" w:color="auto" w:fill="auto"/>
            <w:noWrap/>
            <w:vAlign w:val="center"/>
            <w:hideMark/>
          </w:tcPr>
          <w:p w14:paraId="65773FA9" w14:textId="482377BC" w:rsidR="00177F16" w:rsidRPr="00D4137A" w:rsidRDefault="00177F16" w:rsidP="006B1006">
            <w:pPr>
              <w:spacing w:before="60" w:after="60"/>
              <w:ind w:left="-57" w:right="-57"/>
              <w:rPr>
                <w:sz w:val="22"/>
                <w:szCs w:val="22"/>
              </w:rPr>
            </w:pPr>
            <w:r w:rsidRPr="00D4137A">
              <w:rPr>
                <w:sz w:val="22"/>
                <w:szCs w:val="22"/>
              </w:rPr>
              <w:t>Quần áo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2AD21E06" w14:textId="77777777" w:rsidR="00177F16" w:rsidRPr="00D4137A" w:rsidRDefault="00177F16" w:rsidP="006B1006">
            <w:pPr>
              <w:spacing w:before="60" w:after="60"/>
              <w:ind w:left="-57" w:right="-57"/>
              <w:jc w:val="center"/>
              <w:rPr>
                <w:sz w:val="22"/>
                <w:szCs w:val="22"/>
              </w:rPr>
            </w:pPr>
            <w:r w:rsidRPr="00D4137A">
              <w:rPr>
                <w:sz w:val="22"/>
                <w:szCs w:val="22"/>
              </w:rPr>
              <w:t>bộ</w:t>
            </w:r>
          </w:p>
        </w:tc>
        <w:tc>
          <w:tcPr>
            <w:tcW w:w="531" w:type="pct"/>
            <w:tcBorders>
              <w:top w:val="nil"/>
              <w:left w:val="nil"/>
              <w:bottom w:val="single" w:sz="4" w:space="0" w:color="auto"/>
              <w:right w:val="single" w:sz="4" w:space="0" w:color="auto"/>
            </w:tcBorders>
            <w:shd w:val="clear" w:color="auto" w:fill="auto"/>
            <w:noWrap/>
            <w:vAlign w:val="center"/>
            <w:hideMark/>
          </w:tcPr>
          <w:p w14:paraId="59D687AC" w14:textId="6EA8F7E1"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161FB3DE" w14:textId="77777777" w:rsidR="00177F16" w:rsidRPr="00D4137A" w:rsidRDefault="00177F16" w:rsidP="006B1006">
            <w:pPr>
              <w:spacing w:before="60" w:after="60"/>
              <w:ind w:left="-57" w:right="-57"/>
              <w:jc w:val="center"/>
              <w:rPr>
                <w:sz w:val="22"/>
                <w:szCs w:val="22"/>
              </w:rPr>
            </w:pPr>
            <w:r w:rsidRPr="00D4137A">
              <w:rPr>
                <w:sz w:val="22"/>
                <w:szCs w:val="22"/>
              </w:rPr>
              <w:t>0,0025</w:t>
            </w:r>
          </w:p>
        </w:tc>
        <w:tc>
          <w:tcPr>
            <w:tcW w:w="502" w:type="pct"/>
            <w:tcBorders>
              <w:top w:val="nil"/>
              <w:left w:val="nil"/>
              <w:bottom w:val="single" w:sz="4" w:space="0" w:color="auto"/>
              <w:right w:val="single" w:sz="4" w:space="0" w:color="auto"/>
            </w:tcBorders>
            <w:shd w:val="clear" w:color="auto" w:fill="auto"/>
            <w:noWrap/>
            <w:vAlign w:val="center"/>
            <w:hideMark/>
          </w:tcPr>
          <w:p w14:paraId="59441214" w14:textId="77777777" w:rsidR="00177F16" w:rsidRPr="00D4137A" w:rsidRDefault="00177F16" w:rsidP="006B1006">
            <w:pPr>
              <w:spacing w:before="60" w:after="60"/>
              <w:ind w:left="-57" w:right="-57"/>
              <w:jc w:val="center"/>
              <w:rPr>
                <w:sz w:val="22"/>
                <w:szCs w:val="22"/>
              </w:rPr>
            </w:pPr>
            <w:r w:rsidRPr="00D4137A">
              <w:rPr>
                <w:sz w:val="22"/>
                <w:szCs w:val="22"/>
              </w:rPr>
              <w:t>0,0017</w:t>
            </w:r>
          </w:p>
        </w:tc>
        <w:tc>
          <w:tcPr>
            <w:tcW w:w="502" w:type="pct"/>
            <w:tcBorders>
              <w:top w:val="nil"/>
              <w:left w:val="nil"/>
              <w:bottom w:val="single" w:sz="4" w:space="0" w:color="auto"/>
              <w:right w:val="single" w:sz="4" w:space="0" w:color="auto"/>
            </w:tcBorders>
            <w:shd w:val="clear" w:color="auto" w:fill="auto"/>
            <w:noWrap/>
            <w:vAlign w:val="center"/>
            <w:hideMark/>
          </w:tcPr>
          <w:p w14:paraId="23767F94" w14:textId="77777777" w:rsidR="00177F16" w:rsidRPr="00D4137A" w:rsidRDefault="00177F16" w:rsidP="006B1006">
            <w:pPr>
              <w:spacing w:before="60" w:after="60"/>
              <w:ind w:left="-57" w:right="-57"/>
              <w:jc w:val="center"/>
              <w:rPr>
                <w:sz w:val="22"/>
                <w:szCs w:val="22"/>
              </w:rPr>
            </w:pPr>
            <w:r w:rsidRPr="00D4137A">
              <w:rPr>
                <w:sz w:val="22"/>
                <w:szCs w:val="22"/>
              </w:rPr>
              <w:t>0,0015</w:t>
            </w:r>
          </w:p>
        </w:tc>
      </w:tr>
      <w:tr w:rsidR="00D4137A" w:rsidRPr="00D4137A" w14:paraId="1D714585"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D9D7A87" w14:textId="77777777" w:rsidR="00177F16" w:rsidRPr="00D4137A" w:rsidRDefault="00177F16" w:rsidP="006B1006">
            <w:pPr>
              <w:spacing w:before="60" w:after="60"/>
              <w:ind w:left="-57" w:right="-57"/>
              <w:jc w:val="center"/>
              <w:rPr>
                <w:sz w:val="22"/>
                <w:szCs w:val="22"/>
              </w:rPr>
            </w:pPr>
            <w:r w:rsidRPr="00D4137A">
              <w:rPr>
                <w:sz w:val="22"/>
                <w:szCs w:val="22"/>
              </w:rPr>
              <w:t>11</w:t>
            </w:r>
          </w:p>
        </w:tc>
        <w:tc>
          <w:tcPr>
            <w:tcW w:w="2148" w:type="pct"/>
            <w:tcBorders>
              <w:top w:val="nil"/>
              <w:left w:val="nil"/>
              <w:bottom w:val="single" w:sz="4" w:space="0" w:color="auto"/>
              <w:right w:val="single" w:sz="4" w:space="0" w:color="auto"/>
            </w:tcBorders>
            <w:shd w:val="clear" w:color="auto" w:fill="auto"/>
            <w:noWrap/>
            <w:vAlign w:val="center"/>
            <w:hideMark/>
          </w:tcPr>
          <w:p w14:paraId="5D72502D" w14:textId="03A8F450" w:rsidR="00177F16" w:rsidRPr="00D4137A" w:rsidRDefault="00A212BD" w:rsidP="006B1006">
            <w:pPr>
              <w:spacing w:before="60" w:after="60"/>
              <w:ind w:left="-57" w:right="-57"/>
              <w:rPr>
                <w:sz w:val="22"/>
                <w:szCs w:val="22"/>
              </w:rPr>
            </w:pPr>
            <w:r w:rsidRPr="00D4137A">
              <w:rPr>
                <w:sz w:val="22"/>
                <w:szCs w:val="22"/>
              </w:rPr>
              <w:t>Mũ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057AC4F7"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51E2D973" w14:textId="633A5C03"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06BCE094" w14:textId="77777777" w:rsidR="00177F16" w:rsidRPr="00D4137A" w:rsidRDefault="00177F16" w:rsidP="006B1006">
            <w:pPr>
              <w:spacing w:before="60" w:after="60"/>
              <w:ind w:left="-57" w:right="-57"/>
              <w:jc w:val="center"/>
              <w:rPr>
                <w:sz w:val="22"/>
                <w:szCs w:val="22"/>
              </w:rPr>
            </w:pPr>
            <w:r w:rsidRPr="00D4137A">
              <w:rPr>
                <w:sz w:val="22"/>
                <w:szCs w:val="22"/>
              </w:rPr>
              <w:t>0,0025</w:t>
            </w:r>
          </w:p>
        </w:tc>
        <w:tc>
          <w:tcPr>
            <w:tcW w:w="502" w:type="pct"/>
            <w:tcBorders>
              <w:top w:val="nil"/>
              <w:left w:val="nil"/>
              <w:bottom w:val="single" w:sz="4" w:space="0" w:color="auto"/>
              <w:right w:val="single" w:sz="4" w:space="0" w:color="auto"/>
            </w:tcBorders>
            <w:shd w:val="clear" w:color="auto" w:fill="auto"/>
            <w:noWrap/>
            <w:vAlign w:val="center"/>
            <w:hideMark/>
          </w:tcPr>
          <w:p w14:paraId="17005267" w14:textId="77777777" w:rsidR="00177F16" w:rsidRPr="00D4137A" w:rsidRDefault="00177F16" w:rsidP="006B1006">
            <w:pPr>
              <w:spacing w:before="60" w:after="60"/>
              <w:ind w:left="-57" w:right="-57"/>
              <w:jc w:val="center"/>
              <w:rPr>
                <w:sz w:val="22"/>
                <w:szCs w:val="22"/>
              </w:rPr>
            </w:pPr>
            <w:r w:rsidRPr="00D4137A">
              <w:rPr>
                <w:sz w:val="22"/>
                <w:szCs w:val="22"/>
              </w:rPr>
              <w:t>0,0017</w:t>
            </w:r>
          </w:p>
        </w:tc>
        <w:tc>
          <w:tcPr>
            <w:tcW w:w="502" w:type="pct"/>
            <w:tcBorders>
              <w:top w:val="nil"/>
              <w:left w:val="nil"/>
              <w:bottom w:val="single" w:sz="4" w:space="0" w:color="auto"/>
              <w:right w:val="single" w:sz="4" w:space="0" w:color="auto"/>
            </w:tcBorders>
            <w:shd w:val="clear" w:color="auto" w:fill="auto"/>
            <w:noWrap/>
            <w:vAlign w:val="center"/>
            <w:hideMark/>
          </w:tcPr>
          <w:p w14:paraId="0265FB95" w14:textId="77777777" w:rsidR="00177F16" w:rsidRPr="00D4137A" w:rsidRDefault="00177F16" w:rsidP="006B1006">
            <w:pPr>
              <w:spacing w:before="60" w:after="60"/>
              <w:ind w:left="-57" w:right="-57"/>
              <w:jc w:val="center"/>
              <w:rPr>
                <w:sz w:val="22"/>
                <w:szCs w:val="22"/>
              </w:rPr>
            </w:pPr>
            <w:r w:rsidRPr="00D4137A">
              <w:rPr>
                <w:sz w:val="22"/>
                <w:szCs w:val="22"/>
              </w:rPr>
              <w:t>0,0015</w:t>
            </w:r>
          </w:p>
        </w:tc>
      </w:tr>
      <w:tr w:rsidR="00D4137A" w:rsidRPr="00D4137A" w14:paraId="434FD4F6"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1D84B040"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2148" w:type="pct"/>
            <w:tcBorders>
              <w:top w:val="nil"/>
              <w:left w:val="nil"/>
              <w:bottom w:val="single" w:sz="4" w:space="0" w:color="auto"/>
              <w:right w:val="single" w:sz="4" w:space="0" w:color="auto"/>
            </w:tcBorders>
            <w:shd w:val="clear" w:color="auto" w:fill="auto"/>
            <w:noWrap/>
            <w:vAlign w:val="center"/>
            <w:hideMark/>
          </w:tcPr>
          <w:p w14:paraId="066A42D2" w14:textId="6C8B0CA8" w:rsidR="00177F16" w:rsidRPr="00D4137A" w:rsidRDefault="00A212BD" w:rsidP="006B1006">
            <w:pPr>
              <w:spacing w:before="60" w:after="60"/>
              <w:ind w:left="-57" w:right="-57"/>
              <w:rPr>
                <w:sz w:val="22"/>
                <w:szCs w:val="22"/>
              </w:rPr>
            </w:pPr>
            <w:r w:rsidRPr="00D4137A">
              <w:rPr>
                <w:sz w:val="22"/>
                <w:szCs w:val="22"/>
              </w:rPr>
              <w:t>Găng tay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35923547"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4512A71B" w14:textId="50E8C0DF"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77A18721" w14:textId="77777777" w:rsidR="00177F16" w:rsidRPr="00D4137A" w:rsidRDefault="00177F16" w:rsidP="006B1006">
            <w:pPr>
              <w:spacing w:before="60" w:after="60"/>
              <w:ind w:left="-57" w:right="-57"/>
              <w:jc w:val="center"/>
              <w:rPr>
                <w:sz w:val="22"/>
                <w:szCs w:val="22"/>
              </w:rPr>
            </w:pPr>
            <w:r w:rsidRPr="00D4137A">
              <w:rPr>
                <w:sz w:val="22"/>
                <w:szCs w:val="22"/>
              </w:rPr>
              <w:t>0,0025</w:t>
            </w:r>
          </w:p>
        </w:tc>
        <w:tc>
          <w:tcPr>
            <w:tcW w:w="502" w:type="pct"/>
            <w:tcBorders>
              <w:top w:val="nil"/>
              <w:left w:val="nil"/>
              <w:bottom w:val="single" w:sz="4" w:space="0" w:color="auto"/>
              <w:right w:val="single" w:sz="4" w:space="0" w:color="auto"/>
            </w:tcBorders>
            <w:shd w:val="clear" w:color="auto" w:fill="auto"/>
            <w:noWrap/>
            <w:vAlign w:val="center"/>
            <w:hideMark/>
          </w:tcPr>
          <w:p w14:paraId="0AC9F268" w14:textId="77777777" w:rsidR="00177F16" w:rsidRPr="00D4137A" w:rsidRDefault="00177F16" w:rsidP="006B1006">
            <w:pPr>
              <w:spacing w:before="60" w:after="60"/>
              <w:ind w:left="-57" w:right="-57"/>
              <w:jc w:val="center"/>
              <w:rPr>
                <w:sz w:val="22"/>
                <w:szCs w:val="22"/>
              </w:rPr>
            </w:pPr>
            <w:r w:rsidRPr="00D4137A">
              <w:rPr>
                <w:sz w:val="22"/>
                <w:szCs w:val="22"/>
              </w:rPr>
              <w:t>0,0017</w:t>
            </w:r>
          </w:p>
        </w:tc>
        <w:tc>
          <w:tcPr>
            <w:tcW w:w="502" w:type="pct"/>
            <w:tcBorders>
              <w:top w:val="nil"/>
              <w:left w:val="nil"/>
              <w:bottom w:val="single" w:sz="4" w:space="0" w:color="auto"/>
              <w:right w:val="single" w:sz="4" w:space="0" w:color="auto"/>
            </w:tcBorders>
            <w:shd w:val="clear" w:color="auto" w:fill="auto"/>
            <w:noWrap/>
            <w:vAlign w:val="center"/>
            <w:hideMark/>
          </w:tcPr>
          <w:p w14:paraId="0065252D" w14:textId="77777777" w:rsidR="00177F16" w:rsidRPr="00D4137A" w:rsidRDefault="00177F16" w:rsidP="006B1006">
            <w:pPr>
              <w:spacing w:before="60" w:after="60"/>
              <w:ind w:left="-57" w:right="-57"/>
              <w:jc w:val="center"/>
              <w:rPr>
                <w:sz w:val="22"/>
                <w:szCs w:val="22"/>
              </w:rPr>
            </w:pPr>
            <w:r w:rsidRPr="00D4137A">
              <w:rPr>
                <w:sz w:val="22"/>
                <w:szCs w:val="22"/>
              </w:rPr>
              <w:t>0,0015</w:t>
            </w:r>
          </w:p>
        </w:tc>
      </w:tr>
      <w:tr w:rsidR="00D4137A" w:rsidRPr="00D4137A" w14:paraId="4773802E"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8A9C240" w14:textId="77777777" w:rsidR="00177F16" w:rsidRPr="00D4137A" w:rsidRDefault="00177F16" w:rsidP="006B1006">
            <w:pPr>
              <w:spacing w:before="60" w:after="60"/>
              <w:ind w:left="-57" w:right="-57"/>
              <w:jc w:val="center"/>
              <w:rPr>
                <w:sz w:val="22"/>
                <w:szCs w:val="22"/>
              </w:rPr>
            </w:pPr>
            <w:r w:rsidRPr="00D4137A">
              <w:rPr>
                <w:sz w:val="22"/>
                <w:szCs w:val="22"/>
              </w:rPr>
              <w:t>13</w:t>
            </w:r>
          </w:p>
        </w:tc>
        <w:tc>
          <w:tcPr>
            <w:tcW w:w="2148" w:type="pct"/>
            <w:tcBorders>
              <w:top w:val="nil"/>
              <w:left w:val="nil"/>
              <w:bottom w:val="single" w:sz="4" w:space="0" w:color="auto"/>
              <w:right w:val="single" w:sz="4" w:space="0" w:color="auto"/>
            </w:tcBorders>
            <w:shd w:val="clear" w:color="auto" w:fill="auto"/>
            <w:noWrap/>
            <w:vAlign w:val="center"/>
            <w:hideMark/>
          </w:tcPr>
          <w:p w14:paraId="538DF428" w14:textId="14052E70" w:rsidR="00177F16" w:rsidRPr="00D4137A" w:rsidRDefault="00242698" w:rsidP="006B1006">
            <w:pPr>
              <w:spacing w:before="60" w:after="60"/>
              <w:ind w:left="-57" w:right="-57"/>
              <w:rPr>
                <w:sz w:val="22"/>
                <w:szCs w:val="22"/>
              </w:rPr>
            </w:pPr>
            <w:r w:rsidRPr="00D4137A">
              <w:rPr>
                <w:sz w:val="22"/>
                <w:szCs w:val="22"/>
              </w:rPr>
              <w:t>Khẩu trang than hoạt tính</w:t>
            </w:r>
          </w:p>
        </w:tc>
        <w:tc>
          <w:tcPr>
            <w:tcW w:w="518" w:type="pct"/>
            <w:tcBorders>
              <w:top w:val="nil"/>
              <w:left w:val="nil"/>
              <w:bottom w:val="single" w:sz="4" w:space="0" w:color="auto"/>
              <w:right w:val="single" w:sz="4" w:space="0" w:color="auto"/>
            </w:tcBorders>
            <w:shd w:val="clear" w:color="auto" w:fill="auto"/>
            <w:noWrap/>
            <w:vAlign w:val="center"/>
            <w:hideMark/>
          </w:tcPr>
          <w:p w14:paraId="07DC7362" w14:textId="75515926" w:rsidR="00177F16" w:rsidRPr="00D4137A" w:rsidRDefault="00242698"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2F4329B4" w14:textId="0C3C066D"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3EA3B396" w14:textId="77777777" w:rsidR="00177F16" w:rsidRPr="00D4137A" w:rsidRDefault="00177F16" w:rsidP="006B1006">
            <w:pPr>
              <w:spacing w:before="60" w:after="60"/>
              <w:ind w:left="-57" w:right="-57"/>
              <w:jc w:val="center"/>
              <w:rPr>
                <w:sz w:val="22"/>
                <w:szCs w:val="22"/>
              </w:rPr>
            </w:pPr>
            <w:r w:rsidRPr="00D4137A">
              <w:rPr>
                <w:sz w:val="22"/>
                <w:szCs w:val="22"/>
              </w:rPr>
              <w:t>0,0025</w:t>
            </w:r>
          </w:p>
        </w:tc>
        <w:tc>
          <w:tcPr>
            <w:tcW w:w="502" w:type="pct"/>
            <w:tcBorders>
              <w:top w:val="nil"/>
              <w:left w:val="nil"/>
              <w:bottom w:val="single" w:sz="4" w:space="0" w:color="auto"/>
              <w:right w:val="single" w:sz="4" w:space="0" w:color="auto"/>
            </w:tcBorders>
            <w:shd w:val="clear" w:color="auto" w:fill="auto"/>
            <w:noWrap/>
            <w:vAlign w:val="center"/>
            <w:hideMark/>
          </w:tcPr>
          <w:p w14:paraId="292D4920" w14:textId="77777777" w:rsidR="00177F16" w:rsidRPr="00D4137A" w:rsidRDefault="00177F16" w:rsidP="006B1006">
            <w:pPr>
              <w:spacing w:before="60" w:after="60"/>
              <w:ind w:left="-57" w:right="-57"/>
              <w:jc w:val="center"/>
              <w:rPr>
                <w:sz w:val="22"/>
                <w:szCs w:val="22"/>
              </w:rPr>
            </w:pPr>
            <w:r w:rsidRPr="00D4137A">
              <w:rPr>
                <w:sz w:val="22"/>
                <w:szCs w:val="22"/>
              </w:rPr>
              <w:t>0,0017</w:t>
            </w:r>
          </w:p>
        </w:tc>
        <w:tc>
          <w:tcPr>
            <w:tcW w:w="502" w:type="pct"/>
            <w:tcBorders>
              <w:top w:val="nil"/>
              <w:left w:val="nil"/>
              <w:bottom w:val="single" w:sz="4" w:space="0" w:color="auto"/>
              <w:right w:val="single" w:sz="4" w:space="0" w:color="auto"/>
            </w:tcBorders>
            <w:shd w:val="clear" w:color="auto" w:fill="auto"/>
            <w:noWrap/>
            <w:vAlign w:val="center"/>
            <w:hideMark/>
          </w:tcPr>
          <w:p w14:paraId="495B1CFA" w14:textId="77777777" w:rsidR="00177F16" w:rsidRPr="00D4137A" w:rsidRDefault="00177F16" w:rsidP="006B1006">
            <w:pPr>
              <w:spacing w:before="60" w:after="60"/>
              <w:ind w:left="-57" w:right="-57"/>
              <w:jc w:val="center"/>
              <w:rPr>
                <w:sz w:val="22"/>
                <w:szCs w:val="22"/>
              </w:rPr>
            </w:pPr>
            <w:r w:rsidRPr="00D4137A">
              <w:rPr>
                <w:sz w:val="22"/>
                <w:szCs w:val="22"/>
              </w:rPr>
              <w:t>0,0015</w:t>
            </w:r>
          </w:p>
        </w:tc>
      </w:tr>
      <w:tr w:rsidR="00D4137A" w:rsidRPr="00D4137A" w14:paraId="15A9F336"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5094AFD" w14:textId="77777777" w:rsidR="00177F16" w:rsidRPr="00D4137A" w:rsidRDefault="00177F16" w:rsidP="006B1006">
            <w:pPr>
              <w:spacing w:before="60" w:after="60"/>
              <w:ind w:left="-57" w:right="-57"/>
              <w:jc w:val="center"/>
              <w:rPr>
                <w:sz w:val="22"/>
                <w:szCs w:val="22"/>
              </w:rPr>
            </w:pPr>
            <w:r w:rsidRPr="00D4137A">
              <w:rPr>
                <w:sz w:val="22"/>
                <w:szCs w:val="22"/>
              </w:rPr>
              <w:t>14</w:t>
            </w:r>
          </w:p>
        </w:tc>
        <w:tc>
          <w:tcPr>
            <w:tcW w:w="2148" w:type="pct"/>
            <w:tcBorders>
              <w:top w:val="nil"/>
              <w:left w:val="nil"/>
              <w:bottom w:val="single" w:sz="4" w:space="0" w:color="auto"/>
              <w:right w:val="single" w:sz="4" w:space="0" w:color="auto"/>
            </w:tcBorders>
            <w:shd w:val="clear" w:color="auto" w:fill="auto"/>
            <w:noWrap/>
            <w:vAlign w:val="center"/>
            <w:hideMark/>
          </w:tcPr>
          <w:p w14:paraId="408EA36D" w14:textId="1CF51AE4" w:rsidR="00177F16" w:rsidRPr="00D4137A" w:rsidRDefault="00177F16" w:rsidP="006B1006">
            <w:pPr>
              <w:spacing w:before="60" w:after="60"/>
              <w:ind w:left="-57" w:right="-57"/>
              <w:rPr>
                <w:sz w:val="22"/>
                <w:szCs w:val="22"/>
              </w:rPr>
            </w:pPr>
            <w:r w:rsidRPr="00D4137A">
              <w:rPr>
                <w:sz w:val="22"/>
                <w:szCs w:val="22"/>
              </w:rPr>
              <w:t>Ủng cao su</w:t>
            </w:r>
          </w:p>
        </w:tc>
        <w:tc>
          <w:tcPr>
            <w:tcW w:w="518" w:type="pct"/>
            <w:tcBorders>
              <w:top w:val="nil"/>
              <w:left w:val="nil"/>
              <w:bottom w:val="single" w:sz="4" w:space="0" w:color="auto"/>
              <w:right w:val="single" w:sz="4" w:space="0" w:color="auto"/>
            </w:tcBorders>
            <w:shd w:val="clear" w:color="auto" w:fill="auto"/>
            <w:noWrap/>
            <w:vAlign w:val="center"/>
            <w:hideMark/>
          </w:tcPr>
          <w:p w14:paraId="3B206C6E"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65EC9E03"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4176C211" w14:textId="77777777" w:rsidR="00177F16" w:rsidRPr="00D4137A" w:rsidRDefault="00177F16" w:rsidP="006B1006">
            <w:pPr>
              <w:spacing w:before="60" w:after="60"/>
              <w:ind w:left="-57" w:right="-57"/>
              <w:jc w:val="center"/>
              <w:rPr>
                <w:sz w:val="22"/>
                <w:szCs w:val="22"/>
              </w:rPr>
            </w:pPr>
            <w:r w:rsidRPr="00D4137A">
              <w:rPr>
                <w:sz w:val="22"/>
                <w:szCs w:val="22"/>
              </w:rPr>
              <w:t>0,0013</w:t>
            </w:r>
          </w:p>
        </w:tc>
        <w:tc>
          <w:tcPr>
            <w:tcW w:w="502" w:type="pct"/>
            <w:tcBorders>
              <w:top w:val="nil"/>
              <w:left w:val="nil"/>
              <w:bottom w:val="single" w:sz="4" w:space="0" w:color="auto"/>
              <w:right w:val="single" w:sz="4" w:space="0" w:color="auto"/>
            </w:tcBorders>
            <w:shd w:val="clear" w:color="auto" w:fill="auto"/>
            <w:noWrap/>
            <w:vAlign w:val="center"/>
            <w:hideMark/>
          </w:tcPr>
          <w:p w14:paraId="03FFCC03" w14:textId="77777777" w:rsidR="00177F16" w:rsidRPr="00D4137A" w:rsidRDefault="00177F16" w:rsidP="006B1006">
            <w:pPr>
              <w:spacing w:before="60" w:after="60"/>
              <w:ind w:left="-57" w:right="-57"/>
              <w:jc w:val="center"/>
              <w:rPr>
                <w:sz w:val="22"/>
                <w:szCs w:val="22"/>
              </w:rPr>
            </w:pPr>
            <w:r w:rsidRPr="00D4137A">
              <w:rPr>
                <w:sz w:val="22"/>
                <w:szCs w:val="22"/>
              </w:rPr>
              <w:t>0,0008</w:t>
            </w:r>
          </w:p>
        </w:tc>
        <w:tc>
          <w:tcPr>
            <w:tcW w:w="502" w:type="pct"/>
            <w:tcBorders>
              <w:top w:val="nil"/>
              <w:left w:val="nil"/>
              <w:bottom w:val="single" w:sz="4" w:space="0" w:color="auto"/>
              <w:right w:val="single" w:sz="4" w:space="0" w:color="auto"/>
            </w:tcBorders>
            <w:shd w:val="clear" w:color="auto" w:fill="auto"/>
            <w:noWrap/>
            <w:vAlign w:val="center"/>
            <w:hideMark/>
          </w:tcPr>
          <w:p w14:paraId="07424DA9" w14:textId="77777777" w:rsidR="00177F16" w:rsidRPr="00D4137A" w:rsidRDefault="00177F16" w:rsidP="006B1006">
            <w:pPr>
              <w:spacing w:before="60" w:after="60"/>
              <w:ind w:left="-57" w:right="-57"/>
              <w:jc w:val="center"/>
              <w:rPr>
                <w:sz w:val="22"/>
                <w:szCs w:val="22"/>
              </w:rPr>
            </w:pPr>
            <w:r w:rsidRPr="00D4137A">
              <w:rPr>
                <w:sz w:val="22"/>
                <w:szCs w:val="22"/>
              </w:rPr>
              <w:t>0,0008</w:t>
            </w:r>
          </w:p>
        </w:tc>
      </w:tr>
      <w:tr w:rsidR="00D4137A" w:rsidRPr="00D4137A" w14:paraId="5E0C2F4D"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3E4158A" w14:textId="77777777" w:rsidR="00177F16" w:rsidRPr="00D4137A" w:rsidRDefault="00177F16" w:rsidP="006B1006">
            <w:pPr>
              <w:spacing w:before="60" w:after="60"/>
              <w:ind w:left="-57" w:right="-57"/>
              <w:jc w:val="center"/>
              <w:rPr>
                <w:sz w:val="22"/>
                <w:szCs w:val="22"/>
              </w:rPr>
            </w:pPr>
            <w:r w:rsidRPr="00D4137A">
              <w:rPr>
                <w:sz w:val="22"/>
                <w:szCs w:val="22"/>
              </w:rPr>
              <w:t>15</w:t>
            </w:r>
          </w:p>
        </w:tc>
        <w:tc>
          <w:tcPr>
            <w:tcW w:w="2148" w:type="pct"/>
            <w:tcBorders>
              <w:top w:val="nil"/>
              <w:left w:val="nil"/>
              <w:bottom w:val="single" w:sz="4" w:space="0" w:color="auto"/>
              <w:right w:val="single" w:sz="4" w:space="0" w:color="auto"/>
            </w:tcBorders>
            <w:shd w:val="clear" w:color="auto" w:fill="auto"/>
            <w:noWrap/>
            <w:vAlign w:val="center"/>
            <w:hideMark/>
          </w:tcPr>
          <w:p w14:paraId="501B2E71" w14:textId="14BD3DDC" w:rsidR="00177F16" w:rsidRPr="00D4137A" w:rsidRDefault="005B4290" w:rsidP="006B1006">
            <w:pPr>
              <w:spacing w:before="60" w:after="60"/>
              <w:ind w:left="-57" w:right="-57"/>
              <w:rPr>
                <w:sz w:val="22"/>
                <w:szCs w:val="22"/>
              </w:rPr>
            </w:pPr>
            <w:r w:rsidRPr="00D4137A">
              <w:rPr>
                <w:sz w:val="22"/>
                <w:szCs w:val="22"/>
              </w:rPr>
              <w:t>Giầy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3DD180B0"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2942BF66" w14:textId="75CF4E26"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00B56F45" w14:textId="77777777" w:rsidR="00177F16" w:rsidRPr="00D4137A" w:rsidRDefault="00177F16" w:rsidP="006B1006">
            <w:pPr>
              <w:spacing w:before="60" w:after="60"/>
              <w:ind w:left="-57" w:right="-57"/>
              <w:jc w:val="center"/>
              <w:rPr>
                <w:sz w:val="22"/>
                <w:szCs w:val="22"/>
              </w:rPr>
            </w:pPr>
            <w:r w:rsidRPr="00D4137A">
              <w:rPr>
                <w:sz w:val="22"/>
                <w:szCs w:val="22"/>
              </w:rPr>
              <w:t>0,0013</w:t>
            </w:r>
          </w:p>
        </w:tc>
        <w:tc>
          <w:tcPr>
            <w:tcW w:w="502" w:type="pct"/>
            <w:tcBorders>
              <w:top w:val="nil"/>
              <w:left w:val="nil"/>
              <w:bottom w:val="single" w:sz="4" w:space="0" w:color="auto"/>
              <w:right w:val="single" w:sz="4" w:space="0" w:color="auto"/>
            </w:tcBorders>
            <w:shd w:val="clear" w:color="auto" w:fill="auto"/>
            <w:noWrap/>
            <w:vAlign w:val="center"/>
            <w:hideMark/>
          </w:tcPr>
          <w:p w14:paraId="4B7A5AEB" w14:textId="77777777" w:rsidR="00177F16" w:rsidRPr="00D4137A" w:rsidRDefault="00177F16" w:rsidP="006B1006">
            <w:pPr>
              <w:spacing w:before="60" w:after="60"/>
              <w:ind w:left="-57" w:right="-57"/>
              <w:jc w:val="center"/>
              <w:rPr>
                <w:sz w:val="22"/>
                <w:szCs w:val="22"/>
              </w:rPr>
            </w:pPr>
            <w:r w:rsidRPr="00D4137A">
              <w:rPr>
                <w:sz w:val="22"/>
                <w:szCs w:val="22"/>
              </w:rPr>
              <w:t>0,0008</w:t>
            </w:r>
          </w:p>
        </w:tc>
        <w:tc>
          <w:tcPr>
            <w:tcW w:w="502" w:type="pct"/>
            <w:tcBorders>
              <w:top w:val="nil"/>
              <w:left w:val="nil"/>
              <w:bottom w:val="single" w:sz="4" w:space="0" w:color="auto"/>
              <w:right w:val="single" w:sz="4" w:space="0" w:color="auto"/>
            </w:tcBorders>
            <w:shd w:val="clear" w:color="auto" w:fill="auto"/>
            <w:noWrap/>
            <w:vAlign w:val="center"/>
            <w:hideMark/>
          </w:tcPr>
          <w:p w14:paraId="2FFED3B2" w14:textId="77777777" w:rsidR="00177F16" w:rsidRPr="00D4137A" w:rsidRDefault="00177F16" w:rsidP="006B1006">
            <w:pPr>
              <w:spacing w:before="60" w:after="60"/>
              <w:ind w:left="-57" w:right="-57"/>
              <w:jc w:val="center"/>
              <w:rPr>
                <w:sz w:val="22"/>
                <w:szCs w:val="22"/>
              </w:rPr>
            </w:pPr>
            <w:r w:rsidRPr="00D4137A">
              <w:rPr>
                <w:sz w:val="22"/>
                <w:szCs w:val="22"/>
              </w:rPr>
              <w:t>0,0008</w:t>
            </w:r>
          </w:p>
        </w:tc>
      </w:tr>
      <w:tr w:rsidR="00D4137A" w:rsidRPr="00D4137A" w14:paraId="13A6C5B4"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147F7C6F" w14:textId="77777777" w:rsidR="00177F16" w:rsidRPr="00D4137A" w:rsidRDefault="00177F16" w:rsidP="006B1006">
            <w:pPr>
              <w:spacing w:before="60" w:after="60"/>
              <w:ind w:left="-57" w:right="-57"/>
              <w:jc w:val="center"/>
              <w:rPr>
                <w:sz w:val="22"/>
                <w:szCs w:val="22"/>
              </w:rPr>
            </w:pPr>
            <w:r w:rsidRPr="00D4137A">
              <w:rPr>
                <w:sz w:val="22"/>
                <w:szCs w:val="22"/>
              </w:rPr>
              <w:t>16</w:t>
            </w:r>
          </w:p>
        </w:tc>
        <w:tc>
          <w:tcPr>
            <w:tcW w:w="2148" w:type="pct"/>
            <w:tcBorders>
              <w:top w:val="nil"/>
              <w:left w:val="nil"/>
              <w:bottom w:val="single" w:sz="4" w:space="0" w:color="auto"/>
              <w:right w:val="single" w:sz="4" w:space="0" w:color="auto"/>
            </w:tcBorders>
            <w:shd w:val="clear" w:color="auto" w:fill="auto"/>
            <w:noWrap/>
            <w:vAlign w:val="center"/>
            <w:hideMark/>
          </w:tcPr>
          <w:p w14:paraId="79D57188" w14:textId="2556679F" w:rsidR="00177F16" w:rsidRPr="00D4137A" w:rsidRDefault="00177F16" w:rsidP="006B1006">
            <w:pPr>
              <w:spacing w:before="60" w:after="60"/>
              <w:ind w:left="-57" w:right="-57"/>
              <w:rPr>
                <w:sz w:val="22"/>
                <w:szCs w:val="22"/>
              </w:rPr>
            </w:pPr>
            <w:r w:rsidRPr="00D4137A">
              <w:rPr>
                <w:sz w:val="22"/>
                <w:szCs w:val="22"/>
              </w:rPr>
              <w:t>Áo phản quang</w:t>
            </w:r>
          </w:p>
        </w:tc>
        <w:tc>
          <w:tcPr>
            <w:tcW w:w="518" w:type="pct"/>
            <w:tcBorders>
              <w:top w:val="nil"/>
              <w:left w:val="nil"/>
              <w:bottom w:val="single" w:sz="4" w:space="0" w:color="auto"/>
              <w:right w:val="single" w:sz="4" w:space="0" w:color="auto"/>
            </w:tcBorders>
            <w:shd w:val="clear" w:color="auto" w:fill="auto"/>
            <w:noWrap/>
            <w:vAlign w:val="center"/>
            <w:hideMark/>
          </w:tcPr>
          <w:p w14:paraId="0C716BFD"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76488CDE"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5851172F" w14:textId="77777777" w:rsidR="00177F16" w:rsidRPr="00D4137A" w:rsidRDefault="00177F16" w:rsidP="006B1006">
            <w:pPr>
              <w:spacing w:before="60" w:after="60"/>
              <w:ind w:left="-57" w:right="-57"/>
              <w:jc w:val="center"/>
              <w:rPr>
                <w:sz w:val="22"/>
                <w:szCs w:val="22"/>
              </w:rPr>
            </w:pPr>
            <w:r w:rsidRPr="00D4137A">
              <w:rPr>
                <w:sz w:val="22"/>
                <w:szCs w:val="22"/>
              </w:rPr>
              <w:t>0,0025</w:t>
            </w:r>
          </w:p>
        </w:tc>
        <w:tc>
          <w:tcPr>
            <w:tcW w:w="502" w:type="pct"/>
            <w:tcBorders>
              <w:top w:val="nil"/>
              <w:left w:val="nil"/>
              <w:bottom w:val="single" w:sz="4" w:space="0" w:color="auto"/>
              <w:right w:val="single" w:sz="4" w:space="0" w:color="auto"/>
            </w:tcBorders>
            <w:shd w:val="clear" w:color="auto" w:fill="auto"/>
            <w:noWrap/>
            <w:vAlign w:val="center"/>
            <w:hideMark/>
          </w:tcPr>
          <w:p w14:paraId="39F34D8D" w14:textId="77777777" w:rsidR="00177F16" w:rsidRPr="00D4137A" w:rsidRDefault="00177F16" w:rsidP="006B1006">
            <w:pPr>
              <w:spacing w:before="60" w:after="60"/>
              <w:ind w:left="-57" w:right="-57"/>
              <w:jc w:val="center"/>
              <w:rPr>
                <w:sz w:val="22"/>
                <w:szCs w:val="22"/>
              </w:rPr>
            </w:pPr>
            <w:r w:rsidRPr="00D4137A">
              <w:rPr>
                <w:sz w:val="22"/>
                <w:szCs w:val="22"/>
              </w:rPr>
              <w:t>0,0017</w:t>
            </w:r>
          </w:p>
        </w:tc>
        <w:tc>
          <w:tcPr>
            <w:tcW w:w="502" w:type="pct"/>
            <w:tcBorders>
              <w:top w:val="nil"/>
              <w:left w:val="nil"/>
              <w:bottom w:val="single" w:sz="4" w:space="0" w:color="auto"/>
              <w:right w:val="single" w:sz="4" w:space="0" w:color="auto"/>
            </w:tcBorders>
            <w:shd w:val="clear" w:color="auto" w:fill="auto"/>
            <w:noWrap/>
            <w:vAlign w:val="center"/>
            <w:hideMark/>
          </w:tcPr>
          <w:p w14:paraId="45F2EE24" w14:textId="77777777" w:rsidR="00177F16" w:rsidRPr="00D4137A" w:rsidRDefault="00177F16" w:rsidP="006B1006">
            <w:pPr>
              <w:spacing w:before="60" w:after="60"/>
              <w:ind w:left="-57" w:right="-57"/>
              <w:jc w:val="center"/>
              <w:rPr>
                <w:sz w:val="22"/>
                <w:szCs w:val="22"/>
              </w:rPr>
            </w:pPr>
            <w:r w:rsidRPr="00D4137A">
              <w:rPr>
                <w:sz w:val="22"/>
                <w:szCs w:val="22"/>
              </w:rPr>
              <w:t>0,0015</w:t>
            </w:r>
          </w:p>
        </w:tc>
      </w:tr>
      <w:tr w:rsidR="00D4137A" w:rsidRPr="00D4137A" w14:paraId="66EB29D6"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7FFB5012" w14:textId="77777777" w:rsidR="00565DA3" w:rsidRPr="00D4137A" w:rsidRDefault="00565DA3" w:rsidP="006B1006">
            <w:pPr>
              <w:spacing w:before="60" w:after="60"/>
              <w:ind w:left="-57" w:right="-57"/>
              <w:jc w:val="center"/>
              <w:rPr>
                <w:b/>
                <w:bCs/>
                <w:sz w:val="22"/>
                <w:szCs w:val="22"/>
              </w:rPr>
            </w:pPr>
            <w:r w:rsidRPr="00D4137A">
              <w:rPr>
                <w:b/>
                <w:bCs/>
                <w:sz w:val="22"/>
                <w:szCs w:val="22"/>
              </w:rPr>
              <w:t>III</w:t>
            </w:r>
          </w:p>
        </w:tc>
        <w:tc>
          <w:tcPr>
            <w:tcW w:w="2148" w:type="pct"/>
            <w:tcBorders>
              <w:top w:val="nil"/>
              <w:left w:val="nil"/>
              <w:bottom w:val="single" w:sz="4" w:space="0" w:color="auto"/>
              <w:right w:val="single" w:sz="4" w:space="0" w:color="auto"/>
            </w:tcBorders>
            <w:shd w:val="clear" w:color="auto" w:fill="auto"/>
            <w:vAlign w:val="center"/>
            <w:hideMark/>
          </w:tcPr>
          <w:p w14:paraId="673BBFE4" w14:textId="77777777" w:rsidR="00565DA3" w:rsidRPr="00D4137A" w:rsidRDefault="00565DA3" w:rsidP="006B1006">
            <w:pPr>
              <w:spacing w:before="60" w:after="60"/>
              <w:ind w:left="-57" w:right="-57"/>
              <w:rPr>
                <w:b/>
                <w:bCs/>
                <w:sz w:val="22"/>
                <w:szCs w:val="22"/>
              </w:rPr>
            </w:pPr>
            <w:r w:rsidRPr="00D4137A">
              <w:rPr>
                <w:b/>
                <w:bCs/>
                <w:sz w:val="22"/>
                <w:szCs w:val="22"/>
              </w:rPr>
              <w:t>Điều hướng phương tiện, vệ sinh</w:t>
            </w:r>
          </w:p>
        </w:tc>
        <w:tc>
          <w:tcPr>
            <w:tcW w:w="518" w:type="pct"/>
            <w:tcBorders>
              <w:top w:val="nil"/>
              <w:left w:val="nil"/>
              <w:bottom w:val="single" w:sz="4" w:space="0" w:color="auto"/>
              <w:right w:val="single" w:sz="4" w:space="0" w:color="auto"/>
            </w:tcBorders>
            <w:shd w:val="clear" w:color="auto" w:fill="auto"/>
            <w:noWrap/>
            <w:vAlign w:val="center"/>
            <w:hideMark/>
          </w:tcPr>
          <w:p w14:paraId="7A3D89AE"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31" w:type="pct"/>
            <w:tcBorders>
              <w:top w:val="nil"/>
              <w:left w:val="nil"/>
              <w:bottom w:val="single" w:sz="4" w:space="0" w:color="auto"/>
              <w:right w:val="single" w:sz="4" w:space="0" w:color="auto"/>
            </w:tcBorders>
            <w:shd w:val="clear" w:color="auto" w:fill="auto"/>
            <w:noWrap/>
            <w:vAlign w:val="center"/>
            <w:hideMark/>
          </w:tcPr>
          <w:p w14:paraId="25D7E215"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6608FB7F"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01A51600"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3549AFD4" w14:textId="77777777" w:rsidR="00565DA3" w:rsidRPr="00D4137A" w:rsidRDefault="00565DA3" w:rsidP="006B1006">
            <w:pPr>
              <w:spacing w:before="60" w:after="60"/>
              <w:ind w:left="-57" w:right="-57"/>
              <w:jc w:val="center"/>
              <w:rPr>
                <w:sz w:val="22"/>
                <w:szCs w:val="22"/>
              </w:rPr>
            </w:pPr>
            <w:r w:rsidRPr="00D4137A">
              <w:rPr>
                <w:sz w:val="22"/>
                <w:szCs w:val="22"/>
              </w:rPr>
              <w:t> </w:t>
            </w:r>
          </w:p>
        </w:tc>
      </w:tr>
      <w:tr w:rsidR="00D4137A" w:rsidRPr="00D4137A" w14:paraId="44C56A90" w14:textId="77777777" w:rsidTr="002C2907">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6B0E991" w14:textId="77777777" w:rsidR="00177F16" w:rsidRPr="00D4137A" w:rsidRDefault="00177F16" w:rsidP="006B1006">
            <w:pPr>
              <w:spacing w:before="60" w:after="60"/>
              <w:ind w:left="-57" w:right="-57"/>
              <w:jc w:val="center"/>
              <w:rPr>
                <w:sz w:val="22"/>
                <w:szCs w:val="22"/>
              </w:rPr>
            </w:pPr>
            <w:r w:rsidRPr="00D4137A">
              <w:rPr>
                <w:sz w:val="22"/>
                <w:szCs w:val="22"/>
              </w:rPr>
              <w:t>17</w:t>
            </w:r>
          </w:p>
        </w:tc>
        <w:tc>
          <w:tcPr>
            <w:tcW w:w="2148" w:type="pct"/>
            <w:tcBorders>
              <w:top w:val="nil"/>
              <w:left w:val="nil"/>
              <w:bottom w:val="single" w:sz="4" w:space="0" w:color="auto"/>
              <w:right w:val="single" w:sz="4" w:space="0" w:color="auto"/>
            </w:tcBorders>
            <w:shd w:val="clear" w:color="auto" w:fill="auto"/>
            <w:noWrap/>
            <w:vAlign w:val="center"/>
            <w:hideMark/>
          </w:tcPr>
          <w:p w14:paraId="2BFD5AB6" w14:textId="4C83957D" w:rsidR="00177F16" w:rsidRPr="00D4137A" w:rsidRDefault="00177F16" w:rsidP="006B1006">
            <w:pPr>
              <w:spacing w:before="60" w:after="60"/>
              <w:ind w:left="-57" w:right="-57"/>
              <w:rPr>
                <w:sz w:val="22"/>
                <w:szCs w:val="22"/>
              </w:rPr>
            </w:pPr>
            <w:r w:rsidRPr="00D4137A">
              <w:rPr>
                <w:sz w:val="22"/>
                <w:szCs w:val="22"/>
              </w:rPr>
              <w:t>Quần áo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318DB556" w14:textId="77777777" w:rsidR="00177F16" w:rsidRPr="00D4137A" w:rsidRDefault="00177F16" w:rsidP="006B1006">
            <w:pPr>
              <w:spacing w:before="60" w:after="60"/>
              <w:ind w:left="-57" w:right="-57"/>
              <w:jc w:val="center"/>
              <w:rPr>
                <w:sz w:val="22"/>
                <w:szCs w:val="22"/>
              </w:rPr>
            </w:pPr>
            <w:r w:rsidRPr="00D4137A">
              <w:rPr>
                <w:sz w:val="22"/>
                <w:szCs w:val="22"/>
              </w:rPr>
              <w:t>bộ</w:t>
            </w:r>
          </w:p>
        </w:tc>
        <w:tc>
          <w:tcPr>
            <w:tcW w:w="531" w:type="pct"/>
            <w:tcBorders>
              <w:top w:val="nil"/>
              <w:left w:val="nil"/>
              <w:bottom w:val="single" w:sz="4" w:space="0" w:color="auto"/>
              <w:right w:val="single" w:sz="4" w:space="0" w:color="auto"/>
            </w:tcBorders>
            <w:shd w:val="clear" w:color="auto" w:fill="auto"/>
            <w:noWrap/>
            <w:vAlign w:val="center"/>
            <w:hideMark/>
          </w:tcPr>
          <w:p w14:paraId="24726715" w14:textId="2CF5FDBE"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53E94501" w14:textId="59B576D2" w:rsidR="00177F16" w:rsidRPr="00D4137A" w:rsidRDefault="000E19F8" w:rsidP="006B1006">
            <w:pPr>
              <w:spacing w:before="60" w:after="60"/>
              <w:ind w:left="-57" w:right="-57"/>
              <w:jc w:val="center"/>
              <w:rPr>
                <w:sz w:val="22"/>
                <w:szCs w:val="22"/>
              </w:rPr>
            </w:pPr>
            <w:r w:rsidRPr="00D4137A">
              <w:rPr>
                <w:sz w:val="22"/>
                <w:szCs w:val="22"/>
              </w:rPr>
              <w:t>0,04</w:t>
            </w:r>
            <w:r w:rsidR="00177F16" w:rsidRPr="00D4137A">
              <w:rPr>
                <w:sz w:val="22"/>
                <w:szCs w:val="22"/>
              </w:rPr>
              <w:t>00</w:t>
            </w:r>
          </w:p>
        </w:tc>
        <w:tc>
          <w:tcPr>
            <w:tcW w:w="502" w:type="pct"/>
            <w:tcBorders>
              <w:top w:val="nil"/>
              <w:left w:val="nil"/>
              <w:bottom w:val="single" w:sz="4" w:space="0" w:color="auto"/>
              <w:right w:val="single" w:sz="4" w:space="0" w:color="auto"/>
            </w:tcBorders>
            <w:shd w:val="clear" w:color="auto" w:fill="auto"/>
            <w:noWrap/>
            <w:vAlign w:val="center"/>
            <w:hideMark/>
          </w:tcPr>
          <w:p w14:paraId="37090FEE" w14:textId="77777777" w:rsidR="00177F16" w:rsidRPr="00D4137A" w:rsidRDefault="00177F16" w:rsidP="006B1006">
            <w:pPr>
              <w:spacing w:before="60" w:after="60"/>
              <w:ind w:left="-57" w:right="-57"/>
              <w:jc w:val="center"/>
              <w:rPr>
                <w:sz w:val="22"/>
                <w:szCs w:val="22"/>
              </w:rPr>
            </w:pPr>
            <w:r w:rsidRPr="00D4137A">
              <w:rPr>
                <w:sz w:val="22"/>
                <w:szCs w:val="22"/>
              </w:rPr>
              <w:t>0,0267</w:t>
            </w:r>
          </w:p>
        </w:tc>
        <w:tc>
          <w:tcPr>
            <w:tcW w:w="502" w:type="pct"/>
            <w:tcBorders>
              <w:top w:val="nil"/>
              <w:left w:val="nil"/>
              <w:bottom w:val="single" w:sz="4" w:space="0" w:color="auto"/>
              <w:right w:val="single" w:sz="4" w:space="0" w:color="auto"/>
            </w:tcBorders>
            <w:shd w:val="clear" w:color="auto" w:fill="auto"/>
            <w:noWrap/>
            <w:vAlign w:val="center"/>
          </w:tcPr>
          <w:p w14:paraId="71B4EBC2" w14:textId="43084167" w:rsidR="00177F16" w:rsidRPr="00D4137A" w:rsidRDefault="002C2907" w:rsidP="006B1006">
            <w:pPr>
              <w:spacing w:before="60" w:after="60"/>
              <w:ind w:left="-57" w:right="-57"/>
              <w:jc w:val="center"/>
              <w:rPr>
                <w:sz w:val="22"/>
                <w:szCs w:val="22"/>
              </w:rPr>
            </w:pPr>
            <w:r w:rsidRPr="00D4137A">
              <w:rPr>
                <w:sz w:val="22"/>
                <w:szCs w:val="22"/>
              </w:rPr>
              <w:t>0,</w:t>
            </w:r>
            <w:r w:rsidR="00E832BD" w:rsidRPr="00D4137A">
              <w:rPr>
                <w:sz w:val="22"/>
                <w:szCs w:val="22"/>
              </w:rPr>
              <w:t>0</w:t>
            </w:r>
            <w:r w:rsidRPr="00D4137A">
              <w:rPr>
                <w:sz w:val="22"/>
                <w:szCs w:val="22"/>
              </w:rPr>
              <w:t>240</w:t>
            </w:r>
          </w:p>
        </w:tc>
      </w:tr>
      <w:tr w:rsidR="00D4137A" w:rsidRPr="00D4137A" w14:paraId="5326CC0F" w14:textId="77777777" w:rsidTr="002C2907">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495DE2B" w14:textId="77777777" w:rsidR="00177F16" w:rsidRPr="00D4137A" w:rsidRDefault="00177F16" w:rsidP="006B1006">
            <w:pPr>
              <w:spacing w:before="60" w:after="60"/>
              <w:ind w:left="-57" w:right="-57"/>
              <w:jc w:val="center"/>
              <w:rPr>
                <w:sz w:val="22"/>
                <w:szCs w:val="22"/>
              </w:rPr>
            </w:pPr>
            <w:r w:rsidRPr="00D4137A">
              <w:rPr>
                <w:sz w:val="22"/>
                <w:szCs w:val="22"/>
              </w:rPr>
              <w:t>18</w:t>
            </w:r>
          </w:p>
        </w:tc>
        <w:tc>
          <w:tcPr>
            <w:tcW w:w="2148" w:type="pct"/>
            <w:tcBorders>
              <w:top w:val="nil"/>
              <w:left w:val="nil"/>
              <w:bottom w:val="single" w:sz="4" w:space="0" w:color="auto"/>
              <w:right w:val="single" w:sz="4" w:space="0" w:color="auto"/>
            </w:tcBorders>
            <w:shd w:val="clear" w:color="auto" w:fill="auto"/>
            <w:noWrap/>
            <w:vAlign w:val="center"/>
            <w:hideMark/>
          </w:tcPr>
          <w:p w14:paraId="6478F8E0" w14:textId="429DDF7B" w:rsidR="00177F16" w:rsidRPr="00D4137A" w:rsidRDefault="00A212BD" w:rsidP="006B1006">
            <w:pPr>
              <w:spacing w:before="60" w:after="60"/>
              <w:ind w:left="-57" w:right="-57"/>
              <w:rPr>
                <w:sz w:val="22"/>
                <w:szCs w:val="22"/>
              </w:rPr>
            </w:pPr>
            <w:r w:rsidRPr="00D4137A">
              <w:rPr>
                <w:sz w:val="22"/>
                <w:szCs w:val="22"/>
              </w:rPr>
              <w:t>Mũ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0FF0A0BD"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1D5333B3" w14:textId="7414381D"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1BF326FB" w14:textId="5939CFAA" w:rsidR="00177F16" w:rsidRPr="00D4137A" w:rsidRDefault="000E19F8" w:rsidP="006B1006">
            <w:pPr>
              <w:spacing w:before="60" w:after="60"/>
              <w:ind w:left="-57" w:right="-57"/>
              <w:jc w:val="center"/>
              <w:rPr>
                <w:sz w:val="22"/>
                <w:szCs w:val="22"/>
              </w:rPr>
            </w:pPr>
            <w:r w:rsidRPr="00D4137A">
              <w:rPr>
                <w:sz w:val="22"/>
                <w:szCs w:val="22"/>
              </w:rPr>
              <w:t>0,04</w:t>
            </w:r>
            <w:r w:rsidR="00177F16" w:rsidRPr="00D4137A">
              <w:rPr>
                <w:sz w:val="22"/>
                <w:szCs w:val="22"/>
              </w:rPr>
              <w:t>00</w:t>
            </w:r>
          </w:p>
        </w:tc>
        <w:tc>
          <w:tcPr>
            <w:tcW w:w="502" w:type="pct"/>
            <w:tcBorders>
              <w:top w:val="nil"/>
              <w:left w:val="nil"/>
              <w:bottom w:val="single" w:sz="4" w:space="0" w:color="auto"/>
              <w:right w:val="single" w:sz="4" w:space="0" w:color="auto"/>
            </w:tcBorders>
            <w:shd w:val="clear" w:color="auto" w:fill="auto"/>
            <w:noWrap/>
            <w:vAlign w:val="center"/>
            <w:hideMark/>
          </w:tcPr>
          <w:p w14:paraId="5A2B3390" w14:textId="77777777" w:rsidR="00177F16" w:rsidRPr="00D4137A" w:rsidRDefault="00177F16" w:rsidP="006B1006">
            <w:pPr>
              <w:spacing w:before="60" w:after="60"/>
              <w:ind w:left="-57" w:right="-57"/>
              <w:jc w:val="center"/>
              <w:rPr>
                <w:sz w:val="22"/>
                <w:szCs w:val="22"/>
              </w:rPr>
            </w:pPr>
            <w:r w:rsidRPr="00D4137A">
              <w:rPr>
                <w:sz w:val="22"/>
                <w:szCs w:val="22"/>
              </w:rPr>
              <w:t>0,0267</w:t>
            </w:r>
          </w:p>
        </w:tc>
        <w:tc>
          <w:tcPr>
            <w:tcW w:w="502" w:type="pct"/>
            <w:tcBorders>
              <w:top w:val="nil"/>
              <w:left w:val="nil"/>
              <w:bottom w:val="single" w:sz="4" w:space="0" w:color="auto"/>
              <w:right w:val="single" w:sz="4" w:space="0" w:color="auto"/>
            </w:tcBorders>
            <w:shd w:val="clear" w:color="auto" w:fill="auto"/>
            <w:noWrap/>
            <w:vAlign w:val="center"/>
          </w:tcPr>
          <w:p w14:paraId="466606FC" w14:textId="2EC1E24A" w:rsidR="00177F16" w:rsidRPr="00D4137A" w:rsidRDefault="002C2907" w:rsidP="006B1006">
            <w:pPr>
              <w:spacing w:before="60" w:after="60"/>
              <w:ind w:left="-57" w:right="-57"/>
              <w:jc w:val="center"/>
              <w:rPr>
                <w:sz w:val="22"/>
                <w:szCs w:val="22"/>
              </w:rPr>
            </w:pPr>
            <w:r w:rsidRPr="00D4137A">
              <w:rPr>
                <w:sz w:val="22"/>
                <w:szCs w:val="22"/>
              </w:rPr>
              <w:t>0,</w:t>
            </w:r>
            <w:r w:rsidR="00E832BD" w:rsidRPr="00D4137A">
              <w:rPr>
                <w:sz w:val="22"/>
                <w:szCs w:val="22"/>
              </w:rPr>
              <w:t>0</w:t>
            </w:r>
            <w:r w:rsidRPr="00D4137A">
              <w:rPr>
                <w:sz w:val="22"/>
                <w:szCs w:val="22"/>
              </w:rPr>
              <w:t>240</w:t>
            </w:r>
          </w:p>
        </w:tc>
      </w:tr>
      <w:tr w:rsidR="00D4137A" w:rsidRPr="00D4137A" w14:paraId="02BB49DF" w14:textId="77777777" w:rsidTr="002C2907">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126F457A" w14:textId="77777777" w:rsidR="00177F16" w:rsidRPr="00D4137A" w:rsidRDefault="00177F16" w:rsidP="006B1006">
            <w:pPr>
              <w:spacing w:before="60" w:after="60"/>
              <w:ind w:left="-57" w:right="-57"/>
              <w:jc w:val="center"/>
              <w:rPr>
                <w:sz w:val="22"/>
                <w:szCs w:val="22"/>
              </w:rPr>
            </w:pPr>
            <w:r w:rsidRPr="00D4137A">
              <w:rPr>
                <w:sz w:val="22"/>
                <w:szCs w:val="22"/>
              </w:rPr>
              <w:t>19</w:t>
            </w:r>
          </w:p>
        </w:tc>
        <w:tc>
          <w:tcPr>
            <w:tcW w:w="2148" w:type="pct"/>
            <w:tcBorders>
              <w:top w:val="nil"/>
              <w:left w:val="nil"/>
              <w:bottom w:val="single" w:sz="4" w:space="0" w:color="auto"/>
              <w:right w:val="single" w:sz="4" w:space="0" w:color="auto"/>
            </w:tcBorders>
            <w:shd w:val="clear" w:color="auto" w:fill="auto"/>
            <w:noWrap/>
            <w:vAlign w:val="center"/>
            <w:hideMark/>
          </w:tcPr>
          <w:p w14:paraId="51C90D9F" w14:textId="77C19382" w:rsidR="00177F16" w:rsidRPr="00D4137A" w:rsidRDefault="00A212BD" w:rsidP="006B1006">
            <w:pPr>
              <w:spacing w:before="60" w:after="60"/>
              <w:ind w:left="-57" w:right="-57"/>
              <w:rPr>
                <w:sz w:val="22"/>
                <w:szCs w:val="22"/>
              </w:rPr>
            </w:pPr>
            <w:r w:rsidRPr="00D4137A">
              <w:rPr>
                <w:sz w:val="22"/>
                <w:szCs w:val="22"/>
              </w:rPr>
              <w:t>Găng tay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291C5E5C"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405CC1D8" w14:textId="46B9A56C"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41854DD1" w14:textId="52AD4EA3" w:rsidR="00177F16" w:rsidRPr="00D4137A" w:rsidRDefault="000E19F8" w:rsidP="006B1006">
            <w:pPr>
              <w:spacing w:before="60" w:after="60"/>
              <w:ind w:left="-57" w:right="-57"/>
              <w:jc w:val="center"/>
              <w:rPr>
                <w:sz w:val="22"/>
                <w:szCs w:val="22"/>
              </w:rPr>
            </w:pPr>
            <w:r w:rsidRPr="00D4137A">
              <w:rPr>
                <w:sz w:val="22"/>
                <w:szCs w:val="22"/>
              </w:rPr>
              <w:t>0,04</w:t>
            </w:r>
            <w:r w:rsidR="00177F16" w:rsidRPr="00D4137A">
              <w:rPr>
                <w:sz w:val="22"/>
                <w:szCs w:val="22"/>
              </w:rPr>
              <w:t>00</w:t>
            </w:r>
          </w:p>
        </w:tc>
        <w:tc>
          <w:tcPr>
            <w:tcW w:w="502" w:type="pct"/>
            <w:tcBorders>
              <w:top w:val="nil"/>
              <w:left w:val="nil"/>
              <w:bottom w:val="single" w:sz="4" w:space="0" w:color="auto"/>
              <w:right w:val="single" w:sz="4" w:space="0" w:color="auto"/>
            </w:tcBorders>
            <w:shd w:val="clear" w:color="auto" w:fill="auto"/>
            <w:noWrap/>
            <w:vAlign w:val="center"/>
            <w:hideMark/>
          </w:tcPr>
          <w:p w14:paraId="3207164E" w14:textId="77777777" w:rsidR="00177F16" w:rsidRPr="00D4137A" w:rsidRDefault="00177F16" w:rsidP="006B1006">
            <w:pPr>
              <w:spacing w:before="60" w:after="60"/>
              <w:ind w:left="-57" w:right="-57"/>
              <w:jc w:val="center"/>
              <w:rPr>
                <w:sz w:val="22"/>
                <w:szCs w:val="22"/>
              </w:rPr>
            </w:pPr>
            <w:r w:rsidRPr="00D4137A">
              <w:rPr>
                <w:sz w:val="22"/>
                <w:szCs w:val="22"/>
              </w:rPr>
              <w:t>0,0267</w:t>
            </w:r>
          </w:p>
        </w:tc>
        <w:tc>
          <w:tcPr>
            <w:tcW w:w="502" w:type="pct"/>
            <w:tcBorders>
              <w:top w:val="nil"/>
              <w:left w:val="nil"/>
              <w:bottom w:val="single" w:sz="4" w:space="0" w:color="auto"/>
              <w:right w:val="single" w:sz="4" w:space="0" w:color="auto"/>
            </w:tcBorders>
            <w:shd w:val="clear" w:color="auto" w:fill="auto"/>
            <w:noWrap/>
            <w:vAlign w:val="center"/>
          </w:tcPr>
          <w:p w14:paraId="54EF7DD5" w14:textId="5F12EA80" w:rsidR="00177F16" w:rsidRPr="00D4137A" w:rsidRDefault="002C2907" w:rsidP="006B1006">
            <w:pPr>
              <w:spacing w:before="60" w:after="60"/>
              <w:ind w:left="-57" w:right="-57"/>
              <w:jc w:val="center"/>
              <w:rPr>
                <w:sz w:val="22"/>
                <w:szCs w:val="22"/>
              </w:rPr>
            </w:pPr>
            <w:r w:rsidRPr="00D4137A">
              <w:rPr>
                <w:sz w:val="22"/>
                <w:szCs w:val="22"/>
              </w:rPr>
              <w:t>0,</w:t>
            </w:r>
            <w:r w:rsidR="00E832BD" w:rsidRPr="00D4137A">
              <w:rPr>
                <w:sz w:val="22"/>
                <w:szCs w:val="22"/>
              </w:rPr>
              <w:t>0</w:t>
            </w:r>
            <w:r w:rsidRPr="00D4137A">
              <w:rPr>
                <w:sz w:val="22"/>
                <w:szCs w:val="22"/>
              </w:rPr>
              <w:t>240</w:t>
            </w:r>
          </w:p>
        </w:tc>
      </w:tr>
      <w:tr w:rsidR="00D4137A" w:rsidRPr="00D4137A" w14:paraId="5EC38D51" w14:textId="77777777" w:rsidTr="002C2907">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60D9C4B" w14:textId="77777777" w:rsidR="00177F16" w:rsidRPr="00D4137A" w:rsidRDefault="00177F16" w:rsidP="006B1006">
            <w:pPr>
              <w:spacing w:before="60" w:after="60"/>
              <w:ind w:left="-57" w:right="-57"/>
              <w:jc w:val="center"/>
              <w:rPr>
                <w:sz w:val="22"/>
                <w:szCs w:val="22"/>
              </w:rPr>
            </w:pPr>
            <w:r w:rsidRPr="00D4137A">
              <w:rPr>
                <w:sz w:val="22"/>
                <w:szCs w:val="22"/>
              </w:rPr>
              <w:t>20</w:t>
            </w:r>
          </w:p>
        </w:tc>
        <w:tc>
          <w:tcPr>
            <w:tcW w:w="2148" w:type="pct"/>
            <w:tcBorders>
              <w:top w:val="nil"/>
              <w:left w:val="nil"/>
              <w:bottom w:val="single" w:sz="4" w:space="0" w:color="auto"/>
              <w:right w:val="single" w:sz="4" w:space="0" w:color="auto"/>
            </w:tcBorders>
            <w:shd w:val="clear" w:color="auto" w:fill="auto"/>
            <w:noWrap/>
            <w:vAlign w:val="center"/>
            <w:hideMark/>
          </w:tcPr>
          <w:p w14:paraId="3331D080" w14:textId="34602E1A" w:rsidR="00177F16" w:rsidRPr="00D4137A" w:rsidRDefault="00242698" w:rsidP="006B1006">
            <w:pPr>
              <w:spacing w:before="60" w:after="60"/>
              <w:ind w:left="-57" w:right="-57"/>
              <w:rPr>
                <w:sz w:val="22"/>
                <w:szCs w:val="22"/>
              </w:rPr>
            </w:pPr>
            <w:r w:rsidRPr="00D4137A">
              <w:rPr>
                <w:sz w:val="22"/>
                <w:szCs w:val="22"/>
              </w:rPr>
              <w:t>Khẩu trang than hoạt tính</w:t>
            </w:r>
          </w:p>
        </w:tc>
        <w:tc>
          <w:tcPr>
            <w:tcW w:w="518" w:type="pct"/>
            <w:tcBorders>
              <w:top w:val="nil"/>
              <w:left w:val="nil"/>
              <w:bottom w:val="single" w:sz="4" w:space="0" w:color="auto"/>
              <w:right w:val="single" w:sz="4" w:space="0" w:color="auto"/>
            </w:tcBorders>
            <w:shd w:val="clear" w:color="auto" w:fill="auto"/>
            <w:noWrap/>
            <w:vAlign w:val="center"/>
            <w:hideMark/>
          </w:tcPr>
          <w:p w14:paraId="19189485" w14:textId="65C85086" w:rsidR="00177F16" w:rsidRPr="00D4137A" w:rsidRDefault="00242698"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5F0679DF" w14:textId="5B0C07DC"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167E4BC3" w14:textId="0A015244" w:rsidR="00177F16" w:rsidRPr="00D4137A" w:rsidRDefault="000E19F8" w:rsidP="006B1006">
            <w:pPr>
              <w:spacing w:before="60" w:after="60"/>
              <w:ind w:left="-57" w:right="-57"/>
              <w:jc w:val="center"/>
              <w:rPr>
                <w:sz w:val="22"/>
                <w:szCs w:val="22"/>
              </w:rPr>
            </w:pPr>
            <w:r w:rsidRPr="00D4137A">
              <w:rPr>
                <w:sz w:val="22"/>
                <w:szCs w:val="22"/>
              </w:rPr>
              <w:t>0,04</w:t>
            </w:r>
            <w:r w:rsidR="00177F16" w:rsidRPr="00D4137A">
              <w:rPr>
                <w:sz w:val="22"/>
                <w:szCs w:val="22"/>
              </w:rPr>
              <w:t>00</w:t>
            </w:r>
          </w:p>
        </w:tc>
        <w:tc>
          <w:tcPr>
            <w:tcW w:w="502" w:type="pct"/>
            <w:tcBorders>
              <w:top w:val="nil"/>
              <w:left w:val="nil"/>
              <w:bottom w:val="single" w:sz="4" w:space="0" w:color="auto"/>
              <w:right w:val="single" w:sz="4" w:space="0" w:color="auto"/>
            </w:tcBorders>
            <w:shd w:val="clear" w:color="auto" w:fill="auto"/>
            <w:noWrap/>
            <w:vAlign w:val="center"/>
            <w:hideMark/>
          </w:tcPr>
          <w:p w14:paraId="062D32F6" w14:textId="77777777" w:rsidR="00177F16" w:rsidRPr="00D4137A" w:rsidRDefault="00177F16" w:rsidP="006B1006">
            <w:pPr>
              <w:spacing w:before="60" w:after="60"/>
              <w:ind w:left="-57" w:right="-57"/>
              <w:jc w:val="center"/>
              <w:rPr>
                <w:sz w:val="22"/>
                <w:szCs w:val="22"/>
              </w:rPr>
            </w:pPr>
            <w:r w:rsidRPr="00D4137A">
              <w:rPr>
                <w:sz w:val="22"/>
                <w:szCs w:val="22"/>
              </w:rPr>
              <w:t>0,0267</w:t>
            </w:r>
          </w:p>
        </w:tc>
        <w:tc>
          <w:tcPr>
            <w:tcW w:w="502" w:type="pct"/>
            <w:tcBorders>
              <w:top w:val="nil"/>
              <w:left w:val="nil"/>
              <w:bottom w:val="single" w:sz="4" w:space="0" w:color="auto"/>
              <w:right w:val="single" w:sz="4" w:space="0" w:color="auto"/>
            </w:tcBorders>
            <w:shd w:val="clear" w:color="auto" w:fill="auto"/>
            <w:noWrap/>
            <w:vAlign w:val="center"/>
          </w:tcPr>
          <w:p w14:paraId="0F08C6E9" w14:textId="73BB247C" w:rsidR="00177F16" w:rsidRPr="00D4137A" w:rsidRDefault="002C2907" w:rsidP="006B1006">
            <w:pPr>
              <w:spacing w:before="60" w:after="60"/>
              <w:ind w:left="-57" w:right="-57"/>
              <w:jc w:val="center"/>
              <w:rPr>
                <w:sz w:val="22"/>
                <w:szCs w:val="22"/>
              </w:rPr>
            </w:pPr>
            <w:r w:rsidRPr="00D4137A">
              <w:rPr>
                <w:sz w:val="22"/>
                <w:szCs w:val="22"/>
              </w:rPr>
              <w:t>0,</w:t>
            </w:r>
            <w:r w:rsidR="00E832BD" w:rsidRPr="00D4137A">
              <w:rPr>
                <w:sz w:val="22"/>
                <w:szCs w:val="22"/>
              </w:rPr>
              <w:t>0</w:t>
            </w:r>
            <w:r w:rsidRPr="00D4137A">
              <w:rPr>
                <w:sz w:val="22"/>
                <w:szCs w:val="22"/>
              </w:rPr>
              <w:t>240</w:t>
            </w:r>
          </w:p>
        </w:tc>
      </w:tr>
      <w:tr w:rsidR="00D4137A" w:rsidRPr="00D4137A" w14:paraId="02D568B1"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F1150DE" w14:textId="77777777" w:rsidR="00177F16" w:rsidRPr="00D4137A" w:rsidRDefault="00177F16" w:rsidP="006B1006">
            <w:pPr>
              <w:spacing w:before="60" w:after="60"/>
              <w:ind w:left="-57" w:right="-57"/>
              <w:jc w:val="center"/>
              <w:rPr>
                <w:sz w:val="22"/>
                <w:szCs w:val="22"/>
              </w:rPr>
            </w:pPr>
            <w:r w:rsidRPr="00D4137A">
              <w:rPr>
                <w:sz w:val="22"/>
                <w:szCs w:val="22"/>
              </w:rPr>
              <w:t>21</w:t>
            </w:r>
          </w:p>
        </w:tc>
        <w:tc>
          <w:tcPr>
            <w:tcW w:w="2148" w:type="pct"/>
            <w:tcBorders>
              <w:top w:val="nil"/>
              <w:left w:val="nil"/>
              <w:bottom w:val="single" w:sz="4" w:space="0" w:color="auto"/>
              <w:right w:val="single" w:sz="4" w:space="0" w:color="auto"/>
            </w:tcBorders>
            <w:shd w:val="clear" w:color="auto" w:fill="auto"/>
            <w:noWrap/>
            <w:vAlign w:val="center"/>
            <w:hideMark/>
          </w:tcPr>
          <w:p w14:paraId="26581277" w14:textId="144D61E3" w:rsidR="00177F16" w:rsidRPr="00D4137A" w:rsidRDefault="00177F16" w:rsidP="006B1006">
            <w:pPr>
              <w:spacing w:before="60" w:after="60"/>
              <w:ind w:left="-57" w:right="-57"/>
              <w:rPr>
                <w:sz w:val="22"/>
                <w:szCs w:val="22"/>
              </w:rPr>
            </w:pPr>
            <w:r w:rsidRPr="00D4137A">
              <w:rPr>
                <w:sz w:val="22"/>
                <w:szCs w:val="22"/>
              </w:rPr>
              <w:t>Ủng cao su</w:t>
            </w:r>
          </w:p>
        </w:tc>
        <w:tc>
          <w:tcPr>
            <w:tcW w:w="518" w:type="pct"/>
            <w:tcBorders>
              <w:top w:val="nil"/>
              <w:left w:val="nil"/>
              <w:bottom w:val="single" w:sz="4" w:space="0" w:color="auto"/>
              <w:right w:val="single" w:sz="4" w:space="0" w:color="auto"/>
            </w:tcBorders>
            <w:shd w:val="clear" w:color="auto" w:fill="auto"/>
            <w:noWrap/>
            <w:vAlign w:val="center"/>
            <w:hideMark/>
          </w:tcPr>
          <w:p w14:paraId="1BC93374"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10C7A2EA"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55C1A035" w14:textId="79113D8D" w:rsidR="00177F16" w:rsidRPr="00D4137A" w:rsidRDefault="00112333" w:rsidP="006B1006">
            <w:pPr>
              <w:spacing w:before="60" w:after="60"/>
              <w:ind w:left="-57" w:right="-57"/>
              <w:jc w:val="center"/>
              <w:rPr>
                <w:sz w:val="22"/>
                <w:szCs w:val="22"/>
              </w:rPr>
            </w:pPr>
            <w:r w:rsidRPr="00D4137A">
              <w:rPr>
                <w:sz w:val="22"/>
                <w:szCs w:val="22"/>
              </w:rPr>
              <w:t>0,02</w:t>
            </w:r>
            <w:r w:rsidR="00177F16" w:rsidRPr="00D4137A">
              <w:rPr>
                <w:sz w:val="22"/>
                <w:szCs w:val="22"/>
              </w:rPr>
              <w:t>00</w:t>
            </w:r>
          </w:p>
        </w:tc>
        <w:tc>
          <w:tcPr>
            <w:tcW w:w="502" w:type="pct"/>
            <w:tcBorders>
              <w:top w:val="nil"/>
              <w:left w:val="nil"/>
              <w:bottom w:val="single" w:sz="4" w:space="0" w:color="auto"/>
              <w:right w:val="single" w:sz="4" w:space="0" w:color="auto"/>
            </w:tcBorders>
            <w:shd w:val="clear" w:color="auto" w:fill="auto"/>
            <w:noWrap/>
            <w:vAlign w:val="center"/>
            <w:hideMark/>
          </w:tcPr>
          <w:p w14:paraId="002BE9C0" w14:textId="77777777" w:rsidR="00177F16" w:rsidRPr="00D4137A" w:rsidRDefault="00177F16" w:rsidP="006B1006">
            <w:pPr>
              <w:spacing w:before="60" w:after="60"/>
              <w:ind w:left="-57" w:right="-57"/>
              <w:jc w:val="center"/>
              <w:rPr>
                <w:sz w:val="22"/>
                <w:szCs w:val="22"/>
              </w:rPr>
            </w:pPr>
            <w:r w:rsidRPr="00D4137A">
              <w:rPr>
                <w:sz w:val="22"/>
                <w:szCs w:val="22"/>
              </w:rPr>
              <w:t>0,0133</w:t>
            </w:r>
          </w:p>
        </w:tc>
        <w:tc>
          <w:tcPr>
            <w:tcW w:w="502" w:type="pct"/>
            <w:tcBorders>
              <w:top w:val="nil"/>
              <w:left w:val="nil"/>
              <w:bottom w:val="single" w:sz="4" w:space="0" w:color="auto"/>
              <w:right w:val="single" w:sz="4" w:space="0" w:color="auto"/>
            </w:tcBorders>
            <w:shd w:val="clear" w:color="auto" w:fill="auto"/>
            <w:noWrap/>
            <w:vAlign w:val="center"/>
            <w:hideMark/>
          </w:tcPr>
          <w:p w14:paraId="2FB30BB8" w14:textId="6D73B024" w:rsidR="00177F16" w:rsidRPr="00D4137A" w:rsidRDefault="002C2907" w:rsidP="006B1006">
            <w:pPr>
              <w:spacing w:before="60" w:after="60"/>
              <w:ind w:left="-57" w:right="-57"/>
              <w:jc w:val="center"/>
              <w:rPr>
                <w:sz w:val="22"/>
                <w:szCs w:val="22"/>
              </w:rPr>
            </w:pPr>
            <w:r w:rsidRPr="00D4137A">
              <w:rPr>
                <w:sz w:val="22"/>
                <w:szCs w:val="22"/>
              </w:rPr>
              <w:t>0,</w:t>
            </w:r>
            <w:r w:rsidR="00E832BD" w:rsidRPr="00D4137A">
              <w:rPr>
                <w:sz w:val="22"/>
                <w:szCs w:val="22"/>
              </w:rPr>
              <w:t>0</w:t>
            </w:r>
            <w:r w:rsidRPr="00D4137A">
              <w:rPr>
                <w:sz w:val="22"/>
                <w:szCs w:val="22"/>
              </w:rPr>
              <w:t>120</w:t>
            </w:r>
          </w:p>
        </w:tc>
      </w:tr>
      <w:tr w:rsidR="00D4137A" w:rsidRPr="00D4137A" w14:paraId="281C94FA"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501DFDCE" w14:textId="77777777" w:rsidR="00177F16" w:rsidRPr="00D4137A" w:rsidRDefault="00177F16" w:rsidP="006B1006">
            <w:pPr>
              <w:spacing w:before="60" w:after="60"/>
              <w:ind w:left="-57" w:right="-57"/>
              <w:jc w:val="center"/>
              <w:rPr>
                <w:sz w:val="22"/>
                <w:szCs w:val="22"/>
              </w:rPr>
            </w:pPr>
            <w:r w:rsidRPr="00D4137A">
              <w:rPr>
                <w:sz w:val="22"/>
                <w:szCs w:val="22"/>
              </w:rPr>
              <w:t>22</w:t>
            </w:r>
          </w:p>
        </w:tc>
        <w:tc>
          <w:tcPr>
            <w:tcW w:w="2148" w:type="pct"/>
            <w:tcBorders>
              <w:top w:val="nil"/>
              <w:left w:val="nil"/>
              <w:bottom w:val="single" w:sz="4" w:space="0" w:color="auto"/>
              <w:right w:val="single" w:sz="4" w:space="0" w:color="auto"/>
            </w:tcBorders>
            <w:shd w:val="clear" w:color="auto" w:fill="auto"/>
            <w:noWrap/>
            <w:vAlign w:val="center"/>
            <w:hideMark/>
          </w:tcPr>
          <w:p w14:paraId="299EA7D3" w14:textId="46CC7B08" w:rsidR="00177F16" w:rsidRPr="00D4137A" w:rsidRDefault="005B4290" w:rsidP="006B1006">
            <w:pPr>
              <w:spacing w:before="60" w:after="60"/>
              <w:ind w:left="-57" w:right="-57"/>
              <w:rPr>
                <w:sz w:val="22"/>
                <w:szCs w:val="22"/>
              </w:rPr>
            </w:pPr>
            <w:r w:rsidRPr="00D4137A">
              <w:rPr>
                <w:sz w:val="22"/>
                <w:szCs w:val="22"/>
              </w:rPr>
              <w:t>Giầy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469907EB"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77D19A09" w14:textId="779664C6"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3F0F390A" w14:textId="21C10C8C" w:rsidR="00177F16" w:rsidRPr="00D4137A" w:rsidRDefault="00112333" w:rsidP="006B1006">
            <w:pPr>
              <w:spacing w:before="60" w:after="60"/>
              <w:ind w:left="-57" w:right="-57"/>
              <w:jc w:val="center"/>
              <w:rPr>
                <w:sz w:val="22"/>
                <w:szCs w:val="22"/>
              </w:rPr>
            </w:pPr>
            <w:r w:rsidRPr="00D4137A">
              <w:rPr>
                <w:sz w:val="22"/>
                <w:szCs w:val="22"/>
              </w:rPr>
              <w:t>0,02</w:t>
            </w:r>
            <w:r w:rsidR="00177F16" w:rsidRPr="00D4137A">
              <w:rPr>
                <w:sz w:val="22"/>
                <w:szCs w:val="22"/>
              </w:rPr>
              <w:t>00</w:t>
            </w:r>
          </w:p>
        </w:tc>
        <w:tc>
          <w:tcPr>
            <w:tcW w:w="502" w:type="pct"/>
            <w:tcBorders>
              <w:top w:val="nil"/>
              <w:left w:val="nil"/>
              <w:bottom w:val="single" w:sz="4" w:space="0" w:color="auto"/>
              <w:right w:val="single" w:sz="4" w:space="0" w:color="auto"/>
            </w:tcBorders>
            <w:shd w:val="clear" w:color="auto" w:fill="auto"/>
            <w:noWrap/>
            <w:vAlign w:val="center"/>
            <w:hideMark/>
          </w:tcPr>
          <w:p w14:paraId="460C1285" w14:textId="77777777" w:rsidR="00177F16" w:rsidRPr="00D4137A" w:rsidRDefault="00177F16" w:rsidP="006B1006">
            <w:pPr>
              <w:spacing w:before="60" w:after="60"/>
              <w:ind w:left="-57" w:right="-57"/>
              <w:jc w:val="center"/>
              <w:rPr>
                <w:sz w:val="22"/>
                <w:szCs w:val="22"/>
              </w:rPr>
            </w:pPr>
            <w:r w:rsidRPr="00D4137A">
              <w:rPr>
                <w:sz w:val="22"/>
                <w:szCs w:val="22"/>
              </w:rPr>
              <w:t>0,0133</w:t>
            </w:r>
          </w:p>
        </w:tc>
        <w:tc>
          <w:tcPr>
            <w:tcW w:w="502" w:type="pct"/>
            <w:tcBorders>
              <w:top w:val="nil"/>
              <w:left w:val="nil"/>
              <w:bottom w:val="single" w:sz="4" w:space="0" w:color="auto"/>
              <w:right w:val="single" w:sz="4" w:space="0" w:color="auto"/>
            </w:tcBorders>
            <w:shd w:val="clear" w:color="auto" w:fill="auto"/>
            <w:noWrap/>
            <w:vAlign w:val="center"/>
            <w:hideMark/>
          </w:tcPr>
          <w:p w14:paraId="582F42A5" w14:textId="734ACBBC" w:rsidR="00177F16" w:rsidRPr="00D4137A" w:rsidRDefault="002C2907" w:rsidP="006B1006">
            <w:pPr>
              <w:spacing w:before="60" w:after="60"/>
              <w:ind w:left="-57" w:right="-57"/>
              <w:jc w:val="center"/>
              <w:rPr>
                <w:sz w:val="22"/>
                <w:szCs w:val="22"/>
              </w:rPr>
            </w:pPr>
            <w:r w:rsidRPr="00D4137A">
              <w:rPr>
                <w:sz w:val="22"/>
                <w:szCs w:val="22"/>
              </w:rPr>
              <w:t>0,012</w:t>
            </w:r>
            <w:r w:rsidR="00177F16" w:rsidRPr="00D4137A">
              <w:rPr>
                <w:sz w:val="22"/>
                <w:szCs w:val="22"/>
              </w:rPr>
              <w:t>0</w:t>
            </w:r>
          </w:p>
        </w:tc>
      </w:tr>
      <w:tr w:rsidR="00D4137A" w:rsidRPr="00D4137A" w14:paraId="3405F613"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B8BF6E9" w14:textId="77777777" w:rsidR="00177F16" w:rsidRPr="00D4137A" w:rsidRDefault="00177F16" w:rsidP="006B1006">
            <w:pPr>
              <w:spacing w:before="60" w:after="60"/>
              <w:ind w:left="-57" w:right="-57"/>
              <w:jc w:val="center"/>
              <w:rPr>
                <w:sz w:val="22"/>
                <w:szCs w:val="22"/>
              </w:rPr>
            </w:pPr>
            <w:r w:rsidRPr="00D4137A">
              <w:rPr>
                <w:sz w:val="22"/>
                <w:szCs w:val="22"/>
              </w:rPr>
              <w:t>23</w:t>
            </w:r>
          </w:p>
        </w:tc>
        <w:tc>
          <w:tcPr>
            <w:tcW w:w="2148" w:type="pct"/>
            <w:tcBorders>
              <w:top w:val="nil"/>
              <w:left w:val="nil"/>
              <w:bottom w:val="single" w:sz="4" w:space="0" w:color="auto"/>
              <w:right w:val="single" w:sz="4" w:space="0" w:color="auto"/>
            </w:tcBorders>
            <w:shd w:val="clear" w:color="auto" w:fill="auto"/>
            <w:noWrap/>
            <w:vAlign w:val="center"/>
            <w:hideMark/>
          </w:tcPr>
          <w:p w14:paraId="738C3C68" w14:textId="4B4E8EC7" w:rsidR="00177F16" w:rsidRPr="00D4137A" w:rsidRDefault="00177F16" w:rsidP="006B1006">
            <w:pPr>
              <w:spacing w:before="60" w:after="60"/>
              <w:ind w:left="-57" w:right="-57"/>
              <w:rPr>
                <w:sz w:val="22"/>
                <w:szCs w:val="22"/>
              </w:rPr>
            </w:pPr>
            <w:r w:rsidRPr="00D4137A">
              <w:rPr>
                <w:sz w:val="22"/>
                <w:szCs w:val="22"/>
              </w:rPr>
              <w:t>Áo phản quang</w:t>
            </w:r>
          </w:p>
        </w:tc>
        <w:tc>
          <w:tcPr>
            <w:tcW w:w="518" w:type="pct"/>
            <w:tcBorders>
              <w:top w:val="nil"/>
              <w:left w:val="nil"/>
              <w:bottom w:val="single" w:sz="4" w:space="0" w:color="auto"/>
              <w:right w:val="single" w:sz="4" w:space="0" w:color="auto"/>
            </w:tcBorders>
            <w:shd w:val="clear" w:color="auto" w:fill="auto"/>
            <w:noWrap/>
            <w:vAlign w:val="center"/>
            <w:hideMark/>
          </w:tcPr>
          <w:p w14:paraId="65F6540B"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36032A59"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327C77F1" w14:textId="4241E030" w:rsidR="00177F16" w:rsidRPr="00D4137A" w:rsidRDefault="00112333" w:rsidP="006B1006">
            <w:pPr>
              <w:spacing w:before="60" w:after="60"/>
              <w:ind w:left="-57" w:right="-57"/>
              <w:jc w:val="center"/>
              <w:rPr>
                <w:sz w:val="22"/>
                <w:szCs w:val="22"/>
              </w:rPr>
            </w:pPr>
            <w:r w:rsidRPr="00D4137A">
              <w:rPr>
                <w:sz w:val="22"/>
                <w:szCs w:val="22"/>
              </w:rPr>
              <w:t>0,04</w:t>
            </w:r>
            <w:r w:rsidR="00177F16" w:rsidRPr="00D4137A">
              <w:rPr>
                <w:sz w:val="22"/>
                <w:szCs w:val="22"/>
              </w:rPr>
              <w:t>00</w:t>
            </w:r>
          </w:p>
        </w:tc>
        <w:tc>
          <w:tcPr>
            <w:tcW w:w="502" w:type="pct"/>
            <w:tcBorders>
              <w:top w:val="nil"/>
              <w:left w:val="nil"/>
              <w:bottom w:val="single" w:sz="4" w:space="0" w:color="auto"/>
              <w:right w:val="single" w:sz="4" w:space="0" w:color="auto"/>
            </w:tcBorders>
            <w:shd w:val="clear" w:color="auto" w:fill="auto"/>
            <w:noWrap/>
            <w:vAlign w:val="center"/>
            <w:hideMark/>
          </w:tcPr>
          <w:p w14:paraId="6C1229B2" w14:textId="77777777" w:rsidR="00177F16" w:rsidRPr="00D4137A" w:rsidRDefault="00177F16" w:rsidP="006B1006">
            <w:pPr>
              <w:spacing w:before="60" w:after="60"/>
              <w:ind w:left="-57" w:right="-57"/>
              <w:jc w:val="center"/>
              <w:rPr>
                <w:sz w:val="22"/>
                <w:szCs w:val="22"/>
              </w:rPr>
            </w:pPr>
            <w:r w:rsidRPr="00D4137A">
              <w:rPr>
                <w:sz w:val="22"/>
                <w:szCs w:val="22"/>
              </w:rPr>
              <w:t>0,0267</w:t>
            </w:r>
          </w:p>
        </w:tc>
        <w:tc>
          <w:tcPr>
            <w:tcW w:w="502" w:type="pct"/>
            <w:tcBorders>
              <w:top w:val="nil"/>
              <w:left w:val="nil"/>
              <w:bottom w:val="single" w:sz="4" w:space="0" w:color="auto"/>
              <w:right w:val="single" w:sz="4" w:space="0" w:color="auto"/>
            </w:tcBorders>
            <w:shd w:val="clear" w:color="auto" w:fill="auto"/>
            <w:noWrap/>
            <w:vAlign w:val="center"/>
            <w:hideMark/>
          </w:tcPr>
          <w:p w14:paraId="0FD68701" w14:textId="71B296E9" w:rsidR="00177F16" w:rsidRPr="00D4137A" w:rsidRDefault="00125092" w:rsidP="006B1006">
            <w:pPr>
              <w:spacing w:before="60" w:after="60"/>
              <w:ind w:left="-57" w:right="-57"/>
              <w:jc w:val="center"/>
              <w:rPr>
                <w:sz w:val="22"/>
                <w:szCs w:val="22"/>
              </w:rPr>
            </w:pPr>
            <w:r w:rsidRPr="00D4137A">
              <w:rPr>
                <w:sz w:val="22"/>
                <w:szCs w:val="22"/>
              </w:rPr>
              <w:t>0,024</w:t>
            </w:r>
            <w:r w:rsidR="00177F16" w:rsidRPr="00D4137A">
              <w:rPr>
                <w:sz w:val="22"/>
                <w:szCs w:val="22"/>
              </w:rPr>
              <w:t>0</w:t>
            </w:r>
          </w:p>
        </w:tc>
      </w:tr>
      <w:tr w:rsidR="00D4137A" w:rsidRPr="00D4137A" w14:paraId="1A0A8D24"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3BE0008" w14:textId="5A8F25DD" w:rsidR="00565DA3" w:rsidRPr="00D4137A" w:rsidRDefault="00565DA3" w:rsidP="006B1006">
            <w:pPr>
              <w:spacing w:before="60" w:after="60"/>
              <w:ind w:left="-57" w:right="-57"/>
              <w:jc w:val="center"/>
              <w:rPr>
                <w:b/>
                <w:bCs/>
                <w:sz w:val="22"/>
                <w:szCs w:val="22"/>
              </w:rPr>
            </w:pPr>
            <w:r w:rsidRPr="00D4137A">
              <w:rPr>
                <w:b/>
                <w:bCs/>
                <w:sz w:val="22"/>
                <w:szCs w:val="22"/>
              </w:rPr>
              <w:t>I</w:t>
            </w:r>
            <w:r w:rsidR="00E96B43" w:rsidRPr="00D4137A">
              <w:rPr>
                <w:b/>
                <w:bCs/>
                <w:sz w:val="22"/>
                <w:szCs w:val="22"/>
              </w:rPr>
              <w:t>V</w:t>
            </w:r>
          </w:p>
        </w:tc>
        <w:tc>
          <w:tcPr>
            <w:tcW w:w="2148" w:type="pct"/>
            <w:tcBorders>
              <w:top w:val="nil"/>
              <w:left w:val="nil"/>
              <w:bottom w:val="single" w:sz="4" w:space="0" w:color="auto"/>
              <w:right w:val="single" w:sz="4" w:space="0" w:color="auto"/>
            </w:tcBorders>
            <w:shd w:val="clear" w:color="auto" w:fill="auto"/>
            <w:vAlign w:val="center"/>
            <w:hideMark/>
          </w:tcPr>
          <w:p w14:paraId="0B14178A" w14:textId="77777777" w:rsidR="00565DA3" w:rsidRPr="00D4137A" w:rsidRDefault="00565DA3" w:rsidP="006B1006">
            <w:pPr>
              <w:spacing w:before="60" w:after="60"/>
              <w:ind w:left="-57" w:right="-57"/>
              <w:rPr>
                <w:b/>
                <w:bCs/>
                <w:sz w:val="22"/>
                <w:szCs w:val="22"/>
              </w:rPr>
            </w:pPr>
            <w:r w:rsidRPr="00D4137A">
              <w:rPr>
                <w:b/>
                <w:bCs/>
                <w:sz w:val="22"/>
                <w:szCs w:val="22"/>
              </w:rPr>
              <w:t xml:space="preserve">Điều khiển máy xúc lật </w:t>
            </w:r>
          </w:p>
        </w:tc>
        <w:tc>
          <w:tcPr>
            <w:tcW w:w="518" w:type="pct"/>
            <w:tcBorders>
              <w:top w:val="nil"/>
              <w:left w:val="nil"/>
              <w:bottom w:val="single" w:sz="4" w:space="0" w:color="auto"/>
              <w:right w:val="single" w:sz="4" w:space="0" w:color="auto"/>
            </w:tcBorders>
            <w:shd w:val="clear" w:color="auto" w:fill="auto"/>
            <w:noWrap/>
            <w:vAlign w:val="center"/>
            <w:hideMark/>
          </w:tcPr>
          <w:p w14:paraId="1CD7BA70"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31" w:type="pct"/>
            <w:tcBorders>
              <w:top w:val="nil"/>
              <w:left w:val="nil"/>
              <w:bottom w:val="single" w:sz="4" w:space="0" w:color="auto"/>
              <w:right w:val="single" w:sz="4" w:space="0" w:color="auto"/>
            </w:tcBorders>
            <w:shd w:val="clear" w:color="auto" w:fill="auto"/>
            <w:noWrap/>
            <w:vAlign w:val="center"/>
            <w:hideMark/>
          </w:tcPr>
          <w:p w14:paraId="1B182219"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07E0D088"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56ACB4C4"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3A9FA85B" w14:textId="77777777" w:rsidR="00565DA3" w:rsidRPr="00D4137A" w:rsidRDefault="00565DA3" w:rsidP="006B1006">
            <w:pPr>
              <w:spacing w:before="60" w:after="60"/>
              <w:ind w:left="-57" w:right="-57"/>
              <w:jc w:val="center"/>
              <w:rPr>
                <w:sz w:val="22"/>
                <w:szCs w:val="22"/>
              </w:rPr>
            </w:pPr>
            <w:r w:rsidRPr="00D4137A">
              <w:rPr>
                <w:sz w:val="22"/>
                <w:szCs w:val="22"/>
              </w:rPr>
              <w:t> </w:t>
            </w:r>
          </w:p>
        </w:tc>
      </w:tr>
      <w:tr w:rsidR="00D4137A" w:rsidRPr="00D4137A" w14:paraId="34AB26D6"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21D56F01" w14:textId="77777777" w:rsidR="00177F16" w:rsidRPr="00D4137A" w:rsidRDefault="00177F16" w:rsidP="006B1006">
            <w:pPr>
              <w:spacing w:before="60" w:after="60"/>
              <w:ind w:left="-57" w:right="-57"/>
              <w:jc w:val="center"/>
              <w:rPr>
                <w:sz w:val="22"/>
                <w:szCs w:val="22"/>
              </w:rPr>
            </w:pPr>
            <w:r w:rsidRPr="00D4137A">
              <w:rPr>
                <w:sz w:val="22"/>
                <w:szCs w:val="22"/>
              </w:rPr>
              <w:t>24</w:t>
            </w:r>
          </w:p>
        </w:tc>
        <w:tc>
          <w:tcPr>
            <w:tcW w:w="2148" w:type="pct"/>
            <w:tcBorders>
              <w:top w:val="nil"/>
              <w:left w:val="nil"/>
              <w:bottom w:val="single" w:sz="4" w:space="0" w:color="auto"/>
              <w:right w:val="single" w:sz="4" w:space="0" w:color="auto"/>
            </w:tcBorders>
            <w:shd w:val="clear" w:color="auto" w:fill="auto"/>
            <w:noWrap/>
            <w:vAlign w:val="center"/>
            <w:hideMark/>
          </w:tcPr>
          <w:p w14:paraId="14103370" w14:textId="6505CF2B" w:rsidR="00177F16" w:rsidRPr="00D4137A" w:rsidRDefault="00177F16" w:rsidP="006B1006">
            <w:pPr>
              <w:spacing w:before="60" w:after="60"/>
              <w:ind w:left="-57" w:right="-57"/>
              <w:rPr>
                <w:sz w:val="22"/>
                <w:szCs w:val="22"/>
              </w:rPr>
            </w:pPr>
            <w:r w:rsidRPr="00D4137A">
              <w:rPr>
                <w:sz w:val="22"/>
                <w:szCs w:val="22"/>
              </w:rPr>
              <w:t>Quần áo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4C91FA65" w14:textId="77777777" w:rsidR="00177F16" w:rsidRPr="00D4137A" w:rsidRDefault="00177F16" w:rsidP="006B1006">
            <w:pPr>
              <w:spacing w:before="60" w:after="60"/>
              <w:ind w:left="-57" w:right="-57"/>
              <w:jc w:val="center"/>
              <w:rPr>
                <w:sz w:val="22"/>
                <w:szCs w:val="22"/>
              </w:rPr>
            </w:pPr>
            <w:r w:rsidRPr="00D4137A">
              <w:rPr>
                <w:sz w:val="22"/>
                <w:szCs w:val="22"/>
              </w:rPr>
              <w:t>bộ</w:t>
            </w:r>
          </w:p>
        </w:tc>
        <w:tc>
          <w:tcPr>
            <w:tcW w:w="531" w:type="pct"/>
            <w:tcBorders>
              <w:top w:val="nil"/>
              <w:left w:val="nil"/>
              <w:bottom w:val="single" w:sz="4" w:space="0" w:color="auto"/>
              <w:right w:val="single" w:sz="4" w:space="0" w:color="auto"/>
            </w:tcBorders>
            <w:shd w:val="clear" w:color="auto" w:fill="auto"/>
            <w:noWrap/>
            <w:vAlign w:val="center"/>
            <w:hideMark/>
          </w:tcPr>
          <w:p w14:paraId="173FE310" w14:textId="5FA508AC"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08F6A5A6" w14:textId="7CFDF56C" w:rsidR="00177F16" w:rsidRPr="00D4137A" w:rsidRDefault="00177F16" w:rsidP="006B1006">
            <w:pPr>
              <w:spacing w:before="60" w:after="60"/>
              <w:ind w:left="-57" w:right="-57"/>
              <w:jc w:val="center"/>
              <w:rPr>
                <w:sz w:val="22"/>
                <w:szCs w:val="22"/>
              </w:rPr>
            </w:pPr>
            <w:r w:rsidRPr="00D4137A">
              <w:rPr>
                <w:sz w:val="22"/>
                <w:szCs w:val="22"/>
              </w:rPr>
              <w:t>0,</w:t>
            </w:r>
            <w:r w:rsidR="00E96B43" w:rsidRPr="00D4137A">
              <w:rPr>
                <w:sz w:val="22"/>
                <w:szCs w:val="22"/>
              </w:rPr>
              <w:t>0079</w:t>
            </w:r>
          </w:p>
        </w:tc>
        <w:tc>
          <w:tcPr>
            <w:tcW w:w="502" w:type="pct"/>
            <w:tcBorders>
              <w:top w:val="nil"/>
              <w:left w:val="nil"/>
              <w:bottom w:val="single" w:sz="4" w:space="0" w:color="auto"/>
              <w:right w:val="single" w:sz="4" w:space="0" w:color="auto"/>
            </w:tcBorders>
            <w:shd w:val="clear" w:color="auto" w:fill="auto"/>
            <w:noWrap/>
            <w:vAlign w:val="center"/>
            <w:hideMark/>
          </w:tcPr>
          <w:p w14:paraId="793D73B2" w14:textId="3D01041E" w:rsidR="00177F16" w:rsidRPr="00D4137A" w:rsidRDefault="00177F16" w:rsidP="006B1006">
            <w:pPr>
              <w:spacing w:before="60" w:after="60"/>
              <w:ind w:left="-57" w:right="-57"/>
              <w:jc w:val="center"/>
              <w:rPr>
                <w:sz w:val="22"/>
                <w:szCs w:val="22"/>
              </w:rPr>
            </w:pPr>
            <w:r w:rsidRPr="00D4137A">
              <w:rPr>
                <w:sz w:val="22"/>
                <w:szCs w:val="22"/>
              </w:rPr>
              <w:t>0,00</w:t>
            </w:r>
            <w:r w:rsidR="00E96B43" w:rsidRPr="00D4137A">
              <w:rPr>
                <w:sz w:val="22"/>
                <w:szCs w:val="22"/>
              </w:rPr>
              <w:t>43</w:t>
            </w:r>
          </w:p>
        </w:tc>
        <w:tc>
          <w:tcPr>
            <w:tcW w:w="502" w:type="pct"/>
            <w:tcBorders>
              <w:top w:val="nil"/>
              <w:left w:val="nil"/>
              <w:bottom w:val="single" w:sz="4" w:space="0" w:color="auto"/>
              <w:right w:val="single" w:sz="4" w:space="0" w:color="auto"/>
            </w:tcBorders>
            <w:shd w:val="clear" w:color="auto" w:fill="auto"/>
            <w:noWrap/>
            <w:vAlign w:val="center"/>
            <w:hideMark/>
          </w:tcPr>
          <w:p w14:paraId="458C5BD0" w14:textId="34AB1E6D" w:rsidR="00177F16" w:rsidRPr="00D4137A" w:rsidRDefault="00177F16" w:rsidP="006B1006">
            <w:pPr>
              <w:spacing w:before="60" w:after="60"/>
              <w:ind w:left="-57" w:right="-57"/>
              <w:jc w:val="center"/>
              <w:rPr>
                <w:sz w:val="22"/>
                <w:szCs w:val="22"/>
              </w:rPr>
            </w:pPr>
            <w:r w:rsidRPr="00D4137A">
              <w:rPr>
                <w:sz w:val="22"/>
                <w:szCs w:val="22"/>
              </w:rPr>
              <w:t>0,00</w:t>
            </w:r>
            <w:r w:rsidR="00E96B43" w:rsidRPr="00D4137A">
              <w:rPr>
                <w:sz w:val="22"/>
                <w:szCs w:val="22"/>
              </w:rPr>
              <w:t>23</w:t>
            </w:r>
          </w:p>
        </w:tc>
      </w:tr>
      <w:tr w:rsidR="00D4137A" w:rsidRPr="00D4137A" w14:paraId="60ED5377"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24FDA547" w14:textId="77777777" w:rsidR="00E96B43" w:rsidRPr="00D4137A" w:rsidRDefault="00E96B43" w:rsidP="006B1006">
            <w:pPr>
              <w:spacing w:before="60" w:after="60"/>
              <w:ind w:left="-57" w:right="-57"/>
              <w:jc w:val="center"/>
              <w:rPr>
                <w:sz w:val="22"/>
                <w:szCs w:val="22"/>
              </w:rPr>
            </w:pPr>
            <w:r w:rsidRPr="00D4137A">
              <w:rPr>
                <w:sz w:val="22"/>
                <w:szCs w:val="22"/>
              </w:rPr>
              <w:t>25</w:t>
            </w:r>
          </w:p>
        </w:tc>
        <w:tc>
          <w:tcPr>
            <w:tcW w:w="2148" w:type="pct"/>
            <w:tcBorders>
              <w:top w:val="nil"/>
              <w:left w:val="nil"/>
              <w:bottom w:val="single" w:sz="4" w:space="0" w:color="auto"/>
              <w:right w:val="single" w:sz="4" w:space="0" w:color="auto"/>
            </w:tcBorders>
            <w:shd w:val="clear" w:color="auto" w:fill="auto"/>
            <w:noWrap/>
            <w:vAlign w:val="center"/>
            <w:hideMark/>
          </w:tcPr>
          <w:p w14:paraId="31BA5DD9" w14:textId="56A2A6E7" w:rsidR="00E96B43" w:rsidRPr="00D4137A" w:rsidRDefault="00A212BD" w:rsidP="006B1006">
            <w:pPr>
              <w:spacing w:before="60" w:after="60"/>
              <w:ind w:left="-57" w:right="-57"/>
              <w:rPr>
                <w:sz w:val="22"/>
                <w:szCs w:val="22"/>
              </w:rPr>
            </w:pPr>
            <w:r w:rsidRPr="00D4137A">
              <w:rPr>
                <w:sz w:val="22"/>
                <w:szCs w:val="22"/>
              </w:rPr>
              <w:t>Mũ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55AF2B7E" w14:textId="77777777" w:rsidR="00E96B43" w:rsidRPr="00D4137A" w:rsidRDefault="00E96B43"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3C245C90" w14:textId="594A9B5B" w:rsidR="00E96B43" w:rsidRPr="00D4137A" w:rsidRDefault="00442894" w:rsidP="006B1006">
            <w:pPr>
              <w:spacing w:before="60" w:after="60"/>
              <w:ind w:left="-57" w:right="-57"/>
              <w:jc w:val="center"/>
              <w:rPr>
                <w:sz w:val="22"/>
                <w:szCs w:val="22"/>
              </w:rPr>
            </w:pPr>
            <w:r w:rsidRPr="00D4137A">
              <w:rPr>
                <w:sz w:val="22"/>
                <w:szCs w:val="22"/>
              </w:rPr>
              <w:t>0</w:t>
            </w:r>
            <w:r w:rsidR="00E96B43"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59FFC758" w14:textId="3C0F45F4" w:rsidR="00E96B43" w:rsidRPr="00D4137A" w:rsidRDefault="00E96B43" w:rsidP="006B1006">
            <w:pPr>
              <w:spacing w:before="60" w:after="60"/>
              <w:ind w:left="-57" w:right="-57"/>
              <w:jc w:val="center"/>
              <w:rPr>
                <w:sz w:val="22"/>
                <w:szCs w:val="22"/>
              </w:rPr>
            </w:pPr>
            <w:r w:rsidRPr="00D4137A">
              <w:rPr>
                <w:sz w:val="22"/>
                <w:szCs w:val="22"/>
              </w:rPr>
              <w:t>0,0079</w:t>
            </w:r>
          </w:p>
        </w:tc>
        <w:tc>
          <w:tcPr>
            <w:tcW w:w="502" w:type="pct"/>
            <w:tcBorders>
              <w:top w:val="nil"/>
              <w:left w:val="nil"/>
              <w:bottom w:val="single" w:sz="4" w:space="0" w:color="auto"/>
              <w:right w:val="single" w:sz="4" w:space="0" w:color="auto"/>
            </w:tcBorders>
            <w:shd w:val="clear" w:color="auto" w:fill="auto"/>
            <w:noWrap/>
            <w:vAlign w:val="center"/>
            <w:hideMark/>
          </w:tcPr>
          <w:p w14:paraId="448F5C4D" w14:textId="37FF8EE9" w:rsidR="00E96B43" w:rsidRPr="00D4137A" w:rsidRDefault="00E96B43" w:rsidP="006B1006">
            <w:pPr>
              <w:spacing w:before="60" w:after="60"/>
              <w:ind w:left="-57" w:right="-57"/>
              <w:jc w:val="center"/>
              <w:rPr>
                <w:sz w:val="22"/>
                <w:szCs w:val="22"/>
              </w:rPr>
            </w:pPr>
            <w:r w:rsidRPr="00D4137A">
              <w:rPr>
                <w:sz w:val="22"/>
                <w:szCs w:val="22"/>
              </w:rPr>
              <w:t>0,0043</w:t>
            </w:r>
          </w:p>
        </w:tc>
        <w:tc>
          <w:tcPr>
            <w:tcW w:w="502" w:type="pct"/>
            <w:tcBorders>
              <w:top w:val="nil"/>
              <w:left w:val="nil"/>
              <w:bottom w:val="single" w:sz="4" w:space="0" w:color="auto"/>
              <w:right w:val="single" w:sz="4" w:space="0" w:color="auto"/>
            </w:tcBorders>
            <w:shd w:val="clear" w:color="auto" w:fill="auto"/>
            <w:noWrap/>
            <w:vAlign w:val="center"/>
            <w:hideMark/>
          </w:tcPr>
          <w:p w14:paraId="4AD4CDF0" w14:textId="29334B87" w:rsidR="00E96B43" w:rsidRPr="00D4137A" w:rsidRDefault="00E96B43" w:rsidP="006B1006">
            <w:pPr>
              <w:spacing w:before="60" w:after="60"/>
              <w:ind w:left="-57" w:right="-57"/>
              <w:jc w:val="center"/>
              <w:rPr>
                <w:sz w:val="22"/>
                <w:szCs w:val="22"/>
              </w:rPr>
            </w:pPr>
            <w:r w:rsidRPr="00D4137A">
              <w:rPr>
                <w:sz w:val="22"/>
                <w:szCs w:val="22"/>
              </w:rPr>
              <w:t>0,0023</w:t>
            </w:r>
          </w:p>
        </w:tc>
      </w:tr>
      <w:tr w:rsidR="00D4137A" w:rsidRPr="00D4137A" w14:paraId="2CE4555B"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BA7EFEC" w14:textId="77777777" w:rsidR="00E96B43" w:rsidRPr="00D4137A" w:rsidRDefault="00E96B43" w:rsidP="006B1006">
            <w:pPr>
              <w:spacing w:before="60" w:after="60"/>
              <w:ind w:left="-57" w:right="-57"/>
              <w:jc w:val="center"/>
              <w:rPr>
                <w:sz w:val="22"/>
                <w:szCs w:val="22"/>
              </w:rPr>
            </w:pPr>
            <w:r w:rsidRPr="00D4137A">
              <w:rPr>
                <w:sz w:val="22"/>
                <w:szCs w:val="22"/>
              </w:rPr>
              <w:t>26</w:t>
            </w:r>
          </w:p>
        </w:tc>
        <w:tc>
          <w:tcPr>
            <w:tcW w:w="2148" w:type="pct"/>
            <w:tcBorders>
              <w:top w:val="nil"/>
              <w:left w:val="nil"/>
              <w:bottom w:val="single" w:sz="4" w:space="0" w:color="auto"/>
              <w:right w:val="single" w:sz="4" w:space="0" w:color="auto"/>
            </w:tcBorders>
            <w:shd w:val="clear" w:color="auto" w:fill="auto"/>
            <w:noWrap/>
            <w:vAlign w:val="center"/>
            <w:hideMark/>
          </w:tcPr>
          <w:p w14:paraId="44ABF598" w14:textId="61B8B56F" w:rsidR="00E96B43" w:rsidRPr="00D4137A" w:rsidRDefault="00A212BD" w:rsidP="006B1006">
            <w:pPr>
              <w:spacing w:before="60" w:after="60"/>
              <w:ind w:left="-57" w:right="-57"/>
              <w:rPr>
                <w:sz w:val="22"/>
                <w:szCs w:val="22"/>
              </w:rPr>
            </w:pPr>
            <w:r w:rsidRPr="00D4137A">
              <w:rPr>
                <w:sz w:val="22"/>
                <w:szCs w:val="22"/>
              </w:rPr>
              <w:t>Găng tay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13F99F4A" w14:textId="77777777" w:rsidR="00E96B43" w:rsidRPr="00D4137A" w:rsidRDefault="00E96B43"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6A608FE7" w14:textId="1E36C8FA" w:rsidR="00E96B43" w:rsidRPr="00D4137A" w:rsidRDefault="00442894" w:rsidP="006B1006">
            <w:pPr>
              <w:spacing w:before="60" w:after="60"/>
              <w:ind w:left="-57" w:right="-57"/>
              <w:jc w:val="center"/>
              <w:rPr>
                <w:sz w:val="22"/>
                <w:szCs w:val="22"/>
              </w:rPr>
            </w:pPr>
            <w:r w:rsidRPr="00D4137A">
              <w:rPr>
                <w:sz w:val="22"/>
                <w:szCs w:val="22"/>
              </w:rPr>
              <w:t>0</w:t>
            </w:r>
            <w:r w:rsidR="00E96B43"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157D8FB3" w14:textId="0BFDD4B5" w:rsidR="00E96B43" w:rsidRPr="00D4137A" w:rsidRDefault="00E96B43" w:rsidP="006B1006">
            <w:pPr>
              <w:spacing w:before="60" w:after="60"/>
              <w:ind w:left="-57" w:right="-57"/>
              <w:jc w:val="center"/>
              <w:rPr>
                <w:sz w:val="22"/>
                <w:szCs w:val="22"/>
              </w:rPr>
            </w:pPr>
            <w:r w:rsidRPr="00D4137A">
              <w:rPr>
                <w:sz w:val="22"/>
                <w:szCs w:val="22"/>
              </w:rPr>
              <w:t>0,0079</w:t>
            </w:r>
          </w:p>
        </w:tc>
        <w:tc>
          <w:tcPr>
            <w:tcW w:w="502" w:type="pct"/>
            <w:tcBorders>
              <w:top w:val="nil"/>
              <w:left w:val="nil"/>
              <w:bottom w:val="single" w:sz="4" w:space="0" w:color="auto"/>
              <w:right w:val="single" w:sz="4" w:space="0" w:color="auto"/>
            </w:tcBorders>
            <w:shd w:val="clear" w:color="auto" w:fill="auto"/>
            <w:noWrap/>
            <w:vAlign w:val="center"/>
            <w:hideMark/>
          </w:tcPr>
          <w:p w14:paraId="0CFE8665" w14:textId="5F3B7242" w:rsidR="00E96B43" w:rsidRPr="00D4137A" w:rsidRDefault="00E96B43" w:rsidP="006B1006">
            <w:pPr>
              <w:spacing w:before="60" w:after="60"/>
              <w:ind w:left="-57" w:right="-57"/>
              <w:jc w:val="center"/>
              <w:rPr>
                <w:sz w:val="22"/>
                <w:szCs w:val="22"/>
              </w:rPr>
            </w:pPr>
            <w:r w:rsidRPr="00D4137A">
              <w:rPr>
                <w:sz w:val="22"/>
                <w:szCs w:val="22"/>
              </w:rPr>
              <w:t>0,0043</w:t>
            </w:r>
          </w:p>
        </w:tc>
        <w:tc>
          <w:tcPr>
            <w:tcW w:w="502" w:type="pct"/>
            <w:tcBorders>
              <w:top w:val="nil"/>
              <w:left w:val="nil"/>
              <w:bottom w:val="single" w:sz="4" w:space="0" w:color="auto"/>
              <w:right w:val="single" w:sz="4" w:space="0" w:color="auto"/>
            </w:tcBorders>
            <w:shd w:val="clear" w:color="auto" w:fill="auto"/>
            <w:noWrap/>
            <w:vAlign w:val="center"/>
            <w:hideMark/>
          </w:tcPr>
          <w:p w14:paraId="1B76854B" w14:textId="0A44C3BD" w:rsidR="00E96B43" w:rsidRPr="00D4137A" w:rsidRDefault="00E96B43" w:rsidP="006B1006">
            <w:pPr>
              <w:spacing w:before="60" w:after="60"/>
              <w:ind w:left="-57" w:right="-57"/>
              <w:jc w:val="center"/>
              <w:rPr>
                <w:sz w:val="22"/>
                <w:szCs w:val="22"/>
              </w:rPr>
            </w:pPr>
            <w:r w:rsidRPr="00D4137A">
              <w:rPr>
                <w:sz w:val="22"/>
                <w:szCs w:val="22"/>
              </w:rPr>
              <w:t>0,0023</w:t>
            </w:r>
          </w:p>
        </w:tc>
      </w:tr>
      <w:tr w:rsidR="00D4137A" w:rsidRPr="00D4137A" w14:paraId="707060CD"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4EAB45FF" w14:textId="77777777" w:rsidR="00E96B43" w:rsidRPr="00D4137A" w:rsidRDefault="00E96B43" w:rsidP="006B1006">
            <w:pPr>
              <w:spacing w:before="60" w:after="60"/>
              <w:ind w:left="-57" w:right="-57"/>
              <w:jc w:val="center"/>
              <w:rPr>
                <w:sz w:val="22"/>
                <w:szCs w:val="22"/>
              </w:rPr>
            </w:pPr>
            <w:r w:rsidRPr="00D4137A">
              <w:rPr>
                <w:sz w:val="22"/>
                <w:szCs w:val="22"/>
              </w:rPr>
              <w:t>27</w:t>
            </w:r>
          </w:p>
        </w:tc>
        <w:tc>
          <w:tcPr>
            <w:tcW w:w="2148" w:type="pct"/>
            <w:tcBorders>
              <w:top w:val="nil"/>
              <w:left w:val="nil"/>
              <w:bottom w:val="single" w:sz="4" w:space="0" w:color="auto"/>
              <w:right w:val="single" w:sz="4" w:space="0" w:color="auto"/>
            </w:tcBorders>
            <w:shd w:val="clear" w:color="auto" w:fill="auto"/>
            <w:noWrap/>
            <w:vAlign w:val="center"/>
            <w:hideMark/>
          </w:tcPr>
          <w:p w14:paraId="1BA91B7C" w14:textId="5C582D5A" w:rsidR="00E96B43" w:rsidRPr="00D4137A" w:rsidRDefault="00242698" w:rsidP="006B1006">
            <w:pPr>
              <w:spacing w:before="60" w:after="60"/>
              <w:ind w:left="-57" w:right="-57"/>
              <w:rPr>
                <w:sz w:val="22"/>
                <w:szCs w:val="22"/>
              </w:rPr>
            </w:pPr>
            <w:r w:rsidRPr="00D4137A">
              <w:rPr>
                <w:sz w:val="22"/>
                <w:szCs w:val="22"/>
              </w:rPr>
              <w:t>Khẩu trang than hoạt tính</w:t>
            </w:r>
          </w:p>
        </w:tc>
        <w:tc>
          <w:tcPr>
            <w:tcW w:w="518" w:type="pct"/>
            <w:tcBorders>
              <w:top w:val="nil"/>
              <w:left w:val="nil"/>
              <w:bottom w:val="single" w:sz="4" w:space="0" w:color="auto"/>
              <w:right w:val="single" w:sz="4" w:space="0" w:color="auto"/>
            </w:tcBorders>
            <w:shd w:val="clear" w:color="auto" w:fill="auto"/>
            <w:noWrap/>
            <w:vAlign w:val="center"/>
            <w:hideMark/>
          </w:tcPr>
          <w:p w14:paraId="41902157" w14:textId="2AB08A08" w:rsidR="00E96B43" w:rsidRPr="00D4137A" w:rsidRDefault="00242698"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515BD069" w14:textId="36C8ED45" w:rsidR="00E96B43" w:rsidRPr="00D4137A" w:rsidRDefault="00442894" w:rsidP="006B1006">
            <w:pPr>
              <w:spacing w:before="60" w:after="60"/>
              <w:ind w:left="-57" w:right="-57"/>
              <w:jc w:val="center"/>
              <w:rPr>
                <w:sz w:val="22"/>
                <w:szCs w:val="22"/>
              </w:rPr>
            </w:pPr>
            <w:r w:rsidRPr="00D4137A">
              <w:rPr>
                <w:sz w:val="22"/>
                <w:szCs w:val="22"/>
              </w:rPr>
              <w:t>0</w:t>
            </w:r>
            <w:r w:rsidR="00E96B43"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4A5722C3" w14:textId="609D9BB6" w:rsidR="00E96B43" w:rsidRPr="00D4137A" w:rsidRDefault="00E96B43" w:rsidP="006B1006">
            <w:pPr>
              <w:spacing w:before="60" w:after="60"/>
              <w:ind w:left="-57" w:right="-57"/>
              <w:jc w:val="center"/>
              <w:rPr>
                <w:sz w:val="22"/>
                <w:szCs w:val="22"/>
              </w:rPr>
            </w:pPr>
            <w:r w:rsidRPr="00D4137A">
              <w:rPr>
                <w:sz w:val="22"/>
                <w:szCs w:val="22"/>
              </w:rPr>
              <w:t>0,0079</w:t>
            </w:r>
          </w:p>
        </w:tc>
        <w:tc>
          <w:tcPr>
            <w:tcW w:w="502" w:type="pct"/>
            <w:tcBorders>
              <w:top w:val="nil"/>
              <w:left w:val="nil"/>
              <w:bottom w:val="single" w:sz="4" w:space="0" w:color="auto"/>
              <w:right w:val="single" w:sz="4" w:space="0" w:color="auto"/>
            </w:tcBorders>
            <w:shd w:val="clear" w:color="auto" w:fill="auto"/>
            <w:noWrap/>
            <w:vAlign w:val="center"/>
            <w:hideMark/>
          </w:tcPr>
          <w:p w14:paraId="0BDD6BC9" w14:textId="4ED941A2" w:rsidR="00E96B43" w:rsidRPr="00D4137A" w:rsidRDefault="00E96B43" w:rsidP="006B1006">
            <w:pPr>
              <w:spacing w:before="60" w:after="60"/>
              <w:ind w:left="-57" w:right="-57"/>
              <w:jc w:val="center"/>
              <w:rPr>
                <w:sz w:val="22"/>
                <w:szCs w:val="22"/>
              </w:rPr>
            </w:pPr>
            <w:r w:rsidRPr="00D4137A">
              <w:rPr>
                <w:sz w:val="22"/>
                <w:szCs w:val="22"/>
              </w:rPr>
              <w:t>0,0043</w:t>
            </w:r>
          </w:p>
        </w:tc>
        <w:tc>
          <w:tcPr>
            <w:tcW w:w="502" w:type="pct"/>
            <w:tcBorders>
              <w:top w:val="nil"/>
              <w:left w:val="nil"/>
              <w:bottom w:val="single" w:sz="4" w:space="0" w:color="auto"/>
              <w:right w:val="single" w:sz="4" w:space="0" w:color="auto"/>
            </w:tcBorders>
            <w:shd w:val="clear" w:color="auto" w:fill="auto"/>
            <w:noWrap/>
            <w:vAlign w:val="center"/>
            <w:hideMark/>
          </w:tcPr>
          <w:p w14:paraId="487CA26F" w14:textId="4898AE17" w:rsidR="00E96B43" w:rsidRPr="00D4137A" w:rsidRDefault="00E96B43" w:rsidP="006B1006">
            <w:pPr>
              <w:spacing w:before="60" w:after="60"/>
              <w:ind w:left="-57" w:right="-57"/>
              <w:jc w:val="center"/>
              <w:rPr>
                <w:sz w:val="22"/>
                <w:szCs w:val="22"/>
              </w:rPr>
            </w:pPr>
            <w:r w:rsidRPr="00D4137A">
              <w:rPr>
                <w:sz w:val="22"/>
                <w:szCs w:val="22"/>
              </w:rPr>
              <w:t>0,0023</w:t>
            </w:r>
          </w:p>
        </w:tc>
      </w:tr>
      <w:tr w:rsidR="00D4137A" w:rsidRPr="00D4137A" w14:paraId="7B85DC20"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223E8891" w14:textId="77777777" w:rsidR="00177F16" w:rsidRPr="00D4137A" w:rsidRDefault="00177F16" w:rsidP="006B1006">
            <w:pPr>
              <w:spacing w:before="60" w:after="60"/>
              <w:ind w:left="-57" w:right="-57"/>
              <w:jc w:val="center"/>
              <w:rPr>
                <w:sz w:val="22"/>
                <w:szCs w:val="22"/>
              </w:rPr>
            </w:pPr>
            <w:r w:rsidRPr="00D4137A">
              <w:rPr>
                <w:sz w:val="22"/>
                <w:szCs w:val="22"/>
              </w:rPr>
              <w:t>28</w:t>
            </w:r>
          </w:p>
        </w:tc>
        <w:tc>
          <w:tcPr>
            <w:tcW w:w="2148" w:type="pct"/>
            <w:tcBorders>
              <w:top w:val="nil"/>
              <w:left w:val="nil"/>
              <w:bottom w:val="single" w:sz="4" w:space="0" w:color="auto"/>
              <w:right w:val="single" w:sz="4" w:space="0" w:color="auto"/>
            </w:tcBorders>
            <w:shd w:val="clear" w:color="auto" w:fill="auto"/>
            <w:noWrap/>
            <w:vAlign w:val="center"/>
            <w:hideMark/>
          </w:tcPr>
          <w:p w14:paraId="5409F253" w14:textId="3D4DE0F2" w:rsidR="00177F16" w:rsidRPr="00D4137A" w:rsidRDefault="00177F16" w:rsidP="006B1006">
            <w:pPr>
              <w:spacing w:before="60" w:after="60"/>
              <w:ind w:left="-57" w:right="-57"/>
              <w:rPr>
                <w:sz w:val="22"/>
                <w:szCs w:val="22"/>
              </w:rPr>
            </w:pPr>
            <w:r w:rsidRPr="00D4137A">
              <w:rPr>
                <w:sz w:val="22"/>
                <w:szCs w:val="22"/>
              </w:rPr>
              <w:t>Ủng cao su</w:t>
            </w:r>
          </w:p>
        </w:tc>
        <w:tc>
          <w:tcPr>
            <w:tcW w:w="518" w:type="pct"/>
            <w:tcBorders>
              <w:top w:val="nil"/>
              <w:left w:val="nil"/>
              <w:bottom w:val="single" w:sz="4" w:space="0" w:color="auto"/>
              <w:right w:val="single" w:sz="4" w:space="0" w:color="auto"/>
            </w:tcBorders>
            <w:shd w:val="clear" w:color="auto" w:fill="auto"/>
            <w:noWrap/>
            <w:vAlign w:val="center"/>
            <w:hideMark/>
          </w:tcPr>
          <w:p w14:paraId="1CA23737"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162D0363"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57E7AE9A" w14:textId="2E854AF8" w:rsidR="00177F16" w:rsidRPr="00D4137A" w:rsidRDefault="00177F16" w:rsidP="006B1006">
            <w:pPr>
              <w:spacing w:before="60" w:after="60"/>
              <w:ind w:left="-57" w:right="-57"/>
              <w:jc w:val="center"/>
              <w:rPr>
                <w:sz w:val="22"/>
                <w:szCs w:val="22"/>
              </w:rPr>
            </w:pPr>
            <w:r w:rsidRPr="00D4137A">
              <w:rPr>
                <w:sz w:val="22"/>
                <w:szCs w:val="22"/>
              </w:rPr>
              <w:t>0,00</w:t>
            </w:r>
            <w:r w:rsidR="00242698" w:rsidRPr="00D4137A">
              <w:rPr>
                <w:sz w:val="22"/>
                <w:szCs w:val="22"/>
              </w:rPr>
              <w:t>40</w:t>
            </w:r>
          </w:p>
        </w:tc>
        <w:tc>
          <w:tcPr>
            <w:tcW w:w="502" w:type="pct"/>
            <w:tcBorders>
              <w:top w:val="nil"/>
              <w:left w:val="nil"/>
              <w:bottom w:val="single" w:sz="4" w:space="0" w:color="auto"/>
              <w:right w:val="single" w:sz="4" w:space="0" w:color="auto"/>
            </w:tcBorders>
            <w:shd w:val="clear" w:color="auto" w:fill="auto"/>
            <w:noWrap/>
            <w:vAlign w:val="center"/>
            <w:hideMark/>
          </w:tcPr>
          <w:p w14:paraId="6E222847" w14:textId="11BE442D" w:rsidR="00177F16" w:rsidRPr="00D4137A" w:rsidRDefault="00177F16" w:rsidP="006B1006">
            <w:pPr>
              <w:spacing w:before="60" w:after="60"/>
              <w:ind w:left="-57" w:right="-57"/>
              <w:jc w:val="center"/>
              <w:rPr>
                <w:sz w:val="22"/>
                <w:szCs w:val="22"/>
              </w:rPr>
            </w:pPr>
            <w:r w:rsidRPr="00D4137A">
              <w:rPr>
                <w:sz w:val="22"/>
                <w:szCs w:val="22"/>
              </w:rPr>
              <w:t>0,00</w:t>
            </w:r>
            <w:r w:rsidR="00E96B43" w:rsidRPr="00D4137A">
              <w:rPr>
                <w:sz w:val="22"/>
                <w:szCs w:val="22"/>
              </w:rPr>
              <w:t>22</w:t>
            </w:r>
          </w:p>
        </w:tc>
        <w:tc>
          <w:tcPr>
            <w:tcW w:w="502" w:type="pct"/>
            <w:tcBorders>
              <w:top w:val="nil"/>
              <w:left w:val="nil"/>
              <w:bottom w:val="single" w:sz="4" w:space="0" w:color="auto"/>
              <w:right w:val="single" w:sz="4" w:space="0" w:color="auto"/>
            </w:tcBorders>
            <w:shd w:val="clear" w:color="auto" w:fill="auto"/>
            <w:noWrap/>
            <w:vAlign w:val="center"/>
            <w:hideMark/>
          </w:tcPr>
          <w:p w14:paraId="2F701FEF" w14:textId="0DD48AF7" w:rsidR="00177F16" w:rsidRPr="00D4137A" w:rsidRDefault="00177F16" w:rsidP="006B1006">
            <w:pPr>
              <w:spacing w:before="60" w:after="60"/>
              <w:ind w:left="-57" w:right="-57"/>
              <w:jc w:val="center"/>
              <w:rPr>
                <w:sz w:val="22"/>
                <w:szCs w:val="22"/>
              </w:rPr>
            </w:pPr>
            <w:r w:rsidRPr="00D4137A">
              <w:rPr>
                <w:sz w:val="22"/>
                <w:szCs w:val="22"/>
              </w:rPr>
              <w:t>0,00</w:t>
            </w:r>
            <w:r w:rsidR="00E96B43" w:rsidRPr="00D4137A">
              <w:rPr>
                <w:sz w:val="22"/>
                <w:szCs w:val="22"/>
              </w:rPr>
              <w:t>1</w:t>
            </w:r>
            <w:r w:rsidR="00242698" w:rsidRPr="00D4137A">
              <w:rPr>
                <w:sz w:val="22"/>
                <w:szCs w:val="22"/>
              </w:rPr>
              <w:t>1</w:t>
            </w:r>
          </w:p>
        </w:tc>
      </w:tr>
      <w:tr w:rsidR="00D4137A" w:rsidRPr="00D4137A" w14:paraId="0EFC9FA6"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595AC2B1" w14:textId="77777777" w:rsidR="00242698" w:rsidRPr="00D4137A" w:rsidRDefault="00242698" w:rsidP="006B1006">
            <w:pPr>
              <w:spacing w:before="60" w:after="60"/>
              <w:ind w:left="-57" w:right="-57"/>
              <w:jc w:val="center"/>
              <w:rPr>
                <w:sz w:val="22"/>
                <w:szCs w:val="22"/>
              </w:rPr>
            </w:pPr>
            <w:r w:rsidRPr="00D4137A">
              <w:rPr>
                <w:sz w:val="22"/>
                <w:szCs w:val="22"/>
              </w:rPr>
              <w:t>29</w:t>
            </w:r>
          </w:p>
        </w:tc>
        <w:tc>
          <w:tcPr>
            <w:tcW w:w="2148" w:type="pct"/>
            <w:tcBorders>
              <w:top w:val="nil"/>
              <w:left w:val="nil"/>
              <w:bottom w:val="single" w:sz="4" w:space="0" w:color="auto"/>
              <w:right w:val="single" w:sz="4" w:space="0" w:color="auto"/>
            </w:tcBorders>
            <w:shd w:val="clear" w:color="auto" w:fill="auto"/>
            <w:noWrap/>
            <w:vAlign w:val="center"/>
            <w:hideMark/>
          </w:tcPr>
          <w:p w14:paraId="09EBDEF0" w14:textId="595B898E" w:rsidR="00242698" w:rsidRPr="00D4137A" w:rsidRDefault="00242698" w:rsidP="006B1006">
            <w:pPr>
              <w:spacing w:before="60" w:after="60"/>
              <w:ind w:left="-57" w:right="-57"/>
              <w:rPr>
                <w:sz w:val="22"/>
                <w:szCs w:val="22"/>
              </w:rPr>
            </w:pPr>
            <w:r w:rsidRPr="00D4137A">
              <w:rPr>
                <w:sz w:val="22"/>
                <w:szCs w:val="22"/>
              </w:rPr>
              <w:t>Giầy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38D46079" w14:textId="77777777" w:rsidR="00242698" w:rsidRPr="00D4137A" w:rsidRDefault="00242698"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4685E024" w14:textId="554350B9" w:rsidR="00242698" w:rsidRPr="00D4137A" w:rsidRDefault="00442894" w:rsidP="006B1006">
            <w:pPr>
              <w:spacing w:before="60" w:after="60"/>
              <w:ind w:left="-57" w:right="-57"/>
              <w:jc w:val="center"/>
              <w:rPr>
                <w:sz w:val="22"/>
                <w:szCs w:val="22"/>
              </w:rPr>
            </w:pPr>
            <w:r w:rsidRPr="00D4137A">
              <w:rPr>
                <w:sz w:val="22"/>
                <w:szCs w:val="22"/>
              </w:rPr>
              <w:t>0</w:t>
            </w:r>
            <w:r w:rsidR="00242698"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18F4AB48" w14:textId="23E350D2" w:rsidR="00242698" w:rsidRPr="00D4137A" w:rsidRDefault="00242698" w:rsidP="006B1006">
            <w:pPr>
              <w:spacing w:before="60" w:after="60"/>
              <w:ind w:left="-57" w:right="-57"/>
              <w:jc w:val="center"/>
              <w:rPr>
                <w:sz w:val="22"/>
                <w:szCs w:val="22"/>
              </w:rPr>
            </w:pPr>
            <w:r w:rsidRPr="00D4137A">
              <w:rPr>
                <w:sz w:val="22"/>
                <w:szCs w:val="22"/>
              </w:rPr>
              <w:t>0,0040</w:t>
            </w:r>
          </w:p>
        </w:tc>
        <w:tc>
          <w:tcPr>
            <w:tcW w:w="502" w:type="pct"/>
            <w:tcBorders>
              <w:top w:val="nil"/>
              <w:left w:val="nil"/>
              <w:bottom w:val="single" w:sz="4" w:space="0" w:color="auto"/>
              <w:right w:val="single" w:sz="4" w:space="0" w:color="auto"/>
            </w:tcBorders>
            <w:shd w:val="clear" w:color="auto" w:fill="auto"/>
            <w:noWrap/>
            <w:vAlign w:val="center"/>
            <w:hideMark/>
          </w:tcPr>
          <w:p w14:paraId="7D5BB9B3" w14:textId="3A69259F" w:rsidR="00242698" w:rsidRPr="00D4137A" w:rsidRDefault="00242698" w:rsidP="006B1006">
            <w:pPr>
              <w:spacing w:before="60" w:after="60"/>
              <w:ind w:left="-57" w:right="-57"/>
              <w:jc w:val="center"/>
              <w:rPr>
                <w:sz w:val="22"/>
                <w:szCs w:val="22"/>
              </w:rPr>
            </w:pPr>
            <w:r w:rsidRPr="00D4137A">
              <w:rPr>
                <w:sz w:val="22"/>
                <w:szCs w:val="22"/>
              </w:rPr>
              <w:t>0,0022</w:t>
            </w:r>
          </w:p>
        </w:tc>
        <w:tc>
          <w:tcPr>
            <w:tcW w:w="502" w:type="pct"/>
            <w:tcBorders>
              <w:top w:val="nil"/>
              <w:left w:val="nil"/>
              <w:bottom w:val="single" w:sz="4" w:space="0" w:color="auto"/>
              <w:right w:val="single" w:sz="4" w:space="0" w:color="auto"/>
            </w:tcBorders>
            <w:shd w:val="clear" w:color="auto" w:fill="auto"/>
            <w:noWrap/>
            <w:vAlign w:val="center"/>
            <w:hideMark/>
          </w:tcPr>
          <w:p w14:paraId="42F01258" w14:textId="020F1F98" w:rsidR="00242698" w:rsidRPr="00D4137A" w:rsidRDefault="00242698" w:rsidP="006B1006">
            <w:pPr>
              <w:spacing w:before="60" w:after="60"/>
              <w:ind w:left="-57" w:right="-57"/>
              <w:jc w:val="center"/>
              <w:rPr>
                <w:sz w:val="22"/>
                <w:szCs w:val="22"/>
              </w:rPr>
            </w:pPr>
            <w:r w:rsidRPr="00D4137A">
              <w:rPr>
                <w:sz w:val="22"/>
                <w:szCs w:val="22"/>
              </w:rPr>
              <w:t>0,0011</w:t>
            </w:r>
          </w:p>
        </w:tc>
      </w:tr>
      <w:tr w:rsidR="00D4137A" w:rsidRPr="00D4137A" w14:paraId="74EA1588"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C856971" w14:textId="77777777" w:rsidR="00E96B43" w:rsidRPr="00D4137A" w:rsidRDefault="00E96B43" w:rsidP="006B1006">
            <w:pPr>
              <w:spacing w:before="60" w:after="60"/>
              <w:ind w:left="-57" w:right="-57"/>
              <w:jc w:val="center"/>
              <w:rPr>
                <w:sz w:val="22"/>
                <w:szCs w:val="22"/>
              </w:rPr>
            </w:pPr>
            <w:r w:rsidRPr="00D4137A">
              <w:rPr>
                <w:sz w:val="22"/>
                <w:szCs w:val="22"/>
              </w:rPr>
              <w:t>30</w:t>
            </w:r>
          </w:p>
        </w:tc>
        <w:tc>
          <w:tcPr>
            <w:tcW w:w="2148" w:type="pct"/>
            <w:tcBorders>
              <w:top w:val="nil"/>
              <w:left w:val="nil"/>
              <w:bottom w:val="single" w:sz="4" w:space="0" w:color="auto"/>
              <w:right w:val="single" w:sz="4" w:space="0" w:color="auto"/>
            </w:tcBorders>
            <w:shd w:val="clear" w:color="auto" w:fill="auto"/>
            <w:noWrap/>
            <w:vAlign w:val="center"/>
            <w:hideMark/>
          </w:tcPr>
          <w:p w14:paraId="752AC81F" w14:textId="72098545" w:rsidR="00E96B43" w:rsidRPr="00D4137A" w:rsidRDefault="00E96B43" w:rsidP="006B1006">
            <w:pPr>
              <w:spacing w:before="60" w:after="60"/>
              <w:ind w:left="-57" w:right="-57"/>
              <w:rPr>
                <w:sz w:val="22"/>
                <w:szCs w:val="22"/>
              </w:rPr>
            </w:pPr>
            <w:r w:rsidRPr="00D4137A">
              <w:rPr>
                <w:sz w:val="22"/>
                <w:szCs w:val="22"/>
              </w:rPr>
              <w:t>Áo phản quang</w:t>
            </w:r>
          </w:p>
        </w:tc>
        <w:tc>
          <w:tcPr>
            <w:tcW w:w="518" w:type="pct"/>
            <w:tcBorders>
              <w:top w:val="nil"/>
              <w:left w:val="nil"/>
              <w:bottom w:val="single" w:sz="4" w:space="0" w:color="auto"/>
              <w:right w:val="single" w:sz="4" w:space="0" w:color="auto"/>
            </w:tcBorders>
            <w:shd w:val="clear" w:color="auto" w:fill="auto"/>
            <w:noWrap/>
            <w:vAlign w:val="center"/>
            <w:hideMark/>
          </w:tcPr>
          <w:p w14:paraId="054C56AF" w14:textId="77777777" w:rsidR="00E96B43" w:rsidRPr="00D4137A" w:rsidRDefault="00E96B43"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5CA62FFE" w14:textId="77777777" w:rsidR="00E96B43" w:rsidRPr="00D4137A" w:rsidRDefault="00E96B43"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6E8C1ADB" w14:textId="0253FC6F" w:rsidR="00E96B43" w:rsidRPr="00D4137A" w:rsidRDefault="00E96B43" w:rsidP="006B1006">
            <w:pPr>
              <w:spacing w:before="60" w:after="60"/>
              <w:ind w:left="-57" w:right="-57"/>
              <w:jc w:val="center"/>
              <w:rPr>
                <w:sz w:val="22"/>
                <w:szCs w:val="22"/>
              </w:rPr>
            </w:pPr>
            <w:r w:rsidRPr="00D4137A">
              <w:rPr>
                <w:sz w:val="22"/>
                <w:szCs w:val="22"/>
              </w:rPr>
              <w:t>0,0079</w:t>
            </w:r>
          </w:p>
        </w:tc>
        <w:tc>
          <w:tcPr>
            <w:tcW w:w="502" w:type="pct"/>
            <w:tcBorders>
              <w:top w:val="nil"/>
              <w:left w:val="nil"/>
              <w:bottom w:val="single" w:sz="4" w:space="0" w:color="auto"/>
              <w:right w:val="single" w:sz="4" w:space="0" w:color="auto"/>
            </w:tcBorders>
            <w:shd w:val="clear" w:color="auto" w:fill="auto"/>
            <w:noWrap/>
            <w:vAlign w:val="center"/>
            <w:hideMark/>
          </w:tcPr>
          <w:p w14:paraId="0FEF3FDE" w14:textId="27A23055" w:rsidR="00E96B43" w:rsidRPr="00D4137A" w:rsidRDefault="00E96B43" w:rsidP="006B1006">
            <w:pPr>
              <w:spacing w:before="60" w:after="60"/>
              <w:ind w:left="-57" w:right="-57"/>
              <w:jc w:val="center"/>
              <w:rPr>
                <w:sz w:val="22"/>
                <w:szCs w:val="22"/>
              </w:rPr>
            </w:pPr>
            <w:r w:rsidRPr="00D4137A">
              <w:rPr>
                <w:sz w:val="22"/>
                <w:szCs w:val="22"/>
              </w:rPr>
              <w:t>0,0043</w:t>
            </w:r>
          </w:p>
        </w:tc>
        <w:tc>
          <w:tcPr>
            <w:tcW w:w="502" w:type="pct"/>
            <w:tcBorders>
              <w:top w:val="nil"/>
              <w:left w:val="nil"/>
              <w:bottom w:val="single" w:sz="4" w:space="0" w:color="auto"/>
              <w:right w:val="single" w:sz="4" w:space="0" w:color="auto"/>
            </w:tcBorders>
            <w:shd w:val="clear" w:color="auto" w:fill="auto"/>
            <w:noWrap/>
            <w:vAlign w:val="center"/>
            <w:hideMark/>
          </w:tcPr>
          <w:p w14:paraId="6871E84F" w14:textId="66FC0681" w:rsidR="00E96B43" w:rsidRPr="00D4137A" w:rsidRDefault="00E96B43" w:rsidP="006B1006">
            <w:pPr>
              <w:spacing w:before="60" w:after="60"/>
              <w:ind w:left="-57" w:right="-57"/>
              <w:jc w:val="center"/>
              <w:rPr>
                <w:sz w:val="22"/>
                <w:szCs w:val="22"/>
              </w:rPr>
            </w:pPr>
            <w:r w:rsidRPr="00D4137A">
              <w:rPr>
                <w:sz w:val="22"/>
                <w:szCs w:val="22"/>
              </w:rPr>
              <w:t>0,0023</w:t>
            </w:r>
          </w:p>
        </w:tc>
      </w:tr>
      <w:tr w:rsidR="00D4137A" w:rsidRPr="00D4137A" w14:paraId="4C62A721"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534905C1" w14:textId="40AC7FE7" w:rsidR="00565DA3" w:rsidRPr="00D4137A" w:rsidRDefault="00565DA3" w:rsidP="006B1006">
            <w:pPr>
              <w:spacing w:before="60" w:after="60"/>
              <w:ind w:left="-57" w:right="-57"/>
              <w:jc w:val="center"/>
              <w:rPr>
                <w:b/>
                <w:bCs/>
                <w:sz w:val="22"/>
                <w:szCs w:val="22"/>
              </w:rPr>
            </w:pPr>
            <w:r w:rsidRPr="00D4137A">
              <w:rPr>
                <w:b/>
                <w:bCs/>
                <w:sz w:val="22"/>
                <w:szCs w:val="22"/>
              </w:rPr>
              <w:t>V</w:t>
            </w:r>
          </w:p>
        </w:tc>
        <w:tc>
          <w:tcPr>
            <w:tcW w:w="2148" w:type="pct"/>
            <w:tcBorders>
              <w:top w:val="nil"/>
              <w:left w:val="nil"/>
              <w:bottom w:val="single" w:sz="4" w:space="0" w:color="auto"/>
              <w:right w:val="single" w:sz="4" w:space="0" w:color="auto"/>
            </w:tcBorders>
            <w:shd w:val="clear" w:color="auto" w:fill="auto"/>
            <w:vAlign w:val="center"/>
            <w:hideMark/>
          </w:tcPr>
          <w:p w14:paraId="336EA6FD" w14:textId="77777777" w:rsidR="00565DA3" w:rsidRPr="00D4137A" w:rsidRDefault="00565DA3" w:rsidP="006B1006">
            <w:pPr>
              <w:spacing w:before="60" w:after="60"/>
              <w:ind w:left="-57" w:right="-57"/>
              <w:rPr>
                <w:b/>
                <w:bCs/>
                <w:sz w:val="22"/>
                <w:szCs w:val="22"/>
              </w:rPr>
            </w:pPr>
            <w:r w:rsidRPr="00D4137A">
              <w:rPr>
                <w:b/>
                <w:bCs/>
                <w:sz w:val="22"/>
                <w:szCs w:val="22"/>
              </w:rPr>
              <w:t>Vận hành hệ thống xử lý khí thải</w:t>
            </w:r>
          </w:p>
        </w:tc>
        <w:tc>
          <w:tcPr>
            <w:tcW w:w="518" w:type="pct"/>
            <w:tcBorders>
              <w:top w:val="nil"/>
              <w:left w:val="nil"/>
              <w:bottom w:val="single" w:sz="4" w:space="0" w:color="auto"/>
              <w:right w:val="single" w:sz="4" w:space="0" w:color="auto"/>
            </w:tcBorders>
            <w:shd w:val="clear" w:color="auto" w:fill="auto"/>
            <w:noWrap/>
            <w:vAlign w:val="center"/>
            <w:hideMark/>
          </w:tcPr>
          <w:p w14:paraId="370904A3"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31" w:type="pct"/>
            <w:tcBorders>
              <w:top w:val="nil"/>
              <w:left w:val="nil"/>
              <w:bottom w:val="single" w:sz="4" w:space="0" w:color="auto"/>
              <w:right w:val="single" w:sz="4" w:space="0" w:color="auto"/>
            </w:tcBorders>
            <w:shd w:val="clear" w:color="auto" w:fill="auto"/>
            <w:noWrap/>
            <w:vAlign w:val="center"/>
            <w:hideMark/>
          </w:tcPr>
          <w:p w14:paraId="7003BB0D"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5A2BD9C2"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5F4DC0DD"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44ECD2E0" w14:textId="77777777" w:rsidR="00565DA3" w:rsidRPr="00D4137A" w:rsidRDefault="00565DA3" w:rsidP="006B1006">
            <w:pPr>
              <w:spacing w:before="60" w:after="60"/>
              <w:ind w:left="-57" w:right="-57"/>
              <w:jc w:val="center"/>
              <w:rPr>
                <w:sz w:val="22"/>
                <w:szCs w:val="22"/>
              </w:rPr>
            </w:pPr>
            <w:r w:rsidRPr="00D4137A">
              <w:rPr>
                <w:sz w:val="22"/>
                <w:szCs w:val="22"/>
              </w:rPr>
              <w:t> </w:t>
            </w:r>
          </w:p>
        </w:tc>
      </w:tr>
      <w:tr w:rsidR="00D4137A" w:rsidRPr="00D4137A" w14:paraId="583ECC80"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7FB268F6" w14:textId="597B0A4D" w:rsidR="00177F16" w:rsidRPr="00D4137A" w:rsidRDefault="003B217D" w:rsidP="006B1006">
            <w:pPr>
              <w:spacing w:before="60" w:after="60"/>
              <w:ind w:left="-57" w:right="-57"/>
              <w:jc w:val="center"/>
              <w:rPr>
                <w:sz w:val="22"/>
                <w:szCs w:val="22"/>
              </w:rPr>
            </w:pPr>
            <w:r w:rsidRPr="00D4137A">
              <w:rPr>
                <w:sz w:val="22"/>
                <w:szCs w:val="22"/>
              </w:rPr>
              <w:lastRenderedPageBreak/>
              <w:t>31</w:t>
            </w:r>
          </w:p>
        </w:tc>
        <w:tc>
          <w:tcPr>
            <w:tcW w:w="2148" w:type="pct"/>
            <w:tcBorders>
              <w:top w:val="nil"/>
              <w:left w:val="nil"/>
              <w:bottom w:val="single" w:sz="4" w:space="0" w:color="auto"/>
              <w:right w:val="single" w:sz="4" w:space="0" w:color="auto"/>
            </w:tcBorders>
            <w:shd w:val="clear" w:color="auto" w:fill="auto"/>
            <w:noWrap/>
            <w:vAlign w:val="center"/>
            <w:hideMark/>
          </w:tcPr>
          <w:p w14:paraId="7A71AC9C" w14:textId="7DF033AE" w:rsidR="00177F16" w:rsidRPr="00D4137A" w:rsidRDefault="00177F16" w:rsidP="006B1006">
            <w:pPr>
              <w:spacing w:before="60" w:after="60"/>
              <w:ind w:left="-57" w:right="-57"/>
              <w:rPr>
                <w:sz w:val="22"/>
                <w:szCs w:val="22"/>
              </w:rPr>
            </w:pPr>
            <w:r w:rsidRPr="00D4137A">
              <w:rPr>
                <w:sz w:val="22"/>
                <w:szCs w:val="22"/>
              </w:rPr>
              <w:t>Quần áo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75F7D7A0" w14:textId="77777777" w:rsidR="00177F16" w:rsidRPr="00D4137A" w:rsidRDefault="00177F16" w:rsidP="006B1006">
            <w:pPr>
              <w:spacing w:before="60" w:after="60"/>
              <w:ind w:left="-57" w:right="-57"/>
              <w:jc w:val="center"/>
              <w:rPr>
                <w:sz w:val="22"/>
                <w:szCs w:val="22"/>
              </w:rPr>
            </w:pPr>
            <w:r w:rsidRPr="00D4137A">
              <w:rPr>
                <w:sz w:val="22"/>
                <w:szCs w:val="22"/>
              </w:rPr>
              <w:t>bộ</w:t>
            </w:r>
          </w:p>
        </w:tc>
        <w:tc>
          <w:tcPr>
            <w:tcW w:w="531" w:type="pct"/>
            <w:tcBorders>
              <w:top w:val="nil"/>
              <w:left w:val="nil"/>
              <w:bottom w:val="single" w:sz="4" w:space="0" w:color="auto"/>
              <w:right w:val="single" w:sz="4" w:space="0" w:color="auto"/>
            </w:tcBorders>
            <w:shd w:val="clear" w:color="auto" w:fill="auto"/>
            <w:noWrap/>
            <w:vAlign w:val="center"/>
            <w:hideMark/>
          </w:tcPr>
          <w:p w14:paraId="4018182D" w14:textId="127CAF30"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77644458" w14:textId="77777777"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5C9EE78B" w14:textId="77777777"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572597D6" w14:textId="77777777"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7E8B4A28"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7C382995" w14:textId="60471FF6" w:rsidR="00177F16" w:rsidRPr="00D4137A" w:rsidRDefault="003B217D" w:rsidP="006B1006">
            <w:pPr>
              <w:spacing w:before="60" w:after="60"/>
              <w:ind w:left="-57" w:right="-57"/>
              <w:jc w:val="center"/>
              <w:rPr>
                <w:sz w:val="22"/>
                <w:szCs w:val="22"/>
              </w:rPr>
            </w:pPr>
            <w:r w:rsidRPr="00D4137A">
              <w:rPr>
                <w:sz w:val="22"/>
                <w:szCs w:val="22"/>
              </w:rPr>
              <w:t>32</w:t>
            </w:r>
          </w:p>
        </w:tc>
        <w:tc>
          <w:tcPr>
            <w:tcW w:w="2148" w:type="pct"/>
            <w:tcBorders>
              <w:top w:val="nil"/>
              <w:left w:val="nil"/>
              <w:bottom w:val="single" w:sz="4" w:space="0" w:color="auto"/>
              <w:right w:val="single" w:sz="4" w:space="0" w:color="auto"/>
            </w:tcBorders>
            <w:shd w:val="clear" w:color="auto" w:fill="auto"/>
            <w:noWrap/>
            <w:vAlign w:val="center"/>
            <w:hideMark/>
          </w:tcPr>
          <w:p w14:paraId="11A0263A" w14:textId="7CECA2C8" w:rsidR="00177F16" w:rsidRPr="00D4137A" w:rsidRDefault="00A212BD" w:rsidP="006B1006">
            <w:pPr>
              <w:spacing w:before="60" w:after="60"/>
              <w:ind w:left="-57" w:right="-57"/>
              <w:rPr>
                <w:sz w:val="22"/>
                <w:szCs w:val="22"/>
              </w:rPr>
            </w:pPr>
            <w:r w:rsidRPr="00D4137A">
              <w:rPr>
                <w:sz w:val="22"/>
                <w:szCs w:val="22"/>
              </w:rPr>
              <w:t>Mũ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47E74487"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0E3CD77F" w14:textId="54598014"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4F23DE8E" w14:textId="77777777"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2E1DC900" w14:textId="77777777"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47B4CF8E" w14:textId="77777777"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11299AD5"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40A8DCFD" w14:textId="23A2011A" w:rsidR="00177F16" w:rsidRPr="00D4137A" w:rsidRDefault="003B217D" w:rsidP="006B1006">
            <w:pPr>
              <w:spacing w:before="60" w:after="60"/>
              <w:ind w:left="-57" w:right="-57"/>
              <w:jc w:val="center"/>
              <w:rPr>
                <w:sz w:val="22"/>
                <w:szCs w:val="22"/>
              </w:rPr>
            </w:pPr>
            <w:r w:rsidRPr="00D4137A">
              <w:rPr>
                <w:sz w:val="22"/>
                <w:szCs w:val="22"/>
              </w:rPr>
              <w:t>33</w:t>
            </w:r>
          </w:p>
        </w:tc>
        <w:tc>
          <w:tcPr>
            <w:tcW w:w="2148" w:type="pct"/>
            <w:tcBorders>
              <w:top w:val="nil"/>
              <w:left w:val="nil"/>
              <w:bottom w:val="single" w:sz="4" w:space="0" w:color="auto"/>
              <w:right w:val="single" w:sz="4" w:space="0" w:color="auto"/>
            </w:tcBorders>
            <w:shd w:val="clear" w:color="auto" w:fill="auto"/>
            <w:noWrap/>
            <w:vAlign w:val="center"/>
            <w:hideMark/>
          </w:tcPr>
          <w:p w14:paraId="2932A483" w14:textId="7967D3F3" w:rsidR="00177F16" w:rsidRPr="00D4137A" w:rsidRDefault="00A212BD" w:rsidP="006B1006">
            <w:pPr>
              <w:spacing w:before="60" w:after="60"/>
              <w:ind w:left="-57" w:right="-57"/>
              <w:rPr>
                <w:sz w:val="22"/>
                <w:szCs w:val="22"/>
              </w:rPr>
            </w:pPr>
            <w:r w:rsidRPr="00D4137A">
              <w:rPr>
                <w:sz w:val="22"/>
                <w:szCs w:val="22"/>
              </w:rPr>
              <w:t>Găng tay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16DDFDD3"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5D5F3F06" w14:textId="08936F96"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2A01ABF0" w14:textId="77777777"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1D2DD91A" w14:textId="77777777"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02EE75CB" w14:textId="77777777"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716C6AAD"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042585B2" w14:textId="19110908" w:rsidR="00177F16" w:rsidRPr="00D4137A" w:rsidRDefault="003B217D" w:rsidP="006B1006">
            <w:pPr>
              <w:spacing w:before="60" w:after="60"/>
              <w:ind w:left="-57" w:right="-57"/>
              <w:jc w:val="center"/>
              <w:rPr>
                <w:sz w:val="22"/>
                <w:szCs w:val="22"/>
              </w:rPr>
            </w:pPr>
            <w:r w:rsidRPr="00D4137A">
              <w:rPr>
                <w:sz w:val="22"/>
                <w:szCs w:val="22"/>
              </w:rPr>
              <w:t>34</w:t>
            </w:r>
          </w:p>
        </w:tc>
        <w:tc>
          <w:tcPr>
            <w:tcW w:w="2148" w:type="pct"/>
            <w:tcBorders>
              <w:top w:val="nil"/>
              <w:left w:val="nil"/>
              <w:bottom w:val="single" w:sz="4" w:space="0" w:color="auto"/>
              <w:right w:val="single" w:sz="4" w:space="0" w:color="auto"/>
            </w:tcBorders>
            <w:shd w:val="clear" w:color="auto" w:fill="auto"/>
            <w:noWrap/>
            <w:vAlign w:val="center"/>
            <w:hideMark/>
          </w:tcPr>
          <w:p w14:paraId="2E86BD81" w14:textId="09F66BED" w:rsidR="00177F16" w:rsidRPr="00D4137A" w:rsidRDefault="00242698" w:rsidP="006B1006">
            <w:pPr>
              <w:spacing w:before="60" w:after="60"/>
              <w:ind w:left="-57" w:right="-57"/>
              <w:rPr>
                <w:sz w:val="22"/>
                <w:szCs w:val="22"/>
              </w:rPr>
            </w:pPr>
            <w:r w:rsidRPr="00D4137A">
              <w:rPr>
                <w:sz w:val="22"/>
                <w:szCs w:val="22"/>
              </w:rPr>
              <w:t>Khẩu trang than hoạt tính</w:t>
            </w:r>
          </w:p>
        </w:tc>
        <w:tc>
          <w:tcPr>
            <w:tcW w:w="518" w:type="pct"/>
            <w:tcBorders>
              <w:top w:val="nil"/>
              <w:left w:val="nil"/>
              <w:bottom w:val="single" w:sz="4" w:space="0" w:color="auto"/>
              <w:right w:val="single" w:sz="4" w:space="0" w:color="auto"/>
            </w:tcBorders>
            <w:shd w:val="clear" w:color="auto" w:fill="auto"/>
            <w:noWrap/>
            <w:vAlign w:val="center"/>
            <w:hideMark/>
          </w:tcPr>
          <w:p w14:paraId="0220CE6A" w14:textId="2E79790B" w:rsidR="00177F16" w:rsidRPr="00D4137A" w:rsidRDefault="00242698"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3F9B7619" w14:textId="1B2C8BAF"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4A0E82C3" w14:textId="77777777"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29BB4FFA" w14:textId="77777777"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11F7FB32" w14:textId="77777777"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6A623479"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674573EB" w14:textId="3D942F6E" w:rsidR="00177F16" w:rsidRPr="00D4137A" w:rsidRDefault="003B217D" w:rsidP="006B1006">
            <w:pPr>
              <w:spacing w:before="60" w:after="60"/>
              <w:ind w:left="-57" w:right="-57"/>
              <w:jc w:val="center"/>
              <w:rPr>
                <w:sz w:val="22"/>
                <w:szCs w:val="22"/>
              </w:rPr>
            </w:pPr>
            <w:r w:rsidRPr="00D4137A">
              <w:rPr>
                <w:sz w:val="22"/>
                <w:szCs w:val="22"/>
              </w:rPr>
              <w:t>35</w:t>
            </w:r>
          </w:p>
        </w:tc>
        <w:tc>
          <w:tcPr>
            <w:tcW w:w="2148" w:type="pct"/>
            <w:tcBorders>
              <w:top w:val="nil"/>
              <w:left w:val="nil"/>
              <w:bottom w:val="single" w:sz="4" w:space="0" w:color="auto"/>
              <w:right w:val="single" w:sz="4" w:space="0" w:color="auto"/>
            </w:tcBorders>
            <w:shd w:val="clear" w:color="auto" w:fill="auto"/>
            <w:noWrap/>
            <w:vAlign w:val="center"/>
            <w:hideMark/>
          </w:tcPr>
          <w:p w14:paraId="6E7CEEFC" w14:textId="0809E349" w:rsidR="00177F16" w:rsidRPr="00D4137A" w:rsidRDefault="00177F16" w:rsidP="006B1006">
            <w:pPr>
              <w:spacing w:before="60" w:after="60"/>
              <w:ind w:left="-57" w:right="-57"/>
              <w:rPr>
                <w:sz w:val="22"/>
                <w:szCs w:val="22"/>
              </w:rPr>
            </w:pPr>
            <w:r w:rsidRPr="00D4137A">
              <w:rPr>
                <w:sz w:val="22"/>
                <w:szCs w:val="22"/>
              </w:rPr>
              <w:t>Ủng cao su</w:t>
            </w:r>
          </w:p>
        </w:tc>
        <w:tc>
          <w:tcPr>
            <w:tcW w:w="518" w:type="pct"/>
            <w:tcBorders>
              <w:top w:val="nil"/>
              <w:left w:val="nil"/>
              <w:bottom w:val="single" w:sz="4" w:space="0" w:color="auto"/>
              <w:right w:val="single" w:sz="4" w:space="0" w:color="auto"/>
            </w:tcBorders>
            <w:shd w:val="clear" w:color="auto" w:fill="auto"/>
            <w:noWrap/>
            <w:vAlign w:val="center"/>
            <w:hideMark/>
          </w:tcPr>
          <w:p w14:paraId="49E939F9"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1361EC09"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2EA8E24C" w14:textId="77777777" w:rsidR="00177F16" w:rsidRPr="00D4137A" w:rsidRDefault="00177F16" w:rsidP="006B1006">
            <w:pPr>
              <w:spacing w:before="60" w:after="60"/>
              <w:ind w:left="-57" w:right="-57"/>
              <w:jc w:val="center"/>
              <w:rPr>
                <w:sz w:val="22"/>
                <w:szCs w:val="22"/>
              </w:rPr>
            </w:pPr>
            <w:r w:rsidRPr="00D4137A">
              <w:rPr>
                <w:sz w:val="22"/>
                <w:szCs w:val="22"/>
              </w:rPr>
              <w:t>0,0050</w:t>
            </w:r>
          </w:p>
        </w:tc>
        <w:tc>
          <w:tcPr>
            <w:tcW w:w="502" w:type="pct"/>
            <w:tcBorders>
              <w:top w:val="nil"/>
              <w:left w:val="nil"/>
              <w:bottom w:val="single" w:sz="4" w:space="0" w:color="auto"/>
              <w:right w:val="single" w:sz="4" w:space="0" w:color="auto"/>
            </w:tcBorders>
            <w:shd w:val="clear" w:color="auto" w:fill="auto"/>
            <w:noWrap/>
            <w:vAlign w:val="center"/>
            <w:hideMark/>
          </w:tcPr>
          <w:p w14:paraId="1FFE4CF6" w14:textId="77777777" w:rsidR="00177F16" w:rsidRPr="00D4137A" w:rsidRDefault="00177F16" w:rsidP="006B1006">
            <w:pPr>
              <w:spacing w:before="60" w:after="60"/>
              <w:ind w:left="-57" w:right="-57"/>
              <w:jc w:val="center"/>
              <w:rPr>
                <w:sz w:val="22"/>
                <w:szCs w:val="22"/>
              </w:rPr>
            </w:pPr>
            <w:r w:rsidRPr="00D4137A">
              <w:rPr>
                <w:sz w:val="22"/>
                <w:szCs w:val="22"/>
              </w:rPr>
              <w:t>0,0033</w:t>
            </w:r>
          </w:p>
        </w:tc>
        <w:tc>
          <w:tcPr>
            <w:tcW w:w="502" w:type="pct"/>
            <w:tcBorders>
              <w:top w:val="nil"/>
              <w:left w:val="nil"/>
              <w:bottom w:val="single" w:sz="4" w:space="0" w:color="auto"/>
              <w:right w:val="single" w:sz="4" w:space="0" w:color="auto"/>
            </w:tcBorders>
            <w:shd w:val="clear" w:color="auto" w:fill="auto"/>
            <w:noWrap/>
            <w:vAlign w:val="center"/>
            <w:hideMark/>
          </w:tcPr>
          <w:p w14:paraId="79DB3A8D" w14:textId="77777777" w:rsidR="00177F16" w:rsidRPr="00D4137A" w:rsidRDefault="00177F16" w:rsidP="006B1006">
            <w:pPr>
              <w:spacing w:before="60" w:after="60"/>
              <w:ind w:left="-57" w:right="-57"/>
              <w:jc w:val="center"/>
              <w:rPr>
                <w:sz w:val="22"/>
                <w:szCs w:val="22"/>
              </w:rPr>
            </w:pPr>
            <w:r w:rsidRPr="00D4137A">
              <w:rPr>
                <w:sz w:val="22"/>
                <w:szCs w:val="22"/>
              </w:rPr>
              <w:t>0,0030</w:t>
            </w:r>
          </w:p>
        </w:tc>
      </w:tr>
      <w:tr w:rsidR="00D4137A" w:rsidRPr="00D4137A" w14:paraId="653A5224"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483EC88" w14:textId="78EC5949" w:rsidR="00177F16" w:rsidRPr="00D4137A" w:rsidRDefault="003B217D" w:rsidP="006B1006">
            <w:pPr>
              <w:spacing w:before="60" w:after="60"/>
              <w:ind w:left="-57" w:right="-57"/>
              <w:jc w:val="center"/>
              <w:rPr>
                <w:sz w:val="22"/>
                <w:szCs w:val="22"/>
              </w:rPr>
            </w:pPr>
            <w:r w:rsidRPr="00D4137A">
              <w:rPr>
                <w:sz w:val="22"/>
                <w:szCs w:val="22"/>
              </w:rPr>
              <w:t>36</w:t>
            </w:r>
          </w:p>
        </w:tc>
        <w:tc>
          <w:tcPr>
            <w:tcW w:w="2148" w:type="pct"/>
            <w:tcBorders>
              <w:top w:val="nil"/>
              <w:left w:val="nil"/>
              <w:bottom w:val="single" w:sz="4" w:space="0" w:color="auto"/>
              <w:right w:val="single" w:sz="4" w:space="0" w:color="auto"/>
            </w:tcBorders>
            <w:shd w:val="clear" w:color="auto" w:fill="auto"/>
            <w:noWrap/>
            <w:vAlign w:val="center"/>
            <w:hideMark/>
          </w:tcPr>
          <w:p w14:paraId="641610CB" w14:textId="7D21A19C" w:rsidR="00177F16" w:rsidRPr="00D4137A" w:rsidRDefault="005B4290" w:rsidP="006B1006">
            <w:pPr>
              <w:spacing w:before="60" w:after="60"/>
              <w:ind w:left="-57" w:right="-57"/>
              <w:rPr>
                <w:sz w:val="22"/>
                <w:szCs w:val="22"/>
              </w:rPr>
            </w:pPr>
            <w:r w:rsidRPr="00D4137A">
              <w:rPr>
                <w:sz w:val="22"/>
                <w:szCs w:val="22"/>
              </w:rPr>
              <w:t>Giầy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3D8F3175"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39693D0E" w14:textId="16F78946"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15581CFA" w14:textId="77777777" w:rsidR="00177F16" w:rsidRPr="00D4137A" w:rsidRDefault="00177F16" w:rsidP="006B1006">
            <w:pPr>
              <w:spacing w:before="60" w:after="60"/>
              <w:ind w:left="-57" w:right="-57"/>
              <w:jc w:val="center"/>
              <w:rPr>
                <w:sz w:val="22"/>
                <w:szCs w:val="22"/>
              </w:rPr>
            </w:pPr>
            <w:r w:rsidRPr="00D4137A">
              <w:rPr>
                <w:sz w:val="22"/>
                <w:szCs w:val="22"/>
              </w:rPr>
              <w:t>0,0050</w:t>
            </w:r>
          </w:p>
        </w:tc>
        <w:tc>
          <w:tcPr>
            <w:tcW w:w="502" w:type="pct"/>
            <w:tcBorders>
              <w:top w:val="nil"/>
              <w:left w:val="nil"/>
              <w:bottom w:val="single" w:sz="4" w:space="0" w:color="auto"/>
              <w:right w:val="single" w:sz="4" w:space="0" w:color="auto"/>
            </w:tcBorders>
            <w:shd w:val="clear" w:color="auto" w:fill="auto"/>
            <w:noWrap/>
            <w:vAlign w:val="center"/>
            <w:hideMark/>
          </w:tcPr>
          <w:p w14:paraId="705C62F5" w14:textId="77777777" w:rsidR="00177F16" w:rsidRPr="00D4137A" w:rsidRDefault="00177F16" w:rsidP="006B1006">
            <w:pPr>
              <w:spacing w:before="60" w:after="60"/>
              <w:ind w:left="-57" w:right="-57"/>
              <w:jc w:val="center"/>
              <w:rPr>
                <w:sz w:val="22"/>
                <w:szCs w:val="22"/>
              </w:rPr>
            </w:pPr>
            <w:r w:rsidRPr="00D4137A">
              <w:rPr>
                <w:sz w:val="22"/>
                <w:szCs w:val="22"/>
              </w:rPr>
              <w:t>0,0033</w:t>
            </w:r>
          </w:p>
        </w:tc>
        <w:tc>
          <w:tcPr>
            <w:tcW w:w="502" w:type="pct"/>
            <w:tcBorders>
              <w:top w:val="nil"/>
              <w:left w:val="nil"/>
              <w:bottom w:val="single" w:sz="4" w:space="0" w:color="auto"/>
              <w:right w:val="single" w:sz="4" w:space="0" w:color="auto"/>
            </w:tcBorders>
            <w:shd w:val="clear" w:color="auto" w:fill="auto"/>
            <w:noWrap/>
            <w:vAlign w:val="center"/>
            <w:hideMark/>
          </w:tcPr>
          <w:p w14:paraId="234D3D6D" w14:textId="77777777" w:rsidR="00177F16" w:rsidRPr="00D4137A" w:rsidRDefault="00177F16" w:rsidP="006B1006">
            <w:pPr>
              <w:spacing w:before="60" w:after="60"/>
              <w:ind w:left="-57" w:right="-57"/>
              <w:jc w:val="center"/>
              <w:rPr>
                <w:sz w:val="22"/>
                <w:szCs w:val="22"/>
              </w:rPr>
            </w:pPr>
            <w:r w:rsidRPr="00D4137A">
              <w:rPr>
                <w:sz w:val="22"/>
                <w:szCs w:val="22"/>
              </w:rPr>
              <w:t>0,0030</w:t>
            </w:r>
          </w:p>
        </w:tc>
      </w:tr>
      <w:tr w:rsidR="00D4137A" w:rsidRPr="00D4137A" w14:paraId="261BCC0D"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096E1D3A" w14:textId="1E2A4CEB" w:rsidR="00177F16" w:rsidRPr="00D4137A" w:rsidRDefault="003B217D" w:rsidP="006B1006">
            <w:pPr>
              <w:spacing w:before="60" w:after="60"/>
              <w:ind w:left="-57" w:right="-57"/>
              <w:jc w:val="center"/>
              <w:rPr>
                <w:sz w:val="22"/>
                <w:szCs w:val="22"/>
              </w:rPr>
            </w:pPr>
            <w:r w:rsidRPr="00D4137A">
              <w:rPr>
                <w:sz w:val="22"/>
                <w:szCs w:val="22"/>
              </w:rPr>
              <w:t>37</w:t>
            </w:r>
          </w:p>
        </w:tc>
        <w:tc>
          <w:tcPr>
            <w:tcW w:w="2148" w:type="pct"/>
            <w:tcBorders>
              <w:top w:val="nil"/>
              <w:left w:val="nil"/>
              <w:bottom w:val="single" w:sz="4" w:space="0" w:color="auto"/>
              <w:right w:val="single" w:sz="4" w:space="0" w:color="auto"/>
            </w:tcBorders>
            <w:shd w:val="clear" w:color="auto" w:fill="auto"/>
            <w:noWrap/>
            <w:vAlign w:val="center"/>
            <w:hideMark/>
          </w:tcPr>
          <w:p w14:paraId="6063EDFE" w14:textId="082B2CE9" w:rsidR="00177F16" w:rsidRPr="00D4137A" w:rsidRDefault="00177F16" w:rsidP="006B1006">
            <w:pPr>
              <w:spacing w:before="60" w:after="60"/>
              <w:ind w:left="-57" w:right="-57"/>
              <w:rPr>
                <w:sz w:val="22"/>
                <w:szCs w:val="22"/>
              </w:rPr>
            </w:pPr>
            <w:r w:rsidRPr="00D4137A">
              <w:rPr>
                <w:sz w:val="22"/>
                <w:szCs w:val="22"/>
              </w:rPr>
              <w:t>Áo phản quang</w:t>
            </w:r>
          </w:p>
        </w:tc>
        <w:tc>
          <w:tcPr>
            <w:tcW w:w="518" w:type="pct"/>
            <w:tcBorders>
              <w:top w:val="nil"/>
              <w:left w:val="nil"/>
              <w:bottom w:val="single" w:sz="4" w:space="0" w:color="auto"/>
              <w:right w:val="single" w:sz="4" w:space="0" w:color="auto"/>
            </w:tcBorders>
            <w:shd w:val="clear" w:color="auto" w:fill="auto"/>
            <w:noWrap/>
            <w:vAlign w:val="center"/>
            <w:hideMark/>
          </w:tcPr>
          <w:p w14:paraId="74AE24C1"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57C4E723"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37E420A0" w14:textId="77777777"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45C47E14" w14:textId="77777777"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1E25AAF2" w14:textId="77777777"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0C063FFA" w14:textId="77777777" w:rsidTr="00B42BD8">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136FC2CD" w14:textId="694D75C2" w:rsidR="00565DA3" w:rsidRPr="00D4137A" w:rsidRDefault="00565DA3" w:rsidP="006B1006">
            <w:pPr>
              <w:spacing w:before="60" w:after="60"/>
              <w:ind w:left="-57" w:right="-57"/>
              <w:jc w:val="center"/>
              <w:rPr>
                <w:b/>
                <w:bCs/>
                <w:sz w:val="22"/>
                <w:szCs w:val="22"/>
              </w:rPr>
            </w:pPr>
            <w:r w:rsidRPr="00D4137A">
              <w:rPr>
                <w:b/>
                <w:bCs/>
                <w:sz w:val="22"/>
                <w:szCs w:val="22"/>
              </w:rPr>
              <w:t>V</w:t>
            </w:r>
            <w:r w:rsidR="00E96B43" w:rsidRPr="00D4137A">
              <w:rPr>
                <w:b/>
                <w:bCs/>
                <w:sz w:val="22"/>
                <w:szCs w:val="22"/>
              </w:rPr>
              <w:t>I</w:t>
            </w:r>
          </w:p>
        </w:tc>
        <w:tc>
          <w:tcPr>
            <w:tcW w:w="2148" w:type="pct"/>
            <w:tcBorders>
              <w:top w:val="nil"/>
              <w:left w:val="nil"/>
              <w:bottom w:val="single" w:sz="4" w:space="0" w:color="auto"/>
              <w:right w:val="single" w:sz="4" w:space="0" w:color="auto"/>
            </w:tcBorders>
            <w:shd w:val="clear" w:color="auto" w:fill="auto"/>
            <w:vAlign w:val="center"/>
            <w:hideMark/>
          </w:tcPr>
          <w:p w14:paraId="4190EF2A" w14:textId="77777777" w:rsidR="00565DA3" w:rsidRPr="00D4137A" w:rsidRDefault="00565DA3" w:rsidP="006B1006">
            <w:pPr>
              <w:spacing w:before="60" w:after="60"/>
              <w:ind w:left="-57" w:right="-57"/>
              <w:rPr>
                <w:b/>
                <w:bCs/>
                <w:sz w:val="22"/>
                <w:szCs w:val="22"/>
              </w:rPr>
            </w:pPr>
            <w:r w:rsidRPr="00D4137A">
              <w:rPr>
                <w:b/>
                <w:bCs/>
                <w:sz w:val="22"/>
                <w:szCs w:val="22"/>
              </w:rPr>
              <w:t>Vận hành hệ thống xử lý nước thải</w:t>
            </w:r>
          </w:p>
        </w:tc>
        <w:tc>
          <w:tcPr>
            <w:tcW w:w="518" w:type="pct"/>
            <w:tcBorders>
              <w:top w:val="nil"/>
              <w:left w:val="nil"/>
              <w:bottom w:val="single" w:sz="4" w:space="0" w:color="auto"/>
              <w:right w:val="single" w:sz="4" w:space="0" w:color="auto"/>
            </w:tcBorders>
            <w:shd w:val="clear" w:color="auto" w:fill="auto"/>
            <w:noWrap/>
            <w:vAlign w:val="center"/>
            <w:hideMark/>
          </w:tcPr>
          <w:p w14:paraId="7033FD0A"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31" w:type="pct"/>
            <w:tcBorders>
              <w:top w:val="nil"/>
              <w:left w:val="nil"/>
              <w:bottom w:val="single" w:sz="4" w:space="0" w:color="auto"/>
              <w:right w:val="single" w:sz="4" w:space="0" w:color="auto"/>
            </w:tcBorders>
            <w:shd w:val="clear" w:color="auto" w:fill="auto"/>
            <w:noWrap/>
            <w:vAlign w:val="center"/>
            <w:hideMark/>
          </w:tcPr>
          <w:p w14:paraId="157F6039"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529B1A49"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234C4979" w14:textId="77777777" w:rsidR="00565DA3" w:rsidRPr="00D4137A" w:rsidRDefault="00565DA3" w:rsidP="006B1006">
            <w:pPr>
              <w:spacing w:before="60" w:after="60"/>
              <w:ind w:left="-57" w:right="-57"/>
              <w:jc w:val="center"/>
              <w:rPr>
                <w:sz w:val="22"/>
                <w:szCs w:val="22"/>
              </w:rPr>
            </w:pPr>
            <w:r w:rsidRPr="00D4137A">
              <w:rPr>
                <w:sz w:val="22"/>
                <w:szCs w:val="22"/>
              </w:rPr>
              <w:t> </w:t>
            </w:r>
          </w:p>
        </w:tc>
        <w:tc>
          <w:tcPr>
            <w:tcW w:w="502" w:type="pct"/>
            <w:tcBorders>
              <w:top w:val="nil"/>
              <w:left w:val="nil"/>
              <w:bottom w:val="single" w:sz="4" w:space="0" w:color="auto"/>
              <w:right w:val="single" w:sz="4" w:space="0" w:color="auto"/>
            </w:tcBorders>
            <w:shd w:val="clear" w:color="auto" w:fill="auto"/>
            <w:noWrap/>
            <w:vAlign w:val="center"/>
            <w:hideMark/>
          </w:tcPr>
          <w:p w14:paraId="40AB7076" w14:textId="77777777" w:rsidR="00565DA3" w:rsidRPr="00D4137A" w:rsidRDefault="00565DA3" w:rsidP="006B1006">
            <w:pPr>
              <w:spacing w:before="60" w:after="60"/>
              <w:ind w:left="-57" w:right="-57"/>
              <w:jc w:val="center"/>
              <w:rPr>
                <w:sz w:val="22"/>
                <w:szCs w:val="22"/>
              </w:rPr>
            </w:pPr>
            <w:r w:rsidRPr="00D4137A">
              <w:rPr>
                <w:sz w:val="22"/>
                <w:szCs w:val="22"/>
              </w:rPr>
              <w:t> </w:t>
            </w:r>
          </w:p>
        </w:tc>
      </w:tr>
      <w:tr w:rsidR="00D4137A" w:rsidRPr="00D4137A" w14:paraId="2190EFE3"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66D11CE1" w14:textId="57D58F8A" w:rsidR="00177F16" w:rsidRPr="00D4137A" w:rsidRDefault="003B217D" w:rsidP="006B1006">
            <w:pPr>
              <w:spacing w:before="60" w:after="60"/>
              <w:ind w:left="-57" w:right="-57"/>
              <w:jc w:val="center"/>
              <w:rPr>
                <w:sz w:val="22"/>
                <w:szCs w:val="22"/>
              </w:rPr>
            </w:pPr>
            <w:r w:rsidRPr="00D4137A">
              <w:rPr>
                <w:sz w:val="22"/>
                <w:szCs w:val="22"/>
              </w:rPr>
              <w:t>38</w:t>
            </w:r>
          </w:p>
        </w:tc>
        <w:tc>
          <w:tcPr>
            <w:tcW w:w="2148" w:type="pct"/>
            <w:tcBorders>
              <w:top w:val="nil"/>
              <w:left w:val="nil"/>
              <w:bottom w:val="single" w:sz="4" w:space="0" w:color="auto"/>
              <w:right w:val="single" w:sz="4" w:space="0" w:color="auto"/>
            </w:tcBorders>
            <w:shd w:val="clear" w:color="auto" w:fill="auto"/>
            <w:noWrap/>
            <w:vAlign w:val="center"/>
            <w:hideMark/>
          </w:tcPr>
          <w:p w14:paraId="7F4DD361" w14:textId="546BDE68" w:rsidR="00177F16" w:rsidRPr="00D4137A" w:rsidRDefault="00177F16" w:rsidP="006B1006">
            <w:pPr>
              <w:spacing w:before="60" w:after="60"/>
              <w:ind w:left="-57" w:right="-57"/>
              <w:rPr>
                <w:sz w:val="22"/>
                <w:szCs w:val="22"/>
              </w:rPr>
            </w:pPr>
            <w:r w:rsidRPr="00D4137A">
              <w:rPr>
                <w:sz w:val="22"/>
                <w:szCs w:val="22"/>
              </w:rPr>
              <w:t>Quần áo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67B322CD" w14:textId="77777777" w:rsidR="00177F16" w:rsidRPr="00D4137A" w:rsidRDefault="00177F16" w:rsidP="006B1006">
            <w:pPr>
              <w:spacing w:before="60" w:after="60"/>
              <w:ind w:left="-57" w:right="-57"/>
              <w:jc w:val="center"/>
              <w:rPr>
                <w:sz w:val="22"/>
                <w:szCs w:val="22"/>
              </w:rPr>
            </w:pPr>
            <w:r w:rsidRPr="00D4137A">
              <w:rPr>
                <w:sz w:val="22"/>
                <w:szCs w:val="22"/>
              </w:rPr>
              <w:t>bộ</w:t>
            </w:r>
          </w:p>
        </w:tc>
        <w:tc>
          <w:tcPr>
            <w:tcW w:w="531" w:type="pct"/>
            <w:tcBorders>
              <w:top w:val="nil"/>
              <w:left w:val="nil"/>
              <w:bottom w:val="single" w:sz="4" w:space="0" w:color="auto"/>
              <w:right w:val="single" w:sz="4" w:space="0" w:color="auto"/>
            </w:tcBorders>
            <w:shd w:val="clear" w:color="auto" w:fill="auto"/>
            <w:noWrap/>
            <w:vAlign w:val="center"/>
            <w:hideMark/>
          </w:tcPr>
          <w:p w14:paraId="5E4B0855" w14:textId="315A0DF5"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7F8B9A5D" w14:textId="5DBEBEE6"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29ADDACC" w14:textId="3460A111"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0DAF8513" w14:textId="4BD3012A"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7C4A8E7D"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04FA3F7" w14:textId="36F07581" w:rsidR="00177F16" w:rsidRPr="00D4137A" w:rsidRDefault="003B217D" w:rsidP="006B1006">
            <w:pPr>
              <w:spacing w:before="60" w:after="60"/>
              <w:ind w:left="-57" w:right="-57"/>
              <w:jc w:val="center"/>
              <w:rPr>
                <w:sz w:val="22"/>
                <w:szCs w:val="22"/>
              </w:rPr>
            </w:pPr>
            <w:r w:rsidRPr="00D4137A">
              <w:rPr>
                <w:sz w:val="22"/>
                <w:szCs w:val="22"/>
              </w:rPr>
              <w:t>39</w:t>
            </w:r>
          </w:p>
        </w:tc>
        <w:tc>
          <w:tcPr>
            <w:tcW w:w="2148" w:type="pct"/>
            <w:tcBorders>
              <w:top w:val="nil"/>
              <w:left w:val="nil"/>
              <w:bottom w:val="single" w:sz="4" w:space="0" w:color="auto"/>
              <w:right w:val="single" w:sz="4" w:space="0" w:color="auto"/>
            </w:tcBorders>
            <w:shd w:val="clear" w:color="auto" w:fill="auto"/>
            <w:noWrap/>
            <w:vAlign w:val="center"/>
            <w:hideMark/>
          </w:tcPr>
          <w:p w14:paraId="1A522608" w14:textId="00782543" w:rsidR="00177F16" w:rsidRPr="00D4137A" w:rsidRDefault="00A212BD" w:rsidP="006B1006">
            <w:pPr>
              <w:spacing w:before="60" w:after="60"/>
              <w:ind w:left="-57" w:right="-57"/>
              <w:rPr>
                <w:sz w:val="22"/>
                <w:szCs w:val="22"/>
              </w:rPr>
            </w:pPr>
            <w:r w:rsidRPr="00D4137A">
              <w:rPr>
                <w:sz w:val="22"/>
                <w:szCs w:val="22"/>
              </w:rPr>
              <w:t>Mũ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5C89B894"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2A7ADE08" w14:textId="66D64D70"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46A4B1B2" w14:textId="56989A03"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3741DCDF" w14:textId="79A15629"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74C31D5E" w14:textId="0B99EB45"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6D25B3AB"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3494E77" w14:textId="41D89D92" w:rsidR="00177F16" w:rsidRPr="00D4137A" w:rsidRDefault="003B217D" w:rsidP="006B1006">
            <w:pPr>
              <w:spacing w:before="60" w:after="60"/>
              <w:ind w:left="-57" w:right="-57"/>
              <w:jc w:val="center"/>
              <w:rPr>
                <w:sz w:val="22"/>
                <w:szCs w:val="22"/>
              </w:rPr>
            </w:pPr>
            <w:r w:rsidRPr="00D4137A">
              <w:rPr>
                <w:sz w:val="22"/>
                <w:szCs w:val="22"/>
              </w:rPr>
              <w:t>40</w:t>
            </w:r>
          </w:p>
        </w:tc>
        <w:tc>
          <w:tcPr>
            <w:tcW w:w="2148" w:type="pct"/>
            <w:tcBorders>
              <w:top w:val="nil"/>
              <w:left w:val="nil"/>
              <w:bottom w:val="single" w:sz="4" w:space="0" w:color="auto"/>
              <w:right w:val="single" w:sz="4" w:space="0" w:color="auto"/>
            </w:tcBorders>
            <w:shd w:val="clear" w:color="auto" w:fill="auto"/>
            <w:noWrap/>
            <w:vAlign w:val="center"/>
            <w:hideMark/>
          </w:tcPr>
          <w:p w14:paraId="3E540B37" w14:textId="386DC99B" w:rsidR="00177F16" w:rsidRPr="00D4137A" w:rsidRDefault="00A212BD" w:rsidP="006B1006">
            <w:pPr>
              <w:spacing w:before="60" w:after="60"/>
              <w:ind w:left="-57" w:right="-57"/>
              <w:rPr>
                <w:sz w:val="22"/>
                <w:szCs w:val="22"/>
              </w:rPr>
            </w:pPr>
            <w:r w:rsidRPr="00D4137A">
              <w:rPr>
                <w:sz w:val="22"/>
                <w:szCs w:val="22"/>
              </w:rPr>
              <w:t>Găng tay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393F0A9B"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4286BD0B" w14:textId="4665AEEF"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460F1594" w14:textId="6F0D456B"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4BBBACA6" w14:textId="3B204A27"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79DB4CFE" w14:textId="31CC908D"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04F41707"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A6A89A7" w14:textId="2E21BD5C" w:rsidR="00177F16" w:rsidRPr="00D4137A" w:rsidRDefault="003B217D" w:rsidP="006B1006">
            <w:pPr>
              <w:spacing w:before="60" w:after="60"/>
              <w:ind w:left="-57" w:right="-57"/>
              <w:jc w:val="center"/>
              <w:rPr>
                <w:sz w:val="22"/>
                <w:szCs w:val="22"/>
              </w:rPr>
            </w:pPr>
            <w:r w:rsidRPr="00D4137A">
              <w:rPr>
                <w:sz w:val="22"/>
                <w:szCs w:val="22"/>
              </w:rPr>
              <w:t>41</w:t>
            </w:r>
          </w:p>
        </w:tc>
        <w:tc>
          <w:tcPr>
            <w:tcW w:w="2148" w:type="pct"/>
            <w:tcBorders>
              <w:top w:val="nil"/>
              <w:left w:val="nil"/>
              <w:bottom w:val="single" w:sz="4" w:space="0" w:color="auto"/>
              <w:right w:val="single" w:sz="4" w:space="0" w:color="auto"/>
            </w:tcBorders>
            <w:shd w:val="clear" w:color="auto" w:fill="auto"/>
            <w:noWrap/>
            <w:vAlign w:val="center"/>
            <w:hideMark/>
          </w:tcPr>
          <w:p w14:paraId="442FA01D" w14:textId="3B7FF216" w:rsidR="00177F16" w:rsidRPr="00D4137A" w:rsidRDefault="00242698" w:rsidP="006B1006">
            <w:pPr>
              <w:spacing w:before="60" w:after="60"/>
              <w:ind w:left="-57" w:right="-57"/>
              <w:rPr>
                <w:sz w:val="22"/>
                <w:szCs w:val="22"/>
              </w:rPr>
            </w:pPr>
            <w:r w:rsidRPr="00D4137A">
              <w:rPr>
                <w:sz w:val="22"/>
                <w:szCs w:val="22"/>
              </w:rPr>
              <w:t>Khẩu trang than hoạt tính</w:t>
            </w:r>
          </w:p>
        </w:tc>
        <w:tc>
          <w:tcPr>
            <w:tcW w:w="518" w:type="pct"/>
            <w:tcBorders>
              <w:top w:val="nil"/>
              <w:left w:val="nil"/>
              <w:bottom w:val="single" w:sz="4" w:space="0" w:color="auto"/>
              <w:right w:val="single" w:sz="4" w:space="0" w:color="auto"/>
            </w:tcBorders>
            <w:shd w:val="clear" w:color="auto" w:fill="auto"/>
            <w:noWrap/>
            <w:vAlign w:val="center"/>
            <w:hideMark/>
          </w:tcPr>
          <w:p w14:paraId="721E4735" w14:textId="7ECF0FE0" w:rsidR="00177F16" w:rsidRPr="00D4137A" w:rsidRDefault="00242698"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0E9EB1D2" w14:textId="45F4DA38" w:rsidR="00177F16" w:rsidRPr="00D4137A" w:rsidRDefault="00442894" w:rsidP="006B1006">
            <w:pPr>
              <w:spacing w:before="60" w:after="60"/>
              <w:ind w:left="-57" w:right="-57"/>
              <w:jc w:val="center"/>
              <w:rPr>
                <w:sz w:val="22"/>
                <w:szCs w:val="22"/>
              </w:rPr>
            </w:pPr>
            <w:r w:rsidRPr="00D4137A">
              <w:rPr>
                <w:sz w:val="22"/>
                <w:szCs w:val="22"/>
              </w:rPr>
              <w:t>0</w:t>
            </w:r>
            <w:r w:rsidR="00177F16" w:rsidRPr="00D4137A">
              <w:rPr>
                <w:sz w:val="22"/>
                <w:szCs w:val="22"/>
              </w:rPr>
              <w:t>1</w:t>
            </w:r>
          </w:p>
        </w:tc>
        <w:tc>
          <w:tcPr>
            <w:tcW w:w="502" w:type="pct"/>
            <w:tcBorders>
              <w:top w:val="nil"/>
              <w:left w:val="nil"/>
              <w:bottom w:val="single" w:sz="4" w:space="0" w:color="auto"/>
              <w:right w:val="single" w:sz="4" w:space="0" w:color="auto"/>
            </w:tcBorders>
            <w:shd w:val="clear" w:color="auto" w:fill="auto"/>
            <w:noWrap/>
            <w:vAlign w:val="center"/>
            <w:hideMark/>
          </w:tcPr>
          <w:p w14:paraId="7918789D" w14:textId="1287EBA0"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3AD80922" w14:textId="232783F2"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0CE33EFD" w14:textId="489926F5" w:rsidR="00177F16" w:rsidRPr="00D4137A" w:rsidRDefault="00177F16" w:rsidP="006B1006">
            <w:pPr>
              <w:spacing w:before="60" w:after="60"/>
              <w:ind w:left="-57" w:right="-57"/>
              <w:jc w:val="center"/>
              <w:rPr>
                <w:sz w:val="22"/>
                <w:szCs w:val="22"/>
              </w:rPr>
            </w:pPr>
            <w:r w:rsidRPr="00D4137A">
              <w:rPr>
                <w:sz w:val="22"/>
                <w:szCs w:val="22"/>
              </w:rPr>
              <w:t>0,0060</w:t>
            </w:r>
          </w:p>
        </w:tc>
      </w:tr>
      <w:tr w:rsidR="00D4137A" w:rsidRPr="00D4137A" w14:paraId="1FFB711F"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232413FA" w14:textId="5F6A4BA9" w:rsidR="00177F16" w:rsidRPr="00D4137A" w:rsidRDefault="003B217D" w:rsidP="006B1006">
            <w:pPr>
              <w:spacing w:before="60" w:after="60"/>
              <w:ind w:left="-57" w:right="-57"/>
              <w:jc w:val="center"/>
              <w:rPr>
                <w:sz w:val="22"/>
                <w:szCs w:val="22"/>
              </w:rPr>
            </w:pPr>
            <w:r w:rsidRPr="00D4137A">
              <w:rPr>
                <w:sz w:val="22"/>
                <w:szCs w:val="22"/>
              </w:rPr>
              <w:t>42</w:t>
            </w:r>
          </w:p>
        </w:tc>
        <w:tc>
          <w:tcPr>
            <w:tcW w:w="2148" w:type="pct"/>
            <w:tcBorders>
              <w:top w:val="nil"/>
              <w:left w:val="nil"/>
              <w:bottom w:val="single" w:sz="4" w:space="0" w:color="auto"/>
              <w:right w:val="single" w:sz="4" w:space="0" w:color="auto"/>
            </w:tcBorders>
            <w:shd w:val="clear" w:color="auto" w:fill="auto"/>
            <w:noWrap/>
            <w:vAlign w:val="center"/>
            <w:hideMark/>
          </w:tcPr>
          <w:p w14:paraId="3A1F2CA5" w14:textId="313EC3D6" w:rsidR="00177F16" w:rsidRPr="00D4137A" w:rsidRDefault="00177F16" w:rsidP="006B1006">
            <w:pPr>
              <w:spacing w:before="60" w:after="60"/>
              <w:ind w:left="-57" w:right="-57"/>
              <w:rPr>
                <w:sz w:val="22"/>
                <w:szCs w:val="22"/>
              </w:rPr>
            </w:pPr>
            <w:r w:rsidRPr="00D4137A">
              <w:rPr>
                <w:sz w:val="22"/>
                <w:szCs w:val="22"/>
              </w:rPr>
              <w:t>Ủng cao su</w:t>
            </w:r>
          </w:p>
        </w:tc>
        <w:tc>
          <w:tcPr>
            <w:tcW w:w="518" w:type="pct"/>
            <w:tcBorders>
              <w:top w:val="nil"/>
              <w:left w:val="nil"/>
              <w:bottom w:val="single" w:sz="4" w:space="0" w:color="auto"/>
              <w:right w:val="single" w:sz="4" w:space="0" w:color="auto"/>
            </w:tcBorders>
            <w:shd w:val="clear" w:color="auto" w:fill="auto"/>
            <w:noWrap/>
            <w:vAlign w:val="center"/>
            <w:hideMark/>
          </w:tcPr>
          <w:p w14:paraId="59009313" w14:textId="77777777" w:rsidR="00177F16" w:rsidRPr="00D4137A" w:rsidRDefault="00177F16" w:rsidP="006B1006">
            <w:pPr>
              <w:spacing w:before="60" w:after="60"/>
              <w:ind w:left="-57" w:right="-57"/>
              <w:jc w:val="center"/>
              <w:rPr>
                <w:sz w:val="22"/>
                <w:szCs w:val="22"/>
              </w:rPr>
            </w:pPr>
            <w:r w:rsidRPr="00D4137A">
              <w:rPr>
                <w:sz w:val="22"/>
                <w:szCs w:val="22"/>
              </w:rPr>
              <w:t>đôi</w:t>
            </w:r>
          </w:p>
        </w:tc>
        <w:tc>
          <w:tcPr>
            <w:tcW w:w="531" w:type="pct"/>
            <w:tcBorders>
              <w:top w:val="nil"/>
              <w:left w:val="nil"/>
              <w:bottom w:val="single" w:sz="4" w:space="0" w:color="auto"/>
              <w:right w:val="single" w:sz="4" w:space="0" w:color="auto"/>
            </w:tcBorders>
            <w:shd w:val="clear" w:color="auto" w:fill="auto"/>
            <w:noWrap/>
            <w:vAlign w:val="center"/>
            <w:hideMark/>
          </w:tcPr>
          <w:p w14:paraId="061737A4"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43BE4C18" w14:textId="447F0342" w:rsidR="00177F16" w:rsidRPr="00D4137A" w:rsidRDefault="00177F16" w:rsidP="006B1006">
            <w:pPr>
              <w:spacing w:before="60" w:after="60"/>
              <w:ind w:left="-57" w:right="-57"/>
              <w:jc w:val="center"/>
              <w:rPr>
                <w:sz w:val="22"/>
                <w:szCs w:val="22"/>
              </w:rPr>
            </w:pPr>
            <w:r w:rsidRPr="00D4137A">
              <w:rPr>
                <w:sz w:val="22"/>
                <w:szCs w:val="22"/>
              </w:rPr>
              <w:t>0,0050</w:t>
            </w:r>
          </w:p>
        </w:tc>
        <w:tc>
          <w:tcPr>
            <w:tcW w:w="502" w:type="pct"/>
            <w:tcBorders>
              <w:top w:val="nil"/>
              <w:left w:val="nil"/>
              <w:bottom w:val="single" w:sz="4" w:space="0" w:color="auto"/>
              <w:right w:val="single" w:sz="4" w:space="0" w:color="auto"/>
            </w:tcBorders>
            <w:shd w:val="clear" w:color="auto" w:fill="auto"/>
            <w:noWrap/>
            <w:vAlign w:val="center"/>
            <w:hideMark/>
          </w:tcPr>
          <w:p w14:paraId="767A136D" w14:textId="1E2D936D" w:rsidR="00177F16" w:rsidRPr="00D4137A" w:rsidRDefault="00177F16" w:rsidP="006B1006">
            <w:pPr>
              <w:spacing w:before="60" w:after="60"/>
              <w:ind w:left="-57" w:right="-57"/>
              <w:jc w:val="center"/>
              <w:rPr>
                <w:sz w:val="22"/>
                <w:szCs w:val="22"/>
              </w:rPr>
            </w:pPr>
            <w:r w:rsidRPr="00D4137A">
              <w:rPr>
                <w:sz w:val="22"/>
                <w:szCs w:val="22"/>
              </w:rPr>
              <w:t>0,0033</w:t>
            </w:r>
          </w:p>
        </w:tc>
        <w:tc>
          <w:tcPr>
            <w:tcW w:w="502" w:type="pct"/>
            <w:tcBorders>
              <w:top w:val="nil"/>
              <w:left w:val="nil"/>
              <w:bottom w:val="single" w:sz="4" w:space="0" w:color="auto"/>
              <w:right w:val="single" w:sz="4" w:space="0" w:color="auto"/>
            </w:tcBorders>
            <w:shd w:val="clear" w:color="auto" w:fill="auto"/>
            <w:noWrap/>
            <w:vAlign w:val="center"/>
            <w:hideMark/>
          </w:tcPr>
          <w:p w14:paraId="44482D37" w14:textId="49948B50" w:rsidR="00177F16" w:rsidRPr="00D4137A" w:rsidRDefault="00177F16" w:rsidP="006B1006">
            <w:pPr>
              <w:spacing w:before="60" w:after="60"/>
              <w:ind w:left="-57" w:right="-57"/>
              <w:jc w:val="center"/>
              <w:rPr>
                <w:sz w:val="22"/>
                <w:szCs w:val="22"/>
              </w:rPr>
            </w:pPr>
            <w:r w:rsidRPr="00D4137A">
              <w:rPr>
                <w:sz w:val="22"/>
                <w:szCs w:val="22"/>
              </w:rPr>
              <w:t>0,0030</w:t>
            </w:r>
          </w:p>
        </w:tc>
      </w:tr>
      <w:tr w:rsidR="00D4137A" w:rsidRPr="00D4137A" w14:paraId="3AD37FB0"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0C2F7972" w14:textId="0BE5790D" w:rsidR="00177F16" w:rsidRPr="00D4137A" w:rsidRDefault="003B217D" w:rsidP="006B1006">
            <w:pPr>
              <w:spacing w:before="60" w:after="60"/>
              <w:ind w:left="-57" w:right="-57"/>
              <w:jc w:val="center"/>
              <w:rPr>
                <w:sz w:val="22"/>
                <w:szCs w:val="22"/>
              </w:rPr>
            </w:pPr>
            <w:r w:rsidRPr="00D4137A">
              <w:rPr>
                <w:sz w:val="22"/>
                <w:szCs w:val="22"/>
              </w:rPr>
              <w:t>43</w:t>
            </w:r>
          </w:p>
        </w:tc>
        <w:tc>
          <w:tcPr>
            <w:tcW w:w="2148" w:type="pct"/>
            <w:tcBorders>
              <w:top w:val="nil"/>
              <w:left w:val="nil"/>
              <w:bottom w:val="single" w:sz="4" w:space="0" w:color="auto"/>
              <w:right w:val="single" w:sz="4" w:space="0" w:color="auto"/>
            </w:tcBorders>
            <w:shd w:val="clear" w:color="auto" w:fill="auto"/>
            <w:noWrap/>
            <w:vAlign w:val="center"/>
            <w:hideMark/>
          </w:tcPr>
          <w:p w14:paraId="1452D353" w14:textId="0DF582A1" w:rsidR="00177F16" w:rsidRPr="00D4137A" w:rsidRDefault="005B4290" w:rsidP="006B1006">
            <w:pPr>
              <w:spacing w:before="60" w:after="60"/>
              <w:ind w:left="-57" w:right="-57"/>
              <w:rPr>
                <w:sz w:val="22"/>
                <w:szCs w:val="22"/>
              </w:rPr>
            </w:pPr>
            <w:r w:rsidRPr="00D4137A">
              <w:rPr>
                <w:sz w:val="22"/>
                <w:szCs w:val="22"/>
              </w:rPr>
              <w:t>Giầy bảo hộ lao động</w:t>
            </w:r>
          </w:p>
        </w:tc>
        <w:tc>
          <w:tcPr>
            <w:tcW w:w="518" w:type="pct"/>
            <w:tcBorders>
              <w:top w:val="nil"/>
              <w:left w:val="nil"/>
              <w:bottom w:val="single" w:sz="4" w:space="0" w:color="auto"/>
              <w:right w:val="single" w:sz="4" w:space="0" w:color="auto"/>
            </w:tcBorders>
            <w:shd w:val="clear" w:color="auto" w:fill="auto"/>
            <w:noWrap/>
            <w:vAlign w:val="center"/>
            <w:hideMark/>
          </w:tcPr>
          <w:p w14:paraId="4881C083"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34C3459F" w14:textId="77777777" w:rsidR="00177F16" w:rsidRPr="00D4137A" w:rsidRDefault="00177F16" w:rsidP="006B1006">
            <w:pPr>
              <w:spacing w:before="60" w:after="60"/>
              <w:ind w:left="-57" w:right="-57"/>
              <w:jc w:val="center"/>
              <w:rPr>
                <w:sz w:val="22"/>
                <w:szCs w:val="22"/>
              </w:rPr>
            </w:pPr>
            <w:r w:rsidRPr="00D4137A">
              <w:rPr>
                <w:sz w:val="22"/>
                <w:szCs w:val="22"/>
              </w:rPr>
              <w:t>6</w:t>
            </w:r>
          </w:p>
        </w:tc>
        <w:tc>
          <w:tcPr>
            <w:tcW w:w="502" w:type="pct"/>
            <w:tcBorders>
              <w:top w:val="nil"/>
              <w:left w:val="nil"/>
              <w:bottom w:val="single" w:sz="4" w:space="0" w:color="auto"/>
              <w:right w:val="single" w:sz="4" w:space="0" w:color="auto"/>
            </w:tcBorders>
            <w:shd w:val="clear" w:color="auto" w:fill="auto"/>
            <w:noWrap/>
            <w:vAlign w:val="center"/>
            <w:hideMark/>
          </w:tcPr>
          <w:p w14:paraId="4252AB0B" w14:textId="4A053BE6" w:rsidR="00177F16" w:rsidRPr="00D4137A" w:rsidRDefault="00177F16" w:rsidP="006B1006">
            <w:pPr>
              <w:spacing w:before="60" w:after="60"/>
              <w:ind w:left="-57" w:right="-57"/>
              <w:jc w:val="center"/>
              <w:rPr>
                <w:sz w:val="22"/>
                <w:szCs w:val="22"/>
              </w:rPr>
            </w:pPr>
            <w:r w:rsidRPr="00D4137A">
              <w:rPr>
                <w:sz w:val="22"/>
                <w:szCs w:val="22"/>
              </w:rPr>
              <w:t>0,0050</w:t>
            </w:r>
          </w:p>
        </w:tc>
        <w:tc>
          <w:tcPr>
            <w:tcW w:w="502" w:type="pct"/>
            <w:tcBorders>
              <w:top w:val="nil"/>
              <w:left w:val="nil"/>
              <w:bottom w:val="single" w:sz="4" w:space="0" w:color="auto"/>
              <w:right w:val="single" w:sz="4" w:space="0" w:color="auto"/>
            </w:tcBorders>
            <w:shd w:val="clear" w:color="auto" w:fill="auto"/>
            <w:noWrap/>
            <w:vAlign w:val="center"/>
            <w:hideMark/>
          </w:tcPr>
          <w:p w14:paraId="7878AD5E" w14:textId="7FD7818D" w:rsidR="00177F16" w:rsidRPr="00D4137A" w:rsidRDefault="00177F16" w:rsidP="006B1006">
            <w:pPr>
              <w:spacing w:before="60" w:after="60"/>
              <w:ind w:left="-57" w:right="-57"/>
              <w:jc w:val="center"/>
              <w:rPr>
                <w:sz w:val="22"/>
                <w:szCs w:val="22"/>
              </w:rPr>
            </w:pPr>
            <w:r w:rsidRPr="00D4137A">
              <w:rPr>
                <w:sz w:val="22"/>
                <w:szCs w:val="22"/>
              </w:rPr>
              <w:t>0,0033</w:t>
            </w:r>
          </w:p>
        </w:tc>
        <w:tc>
          <w:tcPr>
            <w:tcW w:w="502" w:type="pct"/>
            <w:tcBorders>
              <w:top w:val="nil"/>
              <w:left w:val="nil"/>
              <w:bottom w:val="single" w:sz="4" w:space="0" w:color="auto"/>
              <w:right w:val="single" w:sz="4" w:space="0" w:color="auto"/>
            </w:tcBorders>
            <w:shd w:val="clear" w:color="auto" w:fill="auto"/>
            <w:noWrap/>
            <w:vAlign w:val="center"/>
            <w:hideMark/>
          </w:tcPr>
          <w:p w14:paraId="489FF053" w14:textId="4089F0F7" w:rsidR="00177F16" w:rsidRPr="00D4137A" w:rsidRDefault="00177F16" w:rsidP="006B1006">
            <w:pPr>
              <w:spacing w:before="60" w:after="60"/>
              <w:ind w:left="-57" w:right="-57"/>
              <w:jc w:val="center"/>
              <w:rPr>
                <w:sz w:val="22"/>
                <w:szCs w:val="22"/>
              </w:rPr>
            </w:pPr>
            <w:r w:rsidRPr="00D4137A">
              <w:rPr>
                <w:sz w:val="22"/>
                <w:szCs w:val="22"/>
              </w:rPr>
              <w:t>0,0030</w:t>
            </w:r>
          </w:p>
        </w:tc>
      </w:tr>
      <w:tr w:rsidR="00D4137A" w:rsidRPr="00D4137A" w14:paraId="42DB05CD" w14:textId="77777777" w:rsidTr="003B217D">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ED64D1D" w14:textId="7D61955A" w:rsidR="00177F16" w:rsidRPr="00D4137A" w:rsidRDefault="003B217D" w:rsidP="006B1006">
            <w:pPr>
              <w:spacing w:before="60" w:after="60"/>
              <w:ind w:left="-57" w:right="-57"/>
              <w:jc w:val="center"/>
              <w:rPr>
                <w:sz w:val="22"/>
                <w:szCs w:val="22"/>
              </w:rPr>
            </w:pPr>
            <w:r w:rsidRPr="00D4137A">
              <w:rPr>
                <w:sz w:val="22"/>
                <w:szCs w:val="22"/>
              </w:rPr>
              <w:t>44</w:t>
            </w:r>
          </w:p>
        </w:tc>
        <w:tc>
          <w:tcPr>
            <w:tcW w:w="2148" w:type="pct"/>
            <w:tcBorders>
              <w:top w:val="nil"/>
              <w:left w:val="nil"/>
              <w:bottom w:val="single" w:sz="4" w:space="0" w:color="auto"/>
              <w:right w:val="single" w:sz="4" w:space="0" w:color="auto"/>
            </w:tcBorders>
            <w:shd w:val="clear" w:color="auto" w:fill="auto"/>
            <w:noWrap/>
            <w:vAlign w:val="center"/>
            <w:hideMark/>
          </w:tcPr>
          <w:p w14:paraId="5E594AFE" w14:textId="4886CE72" w:rsidR="00177F16" w:rsidRPr="00D4137A" w:rsidRDefault="00177F16" w:rsidP="006B1006">
            <w:pPr>
              <w:spacing w:before="60" w:after="60"/>
              <w:ind w:left="-57" w:right="-57"/>
              <w:rPr>
                <w:sz w:val="22"/>
                <w:szCs w:val="22"/>
              </w:rPr>
            </w:pPr>
            <w:r w:rsidRPr="00D4137A">
              <w:rPr>
                <w:sz w:val="22"/>
                <w:szCs w:val="22"/>
              </w:rPr>
              <w:t>Áo phản quang</w:t>
            </w:r>
          </w:p>
        </w:tc>
        <w:tc>
          <w:tcPr>
            <w:tcW w:w="518" w:type="pct"/>
            <w:tcBorders>
              <w:top w:val="nil"/>
              <w:left w:val="nil"/>
              <w:bottom w:val="single" w:sz="4" w:space="0" w:color="auto"/>
              <w:right w:val="single" w:sz="4" w:space="0" w:color="auto"/>
            </w:tcBorders>
            <w:shd w:val="clear" w:color="auto" w:fill="auto"/>
            <w:noWrap/>
            <w:vAlign w:val="center"/>
            <w:hideMark/>
          </w:tcPr>
          <w:p w14:paraId="229EDCF9" w14:textId="77777777" w:rsidR="00177F16" w:rsidRPr="00D4137A" w:rsidRDefault="00177F16" w:rsidP="006B1006">
            <w:pPr>
              <w:spacing w:before="60" w:after="60"/>
              <w:ind w:left="-57" w:right="-57"/>
              <w:jc w:val="center"/>
              <w:rPr>
                <w:sz w:val="22"/>
                <w:szCs w:val="22"/>
              </w:rPr>
            </w:pPr>
            <w:r w:rsidRPr="00D4137A">
              <w:rPr>
                <w:sz w:val="22"/>
                <w:szCs w:val="22"/>
              </w:rPr>
              <w:t>cái</w:t>
            </w:r>
          </w:p>
        </w:tc>
        <w:tc>
          <w:tcPr>
            <w:tcW w:w="531" w:type="pct"/>
            <w:tcBorders>
              <w:top w:val="nil"/>
              <w:left w:val="nil"/>
              <w:bottom w:val="single" w:sz="4" w:space="0" w:color="auto"/>
              <w:right w:val="single" w:sz="4" w:space="0" w:color="auto"/>
            </w:tcBorders>
            <w:shd w:val="clear" w:color="auto" w:fill="auto"/>
            <w:noWrap/>
            <w:vAlign w:val="center"/>
            <w:hideMark/>
          </w:tcPr>
          <w:p w14:paraId="4390091C" w14:textId="77777777" w:rsidR="00177F16" w:rsidRPr="00D4137A" w:rsidRDefault="00177F16" w:rsidP="006B1006">
            <w:pPr>
              <w:spacing w:before="60" w:after="60"/>
              <w:ind w:left="-57" w:right="-57"/>
              <w:jc w:val="center"/>
              <w:rPr>
                <w:sz w:val="22"/>
                <w:szCs w:val="22"/>
              </w:rPr>
            </w:pPr>
            <w:r w:rsidRPr="00D4137A">
              <w:rPr>
                <w:sz w:val="22"/>
                <w:szCs w:val="22"/>
              </w:rPr>
              <w:t>12</w:t>
            </w:r>
          </w:p>
        </w:tc>
        <w:tc>
          <w:tcPr>
            <w:tcW w:w="502" w:type="pct"/>
            <w:tcBorders>
              <w:top w:val="nil"/>
              <w:left w:val="nil"/>
              <w:bottom w:val="single" w:sz="4" w:space="0" w:color="auto"/>
              <w:right w:val="single" w:sz="4" w:space="0" w:color="auto"/>
            </w:tcBorders>
            <w:shd w:val="clear" w:color="auto" w:fill="auto"/>
            <w:noWrap/>
            <w:vAlign w:val="center"/>
            <w:hideMark/>
          </w:tcPr>
          <w:p w14:paraId="07BA4A0C" w14:textId="7690FFF0" w:rsidR="00177F16" w:rsidRPr="00D4137A" w:rsidRDefault="00177F16" w:rsidP="006B1006">
            <w:pPr>
              <w:spacing w:before="60" w:after="60"/>
              <w:ind w:left="-57" w:right="-57"/>
              <w:jc w:val="center"/>
              <w:rPr>
                <w:sz w:val="22"/>
                <w:szCs w:val="22"/>
              </w:rPr>
            </w:pPr>
            <w:r w:rsidRPr="00D4137A">
              <w:rPr>
                <w:sz w:val="22"/>
                <w:szCs w:val="22"/>
              </w:rPr>
              <w:t>0,0100</w:t>
            </w:r>
          </w:p>
        </w:tc>
        <w:tc>
          <w:tcPr>
            <w:tcW w:w="502" w:type="pct"/>
            <w:tcBorders>
              <w:top w:val="nil"/>
              <w:left w:val="nil"/>
              <w:bottom w:val="single" w:sz="4" w:space="0" w:color="auto"/>
              <w:right w:val="single" w:sz="4" w:space="0" w:color="auto"/>
            </w:tcBorders>
            <w:shd w:val="clear" w:color="auto" w:fill="auto"/>
            <w:noWrap/>
            <w:vAlign w:val="center"/>
            <w:hideMark/>
          </w:tcPr>
          <w:p w14:paraId="10B75DCB" w14:textId="26E411E8" w:rsidR="00177F16" w:rsidRPr="00D4137A" w:rsidRDefault="00177F16" w:rsidP="006B1006">
            <w:pPr>
              <w:spacing w:before="60" w:after="60"/>
              <w:ind w:left="-57" w:right="-57"/>
              <w:jc w:val="center"/>
              <w:rPr>
                <w:sz w:val="22"/>
                <w:szCs w:val="22"/>
              </w:rPr>
            </w:pPr>
            <w:r w:rsidRPr="00D4137A">
              <w:rPr>
                <w:sz w:val="22"/>
                <w:szCs w:val="22"/>
              </w:rPr>
              <w:t>0,0067</w:t>
            </w:r>
          </w:p>
        </w:tc>
        <w:tc>
          <w:tcPr>
            <w:tcW w:w="502" w:type="pct"/>
            <w:tcBorders>
              <w:top w:val="nil"/>
              <w:left w:val="nil"/>
              <w:bottom w:val="single" w:sz="4" w:space="0" w:color="auto"/>
              <w:right w:val="single" w:sz="4" w:space="0" w:color="auto"/>
            </w:tcBorders>
            <w:shd w:val="clear" w:color="auto" w:fill="auto"/>
            <w:noWrap/>
            <w:vAlign w:val="center"/>
            <w:hideMark/>
          </w:tcPr>
          <w:p w14:paraId="6595E765" w14:textId="214B85A8" w:rsidR="00177F16" w:rsidRPr="00D4137A" w:rsidRDefault="00177F16" w:rsidP="006B1006">
            <w:pPr>
              <w:spacing w:before="60" w:after="60"/>
              <w:ind w:left="-57" w:right="-57"/>
              <w:jc w:val="center"/>
              <w:rPr>
                <w:sz w:val="22"/>
                <w:szCs w:val="22"/>
              </w:rPr>
            </w:pPr>
            <w:r w:rsidRPr="00D4137A">
              <w:rPr>
                <w:sz w:val="22"/>
                <w:szCs w:val="22"/>
              </w:rPr>
              <w:t>0,0060</w:t>
            </w:r>
          </w:p>
        </w:tc>
      </w:tr>
    </w:tbl>
    <w:bookmarkEnd w:id="23"/>
    <w:p w14:paraId="12DC932D" w14:textId="77777777" w:rsidR="00565DA3" w:rsidRPr="00D4137A" w:rsidRDefault="00565DA3" w:rsidP="00B17422">
      <w:pPr>
        <w:widowControl w:val="0"/>
        <w:autoSpaceDE w:val="0"/>
        <w:autoSpaceDN w:val="0"/>
        <w:spacing w:before="120"/>
        <w:ind w:firstLine="720"/>
        <w:jc w:val="both"/>
        <w:rPr>
          <w:b/>
          <w:i/>
          <w:iCs/>
          <w:sz w:val="28"/>
          <w:szCs w:val="28"/>
        </w:rPr>
      </w:pPr>
      <w:r w:rsidRPr="00D4137A">
        <w:rPr>
          <w:b/>
          <w:i/>
          <w:iCs/>
          <w:sz w:val="28"/>
          <w:szCs w:val="28"/>
        </w:rPr>
        <w:t>4. Định mức tiêu hao vật liệu</w:t>
      </w:r>
    </w:p>
    <w:p w14:paraId="3306EDCE" w14:textId="77777777" w:rsidR="00565DA3" w:rsidRPr="00D4137A" w:rsidRDefault="00565DA3" w:rsidP="00B17422">
      <w:pPr>
        <w:spacing w:before="120"/>
        <w:ind w:firstLine="720"/>
        <w:rPr>
          <w:iCs/>
          <w:sz w:val="28"/>
          <w:szCs w:val="28"/>
        </w:rPr>
      </w:pPr>
      <w:r w:rsidRPr="00D4137A">
        <w:rPr>
          <w:iCs/>
          <w:sz w:val="28"/>
          <w:szCs w:val="28"/>
        </w:rPr>
        <w:t>Bảng số 37</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709"/>
        <w:gridCol w:w="1417"/>
        <w:gridCol w:w="1417"/>
        <w:gridCol w:w="1276"/>
      </w:tblGrid>
      <w:tr w:rsidR="00D4137A" w:rsidRPr="00D4137A" w14:paraId="4430D226" w14:textId="77777777" w:rsidTr="00B42BD8">
        <w:trPr>
          <w:trHeight w:val="20"/>
          <w:tblHeader/>
        </w:trPr>
        <w:tc>
          <w:tcPr>
            <w:tcW w:w="567" w:type="dxa"/>
            <w:vMerge w:val="restart"/>
            <w:shd w:val="clear" w:color="auto" w:fill="auto"/>
            <w:noWrap/>
            <w:vAlign w:val="center"/>
            <w:hideMark/>
          </w:tcPr>
          <w:p w14:paraId="2BDDC41D" w14:textId="77777777" w:rsidR="00565DA3" w:rsidRPr="00D4137A" w:rsidRDefault="00565DA3" w:rsidP="00C65EAD">
            <w:pPr>
              <w:spacing w:before="60"/>
              <w:jc w:val="center"/>
              <w:rPr>
                <w:b/>
                <w:bCs/>
                <w:sz w:val="22"/>
                <w:szCs w:val="22"/>
              </w:rPr>
            </w:pPr>
            <w:bookmarkStart w:id="24" w:name="_Hlk183890980"/>
            <w:r w:rsidRPr="00D4137A">
              <w:rPr>
                <w:b/>
                <w:bCs/>
                <w:sz w:val="22"/>
                <w:szCs w:val="22"/>
              </w:rPr>
              <w:t>TT</w:t>
            </w:r>
          </w:p>
        </w:tc>
        <w:tc>
          <w:tcPr>
            <w:tcW w:w="3686" w:type="dxa"/>
            <w:vMerge w:val="restart"/>
            <w:shd w:val="clear" w:color="auto" w:fill="auto"/>
            <w:noWrap/>
            <w:vAlign w:val="center"/>
            <w:hideMark/>
          </w:tcPr>
          <w:p w14:paraId="75B962ED" w14:textId="0120A1AC" w:rsidR="00565DA3" w:rsidRPr="00D4137A" w:rsidRDefault="00177F16" w:rsidP="00C65EAD">
            <w:pPr>
              <w:spacing w:before="60"/>
              <w:jc w:val="center"/>
              <w:rPr>
                <w:b/>
                <w:bCs/>
                <w:sz w:val="22"/>
                <w:szCs w:val="22"/>
              </w:rPr>
            </w:pPr>
            <w:r w:rsidRPr="00D4137A">
              <w:rPr>
                <w:b/>
                <w:bCs/>
                <w:sz w:val="22"/>
                <w:szCs w:val="22"/>
              </w:rPr>
              <w:t>Danh mục</w:t>
            </w:r>
            <w:r w:rsidR="00565DA3" w:rsidRPr="00D4137A">
              <w:rPr>
                <w:b/>
                <w:bCs/>
                <w:sz w:val="22"/>
                <w:szCs w:val="22"/>
              </w:rPr>
              <w:t xml:space="preserve"> vật liệu</w:t>
            </w:r>
          </w:p>
        </w:tc>
        <w:tc>
          <w:tcPr>
            <w:tcW w:w="709" w:type="dxa"/>
            <w:vMerge w:val="restart"/>
            <w:shd w:val="clear" w:color="auto" w:fill="auto"/>
            <w:vAlign w:val="center"/>
            <w:hideMark/>
          </w:tcPr>
          <w:p w14:paraId="6415087E" w14:textId="77777777" w:rsidR="00565DA3" w:rsidRPr="00D4137A" w:rsidRDefault="00565DA3" w:rsidP="00C65EAD">
            <w:pPr>
              <w:spacing w:before="60"/>
              <w:jc w:val="center"/>
              <w:rPr>
                <w:b/>
                <w:bCs/>
                <w:sz w:val="22"/>
                <w:szCs w:val="22"/>
              </w:rPr>
            </w:pPr>
            <w:r w:rsidRPr="00D4137A">
              <w:rPr>
                <w:b/>
                <w:bCs/>
                <w:sz w:val="22"/>
                <w:szCs w:val="22"/>
              </w:rPr>
              <w:t>Đơn vị tính</w:t>
            </w:r>
          </w:p>
        </w:tc>
        <w:tc>
          <w:tcPr>
            <w:tcW w:w="4110" w:type="dxa"/>
            <w:gridSpan w:val="3"/>
            <w:shd w:val="clear" w:color="auto" w:fill="auto"/>
            <w:noWrap/>
            <w:vAlign w:val="center"/>
            <w:hideMark/>
          </w:tcPr>
          <w:p w14:paraId="15F3C748" w14:textId="5A22C04A" w:rsidR="00565DA3" w:rsidRPr="00D4137A" w:rsidRDefault="00565DA3" w:rsidP="00C65EAD">
            <w:pPr>
              <w:spacing w:before="60"/>
              <w:jc w:val="center"/>
              <w:rPr>
                <w:sz w:val="22"/>
                <w:szCs w:val="22"/>
              </w:rPr>
            </w:pPr>
            <w:r w:rsidRPr="00D4137A">
              <w:rPr>
                <w:b/>
                <w:bCs/>
                <w:sz w:val="22"/>
                <w:szCs w:val="22"/>
                <w:lang w:val="de-DE"/>
              </w:rPr>
              <w:t xml:space="preserve">Mức tiêu hao (tính cho 01 tấn </w:t>
            </w:r>
            <w:r w:rsidR="004F140C" w:rsidRPr="00D4137A">
              <w:rPr>
                <w:b/>
                <w:bCs/>
                <w:sz w:val="22"/>
                <w:szCs w:val="22"/>
                <w:lang w:val="de-DE"/>
              </w:rPr>
              <w:t>chất thải rắn sinh hoạt</w:t>
            </w:r>
            <w:r w:rsidRPr="00D4137A">
              <w:rPr>
                <w:b/>
                <w:bCs/>
                <w:sz w:val="22"/>
                <w:szCs w:val="22"/>
                <w:lang w:val="de-DE"/>
              </w:rPr>
              <w:t>)</w:t>
            </w:r>
          </w:p>
        </w:tc>
      </w:tr>
      <w:tr w:rsidR="00D4137A" w:rsidRPr="00D4137A" w14:paraId="02EDBA23" w14:textId="77777777" w:rsidTr="00B42BD8">
        <w:trPr>
          <w:trHeight w:val="20"/>
          <w:tblHeader/>
        </w:trPr>
        <w:tc>
          <w:tcPr>
            <w:tcW w:w="567" w:type="dxa"/>
            <w:vMerge/>
            <w:vAlign w:val="center"/>
            <w:hideMark/>
          </w:tcPr>
          <w:p w14:paraId="1FFAD01A" w14:textId="77777777" w:rsidR="00565DA3" w:rsidRPr="00D4137A" w:rsidRDefault="00565DA3" w:rsidP="00C65EAD">
            <w:pPr>
              <w:spacing w:before="60"/>
              <w:rPr>
                <w:b/>
                <w:bCs/>
                <w:sz w:val="22"/>
                <w:szCs w:val="22"/>
              </w:rPr>
            </w:pPr>
          </w:p>
        </w:tc>
        <w:tc>
          <w:tcPr>
            <w:tcW w:w="3686" w:type="dxa"/>
            <w:vMerge/>
            <w:vAlign w:val="center"/>
            <w:hideMark/>
          </w:tcPr>
          <w:p w14:paraId="740E362E" w14:textId="77777777" w:rsidR="00565DA3" w:rsidRPr="00D4137A" w:rsidRDefault="00565DA3" w:rsidP="00C65EAD">
            <w:pPr>
              <w:spacing w:before="60"/>
              <w:rPr>
                <w:b/>
                <w:bCs/>
                <w:sz w:val="22"/>
                <w:szCs w:val="22"/>
              </w:rPr>
            </w:pPr>
          </w:p>
        </w:tc>
        <w:tc>
          <w:tcPr>
            <w:tcW w:w="709" w:type="dxa"/>
            <w:vMerge/>
            <w:vAlign w:val="center"/>
            <w:hideMark/>
          </w:tcPr>
          <w:p w14:paraId="60418084" w14:textId="77777777" w:rsidR="00565DA3" w:rsidRPr="00D4137A" w:rsidRDefault="00565DA3" w:rsidP="00C65EAD">
            <w:pPr>
              <w:spacing w:before="60"/>
              <w:rPr>
                <w:b/>
                <w:bCs/>
                <w:sz w:val="22"/>
                <w:szCs w:val="22"/>
              </w:rPr>
            </w:pPr>
          </w:p>
        </w:tc>
        <w:tc>
          <w:tcPr>
            <w:tcW w:w="1417" w:type="dxa"/>
            <w:shd w:val="clear" w:color="auto" w:fill="auto"/>
            <w:noWrap/>
            <w:vAlign w:val="center"/>
            <w:hideMark/>
          </w:tcPr>
          <w:p w14:paraId="4BEC20E5" w14:textId="31994BCE" w:rsidR="00565DA3" w:rsidRPr="00D4137A" w:rsidRDefault="00FF7C66" w:rsidP="00C65EAD">
            <w:pPr>
              <w:spacing w:before="60"/>
              <w:jc w:val="center"/>
              <w:rPr>
                <w:b/>
                <w:bCs/>
                <w:sz w:val="22"/>
                <w:szCs w:val="22"/>
              </w:rPr>
            </w:pPr>
            <w:r w:rsidRPr="00D4137A">
              <w:rPr>
                <w:b/>
                <w:bCs/>
                <w:sz w:val="22"/>
                <w:szCs w:val="22"/>
              </w:rPr>
              <w:t>TC.</w:t>
            </w:r>
            <w:r w:rsidR="00565DA3" w:rsidRPr="00D4137A">
              <w:rPr>
                <w:b/>
                <w:bCs/>
                <w:sz w:val="22"/>
                <w:szCs w:val="22"/>
              </w:rPr>
              <w:t>2.1</w:t>
            </w:r>
          </w:p>
        </w:tc>
        <w:tc>
          <w:tcPr>
            <w:tcW w:w="1417" w:type="dxa"/>
            <w:shd w:val="clear" w:color="auto" w:fill="auto"/>
            <w:noWrap/>
            <w:vAlign w:val="center"/>
            <w:hideMark/>
          </w:tcPr>
          <w:p w14:paraId="3CB6BBF8" w14:textId="0A023A4D" w:rsidR="00565DA3" w:rsidRPr="00D4137A" w:rsidRDefault="00FF7C66" w:rsidP="00C65EAD">
            <w:pPr>
              <w:spacing w:before="60"/>
              <w:jc w:val="center"/>
              <w:rPr>
                <w:b/>
                <w:bCs/>
                <w:sz w:val="22"/>
                <w:szCs w:val="22"/>
              </w:rPr>
            </w:pPr>
            <w:r w:rsidRPr="00D4137A">
              <w:rPr>
                <w:b/>
                <w:bCs/>
                <w:sz w:val="22"/>
                <w:szCs w:val="22"/>
              </w:rPr>
              <w:t>TC.</w:t>
            </w:r>
            <w:r w:rsidR="00565DA3" w:rsidRPr="00D4137A">
              <w:rPr>
                <w:b/>
                <w:bCs/>
                <w:sz w:val="22"/>
                <w:szCs w:val="22"/>
              </w:rPr>
              <w:t>2.2</w:t>
            </w:r>
          </w:p>
        </w:tc>
        <w:tc>
          <w:tcPr>
            <w:tcW w:w="1276" w:type="dxa"/>
            <w:shd w:val="clear" w:color="auto" w:fill="auto"/>
            <w:noWrap/>
            <w:vAlign w:val="center"/>
            <w:hideMark/>
          </w:tcPr>
          <w:p w14:paraId="4955FD93" w14:textId="506F58C3" w:rsidR="00565DA3" w:rsidRPr="00D4137A" w:rsidRDefault="00FF7C66" w:rsidP="00C65EAD">
            <w:pPr>
              <w:spacing w:before="60"/>
              <w:jc w:val="center"/>
              <w:rPr>
                <w:b/>
                <w:bCs/>
                <w:sz w:val="22"/>
                <w:szCs w:val="22"/>
              </w:rPr>
            </w:pPr>
            <w:r w:rsidRPr="00D4137A">
              <w:rPr>
                <w:b/>
                <w:bCs/>
                <w:sz w:val="22"/>
                <w:szCs w:val="22"/>
              </w:rPr>
              <w:t>TC.</w:t>
            </w:r>
            <w:r w:rsidR="00565DA3" w:rsidRPr="00D4137A">
              <w:rPr>
                <w:b/>
                <w:bCs/>
                <w:sz w:val="22"/>
                <w:szCs w:val="22"/>
              </w:rPr>
              <w:t>2.3</w:t>
            </w:r>
          </w:p>
        </w:tc>
      </w:tr>
      <w:tr w:rsidR="00D4137A" w:rsidRPr="00D4137A" w14:paraId="67F21AEF" w14:textId="77777777" w:rsidTr="00B42BD8">
        <w:trPr>
          <w:trHeight w:val="20"/>
          <w:tblHeader/>
        </w:trPr>
        <w:tc>
          <w:tcPr>
            <w:tcW w:w="567" w:type="dxa"/>
            <w:shd w:val="clear" w:color="auto" w:fill="auto"/>
            <w:noWrap/>
            <w:vAlign w:val="center"/>
            <w:hideMark/>
          </w:tcPr>
          <w:p w14:paraId="750A79FF" w14:textId="77777777" w:rsidR="00565DA3" w:rsidRPr="00D4137A" w:rsidRDefault="00565DA3" w:rsidP="00A67E05">
            <w:pPr>
              <w:spacing w:before="60"/>
              <w:jc w:val="center"/>
              <w:rPr>
                <w:b/>
                <w:bCs/>
                <w:sz w:val="22"/>
                <w:szCs w:val="22"/>
              </w:rPr>
            </w:pPr>
            <w:r w:rsidRPr="00D4137A">
              <w:rPr>
                <w:b/>
                <w:bCs/>
                <w:sz w:val="22"/>
                <w:szCs w:val="22"/>
              </w:rPr>
              <w:t>I</w:t>
            </w:r>
          </w:p>
        </w:tc>
        <w:tc>
          <w:tcPr>
            <w:tcW w:w="3686" w:type="dxa"/>
            <w:shd w:val="clear" w:color="auto" w:fill="auto"/>
            <w:noWrap/>
            <w:vAlign w:val="center"/>
            <w:hideMark/>
          </w:tcPr>
          <w:p w14:paraId="2DF72F11" w14:textId="77777777" w:rsidR="00565DA3" w:rsidRPr="00D4137A" w:rsidRDefault="00565DA3" w:rsidP="00C65EAD">
            <w:pPr>
              <w:spacing w:before="60"/>
              <w:rPr>
                <w:b/>
                <w:bCs/>
                <w:sz w:val="22"/>
                <w:szCs w:val="22"/>
              </w:rPr>
            </w:pPr>
            <w:r w:rsidRPr="00D4137A">
              <w:rPr>
                <w:b/>
                <w:bCs/>
                <w:sz w:val="22"/>
                <w:szCs w:val="22"/>
              </w:rPr>
              <w:t>Tiếp nhận chất thải rắn sinh hoạt</w:t>
            </w:r>
          </w:p>
        </w:tc>
        <w:tc>
          <w:tcPr>
            <w:tcW w:w="709" w:type="dxa"/>
            <w:shd w:val="clear" w:color="auto" w:fill="auto"/>
            <w:noWrap/>
            <w:vAlign w:val="center"/>
            <w:hideMark/>
          </w:tcPr>
          <w:p w14:paraId="7ED55A24" w14:textId="77777777" w:rsidR="00565DA3" w:rsidRPr="00D4137A" w:rsidRDefault="00565DA3" w:rsidP="00C65EAD">
            <w:pPr>
              <w:spacing w:before="60"/>
              <w:jc w:val="center"/>
              <w:rPr>
                <w:sz w:val="22"/>
                <w:szCs w:val="22"/>
              </w:rPr>
            </w:pPr>
            <w:r w:rsidRPr="00D4137A">
              <w:rPr>
                <w:sz w:val="22"/>
                <w:szCs w:val="22"/>
              </w:rPr>
              <w:t> </w:t>
            </w:r>
          </w:p>
        </w:tc>
        <w:tc>
          <w:tcPr>
            <w:tcW w:w="1417" w:type="dxa"/>
            <w:shd w:val="clear" w:color="auto" w:fill="auto"/>
            <w:noWrap/>
            <w:vAlign w:val="center"/>
            <w:hideMark/>
          </w:tcPr>
          <w:p w14:paraId="59F01568" w14:textId="77777777" w:rsidR="00565DA3" w:rsidRPr="00D4137A" w:rsidRDefault="00565DA3" w:rsidP="00C65EAD">
            <w:pPr>
              <w:spacing w:before="60"/>
              <w:jc w:val="center"/>
              <w:rPr>
                <w:sz w:val="22"/>
                <w:szCs w:val="22"/>
              </w:rPr>
            </w:pPr>
            <w:r w:rsidRPr="00D4137A">
              <w:rPr>
                <w:sz w:val="22"/>
                <w:szCs w:val="22"/>
              </w:rPr>
              <w:t> </w:t>
            </w:r>
          </w:p>
        </w:tc>
        <w:tc>
          <w:tcPr>
            <w:tcW w:w="1417" w:type="dxa"/>
            <w:shd w:val="clear" w:color="auto" w:fill="auto"/>
            <w:noWrap/>
            <w:vAlign w:val="center"/>
            <w:hideMark/>
          </w:tcPr>
          <w:p w14:paraId="6A721A0F" w14:textId="77777777" w:rsidR="00565DA3" w:rsidRPr="00D4137A" w:rsidRDefault="00565DA3" w:rsidP="00C65EAD">
            <w:pPr>
              <w:spacing w:before="60"/>
              <w:jc w:val="center"/>
              <w:rPr>
                <w:sz w:val="22"/>
                <w:szCs w:val="22"/>
              </w:rPr>
            </w:pPr>
            <w:r w:rsidRPr="00D4137A">
              <w:rPr>
                <w:sz w:val="22"/>
                <w:szCs w:val="22"/>
              </w:rPr>
              <w:t> </w:t>
            </w:r>
          </w:p>
        </w:tc>
        <w:tc>
          <w:tcPr>
            <w:tcW w:w="1276" w:type="dxa"/>
            <w:shd w:val="clear" w:color="auto" w:fill="auto"/>
            <w:noWrap/>
            <w:vAlign w:val="center"/>
            <w:hideMark/>
          </w:tcPr>
          <w:p w14:paraId="365EA524" w14:textId="77777777" w:rsidR="00565DA3" w:rsidRPr="00D4137A" w:rsidRDefault="00565DA3" w:rsidP="00C65EAD">
            <w:pPr>
              <w:spacing w:before="60"/>
              <w:jc w:val="center"/>
              <w:rPr>
                <w:sz w:val="22"/>
                <w:szCs w:val="22"/>
              </w:rPr>
            </w:pPr>
            <w:r w:rsidRPr="00D4137A">
              <w:rPr>
                <w:sz w:val="22"/>
                <w:szCs w:val="22"/>
              </w:rPr>
              <w:t> </w:t>
            </w:r>
          </w:p>
        </w:tc>
      </w:tr>
      <w:tr w:rsidR="00D4137A" w:rsidRPr="00D4137A" w14:paraId="0B38E81C" w14:textId="77777777" w:rsidTr="00B42BD8">
        <w:trPr>
          <w:trHeight w:val="20"/>
        </w:trPr>
        <w:tc>
          <w:tcPr>
            <w:tcW w:w="567" w:type="dxa"/>
            <w:shd w:val="clear" w:color="auto" w:fill="auto"/>
            <w:noWrap/>
            <w:vAlign w:val="center"/>
            <w:hideMark/>
          </w:tcPr>
          <w:p w14:paraId="4E004041" w14:textId="60BCDF83" w:rsidR="00565DA3" w:rsidRPr="00D4137A" w:rsidRDefault="00565DA3" w:rsidP="00A67E05">
            <w:pPr>
              <w:spacing w:before="60"/>
              <w:jc w:val="center"/>
              <w:rPr>
                <w:sz w:val="22"/>
                <w:szCs w:val="22"/>
              </w:rPr>
            </w:pPr>
            <w:r w:rsidRPr="00D4137A">
              <w:rPr>
                <w:sz w:val="22"/>
                <w:szCs w:val="22"/>
              </w:rPr>
              <w:t>1</w:t>
            </w:r>
          </w:p>
        </w:tc>
        <w:tc>
          <w:tcPr>
            <w:tcW w:w="3686" w:type="dxa"/>
            <w:shd w:val="clear" w:color="auto" w:fill="auto"/>
            <w:vAlign w:val="center"/>
            <w:hideMark/>
          </w:tcPr>
          <w:p w14:paraId="7AADD9FF" w14:textId="77777777" w:rsidR="00565DA3" w:rsidRPr="00D4137A" w:rsidRDefault="00565DA3" w:rsidP="00C65EAD">
            <w:pPr>
              <w:spacing w:before="60"/>
              <w:rPr>
                <w:sz w:val="22"/>
                <w:szCs w:val="22"/>
              </w:rPr>
            </w:pPr>
            <w:r w:rsidRPr="00D4137A">
              <w:rPr>
                <w:sz w:val="22"/>
                <w:szCs w:val="22"/>
              </w:rPr>
              <w:t>Nước sạch</w:t>
            </w:r>
          </w:p>
        </w:tc>
        <w:tc>
          <w:tcPr>
            <w:tcW w:w="709" w:type="dxa"/>
            <w:shd w:val="clear" w:color="auto" w:fill="auto"/>
            <w:noWrap/>
            <w:vAlign w:val="center"/>
            <w:hideMark/>
          </w:tcPr>
          <w:p w14:paraId="7A910A6A" w14:textId="77777777" w:rsidR="00565DA3" w:rsidRPr="00D4137A" w:rsidRDefault="00565DA3" w:rsidP="00C65EAD">
            <w:pPr>
              <w:spacing w:before="60"/>
              <w:jc w:val="center"/>
              <w:rPr>
                <w:sz w:val="22"/>
                <w:szCs w:val="22"/>
              </w:rPr>
            </w:pPr>
            <w:r w:rsidRPr="00D4137A">
              <w:rPr>
                <w:sz w:val="22"/>
                <w:szCs w:val="22"/>
              </w:rPr>
              <w:t>m</w:t>
            </w:r>
            <w:r w:rsidRPr="00D4137A">
              <w:rPr>
                <w:sz w:val="22"/>
                <w:szCs w:val="22"/>
                <w:vertAlign w:val="superscript"/>
              </w:rPr>
              <w:t>3</w:t>
            </w:r>
          </w:p>
        </w:tc>
        <w:tc>
          <w:tcPr>
            <w:tcW w:w="1417" w:type="dxa"/>
            <w:shd w:val="clear" w:color="auto" w:fill="auto"/>
            <w:noWrap/>
            <w:vAlign w:val="center"/>
            <w:hideMark/>
          </w:tcPr>
          <w:p w14:paraId="29496B3C" w14:textId="77777777" w:rsidR="00565DA3" w:rsidRPr="00D4137A" w:rsidRDefault="00565DA3" w:rsidP="00C65EAD">
            <w:pPr>
              <w:spacing w:before="60"/>
              <w:jc w:val="center"/>
              <w:rPr>
                <w:sz w:val="22"/>
                <w:szCs w:val="22"/>
              </w:rPr>
            </w:pPr>
            <w:r w:rsidRPr="00D4137A">
              <w:rPr>
                <w:sz w:val="22"/>
                <w:szCs w:val="22"/>
              </w:rPr>
              <w:t>0,03560</w:t>
            </w:r>
          </w:p>
        </w:tc>
        <w:tc>
          <w:tcPr>
            <w:tcW w:w="1417" w:type="dxa"/>
            <w:shd w:val="clear" w:color="auto" w:fill="auto"/>
            <w:noWrap/>
            <w:vAlign w:val="center"/>
            <w:hideMark/>
          </w:tcPr>
          <w:p w14:paraId="00A3B7D7" w14:textId="77777777" w:rsidR="00565DA3" w:rsidRPr="00D4137A" w:rsidRDefault="00565DA3" w:rsidP="00C65EAD">
            <w:pPr>
              <w:spacing w:before="60"/>
              <w:jc w:val="center"/>
              <w:rPr>
                <w:sz w:val="22"/>
                <w:szCs w:val="22"/>
              </w:rPr>
            </w:pPr>
            <w:r w:rsidRPr="00D4137A">
              <w:rPr>
                <w:sz w:val="22"/>
                <w:szCs w:val="22"/>
              </w:rPr>
              <w:t>0,03560</w:t>
            </w:r>
          </w:p>
        </w:tc>
        <w:tc>
          <w:tcPr>
            <w:tcW w:w="1276" w:type="dxa"/>
            <w:shd w:val="clear" w:color="auto" w:fill="auto"/>
            <w:noWrap/>
            <w:vAlign w:val="center"/>
            <w:hideMark/>
          </w:tcPr>
          <w:p w14:paraId="23D05AD2" w14:textId="77777777" w:rsidR="00565DA3" w:rsidRPr="00D4137A" w:rsidRDefault="00565DA3" w:rsidP="00C65EAD">
            <w:pPr>
              <w:spacing w:before="60"/>
              <w:jc w:val="center"/>
              <w:rPr>
                <w:sz w:val="22"/>
                <w:szCs w:val="22"/>
              </w:rPr>
            </w:pPr>
            <w:r w:rsidRPr="00D4137A">
              <w:rPr>
                <w:sz w:val="22"/>
                <w:szCs w:val="22"/>
              </w:rPr>
              <w:t>0,03560</w:t>
            </w:r>
          </w:p>
        </w:tc>
      </w:tr>
      <w:tr w:rsidR="00D4137A" w:rsidRPr="00D4137A" w14:paraId="1F29C618" w14:textId="77777777" w:rsidTr="00CA2EA6">
        <w:trPr>
          <w:trHeight w:val="20"/>
        </w:trPr>
        <w:tc>
          <w:tcPr>
            <w:tcW w:w="567" w:type="dxa"/>
            <w:shd w:val="clear" w:color="auto" w:fill="auto"/>
            <w:noWrap/>
            <w:vAlign w:val="center"/>
            <w:hideMark/>
          </w:tcPr>
          <w:p w14:paraId="3AB82AF8" w14:textId="6495BE15" w:rsidR="00A66EB0" w:rsidRPr="00D4137A" w:rsidRDefault="00A66EB0" w:rsidP="00CA2EA6">
            <w:pPr>
              <w:spacing w:before="60"/>
              <w:jc w:val="center"/>
              <w:rPr>
                <w:sz w:val="22"/>
                <w:szCs w:val="22"/>
              </w:rPr>
            </w:pPr>
            <w:r w:rsidRPr="00D4137A">
              <w:rPr>
                <w:sz w:val="22"/>
                <w:szCs w:val="22"/>
              </w:rPr>
              <w:t>2</w:t>
            </w:r>
          </w:p>
        </w:tc>
        <w:tc>
          <w:tcPr>
            <w:tcW w:w="3686" w:type="dxa"/>
            <w:shd w:val="clear" w:color="auto" w:fill="auto"/>
            <w:vAlign w:val="center"/>
            <w:hideMark/>
          </w:tcPr>
          <w:p w14:paraId="46553E11" w14:textId="77777777" w:rsidR="00A66EB0" w:rsidRPr="00D4137A" w:rsidRDefault="00A66EB0" w:rsidP="00CA2EA6">
            <w:pPr>
              <w:spacing w:before="60"/>
              <w:rPr>
                <w:sz w:val="22"/>
                <w:szCs w:val="22"/>
              </w:rPr>
            </w:pPr>
            <w:r w:rsidRPr="00D4137A">
              <w:rPr>
                <w:sz w:val="22"/>
                <w:szCs w:val="22"/>
              </w:rPr>
              <w:t>Chế phẩm khử mùi</w:t>
            </w:r>
          </w:p>
        </w:tc>
        <w:tc>
          <w:tcPr>
            <w:tcW w:w="709" w:type="dxa"/>
            <w:shd w:val="clear" w:color="auto" w:fill="auto"/>
            <w:noWrap/>
            <w:vAlign w:val="center"/>
            <w:hideMark/>
          </w:tcPr>
          <w:p w14:paraId="4F3AE113" w14:textId="77777777" w:rsidR="00A66EB0" w:rsidRPr="00D4137A" w:rsidRDefault="00A66EB0" w:rsidP="00CA2EA6">
            <w:pPr>
              <w:spacing w:before="60"/>
              <w:jc w:val="center"/>
              <w:rPr>
                <w:sz w:val="22"/>
                <w:szCs w:val="22"/>
              </w:rPr>
            </w:pPr>
            <w:r w:rsidRPr="00D4137A">
              <w:rPr>
                <w:sz w:val="22"/>
                <w:szCs w:val="22"/>
              </w:rPr>
              <w:t>lít</w:t>
            </w:r>
          </w:p>
        </w:tc>
        <w:tc>
          <w:tcPr>
            <w:tcW w:w="1417" w:type="dxa"/>
            <w:shd w:val="clear" w:color="auto" w:fill="auto"/>
            <w:noWrap/>
            <w:vAlign w:val="center"/>
            <w:hideMark/>
          </w:tcPr>
          <w:p w14:paraId="20D97A02" w14:textId="77777777" w:rsidR="00A66EB0" w:rsidRPr="00D4137A" w:rsidRDefault="00A66EB0" w:rsidP="00CA2EA6">
            <w:pPr>
              <w:spacing w:before="60"/>
              <w:jc w:val="center"/>
              <w:rPr>
                <w:sz w:val="22"/>
                <w:szCs w:val="22"/>
              </w:rPr>
            </w:pPr>
            <w:r w:rsidRPr="00D4137A">
              <w:rPr>
                <w:sz w:val="22"/>
                <w:szCs w:val="22"/>
              </w:rPr>
              <w:t>0,01330</w:t>
            </w:r>
          </w:p>
        </w:tc>
        <w:tc>
          <w:tcPr>
            <w:tcW w:w="1417" w:type="dxa"/>
            <w:shd w:val="clear" w:color="auto" w:fill="auto"/>
            <w:noWrap/>
            <w:vAlign w:val="center"/>
            <w:hideMark/>
          </w:tcPr>
          <w:p w14:paraId="522A6BFA" w14:textId="77777777" w:rsidR="00A66EB0" w:rsidRPr="00D4137A" w:rsidRDefault="00A66EB0" w:rsidP="00CA2EA6">
            <w:pPr>
              <w:spacing w:before="60"/>
              <w:jc w:val="center"/>
              <w:rPr>
                <w:sz w:val="22"/>
                <w:szCs w:val="22"/>
              </w:rPr>
            </w:pPr>
            <w:r w:rsidRPr="00D4137A">
              <w:rPr>
                <w:sz w:val="22"/>
                <w:szCs w:val="22"/>
              </w:rPr>
              <w:t>0,01330</w:t>
            </w:r>
          </w:p>
        </w:tc>
        <w:tc>
          <w:tcPr>
            <w:tcW w:w="1276" w:type="dxa"/>
            <w:shd w:val="clear" w:color="auto" w:fill="auto"/>
            <w:noWrap/>
            <w:vAlign w:val="center"/>
            <w:hideMark/>
          </w:tcPr>
          <w:p w14:paraId="407D3A13" w14:textId="77777777" w:rsidR="00A66EB0" w:rsidRPr="00D4137A" w:rsidRDefault="00A66EB0" w:rsidP="00CA2EA6">
            <w:pPr>
              <w:spacing w:before="60"/>
              <w:jc w:val="center"/>
              <w:rPr>
                <w:sz w:val="22"/>
                <w:szCs w:val="22"/>
              </w:rPr>
            </w:pPr>
            <w:r w:rsidRPr="00D4137A">
              <w:rPr>
                <w:sz w:val="22"/>
                <w:szCs w:val="22"/>
              </w:rPr>
              <w:t>0,01330</w:t>
            </w:r>
          </w:p>
        </w:tc>
      </w:tr>
      <w:tr w:rsidR="00D4137A" w:rsidRPr="00D4137A" w14:paraId="1D1471AF" w14:textId="77777777" w:rsidTr="00B42BD8">
        <w:trPr>
          <w:trHeight w:val="20"/>
        </w:trPr>
        <w:tc>
          <w:tcPr>
            <w:tcW w:w="567" w:type="dxa"/>
            <w:shd w:val="clear" w:color="auto" w:fill="auto"/>
            <w:noWrap/>
            <w:vAlign w:val="center"/>
            <w:hideMark/>
          </w:tcPr>
          <w:p w14:paraId="212D3388" w14:textId="276E006C" w:rsidR="00565DA3" w:rsidRPr="00D4137A" w:rsidRDefault="002B3AC4" w:rsidP="00A67E05">
            <w:pPr>
              <w:spacing w:before="60"/>
              <w:jc w:val="center"/>
              <w:rPr>
                <w:b/>
                <w:bCs/>
                <w:sz w:val="22"/>
                <w:szCs w:val="22"/>
              </w:rPr>
            </w:pPr>
            <w:r w:rsidRPr="00D4137A">
              <w:rPr>
                <w:b/>
                <w:bCs/>
                <w:sz w:val="22"/>
                <w:szCs w:val="22"/>
              </w:rPr>
              <w:t>II</w:t>
            </w:r>
          </w:p>
        </w:tc>
        <w:tc>
          <w:tcPr>
            <w:tcW w:w="3686" w:type="dxa"/>
            <w:shd w:val="clear" w:color="auto" w:fill="auto"/>
            <w:vAlign w:val="center"/>
            <w:hideMark/>
          </w:tcPr>
          <w:p w14:paraId="5E1EB0D3" w14:textId="77777777" w:rsidR="00565DA3" w:rsidRPr="00D4137A" w:rsidRDefault="00565DA3" w:rsidP="00C65EAD">
            <w:pPr>
              <w:spacing w:before="60"/>
              <w:rPr>
                <w:b/>
                <w:bCs/>
                <w:sz w:val="22"/>
                <w:szCs w:val="22"/>
              </w:rPr>
            </w:pPr>
            <w:r w:rsidRPr="00D4137A">
              <w:rPr>
                <w:b/>
                <w:bCs/>
                <w:sz w:val="22"/>
                <w:szCs w:val="22"/>
              </w:rPr>
              <w:t>Xử lý khí thải</w:t>
            </w:r>
          </w:p>
        </w:tc>
        <w:tc>
          <w:tcPr>
            <w:tcW w:w="709" w:type="dxa"/>
            <w:shd w:val="clear" w:color="auto" w:fill="auto"/>
            <w:noWrap/>
            <w:vAlign w:val="center"/>
            <w:hideMark/>
          </w:tcPr>
          <w:p w14:paraId="5A726AA0" w14:textId="77777777" w:rsidR="00565DA3" w:rsidRPr="00D4137A" w:rsidRDefault="00565DA3" w:rsidP="00C65EAD">
            <w:pPr>
              <w:spacing w:before="60"/>
              <w:jc w:val="center"/>
              <w:rPr>
                <w:b/>
                <w:bCs/>
                <w:sz w:val="22"/>
                <w:szCs w:val="22"/>
              </w:rPr>
            </w:pPr>
            <w:r w:rsidRPr="00D4137A">
              <w:rPr>
                <w:b/>
                <w:bCs/>
                <w:sz w:val="22"/>
                <w:szCs w:val="22"/>
              </w:rPr>
              <w:t> </w:t>
            </w:r>
          </w:p>
        </w:tc>
        <w:tc>
          <w:tcPr>
            <w:tcW w:w="1417" w:type="dxa"/>
            <w:shd w:val="clear" w:color="auto" w:fill="auto"/>
            <w:noWrap/>
            <w:vAlign w:val="center"/>
            <w:hideMark/>
          </w:tcPr>
          <w:p w14:paraId="727167CB" w14:textId="77777777" w:rsidR="00565DA3" w:rsidRPr="00D4137A" w:rsidRDefault="00565DA3" w:rsidP="00C65EAD">
            <w:pPr>
              <w:spacing w:before="60"/>
              <w:jc w:val="center"/>
              <w:rPr>
                <w:sz w:val="22"/>
                <w:szCs w:val="22"/>
              </w:rPr>
            </w:pPr>
            <w:r w:rsidRPr="00D4137A">
              <w:rPr>
                <w:sz w:val="22"/>
                <w:szCs w:val="22"/>
              </w:rPr>
              <w:t> </w:t>
            </w:r>
          </w:p>
        </w:tc>
        <w:tc>
          <w:tcPr>
            <w:tcW w:w="1417" w:type="dxa"/>
            <w:shd w:val="clear" w:color="auto" w:fill="auto"/>
            <w:noWrap/>
            <w:vAlign w:val="center"/>
            <w:hideMark/>
          </w:tcPr>
          <w:p w14:paraId="03A7D7A0" w14:textId="77777777" w:rsidR="00565DA3" w:rsidRPr="00D4137A" w:rsidRDefault="00565DA3" w:rsidP="00C65EAD">
            <w:pPr>
              <w:spacing w:before="60"/>
              <w:jc w:val="center"/>
              <w:rPr>
                <w:sz w:val="22"/>
                <w:szCs w:val="22"/>
              </w:rPr>
            </w:pPr>
            <w:r w:rsidRPr="00D4137A">
              <w:rPr>
                <w:sz w:val="22"/>
                <w:szCs w:val="22"/>
              </w:rPr>
              <w:t> </w:t>
            </w:r>
          </w:p>
        </w:tc>
        <w:tc>
          <w:tcPr>
            <w:tcW w:w="1276" w:type="dxa"/>
            <w:shd w:val="clear" w:color="auto" w:fill="auto"/>
            <w:noWrap/>
            <w:vAlign w:val="center"/>
            <w:hideMark/>
          </w:tcPr>
          <w:p w14:paraId="5907D8C9" w14:textId="77777777" w:rsidR="00565DA3" w:rsidRPr="00D4137A" w:rsidRDefault="00565DA3" w:rsidP="00C65EAD">
            <w:pPr>
              <w:spacing w:before="60"/>
              <w:jc w:val="center"/>
              <w:rPr>
                <w:sz w:val="22"/>
                <w:szCs w:val="22"/>
              </w:rPr>
            </w:pPr>
            <w:r w:rsidRPr="00D4137A">
              <w:rPr>
                <w:sz w:val="22"/>
                <w:szCs w:val="22"/>
              </w:rPr>
              <w:t> </w:t>
            </w:r>
          </w:p>
        </w:tc>
      </w:tr>
      <w:tr w:rsidR="00D4137A" w:rsidRPr="00D4137A" w14:paraId="726A11E2" w14:textId="77777777" w:rsidTr="00B42BD8">
        <w:trPr>
          <w:trHeight w:val="20"/>
        </w:trPr>
        <w:tc>
          <w:tcPr>
            <w:tcW w:w="567" w:type="dxa"/>
            <w:shd w:val="clear" w:color="auto" w:fill="auto"/>
            <w:noWrap/>
            <w:vAlign w:val="center"/>
            <w:hideMark/>
          </w:tcPr>
          <w:p w14:paraId="345A182C" w14:textId="515E42EC" w:rsidR="00565DA3" w:rsidRPr="00D4137A" w:rsidRDefault="00A66EB0" w:rsidP="00A67E05">
            <w:pPr>
              <w:spacing w:before="60"/>
              <w:jc w:val="center"/>
              <w:rPr>
                <w:sz w:val="22"/>
                <w:szCs w:val="22"/>
              </w:rPr>
            </w:pPr>
            <w:r w:rsidRPr="00D4137A">
              <w:rPr>
                <w:sz w:val="22"/>
                <w:szCs w:val="22"/>
              </w:rPr>
              <w:t>3</w:t>
            </w:r>
          </w:p>
        </w:tc>
        <w:tc>
          <w:tcPr>
            <w:tcW w:w="3686" w:type="dxa"/>
            <w:shd w:val="clear" w:color="auto" w:fill="auto"/>
            <w:vAlign w:val="center"/>
            <w:hideMark/>
          </w:tcPr>
          <w:p w14:paraId="7F5E2267" w14:textId="77777777" w:rsidR="00565DA3" w:rsidRPr="00D4137A" w:rsidRDefault="00565DA3" w:rsidP="00C65EAD">
            <w:pPr>
              <w:spacing w:before="60"/>
              <w:rPr>
                <w:sz w:val="22"/>
                <w:szCs w:val="22"/>
              </w:rPr>
            </w:pPr>
            <w:r w:rsidRPr="00D4137A">
              <w:rPr>
                <w:sz w:val="22"/>
                <w:szCs w:val="22"/>
              </w:rPr>
              <w:t>Vật liệu hấp phụ</w:t>
            </w:r>
          </w:p>
        </w:tc>
        <w:tc>
          <w:tcPr>
            <w:tcW w:w="709" w:type="dxa"/>
            <w:shd w:val="clear" w:color="auto" w:fill="auto"/>
            <w:noWrap/>
            <w:vAlign w:val="center"/>
            <w:hideMark/>
          </w:tcPr>
          <w:p w14:paraId="595AC220" w14:textId="77777777" w:rsidR="00565DA3" w:rsidRPr="00D4137A" w:rsidRDefault="00565DA3" w:rsidP="00C65EAD">
            <w:pPr>
              <w:spacing w:before="60"/>
              <w:jc w:val="center"/>
              <w:rPr>
                <w:sz w:val="22"/>
                <w:szCs w:val="22"/>
              </w:rPr>
            </w:pPr>
            <w:r w:rsidRPr="00D4137A">
              <w:rPr>
                <w:sz w:val="22"/>
                <w:szCs w:val="22"/>
              </w:rPr>
              <w:t>kg</w:t>
            </w:r>
          </w:p>
        </w:tc>
        <w:tc>
          <w:tcPr>
            <w:tcW w:w="1417" w:type="dxa"/>
            <w:shd w:val="clear" w:color="auto" w:fill="auto"/>
            <w:noWrap/>
            <w:vAlign w:val="center"/>
            <w:hideMark/>
          </w:tcPr>
          <w:p w14:paraId="09D63772" w14:textId="77777777" w:rsidR="00565DA3" w:rsidRPr="00D4137A" w:rsidRDefault="00565DA3" w:rsidP="00C65EAD">
            <w:pPr>
              <w:spacing w:before="60"/>
              <w:jc w:val="center"/>
              <w:rPr>
                <w:sz w:val="22"/>
                <w:szCs w:val="22"/>
              </w:rPr>
            </w:pPr>
            <w:r w:rsidRPr="00D4137A">
              <w:rPr>
                <w:sz w:val="22"/>
                <w:szCs w:val="22"/>
              </w:rPr>
              <w:t>0,00700</w:t>
            </w:r>
          </w:p>
        </w:tc>
        <w:tc>
          <w:tcPr>
            <w:tcW w:w="1417" w:type="dxa"/>
            <w:shd w:val="clear" w:color="auto" w:fill="auto"/>
            <w:noWrap/>
            <w:vAlign w:val="center"/>
            <w:hideMark/>
          </w:tcPr>
          <w:p w14:paraId="7A19C084" w14:textId="77777777" w:rsidR="00565DA3" w:rsidRPr="00D4137A" w:rsidRDefault="00565DA3" w:rsidP="00C65EAD">
            <w:pPr>
              <w:spacing w:before="60"/>
              <w:jc w:val="center"/>
              <w:rPr>
                <w:sz w:val="22"/>
                <w:szCs w:val="22"/>
              </w:rPr>
            </w:pPr>
            <w:r w:rsidRPr="00D4137A">
              <w:rPr>
                <w:sz w:val="22"/>
                <w:szCs w:val="22"/>
              </w:rPr>
              <w:t>0,00700</w:t>
            </w:r>
          </w:p>
        </w:tc>
        <w:tc>
          <w:tcPr>
            <w:tcW w:w="1276" w:type="dxa"/>
            <w:shd w:val="clear" w:color="auto" w:fill="auto"/>
            <w:noWrap/>
            <w:vAlign w:val="center"/>
            <w:hideMark/>
          </w:tcPr>
          <w:p w14:paraId="48FB7952" w14:textId="77777777" w:rsidR="00565DA3" w:rsidRPr="00D4137A" w:rsidRDefault="00565DA3" w:rsidP="00C65EAD">
            <w:pPr>
              <w:spacing w:before="60"/>
              <w:jc w:val="center"/>
              <w:rPr>
                <w:sz w:val="22"/>
                <w:szCs w:val="22"/>
              </w:rPr>
            </w:pPr>
            <w:r w:rsidRPr="00D4137A">
              <w:rPr>
                <w:sz w:val="22"/>
                <w:szCs w:val="22"/>
              </w:rPr>
              <w:t>0,00700</w:t>
            </w:r>
          </w:p>
        </w:tc>
      </w:tr>
      <w:tr w:rsidR="00D4137A" w:rsidRPr="00D4137A" w14:paraId="310D7E0C" w14:textId="77777777" w:rsidTr="00B42BD8">
        <w:trPr>
          <w:trHeight w:val="20"/>
        </w:trPr>
        <w:tc>
          <w:tcPr>
            <w:tcW w:w="567" w:type="dxa"/>
            <w:shd w:val="clear" w:color="auto" w:fill="auto"/>
            <w:vAlign w:val="center"/>
            <w:hideMark/>
          </w:tcPr>
          <w:p w14:paraId="65DC4FDF" w14:textId="4212E9E7" w:rsidR="00565DA3" w:rsidRPr="00D4137A" w:rsidRDefault="00565DA3" w:rsidP="00A67E05">
            <w:pPr>
              <w:spacing w:before="60"/>
              <w:jc w:val="center"/>
              <w:rPr>
                <w:b/>
                <w:bCs/>
                <w:sz w:val="22"/>
                <w:szCs w:val="22"/>
              </w:rPr>
            </w:pPr>
            <w:r w:rsidRPr="00D4137A">
              <w:rPr>
                <w:b/>
                <w:bCs/>
                <w:sz w:val="22"/>
                <w:szCs w:val="22"/>
              </w:rPr>
              <w:t>II</w:t>
            </w:r>
            <w:r w:rsidR="002B3AC4" w:rsidRPr="00D4137A">
              <w:rPr>
                <w:b/>
                <w:bCs/>
                <w:sz w:val="22"/>
                <w:szCs w:val="22"/>
              </w:rPr>
              <w:t>I</w:t>
            </w:r>
          </w:p>
        </w:tc>
        <w:tc>
          <w:tcPr>
            <w:tcW w:w="3686" w:type="dxa"/>
            <w:shd w:val="clear" w:color="auto" w:fill="auto"/>
            <w:vAlign w:val="center"/>
            <w:hideMark/>
          </w:tcPr>
          <w:p w14:paraId="4FF11080" w14:textId="77777777" w:rsidR="00565DA3" w:rsidRPr="00D4137A" w:rsidRDefault="00565DA3" w:rsidP="00C65EAD">
            <w:pPr>
              <w:spacing w:before="60"/>
              <w:rPr>
                <w:b/>
                <w:bCs/>
                <w:sz w:val="22"/>
                <w:szCs w:val="22"/>
              </w:rPr>
            </w:pPr>
            <w:r w:rsidRPr="00D4137A">
              <w:rPr>
                <w:b/>
                <w:bCs/>
                <w:sz w:val="22"/>
                <w:szCs w:val="22"/>
              </w:rPr>
              <w:t>Thu gom, xử lý nước thải</w:t>
            </w:r>
          </w:p>
        </w:tc>
        <w:tc>
          <w:tcPr>
            <w:tcW w:w="709" w:type="dxa"/>
            <w:shd w:val="clear" w:color="auto" w:fill="auto"/>
            <w:noWrap/>
            <w:vAlign w:val="center"/>
            <w:hideMark/>
          </w:tcPr>
          <w:p w14:paraId="6E12ED51" w14:textId="77777777" w:rsidR="00565DA3" w:rsidRPr="00D4137A" w:rsidRDefault="00565DA3" w:rsidP="00C65EAD">
            <w:pPr>
              <w:spacing w:before="60"/>
              <w:jc w:val="center"/>
              <w:rPr>
                <w:sz w:val="22"/>
                <w:szCs w:val="22"/>
              </w:rPr>
            </w:pPr>
            <w:r w:rsidRPr="00D4137A">
              <w:rPr>
                <w:sz w:val="22"/>
                <w:szCs w:val="22"/>
              </w:rPr>
              <w:t> </w:t>
            </w:r>
          </w:p>
        </w:tc>
        <w:tc>
          <w:tcPr>
            <w:tcW w:w="1417" w:type="dxa"/>
            <w:shd w:val="clear" w:color="auto" w:fill="auto"/>
            <w:noWrap/>
            <w:vAlign w:val="center"/>
            <w:hideMark/>
          </w:tcPr>
          <w:p w14:paraId="67272F10" w14:textId="77777777" w:rsidR="00565DA3" w:rsidRPr="00D4137A" w:rsidRDefault="00565DA3" w:rsidP="00C65EAD">
            <w:pPr>
              <w:spacing w:before="60"/>
              <w:jc w:val="center"/>
              <w:rPr>
                <w:sz w:val="22"/>
                <w:szCs w:val="22"/>
              </w:rPr>
            </w:pPr>
            <w:r w:rsidRPr="00D4137A">
              <w:rPr>
                <w:sz w:val="22"/>
                <w:szCs w:val="22"/>
              </w:rPr>
              <w:t> </w:t>
            </w:r>
          </w:p>
        </w:tc>
        <w:tc>
          <w:tcPr>
            <w:tcW w:w="1417" w:type="dxa"/>
            <w:shd w:val="clear" w:color="auto" w:fill="auto"/>
            <w:noWrap/>
            <w:vAlign w:val="center"/>
            <w:hideMark/>
          </w:tcPr>
          <w:p w14:paraId="65457591" w14:textId="77777777" w:rsidR="00565DA3" w:rsidRPr="00D4137A" w:rsidRDefault="00565DA3" w:rsidP="00C65EAD">
            <w:pPr>
              <w:spacing w:before="60"/>
              <w:jc w:val="center"/>
              <w:rPr>
                <w:sz w:val="22"/>
                <w:szCs w:val="22"/>
              </w:rPr>
            </w:pPr>
            <w:r w:rsidRPr="00D4137A">
              <w:rPr>
                <w:sz w:val="22"/>
                <w:szCs w:val="22"/>
              </w:rPr>
              <w:t> </w:t>
            </w:r>
          </w:p>
        </w:tc>
        <w:tc>
          <w:tcPr>
            <w:tcW w:w="1276" w:type="dxa"/>
            <w:shd w:val="clear" w:color="auto" w:fill="auto"/>
            <w:noWrap/>
            <w:vAlign w:val="center"/>
            <w:hideMark/>
          </w:tcPr>
          <w:p w14:paraId="34BC2613" w14:textId="77777777" w:rsidR="00565DA3" w:rsidRPr="00D4137A" w:rsidRDefault="00565DA3" w:rsidP="00C65EAD">
            <w:pPr>
              <w:spacing w:before="60"/>
              <w:jc w:val="center"/>
              <w:rPr>
                <w:sz w:val="22"/>
                <w:szCs w:val="22"/>
              </w:rPr>
            </w:pPr>
            <w:r w:rsidRPr="00D4137A">
              <w:rPr>
                <w:sz w:val="22"/>
                <w:szCs w:val="22"/>
              </w:rPr>
              <w:t> </w:t>
            </w:r>
          </w:p>
        </w:tc>
      </w:tr>
      <w:tr w:rsidR="00D4137A" w:rsidRPr="00D4137A" w14:paraId="5035C500" w14:textId="77777777" w:rsidTr="00B42BD8">
        <w:trPr>
          <w:trHeight w:val="20"/>
        </w:trPr>
        <w:tc>
          <w:tcPr>
            <w:tcW w:w="567" w:type="dxa"/>
            <w:shd w:val="clear" w:color="auto" w:fill="auto"/>
            <w:noWrap/>
            <w:vAlign w:val="center"/>
            <w:hideMark/>
          </w:tcPr>
          <w:p w14:paraId="6DA94F59" w14:textId="0D0DC602" w:rsidR="00565DA3" w:rsidRPr="00D4137A" w:rsidRDefault="00565DA3" w:rsidP="00A67E05">
            <w:pPr>
              <w:spacing w:before="60"/>
              <w:jc w:val="center"/>
              <w:rPr>
                <w:sz w:val="22"/>
                <w:szCs w:val="22"/>
              </w:rPr>
            </w:pPr>
            <w:r w:rsidRPr="00D4137A">
              <w:rPr>
                <w:sz w:val="22"/>
                <w:szCs w:val="22"/>
              </w:rPr>
              <w:t>4</w:t>
            </w:r>
          </w:p>
        </w:tc>
        <w:tc>
          <w:tcPr>
            <w:tcW w:w="3686" w:type="dxa"/>
            <w:shd w:val="clear" w:color="auto" w:fill="auto"/>
            <w:vAlign w:val="center"/>
            <w:hideMark/>
          </w:tcPr>
          <w:p w14:paraId="135603FE" w14:textId="77777777" w:rsidR="00565DA3" w:rsidRPr="00D4137A" w:rsidRDefault="00565DA3" w:rsidP="00C65EAD">
            <w:pPr>
              <w:spacing w:before="60"/>
              <w:rPr>
                <w:sz w:val="22"/>
                <w:szCs w:val="22"/>
              </w:rPr>
            </w:pPr>
            <w:r w:rsidRPr="00D4137A">
              <w:rPr>
                <w:sz w:val="22"/>
                <w:szCs w:val="22"/>
              </w:rPr>
              <w:t>Hóa chất trung hòa</w:t>
            </w:r>
          </w:p>
        </w:tc>
        <w:tc>
          <w:tcPr>
            <w:tcW w:w="709" w:type="dxa"/>
            <w:shd w:val="clear" w:color="auto" w:fill="auto"/>
            <w:noWrap/>
            <w:vAlign w:val="center"/>
            <w:hideMark/>
          </w:tcPr>
          <w:p w14:paraId="65E3E816" w14:textId="77777777" w:rsidR="00565DA3" w:rsidRPr="00D4137A" w:rsidRDefault="00565DA3" w:rsidP="00C65EAD">
            <w:pPr>
              <w:spacing w:before="60"/>
              <w:jc w:val="center"/>
              <w:rPr>
                <w:sz w:val="22"/>
                <w:szCs w:val="22"/>
              </w:rPr>
            </w:pPr>
            <w:r w:rsidRPr="00D4137A">
              <w:rPr>
                <w:sz w:val="22"/>
                <w:szCs w:val="22"/>
              </w:rPr>
              <w:t>kg</w:t>
            </w:r>
          </w:p>
        </w:tc>
        <w:tc>
          <w:tcPr>
            <w:tcW w:w="1417" w:type="dxa"/>
            <w:shd w:val="clear" w:color="auto" w:fill="auto"/>
            <w:noWrap/>
            <w:vAlign w:val="center"/>
            <w:hideMark/>
          </w:tcPr>
          <w:p w14:paraId="734B7266" w14:textId="77777777" w:rsidR="00565DA3" w:rsidRPr="00D4137A" w:rsidRDefault="00565DA3" w:rsidP="00C65EAD">
            <w:pPr>
              <w:spacing w:before="60"/>
              <w:jc w:val="center"/>
              <w:rPr>
                <w:sz w:val="22"/>
                <w:szCs w:val="22"/>
              </w:rPr>
            </w:pPr>
            <w:r w:rsidRPr="00D4137A">
              <w:rPr>
                <w:sz w:val="22"/>
                <w:szCs w:val="22"/>
              </w:rPr>
              <w:t>0,04100</w:t>
            </w:r>
          </w:p>
        </w:tc>
        <w:tc>
          <w:tcPr>
            <w:tcW w:w="1417" w:type="dxa"/>
            <w:shd w:val="clear" w:color="auto" w:fill="auto"/>
            <w:noWrap/>
            <w:vAlign w:val="center"/>
            <w:hideMark/>
          </w:tcPr>
          <w:p w14:paraId="3070AE2A" w14:textId="77777777" w:rsidR="00565DA3" w:rsidRPr="00D4137A" w:rsidRDefault="00565DA3" w:rsidP="00C65EAD">
            <w:pPr>
              <w:spacing w:before="60"/>
              <w:jc w:val="center"/>
              <w:rPr>
                <w:sz w:val="22"/>
                <w:szCs w:val="22"/>
              </w:rPr>
            </w:pPr>
            <w:r w:rsidRPr="00D4137A">
              <w:rPr>
                <w:sz w:val="22"/>
                <w:szCs w:val="22"/>
              </w:rPr>
              <w:t>0,04100</w:t>
            </w:r>
          </w:p>
        </w:tc>
        <w:tc>
          <w:tcPr>
            <w:tcW w:w="1276" w:type="dxa"/>
            <w:shd w:val="clear" w:color="auto" w:fill="auto"/>
            <w:noWrap/>
            <w:vAlign w:val="center"/>
            <w:hideMark/>
          </w:tcPr>
          <w:p w14:paraId="6DD64584" w14:textId="77777777" w:rsidR="00565DA3" w:rsidRPr="00D4137A" w:rsidRDefault="00565DA3" w:rsidP="00C65EAD">
            <w:pPr>
              <w:spacing w:before="60"/>
              <w:jc w:val="center"/>
              <w:rPr>
                <w:sz w:val="22"/>
                <w:szCs w:val="22"/>
              </w:rPr>
            </w:pPr>
            <w:r w:rsidRPr="00D4137A">
              <w:rPr>
                <w:sz w:val="22"/>
                <w:szCs w:val="22"/>
              </w:rPr>
              <w:t>0,04100</w:t>
            </w:r>
          </w:p>
        </w:tc>
      </w:tr>
      <w:tr w:rsidR="00D4137A" w:rsidRPr="00D4137A" w14:paraId="2C31F194" w14:textId="77777777" w:rsidTr="00B42BD8">
        <w:trPr>
          <w:trHeight w:val="20"/>
        </w:trPr>
        <w:tc>
          <w:tcPr>
            <w:tcW w:w="567" w:type="dxa"/>
            <w:shd w:val="clear" w:color="auto" w:fill="auto"/>
            <w:noWrap/>
            <w:vAlign w:val="center"/>
            <w:hideMark/>
          </w:tcPr>
          <w:p w14:paraId="39D367FE" w14:textId="6471E163" w:rsidR="00565DA3" w:rsidRPr="00D4137A" w:rsidRDefault="00565DA3" w:rsidP="00A67E05">
            <w:pPr>
              <w:spacing w:before="60"/>
              <w:jc w:val="center"/>
              <w:rPr>
                <w:sz w:val="22"/>
                <w:szCs w:val="22"/>
              </w:rPr>
            </w:pPr>
            <w:r w:rsidRPr="00D4137A">
              <w:rPr>
                <w:sz w:val="22"/>
                <w:szCs w:val="22"/>
              </w:rPr>
              <w:t>5</w:t>
            </w:r>
          </w:p>
        </w:tc>
        <w:tc>
          <w:tcPr>
            <w:tcW w:w="3686" w:type="dxa"/>
            <w:shd w:val="clear" w:color="auto" w:fill="auto"/>
            <w:vAlign w:val="center"/>
            <w:hideMark/>
          </w:tcPr>
          <w:p w14:paraId="7E4950B0" w14:textId="77777777" w:rsidR="00565DA3" w:rsidRPr="00D4137A" w:rsidRDefault="00565DA3" w:rsidP="00C65EAD">
            <w:pPr>
              <w:spacing w:before="60"/>
              <w:rPr>
                <w:sz w:val="22"/>
                <w:szCs w:val="22"/>
              </w:rPr>
            </w:pPr>
            <w:r w:rsidRPr="00D4137A">
              <w:rPr>
                <w:sz w:val="22"/>
                <w:szCs w:val="22"/>
              </w:rPr>
              <w:t>Hóa chất khử trùng</w:t>
            </w:r>
          </w:p>
        </w:tc>
        <w:tc>
          <w:tcPr>
            <w:tcW w:w="709" w:type="dxa"/>
            <w:shd w:val="clear" w:color="auto" w:fill="auto"/>
            <w:noWrap/>
            <w:vAlign w:val="center"/>
            <w:hideMark/>
          </w:tcPr>
          <w:p w14:paraId="5DA972D6" w14:textId="77777777" w:rsidR="00565DA3" w:rsidRPr="00D4137A" w:rsidRDefault="00565DA3" w:rsidP="00C65EAD">
            <w:pPr>
              <w:spacing w:before="60"/>
              <w:jc w:val="center"/>
              <w:rPr>
                <w:sz w:val="22"/>
                <w:szCs w:val="22"/>
              </w:rPr>
            </w:pPr>
            <w:r w:rsidRPr="00D4137A">
              <w:rPr>
                <w:sz w:val="22"/>
                <w:szCs w:val="22"/>
              </w:rPr>
              <w:t>kg</w:t>
            </w:r>
          </w:p>
        </w:tc>
        <w:tc>
          <w:tcPr>
            <w:tcW w:w="1417" w:type="dxa"/>
            <w:shd w:val="clear" w:color="auto" w:fill="auto"/>
            <w:noWrap/>
            <w:vAlign w:val="center"/>
            <w:hideMark/>
          </w:tcPr>
          <w:p w14:paraId="48A7622B" w14:textId="77777777" w:rsidR="00565DA3" w:rsidRPr="00D4137A" w:rsidRDefault="00565DA3" w:rsidP="00C65EAD">
            <w:pPr>
              <w:spacing w:before="60"/>
              <w:jc w:val="center"/>
              <w:rPr>
                <w:sz w:val="22"/>
                <w:szCs w:val="22"/>
              </w:rPr>
            </w:pPr>
            <w:r w:rsidRPr="00D4137A">
              <w:rPr>
                <w:sz w:val="22"/>
                <w:szCs w:val="22"/>
              </w:rPr>
              <w:t>0,00600</w:t>
            </w:r>
          </w:p>
        </w:tc>
        <w:tc>
          <w:tcPr>
            <w:tcW w:w="1417" w:type="dxa"/>
            <w:shd w:val="clear" w:color="auto" w:fill="auto"/>
            <w:noWrap/>
            <w:vAlign w:val="center"/>
            <w:hideMark/>
          </w:tcPr>
          <w:p w14:paraId="586DF113" w14:textId="77777777" w:rsidR="00565DA3" w:rsidRPr="00D4137A" w:rsidRDefault="00565DA3" w:rsidP="00C65EAD">
            <w:pPr>
              <w:spacing w:before="60"/>
              <w:jc w:val="center"/>
              <w:rPr>
                <w:sz w:val="22"/>
                <w:szCs w:val="22"/>
              </w:rPr>
            </w:pPr>
            <w:r w:rsidRPr="00D4137A">
              <w:rPr>
                <w:sz w:val="22"/>
                <w:szCs w:val="22"/>
              </w:rPr>
              <w:t>0,00600</w:t>
            </w:r>
          </w:p>
        </w:tc>
        <w:tc>
          <w:tcPr>
            <w:tcW w:w="1276" w:type="dxa"/>
            <w:shd w:val="clear" w:color="auto" w:fill="auto"/>
            <w:noWrap/>
            <w:vAlign w:val="center"/>
            <w:hideMark/>
          </w:tcPr>
          <w:p w14:paraId="0CC63D7F" w14:textId="77777777" w:rsidR="00565DA3" w:rsidRPr="00D4137A" w:rsidRDefault="00565DA3" w:rsidP="00C65EAD">
            <w:pPr>
              <w:spacing w:before="60"/>
              <w:jc w:val="center"/>
              <w:rPr>
                <w:sz w:val="22"/>
                <w:szCs w:val="22"/>
              </w:rPr>
            </w:pPr>
            <w:r w:rsidRPr="00D4137A">
              <w:rPr>
                <w:sz w:val="22"/>
                <w:szCs w:val="22"/>
              </w:rPr>
              <w:t>0,00600</w:t>
            </w:r>
          </w:p>
        </w:tc>
      </w:tr>
      <w:tr w:rsidR="00D4137A" w:rsidRPr="00D4137A" w14:paraId="0CAC3CFC" w14:textId="77777777" w:rsidTr="00B42BD8">
        <w:trPr>
          <w:trHeight w:val="20"/>
        </w:trPr>
        <w:tc>
          <w:tcPr>
            <w:tcW w:w="567" w:type="dxa"/>
            <w:shd w:val="clear" w:color="auto" w:fill="auto"/>
            <w:noWrap/>
            <w:vAlign w:val="center"/>
            <w:hideMark/>
          </w:tcPr>
          <w:p w14:paraId="130D7656" w14:textId="7FE088AC" w:rsidR="00565DA3" w:rsidRPr="00D4137A" w:rsidRDefault="00565DA3" w:rsidP="00A67E05">
            <w:pPr>
              <w:spacing w:before="60"/>
              <w:jc w:val="center"/>
              <w:rPr>
                <w:sz w:val="22"/>
                <w:szCs w:val="22"/>
              </w:rPr>
            </w:pPr>
            <w:r w:rsidRPr="00D4137A">
              <w:rPr>
                <w:sz w:val="22"/>
                <w:szCs w:val="22"/>
              </w:rPr>
              <w:t>6</w:t>
            </w:r>
          </w:p>
        </w:tc>
        <w:tc>
          <w:tcPr>
            <w:tcW w:w="3686" w:type="dxa"/>
            <w:shd w:val="clear" w:color="auto" w:fill="auto"/>
            <w:vAlign w:val="center"/>
            <w:hideMark/>
          </w:tcPr>
          <w:p w14:paraId="0681843B" w14:textId="77777777" w:rsidR="00565DA3" w:rsidRPr="00D4137A" w:rsidRDefault="00565DA3" w:rsidP="00C65EAD">
            <w:pPr>
              <w:spacing w:before="60"/>
              <w:rPr>
                <w:sz w:val="22"/>
                <w:szCs w:val="22"/>
              </w:rPr>
            </w:pPr>
            <w:r w:rsidRPr="00D4137A">
              <w:rPr>
                <w:sz w:val="22"/>
                <w:szCs w:val="22"/>
              </w:rPr>
              <w:t>Hóa chất keo tụ</w:t>
            </w:r>
          </w:p>
        </w:tc>
        <w:tc>
          <w:tcPr>
            <w:tcW w:w="709" w:type="dxa"/>
            <w:shd w:val="clear" w:color="auto" w:fill="auto"/>
            <w:noWrap/>
            <w:vAlign w:val="center"/>
            <w:hideMark/>
          </w:tcPr>
          <w:p w14:paraId="31BA8DBF" w14:textId="77777777" w:rsidR="00565DA3" w:rsidRPr="00D4137A" w:rsidRDefault="00565DA3" w:rsidP="00C65EAD">
            <w:pPr>
              <w:spacing w:before="60"/>
              <w:jc w:val="center"/>
              <w:rPr>
                <w:sz w:val="22"/>
                <w:szCs w:val="22"/>
              </w:rPr>
            </w:pPr>
            <w:r w:rsidRPr="00D4137A">
              <w:rPr>
                <w:sz w:val="22"/>
                <w:szCs w:val="22"/>
              </w:rPr>
              <w:t>kg</w:t>
            </w:r>
          </w:p>
        </w:tc>
        <w:tc>
          <w:tcPr>
            <w:tcW w:w="1417" w:type="dxa"/>
            <w:shd w:val="clear" w:color="auto" w:fill="auto"/>
            <w:noWrap/>
            <w:vAlign w:val="center"/>
            <w:hideMark/>
          </w:tcPr>
          <w:p w14:paraId="5CDCA8B5" w14:textId="77777777" w:rsidR="00565DA3" w:rsidRPr="00D4137A" w:rsidRDefault="00565DA3" w:rsidP="00C65EAD">
            <w:pPr>
              <w:spacing w:before="60"/>
              <w:jc w:val="center"/>
              <w:rPr>
                <w:sz w:val="22"/>
                <w:szCs w:val="22"/>
              </w:rPr>
            </w:pPr>
            <w:r w:rsidRPr="00D4137A">
              <w:rPr>
                <w:sz w:val="22"/>
                <w:szCs w:val="22"/>
              </w:rPr>
              <w:t>0,09100</w:t>
            </w:r>
          </w:p>
        </w:tc>
        <w:tc>
          <w:tcPr>
            <w:tcW w:w="1417" w:type="dxa"/>
            <w:shd w:val="clear" w:color="auto" w:fill="auto"/>
            <w:noWrap/>
            <w:vAlign w:val="center"/>
            <w:hideMark/>
          </w:tcPr>
          <w:p w14:paraId="18411D2B" w14:textId="77777777" w:rsidR="00565DA3" w:rsidRPr="00D4137A" w:rsidRDefault="00565DA3" w:rsidP="00C65EAD">
            <w:pPr>
              <w:spacing w:before="60"/>
              <w:jc w:val="center"/>
              <w:rPr>
                <w:sz w:val="22"/>
                <w:szCs w:val="22"/>
              </w:rPr>
            </w:pPr>
            <w:r w:rsidRPr="00D4137A">
              <w:rPr>
                <w:sz w:val="22"/>
                <w:szCs w:val="22"/>
              </w:rPr>
              <w:t>0,09100</w:t>
            </w:r>
          </w:p>
        </w:tc>
        <w:tc>
          <w:tcPr>
            <w:tcW w:w="1276" w:type="dxa"/>
            <w:shd w:val="clear" w:color="auto" w:fill="auto"/>
            <w:noWrap/>
            <w:vAlign w:val="center"/>
            <w:hideMark/>
          </w:tcPr>
          <w:p w14:paraId="1508C64D" w14:textId="77777777" w:rsidR="00565DA3" w:rsidRPr="00D4137A" w:rsidRDefault="00565DA3" w:rsidP="00C65EAD">
            <w:pPr>
              <w:spacing w:before="60"/>
              <w:jc w:val="center"/>
              <w:rPr>
                <w:sz w:val="22"/>
                <w:szCs w:val="22"/>
              </w:rPr>
            </w:pPr>
            <w:r w:rsidRPr="00D4137A">
              <w:rPr>
                <w:sz w:val="22"/>
                <w:szCs w:val="22"/>
              </w:rPr>
              <w:t>0,09100</w:t>
            </w:r>
          </w:p>
        </w:tc>
      </w:tr>
      <w:tr w:rsidR="00D4137A" w:rsidRPr="00D4137A" w14:paraId="464C4AEC" w14:textId="77777777" w:rsidTr="00B42BD8">
        <w:trPr>
          <w:trHeight w:val="20"/>
        </w:trPr>
        <w:tc>
          <w:tcPr>
            <w:tcW w:w="567" w:type="dxa"/>
            <w:shd w:val="clear" w:color="auto" w:fill="auto"/>
            <w:noWrap/>
            <w:vAlign w:val="center"/>
            <w:hideMark/>
          </w:tcPr>
          <w:p w14:paraId="46AC4E30" w14:textId="63E83C66" w:rsidR="00565DA3" w:rsidRPr="00D4137A" w:rsidRDefault="00565DA3" w:rsidP="00A67E05">
            <w:pPr>
              <w:spacing w:before="60"/>
              <w:jc w:val="center"/>
              <w:rPr>
                <w:sz w:val="22"/>
                <w:szCs w:val="22"/>
              </w:rPr>
            </w:pPr>
            <w:r w:rsidRPr="00D4137A">
              <w:rPr>
                <w:sz w:val="22"/>
                <w:szCs w:val="22"/>
              </w:rPr>
              <w:t>7</w:t>
            </w:r>
          </w:p>
        </w:tc>
        <w:tc>
          <w:tcPr>
            <w:tcW w:w="3686" w:type="dxa"/>
            <w:shd w:val="clear" w:color="auto" w:fill="auto"/>
            <w:vAlign w:val="center"/>
            <w:hideMark/>
          </w:tcPr>
          <w:p w14:paraId="5B405B95" w14:textId="77777777" w:rsidR="00565DA3" w:rsidRPr="00D4137A" w:rsidRDefault="00565DA3" w:rsidP="00C65EAD">
            <w:pPr>
              <w:spacing w:before="60"/>
              <w:rPr>
                <w:sz w:val="22"/>
                <w:szCs w:val="22"/>
              </w:rPr>
            </w:pPr>
            <w:r w:rsidRPr="00D4137A">
              <w:rPr>
                <w:sz w:val="22"/>
                <w:szCs w:val="22"/>
              </w:rPr>
              <w:t>Hóa chất tạo bông</w:t>
            </w:r>
          </w:p>
        </w:tc>
        <w:tc>
          <w:tcPr>
            <w:tcW w:w="709" w:type="dxa"/>
            <w:shd w:val="clear" w:color="auto" w:fill="auto"/>
            <w:noWrap/>
            <w:vAlign w:val="center"/>
            <w:hideMark/>
          </w:tcPr>
          <w:p w14:paraId="4F063C4B" w14:textId="77777777" w:rsidR="00565DA3" w:rsidRPr="00D4137A" w:rsidRDefault="00565DA3" w:rsidP="00C65EAD">
            <w:pPr>
              <w:spacing w:before="60"/>
              <w:jc w:val="center"/>
              <w:rPr>
                <w:sz w:val="22"/>
                <w:szCs w:val="22"/>
              </w:rPr>
            </w:pPr>
            <w:r w:rsidRPr="00D4137A">
              <w:rPr>
                <w:sz w:val="22"/>
                <w:szCs w:val="22"/>
              </w:rPr>
              <w:t>kg</w:t>
            </w:r>
          </w:p>
        </w:tc>
        <w:tc>
          <w:tcPr>
            <w:tcW w:w="1417" w:type="dxa"/>
            <w:shd w:val="clear" w:color="auto" w:fill="auto"/>
            <w:noWrap/>
            <w:vAlign w:val="center"/>
            <w:hideMark/>
          </w:tcPr>
          <w:p w14:paraId="3D43E8EE" w14:textId="77777777" w:rsidR="00565DA3" w:rsidRPr="00D4137A" w:rsidRDefault="00565DA3" w:rsidP="00C65EAD">
            <w:pPr>
              <w:spacing w:before="60"/>
              <w:jc w:val="center"/>
              <w:rPr>
                <w:sz w:val="22"/>
                <w:szCs w:val="22"/>
              </w:rPr>
            </w:pPr>
            <w:r w:rsidRPr="00D4137A">
              <w:rPr>
                <w:sz w:val="22"/>
                <w:szCs w:val="22"/>
              </w:rPr>
              <w:t>0,00100</w:t>
            </w:r>
          </w:p>
        </w:tc>
        <w:tc>
          <w:tcPr>
            <w:tcW w:w="1417" w:type="dxa"/>
            <w:shd w:val="clear" w:color="auto" w:fill="auto"/>
            <w:noWrap/>
            <w:vAlign w:val="center"/>
            <w:hideMark/>
          </w:tcPr>
          <w:p w14:paraId="714BCA93" w14:textId="77777777" w:rsidR="00565DA3" w:rsidRPr="00D4137A" w:rsidRDefault="00565DA3" w:rsidP="00C65EAD">
            <w:pPr>
              <w:spacing w:before="60"/>
              <w:jc w:val="center"/>
              <w:rPr>
                <w:sz w:val="22"/>
                <w:szCs w:val="22"/>
              </w:rPr>
            </w:pPr>
            <w:r w:rsidRPr="00D4137A">
              <w:rPr>
                <w:sz w:val="22"/>
                <w:szCs w:val="22"/>
              </w:rPr>
              <w:t>0,00100</w:t>
            </w:r>
          </w:p>
        </w:tc>
        <w:tc>
          <w:tcPr>
            <w:tcW w:w="1276" w:type="dxa"/>
            <w:shd w:val="clear" w:color="auto" w:fill="auto"/>
            <w:noWrap/>
            <w:vAlign w:val="center"/>
            <w:hideMark/>
          </w:tcPr>
          <w:p w14:paraId="03A75A9F" w14:textId="77777777" w:rsidR="00565DA3" w:rsidRPr="00D4137A" w:rsidRDefault="00565DA3" w:rsidP="00C65EAD">
            <w:pPr>
              <w:spacing w:before="60"/>
              <w:jc w:val="center"/>
              <w:rPr>
                <w:sz w:val="22"/>
                <w:szCs w:val="22"/>
              </w:rPr>
            </w:pPr>
            <w:r w:rsidRPr="00D4137A">
              <w:rPr>
                <w:sz w:val="22"/>
                <w:szCs w:val="22"/>
              </w:rPr>
              <w:t>0,00100</w:t>
            </w:r>
          </w:p>
        </w:tc>
      </w:tr>
    </w:tbl>
    <w:bookmarkEnd w:id="24"/>
    <w:p w14:paraId="5C5C24F7" w14:textId="77777777" w:rsidR="00565DA3" w:rsidRPr="00D4137A" w:rsidRDefault="00565DA3" w:rsidP="00B17422">
      <w:pPr>
        <w:widowControl w:val="0"/>
        <w:autoSpaceDE w:val="0"/>
        <w:autoSpaceDN w:val="0"/>
        <w:spacing w:before="120"/>
        <w:ind w:firstLine="720"/>
        <w:jc w:val="both"/>
        <w:rPr>
          <w:b/>
          <w:i/>
          <w:iCs/>
          <w:sz w:val="28"/>
          <w:szCs w:val="28"/>
        </w:rPr>
      </w:pPr>
      <w:r w:rsidRPr="00D4137A">
        <w:rPr>
          <w:b/>
          <w:i/>
          <w:iCs/>
          <w:sz w:val="28"/>
          <w:szCs w:val="28"/>
        </w:rPr>
        <w:t>5. Định mức tiêu hao năng lượng</w:t>
      </w:r>
    </w:p>
    <w:p w14:paraId="5602F1B8" w14:textId="77777777" w:rsidR="00565DA3" w:rsidRPr="00D4137A" w:rsidRDefault="00565DA3" w:rsidP="00B17422">
      <w:pPr>
        <w:spacing w:before="120"/>
        <w:ind w:firstLine="720"/>
        <w:rPr>
          <w:iCs/>
          <w:sz w:val="28"/>
          <w:szCs w:val="28"/>
        </w:rPr>
      </w:pPr>
      <w:r w:rsidRPr="00D4137A">
        <w:rPr>
          <w:iCs/>
          <w:sz w:val="28"/>
          <w:szCs w:val="28"/>
        </w:rPr>
        <w:t>Bảng số 38</w:t>
      </w:r>
    </w:p>
    <w:tbl>
      <w:tblPr>
        <w:tblW w:w="5000" w:type="pct"/>
        <w:tblInd w:w="-43" w:type="dxa"/>
        <w:tblLayout w:type="fixed"/>
        <w:tblLook w:val="04A0" w:firstRow="1" w:lastRow="0" w:firstColumn="1" w:lastColumn="0" w:noHBand="0" w:noVBand="1"/>
      </w:tblPr>
      <w:tblGrid>
        <w:gridCol w:w="582"/>
        <w:gridCol w:w="4719"/>
        <w:gridCol w:w="768"/>
        <w:gridCol w:w="997"/>
        <w:gridCol w:w="997"/>
        <w:gridCol w:w="999"/>
      </w:tblGrid>
      <w:tr w:rsidR="00D4137A" w:rsidRPr="00D4137A" w14:paraId="406EF3A2" w14:textId="463EA1F5" w:rsidTr="00B17422">
        <w:trPr>
          <w:trHeight w:val="20"/>
          <w:tblHeader/>
        </w:trPr>
        <w:tc>
          <w:tcPr>
            <w:tcW w:w="3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FFF74" w14:textId="77777777" w:rsidR="00E96B43" w:rsidRPr="00D4137A" w:rsidRDefault="00E96B43" w:rsidP="002477DF">
            <w:pPr>
              <w:spacing w:before="60" w:after="60"/>
              <w:jc w:val="center"/>
              <w:rPr>
                <w:b/>
                <w:bCs/>
                <w:sz w:val="22"/>
                <w:szCs w:val="22"/>
              </w:rPr>
            </w:pPr>
            <w:bookmarkStart w:id="25" w:name="_Hlk183890989"/>
            <w:r w:rsidRPr="00D4137A">
              <w:rPr>
                <w:b/>
                <w:bCs/>
                <w:sz w:val="22"/>
                <w:szCs w:val="22"/>
              </w:rPr>
              <w:t>TT</w:t>
            </w:r>
          </w:p>
        </w:tc>
        <w:tc>
          <w:tcPr>
            <w:tcW w:w="2604" w:type="pct"/>
            <w:vMerge w:val="restart"/>
            <w:tcBorders>
              <w:top w:val="single" w:sz="4" w:space="0" w:color="auto"/>
              <w:left w:val="single" w:sz="4" w:space="0" w:color="auto"/>
              <w:bottom w:val="single" w:sz="4" w:space="0" w:color="auto"/>
              <w:right w:val="nil"/>
            </w:tcBorders>
            <w:shd w:val="clear" w:color="auto" w:fill="auto"/>
            <w:noWrap/>
            <w:vAlign w:val="center"/>
            <w:hideMark/>
          </w:tcPr>
          <w:p w14:paraId="7CF7D649" w14:textId="1F0934EA" w:rsidR="00E96B43" w:rsidRPr="00D4137A" w:rsidRDefault="00E96B43" w:rsidP="002477DF">
            <w:pPr>
              <w:spacing w:before="60" w:after="60"/>
              <w:jc w:val="center"/>
              <w:rPr>
                <w:b/>
                <w:bCs/>
                <w:sz w:val="22"/>
                <w:szCs w:val="22"/>
              </w:rPr>
            </w:pPr>
            <w:r w:rsidRPr="00D4137A">
              <w:rPr>
                <w:b/>
                <w:bCs/>
                <w:sz w:val="22"/>
                <w:szCs w:val="22"/>
              </w:rPr>
              <w:t>Danh mục năng lượng</w:t>
            </w:r>
          </w:p>
        </w:tc>
        <w:tc>
          <w:tcPr>
            <w:tcW w:w="424" w:type="pct"/>
            <w:vMerge w:val="restart"/>
            <w:tcBorders>
              <w:top w:val="single" w:sz="4" w:space="0" w:color="auto"/>
              <w:left w:val="single" w:sz="4" w:space="0" w:color="auto"/>
              <w:right w:val="single" w:sz="4" w:space="0" w:color="auto"/>
            </w:tcBorders>
            <w:shd w:val="clear" w:color="auto" w:fill="auto"/>
            <w:noWrap/>
            <w:vAlign w:val="center"/>
            <w:hideMark/>
          </w:tcPr>
          <w:p w14:paraId="4AE4A3DB" w14:textId="38EA5B8A" w:rsidR="00E96B43" w:rsidRPr="00D4137A" w:rsidRDefault="00E96B43" w:rsidP="002477DF">
            <w:pPr>
              <w:spacing w:before="60" w:after="60"/>
              <w:jc w:val="center"/>
              <w:rPr>
                <w:b/>
                <w:bCs/>
                <w:sz w:val="22"/>
                <w:szCs w:val="22"/>
              </w:rPr>
            </w:pPr>
            <w:r w:rsidRPr="00D4137A">
              <w:rPr>
                <w:b/>
                <w:bCs/>
                <w:sz w:val="22"/>
                <w:szCs w:val="22"/>
              </w:rPr>
              <w:t>Đơn vị tính</w:t>
            </w:r>
          </w:p>
        </w:tc>
        <w:tc>
          <w:tcPr>
            <w:tcW w:w="1651"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BD80839" w14:textId="77777777" w:rsidR="00E96B43" w:rsidRPr="00D4137A" w:rsidRDefault="00E96B43" w:rsidP="002477DF">
            <w:pPr>
              <w:spacing w:before="60" w:after="60"/>
              <w:jc w:val="center"/>
              <w:rPr>
                <w:b/>
                <w:bCs/>
                <w:sz w:val="22"/>
                <w:szCs w:val="22"/>
              </w:rPr>
            </w:pPr>
            <w:r w:rsidRPr="00D4137A">
              <w:rPr>
                <w:b/>
                <w:bCs/>
                <w:sz w:val="22"/>
                <w:szCs w:val="22"/>
              </w:rPr>
              <w:t>Mức tiêu hao (kWh/tấn)</w:t>
            </w:r>
          </w:p>
        </w:tc>
      </w:tr>
      <w:tr w:rsidR="00D4137A" w:rsidRPr="00D4137A" w14:paraId="0D88F7F0" w14:textId="77777777" w:rsidTr="00B17422">
        <w:trPr>
          <w:trHeight w:val="20"/>
          <w:tblHeader/>
        </w:trPr>
        <w:tc>
          <w:tcPr>
            <w:tcW w:w="321" w:type="pct"/>
            <w:vMerge/>
            <w:tcBorders>
              <w:top w:val="single" w:sz="4" w:space="0" w:color="auto"/>
              <w:left w:val="single" w:sz="4" w:space="0" w:color="auto"/>
              <w:bottom w:val="single" w:sz="4" w:space="0" w:color="auto"/>
              <w:right w:val="single" w:sz="4" w:space="0" w:color="auto"/>
            </w:tcBorders>
            <w:vAlign w:val="center"/>
            <w:hideMark/>
          </w:tcPr>
          <w:p w14:paraId="7B8556FA" w14:textId="77777777" w:rsidR="00E96B43" w:rsidRPr="00D4137A" w:rsidRDefault="00E96B43" w:rsidP="002477DF">
            <w:pPr>
              <w:spacing w:before="60" w:after="60"/>
              <w:rPr>
                <w:b/>
                <w:bCs/>
                <w:sz w:val="22"/>
                <w:szCs w:val="22"/>
              </w:rPr>
            </w:pPr>
          </w:p>
        </w:tc>
        <w:tc>
          <w:tcPr>
            <w:tcW w:w="2604" w:type="pct"/>
            <w:vMerge/>
            <w:tcBorders>
              <w:top w:val="single" w:sz="4" w:space="0" w:color="auto"/>
              <w:left w:val="single" w:sz="4" w:space="0" w:color="auto"/>
              <w:bottom w:val="single" w:sz="4" w:space="0" w:color="auto"/>
              <w:right w:val="nil"/>
            </w:tcBorders>
            <w:vAlign w:val="center"/>
            <w:hideMark/>
          </w:tcPr>
          <w:p w14:paraId="4566BFD0" w14:textId="77777777" w:rsidR="00E96B43" w:rsidRPr="00D4137A" w:rsidRDefault="00E96B43" w:rsidP="002477DF">
            <w:pPr>
              <w:spacing w:before="60" w:after="60"/>
              <w:jc w:val="both"/>
              <w:rPr>
                <w:b/>
                <w:bCs/>
                <w:sz w:val="22"/>
                <w:szCs w:val="22"/>
              </w:rPr>
            </w:pPr>
          </w:p>
        </w:tc>
        <w:tc>
          <w:tcPr>
            <w:tcW w:w="424" w:type="pct"/>
            <w:vMerge/>
            <w:tcBorders>
              <w:left w:val="single" w:sz="4" w:space="0" w:color="auto"/>
              <w:bottom w:val="single" w:sz="4" w:space="0" w:color="auto"/>
              <w:right w:val="single" w:sz="4" w:space="0" w:color="auto"/>
            </w:tcBorders>
            <w:shd w:val="clear" w:color="auto" w:fill="auto"/>
            <w:noWrap/>
            <w:vAlign w:val="center"/>
            <w:hideMark/>
          </w:tcPr>
          <w:p w14:paraId="11D9664F" w14:textId="43A16C9E" w:rsidR="00E96B43" w:rsidRPr="00D4137A" w:rsidRDefault="00E96B43" w:rsidP="002477DF">
            <w:pPr>
              <w:spacing w:before="60" w:after="60"/>
              <w:jc w:val="center"/>
              <w:rPr>
                <w:b/>
                <w:bCs/>
                <w:sz w:val="22"/>
                <w:szCs w:val="22"/>
              </w:rPr>
            </w:pPr>
          </w:p>
        </w:tc>
        <w:tc>
          <w:tcPr>
            <w:tcW w:w="550" w:type="pct"/>
            <w:tcBorders>
              <w:top w:val="nil"/>
              <w:left w:val="single" w:sz="4" w:space="0" w:color="auto"/>
              <w:bottom w:val="single" w:sz="4" w:space="0" w:color="auto"/>
              <w:right w:val="single" w:sz="4" w:space="0" w:color="auto"/>
            </w:tcBorders>
            <w:shd w:val="clear" w:color="auto" w:fill="auto"/>
            <w:vAlign w:val="center"/>
          </w:tcPr>
          <w:p w14:paraId="6D4322F8" w14:textId="3C8DBABA" w:rsidR="00E96B43" w:rsidRPr="00D4137A" w:rsidRDefault="00FF7C66" w:rsidP="002477DF">
            <w:pPr>
              <w:spacing w:before="60" w:after="60"/>
              <w:jc w:val="center"/>
              <w:rPr>
                <w:b/>
                <w:bCs/>
                <w:sz w:val="22"/>
                <w:szCs w:val="22"/>
              </w:rPr>
            </w:pPr>
            <w:r w:rsidRPr="00D4137A">
              <w:rPr>
                <w:b/>
                <w:bCs/>
                <w:sz w:val="22"/>
                <w:szCs w:val="22"/>
              </w:rPr>
              <w:t>TC.</w:t>
            </w:r>
            <w:r w:rsidR="00E96B43" w:rsidRPr="00D4137A">
              <w:rPr>
                <w:b/>
                <w:bCs/>
                <w:sz w:val="22"/>
                <w:szCs w:val="22"/>
              </w:rPr>
              <w:t>2.1</w:t>
            </w:r>
          </w:p>
        </w:tc>
        <w:tc>
          <w:tcPr>
            <w:tcW w:w="550" w:type="pct"/>
            <w:tcBorders>
              <w:top w:val="nil"/>
              <w:left w:val="nil"/>
              <w:bottom w:val="single" w:sz="4" w:space="0" w:color="auto"/>
              <w:right w:val="single" w:sz="4" w:space="0" w:color="auto"/>
            </w:tcBorders>
            <w:shd w:val="clear" w:color="auto" w:fill="auto"/>
            <w:noWrap/>
            <w:vAlign w:val="center"/>
            <w:hideMark/>
          </w:tcPr>
          <w:p w14:paraId="5C368CB6" w14:textId="7755D40E" w:rsidR="00E96B43" w:rsidRPr="00D4137A" w:rsidRDefault="00FF7C66" w:rsidP="002477DF">
            <w:pPr>
              <w:spacing w:before="60" w:after="60"/>
              <w:jc w:val="center"/>
              <w:rPr>
                <w:b/>
                <w:bCs/>
                <w:sz w:val="22"/>
                <w:szCs w:val="22"/>
              </w:rPr>
            </w:pPr>
            <w:r w:rsidRPr="00D4137A">
              <w:rPr>
                <w:b/>
                <w:bCs/>
                <w:sz w:val="22"/>
                <w:szCs w:val="22"/>
              </w:rPr>
              <w:t>TC.</w:t>
            </w:r>
            <w:r w:rsidR="00E96B43" w:rsidRPr="00D4137A">
              <w:rPr>
                <w:b/>
                <w:bCs/>
                <w:sz w:val="22"/>
                <w:szCs w:val="22"/>
              </w:rPr>
              <w:t>2.2</w:t>
            </w:r>
          </w:p>
        </w:tc>
        <w:tc>
          <w:tcPr>
            <w:tcW w:w="551" w:type="pct"/>
            <w:tcBorders>
              <w:top w:val="nil"/>
              <w:left w:val="nil"/>
              <w:bottom w:val="single" w:sz="4" w:space="0" w:color="auto"/>
              <w:right w:val="single" w:sz="4" w:space="0" w:color="auto"/>
            </w:tcBorders>
            <w:shd w:val="clear" w:color="auto" w:fill="auto"/>
            <w:noWrap/>
            <w:vAlign w:val="center"/>
            <w:hideMark/>
          </w:tcPr>
          <w:p w14:paraId="33C0FBCF" w14:textId="6937315E" w:rsidR="00E96B43" w:rsidRPr="00D4137A" w:rsidRDefault="00FF7C66" w:rsidP="002477DF">
            <w:pPr>
              <w:spacing w:before="60" w:after="60"/>
              <w:jc w:val="center"/>
              <w:rPr>
                <w:b/>
                <w:bCs/>
                <w:sz w:val="22"/>
                <w:szCs w:val="22"/>
              </w:rPr>
            </w:pPr>
            <w:r w:rsidRPr="00D4137A">
              <w:rPr>
                <w:b/>
                <w:bCs/>
                <w:sz w:val="22"/>
                <w:szCs w:val="22"/>
              </w:rPr>
              <w:t>TC.</w:t>
            </w:r>
            <w:r w:rsidR="00E96B43" w:rsidRPr="00D4137A">
              <w:rPr>
                <w:b/>
                <w:bCs/>
                <w:sz w:val="22"/>
                <w:szCs w:val="22"/>
              </w:rPr>
              <w:t>2.3</w:t>
            </w:r>
          </w:p>
        </w:tc>
      </w:tr>
      <w:tr w:rsidR="00D4137A" w:rsidRPr="00D4137A" w14:paraId="47E619A8"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A9C6D74" w14:textId="77777777" w:rsidR="00E96B43" w:rsidRPr="00D4137A" w:rsidRDefault="00E96B43" w:rsidP="002477DF">
            <w:pPr>
              <w:spacing w:before="60" w:after="60"/>
              <w:jc w:val="center"/>
              <w:rPr>
                <w:b/>
                <w:bCs/>
                <w:sz w:val="22"/>
                <w:szCs w:val="22"/>
              </w:rPr>
            </w:pPr>
            <w:r w:rsidRPr="00D4137A">
              <w:rPr>
                <w:b/>
                <w:bCs/>
                <w:sz w:val="22"/>
                <w:szCs w:val="22"/>
              </w:rPr>
              <w:t>I</w:t>
            </w:r>
          </w:p>
        </w:tc>
        <w:tc>
          <w:tcPr>
            <w:tcW w:w="2604" w:type="pct"/>
            <w:tcBorders>
              <w:top w:val="nil"/>
              <w:left w:val="nil"/>
              <w:bottom w:val="single" w:sz="4" w:space="0" w:color="auto"/>
              <w:right w:val="single" w:sz="4" w:space="0" w:color="auto"/>
            </w:tcBorders>
            <w:shd w:val="clear" w:color="auto" w:fill="auto"/>
            <w:noWrap/>
            <w:vAlign w:val="center"/>
            <w:hideMark/>
          </w:tcPr>
          <w:p w14:paraId="3E1FEEFB" w14:textId="77777777" w:rsidR="00E96B43" w:rsidRPr="00D4137A" w:rsidRDefault="00E96B43" w:rsidP="002477DF">
            <w:pPr>
              <w:spacing w:before="60" w:after="60"/>
              <w:jc w:val="both"/>
              <w:rPr>
                <w:b/>
                <w:bCs/>
                <w:sz w:val="22"/>
                <w:szCs w:val="22"/>
              </w:rPr>
            </w:pPr>
            <w:r w:rsidRPr="00D4137A">
              <w:rPr>
                <w:b/>
                <w:bCs/>
                <w:sz w:val="22"/>
                <w:szCs w:val="22"/>
              </w:rPr>
              <w:t>Tiếp nhận chất thải rắn sinh hoạt</w:t>
            </w:r>
          </w:p>
        </w:tc>
        <w:tc>
          <w:tcPr>
            <w:tcW w:w="424" w:type="pct"/>
            <w:tcBorders>
              <w:top w:val="nil"/>
              <w:left w:val="nil"/>
              <w:bottom w:val="single" w:sz="4" w:space="0" w:color="auto"/>
              <w:right w:val="single" w:sz="4" w:space="0" w:color="auto"/>
            </w:tcBorders>
            <w:shd w:val="clear" w:color="auto" w:fill="auto"/>
            <w:noWrap/>
            <w:vAlign w:val="center"/>
            <w:hideMark/>
          </w:tcPr>
          <w:p w14:paraId="6A1FE5FA" w14:textId="175866CB" w:rsidR="00E96B43" w:rsidRPr="00D4137A" w:rsidRDefault="00E96B43" w:rsidP="002477DF">
            <w:pPr>
              <w:spacing w:before="60" w:after="60"/>
              <w:jc w:val="center"/>
              <w:rPr>
                <w:sz w:val="22"/>
                <w:szCs w:val="22"/>
              </w:rPr>
            </w:pPr>
          </w:p>
        </w:tc>
        <w:tc>
          <w:tcPr>
            <w:tcW w:w="550" w:type="pct"/>
            <w:tcBorders>
              <w:top w:val="nil"/>
              <w:left w:val="nil"/>
              <w:bottom w:val="single" w:sz="4" w:space="0" w:color="auto"/>
              <w:right w:val="single" w:sz="4" w:space="0" w:color="auto"/>
            </w:tcBorders>
            <w:shd w:val="clear" w:color="auto" w:fill="auto"/>
            <w:vAlign w:val="center"/>
          </w:tcPr>
          <w:p w14:paraId="63C1A80A" w14:textId="77777777" w:rsidR="00E96B43" w:rsidRPr="00D4137A" w:rsidRDefault="00E96B43" w:rsidP="002477DF">
            <w:pPr>
              <w:spacing w:before="60" w:after="60"/>
              <w:jc w:val="center"/>
              <w:rPr>
                <w:sz w:val="22"/>
                <w:szCs w:val="22"/>
              </w:rPr>
            </w:pPr>
            <w:r w:rsidRPr="00D4137A">
              <w:rPr>
                <w:sz w:val="22"/>
                <w:szCs w:val="22"/>
              </w:rPr>
              <w:t> </w:t>
            </w:r>
          </w:p>
        </w:tc>
        <w:tc>
          <w:tcPr>
            <w:tcW w:w="550" w:type="pct"/>
            <w:tcBorders>
              <w:top w:val="nil"/>
              <w:left w:val="nil"/>
              <w:bottom w:val="single" w:sz="4" w:space="0" w:color="auto"/>
              <w:right w:val="single" w:sz="4" w:space="0" w:color="auto"/>
            </w:tcBorders>
            <w:shd w:val="clear" w:color="auto" w:fill="auto"/>
            <w:noWrap/>
            <w:vAlign w:val="center"/>
            <w:hideMark/>
          </w:tcPr>
          <w:p w14:paraId="64C69D02" w14:textId="285BC5D8" w:rsidR="00E96B43" w:rsidRPr="00D4137A" w:rsidRDefault="00E96B43" w:rsidP="002477DF">
            <w:pPr>
              <w:spacing w:before="60" w:after="60"/>
              <w:jc w:val="center"/>
              <w:rPr>
                <w:sz w:val="22"/>
                <w:szCs w:val="22"/>
              </w:rPr>
            </w:pPr>
            <w:r w:rsidRPr="00D4137A">
              <w:rPr>
                <w:sz w:val="22"/>
                <w:szCs w:val="22"/>
              </w:rPr>
              <w:t> </w:t>
            </w:r>
          </w:p>
        </w:tc>
        <w:tc>
          <w:tcPr>
            <w:tcW w:w="551" w:type="pct"/>
            <w:tcBorders>
              <w:top w:val="nil"/>
              <w:left w:val="nil"/>
              <w:bottom w:val="single" w:sz="4" w:space="0" w:color="auto"/>
              <w:right w:val="single" w:sz="4" w:space="0" w:color="auto"/>
            </w:tcBorders>
            <w:shd w:val="clear" w:color="auto" w:fill="auto"/>
            <w:noWrap/>
            <w:vAlign w:val="center"/>
            <w:hideMark/>
          </w:tcPr>
          <w:p w14:paraId="328232DD" w14:textId="77777777" w:rsidR="00E96B43" w:rsidRPr="00D4137A" w:rsidRDefault="00E96B43" w:rsidP="002477DF">
            <w:pPr>
              <w:spacing w:before="60" w:after="60"/>
              <w:jc w:val="center"/>
              <w:rPr>
                <w:sz w:val="22"/>
                <w:szCs w:val="22"/>
              </w:rPr>
            </w:pPr>
            <w:r w:rsidRPr="00D4137A">
              <w:rPr>
                <w:sz w:val="22"/>
                <w:szCs w:val="22"/>
              </w:rPr>
              <w:t> </w:t>
            </w:r>
          </w:p>
        </w:tc>
      </w:tr>
      <w:tr w:rsidR="00D4137A" w:rsidRPr="00D4137A" w14:paraId="137D8BEC"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17325E9" w14:textId="77777777" w:rsidR="00E96B43" w:rsidRPr="00D4137A" w:rsidRDefault="00E96B43" w:rsidP="002477DF">
            <w:pPr>
              <w:spacing w:before="60" w:after="60"/>
              <w:jc w:val="center"/>
              <w:rPr>
                <w:sz w:val="22"/>
                <w:szCs w:val="22"/>
              </w:rPr>
            </w:pPr>
            <w:r w:rsidRPr="00D4137A">
              <w:rPr>
                <w:sz w:val="22"/>
                <w:szCs w:val="22"/>
              </w:rPr>
              <w:t>1</w:t>
            </w:r>
          </w:p>
        </w:tc>
        <w:tc>
          <w:tcPr>
            <w:tcW w:w="2604" w:type="pct"/>
            <w:tcBorders>
              <w:top w:val="nil"/>
              <w:left w:val="nil"/>
              <w:bottom w:val="single" w:sz="4" w:space="0" w:color="auto"/>
              <w:right w:val="single" w:sz="4" w:space="0" w:color="auto"/>
            </w:tcBorders>
            <w:shd w:val="clear" w:color="auto" w:fill="auto"/>
            <w:vAlign w:val="center"/>
            <w:hideMark/>
          </w:tcPr>
          <w:p w14:paraId="19823A5B" w14:textId="77777777" w:rsidR="00E96B43" w:rsidRPr="00D4137A" w:rsidRDefault="00E96B43" w:rsidP="002477DF">
            <w:pPr>
              <w:spacing w:before="60" w:after="60"/>
              <w:jc w:val="both"/>
              <w:rPr>
                <w:sz w:val="22"/>
                <w:szCs w:val="22"/>
              </w:rPr>
            </w:pPr>
            <w:r w:rsidRPr="00D4137A">
              <w:rPr>
                <w:sz w:val="22"/>
                <w:szCs w:val="22"/>
              </w:rPr>
              <w:t xml:space="preserve">Trạm cân </w:t>
            </w:r>
          </w:p>
        </w:tc>
        <w:tc>
          <w:tcPr>
            <w:tcW w:w="424" w:type="pct"/>
            <w:tcBorders>
              <w:top w:val="nil"/>
              <w:left w:val="nil"/>
              <w:bottom w:val="single" w:sz="4" w:space="0" w:color="auto"/>
              <w:right w:val="single" w:sz="4" w:space="0" w:color="auto"/>
            </w:tcBorders>
            <w:shd w:val="clear" w:color="auto" w:fill="auto"/>
            <w:noWrap/>
            <w:vAlign w:val="center"/>
            <w:hideMark/>
          </w:tcPr>
          <w:p w14:paraId="34057F50" w14:textId="1F5EC28A" w:rsidR="00E96B43" w:rsidRPr="00D4137A" w:rsidRDefault="00E96B43" w:rsidP="002477DF">
            <w:pPr>
              <w:spacing w:before="60" w:after="60"/>
              <w:jc w:val="center"/>
              <w:rPr>
                <w:sz w:val="22"/>
                <w:szCs w:val="22"/>
              </w:rPr>
            </w:pPr>
            <w:r w:rsidRPr="00D4137A">
              <w:rPr>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791D78DE" w14:textId="77777777" w:rsidR="00E96B43" w:rsidRPr="00D4137A" w:rsidRDefault="00E96B43" w:rsidP="002477DF">
            <w:pPr>
              <w:spacing w:before="60" w:after="60"/>
              <w:jc w:val="center"/>
              <w:rPr>
                <w:sz w:val="22"/>
                <w:szCs w:val="22"/>
              </w:rPr>
            </w:pPr>
            <w:r w:rsidRPr="00D4137A">
              <w:rPr>
                <w:sz w:val="22"/>
                <w:szCs w:val="22"/>
              </w:rPr>
              <w:t>0,00024</w:t>
            </w:r>
          </w:p>
        </w:tc>
        <w:tc>
          <w:tcPr>
            <w:tcW w:w="550" w:type="pct"/>
            <w:tcBorders>
              <w:top w:val="nil"/>
              <w:left w:val="nil"/>
              <w:bottom w:val="single" w:sz="4" w:space="0" w:color="auto"/>
              <w:right w:val="single" w:sz="4" w:space="0" w:color="auto"/>
            </w:tcBorders>
            <w:shd w:val="clear" w:color="auto" w:fill="auto"/>
            <w:noWrap/>
            <w:vAlign w:val="center"/>
            <w:hideMark/>
          </w:tcPr>
          <w:p w14:paraId="51F1FA20" w14:textId="75452807" w:rsidR="00E96B43" w:rsidRPr="00D4137A" w:rsidRDefault="00E96B43" w:rsidP="002477DF">
            <w:pPr>
              <w:spacing w:before="60" w:after="60"/>
              <w:jc w:val="center"/>
              <w:rPr>
                <w:sz w:val="22"/>
                <w:szCs w:val="22"/>
              </w:rPr>
            </w:pPr>
            <w:r w:rsidRPr="00D4137A">
              <w:rPr>
                <w:sz w:val="22"/>
                <w:szCs w:val="22"/>
              </w:rPr>
              <w:t>0,00016</w:t>
            </w:r>
          </w:p>
        </w:tc>
        <w:tc>
          <w:tcPr>
            <w:tcW w:w="551" w:type="pct"/>
            <w:tcBorders>
              <w:top w:val="nil"/>
              <w:left w:val="nil"/>
              <w:bottom w:val="single" w:sz="4" w:space="0" w:color="auto"/>
              <w:right w:val="single" w:sz="4" w:space="0" w:color="auto"/>
            </w:tcBorders>
            <w:shd w:val="clear" w:color="auto" w:fill="auto"/>
            <w:noWrap/>
            <w:vAlign w:val="center"/>
            <w:hideMark/>
          </w:tcPr>
          <w:p w14:paraId="4B158434" w14:textId="77777777" w:rsidR="00E96B43" w:rsidRPr="00D4137A" w:rsidRDefault="00E96B43" w:rsidP="002477DF">
            <w:pPr>
              <w:spacing w:before="60" w:after="60"/>
              <w:jc w:val="center"/>
              <w:rPr>
                <w:sz w:val="22"/>
                <w:szCs w:val="22"/>
              </w:rPr>
            </w:pPr>
            <w:r w:rsidRPr="00D4137A">
              <w:rPr>
                <w:sz w:val="22"/>
                <w:szCs w:val="22"/>
              </w:rPr>
              <w:t>0,00014</w:t>
            </w:r>
          </w:p>
        </w:tc>
      </w:tr>
      <w:tr w:rsidR="00D4137A" w:rsidRPr="00D4137A" w14:paraId="45798818"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26D85B8" w14:textId="77777777" w:rsidR="00E96B43" w:rsidRPr="00D4137A" w:rsidRDefault="00E96B43" w:rsidP="002477DF">
            <w:pPr>
              <w:spacing w:before="60" w:after="60"/>
              <w:jc w:val="center"/>
              <w:rPr>
                <w:sz w:val="22"/>
                <w:szCs w:val="22"/>
              </w:rPr>
            </w:pPr>
            <w:r w:rsidRPr="00D4137A">
              <w:rPr>
                <w:sz w:val="22"/>
                <w:szCs w:val="22"/>
              </w:rPr>
              <w:t>2</w:t>
            </w:r>
          </w:p>
        </w:tc>
        <w:tc>
          <w:tcPr>
            <w:tcW w:w="2604" w:type="pct"/>
            <w:tcBorders>
              <w:top w:val="nil"/>
              <w:left w:val="nil"/>
              <w:bottom w:val="single" w:sz="4" w:space="0" w:color="auto"/>
              <w:right w:val="single" w:sz="4" w:space="0" w:color="auto"/>
            </w:tcBorders>
            <w:shd w:val="clear" w:color="auto" w:fill="auto"/>
            <w:vAlign w:val="center"/>
            <w:hideMark/>
          </w:tcPr>
          <w:p w14:paraId="4EAFCB65" w14:textId="77777777" w:rsidR="00E96B43" w:rsidRPr="00D4137A" w:rsidRDefault="00E96B43" w:rsidP="002477DF">
            <w:pPr>
              <w:spacing w:before="60" w:after="60"/>
              <w:jc w:val="both"/>
              <w:rPr>
                <w:sz w:val="22"/>
                <w:szCs w:val="22"/>
              </w:rPr>
            </w:pPr>
            <w:r w:rsidRPr="00D4137A">
              <w:rPr>
                <w:sz w:val="22"/>
                <w:szCs w:val="22"/>
              </w:rPr>
              <w:t>Hệ thống rửa xe tự động</w:t>
            </w:r>
          </w:p>
        </w:tc>
        <w:tc>
          <w:tcPr>
            <w:tcW w:w="424" w:type="pct"/>
            <w:tcBorders>
              <w:top w:val="nil"/>
              <w:left w:val="nil"/>
              <w:bottom w:val="single" w:sz="4" w:space="0" w:color="auto"/>
              <w:right w:val="single" w:sz="4" w:space="0" w:color="auto"/>
            </w:tcBorders>
            <w:shd w:val="clear" w:color="auto" w:fill="auto"/>
            <w:noWrap/>
            <w:vAlign w:val="center"/>
            <w:hideMark/>
          </w:tcPr>
          <w:p w14:paraId="491ABC94" w14:textId="0E17A2D2" w:rsidR="00E96B43" w:rsidRPr="00D4137A" w:rsidRDefault="00E96B43" w:rsidP="002477DF">
            <w:pPr>
              <w:spacing w:before="60" w:after="60"/>
              <w:jc w:val="center"/>
              <w:rPr>
                <w:sz w:val="22"/>
                <w:szCs w:val="22"/>
              </w:rPr>
            </w:pPr>
            <w:r w:rsidRPr="00D4137A">
              <w:rPr>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2D52B9EB" w14:textId="77777777" w:rsidR="00E96B43" w:rsidRPr="00D4137A" w:rsidRDefault="00E96B43" w:rsidP="002477DF">
            <w:pPr>
              <w:spacing w:before="60" w:after="60"/>
              <w:jc w:val="center"/>
              <w:rPr>
                <w:sz w:val="22"/>
                <w:szCs w:val="22"/>
              </w:rPr>
            </w:pPr>
            <w:r w:rsidRPr="00D4137A">
              <w:rPr>
                <w:sz w:val="22"/>
                <w:szCs w:val="22"/>
              </w:rPr>
              <w:t>1,20000</w:t>
            </w:r>
          </w:p>
        </w:tc>
        <w:tc>
          <w:tcPr>
            <w:tcW w:w="550" w:type="pct"/>
            <w:tcBorders>
              <w:top w:val="nil"/>
              <w:left w:val="nil"/>
              <w:bottom w:val="single" w:sz="4" w:space="0" w:color="auto"/>
              <w:right w:val="single" w:sz="4" w:space="0" w:color="auto"/>
            </w:tcBorders>
            <w:shd w:val="clear" w:color="auto" w:fill="auto"/>
            <w:noWrap/>
            <w:vAlign w:val="center"/>
            <w:hideMark/>
          </w:tcPr>
          <w:p w14:paraId="21C16045" w14:textId="19D22143" w:rsidR="00E96B43" w:rsidRPr="00D4137A" w:rsidRDefault="00E96B43" w:rsidP="002477DF">
            <w:pPr>
              <w:spacing w:before="60" w:after="60"/>
              <w:jc w:val="center"/>
              <w:rPr>
                <w:sz w:val="22"/>
                <w:szCs w:val="22"/>
              </w:rPr>
            </w:pPr>
            <w:r w:rsidRPr="00D4137A">
              <w:rPr>
                <w:sz w:val="22"/>
                <w:szCs w:val="22"/>
              </w:rPr>
              <w:t>0,80000</w:t>
            </w:r>
          </w:p>
        </w:tc>
        <w:tc>
          <w:tcPr>
            <w:tcW w:w="551" w:type="pct"/>
            <w:tcBorders>
              <w:top w:val="nil"/>
              <w:left w:val="nil"/>
              <w:bottom w:val="single" w:sz="4" w:space="0" w:color="auto"/>
              <w:right w:val="single" w:sz="4" w:space="0" w:color="auto"/>
            </w:tcBorders>
            <w:shd w:val="clear" w:color="auto" w:fill="auto"/>
            <w:noWrap/>
            <w:vAlign w:val="center"/>
            <w:hideMark/>
          </w:tcPr>
          <w:p w14:paraId="1296FD21" w14:textId="77777777" w:rsidR="00E96B43" w:rsidRPr="00D4137A" w:rsidRDefault="00E96B43" w:rsidP="002477DF">
            <w:pPr>
              <w:spacing w:before="60" w:after="60"/>
              <w:jc w:val="center"/>
              <w:rPr>
                <w:sz w:val="22"/>
                <w:szCs w:val="22"/>
              </w:rPr>
            </w:pPr>
            <w:r w:rsidRPr="00D4137A">
              <w:rPr>
                <w:sz w:val="22"/>
                <w:szCs w:val="22"/>
              </w:rPr>
              <w:t>0,72000</w:t>
            </w:r>
          </w:p>
        </w:tc>
      </w:tr>
      <w:tr w:rsidR="00D4137A" w:rsidRPr="00D4137A" w14:paraId="3261D4BD"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266E7E5" w14:textId="77777777" w:rsidR="00E96B43" w:rsidRPr="00D4137A" w:rsidRDefault="00E96B43" w:rsidP="002477DF">
            <w:pPr>
              <w:spacing w:before="60" w:after="60"/>
              <w:jc w:val="center"/>
              <w:rPr>
                <w:sz w:val="22"/>
                <w:szCs w:val="22"/>
              </w:rPr>
            </w:pPr>
            <w:r w:rsidRPr="00D4137A">
              <w:rPr>
                <w:sz w:val="22"/>
                <w:szCs w:val="22"/>
              </w:rPr>
              <w:lastRenderedPageBreak/>
              <w:t>3</w:t>
            </w:r>
          </w:p>
        </w:tc>
        <w:tc>
          <w:tcPr>
            <w:tcW w:w="2604" w:type="pct"/>
            <w:tcBorders>
              <w:top w:val="nil"/>
              <w:left w:val="nil"/>
              <w:bottom w:val="single" w:sz="4" w:space="0" w:color="auto"/>
              <w:right w:val="single" w:sz="4" w:space="0" w:color="auto"/>
            </w:tcBorders>
            <w:shd w:val="clear" w:color="auto" w:fill="auto"/>
            <w:vAlign w:val="center"/>
            <w:hideMark/>
          </w:tcPr>
          <w:p w14:paraId="20DB1A9A" w14:textId="77777777" w:rsidR="00E96B43" w:rsidRPr="00D4137A" w:rsidRDefault="00E96B43" w:rsidP="002477DF">
            <w:pPr>
              <w:spacing w:before="60" w:after="60"/>
              <w:jc w:val="both"/>
              <w:rPr>
                <w:spacing w:val="-12"/>
                <w:sz w:val="22"/>
                <w:szCs w:val="22"/>
              </w:rPr>
            </w:pPr>
            <w:r w:rsidRPr="00D4137A">
              <w:rPr>
                <w:spacing w:val="-12"/>
                <w:sz w:val="22"/>
                <w:szCs w:val="22"/>
              </w:rPr>
              <w:t>Hệ thống phun sương chế phẩm khử mùi tự động</w:t>
            </w:r>
          </w:p>
        </w:tc>
        <w:tc>
          <w:tcPr>
            <w:tcW w:w="424" w:type="pct"/>
            <w:tcBorders>
              <w:top w:val="nil"/>
              <w:left w:val="nil"/>
              <w:bottom w:val="single" w:sz="4" w:space="0" w:color="auto"/>
              <w:right w:val="single" w:sz="4" w:space="0" w:color="auto"/>
            </w:tcBorders>
            <w:shd w:val="clear" w:color="auto" w:fill="auto"/>
            <w:noWrap/>
            <w:vAlign w:val="center"/>
            <w:hideMark/>
          </w:tcPr>
          <w:p w14:paraId="10985AB1" w14:textId="29FA456F" w:rsidR="00E96B43" w:rsidRPr="00D4137A" w:rsidRDefault="00E96B43" w:rsidP="002477DF">
            <w:pPr>
              <w:spacing w:before="60" w:after="60"/>
              <w:jc w:val="center"/>
              <w:rPr>
                <w:sz w:val="22"/>
                <w:szCs w:val="22"/>
              </w:rPr>
            </w:pPr>
            <w:r w:rsidRPr="00D4137A">
              <w:rPr>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4B938E63" w14:textId="77777777" w:rsidR="00E96B43" w:rsidRPr="00D4137A" w:rsidRDefault="00E96B43" w:rsidP="002477DF">
            <w:pPr>
              <w:spacing w:before="60" w:after="60"/>
              <w:jc w:val="center"/>
              <w:rPr>
                <w:sz w:val="22"/>
                <w:szCs w:val="22"/>
              </w:rPr>
            </w:pPr>
            <w:r w:rsidRPr="00D4137A">
              <w:rPr>
                <w:sz w:val="22"/>
                <w:szCs w:val="22"/>
              </w:rPr>
              <w:t>1,60000</w:t>
            </w:r>
          </w:p>
        </w:tc>
        <w:tc>
          <w:tcPr>
            <w:tcW w:w="550" w:type="pct"/>
            <w:tcBorders>
              <w:top w:val="nil"/>
              <w:left w:val="nil"/>
              <w:bottom w:val="single" w:sz="4" w:space="0" w:color="auto"/>
              <w:right w:val="single" w:sz="4" w:space="0" w:color="auto"/>
            </w:tcBorders>
            <w:shd w:val="clear" w:color="auto" w:fill="auto"/>
            <w:noWrap/>
            <w:vAlign w:val="center"/>
            <w:hideMark/>
          </w:tcPr>
          <w:p w14:paraId="3FDBFC7C" w14:textId="646D2E3C" w:rsidR="00E96B43" w:rsidRPr="00D4137A" w:rsidRDefault="00E96B43" w:rsidP="002477DF">
            <w:pPr>
              <w:spacing w:before="60" w:after="60"/>
              <w:jc w:val="center"/>
              <w:rPr>
                <w:sz w:val="22"/>
                <w:szCs w:val="22"/>
              </w:rPr>
            </w:pPr>
            <w:r w:rsidRPr="00D4137A">
              <w:rPr>
                <w:sz w:val="22"/>
                <w:szCs w:val="22"/>
              </w:rPr>
              <w:t>1,06667</w:t>
            </w:r>
          </w:p>
        </w:tc>
        <w:tc>
          <w:tcPr>
            <w:tcW w:w="551" w:type="pct"/>
            <w:tcBorders>
              <w:top w:val="nil"/>
              <w:left w:val="nil"/>
              <w:bottom w:val="single" w:sz="4" w:space="0" w:color="auto"/>
              <w:right w:val="single" w:sz="4" w:space="0" w:color="auto"/>
            </w:tcBorders>
            <w:shd w:val="clear" w:color="auto" w:fill="auto"/>
            <w:noWrap/>
            <w:vAlign w:val="center"/>
            <w:hideMark/>
          </w:tcPr>
          <w:p w14:paraId="7572061F" w14:textId="77777777" w:rsidR="00E96B43" w:rsidRPr="00D4137A" w:rsidRDefault="00E96B43" w:rsidP="002477DF">
            <w:pPr>
              <w:spacing w:before="60" w:after="60"/>
              <w:jc w:val="center"/>
              <w:rPr>
                <w:sz w:val="22"/>
                <w:szCs w:val="22"/>
              </w:rPr>
            </w:pPr>
            <w:r w:rsidRPr="00D4137A">
              <w:rPr>
                <w:sz w:val="22"/>
                <w:szCs w:val="22"/>
              </w:rPr>
              <w:t>0,96000</w:t>
            </w:r>
          </w:p>
        </w:tc>
      </w:tr>
      <w:tr w:rsidR="00D4137A" w:rsidRPr="00D4137A" w14:paraId="7065217D"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E2B2BB4" w14:textId="77777777" w:rsidR="00E96B43" w:rsidRPr="00D4137A" w:rsidRDefault="00E96B43" w:rsidP="002477DF">
            <w:pPr>
              <w:spacing w:before="60" w:after="60"/>
              <w:jc w:val="center"/>
              <w:rPr>
                <w:sz w:val="22"/>
                <w:szCs w:val="22"/>
              </w:rPr>
            </w:pPr>
            <w:r w:rsidRPr="00D4137A">
              <w:rPr>
                <w:sz w:val="22"/>
                <w:szCs w:val="22"/>
              </w:rPr>
              <w:t>4</w:t>
            </w:r>
          </w:p>
        </w:tc>
        <w:tc>
          <w:tcPr>
            <w:tcW w:w="2604" w:type="pct"/>
            <w:tcBorders>
              <w:top w:val="nil"/>
              <w:left w:val="nil"/>
              <w:bottom w:val="single" w:sz="4" w:space="0" w:color="auto"/>
              <w:right w:val="single" w:sz="4" w:space="0" w:color="auto"/>
            </w:tcBorders>
            <w:shd w:val="clear" w:color="auto" w:fill="auto"/>
            <w:vAlign w:val="center"/>
            <w:hideMark/>
          </w:tcPr>
          <w:p w14:paraId="09387874" w14:textId="296E8F06" w:rsidR="00E96B43" w:rsidRPr="00D4137A" w:rsidRDefault="00E96B43" w:rsidP="002477DF">
            <w:pPr>
              <w:spacing w:before="60" w:after="60"/>
              <w:jc w:val="both"/>
              <w:rPr>
                <w:spacing w:val="-6"/>
                <w:sz w:val="22"/>
                <w:szCs w:val="22"/>
              </w:rPr>
            </w:pPr>
            <w:r w:rsidRPr="00D4137A">
              <w:rPr>
                <w:spacing w:val="-6"/>
                <w:sz w:val="22"/>
                <w:szCs w:val="22"/>
              </w:rPr>
              <w:t xml:space="preserve">Bơm phun chế phẩm </w:t>
            </w:r>
            <w:r w:rsidR="00E57DFB" w:rsidRPr="00D4137A">
              <w:rPr>
                <w:spacing w:val="-6"/>
                <w:sz w:val="22"/>
                <w:szCs w:val="22"/>
              </w:rPr>
              <w:t>khử</w:t>
            </w:r>
            <w:r w:rsidRPr="00D4137A">
              <w:rPr>
                <w:spacing w:val="-6"/>
                <w:sz w:val="22"/>
                <w:szCs w:val="22"/>
              </w:rPr>
              <w:t xml:space="preserve"> mùi, vệ sinh cầm tay</w:t>
            </w:r>
          </w:p>
        </w:tc>
        <w:tc>
          <w:tcPr>
            <w:tcW w:w="424" w:type="pct"/>
            <w:tcBorders>
              <w:top w:val="nil"/>
              <w:left w:val="nil"/>
              <w:bottom w:val="single" w:sz="4" w:space="0" w:color="auto"/>
              <w:right w:val="single" w:sz="4" w:space="0" w:color="auto"/>
            </w:tcBorders>
            <w:shd w:val="clear" w:color="auto" w:fill="auto"/>
            <w:noWrap/>
            <w:vAlign w:val="center"/>
            <w:hideMark/>
          </w:tcPr>
          <w:p w14:paraId="5671A85F" w14:textId="01467E2F" w:rsidR="00E96B43" w:rsidRPr="00D4137A" w:rsidRDefault="00E96B43" w:rsidP="002477DF">
            <w:pPr>
              <w:spacing w:before="60" w:after="60"/>
              <w:jc w:val="center"/>
              <w:rPr>
                <w:sz w:val="22"/>
                <w:szCs w:val="22"/>
              </w:rPr>
            </w:pPr>
            <w:r w:rsidRPr="00D4137A">
              <w:rPr>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2C0A9CD3" w14:textId="77777777" w:rsidR="00E96B43" w:rsidRPr="00D4137A" w:rsidRDefault="00E96B43" w:rsidP="002477DF">
            <w:pPr>
              <w:spacing w:before="60" w:after="60"/>
              <w:jc w:val="center"/>
              <w:rPr>
                <w:sz w:val="22"/>
                <w:szCs w:val="22"/>
              </w:rPr>
            </w:pPr>
            <w:r w:rsidRPr="00D4137A">
              <w:rPr>
                <w:sz w:val="22"/>
                <w:szCs w:val="22"/>
              </w:rPr>
              <w:t>0,15000</w:t>
            </w:r>
          </w:p>
        </w:tc>
        <w:tc>
          <w:tcPr>
            <w:tcW w:w="550" w:type="pct"/>
            <w:tcBorders>
              <w:top w:val="nil"/>
              <w:left w:val="nil"/>
              <w:bottom w:val="single" w:sz="4" w:space="0" w:color="auto"/>
              <w:right w:val="single" w:sz="4" w:space="0" w:color="auto"/>
            </w:tcBorders>
            <w:shd w:val="clear" w:color="auto" w:fill="auto"/>
            <w:noWrap/>
            <w:vAlign w:val="center"/>
            <w:hideMark/>
          </w:tcPr>
          <w:p w14:paraId="6155211F" w14:textId="777DB160" w:rsidR="00E96B43" w:rsidRPr="00D4137A" w:rsidRDefault="00E96B43" w:rsidP="002477DF">
            <w:pPr>
              <w:spacing w:before="60" w:after="60"/>
              <w:jc w:val="center"/>
              <w:rPr>
                <w:sz w:val="22"/>
                <w:szCs w:val="22"/>
              </w:rPr>
            </w:pPr>
            <w:r w:rsidRPr="00D4137A">
              <w:rPr>
                <w:sz w:val="22"/>
                <w:szCs w:val="22"/>
              </w:rPr>
              <w:t>0,10000</w:t>
            </w:r>
          </w:p>
        </w:tc>
        <w:tc>
          <w:tcPr>
            <w:tcW w:w="551" w:type="pct"/>
            <w:tcBorders>
              <w:top w:val="nil"/>
              <w:left w:val="nil"/>
              <w:bottom w:val="single" w:sz="4" w:space="0" w:color="auto"/>
              <w:right w:val="single" w:sz="4" w:space="0" w:color="auto"/>
            </w:tcBorders>
            <w:shd w:val="clear" w:color="auto" w:fill="auto"/>
            <w:noWrap/>
            <w:vAlign w:val="center"/>
            <w:hideMark/>
          </w:tcPr>
          <w:p w14:paraId="19E48F96" w14:textId="77777777" w:rsidR="00E96B43" w:rsidRPr="00D4137A" w:rsidRDefault="00E96B43" w:rsidP="002477DF">
            <w:pPr>
              <w:spacing w:before="60" w:after="60"/>
              <w:jc w:val="center"/>
              <w:rPr>
                <w:sz w:val="22"/>
                <w:szCs w:val="22"/>
              </w:rPr>
            </w:pPr>
            <w:r w:rsidRPr="00D4137A">
              <w:rPr>
                <w:sz w:val="22"/>
                <w:szCs w:val="22"/>
              </w:rPr>
              <w:t>0,09000</w:t>
            </w:r>
          </w:p>
        </w:tc>
      </w:tr>
      <w:tr w:rsidR="00D4137A" w:rsidRPr="00D4137A" w14:paraId="78D3291D"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72C2BADC" w14:textId="77777777" w:rsidR="00E96B43" w:rsidRPr="00D4137A" w:rsidRDefault="00E96B43" w:rsidP="002477DF">
            <w:pPr>
              <w:spacing w:before="60" w:after="60"/>
              <w:jc w:val="center"/>
              <w:rPr>
                <w:b/>
                <w:bCs/>
                <w:sz w:val="22"/>
                <w:szCs w:val="22"/>
              </w:rPr>
            </w:pPr>
            <w:r w:rsidRPr="00D4137A">
              <w:rPr>
                <w:b/>
                <w:bCs/>
                <w:sz w:val="22"/>
                <w:szCs w:val="22"/>
              </w:rPr>
              <w:t>II</w:t>
            </w:r>
          </w:p>
        </w:tc>
        <w:tc>
          <w:tcPr>
            <w:tcW w:w="2604" w:type="pct"/>
            <w:tcBorders>
              <w:top w:val="nil"/>
              <w:left w:val="nil"/>
              <w:bottom w:val="single" w:sz="4" w:space="0" w:color="auto"/>
              <w:right w:val="single" w:sz="4" w:space="0" w:color="auto"/>
            </w:tcBorders>
            <w:shd w:val="clear" w:color="auto" w:fill="auto"/>
            <w:vAlign w:val="center"/>
            <w:hideMark/>
          </w:tcPr>
          <w:p w14:paraId="33876CE7" w14:textId="77777777" w:rsidR="00E96B43" w:rsidRPr="00D4137A" w:rsidRDefault="00E96B43" w:rsidP="002477DF">
            <w:pPr>
              <w:spacing w:before="60" w:after="60"/>
              <w:jc w:val="both"/>
              <w:rPr>
                <w:b/>
                <w:bCs/>
                <w:sz w:val="22"/>
                <w:szCs w:val="22"/>
              </w:rPr>
            </w:pPr>
            <w:r w:rsidRPr="00D4137A">
              <w:rPr>
                <w:b/>
                <w:bCs/>
                <w:sz w:val="22"/>
                <w:szCs w:val="22"/>
              </w:rPr>
              <w:t>Xử lý khí thải</w:t>
            </w:r>
          </w:p>
        </w:tc>
        <w:tc>
          <w:tcPr>
            <w:tcW w:w="424" w:type="pct"/>
            <w:tcBorders>
              <w:top w:val="nil"/>
              <w:left w:val="nil"/>
              <w:bottom w:val="single" w:sz="4" w:space="0" w:color="auto"/>
              <w:right w:val="single" w:sz="4" w:space="0" w:color="auto"/>
            </w:tcBorders>
            <w:shd w:val="clear" w:color="auto" w:fill="auto"/>
            <w:noWrap/>
            <w:vAlign w:val="center"/>
            <w:hideMark/>
          </w:tcPr>
          <w:p w14:paraId="6D69B1CE" w14:textId="77777777" w:rsidR="00E96B43" w:rsidRPr="00D4137A" w:rsidRDefault="00E96B43" w:rsidP="002477DF">
            <w:pPr>
              <w:spacing w:before="60" w:after="60"/>
              <w:jc w:val="center"/>
              <w:rPr>
                <w:sz w:val="22"/>
                <w:szCs w:val="22"/>
              </w:rPr>
            </w:pPr>
          </w:p>
        </w:tc>
        <w:tc>
          <w:tcPr>
            <w:tcW w:w="550" w:type="pct"/>
            <w:tcBorders>
              <w:top w:val="nil"/>
              <w:left w:val="nil"/>
              <w:bottom w:val="single" w:sz="4" w:space="0" w:color="auto"/>
              <w:right w:val="single" w:sz="4" w:space="0" w:color="auto"/>
            </w:tcBorders>
            <w:shd w:val="clear" w:color="auto" w:fill="auto"/>
            <w:vAlign w:val="center"/>
          </w:tcPr>
          <w:p w14:paraId="5305AEF6" w14:textId="77777777" w:rsidR="00E96B43" w:rsidRPr="00D4137A" w:rsidRDefault="00E96B43" w:rsidP="002477DF">
            <w:pPr>
              <w:spacing w:before="60" w:after="60"/>
              <w:jc w:val="center"/>
              <w:rPr>
                <w:sz w:val="22"/>
                <w:szCs w:val="22"/>
              </w:rPr>
            </w:pPr>
          </w:p>
        </w:tc>
        <w:tc>
          <w:tcPr>
            <w:tcW w:w="550" w:type="pct"/>
            <w:tcBorders>
              <w:top w:val="nil"/>
              <w:left w:val="nil"/>
              <w:bottom w:val="single" w:sz="4" w:space="0" w:color="auto"/>
              <w:right w:val="single" w:sz="4" w:space="0" w:color="auto"/>
            </w:tcBorders>
            <w:shd w:val="clear" w:color="auto" w:fill="auto"/>
            <w:noWrap/>
            <w:vAlign w:val="center"/>
            <w:hideMark/>
          </w:tcPr>
          <w:p w14:paraId="0AD72E84" w14:textId="266A31D0" w:rsidR="00E96B43" w:rsidRPr="00D4137A" w:rsidRDefault="00E96B43" w:rsidP="002477DF">
            <w:pPr>
              <w:spacing w:before="60" w:after="60"/>
              <w:jc w:val="center"/>
              <w:rPr>
                <w:sz w:val="22"/>
                <w:szCs w:val="22"/>
              </w:rPr>
            </w:pPr>
          </w:p>
        </w:tc>
        <w:tc>
          <w:tcPr>
            <w:tcW w:w="551" w:type="pct"/>
            <w:tcBorders>
              <w:top w:val="nil"/>
              <w:left w:val="nil"/>
              <w:bottom w:val="single" w:sz="4" w:space="0" w:color="auto"/>
              <w:right w:val="single" w:sz="4" w:space="0" w:color="auto"/>
            </w:tcBorders>
            <w:shd w:val="clear" w:color="auto" w:fill="auto"/>
            <w:noWrap/>
            <w:vAlign w:val="center"/>
            <w:hideMark/>
          </w:tcPr>
          <w:p w14:paraId="7C202909" w14:textId="77777777" w:rsidR="00E96B43" w:rsidRPr="00D4137A" w:rsidRDefault="00E96B43" w:rsidP="002477DF">
            <w:pPr>
              <w:spacing w:before="60" w:after="60"/>
              <w:jc w:val="center"/>
              <w:rPr>
                <w:sz w:val="22"/>
                <w:szCs w:val="22"/>
              </w:rPr>
            </w:pPr>
          </w:p>
        </w:tc>
      </w:tr>
      <w:tr w:rsidR="00D4137A" w:rsidRPr="00D4137A" w14:paraId="7C9A5D68"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7DD3E7C" w14:textId="77777777" w:rsidR="00E96B43" w:rsidRPr="00D4137A" w:rsidRDefault="00E96B43" w:rsidP="002477DF">
            <w:pPr>
              <w:spacing w:before="60" w:after="60"/>
              <w:jc w:val="center"/>
              <w:rPr>
                <w:sz w:val="22"/>
                <w:szCs w:val="22"/>
              </w:rPr>
            </w:pPr>
            <w:r w:rsidRPr="00D4137A">
              <w:rPr>
                <w:sz w:val="22"/>
                <w:szCs w:val="22"/>
              </w:rPr>
              <w:t>5</w:t>
            </w:r>
          </w:p>
        </w:tc>
        <w:tc>
          <w:tcPr>
            <w:tcW w:w="2604" w:type="pct"/>
            <w:tcBorders>
              <w:top w:val="nil"/>
              <w:left w:val="nil"/>
              <w:bottom w:val="single" w:sz="4" w:space="0" w:color="auto"/>
              <w:right w:val="single" w:sz="4" w:space="0" w:color="auto"/>
            </w:tcBorders>
            <w:shd w:val="clear" w:color="auto" w:fill="auto"/>
            <w:vAlign w:val="center"/>
            <w:hideMark/>
          </w:tcPr>
          <w:p w14:paraId="5DB30C1D" w14:textId="77777777" w:rsidR="00E96B43" w:rsidRPr="00D4137A" w:rsidRDefault="00E96B43" w:rsidP="002477DF">
            <w:pPr>
              <w:spacing w:before="60" w:after="60"/>
              <w:jc w:val="both"/>
              <w:rPr>
                <w:sz w:val="22"/>
                <w:szCs w:val="22"/>
              </w:rPr>
            </w:pPr>
            <w:r w:rsidRPr="00D4137A">
              <w:rPr>
                <w:sz w:val="22"/>
                <w:szCs w:val="22"/>
              </w:rPr>
              <w:t>Hệ thống xử lý khí thải</w:t>
            </w:r>
          </w:p>
        </w:tc>
        <w:tc>
          <w:tcPr>
            <w:tcW w:w="424" w:type="pct"/>
            <w:tcBorders>
              <w:top w:val="nil"/>
              <w:left w:val="nil"/>
              <w:bottom w:val="single" w:sz="4" w:space="0" w:color="auto"/>
              <w:right w:val="single" w:sz="4" w:space="0" w:color="auto"/>
            </w:tcBorders>
            <w:shd w:val="clear" w:color="auto" w:fill="auto"/>
            <w:noWrap/>
            <w:vAlign w:val="center"/>
            <w:hideMark/>
          </w:tcPr>
          <w:p w14:paraId="38E4920C" w14:textId="2021EA7A" w:rsidR="00E96B43" w:rsidRPr="00D4137A" w:rsidRDefault="00E96B43" w:rsidP="002477DF">
            <w:pPr>
              <w:spacing w:before="60" w:after="60"/>
              <w:jc w:val="center"/>
              <w:rPr>
                <w:sz w:val="22"/>
                <w:szCs w:val="22"/>
              </w:rPr>
            </w:pPr>
            <w:r w:rsidRPr="00D4137A">
              <w:rPr>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4F267786" w14:textId="77777777" w:rsidR="00E96B43" w:rsidRPr="00D4137A" w:rsidRDefault="00E96B43" w:rsidP="002477DF">
            <w:pPr>
              <w:spacing w:before="60" w:after="60"/>
              <w:jc w:val="center"/>
              <w:rPr>
                <w:sz w:val="22"/>
                <w:szCs w:val="22"/>
              </w:rPr>
            </w:pPr>
            <w:r w:rsidRPr="00D4137A">
              <w:rPr>
                <w:sz w:val="22"/>
                <w:szCs w:val="22"/>
              </w:rPr>
              <w:t>1,48000</w:t>
            </w:r>
          </w:p>
        </w:tc>
        <w:tc>
          <w:tcPr>
            <w:tcW w:w="550" w:type="pct"/>
            <w:tcBorders>
              <w:top w:val="nil"/>
              <w:left w:val="nil"/>
              <w:bottom w:val="single" w:sz="4" w:space="0" w:color="auto"/>
              <w:right w:val="single" w:sz="4" w:space="0" w:color="auto"/>
            </w:tcBorders>
            <w:shd w:val="clear" w:color="auto" w:fill="auto"/>
            <w:noWrap/>
            <w:vAlign w:val="center"/>
            <w:hideMark/>
          </w:tcPr>
          <w:p w14:paraId="33C3A436" w14:textId="573609E5" w:rsidR="00E96B43" w:rsidRPr="00D4137A" w:rsidRDefault="00E96B43" w:rsidP="002477DF">
            <w:pPr>
              <w:spacing w:before="60" w:after="60"/>
              <w:jc w:val="center"/>
              <w:rPr>
                <w:sz w:val="22"/>
                <w:szCs w:val="22"/>
              </w:rPr>
            </w:pPr>
            <w:r w:rsidRPr="00D4137A">
              <w:rPr>
                <w:sz w:val="22"/>
                <w:szCs w:val="22"/>
              </w:rPr>
              <w:t>0,98667</w:t>
            </w:r>
          </w:p>
        </w:tc>
        <w:tc>
          <w:tcPr>
            <w:tcW w:w="551" w:type="pct"/>
            <w:tcBorders>
              <w:top w:val="nil"/>
              <w:left w:val="nil"/>
              <w:bottom w:val="single" w:sz="4" w:space="0" w:color="auto"/>
              <w:right w:val="single" w:sz="4" w:space="0" w:color="auto"/>
            </w:tcBorders>
            <w:shd w:val="clear" w:color="auto" w:fill="auto"/>
            <w:noWrap/>
            <w:vAlign w:val="center"/>
            <w:hideMark/>
          </w:tcPr>
          <w:p w14:paraId="737F7AE3" w14:textId="77777777" w:rsidR="00E96B43" w:rsidRPr="00D4137A" w:rsidRDefault="00E96B43" w:rsidP="002477DF">
            <w:pPr>
              <w:spacing w:before="60" w:after="60"/>
              <w:jc w:val="center"/>
              <w:rPr>
                <w:sz w:val="22"/>
                <w:szCs w:val="22"/>
              </w:rPr>
            </w:pPr>
            <w:r w:rsidRPr="00D4137A">
              <w:rPr>
                <w:sz w:val="22"/>
                <w:szCs w:val="22"/>
              </w:rPr>
              <w:t>0,88800</w:t>
            </w:r>
          </w:p>
        </w:tc>
      </w:tr>
      <w:tr w:rsidR="00D4137A" w:rsidRPr="00D4137A" w14:paraId="1C7A1720"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48FE643A" w14:textId="77777777" w:rsidR="00E96B43" w:rsidRPr="00D4137A" w:rsidRDefault="00E96B43" w:rsidP="002477DF">
            <w:pPr>
              <w:spacing w:before="60" w:after="60"/>
              <w:jc w:val="center"/>
              <w:rPr>
                <w:b/>
                <w:bCs/>
                <w:sz w:val="22"/>
                <w:szCs w:val="22"/>
              </w:rPr>
            </w:pPr>
            <w:r w:rsidRPr="00D4137A">
              <w:rPr>
                <w:b/>
                <w:bCs/>
                <w:sz w:val="22"/>
                <w:szCs w:val="22"/>
              </w:rPr>
              <w:t>III</w:t>
            </w:r>
          </w:p>
        </w:tc>
        <w:tc>
          <w:tcPr>
            <w:tcW w:w="2604" w:type="pct"/>
            <w:tcBorders>
              <w:top w:val="nil"/>
              <w:left w:val="nil"/>
              <w:bottom w:val="single" w:sz="4" w:space="0" w:color="auto"/>
              <w:right w:val="single" w:sz="4" w:space="0" w:color="auto"/>
            </w:tcBorders>
            <w:shd w:val="clear" w:color="auto" w:fill="auto"/>
            <w:vAlign w:val="center"/>
            <w:hideMark/>
          </w:tcPr>
          <w:p w14:paraId="6257F23D" w14:textId="77777777" w:rsidR="00E96B43" w:rsidRPr="00D4137A" w:rsidRDefault="00E96B43" w:rsidP="002477DF">
            <w:pPr>
              <w:spacing w:before="60" w:after="60"/>
              <w:jc w:val="both"/>
              <w:rPr>
                <w:b/>
                <w:bCs/>
                <w:sz w:val="22"/>
                <w:szCs w:val="22"/>
              </w:rPr>
            </w:pPr>
            <w:r w:rsidRPr="00D4137A">
              <w:rPr>
                <w:b/>
                <w:bCs/>
                <w:sz w:val="22"/>
                <w:szCs w:val="22"/>
              </w:rPr>
              <w:t>Thu gom, xử lý nước thải</w:t>
            </w:r>
          </w:p>
        </w:tc>
        <w:tc>
          <w:tcPr>
            <w:tcW w:w="424" w:type="pct"/>
            <w:tcBorders>
              <w:top w:val="nil"/>
              <w:left w:val="nil"/>
              <w:bottom w:val="single" w:sz="4" w:space="0" w:color="auto"/>
              <w:right w:val="single" w:sz="4" w:space="0" w:color="auto"/>
            </w:tcBorders>
            <w:shd w:val="clear" w:color="auto" w:fill="auto"/>
            <w:noWrap/>
            <w:vAlign w:val="center"/>
          </w:tcPr>
          <w:p w14:paraId="62F500F3" w14:textId="0C9C1610" w:rsidR="00E96B43" w:rsidRPr="00D4137A" w:rsidRDefault="00E96B43" w:rsidP="002477DF">
            <w:pPr>
              <w:spacing w:before="60" w:after="60"/>
              <w:jc w:val="center"/>
              <w:rPr>
                <w:sz w:val="22"/>
                <w:szCs w:val="22"/>
              </w:rPr>
            </w:pPr>
          </w:p>
        </w:tc>
        <w:tc>
          <w:tcPr>
            <w:tcW w:w="550" w:type="pct"/>
            <w:tcBorders>
              <w:top w:val="nil"/>
              <w:left w:val="nil"/>
              <w:bottom w:val="single" w:sz="4" w:space="0" w:color="auto"/>
              <w:right w:val="single" w:sz="4" w:space="0" w:color="auto"/>
            </w:tcBorders>
            <w:shd w:val="clear" w:color="auto" w:fill="auto"/>
            <w:vAlign w:val="center"/>
          </w:tcPr>
          <w:p w14:paraId="12CFBD3E" w14:textId="77777777" w:rsidR="00E96B43" w:rsidRPr="00D4137A" w:rsidRDefault="00E96B43" w:rsidP="002477DF">
            <w:pPr>
              <w:spacing w:before="60" w:after="60"/>
              <w:jc w:val="center"/>
              <w:rPr>
                <w:sz w:val="22"/>
                <w:szCs w:val="22"/>
              </w:rPr>
            </w:pPr>
          </w:p>
        </w:tc>
        <w:tc>
          <w:tcPr>
            <w:tcW w:w="550" w:type="pct"/>
            <w:tcBorders>
              <w:top w:val="nil"/>
              <w:left w:val="nil"/>
              <w:bottom w:val="single" w:sz="4" w:space="0" w:color="auto"/>
              <w:right w:val="single" w:sz="4" w:space="0" w:color="auto"/>
            </w:tcBorders>
            <w:shd w:val="clear" w:color="auto" w:fill="auto"/>
            <w:noWrap/>
            <w:vAlign w:val="center"/>
            <w:hideMark/>
          </w:tcPr>
          <w:p w14:paraId="6C324E9B" w14:textId="52C9625F" w:rsidR="00E96B43" w:rsidRPr="00D4137A" w:rsidRDefault="00E96B43" w:rsidP="002477DF">
            <w:pPr>
              <w:spacing w:before="60" w:after="60"/>
              <w:jc w:val="center"/>
              <w:rPr>
                <w:sz w:val="22"/>
                <w:szCs w:val="22"/>
              </w:rPr>
            </w:pPr>
          </w:p>
        </w:tc>
        <w:tc>
          <w:tcPr>
            <w:tcW w:w="551" w:type="pct"/>
            <w:tcBorders>
              <w:top w:val="nil"/>
              <w:left w:val="nil"/>
              <w:bottom w:val="single" w:sz="4" w:space="0" w:color="auto"/>
              <w:right w:val="single" w:sz="4" w:space="0" w:color="auto"/>
            </w:tcBorders>
            <w:shd w:val="clear" w:color="auto" w:fill="auto"/>
            <w:noWrap/>
            <w:vAlign w:val="center"/>
            <w:hideMark/>
          </w:tcPr>
          <w:p w14:paraId="60FE7277" w14:textId="77777777" w:rsidR="00E96B43" w:rsidRPr="00D4137A" w:rsidRDefault="00E96B43" w:rsidP="002477DF">
            <w:pPr>
              <w:spacing w:before="60" w:after="60"/>
              <w:jc w:val="center"/>
              <w:rPr>
                <w:sz w:val="22"/>
                <w:szCs w:val="22"/>
              </w:rPr>
            </w:pPr>
          </w:p>
        </w:tc>
      </w:tr>
      <w:tr w:rsidR="00D4137A" w:rsidRPr="00D4137A" w14:paraId="065F76DD" w14:textId="77777777" w:rsidTr="00B1742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12D5DC94" w14:textId="77777777" w:rsidR="00E96B43" w:rsidRPr="00D4137A" w:rsidRDefault="00E96B43" w:rsidP="002477DF">
            <w:pPr>
              <w:spacing w:before="60" w:after="60"/>
              <w:jc w:val="center"/>
              <w:rPr>
                <w:sz w:val="22"/>
                <w:szCs w:val="22"/>
              </w:rPr>
            </w:pPr>
            <w:r w:rsidRPr="00D4137A">
              <w:rPr>
                <w:sz w:val="22"/>
                <w:szCs w:val="22"/>
              </w:rPr>
              <w:t>6</w:t>
            </w:r>
          </w:p>
        </w:tc>
        <w:tc>
          <w:tcPr>
            <w:tcW w:w="2604" w:type="pct"/>
            <w:tcBorders>
              <w:top w:val="nil"/>
              <w:left w:val="nil"/>
              <w:bottom w:val="single" w:sz="4" w:space="0" w:color="auto"/>
              <w:right w:val="single" w:sz="4" w:space="0" w:color="auto"/>
            </w:tcBorders>
            <w:shd w:val="clear" w:color="auto" w:fill="auto"/>
            <w:vAlign w:val="center"/>
            <w:hideMark/>
          </w:tcPr>
          <w:p w14:paraId="317BC4DA" w14:textId="77777777" w:rsidR="00E96B43" w:rsidRPr="00D4137A" w:rsidRDefault="00E96B43" w:rsidP="002477DF">
            <w:pPr>
              <w:spacing w:before="60" w:after="60"/>
              <w:jc w:val="both"/>
              <w:rPr>
                <w:sz w:val="22"/>
                <w:szCs w:val="22"/>
              </w:rPr>
            </w:pPr>
            <w:r w:rsidRPr="00D4137A">
              <w:rPr>
                <w:sz w:val="22"/>
                <w:szCs w:val="22"/>
              </w:rPr>
              <w:t>Hệ thống xử lý nước thải</w:t>
            </w:r>
          </w:p>
        </w:tc>
        <w:tc>
          <w:tcPr>
            <w:tcW w:w="424" w:type="pct"/>
            <w:tcBorders>
              <w:top w:val="nil"/>
              <w:left w:val="nil"/>
              <w:bottom w:val="single" w:sz="4" w:space="0" w:color="auto"/>
              <w:right w:val="single" w:sz="4" w:space="0" w:color="auto"/>
            </w:tcBorders>
            <w:shd w:val="clear" w:color="auto" w:fill="auto"/>
            <w:noWrap/>
            <w:vAlign w:val="center"/>
            <w:hideMark/>
          </w:tcPr>
          <w:p w14:paraId="743BA3AD" w14:textId="18D66524" w:rsidR="00E96B43" w:rsidRPr="00D4137A" w:rsidRDefault="00E96B43" w:rsidP="002477DF">
            <w:pPr>
              <w:spacing w:before="60" w:after="60"/>
              <w:jc w:val="center"/>
              <w:rPr>
                <w:sz w:val="22"/>
                <w:szCs w:val="22"/>
              </w:rPr>
            </w:pPr>
            <w:r w:rsidRPr="00D4137A">
              <w:rPr>
                <w:sz w:val="22"/>
                <w:szCs w:val="22"/>
              </w:rPr>
              <w:t>kWh</w:t>
            </w:r>
          </w:p>
        </w:tc>
        <w:tc>
          <w:tcPr>
            <w:tcW w:w="550" w:type="pct"/>
            <w:tcBorders>
              <w:top w:val="nil"/>
              <w:left w:val="nil"/>
              <w:bottom w:val="single" w:sz="4" w:space="0" w:color="auto"/>
              <w:right w:val="single" w:sz="4" w:space="0" w:color="auto"/>
            </w:tcBorders>
            <w:shd w:val="clear" w:color="auto" w:fill="auto"/>
            <w:vAlign w:val="center"/>
          </w:tcPr>
          <w:p w14:paraId="4A177B9A" w14:textId="77777777" w:rsidR="00E96B43" w:rsidRPr="00D4137A" w:rsidRDefault="00E96B43" w:rsidP="002477DF">
            <w:pPr>
              <w:spacing w:before="60" w:after="60"/>
              <w:jc w:val="center"/>
              <w:rPr>
                <w:sz w:val="22"/>
                <w:szCs w:val="22"/>
              </w:rPr>
            </w:pPr>
            <w:r w:rsidRPr="00D4137A">
              <w:rPr>
                <w:sz w:val="22"/>
                <w:szCs w:val="22"/>
              </w:rPr>
              <w:t>0,51280</w:t>
            </w:r>
          </w:p>
        </w:tc>
        <w:tc>
          <w:tcPr>
            <w:tcW w:w="550" w:type="pct"/>
            <w:tcBorders>
              <w:top w:val="nil"/>
              <w:left w:val="nil"/>
              <w:bottom w:val="single" w:sz="4" w:space="0" w:color="auto"/>
              <w:right w:val="single" w:sz="4" w:space="0" w:color="auto"/>
            </w:tcBorders>
            <w:shd w:val="clear" w:color="auto" w:fill="auto"/>
            <w:noWrap/>
            <w:vAlign w:val="center"/>
            <w:hideMark/>
          </w:tcPr>
          <w:p w14:paraId="2F0324CD" w14:textId="2905443C" w:rsidR="00E96B43" w:rsidRPr="00D4137A" w:rsidRDefault="00E96B43" w:rsidP="002477DF">
            <w:pPr>
              <w:spacing w:before="60" w:after="60"/>
              <w:jc w:val="center"/>
              <w:rPr>
                <w:sz w:val="22"/>
                <w:szCs w:val="22"/>
              </w:rPr>
            </w:pPr>
            <w:r w:rsidRPr="00D4137A">
              <w:rPr>
                <w:sz w:val="22"/>
                <w:szCs w:val="22"/>
              </w:rPr>
              <w:t>0,34187</w:t>
            </w:r>
          </w:p>
        </w:tc>
        <w:tc>
          <w:tcPr>
            <w:tcW w:w="551" w:type="pct"/>
            <w:tcBorders>
              <w:top w:val="nil"/>
              <w:left w:val="nil"/>
              <w:bottom w:val="single" w:sz="4" w:space="0" w:color="auto"/>
              <w:right w:val="single" w:sz="4" w:space="0" w:color="auto"/>
            </w:tcBorders>
            <w:shd w:val="clear" w:color="auto" w:fill="auto"/>
            <w:noWrap/>
            <w:vAlign w:val="center"/>
            <w:hideMark/>
          </w:tcPr>
          <w:p w14:paraId="26A7972E" w14:textId="3D0CAC1D" w:rsidR="00E96B43" w:rsidRPr="00D4137A" w:rsidRDefault="00E96B43" w:rsidP="002477DF">
            <w:pPr>
              <w:spacing w:before="60" w:after="60"/>
              <w:jc w:val="center"/>
              <w:rPr>
                <w:sz w:val="22"/>
                <w:szCs w:val="22"/>
              </w:rPr>
            </w:pPr>
            <w:r w:rsidRPr="00D4137A">
              <w:rPr>
                <w:sz w:val="22"/>
                <w:szCs w:val="22"/>
              </w:rPr>
              <w:t>0,30768</w:t>
            </w:r>
          </w:p>
        </w:tc>
      </w:tr>
    </w:tbl>
    <w:bookmarkEnd w:id="25"/>
    <w:p w14:paraId="4B1AB234" w14:textId="78D3E6CB" w:rsidR="00565DA3" w:rsidRPr="00D4137A" w:rsidRDefault="00565DA3" w:rsidP="00B17422">
      <w:pPr>
        <w:widowControl w:val="0"/>
        <w:autoSpaceDE w:val="0"/>
        <w:autoSpaceDN w:val="0"/>
        <w:spacing w:before="120"/>
        <w:ind w:firstLine="720"/>
        <w:jc w:val="both"/>
        <w:rPr>
          <w:b/>
          <w:i/>
          <w:iCs/>
          <w:sz w:val="28"/>
          <w:szCs w:val="28"/>
        </w:rPr>
      </w:pPr>
      <w:r w:rsidRPr="00D4137A">
        <w:rPr>
          <w:b/>
          <w:i/>
          <w:iCs/>
          <w:sz w:val="28"/>
          <w:szCs w:val="28"/>
        </w:rPr>
        <w:t>6. Định mức tiêu hao nhiên liệu</w:t>
      </w:r>
    </w:p>
    <w:p w14:paraId="5A335579" w14:textId="77777777" w:rsidR="00565DA3" w:rsidRPr="00D4137A" w:rsidRDefault="00565DA3" w:rsidP="00B17422">
      <w:pPr>
        <w:spacing w:before="120"/>
        <w:ind w:firstLine="720"/>
        <w:rPr>
          <w:iCs/>
          <w:sz w:val="28"/>
          <w:szCs w:val="28"/>
        </w:rPr>
      </w:pPr>
      <w:r w:rsidRPr="00D4137A">
        <w:rPr>
          <w:iCs/>
          <w:sz w:val="28"/>
          <w:szCs w:val="28"/>
        </w:rPr>
        <w:t>Bảng số 39</w:t>
      </w:r>
    </w:p>
    <w:tbl>
      <w:tblPr>
        <w:tblW w:w="4956" w:type="pct"/>
        <w:tblLook w:val="04A0" w:firstRow="1" w:lastRow="0" w:firstColumn="1" w:lastColumn="0" w:noHBand="0" w:noVBand="1"/>
      </w:tblPr>
      <w:tblGrid>
        <w:gridCol w:w="545"/>
        <w:gridCol w:w="4696"/>
        <w:gridCol w:w="760"/>
        <w:gridCol w:w="986"/>
        <w:gridCol w:w="1038"/>
        <w:gridCol w:w="957"/>
      </w:tblGrid>
      <w:tr w:rsidR="00D4137A" w:rsidRPr="00D4137A" w14:paraId="7A536971" w14:textId="77777777" w:rsidTr="00D22152">
        <w:trPr>
          <w:trHeight w:val="20"/>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4438A" w14:textId="41BA0FD6" w:rsidR="00177F16" w:rsidRPr="00D4137A" w:rsidRDefault="00E96B43" w:rsidP="00177F16">
            <w:pPr>
              <w:spacing w:before="60"/>
              <w:jc w:val="center"/>
              <w:rPr>
                <w:b/>
                <w:bCs/>
                <w:sz w:val="22"/>
                <w:szCs w:val="22"/>
              </w:rPr>
            </w:pPr>
            <w:bookmarkStart w:id="26" w:name="_Hlk183891000"/>
            <w:r w:rsidRPr="00D4137A">
              <w:rPr>
                <w:b/>
                <w:bCs/>
                <w:sz w:val="22"/>
                <w:szCs w:val="22"/>
              </w:rPr>
              <w:t>TT</w:t>
            </w:r>
          </w:p>
          <w:p w14:paraId="7E62E1F6" w14:textId="3703ADFE" w:rsidR="00177F16" w:rsidRPr="00D4137A" w:rsidRDefault="00177F16" w:rsidP="00177F16">
            <w:pPr>
              <w:spacing w:before="60"/>
              <w:jc w:val="center"/>
              <w:rPr>
                <w:b/>
                <w:bCs/>
                <w:sz w:val="22"/>
                <w:szCs w:val="22"/>
              </w:rPr>
            </w:pPr>
          </w:p>
        </w:tc>
        <w:tc>
          <w:tcPr>
            <w:tcW w:w="2614" w:type="pct"/>
            <w:vMerge w:val="restart"/>
            <w:tcBorders>
              <w:top w:val="single" w:sz="4" w:space="0" w:color="auto"/>
              <w:left w:val="single" w:sz="4" w:space="0" w:color="auto"/>
              <w:bottom w:val="single" w:sz="4" w:space="0" w:color="auto"/>
              <w:right w:val="nil"/>
            </w:tcBorders>
            <w:shd w:val="clear" w:color="auto" w:fill="auto"/>
            <w:noWrap/>
            <w:vAlign w:val="center"/>
            <w:hideMark/>
          </w:tcPr>
          <w:p w14:paraId="3283A6DC" w14:textId="71BCEBA1" w:rsidR="00177F16" w:rsidRPr="00D4137A" w:rsidRDefault="00177F16" w:rsidP="00177F16">
            <w:pPr>
              <w:spacing w:before="60"/>
              <w:jc w:val="center"/>
              <w:rPr>
                <w:b/>
                <w:bCs/>
                <w:sz w:val="22"/>
                <w:szCs w:val="22"/>
              </w:rPr>
            </w:pPr>
            <w:r w:rsidRPr="00D4137A">
              <w:rPr>
                <w:b/>
                <w:bCs/>
                <w:sz w:val="22"/>
                <w:szCs w:val="22"/>
              </w:rPr>
              <w:t>Danh mục nhiên liệu</w:t>
            </w:r>
          </w:p>
        </w:tc>
        <w:tc>
          <w:tcPr>
            <w:tcW w:w="423" w:type="pct"/>
            <w:vMerge w:val="restart"/>
            <w:tcBorders>
              <w:top w:val="single" w:sz="4" w:space="0" w:color="auto"/>
              <w:left w:val="single" w:sz="4" w:space="0" w:color="auto"/>
              <w:bottom w:val="single" w:sz="4" w:space="0" w:color="auto"/>
              <w:right w:val="nil"/>
            </w:tcBorders>
            <w:shd w:val="clear" w:color="auto" w:fill="auto"/>
            <w:vAlign w:val="center"/>
          </w:tcPr>
          <w:p w14:paraId="3873905F" w14:textId="4C3BEB26" w:rsidR="00177F16" w:rsidRPr="00D4137A" w:rsidRDefault="00177F16" w:rsidP="00177F16">
            <w:pPr>
              <w:spacing w:before="60"/>
              <w:jc w:val="center"/>
              <w:rPr>
                <w:b/>
                <w:bCs/>
                <w:sz w:val="22"/>
                <w:szCs w:val="22"/>
              </w:rPr>
            </w:pPr>
            <w:r w:rsidRPr="00D4137A">
              <w:rPr>
                <w:b/>
                <w:bCs/>
                <w:sz w:val="22"/>
                <w:szCs w:val="22"/>
              </w:rPr>
              <w:t>Đơn vị tính</w:t>
            </w:r>
          </w:p>
        </w:tc>
        <w:tc>
          <w:tcPr>
            <w:tcW w:w="166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A50F93" w14:textId="4D726402" w:rsidR="00177F16" w:rsidRPr="00D4137A" w:rsidRDefault="00177F16" w:rsidP="00177F16">
            <w:pPr>
              <w:spacing w:before="60"/>
              <w:jc w:val="center"/>
              <w:rPr>
                <w:b/>
                <w:bCs/>
                <w:sz w:val="22"/>
                <w:szCs w:val="22"/>
              </w:rPr>
            </w:pPr>
            <w:r w:rsidRPr="00D4137A">
              <w:rPr>
                <w:b/>
                <w:bCs/>
                <w:sz w:val="22"/>
                <w:szCs w:val="22"/>
              </w:rPr>
              <w:t>Mức tiêu hao (lít/tấn)</w:t>
            </w:r>
          </w:p>
        </w:tc>
      </w:tr>
      <w:tr w:rsidR="00D4137A" w:rsidRPr="00D4137A" w14:paraId="187C3596" w14:textId="77777777" w:rsidTr="00D22152">
        <w:trPr>
          <w:trHeight w:val="20"/>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6D011B98" w14:textId="77777777" w:rsidR="00177F16" w:rsidRPr="00D4137A" w:rsidRDefault="00177F16" w:rsidP="00177F16">
            <w:pPr>
              <w:spacing w:before="60"/>
              <w:rPr>
                <w:b/>
                <w:bCs/>
                <w:sz w:val="22"/>
                <w:szCs w:val="22"/>
              </w:rPr>
            </w:pPr>
          </w:p>
        </w:tc>
        <w:tc>
          <w:tcPr>
            <w:tcW w:w="2614" w:type="pct"/>
            <w:vMerge/>
            <w:tcBorders>
              <w:top w:val="single" w:sz="4" w:space="0" w:color="auto"/>
              <w:left w:val="single" w:sz="4" w:space="0" w:color="auto"/>
              <w:bottom w:val="single" w:sz="4" w:space="0" w:color="auto"/>
              <w:right w:val="nil"/>
            </w:tcBorders>
            <w:vAlign w:val="center"/>
            <w:hideMark/>
          </w:tcPr>
          <w:p w14:paraId="5E8C86AF" w14:textId="77777777" w:rsidR="00177F16" w:rsidRPr="00D4137A" w:rsidRDefault="00177F16" w:rsidP="00177F16">
            <w:pPr>
              <w:spacing w:before="60"/>
              <w:rPr>
                <w:b/>
                <w:bCs/>
                <w:sz w:val="22"/>
                <w:szCs w:val="22"/>
              </w:rPr>
            </w:pPr>
          </w:p>
        </w:tc>
        <w:tc>
          <w:tcPr>
            <w:tcW w:w="423" w:type="pct"/>
            <w:vMerge/>
            <w:tcBorders>
              <w:top w:val="single" w:sz="4" w:space="0" w:color="auto"/>
              <w:left w:val="single" w:sz="4" w:space="0" w:color="auto"/>
              <w:bottom w:val="single" w:sz="4" w:space="0" w:color="auto"/>
              <w:right w:val="nil"/>
            </w:tcBorders>
            <w:vAlign w:val="center"/>
          </w:tcPr>
          <w:p w14:paraId="35C7CF8F" w14:textId="77777777" w:rsidR="00177F16" w:rsidRPr="00D4137A" w:rsidRDefault="00177F16" w:rsidP="00177F16">
            <w:pPr>
              <w:spacing w:before="60"/>
              <w:rPr>
                <w:b/>
                <w:bCs/>
                <w:sz w:val="22"/>
                <w:szCs w:val="22"/>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017DA24" w14:textId="6375A857" w:rsidR="00177F16" w:rsidRPr="00D4137A" w:rsidRDefault="00FF7C66" w:rsidP="00177F16">
            <w:pPr>
              <w:spacing w:before="60"/>
              <w:jc w:val="center"/>
              <w:rPr>
                <w:b/>
                <w:bCs/>
                <w:sz w:val="22"/>
                <w:szCs w:val="22"/>
              </w:rPr>
            </w:pPr>
            <w:r w:rsidRPr="00D4137A">
              <w:rPr>
                <w:b/>
                <w:bCs/>
                <w:sz w:val="22"/>
                <w:szCs w:val="22"/>
              </w:rPr>
              <w:t>TC.</w:t>
            </w:r>
            <w:r w:rsidR="00177F16" w:rsidRPr="00D4137A">
              <w:rPr>
                <w:b/>
                <w:bCs/>
                <w:sz w:val="22"/>
                <w:szCs w:val="22"/>
              </w:rPr>
              <w:t>3.1</w:t>
            </w:r>
          </w:p>
        </w:tc>
        <w:tc>
          <w:tcPr>
            <w:tcW w:w="578" w:type="pct"/>
            <w:tcBorders>
              <w:top w:val="nil"/>
              <w:left w:val="nil"/>
              <w:bottom w:val="single" w:sz="4" w:space="0" w:color="auto"/>
              <w:right w:val="single" w:sz="4" w:space="0" w:color="auto"/>
            </w:tcBorders>
            <w:shd w:val="clear" w:color="auto" w:fill="auto"/>
            <w:noWrap/>
            <w:vAlign w:val="center"/>
            <w:hideMark/>
          </w:tcPr>
          <w:p w14:paraId="3E186681" w14:textId="1A43C7B2" w:rsidR="00177F16" w:rsidRPr="00D4137A" w:rsidRDefault="00FF7C66" w:rsidP="00177F16">
            <w:pPr>
              <w:spacing w:before="60"/>
              <w:jc w:val="center"/>
              <w:rPr>
                <w:b/>
                <w:bCs/>
                <w:sz w:val="22"/>
                <w:szCs w:val="22"/>
              </w:rPr>
            </w:pPr>
            <w:r w:rsidRPr="00D4137A">
              <w:rPr>
                <w:b/>
                <w:bCs/>
                <w:sz w:val="22"/>
                <w:szCs w:val="22"/>
              </w:rPr>
              <w:t>TC.</w:t>
            </w:r>
            <w:r w:rsidR="00177F16" w:rsidRPr="00D4137A">
              <w:rPr>
                <w:b/>
                <w:bCs/>
                <w:sz w:val="22"/>
                <w:szCs w:val="22"/>
              </w:rPr>
              <w:t>3.2</w:t>
            </w:r>
          </w:p>
        </w:tc>
        <w:tc>
          <w:tcPr>
            <w:tcW w:w="533" w:type="pct"/>
            <w:tcBorders>
              <w:top w:val="nil"/>
              <w:left w:val="nil"/>
              <w:bottom w:val="single" w:sz="4" w:space="0" w:color="auto"/>
              <w:right w:val="single" w:sz="4" w:space="0" w:color="auto"/>
            </w:tcBorders>
            <w:shd w:val="clear" w:color="auto" w:fill="auto"/>
            <w:noWrap/>
            <w:vAlign w:val="center"/>
            <w:hideMark/>
          </w:tcPr>
          <w:p w14:paraId="49212B05" w14:textId="77098479" w:rsidR="00177F16" w:rsidRPr="00D4137A" w:rsidRDefault="00FF7C66" w:rsidP="00177F16">
            <w:pPr>
              <w:spacing w:before="60"/>
              <w:jc w:val="center"/>
              <w:rPr>
                <w:b/>
                <w:bCs/>
                <w:sz w:val="22"/>
                <w:szCs w:val="22"/>
              </w:rPr>
            </w:pPr>
            <w:r w:rsidRPr="00D4137A">
              <w:rPr>
                <w:b/>
                <w:bCs/>
                <w:sz w:val="22"/>
                <w:szCs w:val="22"/>
              </w:rPr>
              <w:t>TC.</w:t>
            </w:r>
            <w:r w:rsidR="00177F16" w:rsidRPr="00D4137A">
              <w:rPr>
                <w:b/>
                <w:bCs/>
                <w:sz w:val="22"/>
                <w:szCs w:val="22"/>
              </w:rPr>
              <w:t>3.3</w:t>
            </w:r>
          </w:p>
        </w:tc>
      </w:tr>
      <w:tr w:rsidR="00D4137A" w:rsidRPr="00D4137A" w14:paraId="2C808A67" w14:textId="77777777" w:rsidTr="00D22152">
        <w:trPr>
          <w:trHeight w:val="2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14:paraId="6819F956" w14:textId="170E3ED1" w:rsidR="00177F16" w:rsidRPr="00D4137A" w:rsidRDefault="00177F16" w:rsidP="00177F16">
            <w:pPr>
              <w:spacing w:before="60"/>
              <w:jc w:val="center"/>
              <w:rPr>
                <w:sz w:val="22"/>
                <w:szCs w:val="22"/>
              </w:rPr>
            </w:pPr>
            <w:r w:rsidRPr="00D4137A">
              <w:rPr>
                <w:sz w:val="22"/>
                <w:szCs w:val="22"/>
              </w:rPr>
              <w:t>1</w:t>
            </w:r>
          </w:p>
        </w:tc>
        <w:tc>
          <w:tcPr>
            <w:tcW w:w="2614" w:type="pct"/>
            <w:tcBorders>
              <w:top w:val="nil"/>
              <w:left w:val="nil"/>
              <w:bottom w:val="single" w:sz="4" w:space="0" w:color="auto"/>
              <w:right w:val="single" w:sz="4" w:space="0" w:color="auto"/>
            </w:tcBorders>
            <w:shd w:val="clear" w:color="auto" w:fill="auto"/>
            <w:vAlign w:val="center"/>
            <w:hideMark/>
          </w:tcPr>
          <w:p w14:paraId="477F585F" w14:textId="331ACFB0" w:rsidR="00177F16" w:rsidRPr="00D4137A" w:rsidRDefault="00177F16" w:rsidP="00177F16">
            <w:pPr>
              <w:spacing w:before="60"/>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máy xúc lật 2,3 m</w:t>
            </w:r>
            <w:r w:rsidRPr="00D4137A">
              <w:rPr>
                <w:sz w:val="22"/>
                <w:szCs w:val="22"/>
                <w:vertAlign w:val="superscript"/>
              </w:rPr>
              <w:t>3</w:t>
            </w:r>
          </w:p>
        </w:tc>
        <w:tc>
          <w:tcPr>
            <w:tcW w:w="423" w:type="pct"/>
            <w:tcBorders>
              <w:top w:val="nil"/>
              <w:left w:val="nil"/>
              <w:bottom w:val="single" w:sz="4" w:space="0" w:color="auto"/>
              <w:right w:val="single" w:sz="4" w:space="0" w:color="auto"/>
            </w:tcBorders>
            <w:shd w:val="clear" w:color="auto" w:fill="auto"/>
            <w:vAlign w:val="center"/>
          </w:tcPr>
          <w:p w14:paraId="3B1768C9" w14:textId="655B28AA" w:rsidR="00177F16" w:rsidRPr="00D4137A" w:rsidRDefault="00177F16" w:rsidP="00177F16">
            <w:pPr>
              <w:spacing w:before="60"/>
              <w:jc w:val="center"/>
              <w:rPr>
                <w:sz w:val="22"/>
                <w:szCs w:val="22"/>
              </w:rPr>
            </w:pPr>
            <w:r w:rsidRPr="00D4137A">
              <w:rPr>
                <w:sz w:val="22"/>
                <w:szCs w:val="22"/>
              </w:rPr>
              <w:t>lít</w:t>
            </w:r>
          </w:p>
        </w:tc>
        <w:tc>
          <w:tcPr>
            <w:tcW w:w="549" w:type="pct"/>
            <w:tcBorders>
              <w:top w:val="nil"/>
              <w:left w:val="nil"/>
              <w:bottom w:val="single" w:sz="4" w:space="0" w:color="auto"/>
              <w:right w:val="single" w:sz="4" w:space="0" w:color="auto"/>
            </w:tcBorders>
            <w:shd w:val="clear" w:color="auto" w:fill="auto"/>
            <w:noWrap/>
            <w:vAlign w:val="center"/>
            <w:hideMark/>
          </w:tcPr>
          <w:p w14:paraId="7B6DFF36" w14:textId="430F43DA" w:rsidR="00177F16" w:rsidRPr="00D4137A" w:rsidRDefault="00177F16" w:rsidP="00177F16">
            <w:pPr>
              <w:spacing w:before="60"/>
              <w:jc w:val="center"/>
              <w:rPr>
                <w:sz w:val="22"/>
                <w:szCs w:val="22"/>
              </w:rPr>
            </w:pPr>
            <w:r w:rsidRPr="00D4137A">
              <w:rPr>
                <w:sz w:val="22"/>
                <w:szCs w:val="22"/>
              </w:rPr>
              <w:t>0,75050 </w:t>
            </w:r>
          </w:p>
        </w:tc>
        <w:tc>
          <w:tcPr>
            <w:tcW w:w="578" w:type="pct"/>
            <w:tcBorders>
              <w:top w:val="nil"/>
              <w:left w:val="nil"/>
              <w:bottom w:val="single" w:sz="4" w:space="0" w:color="auto"/>
              <w:right w:val="single" w:sz="4" w:space="0" w:color="auto"/>
            </w:tcBorders>
            <w:shd w:val="clear" w:color="auto" w:fill="auto"/>
            <w:noWrap/>
            <w:vAlign w:val="center"/>
            <w:hideMark/>
          </w:tcPr>
          <w:p w14:paraId="45E4BE7E" w14:textId="77777777" w:rsidR="00177F16" w:rsidRPr="00D4137A" w:rsidRDefault="00177F16" w:rsidP="00177F16">
            <w:pPr>
              <w:spacing w:before="60"/>
              <w:jc w:val="center"/>
              <w:rPr>
                <w:sz w:val="22"/>
                <w:szCs w:val="22"/>
              </w:rPr>
            </w:pPr>
            <w:r w:rsidRPr="00D4137A">
              <w:rPr>
                <w:sz w:val="22"/>
                <w:szCs w:val="22"/>
              </w:rPr>
              <w:t>0,40850</w:t>
            </w:r>
          </w:p>
        </w:tc>
        <w:tc>
          <w:tcPr>
            <w:tcW w:w="533" w:type="pct"/>
            <w:tcBorders>
              <w:top w:val="nil"/>
              <w:left w:val="nil"/>
              <w:bottom w:val="single" w:sz="4" w:space="0" w:color="auto"/>
              <w:right w:val="single" w:sz="4" w:space="0" w:color="auto"/>
            </w:tcBorders>
            <w:shd w:val="clear" w:color="auto" w:fill="auto"/>
            <w:noWrap/>
            <w:vAlign w:val="center"/>
            <w:hideMark/>
          </w:tcPr>
          <w:p w14:paraId="736CB59F" w14:textId="5D64768D" w:rsidR="00177F16" w:rsidRPr="00D4137A" w:rsidRDefault="00177F16" w:rsidP="00177F16">
            <w:pPr>
              <w:spacing w:before="60"/>
              <w:jc w:val="center"/>
              <w:rPr>
                <w:sz w:val="22"/>
                <w:szCs w:val="22"/>
              </w:rPr>
            </w:pPr>
            <w:r w:rsidRPr="00D4137A">
              <w:rPr>
                <w:sz w:val="22"/>
                <w:szCs w:val="22"/>
              </w:rPr>
              <w:t> </w:t>
            </w:r>
            <w:r w:rsidR="00442894" w:rsidRPr="00D4137A">
              <w:rPr>
                <w:sz w:val="22"/>
                <w:szCs w:val="22"/>
              </w:rPr>
              <w:t>-</w:t>
            </w:r>
          </w:p>
        </w:tc>
      </w:tr>
      <w:tr w:rsidR="00F8772B" w:rsidRPr="00D4137A" w14:paraId="5995D87A" w14:textId="77777777" w:rsidTr="00D22152">
        <w:trPr>
          <w:trHeight w:val="2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14:paraId="5A4A4BA3" w14:textId="12905623" w:rsidR="00177F16" w:rsidRPr="00D4137A" w:rsidRDefault="00177F16" w:rsidP="00177F16">
            <w:pPr>
              <w:spacing w:before="60"/>
              <w:jc w:val="center"/>
              <w:rPr>
                <w:sz w:val="22"/>
                <w:szCs w:val="22"/>
              </w:rPr>
            </w:pPr>
            <w:r w:rsidRPr="00D4137A">
              <w:rPr>
                <w:sz w:val="22"/>
                <w:szCs w:val="22"/>
              </w:rPr>
              <w:t>2</w:t>
            </w:r>
          </w:p>
        </w:tc>
        <w:tc>
          <w:tcPr>
            <w:tcW w:w="2614" w:type="pct"/>
            <w:tcBorders>
              <w:top w:val="nil"/>
              <w:left w:val="nil"/>
              <w:bottom w:val="single" w:sz="4" w:space="0" w:color="auto"/>
              <w:right w:val="single" w:sz="4" w:space="0" w:color="auto"/>
            </w:tcBorders>
            <w:shd w:val="clear" w:color="auto" w:fill="auto"/>
            <w:vAlign w:val="center"/>
            <w:hideMark/>
          </w:tcPr>
          <w:p w14:paraId="6F448B39" w14:textId="239DE40C" w:rsidR="00177F16" w:rsidRPr="00D4137A" w:rsidRDefault="00177F16" w:rsidP="00177F16">
            <w:pPr>
              <w:spacing w:before="60"/>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máy xúc lật 3,2 m</w:t>
            </w:r>
            <w:r w:rsidRPr="00D4137A">
              <w:rPr>
                <w:sz w:val="22"/>
                <w:szCs w:val="22"/>
                <w:vertAlign w:val="superscript"/>
              </w:rPr>
              <w:t>3</w:t>
            </w:r>
          </w:p>
        </w:tc>
        <w:tc>
          <w:tcPr>
            <w:tcW w:w="423" w:type="pct"/>
            <w:tcBorders>
              <w:top w:val="nil"/>
              <w:left w:val="nil"/>
              <w:bottom w:val="single" w:sz="4" w:space="0" w:color="auto"/>
              <w:right w:val="single" w:sz="4" w:space="0" w:color="auto"/>
            </w:tcBorders>
            <w:shd w:val="clear" w:color="auto" w:fill="auto"/>
            <w:vAlign w:val="center"/>
          </w:tcPr>
          <w:p w14:paraId="30B596F5" w14:textId="4B7FF538" w:rsidR="00177F16" w:rsidRPr="00D4137A" w:rsidRDefault="00177F16" w:rsidP="00177F16">
            <w:pPr>
              <w:spacing w:before="60"/>
              <w:jc w:val="center"/>
              <w:rPr>
                <w:sz w:val="22"/>
                <w:szCs w:val="22"/>
              </w:rPr>
            </w:pPr>
            <w:r w:rsidRPr="00D4137A">
              <w:rPr>
                <w:sz w:val="22"/>
                <w:szCs w:val="22"/>
              </w:rPr>
              <w:t>lít</w:t>
            </w:r>
          </w:p>
        </w:tc>
        <w:tc>
          <w:tcPr>
            <w:tcW w:w="549" w:type="pct"/>
            <w:tcBorders>
              <w:top w:val="nil"/>
              <w:left w:val="nil"/>
              <w:bottom w:val="single" w:sz="4" w:space="0" w:color="auto"/>
              <w:right w:val="single" w:sz="4" w:space="0" w:color="auto"/>
            </w:tcBorders>
            <w:shd w:val="clear" w:color="auto" w:fill="auto"/>
            <w:noWrap/>
            <w:vAlign w:val="center"/>
            <w:hideMark/>
          </w:tcPr>
          <w:p w14:paraId="339DEFD6" w14:textId="7224E1C0" w:rsidR="00177F16" w:rsidRPr="00D4137A" w:rsidRDefault="00177F16" w:rsidP="00177F16">
            <w:pPr>
              <w:spacing w:before="60"/>
              <w:jc w:val="center"/>
              <w:rPr>
                <w:sz w:val="22"/>
                <w:szCs w:val="22"/>
              </w:rPr>
            </w:pPr>
            <w:r w:rsidRPr="00D4137A">
              <w:rPr>
                <w:sz w:val="22"/>
                <w:szCs w:val="22"/>
              </w:rPr>
              <w:t> </w:t>
            </w:r>
            <w:r w:rsidR="00442894" w:rsidRPr="00D4137A">
              <w:rPr>
                <w:sz w:val="22"/>
                <w:szCs w:val="22"/>
              </w:rPr>
              <w:t>-</w:t>
            </w:r>
          </w:p>
        </w:tc>
        <w:tc>
          <w:tcPr>
            <w:tcW w:w="578" w:type="pct"/>
            <w:tcBorders>
              <w:top w:val="nil"/>
              <w:left w:val="nil"/>
              <w:bottom w:val="single" w:sz="4" w:space="0" w:color="auto"/>
              <w:right w:val="single" w:sz="4" w:space="0" w:color="auto"/>
            </w:tcBorders>
            <w:shd w:val="clear" w:color="auto" w:fill="auto"/>
            <w:noWrap/>
            <w:vAlign w:val="center"/>
            <w:hideMark/>
          </w:tcPr>
          <w:p w14:paraId="4D06AE65" w14:textId="0BF57D7C" w:rsidR="00177F16" w:rsidRPr="00D4137A" w:rsidRDefault="00442894" w:rsidP="00177F16">
            <w:pPr>
              <w:spacing w:before="60"/>
              <w:jc w:val="center"/>
              <w:rPr>
                <w:sz w:val="22"/>
                <w:szCs w:val="22"/>
              </w:rPr>
            </w:pPr>
            <w:r w:rsidRPr="00D4137A">
              <w:rPr>
                <w:sz w:val="22"/>
                <w:szCs w:val="22"/>
              </w:rPr>
              <w:t>-</w:t>
            </w:r>
            <w:r w:rsidR="00177F16" w:rsidRPr="00D4137A">
              <w:rPr>
                <w:sz w:val="22"/>
                <w:szCs w:val="22"/>
              </w:rPr>
              <w:t> </w:t>
            </w:r>
          </w:p>
        </w:tc>
        <w:tc>
          <w:tcPr>
            <w:tcW w:w="533" w:type="pct"/>
            <w:tcBorders>
              <w:top w:val="nil"/>
              <w:left w:val="nil"/>
              <w:bottom w:val="single" w:sz="4" w:space="0" w:color="auto"/>
              <w:right w:val="single" w:sz="4" w:space="0" w:color="auto"/>
            </w:tcBorders>
            <w:shd w:val="clear" w:color="auto" w:fill="auto"/>
            <w:noWrap/>
            <w:vAlign w:val="center"/>
            <w:hideMark/>
          </w:tcPr>
          <w:p w14:paraId="145D47BD" w14:textId="77777777" w:rsidR="00177F16" w:rsidRPr="00D4137A" w:rsidRDefault="00177F16" w:rsidP="00177F16">
            <w:pPr>
              <w:spacing w:before="60"/>
              <w:jc w:val="center"/>
              <w:rPr>
                <w:sz w:val="22"/>
                <w:szCs w:val="22"/>
              </w:rPr>
            </w:pPr>
            <w:r w:rsidRPr="00D4137A">
              <w:rPr>
                <w:sz w:val="22"/>
                <w:szCs w:val="22"/>
              </w:rPr>
              <w:t>0,30820</w:t>
            </w:r>
          </w:p>
        </w:tc>
      </w:tr>
      <w:bookmarkEnd w:id="26"/>
    </w:tbl>
    <w:p w14:paraId="649EB0B6" w14:textId="77777777" w:rsidR="00565DA3" w:rsidRPr="00D4137A" w:rsidRDefault="00565DA3" w:rsidP="00565DA3">
      <w:pPr>
        <w:widowControl w:val="0"/>
        <w:autoSpaceDE w:val="0"/>
        <w:autoSpaceDN w:val="0"/>
        <w:ind w:firstLine="720"/>
        <w:rPr>
          <w:sz w:val="28"/>
          <w:szCs w:val="28"/>
        </w:rPr>
      </w:pPr>
    </w:p>
    <w:p w14:paraId="405CAD66" w14:textId="4C62356C" w:rsidR="00A4377E" w:rsidRPr="00D4137A" w:rsidRDefault="00A4377E">
      <w:pPr>
        <w:widowControl w:val="0"/>
        <w:autoSpaceDE w:val="0"/>
        <w:autoSpaceDN w:val="0"/>
        <w:rPr>
          <w:b/>
          <w:sz w:val="28"/>
          <w:szCs w:val="28"/>
        </w:rPr>
      </w:pPr>
    </w:p>
    <w:p w14:paraId="3C42AA86" w14:textId="77777777" w:rsidR="00861BB3" w:rsidRPr="00D4137A" w:rsidRDefault="00861BB3">
      <w:pPr>
        <w:widowControl w:val="0"/>
        <w:autoSpaceDE w:val="0"/>
        <w:autoSpaceDN w:val="0"/>
        <w:rPr>
          <w:b/>
          <w:sz w:val="28"/>
          <w:szCs w:val="28"/>
        </w:rPr>
      </w:pPr>
      <w:r w:rsidRPr="00D4137A">
        <w:rPr>
          <w:b/>
          <w:sz w:val="28"/>
          <w:szCs w:val="28"/>
        </w:rPr>
        <w:br w:type="page"/>
      </w:r>
    </w:p>
    <w:p w14:paraId="39F6B455" w14:textId="296FACBD" w:rsidR="1BFD4AF6" w:rsidRPr="00D4137A" w:rsidRDefault="0070788B" w:rsidP="0083065D">
      <w:pPr>
        <w:widowControl w:val="0"/>
        <w:autoSpaceDE w:val="0"/>
        <w:autoSpaceDN w:val="0"/>
        <w:jc w:val="center"/>
        <w:rPr>
          <w:szCs w:val="28"/>
        </w:rPr>
      </w:pPr>
      <w:r w:rsidRPr="00D4137A">
        <w:rPr>
          <w:b/>
          <w:sz w:val="28"/>
          <w:szCs w:val="28"/>
        </w:rPr>
        <w:lastRenderedPageBreak/>
        <w:t>Ch</w:t>
      </w:r>
      <w:r w:rsidRPr="00D4137A">
        <w:rPr>
          <w:rFonts w:hint="eastAsia"/>
          <w:b/>
          <w:sz w:val="28"/>
          <w:szCs w:val="28"/>
        </w:rPr>
        <w:t>ươ</w:t>
      </w:r>
      <w:r w:rsidRPr="00D4137A">
        <w:rPr>
          <w:b/>
          <w:sz w:val="28"/>
          <w:szCs w:val="28"/>
        </w:rPr>
        <w:t>ng</w:t>
      </w:r>
      <w:r w:rsidRPr="00D4137A">
        <w:rPr>
          <w:b/>
          <w:sz w:val="28"/>
          <w:szCs w:val="28"/>
          <w:lang w:val="vi-VN"/>
        </w:rPr>
        <w:t xml:space="preserve"> </w:t>
      </w:r>
      <w:r w:rsidR="00443739" w:rsidRPr="00D4137A">
        <w:rPr>
          <w:b/>
          <w:sz w:val="28"/>
          <w:szCs w:val="28"/>
        </w:rPr>
        <w:t>III</w:t>
      </w:r>
    </w:p>
    <w:p w14:paraId="035988A3" w14:textId="3AF7B17E" w:rsidR="00831B34" w:rsidRPr="00D4137A" w:rsidRDefault="003B57A3" w:rsidP="003B57A3">
      <w:pPr>
        <w:spacing w:before="60"/>
        <w:jc w:val="center"/>
        <w:rPr>
          <w:rFonts w:ascii="Times New Roman Bold" w:hAnsi="Times New Roman Bold"/>
          <w:b/>
          <w:bCs/>
          <w:spacing w:val="-8"/>
          <w:sz w:val="28"/>
          <w:szCs w:val="28"/>
          <w:lang w:val="vi-VN"/>
        </w:rPr>
      </w:pPr>
      <w:bookmarkStart w:id="27" w:name="_Toc167737031"/>
      <w:r w:rsidRPr="00D4137A">
        <w:rPr>
          <w:rFonts w:ascii="Times New Roman Bold" w:hAnsi="Times New Roman Bold"/>
          <w:b/>
          <w:bCs/>
          <w:spacing w:val="-8"/>
          <w:sz w:val="28"/>
          <w:szCs w:val="28"/>
        </w:rPr>
        <w:t xml:space="preserve">ĐỊNH MỨC KINH TẾ - KỸ THUẬT </w:t>
      </w:r>
      <w:r w:rsidR="00864982" w:rsidRPr="00D4137A">
        <w:rPr>
          <w:rFonts w:ascii="Times New Roman Bold" w:hAnsi="Times New Roman Bold"/>
          <w:b/>
          <w:bCs/>
          <w:spacing w:val="-8"/>
          <w:sz w:val="28"/>
          <w:szCs w:val="28"/>
        </w:rPr>
        <w:t>X</w:t>
      </w:r>
      <w:r w:rsidR="1BFD4AF6" w:rsidRPr="00D4137A">
        <w:rPr>
          <w:rFonts w:ascii="Times New Roman Bold" w:hAnsi="Times New Roman Bold"/>
          <w:b/>
          <w:bCs/>
          <w:spacing w:val="-8"/>
          <w:sz w:val="28"/>
          <w:szCs w:val="28"/>
        </w:rPr>
        <w:t xml:space="preserve">Ử LÝ </w:t>
      </w:r>
      <w:bookmarkEnd w:id="27"/>
      <w:r w:rsidR="00BC4CBB" w:rsidRPr="00D4137A">
        <w:rPr>
          <w:rFonts w:ascii="Times New Roman Bold" w:hAnsi="Times New Roman Bold"/>
          <w:b/>
          <w:bCs/>
          <w:spacing w:val="-8"/>
          <w:sz w:val="28"/>
          <w:szCs w:val="28"/>
        </w:rPr>
        <w:t>CHẤT THẢI RẮN SINH HOẠT</w:t>
      </w:r>
    </w:p>
    <w:p w14:paraId="79CE2039" w14:textId="77777777" w:rsidR="003B57A3" w:rsidRPr="00D4137A" w:rsidRDefault="003B57A3" w:rsidP="00B42BD8">
      <w:pPr>
        <w:spacing w:before="60"/>
        <w:jc w:val="center"/>
        <w:rPr>
          <w:rFonts w:ascii="Times New Roman Bold" w:hAnsi="Times New Roman Bold"/>
          <w:bCs/>
          <w:spacing w:val="-8"/>
          <w:szCs w:val="28"/>
          <w:lang w:val="vi-VN"/>
        </w:rPr>
      </w:pPr>
    </w:p>
    <w:p w14:paraId="11D4935E" w14:textId="5AB7EA18" w:rsidR="00831B34" w:rsidRPr="00D4137A" w:rsidRDefault="00944908" w:rsidP="003A6E8F">
      <w:pPr>
        <w:pStyle w:val="Heading1"/>
        <w:spacing w:after="0"/>
        <w:ind w:firstLine="709"/>
        <w:jc w:val="both"/>
        <w:rPr>
          <w:b w:val="0"/>
          <w:szCs w:val="28"/>
          <w:lang w:val="vi-VN"/>
        </w:rPr>
      </w:pPr>
      <w:r w:rsidRPr="00D4137A">
        <w:rPr>
          <w:szCs w:val="28"/>
          <w:lang w:val="vi-VN"/>
        </w:rPr>
        <w:t>I</w:t>
      </w:r>
      <w:r w:rsidR="00831B34" w:rsidRPr="00D4137A">
        <w:rPr>
          <w:szCs w:val="28"/>
          <w:lang w:val="vi-VN"/>
        </w:rPr>
        <w:t>. Vận hành cơ sở xử lý chất thải thực phẩm thành mùn</w:t>
      </w:r>
    </w:p>
    <w:p w14:paraId="23263E1D" w14:textId="2D600595" w:rsidR="00831B34" w:rsidRPr="00D4137A" w:rsidRDefault="00831B34" w:rsidP="003A6E8F">
      <w:pPr>
        <w:spacing w:before="120"/>
        <w:ind w:firstLine="720"/>
        <w:jc w:val="both"/>
        <w:rPr>
          <w:b/>
          <w:bCs/>
          <w:i/>
          <w:iCs/>
          <w:sz w:val="28"/>
          <w:szCs w:val="28"/>
          <w:lang w:val="vi-VN"/>
        </w:rPr>
      </w:pPr>
      <w:r w:rsidRPr="00D4137A">
        <w:rPr>
          <w:b/>
          <w:bCs/>
          <w:i/>
          <w:iCs/>
          <w:sz w:val="28"/>
          <w:szCs w:val="28"/>
          <w:lang w:val="vi-VN"/>
        </w:rPr>
        <w:t>1. Định mức lao động</w:t>
      </w:r>
    </w:p>
    <w:p w14:paraId="0D29A486" w14:textId="77777777" w:rsidR="00831B34" w:rsidRPr="00D4137A" w:rsidRDefault="00831B34" w:rsidP="003A6E8F">
      <w:pPr>
        <w:spacing w:before="120"/>
        <w:ind w:firstLine="720"/>
        <w:jc w:val="both"/>
        <w:rPr>
          <w:i/>
          <w:iCs/>
          <w:sz w:val="28"/>
          <w:szCs w:val="28"/>
          <w:lang w:val="vi-VN"/>
        </w:rPr>
      </w:pPr>
      <w:r w:rsidRPr="00D4137A">
        <w:rPr>
          <w:i/>
          <w:iCs/>
          <w:sz w:val="28"/>
          <w:szCs w:val="28"/>
          <w:lang w:val="vi-VN"/>
        </w:rPr>
        <w:t>1.1. Nội dung công việc</w:t>
      </w:r>
    </w:p>
    <w:p w14:paraId="11994ED2" w14:textId="4E1EF374" w:rsidR="00831B34" w:rsidRPr="00D4137A" w:rsidRDefault="00831B34" w:rsidP="003A6E8F">
      <w:pPr>
        <w:spacing w:before="120"/>
        <w:ind w:firstLine="720"/>
        <w:jc w:val="both"/>
        <w:rPr>
          <w:sz w:val="28"/>
          <w:szCs w:val="28"/>
          <w:lang w:val="vi-VN"/>
        </w:rPr>
      </w:pPr>
      <w:r w:rsidRPr="00D4137A">
        <w:rPr>
          <w:sz w:val="28"/>
          <w:szCs w:val="28"/>
          <w:lang w:val="vi-VN"/>
        </w:rPr>
        <w:t xml:space="preserve">a) </w:t>
      </w:r>
      <w:r w:rsidR="00BC0BE3" w:rsidRPr="00D4137A">
        <w:rPr>
          <w:sz w:val="28"/>
          <w:szCs w:val="28"/>
          <w:lang w:val="vi-VN"/>
        </w:rPr>
        <w:t>X</w:t>
      </w:r>
      <w:r w:rsidRPr="00D4137A">
        <w:rPr>
          <w:noProof/>
          <w:sz w:val="28"/>
          <w:szCs w:val="28"/>
          <w:lang w:val="vi-VN"/>
        </w:rPr>
        <w:t>ử lý chất thải thực phẩm</w:t>
      </w:r>
      <w:r w:rsidR="00BC0BE3" w:rsidRPr="00D4137A">
        <w:rPr>
          <w:sz w:val="28"/>
          <w:szCs w:val="28"/>
          <w:lang w:val="vi-VN"/>
        </w:rPr>
        <w:t xml:space="preserve"> </w:t>
      </w:r>
      <w:r w:rsidRPr="00D4137A">
        <w:rPr>
          <w:sz w:val="28"/>
          <w:szCs w:val="28"/>
          <w:lang w:val="vi-VN"/>
        </w:rPr>
        <w:t>bao gồm</w:t>
      </w:r>
      <w:r w:rsidR="000A317E" w:rsidRPr="00D4137A">
        <w:rPr>
          <w:sz w:val="28"/>
          <w:szCs w:val="28"/>
          <w:lang w:val="vi-VN"/>
        </w:rPr>
        <w:t xml:space="preserve"> 04 công đoạn, cụ thể như sau</w:t>
      </w:r>
      <w:r w:rsidRPr="00D4137A">
        <w:rPr>
          <w:sz w:val="28"/>
          <w:szCs w:val="28"/>
          <w:lang w:val="vi-VN"/>
        </w:rPr>
        <w:t xml:space="preserve">: </w:t>
      </w:r>
    </w:p>
    <w:p w14:paraId="41719339" w14:textId="5F5DD277" w:rsidR="00831B34" w:rsidRPr="00D4137A" w:rsidRDefault="00831B34" w:rsidP="003A6E8F">
      <w:pPr>
        <w:spacing w:before="120"/>
        <w:ind w:firstLine="720"/>
        <w:jc w:val="both"/>
        <w:rPr>
          <w:sz w:val="28"/>
          <w:szCs w:val="28"/>
          <w:lang w:val="vi-VN"/>
        </w:rPr>
      </w:pPr>
      <w:r w:rsidRPr="00D4137A">
        <w:rPr>
          <w:sz w:val="28"/>
          <w:szCs w:val="28"/>
          <w:lang w:val="vi-VN"/>
        </w:rPr>
        <w:t>- Tiếp nhận và sơ chế chất thải thực phẩm</w:t>
      </w:r>
      <w:r w:rsidR="00A3480A" w:rsidRPr="00D4137A">
        <w:rPr>
          <w:sz w:val="28"/>
          <w:szCs w:val="28"/>
          <w:lang w:val="vi-VN"/>
        </w:rPr>
        <w:t xml:space="preserve">, bao gồm </w:t>
      </w:r>
      <w:r w:rsidR="00BC0BE3" w:rsidRPr="00D4137A">
        <w:rPr>
          <w:sz w:val="28"/>
          <w:szCs w:val="28"/>
          <w:lang w:val="vi-VN"/>
        </w:rPr>
        <w:t>công tác chuẩn bị, tiếp nhận và sơ chế chất thải thực phẩm, kết thúc ca làm việc</w:t>
      </w:r>
      <w:r w:rsidRPr="00D4137A">
        <w:rPr>
          <w:sz w:val="28"/>
          <w:szCs w:val="28"/>
          <w:lang w:val="vi-VN"/>
        </w:rPr>
        <w:t>;</w:t>
      </w:r>
    </w:p>
    <w:p w14:paraId="3D29CFBE" w14:textId="3844995D" w:rsidR="00831B34" w:rsidRPr="00D4137A" w:rsidRDefault="00831B34" w:rsidP="003A6E8F">
      <w:pPr>
        <w:spacing w:before="120"/>
        <w:ind w:firstLine="720"/>
        <w:jc w:val="both"/>
        <w:rPr>
          <w:sz w:val="28"/>
          <w:szCs w:val="28"/>
          <w:lang w:val="vi-VN"/>
        </w:rPr>
      </w:pPr>
      <w:r w:rsidRPr="00D4137A">
        <w:rPr>
          <w:sz w:val="28"/>
          <w:szCs w:val="28"/>
          <w:lang w:val="vi-VN"/>
        </w:rPr>
        <w:t>- Ủ chất thải thực phẩm thành mùn</w:t>
      </w:r>
      <w:r w:rsidR="00A3480A" w:rsidRPr="00D4137A">
        <w:rPr>
          <w:sz w:val="28"/>
          <w:szCs w:val="28"/>
          <w:lang w:val="vi-VN"/>
        </w:rPr>
        <w:t>, bao gồm</w:t>
      </w:r>
      <w:r w:rsidR="00BC0BE3" w:rsidRPr="00D4137A">
        <w:rPr>
          <w:sz w:val="28"/>
          <w:szCs w:val="28"/>
          <w:lang w:val="vi-VN"/>
        </w:rPr>
        <w:t xml:space="preserve"> công tác chuẩn bị, ủ chất thải thực phẩm thành mùn, kết thúc ca làm việc;</w:t>
      </w:r>
      <w:r w:rsidRPr="00D4137A">
        <w:rPr>
          <w:sz w:val="28"/>
          <w:szCs w:val="28"/>
          <w:lang w:val="vi-VN"/>
        </w:rPr>
        <w:t xml:space="preserve"> </w:t>
      </w:r>
    </w:p>
    <w:p w14:paraId="0813844B" w14:textId="77F094B5" w:rsidR="00831B34" w:rsidRPr="00D4137A" w:rsidRDefault="00831B34" w:rsidP="003A6E8F">
      <w:pPr>
        <w:spacing w:before="120"/>
        <w:ind w:firstLine="720"/>
        <w:jc w:val="both"/>
        <w:rPr>
          <w:sz w:val="28"/>
          <w:szCs w:val="28"/>
          <w:lang w:val="vi-VN"/>
        </w:rPr>
      </w:pPr>
      <w:r w:rsidRPr="00D4137A">
        <w:rPr>
          <w:sz w:val="28"/>
          <w:szCs w:val="28"/>
          <w:lang w:val="vi-VN"/>
        </w:rPr>
        <w:t>- Tinh chế, đóng gói, lưu kho</w:t>
      </w:r>
      <w:r w:rsidR="00A3480A" w:rsidRPr="00D4137A">
        <w:rPr>
          <w:sz w:val="28"/>
          <w:szCs w:val="28"/>
          <w:lang w:val="vi-VN"/>
        </w:rPr>
        <w:t xml:space="preserve">, bao gồm </w:t>
      </w:r>
      <w:r w:rsidR="00BC0BE3" w:rsidRPr="00D4137A">
        <w:rPr>
          <w:sz w:val="28"/>
          <w:szCs w:val="28"/>
          <w:lang w:val="vi-VN"/>
        </w:rPr>
        <w:t xml:space="preserve">công tác chuẩn bị, </w:t>
      </w:r>
      <w:r w:rsidR="007A5CD8" w:rsidRPr="00D4137A">
        <w:rPr>
          <w:sz w:val="28"/>
          <w:szCs w:val="28"/>
          <w:lang w:val="vi-VN"/>
        </w:rPr>
        <w:t>tinh chế, đóng gói, lưu kho</w:t>
      </w:r>
      <w:r w:rsidR="00BC0BE3" w:rsidRPr="00D4137A">
        <w:rPr>
          <w:sz w:val="28"/>
          <w:szCs w:val="28"/>
          <w:lang w:val="vi-VN"/>
        </w:rPr>
        <w:t>, kết thúc ca làm việc;</w:t>
      </w:r>
    </w:p>
    <w:p w14:paraId="6FC6E3AC" w14:textId="27BB791F" w:rsidR="00831B34" w:rsidRPr="00D4137A" w:rsidRDefault="00831B34" w:rsidP="003A6E8F">
      <w:pPr>
        <w:spacing w:before="120"/>
        <w:ind w:firstLine="720"/>
        <w:jc w:val="both"/>
        <w:rPr>
          <w:sz w:val="28"/>
          <w:szCs w:val="28"/>
          <w:lang w:val="vi-VN"/>
        </w:rPr>
      </w:pPr>
      <w:r w:rsidRPr="00D4137A">
        <w:rPr>
          <w:sz w:val="28"/>
          <w:szCs w:val="28"/>
          <w:lang w:val="vi-VN"/>
        </w:rPr>
        <w:t>- Thu gom, xử lý nước thải</w:t>
      </w:r>
      <w:r w:rsidR="00A3480A" w:rsidRPr="00D4137A">
        <w:rPr>
          <w:sz w:val="28"/>
          <w:szCs w:val="28"/>
          <w:lang w:val="vi-VN"/>
        </w:rPr>
        <w:t xml:space="preserve">, bao gồm </w:t>
      </w:r>
      <w:r w:rsidR="000A317E" w:rsidRPr="00D4137A">
        <w:rPr>
          <w:sz w:val="28"/>
          <w:szCs w:val="28"/>
          <w:lang w:val="vi-VN"/>
        </w:rPr>
        <w:t>công tác chuẩn bị, thu gom, xử lý nước thải, kết thúc ca làm việc</w:t>
      </w:r>
      <w:r w:rsidR="009B786E" w:rsidRPr="00D4137A">
        <w:rPr>
          <w:sz w:val="28"/>
          <w:szCs w:val="28"/>
          <w:lang w:val="vi-VN"/>
        </w:rPr>
        <w:t>. Nước thải sau xử lý được tuần hoàn, tái sử dụng</w:t>
      </w:r>
      <w:r w:rsidR="00A3480A" w:rsidRPr="00D4137A">
        <w:rPr>
          <w:sz w:val="28"/>
          <w:szCs w:val="28"/>
          <w:lang w:val="vi-VN"/>
        </w:rPr>
        <w:t>.</w:t>
      </w:r>
    </w:p>
    <w:p w14:paraId="523A73B6" w14:textId="6C4B68BC" w:rsidR="000D24D6" w:rsidRPr="00D4137A" w:rsidRDefault="000D24D6" w:rsidP="003A6E8F">
      <w:pPr>
        <w:spacing w:before="120"/>
        <w:ind w:firstLine="720"/>
        <w:jc w:val="both"/>
        <w:rPr>
          <w:noProof/>
          <w:sz w:val="28"/>
          <w:szCs w:val="28"/>
          <w:lang w:val="vi-VN"/>
        </w:rPr>
      </w:pPr>
      <w:r w:rsidRPr="00D4137A">
        <w:rPr>
          <w:sz w:val="28"/>
          <w:szCs w:val="28"/>
          <w:lang w:val="vi-VN"/>
        </w:rPr>
        <w:t xml:space="preserve">b) </w:t>
      </w:r>
      <w:r w:rsidR="000A317E" w:rsidRPr="00D4137A">
        <w:rPr>
          <w:sz w:val="28"/>
          <w:szCs w:val="28"/>
          <w:lang w:val="vi-VN"/>
        </w:rPr>
        <w:t>Định biên lao động</w:t>
      </w:r>
      <w:r w:rsidRPr="00D4137A">
        <w:rPr>
          <w:sz w:val="28"/>
          <w:szCs w:val="28"/>
          <w:lang w:val="vi-VN"/>
        </w:rPr>
        <w:t xml:space="preserve"> áp dụng cho 03</w:t>
      </w:r>
      <w:r w:rsidRPr="00D4137A">
        <w:rPr>
          <w:noProof/>
          <w:sz w:val="28"/>
          <w:szCs w:val="28"/>
          <w:lang w:val="vi-VN"/>
        </w:rPr>
        <w:t xml:space="preserve"> loại </w:t>
      </w:r>
      <w:r w:rsidR="000A317E" w:rsidRPr="00D4137A">
        <w:rPr>
          <w:noProof/>
          <w:sz w:val="28"/>
          <w:szCs w:val="28"/>
          <w:lang w:val="vi-VN"/>
        </w:rPr>
        <w:t>công việc, cụ thể như</w:t>
      </w:r>
      <w:r w:rsidRPr="00D4137A">
        <w:rPr>
          <w:noProof/>
          <w:sz w:val="28"/>
          <w:szCs w:val="28"/>
          <w:lang w:val="vi-VN"/>
        </w:rPr>
        <w:t xml:space="preserve"> sau:</w:t>
      </w:r>
    </w:p>
    <w:p w14:paraId="2B07ECA9" w14:textId="63DBCFDF" w:rsidR="00831B34" w:rsidRPr="00D4137A" w:rsidRDefault="00831B34" w:rsidP="003A6E8F">
      <w:pPr>
        <w:spacing w:before="120"/>
        <w:ind w:firstLine="720"/>
        <w:jc w:val="both"/>
        <w:rPr>
          <w:sz w:val="28"/>
          <w:szCs w:val="28"/>
          <w:lang w:val="vi-VN"/>
        </w:rPr>
      </w:pPr>
      <w:r w:rsidRPr="00D4137A">
        <w:rPr>
          <w:iCs/>
          <w:sz w:val="28"/>
          <w:szCs w:val="28"/>
          <w:lang w:val="vi-VN"/>
        </w:rPr>
        <w:t xml:space="preserve">- XL.1.1: </w:t>
      </w:r>
      <w:r w:rsidR="005F2414" w:rsidRPr="00D4137A">
        <w:rPr>
          <w:sz w:val="28"/>
          <w:szCs w:val="28"/>
          <w:lang w:val="vi-VN"/>
        </w:rPr>
        <w:t>Vậ</w:t>
      </w:r>
      <w:r w:rsidRPr="00D4137A">
        <w:rPr>
          <w:sz w:val="28"/>
          <w:szCs w:val="28"/>
          <w:lang w:val="vi-VN"/>
        </w:rPr>
        <w:t>n hành cơ sở xử lý chất thải thực phẩm thành mùn công suất ≤ 100 tấn/ngày;</w:t>
      </w:r>
    </w:p>
    <w:p w14:paraId="6A0ED85F" w14:textId="7435C38E" w:rsidR="00831B34" w:rsidRPr="00D4137A" w:rsidRDefault="00831B34" w:rsidP="003A6E8F">
      <w:pPr>
        <w:spacing w:before="120"/>
        <w:ind w:firstLine="720"/>
        <w:jc w:val="both"/>
        <w:rPr>
          <w:sz w:val="28"/>
          <w:szCs w:val="28"/>
          <w:lang w:val="vi-VN"/>
        </w:rPr>
      </w:pPr>
      <w:r w:rsidRPr="00D4137A">
        <w:rPr>
          <w:iCs/>
          <w:sz w:val="28"/>
          <w:szCs w:val="28"/>
          <w:lang w:val="vi-VN"/>
        </w:rPr>
        <w:t xml:space="preserve">- XL.1.2: </w:t>
      </w:r>
      <w:r w:rsidR="005F2414" w:rsidRPr="00D4137A">
        <w:rPr>
          <w:sz w:val="28"/>
          <w:szCs w:val="28"/>
          <w:lang w:val="vi-VN"/>
        </w:rPr>
        <w:t>V</w:t>
      </w:r>
      <w:r w:rsidRPr="00D4137A">
        <w:rPr>
          <w:sz w:val="28"/>
          <w:szCs w:val="28"/>
          <w:lang w:val="vi-VN"/>
        </w:rPr>
        <w:t xml:space="preserve">ận hành cơ sở xử lý chất thải thực phẩm thành mùn </w:t>
      </w:r>
      <w:r w:rsidR="00E6641B" w:rsidRPr="00D4137A">
        <w:rPr>
          <w:sz w:val="28"/>
          <w:szCs w:val="28"/>
          <w:lang w:val="vi-VN"/>
        </w:rPr>
        <w:t>công suất</w:t>
      </w:r>
      <w:r w:rsidRPr="00D4137A">
        <w:rPr>
          <w:sz w:val="28"/>
          <w:szCs w:val="28"/>
          <w:lang w:val="vi-VN"/>
        </w:rPr>
        <w:t xml:space="preserve"> &gt; 100 tấn/ngày đến ≤ 200 tấn/ngày;</w:t>
      </w:r>
    </w:p>
    <w:p w14:paraId="568FB191" w14:textId="76EA88F5" w:rsidR="00831B34" w:rsidRPr="00D4137A" w:rsidRDefault="00831B34" w:rsidP="003A6E8F">
      <w:pPr>
        <w:spacing w:before="120"/>
        <w:ind w:firstLine="720"/>
        <w:jc w:val="both"/>
        <w:rPr>
          <w:sz w:val="28"/>
          <w:szCs w:val="28"/>
          <w:lang w:val="vi-VN"/>
        </w:rPr>
      </w:pPr>
      <w:r w:rsidRPr="00D4137A">
        <w:rPr>
          <w:sz w:val="28"/>
          <w:szCs w:val="28"/>
          <w:lang w:val="vi-VN"/>
        </w:rPr>
        <w:t xml:space="preserve">- XL.1.3: </w:t>
      </w:r>
      <w:r w:rsidR="005F2414" w:rsidRPr="00D4137A">
        <w:rPr>
          <w:sz w:val="28"/>
          <w:szCs w:val="28"/>
          <w:lang w:val="vi-VN"/>
        </w:rPr>
        <w:t>V</w:t>
      </w:r>
      <w:r w:rsidRPr="00D4137A">
        <w:rPr>
          <w:sz w:val="28"/>
          <w:szCs w:val="28"/>
          <w:lang w:val="vi-VN"/>
        </w:rPr>
        <w:t xml:space="preserve">ận hành cơ sở xử lý chất thải thực phẩm thành mùn </w:t>
      </w:r>
      <w:r w:rsidR="00E6641B" w:rsidRPr="00D4137A">
        <w:rPr>
          <w:sz w:val="28"/>
          <w:szCs w:val="28"/>
          <w:lang w:val="vi-VN"/>
        </w:rPr>
        <w:t>công suất</w:t>
      </w:r>
      <w:r w:rsidRPr="00D4137A">
        <w:rPr>
          <w:sz w:val="28"/>
          <w:szCs w:val="28"/>
          <w:lang w:val="vi-VN"/>
        </w:rPr>
        <w:t xml:space="preserve"> </w:t>
      </w:r>
      <w:r w:rsidR="00B76790" w:rsidRPr="00D4137A">
        <w:rPr>
          <w:sz w:val="28"/>
          <w:szCs w:val="28"/>
          <w:lang w:val="vi-VN"/>
        </w:rPr>
        <w:t xml:space="preserve">&gt; </w:t>
      </w:r>
      <w:r w:rsidRPr="00D4137A">
        <w:rPr>
          <w:sz w:val="28"/>
          <w:szCs w:val="28"/>
          <w:lang w:val="vi-VN"/>
        </w:rPr>
        <w:t>200 tấn/ngày đến ≤ 500 tấn/ngày.</w:t>
      </w:r>
    </w:p>
    <w:p w14:paraId="619BE795" w14:textId="77777777" w:rsidR="00831B34" w:rsidRPr="00D4137A" w:rsidRDefault="00831B34" w:rsidP="003A6E8F">
      <w:pPr>
        <w:spacing w:before="120"/>
        <w:ind w:firstLine="720"/>
        <w:jc w:val="both"/>
        <w:rPr>
          <w:i/>
          <w:iCs/>
          <w:sz w:val="28"/>
          <w:szCs w:val="28"/>
          <w:lang w:val="vi-VN"/>
        </w:rPr>
      </w:pPr>
      <w:r w:rsidRPr="00D4137A">
        <w:rPr>
          <w:i/>
          <w:iCs/>
          <w:sz w:val="28"/>
          <w:szCs w:val="28"/>
          <w:lang w:val="vi-VN"/>
        </w:rPr>
        <w:t>1.2. Định biên, định mức</w:t>
      </w:r>
    </w:p>
    <w:p w14:paraId="35102C27" w14:textId="0E14BFCD" w:rsidR="00831B34" w:rsidRPr="00D4137A" w:rsidRDefault="00831B34" w:rsidP="003A6E8F">
      <w:pPr>
        <w:spacing w:before="120"/>
        <w:ind w:firstLine="720"/>
        <w:rPr>
          <w:sz w:val="28"/>
          <w:szCs w:val="28"/>
          <w:lang w:val="vi-VN"/>
        </w:rPr>
      </w:pPr>
      <w:r w:rsidRPr="00D4137A">
        <w:rPr>
          <w:sz w:val="28"/>
          <w:szCs w:val="28"/>
          <w:lang w:val="vi-VN"/>
        </w:rPr>
        <w:t xml:space="preserve">Bảng số </w:t>
      </w:r>
      <w:r w:rsidR="008B2BEF" w:rsidRPr="00D4137A">
        <w:rPr>
          <w:sz w:val="28"/>
          <w:szCs w:val="28"/>
          <w:lang w:val="vi-VN"/>
        </w:rPr>
        <w:t>40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832"/>
        <w:gridCol w:w="1020"/>
        <w:gridCol w:w="825"/>
        <w:gridCol w:w="992"/>
        <w:gridCol w:w="851"/>
        <w:gridCol w:w="1101"/>
        <w:gridCol w:w="881"/>
      </w:tblGrid>
      <w:tr w:rsidR="00D4137A" w:rsidRPr="00D4137A" w14:paraId="6D4BF141" w14:textId="77777777" w:rsidTr="00EB14AA">
        <w:trPr>
          <w:trHeight w:val="20"/>
          <w:tblHeader/>
        </w:trPr>
        <w:tc>
          <w:tcPr>
            <w:tcW w:w="565" w:type="dxa"/>
            <w:vMerge w:val="restart"/>
            <w:vAlign w:val="center"/>
          </w:tcPr>
          <w:p w14:paraId="52C6474B" w14:textId="4E582B0B" w:rsidR="001B4503" w:rsidRPr="00D4137A" w:rsidRDefault="001B4503" w:rsidP="00446072">
            <w:pPr>
              <w:spacing w:before="60" w:after="20"/>
              <w:ind w:left="-57" w:right="-57"/>
              <w:rPr>
                <w:b/>
                <w:bCs/>
                <w:sz w:val="22"/>
                <w:szCs w:val="22"/>
              </w:rPr>
            </w:pPr>
            <w:r w:rsidRPr="00D4137A">
              <w:rPr>
                <w:b/>
                <w:bCs/>
                <w:sz w:val="22"/>
                <w:szCs w:val="22"/>
              </w:rPr>
              <w:t>TT</w:t>
            </w:r>
          </w:p>
        </w:tc>
        <w:tc>
          <w:tcPr>
            <w:tcW w:w="2832" w:type="dxa"/>
            <w:vMerge w:val="restart"/>
            <w:vAlign w:val="center"/>
          </w:tcPr>
          <w:p w14:paraId="1BA9DDBE" w14:textId="643E4343" w:rsidR="001B4503" w:rsidRPr="00D4137A" w:rsidRDefault="003B6A92" w:rsidP="00446072">
            <w:pPr>
              <w:spacing w:before="60" w:after="20"/>
              <w:ind w:left="-57" w:right="-57"/>
              <w:jc w:val="center"/>
              <w:rPr>
                <w:b/>
                <w:bCs/>
                <w:sz w:val="22"/>
                <w:szCs w:val="22"/>
              </w:rPr>
            </w:pPr>
            <w:r w:rsidRPr="00D4137A">
              <w:rPr>
                <w:b/>
                <w:bCs/>
                <w:sz w:val="22"/>
                <w:szCs w:val="22"/>
              </w:rPr>
              <w:t>Hạng mục</w:t>
            </w:r>
            <w:r w:rsidR="001B4503" w:rsidRPr="00D4137A">
              <w:rPr>
                <w:b/>
                <w:bCs/>
                <w:sz w:val="22"/>
                <w:szCs w:val="22"/>
              </w:rPr>
              <w:t xml:space="preserve"> công việc</w:t>
            </w:r>
          </w:p>
        </w:tc>
        <w:tc>
          <w:tcPr>
            <w:tcW w:w="5670" w:type="dxa"/>
            <w:gridSpan w:val="6"/>
            <w:shd w:val="clear" w:color="auto" w:fill="auto"/>
            <w:noWrap/>
            <w:vAlign w:val="center"/>
          </w:tcPr>
          <w:p w14:paraId="39F7AA45" w14:textId="1AE10FF8" w:rsidR="001B4503" w:rsidRPr="00D4137A" w:rsidRDefault="001B4503" w:rsidP="00446072">
            <w:pPr>
              <w:spacing w:before="60" w:after="20"/>
              <w:ind w:left="-57" w:right="-57"/>
              <w:jc w:val="center"/>
              <w:rPr>
                <w:b/>
                <w:bCs/>
                <w:sz w:val="22"/>
                <w:szCs w:val="22"/>
              </w:rPr>
            </w:pPr>
            <w:r w:rsidRPr="00D4137A">
              <w:rPr>
                <w:b/>
                <w:bCs/>
                <w:sz w:val="22"/>
                <w:szCs w:val="22"/>
              </w:rPr>
              <w:t>Định mức (công nhóm/tấn)</w:t>
            </w:r>
          </w:p>
        </w:tc>
      </w:tr>
      <w:tr w:rsidR="00D4137A" w:rsidRPr="00D4137A" w14:paraId="1C49FFE1" w14:textId="77777777" w:rsidTr="00EB14AA">
        <w:trPr>
          <w:trHeight w:val="20"/>
          <w:tblHeader/>
        </w:trPr>
        <w:tc>
          <w:tcPr>
            <w:tcW w:w="565" w:type="dxa"/>
            <w:vMerge/>
            <w:vAlign w:val="center"/>
          </w:tcPr>
          <w:p w14:paraId="487A92A8" w14:textId="1F7538B8" w:rsidR="001B4503" w:rsidRPr="00D4137A" w:rsidRDefault="001B4503" w:rsidP="00446072">
            <w:pPr>
              <w:spacing w:before="60" w:after="20"/>
              <w:ind w:left="-57" w:right="-57"/>
              <w:rPr>
                <w:b/>
                <w:bCs/>
                <w:sz w:val="22"/>
                <w:szCs w:val="22"/>
              </w:rPr>
            </w:pPr>
          </w:p>
        </w:tc>
        <w:tc>
          <w:tcPr>
            <w:tcW w:w="2832" w:type="dxa"/>
            <w:vMerge/>
            <w:vAlign w:val="center"/>
          </w:tcPr>
          <w:p w14:paraId="2159239B" w14:textId="0326B535" w:rsidR="001B4503" w:rsidRPr="00D4137A" w:rsidRDefault="001B4503" w:rsidP="00446072">
            <w:pPr>
              <w:spacing w:before="60" w:after="20"/>
              <w:ind w:left="-57" w:right="-57"/>
              <w:jc w:val="center"/>
              <w:rPr>
                <w:b/>
                <w:bCs/>
                <w:sz w:val="22"/>
                <w:szCs w:val="22"/>
              </w:rPr>
            </w:pPr>
          </w:p>
        </w:tc>
        <w:tc>
          <w:tcPr>
            <w:tcW w:w="1845" w:type="dxa"/>
            <w:gridSpan w:val="2"/>
            <w:shd w:val="clear" w:color="auto" w:fill="auto"/>
            <w:noWrap/>
            <w:vAlign w:val="center"/>
            <w:hideMark/>
          </w:tcPr>
          <w:p w14:paraId="73B7AC59" w14:textId="77777777" w:rsidR="001B4503" w:rsidRPr="00D4137A" w:rsidRDefault="001B4503" w:rsidP="00446072">
            <w:pPr>
              <w:spacing w:before="60" w:after="20"/>
              <w:ind w:left="-57" w:right="-57"/>
              <w:jc w:val="center"/>
              <w:rPr>
                <w:b/>
                <w:bCs/>
                <w:sz w:val="22"/>
                <w:szCs w:val="22"/>
              </w:rPr>
            </w:pPr>
            <w:r w:rsidRPr="00D4137A">
              <w:rPr>
                <w:b/>
                <w:bCs/>
                <w:sz w:val="22"/>
                <w:szCs w:val="22"/>
              </w:rPr>
              <w:t>XL.1.1</w:t>
            </w:r>
          </w:p>
        </w:tc>
        <w:tc>
          <w:tcPr>
            <w:tcW w:w="1843" w:type="dxa"/>
            <w:gridSpan w:val="2"/>
            <w:shd w:val="clear" w:color="auto" w:fill="auto"/>
            <w:noWrap/>
            <w:vAlign w:val="center"/>
            <w:hideMark/>
          </w:tcPr>
          <w:p w14:paraId="685BD7A1" w14:textId="77777777" w:rsidR="001B4503" w:rsidRPr="00D4137A" w:rsidRDefault="001B4503" w:rsidP="00446072">
            <w:pPr>
              <w:spacing w:before="60" w:after="20"/>
              <w:ind w:left="-57" w:right="-57"/>
              <w:jc w:val="center"/>
              <w:rPr>
                <w:b/>
                <w:bCs/>
                <w:sz w:val="22"/>
                <w:szCs w:val="22"/>
              </w:rPr>
            </w:pPr>
            <w:r w:rsidRPr="00D4137A">
              <w:rPr>
                <w:b/>
                <w:bCs/>
                <w:sz w:val="22"/>
                <w:szCs w:val="22"/>
              </w:rPr>
              <w:t>XL.1.2</w:t>
            </w:r>
          </w:p>
        </w:tc>
        <w:tc>
          <w:tcPr>
            <w:tcW w:w="1982" w:type="dxa"/>
            <w:gridSpan w:val="2"/>
            <w:shd w:val="clear" w:color="auto" w:fill="auto"/>
            <w:noWrap/>
            <w:vAlign w:val="center"/>
            <w:hideMark/>
          </w:tcPr>
          <w:p w14:paraId="266C1AB9" w14:textId="77777777" w:rsidR="001B4503" w:rsidRPr="00D4137A" w:rsidRDefault="001B4503" w:rsidP="00446072">
            <w:pPr>
              <w:spacing w:before="60" w:after="20"/>
              <w:ind w:left="-57" w:right="-57"/>
              <w:jc w:val="center"/>
              <w:rPr>
                <w:b/>
                <w:bCs/>
                <w:sz w:val="22"/>
                <w:szCs w:val="22"/>
              </w:rPr>
            </w:pPr>
            <w:r w:rsidRPr="00D4137A">
              <w:rPr>
                <w:b/>
                <w:bCs/>
                <w:sz w:val="22"/>
                <w:szCs w:val="22"/>
              </w:rPr>
              <w:t>XL.1.3</w:t>
            </w:r>
          </w:p>
        </w:tc>
      </w:tr>
      <w:tr w:rsidR="00D4137A" w:rsidRPr="00D4137A" w14:paraId="4286B20B" w14:textId="77777777" w:rsidTr="00EB14AA">
        <w:trPr>
          <w:trHeight w:val="20"/>
          <w:tblHeader/>
        </w:trPr>
        <w:tc>
          <w:tcPr>
            <w:tcW w:w="565" w:type="dxa"/>
            <w:vMerge/>
            <w:vAlign w:val="center"/>
          </w:tcPr>
          <w:p w14:paraId="5DEA17F4" w14:textId="77777777" w:rsidR="001B4503" w:rsidRPr="00D4137A" w:rsidRDefault="001B4503" w:rsidP="00446072">
            <w:pPr>
              <w:spacing w:before="60" w:after="20"/>
              <w:ind w:left="-57" w:right="-57"/>
              <w:rPr>
                <w:b/>
                <w:bCs/>
                <w:sz w:val="22"/>
                <w:szCs w:val="22"/>
              </w:rPr>
            </w:pPr>
          </w:p>
        </w:tc>
        <w:tc>
          <w:tcPr>
            <w:tcW w:w="2832" w:type="dxa"/>
            <w:vMerge/>
            <w:vAlign w:val="center"/>
          </w:tcPr>
          <w:p w14:paraId="78A5D4D6" w14:textId="77777777" w:rsidR="001B4503" w:rsidRPr="00D4137A" w:rsidRDefault="001B4503" w:rsidP="00446072">
            <w:pPr>
              <w:spacing w:before="60" w:after="20"/>
              <w:ind w:left="-57" w:right="-57"/>
              <w:rPr>
                <w:b/>
                <w:bCs/>
                <w:sz w:val="22"/>
                <w:szCs w:val="22"/>
              </w:rPr>
            </w:pPr>
          </w:p>
        </w:tc>
        <w:tc>
          <w:tcPr>
            <w:tcW w:w="1020" w:type="dxa"/>
            <w:shd w:val="clear" w:color="auto" w:fill="auto"/>
            <w:noWrap/>
            <w:vAlign w:val="center"/>
            <w:hideMark/>
          </w:tcPr>
          <w:p w14:paraId="0CE316D9" w14:textId="77777777" w:rsidR="001B4503" w:rsidRPr="00D4137A" w:rsidRDefault="001B4503" w:rsidP="00446072">
            <w:pPr>
              <w:spacing w:before="60" w:after="20"/>
              <w:ind w:left="-57" w:right="-57"/>
              <w:jc w:val="center"/>
              <w:rPr>
                <w:b/>
                <w:bCs/>
                <w:sz w:val="22"/>
                <w:szCs w:val="22"/>
              </w:rPr>
            </w:pPr>
            <w:r w:rsidRPr="00D4137A">
              <w:rPr>
                <w:b/>
                <w:bCs/>
                <w:sz w:val="22"/>
                <w:szCs w:val="22"/>
              </w:rPr>
              <w:t>Định biên</w:t>
            </w:r>
          </w:p>
        </w:tc>
        <w:tc>
          <w:tcPr>
            <w:tcW w:w="825" w:type="dxa"/>
            <w:shd w:val="clear" w:color="auto" w:fill="auto"/>
            <w:vAlign w:val="center"/>
            <w:hideMark/>
          </w:tcPr>
          <w:p w14:paraId="7EF0351B" w14:textId="4DFB1F55" w:rsidR="001B4503" w:rsidRPr="00D4137A" w:rsidRDefault="001B4503" w:rsidP="00446072">
            <w:pPr>
              <w:spacing w:before="60" w:after="20"/>
              <w:ind w:left="-57" w:right="-57"/>
              <w:jc w:val="center"/>
              <w:rPr>
                <w:b/>
                <w:bCs/>
                <w:sz w:val="22"/>
                <w:szCs w:val="22"/>
              </w:rPr>
            </w:pPr>
            <w:r w:rsidRPr="00D4137A">
              <w:rPr>
                <w:b/>
                <w:bCs/>
                <w:sz w:val="22"/>
                <w:szCs w:val="22"/>
              </w:rPr>
              <w:t>Định mức</w:t>
            </w:r>
          </w:p>
        </w:tc>
        <w:tc>
          <w:tcPr>
            <w:tcW w:w="992" w:type="dxa"/>
            <w:shd w:val="clear" w:color="auto" w:fill="auto"/>
            <w:noWrap/>
            <w:vAlign w:val="center"/>
            <w:hideMark/>
          </w:tcPr>
          <w:p w14:paraId="60324870" w14:textId="77777777" w:rsidR="001B4503" w:rsidRPr="00D4137A" w:rsidRDefault="001B4503" w:rsidP="00446072">
            <w:pPr>
              <w:spacing w:before="60" w:after="20"/>
              <w:ind w:left="-57" w:right="-57"/>
              <w:jc w:val="center"/>
              <w:rPr>
                <w:b/>
                <w:bCs/>
                <w:sz w:val="22"/>
                <w:szCs w:val="22"/>
              </w:rPr>
            </w:pPr>
            <w:r w:rsidRPr="00D4137A">
              <w:rPr>
                <w:b/>
                <w:bCs/>
                <w:sz w:val="22"/>
                <w:szCs w:val="22"/>
              </w:rPr>
              <w:t>Định biên</w:t>
            </w:r>
          </w:p>
        </w:tc>
        <w:tc>
          <w:tcPr>
            <w:tcW w:w="851" w:type="dxa"/>
            <w:shd w:val="clear" w:color="auto" w:fill="auto"/>
            <w:vAlign w:val="center"/>
            <w:hideMark/>
          </w:tcPr>
          <w:p w14:paraId="0411E5CE" w14:textId="02D161FB" w:rsidR="001B4503" w:rsidRPr="00D4137A" w:rsidRDefault="001B4503" w:rsidP="00446072">
            <w:pPr>
              <w:spacing w:before="60" w:after="20"/>
              <w:ind w:left="-57" w:right="-57"/>
              <w:jc w:val="center"/>
              <w:rPr>
                <w:b/>
                <w:bCs/>
                <w:sz w:val="22"/>
                <w:szCs w:val="22"/>
              </w:rPr>
            </w:pPr>
            <w:r w:rsidRPr="00D4137A">
              <w:rPr>
                <w:b/>
                <w:bCs/>
                <w:sz w:val="22"/>
                <w:szCs w:val="22"/>
              </w:rPr>
              <w:t>Định mức</w:t>
            </w:r>
          </w:p>
        </w:tc>
        <w:tc>
          <w:tcPr>
            <w:tcW w:w="1101" w:type="dxa"/>
            <w:shd w:val="clear" w:color="auto" w:fill="auto"/>
            <w:noWrap/>
            <w:vAlign w:val="center"/>
            <w:hideMark/>
          </w:tcPr>
          <w:p w14:paraId="3DA9BFA4" w14:textId="77777777" w:rsidR="001B4503" w:rsidRPr="00D4137A" w:rsidRDefault="001B4503" w:rsidP="00446072">
            <w:pPr>
              <w:spacing w:before="60" w:after="20"/>
              <w:ind w:left="-57" w:right="-57"/>
              <w:jc w:val="center"/>
              <w:rPr>
                <w:b/>
                <w:bCs/>
                <w:sz w:val="22"/>
                <w:szCs w:val="22"/>
              </w:rPr>
            </w:pPr>
            <w:r w:rsidRPr="00D4137A">
              <w:rPr>
                <w:b/>
                <w:bCs/>
                <w:sz w:val="22"/>
                <w:szCs w:val="22"/>
              </w:rPr>
              <w:t>Định biên</w:t>
            </w:r>
          </w:p>
        </w:tc>
        <w:tc>
          <w:tcPr>
            <w:tcW w:w="881" w:type="dxa"/>
            <w:shd w:val="clear" w:color="auto" w:fill="auto"/>
            <w:vAlign w:val="center"/>
            <w:hideMark/>
          </w:tcPr>
          <w:p w14:paraId="3429CC13" w14:textId="20D3411A" w:rsidR="001B4503" w:rsidRPr="00D4137A" w:rsidRDefault="001B4503" w:rsidP="00446072">
            <w:pPr>
              <w:spacing w:before="60" w:after="20"/>
              <w:ind w:left="-57" w:right="-57"/>
              <w:jc w:val="center"/>
              <w:rPr>
                <w:b/>
                <w:bCs/>
                <w:sz w:val="22"/>
                <w:szCs w:val="22"/>
              </w:rPr>
            </w:pPr>
            <w:r w:rsidRPr="00D4137A">
              <w:rPr>
                <w:b/>
                <w:bCs/>
                <w:sz w:val="22"/>
                <w:szCs w:val="22"/>
              </w:rPr>
              <w:t>Định mức</w:t>
            </w:r>
          </w:p>
        </w:tc>
      </w:tr>
      <w:tr w:rsidR="00D4137A" w:rsidRPr="00D4137A" w14:paraId="4D852D5E" w14:textId="77777777" w:rsidTr="00EB14AA">
        <w:trPr>
          <w:trHeight w:val="20"/>
        </w:trPr>
        <w:tc>
          <w:tcPr>
            <w:tcW w:w="565" w:type="dxa"/>
            <w:shd w:val="clear" w:color="auto" w:fill="auto"/>
            <w:noWrap/>
            <w:vAlign w:val="center"/>
            <w:hideMark/>
          </w:tcPr>
          <w:p w14:paraId="4469323A" w14:textId="77777777" w:rsidR="00831B34" w:rsidRPr="00D4137A" w:rsidRDefault="00831B34" w:rsidP="00446072">
            <w:pPr>
              <w:spacing w:before="60" w:after="20"/>
              <w:ind w:left="-57" w:right="-57"/>
              <w:jc w:val="center"/>
              <w:rPr>
                <w:sz w:val="22"/>
                <w:szCs w:val="22"/>
              </w:rPr>
            </w:pPr>
            <w:r w:rsidRPr="00D4137A">
              <w:rPr>
                <w:b/>
                <w:bCs/>
                <w:sz w:val="22"/>
                <w:szCs w:val="22"/>
              </w:rPr>
              <w:t>I</w:t>
            </w:r>
          </w:p>
        </w:tc>
        <w:tc>
          <w:tcPr>
            <w:tcW w:w="2832" w:type="dxa"/>
            <w:shd w:val="clear" w:color="auto" w:fill="auto"/>
            <w:noWrap/>
            <w:vAlign w:val="center"/>
            <w:hideMark/>
          </w:tcPr>
          <w:p w14:paraId="12B8B9EF" w14:textId="77777777" w:rsidR="00831B34" w:rsidRPr="00D4137A" w:rsidRDefault="00831B34" w:rsidP="00446072">
            <w:pPr>
              <w:spacing w:before="60" w:after="20"/>
              <w:ind w:left="-57" w:right="-57"/>
              <w:rPr>
                <w:sz w:val="22"/>
                <w:szCs w:val="22"/>
              </w:rPr>
            </w:pPr>
            <w:r w:rsidRPr="00D4137A">
              <w:rPr>
                <w:b/>
                <w:bCs/>
                <w:sz w:val="22"/>
                <w:szCs w:val="22"/>
              </w:rPr>
              <w:t>Tiếp nhận, sơ chế chất thải thực phẩm</w:t>
            </w:r>
          </w:p>
        </w:tc>
        <w:tc>
          <w:tcPr>
            <w:tcW w:w="1020" w:type="dxa"/>
            <w:shd w:val="clear" w:color="auto" w:fill="auto"/>
            <w:vAlign w:val="center"/>
            <w:hideMark/>
          </w:tcPr>
          <w:p w14:paraId="53C1B7A7" w14:textId="77777777" w:rsidR="00831B34" w:rsidRPr="00D4137A" w:rsidRDefault="00831B34" w:rsidP="00446072">
            <w:pPr>
              <w:spacing w:before="60" w:after="20"/>
              <w:ind w:left="-57" w:right="-57"/>
              <w:jc w:val="center"/>
              <w:rPr>
                <w:sz w:val="22"/>
                <w:szCs w:val="22"/>
              </w:rPr>
            </w:pPr>
            <w:r w:rsidRPr="00D4137A">
              <w:rPr>
                <w:sz w:val="22"/>
                <w:szCs w:val="22"/>
              </w:rPr>
              <w:t> </w:t>
            </w:r>
          </w:p>
        </w:tc>
        <w:tc>
          <w:tcPr>
            <w:tcW w:w="825" w:type="dxa"/>
            <w:shd w:val="clear" w:color="auto" w:fill="auto"/>
            <w:noWrap/>
            <w:vAlign w:val="center"/>
            <w:hideMark/>
          </w:tcPr>
          <w:p w14:paraId="49AF537D" w14:textId="77777777" w:rsidR="00831B34" w:rsidRPr="00D4137A" w:rsidRDefault="00831B34" w:rsidP="00446072">
            <w:pPr>
              <w:spacing w:before="60" w:after="20"/>
              <w:ind w:left="-57" w:right="-57"/>
              <w:jc w:val="center"/>
              <w:rPr>
                <w:sz w:val="22"/>
                <w:szCs w:val="22"/>
              </w:rPr>
            </w:pPr>
            <w:r w:rsidRPr="00D4137A">
              <w:rPr>
                <w:sz w:val="22"/>
                <w:szCs w:val="22"/>
              </w:rPr>
              <w:t> </w:t>
            </w:r>
          </w:p>
        </w:tc>
        <w:tc>
          <w:tcPr>
            <w:tcW w:w="992" w:type="dxa"/>
            <w:shd w:val="clear" w:color="auto" w:fill="auto"/>
            <w:vAlign w:val="center"/>
            <w:hideMark/>
          </w:tcPr>
          <w:p w14:paraId="6622C9BC" w14:textId="77777777" w:rsidR="00831B34" w:rsidRPr="00D4137A" w:rsidRDefault="00831B34" w:rsidP="00446072">
            <w:pPr>
              <w:spacing w:before="60" w:after="20"/>
              <w:ind w:left="-57" w:right="-57"/>
              <w:jc w:val="center"/>
              <w:rPr>
                <w:sz w:val="22"/>
                <w:szCs w:val="22"/>
              </w:rPr>
            </w:pPr>
            <w:r w:rsidRPr="00D4137A">
              <w:rPr>
                <w:sz w:val="22"/>
                <w:szCs w:val="22"/>
              </w:rPr>
              <w:t> </w:t>
            </w:r>
          </w:p>
        </w:tc>
        <w:tc>
          <w:tcPr>
            <w:tcW w:w="851" w:type="dxa"/>
            <w:shd w:val="clear" w:color="auto" w:fill="auto"/>
            <w:noWrap/>
            <w:vAlign w:val="center"/>
            <w:hideMark/>
          </w:tcPr>
          <w:p w14:paraId="5FA21DA4" w14:textId="77777777" w:rsidR="00831B34" w:rsidRPr="00D4137A" w:rsidRDefault="00831B34" w:rsidP="00446072">
            <w:pPr>
              <w:spacing w:before="60" w:after="20"/>
              <w:ind w:left="-57" w:right="-57"/>
              <w:jc w:val="center"/>
              <w:rPr>
                <w:sz w:val="22"/>
                <w:szCs w:val="22"/>
              </w:rPr>
            </w:pPr>
            <w:r w:rsidRPr="00D4137A">
              <w:rPr>
                <w:sz w:val="22"/>
                <w:szCs w:val="22"/>
              </w:rPr>
              <w:t> </w:t>
            </w:r>
          </w:p>
        </w:tc>
        <w:tc>
          <w:tcPr>
            <w:tcW w:w="1101" w:type="dxa"/>
            <w:shd w:val="clear" w:color="auto" w:fill="auto"/>
            <w:vAlign w:val="center"/>
            <w:hideMark/>
          </w:tcPr>
          <w:p w14:paraId="69580F71" w14:textId="77777777" w:rsidR="00831B34" w:rsidRPr="00D4137A" w:rsidRDefault="00831B34" w:rsidP="00446072">
            <w:pPr>
              <w:spacing w:before="60" w:after="20"/>
              <w:ind w:left="-57" w:right="-57"/>
              <w:jc w:val="center"/>
              <w:rPr>
                <w:sz w:val="22"/>
                <w:szCs w:val="22"/>
              </w:rPr>
            </w:pPr>
            <w:r w:rsidRPr="00D4137A">
              <w:rPr>
                <w:sz w:val="22"/>
                <w:szCs w:val="22"/>
              </w:rPr>
              <w:t> </w:t>
            </w:r>
          </w:p>
        </w:tc>
        <w:tc>
          <w:tcPr>
            <w:tcW w:w="881" w:type="dxa"/>
            <w:shd w:val="clear" w:color="auto" w:fill="auto"/>
            <w:noWrap/>
            <w:vAlign w:val="center"/>
            <w:hideMark/>
          </w:tcPr>
          <w:p w14:paraId="72554D58" w14:textId="77777777" w:rsidR="00831B34" w:rsidRPr="00D4137A" w:rsidRDefault="00831B34" w:rsidP="00446072">
            <w:pPr>
              <w:spacing w:before="60" w:after="20"/>
              <w:ind w:left="-57" w:right="-57"/>
              <w:jc w:val="center"/>
              <w:rPr>
                <w:sz w:val="22"/>
                <w:szCs w:val="22"/>
              </w:rPr>
            </w:pPr>
            <w:r w:rsidRPr="00D4137A">
              <w:rPr>
                <w:sz w:val="22"/>
                <w:szCs w:val="22"/>
              </w:rPr>
              <w:t> </w:t>
            </w:r>
          </w:p>
        </w:tc>
      </w:tr>
      <w:tr w:rsidR="00D4137A" w:rsidRPr="00D4137A" w14:paraId="5778035C" w14:textId="77777777" w:rsidTr="00EB14AA">
        <w:trPr>
          <w:trHeight w:val="20"/>
        </w:trPr>
        <w:tc>
          <w:tcPr>
            <w:tcW w:w="565" w:type="dxa"/>
            <w:shd w:val="clear" w:color="auto" w:fill="auto"/>
            <w:noWrap/>
            <w:vAlign w:val="center"/>
            <w:hideMark/>
          </w:tcPr>
          <w:p w14:paraId="092A477E" w14:textId="77777777" w:rsidR="00593A44" w:rsidRPr="00D4137A" w:rsidRDefault="00593A44" w:rsidP="00446072">
            <w:pPr>
              <w:spacing w:before="60" w:after="20"/>
              <w:ind w:left="-57" w:right="-57"/>
              <w:jc w:val="center"/>
              <w:rPr>
                <w:sz w:val="22"/>
                <w:szCs w:val="22"/>
              </w:rPr>
            </w:pPr>
            <w:r w:rsidRPr="00D4137A">
              <w:rPr>
                <w:sz w:val="22"/>
                <w:szCs w:val="22"/>
              </w:rPr>
              <w:t>1</w:t>
            </w:r>
          </w:p>
        </w:tc>
        <w:tc>
          <w:tcPr>
            <w:tcW w:w="2832" w:type="dxa"/>
            <w:shd w:val="clear" w:color="auto" w:fill="auto"/>
            <w:noWrap/>
            <w:vAlign w:val="center"/>
            <w:hideMark/>
          </w:tcPr>
          <w:p w14:paraId="3605662B" w14:textId="34F5BBDF" w:rsidR="00593A44" w:rsidRPr="00D4137A" w:rsidRDefault="00FF7C66" w:rsidP="00446072">
            <w:pPr>
              <w:spacing w:before="60" w:after="20"/>
              <w:ind w:left="-57" w:right="-57"/>
              <w:rPr>
                <w:sz w:val="22"/>
                <w:szCs w:val="22"/>
              </w:rPr>
            </w:pPr>
            <w:r w:rsidRPr="00D4137A">
              <w:rPr>
                <w:sz w:val="22"/>
                <w:szCs w:val="22"/>
              </w:rPr>
              <w:t>Vận hành trạm cân</w:t>
            </w:r>
          </w:p>
        </w:tc>
        <w:tc>
          <w:tcPr>
            <w:tcW w:w="1020" w:type="dxa"/>
            <w:shd w:val="clear" w:color="auto" w:fill="auto"/>
            <w:vAlign w:val="center"/>
            <w:hideMark/>
          </w:tcPr>
          <w:p w14:paraId="082D5EB5" w14:textId="0C98EDEF"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25" w:type="dxa"/>
            <w:shd w:val="clear" w:color="auto" w:fill="auto"/>
            <w:noWrap/>
            <w:vAlign w:val="center"/>
            <w:hideMark/>
          </w:tcPr>
          <w:p w14:paraId="4F970C7C" w14:textId="4BC8F6C0" w:rsidR="00593A44" w:rsidRPr="00D4137A" w:rsidRDefault="00593A44" w:rsidP="00446072">
            <w:pPr>
              <w:spacing w:before="60" w:after="20"/>
              <w:ind w:left="-57" w:right="-57"/>
              <w:jc w:val="center"/>
              <w:rPr>
                <w:sz w:val="22"/>
                <w:szCs w:val="22"/>
              </w:rPr>
            </w:pPr>
            <w:r w:rsidRPr="00D4137A">
              <w:rPr>
                <w:sz w:val="22"/>
                <w:szCs w:val="22"/>
              </w:rPr>
              <w:t>0,01000</w:t>
            </w:r>
          </w:p>
        </w:tc>
        <w:tc>
          <w:tcPr>
            <w:tcW w:w="992" w:type="dxa"/>
            <w:shd w:val="clear" w:color="auto" w:fill="auto"/>
            <w:vAlign w:val="center"/>
            <w:hideMark/>
          </w:tcPr>
          <w:p w14:paraId="70C6DCDE" w14:textId="0F6B99B8"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51" w:type="dxa"/>
            <w:shd w:val="clear" w:color="auto" w:fill="auto"/>
            <w:noWrap/>
            <w:vAlign w:val="center"/>
            <w:hideMark/>
          </w:tcPr>
          <w:p w14:paraId="1814191A" w14:textId="28578A64" w:rsidR="00593A44" w:rsidRPr="00D4137A" w:rsidRDefault="00593A44" w:rsidP="00446072">
            <w:pPr>
              <w:spacing w:before="60" w:after="20"/>
              <w:ind w:left="-57" w:right="-57"/>
              <w:jc w:val="center"/>
              <w:rPr>
                <w:sz w:val="22"/>
                <w:szCs w:val="22"/>
              </w:rPr>
            </w:pPr>
            <w:r w:rsidRPr="00D4137A">
              <w:rPr>
                <w:sz w:val="22"/>
                <w:szCs w:val="22"/>
              </w:rPr>
              <w:t>0,01000</w:t>
            </w:r>
          </w:p>
        </w:tc>
        <w:tc>
          <w:tcPr>
            <w:tcW w:w="1101" w:type="dxa"/>
            <w:shd w:val="clear" w:color="auto" w:fill="auto"/>
            <w:vAlign w:val="center"/>
            <w:hideMark/>
          </w:tcPr>
          <w:p w14:paraId="5613B603" w14:textId="55D1467D"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81" w:type="dxa"/>
            <w:shd w:val="clear" w:color="auto" w:fill="auto"/>
            <w:noWrap/>
            <w:vAlign w:val="center"/>
            <w:hideMark/>
          </w:tcPr>
          <w:p w14:paraId="4D3A7A70" w14:textId="40E808B7" w:rsidR="00593A44" w:rsidRPr="00D4137A" w:rsidRDefault="00593A44" w:rsidP="00446072">
            <w:pPr>
              <w:spacing w:before="60" w:after="20"/>
              <w:ind w:left="-57" w:right="-57"/>
              <w:jc w:val="center"/>
              <w:rPr>
                <w:sz w:val="22"/>
                <w:szCs w:val="22"/>
              </w:rPr>
            </w:pPr>
            <w:r w:rsidRPr="00D4137A">
              <w:rPr>
                <w:sz w:val="22"/>
                <w:szCs w:val="22"/>
              </w:rPr>
              <w:t>0,00600</w:t>
            </w:r>
          </w:p>
        </w:tc>
      </w:tr>
      <w:tr w:rsidR="00D4137A" w:rsidRPr="00D4137A" w14:paraId="496D7BCD" w14:textId="77777777" w:rsidTr="00EB14AA">
        <w:trPr>
          <w:trHeight w:val="20"/>
        </w:trPr>
        <w:tc>
          <w:tcPr>
            <w:tcW w:w="565" w:type="dxa"/>
            <w:shd w:val="clear" w:color="auto" w:fill="auto"/>
            <w:noWrap/>
            <w:vAlign w:val="center"/>
            <w:hideMark/>
          </w:tcPr>
          <w:p w14:paraId="12FB29BD" w14:textId="3044645A" w:rsidR="00593A44" w:rsidRPr="00D4137A" w:rsidRDefault="00593A44" w:rsidP="00446072">
            <w:pPr>
              <w:spacing w:before="60" w:after="20"/>
              <w:ind w:left="-57" w:right="-57"/>
              <w:jc w:val="center"/>
              <w:rPr>
                <w:sz w:val="22"/>
                <w:szCs w:val="22"/>
              </w:rPr>
            </w:pPr>
            <w:r w:rsidRPr="00D4137A">
              <w:rPr>
                <w:sz w:val="22"/>
                <w:szCs w:val="22"/>
              </w:rPr>
              <w:t>2</w:t>
            </w:r>
          </w:p>
        </w:tc>
        <w:tc>
          <w:tcPr>
            <w:tcW w:w="2832" w:type="dxa"/>
            <w:shd w:val="clear" w:color="auto" w:fill="auto"/>
            <w:noWrap/>
            <w:vAlign w:val="center"/>
            <w:hideMark/>
          </w:tcPr>
          <w:p w14:paraId="487CF6D3" w14:textId="77777777" w:rsidR="00593A44" w:rsidRPr="00D4137A" w:rsidRDefault="00593A44" w:rsidP="00446072">
            <w:pPr>
              <w:spacing w:before="60" w:after="20"/>
              <w:ind w:left="-57" w:right="-57"/>
              <w:rPr>
                <w:sz w:val="22"/>
                <w:szCs w:val="22"/>
              </w:rPr>
            </w:pPr>
            <w:r w:rsidRPr="00D4137A">
              <w:rPr>
                <w:sz w:val="22"/>
                <w:szCs w:val="22"/>
              </w:rPr>
              <w:t>Sơ chế chất thải thực phẩm</w:t>
            </w:r>
          </w:p>
        </w:tc>
        <w:tc>
          <w:tcPr>
            <w:tcW w:w="1020" w:type="dxa"/>
            <w:shd w:val="clear" w:color="auto" w:fill="auto"/>
            <w:vAlign w:val="center"/>
            <w:hideMark/>
          </w:tcPr>
          <w:p w14:paraId="7D15DB35" w14:textId="30E3FE10" w:rsidR="00593A44" w:rsidRPr="00D4137A" w:rsidRDefault="00593A44" w:rsidP="00446072">
            <w:pPr>
              <w:spacing w:before="60" w:after="20"/>
              <w:ind w:left="-57" w:right="-57"/>
              <w:jc w:val="center"/>
              <w:rPr>
                <w:sz w:val="22"/>
                <w:szCs w:val="22"/>
              </w:rPr>
            </w:pPr>
            <w:r w:rsidRPr="00D4137A">
              <w:rPr>
                <w:sz w:val="22"/>
                <w:szCs w:val="22"/>
              </w:rPr>
              <w:t>06</w:t>
            </w:r>
            <w:r w:rsidRPr="00D4137A">
              <w:rPr>
                <w:sz w:val="22"/>
                <w:szCs w:val="22"/>
              </w:rPr>
              <w:br/>
              <w:t>NC III.IV</w:t>
            </w:r>
          </w:p>
        </w:tc>
        <w:tc>
          <w:tcPr>
            <w:tcW w:w="825" w:type="dxa"/>
            <w:shd w:val="clear" w:color="auto" w:fill="auto"/>
            <w:noWrap/>
            <w:vAlign w:val="center"/>
            <w:hideMark/>
          </w:tcPr>
          <w:p w14:paraId="4A87894C" w14:textId="69DA319D" w:rsidR="00593A44" w:rsidRPr="00D4137A" w:rsidRDefault="00593A44" w:rsidP="00446072">
            <w:pPr>
              <w:spacing w:before="60" w:after="20"/>
              <w:ind w:left="-57" w:right="-57"/>
              <w:jc w:val="center"/>
              <w:rPr>
                <w:sz w:val="22"/>
                <w:szCs w:val="22"/>
              </w:rPr>
            </w:pPr>
            <w:r w:rsidRPr="00D4137A">
              <w:rPr>
                <w:sz w:val="22"/>
                <w:szCs w:val="22"/>
              </w:rPr>
              <w:t>0,01000</w:t>
            </w:r>
          </w:p>
        </w:tc>
        <w:tc>
          <w:tcPr>
            <w:tcW w:w="992" w:type="dxa"/>
            <w:shd w:val="clear" w:color="auto" w:fill="auto"/>
            <w:vAlign w:val="center"/>
            <w:hideMark/>
          </w:tcPr>
          <w:p w14:paraId="4CAB0AFD" w14:textId="241942E3" w:rsidR="00593A44" w:rsidRPr="00D4137A" w:rsidRDefault="00593A44" w:rsidP="00446072">
            <w:pPr>
              <w:spacing w:before="60" w:after="20"/>
              <w:ind w:left="-57" w:right="-57"/>
              <w:jc w:val="center"/>
              <w:rPr>
                <w:sz w:val="22"/>
                <w:szCs w:val="22"/>
              </w:rPr>
            </w:pPr>
            <w:r w:rsidRPr="00D4137A">
              <w:rPr>
                <w:sz w:val="22"/>
                <w:szCs w:val="22"/>
              </w:rPr>
              <w:t>09</w:t>
            </w:r>
            <w:r w:rsidRPr="00D4137A">
              <w:rPr>
                <w:sz w:val="22"/>
                <w:szCs w:val="22"/>
              </w:rPr>
              <w:br/>
              <w:t>NC III.IV</w:t>
            </w:r>
          </w:p>
        </w:tc>
        <w:tc>
          <w:tcPr>
            <w:tcW w:w="851" w:type="dxa"/>
            <w:shd w:val="clear" w:color="auto" w:fill="auto"/>
            <w:noWrap/>
            <w:vAlign w:val="center"/>
            <w:hideMark/>
          </w:tcPr>
          <w:p w14:paraId="58D178B4" w14:textId="28CD9A9A" w:rsidR="00593A44" w:rsidRPr="00D4137A" w:rsidRDefault="00593A44" w:rsidP="00446072">
            <w:pPr>
              <w:spacing w:before="60" w:after="20"/>
              <w:ind w:left="-57" w:right="-57"/>
              <w:jc w:val="center"/>
              <w:rPr>
                <w:sz w:val="22"/>
                <w:szCs w:val="22"/>
              </w:rPr>
            </w:pPr>
            <w:r w:rsidRPr="00D4137A">
              <w:rPr>
                <w:sz w:val="22"/>
                <w:szCs w:val="22"/>
              </w:rPr>
              <w:t>0,01000</w:t>
            </w:r>
          </w:p>
        </w:tc>
        <w:tc>
          <w:tcPr>
            <w:tcW w:w="1101" w:type="dxa"/>
            <w:shd w:val="clear" w:color="auto" w:fill="auto"/>
            <w:vAlign w:val="center"/>
            <w:hideMark/>
          </w:tcPr>
          <w:p w14:paraId="771087B3" w14:textId="011C7208" w:rsidR="00593A44" w:rsidRPr="00D4137A" w:rsidRDefault="00593A44" w:rsidP="00446072">
            <w:pPr>
              <w:spacing w:before="60" w:after="20"/>
              <w:ind w:left="-57" w:right="-57"/>
              <w:jc w:val="center"/>
              <w:rPr>
                <w:sz w:val="22"/>
                <w:szCs w:val="22"/>
              </w:rPr>
            </w:pPr>
            <w:r w:rsidRPr="00D4137A">
              <w:rPr>
                <w:sz w:val="22"/>
                <w:szCs w:val="22"/>
              </w:rPr>
              <w:t>14</w:t>
            </w:r>
            <w:r w:rsidRPr="00D4137A">
              <w:rPr>
                <w:sz w:val="22"/>
                <w:szCs w:val="22"/>
              </w:rPr>
              <w:br/>
              <w:t>NC III.IV</w:t>
            </w:r>
          </w:p>
        </w:tc>
        <w:tc>
          <w:tcPr>
            <w:tcW w:w="881" w:type="dxa"/>
            <w:shd w:val="clear" w:color="auto" w:fill="auto"/>
            <w:noWrap/>
            <w:vAlign w:val="center"/>
            <w:hideMark/>
          </w:tcPr>
          <w:p w14:paraId="5032D6F6" w14:textId="6B72A0CB" w:rsidR="00593A44" w:rsidRPr="00D4137A" w:rsidRDefault="00593A44" w:rsidP="00446072">
            <w:pPr>
              <w:spacing w:before="60" w:after="20"/>
              <w:ind w:left="-57" w:right="-57"/>
              <w:jc w:val="center"/>
              <w:rPr>
                <w:sz w:val="22"/>
                <w:szCs w:val="22"/>
              </w:rPr>
            </w:pPr>
            <w:r w:rsidRPr="00D4137A">
              <w:rPr>
                <w:sz w:val="22"/>
                <w:szCs w:val="22"/>
              </w:rPr>
              <w:t>0,00600</w:t>
            </w:r>
          </w:p>
        </w:tc>
      </w:tr>
      <w:tr w:rsidR="00D4137A" w:rsidRPr="00D4137A" w14:paraId="0C417FA5" w14:textId="77777777" w:rsidTr="00EB14AA">
        <w:trPr>
          <w:trHeight w:val="20"/>
        </w:trPr>
        <w:tc>
          <w:tcPr>
            <w:tcW w:w="565" w:type="dxa"/>
            <w:shd w:val="clear" w:color="auto" w:fill="auto"/>
            <w:noWrap/>
            <w:vAlign w:val="center"/>
            <w:hideMark/>
          </w:tcPr>
          <w:p w14:paraId="0833388C" w14:textId="5814C872" w:rsidR="00593A44" w:rsidRPr="00D4137A" w:rsidRDefault="00593A44" w:rsidP="00446072">
            <w:pPr>
              <w:spacing w:before="60" w:after="20"/>
              <w:ind w:left="-57" w:right="-57"/>
              <w:jc w:val="center"/>
              <w:rPr>
                <w:sz w:val="22"/>
                <w:szCs w:val="22"/>
              </w:rPr>
            </w:pPr>
            <w:r w:rsidRPr="00D4137A">
              <w:rPr>
                <w:sz w:val="22"/>
                <w:szCs w:val="22"/>
              </w:rPr>
              <w:t>3</w:t>
            </w:r>
          </w:p>
        </w:tc>
        <w:tc>
          <w:tcPr>
            <w:tcW w:w="2832" w:type="dxa"/>
            <w:shd w:val="clear" w:color="auto" w:fill="auto"/>
            <w:noWrap/>
            <w:vAlign w:val="center"/>
            <w:hideMark/>
          </w:tcPr>
          <w:p w14:paraId="300D1ADE" w14:textId="02786EB8" w:rsidR="00593A44" w:rsidRPr="00D4137A" w:rsidRDefault="00593A44" w:rsidP="00446072">
            <w:pPr>
              <w:spacing w:before="60" w:after="20"/>
              <w:ind w:left="-57" w:right="-57"/>
              <w:rPr>
                <w:sz w:val="22"/>
                <w:szCs w:val="22"/>
              </w:rPr>
            </w:pPr>
            <w:r w:rsidRPr="00D4137A">
              <w:rPr>
                <w:sz w:val="22"/>
                <w:szCs w:val="22"/>
              </w:rPr>
              <w:t xml:space="preserve">Điều khiển máy xúc lật </w:t>
            </w:r>
          </w:p>
        </w:tc>
        <w:tc>
          <w:tcPr>
            <w:tcW w:w="1020" w:type="dxa"/>
            <w:shd w:val="clear" w:color="auto" w:fill="auto"/>
            <w:vAlign w:val="center"/>
          </w:tcPr>
          <w:p w14:paraId="01CC7F7C" w14:textId="443E9165" w:rsidR="00593A44" w:rsidRPr="00D4137A" w:rsidRDefault="00593A44" w:rsidP="00446072">
            <w:pPr>
              <w:spacing w:before="60" w:after="20"/>
              <w:ind w:left="-57" w:right="-57"/>
              <w:jc w:val="center"/>
              <w:rPr>
                <w:sz w:val="22"/>
                <w:szCs w:val="22"/>
              </w:rPr>
            </w:pPr>
            <w:r w:rsidRPr="00D4137A">
              <w:rPr>
                <w:sz w:val="22"/>
                <w:szCs w:val="22"/>
              </w:rPr>
              <w:t xml:space="preserve">02 </w:t>
            </w:r>
            <w:r w:rsidRPr="00D4137A">
              <w:rPr>
                <w:sz w:val="22"/>
                <w:szCs w:val="22"/>
              </w:rPr>
              <w:br/>
              <w:t>NC III.IV</w:t>
            </w:r>
          </w:p>
        </w:tc>
        <w:tc>
          <w:tcPr>
            <w:tcW w:w="825" w:type="dxa"/>
            <w:shd w:val="clear" w:color="auto" w:fill="auto"/>
            <w:noWrap/>
            <w:vAlign w:val="center"/>
          </w:tcPr>
          <w:p w14:paraId="1D435A71" w14:textId="1219E9FC" w:rsidR="00593A44" w:rsidRPr="00D4137A" w:rsidRDefault="00593A44" w:rsidP="00446072">
            <w:pPr>
              <w:spacing w:before="60" w:after="20"/>
              <w:ind w:left="-57" w:right="-57"/>
              <w:jc w:val="center"/>
              <w:rPr>
                <w:sz w:val="22"/>
                <w:szCs w:val="22"/>
              </w:rPr>
            </w:pPr>
            <w:r w:rsidRPr="00D4137A">
              <w:rPr>
                <w:sz w:val="22"/>
                <w:szCs w:val="22"/>
              </w:rPr>
              <w:t>0,00425</w:t>
            </w:r>
          </w:p>
        </w:tc>
        <w:tc>
          <w:tcPr>
            <w:tcW w:w="992" w:type="dxa"/>
            <w:shd w:val="clear" w:color="auto" w:fill="auto"/>
            <w:vAlign w:val="center"/>
          </w:tcPr>
          <w:p w14:paraId="3BF162D7" w14:textId="2A04F15C" w:rsidR="00593A44" w:rsidRPr="00D4137A" w:rsidRDefault="00593A44" w:rsidP="00446072">
            <w:pPr>
              <w:spacing w:before="60" w:after="20"/>
              <w:ind w:left="-57" w:right="-57"/>
              <w:jc w:val="center"/>
              <w:rPr>
                <w:sz w:val="22"/>
                <w:szCs w:val="22"/>
              </w:rPr>
            </w:pPr>
            <w:r w:rsidRPr="00D4137A">
              <w:rPr>
                <w:sz w:val="22"/>
                <w:szCs w:val="22"/>
              </w:rPr>
              <w:t xml:space="preserve">02 </w:t>
            </w:r>
            <w:r w:rsidRPr="00D4137A">
              <w:rPr>
                <w:sz w:val="22"/>
                <w:szCs w:val="22"/>
              </w:rPr>
              <w:br/>
              <w:t>NC III.IV</w:t>
            </w:r>
          </w:p>
        </w:tc>
        <w:tc>
          <w:tcPr>
            <w:tcW w:w="851" w:type="dxa"/>
            <w:shd w:val="clear" w:color="auto" w:fill="auto"/>
            <w:noWrap/>
            <w:vAlign w:val="center"/>
          </w:tcPr>
          <w:p w14:paraId="3669AF04" w14:textId="589F44B6" w:rsidR="00593A44" w:rsidRPr="00D4137A" w:rsidRDefault="00593A44" w:rsidP="00446072">
            <w:pPr>
              <w:spacing w:before="60" w:after="20"/>
              <w:ind w:left="-57" w:right="-57"/>
              <w:jc w:val="center"/>
              <w:rPr>
                <w:sz w:val="22"/>
                <w:szCs w:val="22"/>
              </w:rPr>
            </w:pPr>
            <w:r w:rsidRPr="00D4137A">
              <w:rPr>
                <w:sz w:val="22"/>
                <w:szCs w:val="22"/>
              </w:rPr>
              <w:t>0,00408</w:t>
            </w:r>
          </w:p>
        </w:tc>
        <w:tc>
          <w:tcPr>
            <w:tcW w:w="1101" w:type="dxa"/>
            <w:shd w:val="clear" w:color="auto" w:fill="auto"/>
            <w:vAlign w:val="center"/>
          </w:tcPr>
          <w:p w14:paraId="0F6C0F49" w14:textId="5687AE2E" w:rsidR="00593A44" w:rsidRPr="00D4137A" w:rsidRDefault="00593A44" w:rsidP="00446072">
            <w:pPr>
              <w:spacing w:before="60" w:after="20"/>
              <w:ind w:left="-57" w:right="-57"/>
              <w:jc w:val="center"/>
              <w:rPr>
                <w:sz w:val="22"/>
                <w:szCs w:val="22"/>
              </w:rPr>
            </w:pPr>
            <w:r w:rsidRPr="00D4137A">
              <w:rPr>
                <w:sz w:val="22"/>
                <w:szCs w:val="22"/>
              </w:rPr>
              <w:t>02</w:t>
            </w:r>
            <w:r w:rsidRPr="00D4137A">
              <w:rPr>
                <w:sz w:val="22"/>
                <w:szCs w:val="22"/>
              </w:rPr>
              <w:br/>
              <w:t>NC III.IV</w:t>
            </w:r>
          </w:p>
        </w:tc>
        <w:tc>
          <w:tcPr>
            <w:tcW w:w="881" w:type="dxa"/>
            <w:shd w:val="clear" w:color="auto" w:fill="auto"/>
            <w:noWrap/>
            <w:vAlign w:val="center"/>
          </w:tcPr>
          <w:p w14:paraId="3F932D66" w14:textId="4E76CBC6" w:rsidR="00593A44" w:rsidRPr="00D4137A" w:rsidRDefault="00593A44" w:rsidP="00446072">
            <w:pPr>
              <w:spacing w:before="60" w:after="20"/>
              <w:ind w:left="-57" w:right="-57"/>
              <w:jc w:val="center"/>
              <w:rPr>
                <w:sz w:val="22"/>
                <w:szCs w:val="22"/>
              </w:rPr>
            </w:pPr>
            <w:r w:rsidRPr="00D4137A">
              <w:rPr>
                <w:sz w:val="22"/>
                <w:szCs w:val="22"/>
              </w:rPr>
              <w:t>0,00400</w:t>
            </w:r>
          </w:p>
        </w:tc>
      </w:tr>
      <w:tr w:rsidR="00D4137A" w:rsidRPr="00D4137A" w14:paraId="48327B01" w14:textId="77777777" w:rsidTr="00EB14AA">
        <w:trPr>
          <w:trHeight w:val="20"/>
        </w:trPr>
        <w:tc>
          <w:tcPr>
            <w:tcW w:w="565" w:type="dxa"/>
            <w:shd w:val="clear" w:color="auto" w:fill="auto"/>
            <w:noWrap/>
            <w:vAlign w:val="center"/>
            <w:hideMark/>
          </w:tcPr>
          <w:p w14:paraId="47CA8B66" w14:textId="77777777" w:rsidR="00593A44" w:rsidRPr="00D4137A" w:rsidRDefault="00593A44" w:rsidP="00446072">
            <w:pPr>
              <w:spacing w:before="60" w:after="20"/>
              <w:ind w:left="-57" w:right="-57"/>
              <w:jc w:val="center"/>
              <w:rPr>
                <w:sz w:val="22"/>
                <w:szCs w:val="22"/>
              </w:rPr>
            </w:pPr>
            <w:r w:rsidRPr="00D4137A">
              <w:rPr>
                <w:b/>
                <w:bCs/>
                <w:sz w:val="22"/>
                <w:szCs w:val="22"/>
              </w:rPr>
              <w:t>II</w:t>
            </w:r>
          </w:p>
        </w:tc>
        <w:tc>
          <w:tcPr>
            <w:tcW w:w="2832" w:type="dxa"/>
            <w:shd w:val="clear" w:color="auto" w:fill="auto"/>
            <w:noWrap/>
            <w:vAlign w:val="center"/>
            <w:hideMark/>
          </w:tcPr>
          <w:p w14:paraId="40529335" w14:textId="77777777" w:rsidR="00593A44" w:rsidRPr="00D4137A" w:rsidRDefault="00593A44" w:rsidP="00446072">
            <w:pPr>
              <w:spacing w:before="60" w:after="20"/>
              <w:ind w:left="-57" w:right="-57"/>
              <w:rPr>
                <w:sz w:val="22"/>
                <w:szCs w:val="22"/>
              </w:rPr>
            </w:pPr>
            <w:r w:rsidRPr="00D4137A">
              <w:rPr>
                <w:b/>
                <w:bCs/>
                <w:sz w:val="22"/>
                <w:szCs w:val="22"/>
              </w:rPr>
              <w:t>Ủ chất thải thực phẩm thành mùn</w:t>
            </w:r>
          </w:p>
        </w:tc>
        <w:tc>
          <w:tcPr>
            <w:tcW w:w="1020" w:type="dxa"/>
            <w:shd w:val="clear" w:color="auto" w:fill="auto"/>
            <w:vAlign w:val="center"/>
          </w:tcPr>
          <w:p w14:paraId="3AE63936" w14:textId="0C0F1BCC" w:rsidR="00593A44" w:rsidRPr="00D4137A" w:rsidRDefault="00593A44" w:rsidP="00446072">
            <w:pPr>
              <w:spacing w:before="60" w:after="20"/>
              <w:ind w:left="-57" w:right="-57"/>
              <w:jc w:val="center"/>
              <w:rPr>
                <w:sz w:val="22"/>
                <w:szCs w:val="22"/>
              </w:rPr>
            </w:pPr>
            <w:r w:rsidRPr="00D4137A">
              <w:rPr>
                <w:sz w:val="22"/>
                <w:szCs w:val="22"/>
              </w:rPr>
              <w:t> </w:t>
            </w:r>
          </w:p>
        </w:tc>
        <w:tc>
          <w:tcPr>
            <w:tcW w:w="825" w:type="dxa"/>
            <w:shd w:val="clear" w:color="auto" w:fill="auto"/>
            <w:noWrap/>
            <w:vAlign w:val="center"/>
          </w:tcPr>
          <w:p w14:paraId="2D2DA81B" w14:textId="2863617F" w:rsidR="00593A44" w:rsidRPr="00D4137A" w:rsidRDefault="00593A44" w:rsidP="00446072">
            <w:pPr>
              <w:spacing w:before="60" w:after="20"/>
              <w:ind w:left="-57" w:right="-57"/>
              <w:jc w:val="center"/>
              <w:rPr>
                <w:sz w:val="22"/>
                <w:szCs w:val="22"/>
              </w:rPr>
            </w:pPr>
            <w:r w:rsidRPr="00D4137A">
              <w:rPr>
                <w:sz w:val="22"/>
                <w:szCs w:val="22"/>
              </w:rPr>
              <w:t> </w:t>
            </w:r>
          </w:p>
        </w:tc>
        <w:tc>
          <w:tcPr>
            <w:tcW w:w="992" w:type="dxa"/>
            <w:shd w:val="clear" w:color="auto" w:fill="auto"/>
            <w:vAlign w:val="center"/>
          </w:tcPr>
          <w:p w14:paraId="4B96E555" w14:textId="2144D75C" w:rsidR="00593A44" w:rsidRPr="00D4137A" w:rsidRDefault="00593A44" w:rsidP="00446072">
            <w:pPr>
              <w:spacing w:before="60" w:after="20"/>
              <w:ind w:left="-57" w:right="-57"/>
              <w:jc w:val="center"/>
              <w:rPr>
                <w:sz w:val="22"/>
                <w:szCs w:val="22"/>
              </w:rPr>
            </w:pPr>
            <w:r w:rsidRPr="00D4137A">
              <w:rPr>
                <w:sz w:val="22"/>
                <w:szCs w:val="22"/>
              </w:rPr>
              <w:t> </w:t>
            </w:r>
          </w:p>
        </w:tc>
        <w:tc>
          <w:tcPr>
            <w:tcW w:w="851" w:type="dxa"/>
            <w:shd w:val="clear" w:color="auto" w:fill="auto"/>
            <w:noWrap/>
            <w:vAlign w:val="center"/>
          </w:tcPr>
          <w:p w14:paraId="76E8B954" w14:textId="425C2669" w:rsidR="00593A44" w:rsidRPr="00D4137A" w:rsidRDefault="00593A44" w:rsidP="00446072">
            <w:pPr>
              <w:spacing w:before="60" w:after="20"/>
              <w:ind w:left="-57" w:right="-57"/>
              <w:jc w:val="center"/>
              <w:rPr>
                <w:sz w:val="22"/>
                <w:szCs w:val="22"/>
              </w:rPr>
            </w:pPr>
            <w:r w:rsidRPr="00D4137A">
              <w:rPr>
                <w:sz w:val="22"/>
                <w:szCs w:val="22"/>
              </w:rPr>
              <w:t> </w:t>
            </w:r>
          </w:p>
        </w:tc>
        <w:tc>
          <w:tcPr>
            <w:tcW w:w="1101" w:type="dxa"/>
            <w:shd w:val="clear" w:color="auto" w:fill="auto"/>
            <w:vAlign w:val="center"/>
          </w:tcPr>
          <w:p w14:paraId="591AC858" w14:textId="2D09A404" w:rsidR="00593A44" w:rsidRPr="00D4137A" w:rsidRDefault="00593A44" w:rsidP="00446072">
            <w:pPr>
              <w:spacing w:before="60" w:after="20"/>
              <w:ind w:left="-57" w:right="-57"/>
              <w:jc w:val="center"/>
              <w:rPr>
                <w:sz w:val="22"/>
                <w:szCs w:val="22"/>
              </w:rPr>
            </w:pPr>
            <w:r w:rsidRPr="00D4137A">
              <w:rPr>
                <w:sz w:val="22"/>
                <w:szCs w:val="22"/>
              </w:rPr>
              <w:t> </w:t>
            </w:r>
          </w:p>
        </w:tc>
        <w:tc>
          <w:tcPr>
            <w:tcW w:w="881" w:type="dxa"/>
            <w:shd w:val="clear" w:color="auto" w:fill="auto"/>
            <w:noWrap/>
            <w:vAlign w:val="center"/>
          </w:tcPr>
          <w:p w14:paraId="7384C97B" w14:textId="50F7F6F9" w:rsidR="00593A44" w:rsidRPr="00D4137A" w:rsidRDefault="00593A44" w:rsidP="00446072">
            <w:pPr>
              <w:spacing w:before="60" w:after="20"/>
              <w:ind w:left="-57" w:right="-57"/>
              <w:rPr>
                <w:sz w:val="22"/>
                <w:szCs w:val="22"/>
              </w:rPr>
            </w:pPr>
          </w:p>
        </w:tc>
      </w:tr>
      <w:tr w:rsidR="00D4137A" w:rsidRPr="00D4137A" w14:paraId="52DB5F46" w14:textId="77777777" w:rsidTr="00EB14AA">
        <w:trPr>
          <w:trHeight w:val="20"/>
        </w:trPr>
        <w:tc>
          <w:tcPr>
            <w:tcW w:w="565" w:type="dxa"/>
            <w:shd w:val="clear" w:color="auto" w:fill="auto"/>
            <w:noWrap/>
            <w:vAlign w:val="center"/>
          </w:tcPr>
          <w:p w14:paraId="53A5B100" w14:textId="208B91B7" w:rsidR="00593A44" w:rsidRPr="00D4137A" w:rsidRDefault="00593A44" w:rsidP="00446072">
            <w:pPr>
              <w:spacing w:before="60" w:after="20"/>
              <w:ind w:left="-57" w:right="-57"/>
              <w:jc w:val="center"/>
              <w:rPr>
                <w:sz w:val="22"/>
                <w:szCs w:val="22"/>
              </w:rPr>
            </w:pPr>
            <w:r w:rsidRPr="00D4137A">
              <w:rPr>
                <w:sz w:val="22"/>
                <w:szCs w:val="22"/>
              </w:rPr>
              <w:t>4</w:t>
            </w:r>
          </w:p>
        </w:tc>
        <w:tc>
          <w:tcPr>
            <w:tcW w:w="2832" w:type="dxa"/>
            <w:shd w:val="clear" w:color="auto" w:fill="auto"/>
            <w:noWrap/>
            <w:vAlign w:val="center"/>
          </w:tcPr>
          <w:p w14:paraId="16842C76" w14:textId="77777777" w:rsidR="00593A44" w:rsidRPr="00D4137A" w:rsidRDefault="00593A44" w:rsidP="00446072">
            <w:pPr>
              <w:spacing w:before="60" w:after="20"/>
              <w:ind w:left="-57" w:right="-57"/>
              <w:rPr>
                <w:sz w:val="22"/>
                <w:szCs w:val="22"/>
              </w:rPr>
            </w:pPr>
            <w:r w:rsidRPr="00D4137A">
              <w:rPr>
                <w:sz w:val="22"/>
                <w:szCs w:val="22"/>
              </w:rPr>
              <w:t>Ủ lên men, ủ chín</w:t>
            </w:r>
          </w:p>
        </w:tc>
        <w:tc>
          <w:tcPr>
            <w:tcW w:w="1020" w:type="dxa"/>
            <w:shd w:val="clear" w:color="auto" w:fill="auto"/>
            <w:vAlign w:val="center"/>
          </w:tcPr>
          <w:p w14:paraId="67AA6E13" w14:textId="709F7E84" w:rsidR="00593A44" w:rsidRPr="00D4137A" w:rsidRDefault="00593A44" w:rsidP="00446072">
            <w:pPr>
              <w:spacing w:before="60" w:after="20"/>
              <w:ind w:left="-57" w:right="-57"/>
              <w:jc w:val="center"/>
              <w:rPr>
                <w:sz w:val="22"/>
                <w:szCs w:val="22"/>
              </w:rPr>
            </w:pPr>
            <w:r w:rsidRPr="00D4137A">
              <w:rPr>
                <w:sz w:val="22"/>
                <w:szCs w:val="22"/>
              </w:rPr>
              <w:t>02</w:t>
            </w:r>
            <w:r w:rsidRPr="00D4137A">
              <w:rPr>
                <w:sz w:val="22"/>
                <w:szCs w:val="22"/>
              </w:rPr>
              <w:br/>
              <w:t>NC III.IV</w:t>
            </w:r>
          </w:p>
        </w:tc>
        <w:tc>
          <w:tcPr>
            <w:tcW w:w="825" w:type="dxa"/>
            <w:shd w:val="clear" w:color="auto" w:fill="auto"/>
            <w:noWrap/>
            <w:vAlign w:val="center"/>
          </w:tcPr>
          <w:p w14:paraId="104DCC7C" w14:textId="7E50DB4C" w:rsidR="00593A44" w:rsidRPr="00D4137A" w:rsidRDefault="00593A44" w:rsidP="00446072">
            <w:pPr>
              <w:spacing w:before="60" w:after="20"/>
              <w:ind w:left="-57" w:right="-57"/>
              <w:jc w:val="center"/>
              <w:rPr>
                <w:sz w:val="22"/>
                <w:szCs w:val="22"/>
              </w:rPr>
            </w:pPr>
            <w:r w:rsidRPr="00D4137A">
              <w:rPr>
                <w:sz w:val="22"/>
                <w:szCs w:val="22"/>
              </w:rPr>
              <w:t>0,01000</w:t>
            </w:r>
          </w:p>
        </w:tc>
        <w:tc>
          <w:tcPr>
            <w:tcW w:w="992" w:type="dxa"/>
            <w:shd w:val="clear" w:color="auto" w:fill="auto"/>
            <w:vAlign w:val="center"/>
          </w:tcPr>
          <w:p w14:paraId="13AA7503" w14:textId="571E3923" w:rsidR="00593A44" w:rsidRPr="00D4137A" w:rsidRDefault="00593A44" w:rsidP="00446072">
            <w:pPr>
              <w:spacing w:before="60" w:after="20"/>
              <w:ind w:left="-57" w:right="-57"/>
              <w:jc w:val="center"/>
              <w:rPr>
                <w:sz w:val="22"/>
                <w:szCs w:val="22"/>
              </w:rPr>
            </w:pPr>
            <w:r w:rsidRPr="00D4137A">
              <w:rPr>
                <w:sz w:val="22"/>
                <w:szCs w:val="22"/>
              </w:rPr>
              <w:t>02</w:t>
            </w:r>
            <w:r w:rsidRPr="00D4137A">
              <w:rPr>
                <w:sz w:val="22"/>
                <w:szCs w:val="22"/>
              </w:rPr>
              <w:br/>
              <w:t>NC III.IV</w:t>
            </w:r>
          </w:p>
        </w:tc>
        <w:tc>
          <w:tcPr>
            <w:tcW w:w="851" w:type="dxa"/>
            <w:shd w:val="clear" w:color="auto" w:fill="auto"/>
            <w:noWrap/>
            <w:vAlign w:val="center"/>
          </w:tcPr>
          <w:p w14:paraId="0D579DE7" w14:textId="5FB27FA2" w:rsidR="00593A44" w:rsidRPr="00D4137A" w:rsidRDefault="00593A44" w:rsidP="00446072">
            <w:pPr>
              <w:spacing w:before="60" w:after="20"/>
              <w:ind w:left="-57" w:right="-57"/>
              <w:jc w:val="center"/>
              <w:rPr>
                <w:sz w:val="22"/>
                <w:szCs w:val="22"/>
              </w:rPr>
            </w:pPr>
            <w:r w:rsidRPr="00D4137A">
              <w:rPr>
                <w:sz w:val="22"/>
                <w:szCs w:val="22"/>
              </w:rPr>
              <w:t>0,01000</w:t>
            </w:r>
          </w:p>
        </w:tc>
        <w:tc>
          <w:tcPr>
            <w:tcW w:w="1101" w:type="dxa"/>
            <w:shd w:val="clear" w:color="auto" w:fill="auto"/>
            <w:vAlign w:val="center"/>
          </w:tcPr>
          <w:p w14:paraId="75516807" w14:textId="29494C93" w:rsidR="00593A44" w:rsidRPr="00D4137A" w:rsidRDefault="00593A44" w:rsidP="00446072">
            <w:pPr>
              <w:spacing w:before="60" w:after="20"/>
              <w:ind w:left="-57" w:right="-57"/>
              <w:jc w:val="center"/>
              <w:rPr>
                <w:sz w:val="22"/>
                <w:szCs w:val="22"/>
              </w:rPr>
            </w:pPr>
            <w:r w:rsidRPr="00D4137A">
              <w:rPr>
                <w:sz w:val="22"/>
                <w:szCs w:val="22"/>
              </w:rPr>
              <w:t>02</w:t>
            </w:r>
            <w:r w:rsidRPr="00D4137A">
              <w:rPr>
                <w:sz w:val="22"/>
                <w:szCs w:val="22"/>
              </w:rPr>
              <w:br/>
              <w:t>NC III.IV</w:t>
            </w:r>
          </w:p>
        </w:tc>
        <w:tc>
          <w:tcPr>
            <w:tcW w:w="881" w:type="dxa"/>
            <w:shd w:val="clear" w:color="auto" w:fill="auto"/>
            <w:noWrap/>
            <w:vAlign w:val="center"/>
          </w:tcPr>
          <w:p w14:paraId="4F10CED3" w14:textId="5C722BFE" w:rsidR="00593A44" w:rsidRPr="00D4137A" w:rsidRDefault="00593A44" w:rsidP="00446072">
            <w:pPr>
              <w:spacing w:before="60" w:after="20"/>
              <w:ind w:left="-57" w:right="-57"/>
              <w:jc w:val="center"/>
              <w:rPr>
                <w:sz w:val="22"/>
                <w:szCs w:val="22"/>
              </w:rPr>
            </w:pPr>
            <w:r w:rsidRPr="00D4137A">
              <w:rPr>
                <w:sz w:val="22"/>
                <w:szCs w:val="22"/>
              </w:rPr>
              <w:t>0,00600</w:t>
            </w:r>
          </w:p>
        </w:tc>
      </w:tr>
      <w:tr w:rsidR="00D4137A" w:rsidRPr="00D4137A" w14:paraId="060B62C5" w14:textId="77777777" w:rsidTr="00EB14AA">
        <w:trPr>
          <w:trHeight w:val="20"/>
        </w:trPr>
        <w:tc>
          <w:tcPr>
            <w:tcW w:w="565" w:type="dxa"/>
            <w:shd w:val="clear" w:color="auto" w:fill="auto"/>
            <w:noWrap/>
            <w:vAlign w:val="center"/>
          </w:tcPr>
          <w:p w14:paraId="44E2EC7A" w14:textId="37537E65" w:rsidR="00593A44" w:rsidRPr="00D4137A" w:rsidRDefault="00593A44" w:rsidP="00446072">
            <w:pPr>
              <w:spacing w:before="60" w:after="20"/>
              <w:ind w:left="-57" w:right="-57"/>
              <w:jc w:val="center"/>
              <w:rPr>
                <w:sz w:val="22"/>
                <w:szCs w:val="22"/>
              </w:rPr>
            </w:pPr>
            <w:r w:rsidRPr="00D4137A">
              <w:rPr>
                <w:sz w:val="22"/>
                <w:szCs w:val="22"/>
              </w:rPr>
              <w:lastRenderedPageBreak/>
              <w:t>5</w:t>
            </w:r>
          </w:p>
        </w:tc>
        <w:tc>
          <w:tcPr>
            <w:tcW w:w="2832" w:type="dxa"/>
            <w:shd w:val="clear" w:color="auto" w:fill="auto"/>
            <w:noWrap/>
            <w:vAlign w:val="center"/>
          </w:tcPr>
          <w:p w14:paraId="5096DB50" w14:textId="5FC03D81" w:rsidR="00593A44" w:rsidRPr="00D4137A" w:rsidRDefault="00593A44" w:rsidP="00446072">
            <w:pPr>
              <w:spacing w:before="60" w:after="20"/>
              <w:ind w:left="-57" w:right="-57"/>
              <w:rPr>
                <w:sz w:val="22"/>
                <w:szCs w:val="22"/>
              </w:rPr>
            </w:pPr>
            <w:r w:rsidRPr="00D4137A">
              <w:rPr>
                <w:sz w:val="22"/>
                <w:szCs w:val="22"/>
              </w:rPr>
              <w:t>Điều khiển máy xúc lật</w:t>
            </w:r>
          </w:p>
        </w:tc>
        <w:tc>
          <w:tcPr>
            <w:tcW w:w="1020" w:type="dxa"/>
            <w:shd w:val="clear" w:color="auto" w:fill="auto"/>
            <w:vAlign w:val="center"/>
          </w:tcPr>
          <w:p w14:paraId="4668617B" w14:textId="00EB20FC"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25" w:type="dxa"/>
            <w:shd w:val="clear" w:color="auto" w:fill="auto"/>
            <w:noWrap/>
            <w:vAlign w:val="center"/>
          </w:tcPr>
          <w:p w14:paraId="2D708839" w14:textId="2A460779" w:rsidR="00593A44" w:rsidRPr="00D4137A" w:rsidRDefault="00593A44" w:rsidP="00446072">
            <w:pPr>
              <w:spacing w:before="60" w:after="20"/>
              <w:ind w:left="-57" w:right="-57"/>
              <w:jc w:val="center"/>
              <w:rPr>
                <w:sz w:val="22"/>
                <w:szCs w:val="22"/>
              </w:rPr>
            </w:pPr>
            <w:r w:rsidRPr="00D4137A">
              <w:rPr>
                <w:sz w:val="22"/>
                <w:szCs w:val="22"/>
              </w:rPr>
              <w:t>0,01000</w:t>
            </w:r>
          </w:p>
        </w:tc>
        <w:tc>
          <w:tcPr>
            <w:tcW w:w="992" w:type="dxa"/>
            <w:shd w:val="clear" w:color="auto" w:fill="auto"/>
            <w:vAlign w:val="center"/>
          </w:tcPr>
          <w:p w14:paraId="5126B2B2" w14:textId="2AE0BCC7"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51" w:type="dxa"/>
            <w:shd w:val="clear" w:color="auto" w:fill="auto"/>
            <w:noWrap/>
            <w:vAlign w:val="center"/>
          </w:tcPr>
          <w:p w14:paraId="54A23526" w14:textId="23499C5A" w:rsidR="00593A44" w:rsidRPr="00D4137A" w:rsidRDefault="00593A44" w:rsidP="00446072">
            <w:pPr>
              <w:spacing w:before="60" w:after="20"/>
              <w:ind w:left="-57" w:right="-57"/>
              <w:jc w:val="center"/>
              <w:rPr>
                <w:sz w:val="22"/>
                <w:szCs w:val="22"/>
              </w:rPr>
            </w:pPr>
            <w:r w:rsidRPr="00D4137A">
              <w:rPr>
                <w:sz w:val="22"/>
                <w:szCs w:val="22"/>
              </w:rPr>
              <w:t>0,01000</w:t>
            </w:r>
          </w:p>
        </w:tc>
        <w:tc>
          <w:tcPr>
            <w:tcW w:w="1101" w:type="dxa"/>
            <w:shd w:val="clear" w:color="auto" w:fill="auto"/>
            <w:vAlign w:val="center"/>
          </w:tcPr>
          <w:p w14:paraId="6DDDCE84" w14:textId="4A2F58D1"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81" w:type="dxa"/>
            <w:shd w:val="clear" w:color="auto" w:fill="auto"/>
            <w:noWrap/>
            <w:vAlign w:val="center"/>
          </w:tcPr>
          <w:p w14:paraId="71488461" w14:textId="63ECC5AD" w:rsidR="00593A44" w:rsidRPr="00D4137A" w:rsidRDefault="00593A44" w:rsidP="00446072">
            <w:pPr>
              <w:spacing w:before="60" w:after="20"/>
              <w:ind w:left="-57" w:right="-57"/>
              <w:jc w:val="center"/>
              <w:rPr>
                <w:sz w:val="22"/>
                <w:szCs w:val="22"/>
              </w:rPr>
            </w:pPr>
            <w:r w:rsidRPr="00D4137A">
              <w:rPr>
                <w:sz w:val="22"/>
                <w:szCs w:val="22"/>
              </w:rPr>
              <w:t>0,00600</w:t>
            </w:r>
          </w:p>
        </w:tc>
      </w:tr>
      <w:tr w:rsidR="00D4137A" w:rsidRPr="00D4137A" w14:paraId="437E2791" w14:textId="77777777" w:rsidTr="00EB14AA">
        <w:trPr>
          <w:trHeight w:val="20"/>
        </w:trPr>
        <w:tc>
          <w:tcPr>
            <w:tcW w:w="565" w:type="dxa"/>
            <w:shd w:val="clear" w:color="auto" w:fill="auto"/>
            <w:noWrap/>
            <w:vAlign w:val="center"/>
          </w:tcPr>
          <w:p w14:paraId="7DD8D7D6" w14:textId="77777777" w:rsidR="00593A44" w:rsidRPr="00D4137A" w:rsidRDefault="00593A44" w:rsidP="00446072">
            <w:pPr>
              <w:spacing w:before="60" w:after="20"/>
              <w:ind w:left="-57" w:right="-57"/>
              <w:jc w:val="center"/>
              <w:rPr>
                <w:sz w:val="22"/>
                <w:szCs w:val="22"/>
              </w:rPr>
            </w:pPr>
            <w:r w:rsidRPr="00D4137A">
              <w:rPr>
                <w:b/>
                <w:bCs/>
                <w:sz w:val="22"/>
                <w:szCs w:val="22"/>
              </w:rPr>
              <w:t>III</w:t>
            </w:r>
          </w:p>
        </w:tc>
        <w:tc>
          <w:tcPr>
            <w:tcW w:w="2832" w:type="dxa"/>
            <w:shd w:val="clear" w:color="auto" w:fill="auto"/>
            <w:noWrap/>
            <w:vAlign w:val="center"/>
          </w:tcPr>
          <w:p w14:paraId="02DD1665" w14:textId="77777777" w:rsidR="00593A44" w:rsidRPr="00D4137A" w:rsidRDefault="00593A44" w:rsidP="00446072">
            <w:pPr>
              <w:spacing w:before="60" w:after="20"/>
              <w:ind w:left="-57" w:right="-57"/>
              <w:rPr>
                <w:sz w:val="22"/>
                <w:szCs w:val="22"/>
              </w:rPr>
            </w:pPr>
            <w:r w:rsidRPr="00D4137A">
              <w:rPr>
                <w:b/>
                <w:bCs/>
                <w:sz w:val="22"/>
                <w:szCs w:val="22"/>
              </w:rPr>
              <w:t>Tinh chế, đóng gói, lưu kho</w:t>
            </w:r>
          </w:p>
        </w:tc>
        <w:tc>
          <w:tcPr>
            <w:tcW w:w="1020" w:type="dxa"/>
            <w:shd w:val="clear" w:color="auto" w:fill="auto"/>
            <w:vAlign w:val="center"/>
          </w:tcPr>
          <w:p w14:paraId="76B0D8A9" w14:textId="77E761DF" w:rsidR="00593A44" w:rsidRPr="00D4137A" w:rsidRDefault="00593A44" w:rsidP="00446072">
            <w:pPr>
              <w:spacing w:before="60" w:after="20"/>
              <w:ind w:left="-57" w:right="-57"/>
              <w:jc w:val="center"/>
              <w:rPr>
                <w:sz w:val="22"/>
                <w:szCs w:val="22"/>
              </w:rPr>
            </w:pPr>
            <w:r w:rsidRPr="00D4137A">
              <w:rPr>
                <w:sz w:val="22"/>
                <w:szCs w:val="22"/>
              </w:rPr>
              <w:t> </w:t>
            </w:r>
          </w:p>
        </w:tc>
        <w:tc>
          <w:tcPr>
            <w:tcW w:w="825" w:type="dxa"/>
            <w:shd w:val="clear" w:color="auto" w:fill="auto"/>
            <w:noWrap/>
            <w:vAlign w:val="center"/>
          </w:tcPr>
          <w:p w14:paraId="7974BF88" w14:textId="358672DE" w:rsidR="00593A44" w:rsidRPr="00D4137A" w:rsidRDefault="00593A44" w:rsidP="00446072">
            <w:pPr>
              <w:spacing w:before="60" w:after="20"/>
              <w:ind w:left="-57" w:right="-57"/>
              <w:jc w:val="center"/>
              <w:rPr>
                <w:sz w:val="22"/>
                <w:szCs w:val="22"/>
              </w:rPr>
            </w:pPr>
            <w:r w:rsidRPr="00D4137A">
              <w:rPr>
                <w:sz w:val="22"/>
                <w:szCs w:val="22"/>
              </w:rPr>
              <w:t> </w:t>
            </w:r>
          </w:p>
        </w:tc>
        <w:tc>
          <w:tcPr>
            <w:tcW w:w="992" w:type="dxa"/>
            <w:shd w:val="clear" w:color="auto" w:fill="auto"/>
            <w:vAlign w:val="center"/>
          </w:tcPr>
          <w:p w14:paraId="0EE4CA28" w14:textId="2A222B2E" w:rsidR="00593A44" w:rsidRPr="00D4137A" w:rsidRDefault="00593A44" w:rsidP="00446072">
            <w:pPr>
              <w:spacing w:before="60" w:after="20"/>
              <w:ind w:left="-57" w:right="-57"/>
              <w:jc w:val="center"/>
              <w:rPr>
                <w:sz w:val="22"/>
                <w:szCs w:val="22"/>
              </w:rPr>
            </w:pPr>
            <w:r w:rsidRPr="00D4137A">
              <w:rPr>
                <w:sz w:val="22"/>
                <w:szCs w:val="22"/>
              </w:rPr>
              <w:t> </w:t>
            </w:r>
          </w:p>
        </w:tc>
        <w:tc>
          <w:tcPr>
            <w:tcW w:w="851" w:type="dxa"/>
            <w:shd w:val="clear" w:color="auto" w:fill="auto"/>
            <w:noWrap/>
            <w:vAlign w:val="center"/>
          </w:tcPr>
          <w:p w14:paraId="7A2C1CD8" w14:textId="4314D2E6" w:rsidR="00593A44" w:rsidRPr="00D4137A" w:rsidRDefault="00593A44" w:rsidP="00446072">
            <w:pPr>
              <w:spacing w:before="60" w:after="20"/>
              <w:ind w:left="-57" w:right="-57"/>
              <w:jc w:val="center"/>
              <w:rPr>
                <w:sz w:val="22"/>
                <w:szCs w:val="22"/>
              </w:rPr>
            </w:pPr>
            <w:r w:rsidRPr="00D4137A">
              <w:rPr>
                <w:sz w:val="22"/>
                <w:szCs w:val="22"/>
              </w:rPr>
              <w:t> </w:t>
            </w:r>
          </w:p>
        </w:tc>
        <w:tc>
          <w:tcPr>
            <w:tcW w:w="1101" w:type="dxa"/>
            <w:shd w:val="clear" w:color="auto" w:fill="auto"/>
            <w:vAlign w:val="center"/>
          </w:tcPr>
          <w:p w14:paraId="095B9324" w14:textId="384B13A9" w:rsidR="00593A44" w:rsidRPr="00D4137A" w:rsidRDefault="00593A44" w:rsidP="00446072">
            <w:pPr>
              <w:spacing w:before="60" w:after="20"/>
              <w:ind w:left="-57" w:right="-57"/>
              <w:jc w:val="center"/>
              <w:rPr>
                <w:sz w:val="22"/>
                <w:szCs w:val="22"/>
              </w:rPr>
            </w:pPr>
            <w:r w:rsidRPr="00D4137A">
              <w:rPr>
                <w:sz w:val="22"/>
                <w:szCs w:val="22"/>
              </w:rPr>
              <w:t> </w:t>
            </w:r>
          </w:p>
        </w:tc>
        <w:tc>
          <w:tcPr>
            <w:tcW w:w="881" w:type="dxa"/>
            <w:shd w:val="clear" w:color="auto" w:fill="auto"/>
            <w:noWrap/>
            <w:vAlign w:val="center"/>
          </w:tcPr>
          <w:p w14:paraId="19288B8C" w14:textId="43ACA30D" w:rsidR="00593A44" w:rsidRPr="00D4137A" w:rsidRDefault="00593A44" w:rsidP="00446072">
            <w:pPr>
              <w:spacing w:before="60" w:after="20"/>
              <w:ind w:left="-57" w:right="-57"/>
              <w:jc w:val="center"/>
              <w:rPr>
                <w:sz w:val="22"/>
                <w:szCs w:val="22"/>
              </w:rPr>
            </w:pPr>
          </w:p>
        </w:tc>
      </w:tr>
      <w:tr w:rsidR="00D4137A" w:rsidRPr="00D4137A" w14:paraId="5DBB070F" w14:textId="77777777" w:rsidTr="00EB14AA">
        <w:trPr>
          <w:trHeight w:val="20"/>
        </w:trPr>
        <w:tc>
          <w:tcPr>
            <w:tcW w:w="565" w:type="dxa"/>
            <w:shd w:val="clear" w:color="auto" w:fill="auto"/>
            <w:noWrap/>
            <w:vAlign w:val="center"/>
          </w:tcPr>
          <w:p w14:paraId="59C0B7DF" w14:textId="33616068" w:rsidR="00593A44" w:rsidRPr="00D4137A" w:rsidRDefault="00593A44" w:rsidP="00446072">
            <w:pPr>
              <w:spacing w:before="60" w:after="20"/>
              <w:ind w:left="-57" w:right="-57"/>
              <w:jc w:val="center"/>
              <w:rPr>
                <w:sz w:val="22"/>
                <w:szCs w:val="22"/>
              </w:rPr>
            </w:pPr>
            <w:r w:rsidRPr="00D4137A">
              <w:rPr>
                <w:sz w:val="22"/>
                <w:szCs w:val="22"/>
              </w:rPr>
              <w:t>6</w:t>
            </w:r>
          </w:p>
        </w:tc>
        <w:tc>
          <w:tcPr>
            <w:tcW w:w="2832" w:type="dxa"/>
            <w:shd w:val="clear" w:color="auto" w:fill="auto"/>
            <w:noWrap/>
            <w:vAlign w:val="center"/>
          </w:tcPr>
          <w:p w14:paraId="515AC9D1" w14:textId="77777777" w:rsidR="00593A44" w:rsidRPr="00D4137A" w:rsidRDefault="00593A44" w:rsidP="00446072">
            <w:pPr>
              <w:spacing w:before="60" w:after="20"/>
              <w:ind w:left="-57" w:right="-57"/>
              <w:rPr>
                <w:sz w:val="22"/>
                <w:szCs w:val="22"/>
              </w:rPr>
            </w:pPr>
            <w:r w:rsidRPr="00D4137A">
              <w:rPr>
                <w:sz w:val="22"/>
                <w:szCs w:val="22"/>
              </w:rPr>
              <w:t>Tinh chế sản phẩm</w:t>
            </w:r>
          </w:p>
        </w:tc>
        <w:tc>
          <w:tcPr>
            <w:tcW w:w="1020" w:type="dxa"/>
            <w:shd w:val="clear" w:color="auto" w:fill="auto"/>
            <w:vAlign w:val="center"/>
          </w:tcPr>
          <w:p w14:paraId="22FD2EAB" w14:textId="2EEA0F60" w:rsidR="00593A44" w:rsidRPr="00D4137A" w:rsidRDefault="00593A44" w:rsidP="00446072">
            <w:pPr>
              <w:spacing w:before="60" w:after="20"/>
              <w:ind w:left="-57" w:right="-57"/>
              <w:jc w:val="center"/>
              <w:rPr>
                <w:sz w:val="22"/>
                <w:szCs w:val="22"/>
              </w:rPr>
            </w:pPr>
            <w:r w:rsidRPr="00D4137A">
              <w:rPr>
                <w:sz w:val="22"/>
                <w:szCs w:val="22"/>
              </w:rPr>
              <w:t>04</w:t>
            </w:r>
            <w:r w:rsidRPr="00D4137A">
              <w:rPr>
                <w:sz w:val="22"/>
                <w:szCs w:val="22"/>
              </w:rPr>
              <w:br/>
              <w:t>NC III.IV</w:t>
            </w:r>
          </w:p>
        </w:tc>
        <w:tc>
          <w:tcPr>
            <w:tcW w:w="825" w:type="dxa"/>
            <w:shd w:val="clear" w:color="auto" w:fill="auto"/>
            <w:noWrap/>
            <w:vAlign w:val="center"/>
          </w:tcPr>
          <w:p w14:paraId="65F4247E" w14:textId="4E476545" w:rsidR="00593A44" w:rsidRPr="00D4137A" w:rsidRDefault="00593A44" w:rsidP="00446072">
            <w:pPr>
              <w:spacing w:before="60" w:after="20"/>
              <w:ind w:left="-57" w:right="-57"/>
              <w:jc w:val="center"/>
              <w:rPr>
                <w:sz w:val="22"/>
                <w:szCs w:val="22"/>
              </w:rPr>
            </w:pPr>
            <w:r w:rsidRPr="00D4137A">
              <w:rPr>
                <w:sz w:val="22"/>
                <w:szCs w:val="22"/>
              </w:rPr>
              <w:t>0,01000</w:t>
            </w:r>
          </w:p>
        </w:tc>
        <w:tc>
          <w:tcPr>
            <w:tcW w:w="992" w:type="dxa"/>
            <w:shd w:val="clear" w:color="auto" w:fill="auto"/>
            <w:vAlign w:val="center"/>
          </w:tcPr>
          <w:p w14:paraId="6228F5D3" w14:textId="6BF66075" w:rsidR="00593A44" w:rsidRPr="00D4137A" w:rsidRDefault="00593A44" w:rsidP="00446072">
            <w:pPr>
              <w:spacing w:before="60" w:after="20"/>
              <w:ind w:left="-57" w:right="-57"/>
              <w:jc w:val="center"/>
              <w:rPr>
                <w:sz w:val="22"/>
                <w:szCs w:val="22"/>
              </w:rPr>
            </w:pPr>
            <w:r w:rsidRPr="00D4137A">
              <w:rPr>
                <w:sz w:val="22"/>
                <w:szCs w:val="22"/>
              </w:rPr>
              <w:t xml:space="preserve">04 </w:t>
            </w:r>
            <w:r w:rsidRPr="00D4137A">
              <w:rPr>
                <w:sz w:val="22"/>
                <w:szCs w:val="22"/>
              </w:rPr>
              <w:br/>
              <w:t>NC III.IV</w:t>
            </w:r>
          </w:p>
        </w:tc>
        <w:tc>
          <w:tcPr>
            <w:tcW w:w="851" w:type="dxa"/>
            <w:shd w:val="clear" w:color="auto" w:fill="auto"/>
            <w:noWrap/>
            <w:vAlign w:val="center"/>
          </w:tcPr>
          <w:p w14:paraId="586B89C0" w14:textId="449BB221" w:rsidR="00593A44" w:rsidRPr="00D4137A" w:rsidRDefault="00593A44" w:rsidP="00446072">
            <w:pPr>
              <w:spacing w:before="60" w:after="20"/>
              <w:ind w:left="-57" w:right="-57"/>
              <w:jc w:val="center"/>
              <w:rPr>
                <w:sz w:val="22"/>
                <w:szCs w:val="22"/>
              </w:rPr>
            </w:pPr>
            <w:r w:rsidRPr="00D4137A">
              <w:rPr>
                <w:sz w:val="22"/>
                <w:szCs w:val="22"/>
              </w:rPr>
              <w:t>0,01000</w:t>
            </w:r>
          </w:p>
        </w:tc>
        <w:tc>
          <w:tcPr>
            <w:tcW w:w="1101" w:type="dxa"/>
            <w:shd w:val="clear" w:color="auto" w:fill="auto"/>
            <w:vAlign w:val="center"/>
          </w:tcPr>
          <w:p w14:paraId="30906C62" w14:textId="3096D868" w:rsidR="00593A44" w:rsidRPr="00D4137A" w:rsidRDefault="00593A44" w:rsidP="00446072">
            <w:pPr>
              <w:spacing w:before="60" w:after="20"/>
              <w:ind w:left="-57" w:right="-57"/>
              <w:jc w:val="center"/>
              <w:rPr>
                <w:sz w:val="22"/>
                <w:szCs w:val="22"/>
              </w:rPr>
            </w:pPr>
            <w:r w:rsidRPr="00D4137A">
              <w:rPr>
                <w:sz w:val="22"/>
                <w:szCs w:val="22"/>
              </w:rPr>
              <w:t>04</w:t>
            </w:r>
            <w:r w:rsidRPr="00D4137A">
              <w:rPr>
                <w:sz w:val="22"/>
                <w:szCs w:val="22"/>
              </w:rPr>
              <w:br/>
              <w:t>NC III.IV</w:t>
            </w:r>
          </w:p>
        </w:tc>
        <w:tc>
          <w:tcPr>
            <w:tcW w:w="881" w:type="dxa"/>
            <w:shd w:val="clear" w:color="auto" w:fill="auto"/>
            <w:noWrap/>
            <w:vAlign w:val="center"/>
          </w:tcPr>
          <w:p w14:paraId="2F9AB914" w14:textId="59CEE571" w:rsidR="00593A44" w:rsidRPr="00D4137A" w:rsidRDefault="00593A44" w:rsidP="00446072">
            <w:pPr>
              <w:spacing w:before="60" w:after="20"/>
              <w:ind w:left="-57" w:right="-57"/>
              <w:jc w:val="center"/>
              <w:rPr>
                <w:sz w:val="22"/>
                <w:szCs w:val="22"/>
              </w:rPr>
            </w:pPr>
            <w:r w:rsidRPr="00D4137A">
              <w:rPr>
                <w:sz w:val="22"/>
                <w:szCs w:val="22"/>
              </w:rPr>
              <w:t>0,00600</w:t>
            </w:r>
          </w:p>
        </w:tc>
      </w:tr>
      <w:tr w:rsidR="00D4137A" w:rsidRPr="00D4137A" w14:paraId="12E17A03" w14:textId="77777777" w:rsidTr="00EB14AA">
        <w:trPr>
          <w:trHeight w:val="20"/>
        </w:trPr>
        <w:tc>
          <w:tcPr>
            <w:tcW w:w="565" w:type="dxa"/>
            <w:shd w:val="clear" w:color="auto" w:fill="auto"/>
            <w:noWrap/>
            <w:vAlign w:val="center"/>
          </w:tcPr>
          <w:p w14:paraId="6B0ABFA2" w14:textId="052DFC22" w:rsidR="00593A44" w:rsidRPr="00D4137A" w:rsidRDefault="00593A44" w:rsidP="00446072">
            <w:pPr>
              <w:spacing w:before="60" w:after="20"/>
              <w:ind w:left="-57" w:right="-57"/>
              <w:jc w:val="center"/>
              <w:rPr>
                <w:sz w:val="22"/>
                <w:szCs w:val="22"/>
              </w:rPr>
            </w:pPr>
            <w:r w:rsidRPr="00D4137A">
              <w:rPr>
                <w:sz w:val="22"/>
                <w:szCs w:val="22"/>
              </w:rPr>
              <w:t>7</w:t>
            </w:r>
          </w:p>
        </w:tc>
        <w:tc>
          <w:tcPr>
            <w:tcW w:w="2832" w:type="dxa"/>
            <w:shd w:val="clear" w:color="auto" w:fill="auto"/>
            <w:noWrap/>
            <w:vAlign w:val="center"/>
          </w:tcPr>
          <w:p w14:paraId="1666AD5B" w14:textId="77777777" w:rsidR="00593A44" w:rsidRPr="00D4137A" w:rsidRDefault="00593A44" w:rsidP="00446072">
            <w:pPr>
              <w:spacing w:before="60" w:after="20"/>
              <w:ind w:left="-57" w:right="-57"/>
              <w:rPr>
                <w:sz w:val="22"/>
                <w:szCs w:val="22"/>
              </w:rPr>
            </w:pPr>
            <w:r w:rsidRPr="00D4137A">
              <w:rPr>
                <w:sz w:val="22"/>
                <w:szCs w:val="22"/>
              </w:rPr>
              <w:t>Vệ sinh môi trường, an toàn lao động</w:t>
            </w:r>
          </w:p>
        </w:tc>
        <w:tc>
          <w:tcPr>
            <w:tcW w:w="1020" w:type="dxa"/>
            <w:shd w:val="clear" w:color="auto" w:fill="auto"/>
            <w:vAlign w:val="center"/>
          </w:tcPr>
          <w:p w14:paraId="7C152724" w14:textId="7D619AF0"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25" w:type="dxa"/>
            <w:shd w:val="clear" w:color="auto" w:fill="auto"/>
            <w:noWrap/>
            <w:vAlign w:val="center"/>
          </w:tcPr>
          <w:p w14:paraId="528B7AED" w14:textId="25EC3E33" w:rsidR="00593A44" w:rsidRPr="00D4137A" w:rsidRDefault="00593A44" w:rsidP="00446072">
            <w:pPr>
              <w:spacing w:before="60" w:after="20"/>
              <w:ind w:left="-57" w:right="-57"/>
              <w:jc w:val="center"/>
              <w:rPr>
                <w:sz w:val="22"/>
                <w:szCs w:val="22"/>
              </w:rPr>
            </w:pPr>
            <w:r w:rsidRPr="00D4137A">
              <w:rPr>
                <w:sz w:val="22"/>
                <w:szCs w:val="22"/>
              </w:rPr>
              <w:t>0,01000</w:t>
            </w:r>
          </w:p>
        </w:tc>
        <w:tc>
          <w:tcPr>
            <w:tcW w:w="992" w:type="dxa"/>
            <w:shd w:val="clear" w:color="auto" w:fill="auto"/>
            <w:vAlign w:val="center"/>
          </w:tcPr>
          <w:p w14:paraId="4BF7B0D6" w14:textId="6B1C6301"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51" w:type="dxa"/>
            <w:shd w:val="clear" w:color="auto" w:fill="auto"/>
            <w:noWrap/>
            <w:vAlign w:val="center"/>
          </w:tcPr>
          <w:p w14:paraId="7847DA4E" w14:textId="4B47B3F1" w:rsidR="00593A44" w:rsidRPr="00D4137A" w:rsidRDefault="00593A44" w:rsidP="00446072">
            <w:pPr>
              <w:spacing w:before="60" w:after="20"/>
              <w:ind w:left="-57" w:right="-57"/>
              <w:jc w:val="center"/>
              <w:rPr>
                <w:sz w:val="22"/>
                <w:szCs w:val="22"/>
              </w:rPr>
            </w:pPr>
            <w:r w:rsidRPr="00D4137A">
              <w:rPr>
                <w:sz w:val="22"/>
                <w:szCs w:val="22"/>
              </w:rPr>
              <w:t>0,01000</w:t>
            </w:r>
          </w:p>
        </w:tc>
        <w:tc>
          <w:tcPr>
            <w:tcW w:w="1101" w:type="dxa"/>
            <w:shd w:val="clear" w:color="auto" w:fill="auto"/>
            <w:vAlign w:val="center"/>
          </w:tcPr>
          <w:p w14:paraId="778ED6FF" w14:textId="5B019178" w:rsidR="00593A44" w:rsidRPr="00D4137A" w:rsidRDefault="00593A44"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81" w:type="dxa"/>
            <w:shd w:val="clear" w:color="auto" w:fill="auto"/>
            <w:noWrap/>
            <w:vAlign w:val="center"/>
          </w:tcPr>
          <w:p w14:paraId="3DDAEDCC" w14:textId="55F9F9B1" w:rsidR="00593A44" w:rsidRPr="00D4137A" w:rsidRDefault="00593A44" w:rsidP="00446072">
            <w:pPr>
              <w:spacing w:before="60" w:after="20"/>
              <w:ind w:left="-57" w:right="-57"/>
              <w:jc w:val="center"/>
              <w:rPr>
                <w:sz w:val="22"/>
                <w:szCs w:val="22"/>
              </w:rPr>
            </w:pPr>
            <w:r w:rsidRPr="00D4137A">
              <w:rPr>
                <w:sz w:val="22"/>
                <w:szCs w:val="22"/>
              </w:rPr>
              <w:t>0,00600</w:t>
            </w:r>
          </w:p>
        </w:tc>
      </w:tr>
      <w:tr w:rsidR="00D4137A" w:rsidRPr="00D4137A" w14:paraId="69D958CF" w14:textId="77777777" w:rsidTr="00EB14AA">
        <w:trPr>
          <w:trHeight w:val="20"/>
        </w:trPr>
        <w:tc>
          <w:tcPr>
            <w:tcW w:w="565" w:type="dxa"/>
            <w:shd w:val="clear" w:color="auto" w:fill="auto"/>
            <w:noWrap/>
            <w:vAlign w:val="center"/>
          </w:tcPr>
          <w:p w14:paraId="6F1282D4" w14:textId="1AD589BF" w:rsidR="00127926" w:rsidRPr="00D4137A" w:rsidRDefault="00127926" w:rsidP="00446072">
            <w:pPr>
              <w:spacing w:before="60" w:after="20"/>
              <w:ind w:left="-57" w:right="-57"/>
              <w:jc w:val="center"/>
              <w:rPr>
                <w:sz w:val="22"/>
                <w:szCs w:val="22"/>
              </w:rPr>
            </w:pPr>
            <w:r w:rsidRPr="00D4137A">
              <w:rPr>
                <w:sz w:val="22"/>
                <w:szCs w:val="22"/>
              </w:rPr>
              <w:t>8</w:t>
            </w:r>
          </w:p>
        </w:tc>
        <w:tc>
          <w:tcPr>
            <w:tcW w:w="2832" w:type="dxa"/>
            <w:shd w:val="clear" w:color="auto" w:fill="auto"/>
            <w:noWrap/>
            <w:vAlign w:val="center"/>
          </w:tcPr>
          <w:p w14:paraId="3431F2A2" w14:textId="24957ECB" w:rsidR="00127926" w:rsidRPr="00D4137A" w:rsidRDefault="00127926" w:rsidP="00446072">
            <w:pPr>
              <w:spacing w:before="60" w:after="20"/>
              <w:ind w:left="-57" w:right="-57"/>
              <w:rPr>
                <w:sz w:val="22"/>
                <w:szCs w:val="22"/>
              </w:rPr>
            </w:pPr>
            <w:r w:rsidRPr="00D4137A">
              <w:rPr>
                <w:sz w:val="22"/>
                <w:szCs w:val="22"/>
              </w:rPr>
              <w:t xml:space="preserve">Điều khiển xe ô tô tải tự đổ </w:t>
            </w:r>
          </w:p>
        </w:tc>
        <w:tc>
          <w:tcPr>
            <w:tcW w:w="1020" w:type="dxa"/>
            <w:shd w:val="clear" w:color="auto" w:fill="auto"/>
            <w:vAlign w:val="center"/>
          </w:tcPr>
          <w:p w14:paraId="7B35EED0" w14:textId="266EAF9B" w:rsidR="00127926" w:rsidRPr="00D4137A" w:rsidRDefault="00127926" w:rsidP="00446072">
            <w:pPr>
              <w:spacing w:before="60" w:after="20"/>
              <w:ind w:left="-57" w:right="-57"/>
              <w:jc w:val="center"/>
              <w:rPr>
                <w:sz w:val="22"/>
                <w:szCs w:val="22"/>
              </w:rPr>
            </w:pPr>
            <w:r w:rsidRPr="00D4137A">
              <w:rPr>
                <w:sz w:val="22"/>
                <w:szCs w:val="22"/>
              </w:rPr>
              <w:t xml:space="preserve">01 </w:t>
            </w:r>
            <w:r w:rsidRPr="00D4137A">
              <w:rPr>
                <w:sz w:val="22"/>
                <w:szCs w:val="22"/>
              </w:rPr>
              <w:br/>
              <w:t>LX II</w:t>
            </w:r>
          </w:p>
        </w:tc>
        <w:tc>
          <w:tcPr>
            <w:tcW w:w="825" w:type="dxa"/>
            <w:shd w:val="clear" w:color="auto" w:fill="auto"/>
            <w:noWrap/>
            <w:vAlign w:val="center"/>
          </w:tcPr>
          <w:p w14:paraId="5F17AA15" w14:textId="42C821F3" w:rsidR="00127926" w:rsidRPr="00D4137A" w:rsidRDefault="00127926" w:rsidP="00446072">
            <w:pPr>
              <w:spacing w:before="60" w:after="20"/>
              <w:ind w:left="-57" w:right="-57"/>
              <w:jc w:val="center"/>
              <w:rPr>
                <w:sz w:val="22"/>
                <w:szCs w:val="22"/>
              </w:rPr>
            </w:pPr>
            <w:r w:rsidRPr="00D4137A">
              <w:rPr>
                <w:sz w:val="22"/>
                <w:szCs w:val="22"/>
              </w:rPr>
              <w:t>0,01000</w:t>
            </w:r>
          </w:p>
        </w:tc>
        <w:tc>
          <w:tcPr>
            <w:tcW w:w="992" w:type="dxa"/>
            <w:shd w:val="clear" w:color="auto" w:fill="auto"/>
            <w:vAlign w:val="center"/>
          </w:tcPr>
          <w:p w14:paraId="29E4BFAC" w14:textId="19127EA5" w:rsidR="00127926" w:rsidRPr="00D4137A" w:rsidRDefault="00127926" w:rsidP="00446072">
            <w:pPr>
              <w:spacing w:before="60" w:after="20"/>
              <w:ind w:left="-57" w:right="-57"/>
              <w:jc w:val="center"/>
              <w:rPr>
                <w:sz w:val="22"/>
                <w:szCs w:val="22"/>
              </w:rPr>
            </w:pPr>
            <w:r w:rsidRPr="00D4137A">
              <w:rPr>
                <w:sz w:val="22"/>
                <w:szCs w:val="22"/>
              </w:rPr>
              <w:t xml:space="preserve">01 </w:t>
            </w:r>
            <w:r w:rsidRPr="00D4137A">
              <w:rPr>
                <w:sz w:val="22"/>
                <w:szCs w:val="22"/>
              </w:rPr>
              <w:br/>
              <w:t>LX II</w:t>
            </w:r>
          </w:p>
        </w:tc>
        <w:tc>
          <w:tcPr>
            <w:tcW w:w="851" w:type="dxa"/>
            <w:shd w:val="clear" w:color="auto" w:fill="auto"/>
            <w:noWrap/>
            <w:vAlign w:val="center"/>
          </w:tcPr>
          <w:p w14:paraId="4799ED5F" w14:textId="5F65966B" w:rsidR="00127926" w:rsidRPr="00D4137A" w:rsidRDefault="00127926" w:rsidP="00446072">
            <w:pPr>
              <w:spacing w:before="60" w:after="20"/>
              <w:ind w:left="-57" w:right="-57"/>
              <w:jc w:val="center"/>
              <w:rPr>
                <w:sz w:val="22"/>
                <w:szCs w:val="22"/>
              </w:rPr>
            </w:pPr>
            <w:r w:rsidRPr="00D4137A">
              <w:rPr>
                <w:sz w:val="22"/>
                <w:szCs w:val="22"/>
              </w:rPr>
              <w:t>0,01000</w:t>
            </w:r>
          </w:p>
        </w:tc>
        <w:tc>
          <w:tcPr>
            <w:tcW w:w="1101" w:type="dxa"/>
            <w:shd w:val="clear" w:color="auto" w:fill="auto"/>
            <w:vAlign w:val="center"/>
          </w:tcPr>
          <w:p w14:paraId="77341EB7" w14:textId="282510DB" w:rsidR="00127926" w:rsidRPr="00D4137A" w:rsidRDefault="00127926" w:rsidP="00446072">
            <w:pPr>
              <w:spacing w:before="60" w:after="20"/>
              <w:ind w:left="-57" w:right="-57"/>
              <w:jc w:val="center"/>
              <w:rPr>
                <w:sz w:val="22"/>
                <w:szCs w:val="22"/>
              </w:rPr>
            </w:pPr>
            <w:r w:rsidRPr="00D4137A">
              <w:rPr>
                <w:sz w:val="22"/>
                <w:szCs w:val="22"/>
              </w:rPr>
              <w:t xml:space="preserve">01 </w:t>
            </w:r>
            <w:r w:rsidRPr="00D4137A">
              <w:rPr>
                <w:sz w:val="22"/>
                <w:szCs w:val="22"/>
              </w:rPr>
              <w:br/>
              <w:t>LX III</w:t>
            </w:r>
          </w:p>
        </w:tc>
        <w:tc>
          <w:tcPr>
            <w:tcW w:w="881" w:type="dxa"/>
            <w:shd w:val="clear" w:color="auto" w:fill="auto"/>
            <w:noWrap/>
            <w:vAlign w:val="center"/>
          </w:tcPr>
          <w:p w14:paraId="258B3E14" w14:textId="3104704F" w:rsidR="00127926" w:rsidRPr="00D4137A" w:rsidRDefault="00127926" w:rsidP="00446072">
            <w:pPr>
              <w:spacing w:before="60" w:after="20"/>
              <w:ind w:left="-57" w:right="-57"/>
              <w:jc w:val="center"/>
              <w:rPr>
                <w:sz w:val="22"/>
                <w:szCs w:val="22"/>
              </w:rPr>
            </w:pPr>
            <w:r w:rsidRPr="00D4137A">
              <w:rPr>
                <w:sz w:val="22"/>
                <w:szCs w:val="22"/>
              </w:rPr>
              <w:t>0,00600</w:t>
            </w:r>
          </w:p>
        </w:tc>
      </w:tr>
      <w:tr w:rsidR="00D4137A" w:rsidRPr="00D4137A" w14:paraId="6178E768" w14:textId="77777777" w:rsidTr="00EB14AA">
        <w:trPr>
          <w:trHeight w:val="20"/>
        </w:trPr>
        <w:tc>
          <w:tcPr>
            <w:tcW w:w="565" w:type="dxa"/>
            <w:shd w:val="clear" w:color="auto" w:fill="auto"/>
            <w:noWrap/>
            <w:vAlign w:val="center"/>
          </w:tcPr>
          <w:p w14:paraId="0440B966" w14:textId="77777777" w:rsidR="00127926" w:rsidRPr="00D4137A" w:rsidRDefault="00127926" w:rsidP="00446072">
            <w:pPr>
              <w:spacing w:before="60" w:after="20"/>
              <w:ind w:left="-57" w:right="-57"/>
              <w:jc w:val="center"/>
              <w:rPr>
                <w:sz w:val="22"/>
                <w:szCs w:val="22"/>
              </w:rPr>
            </w:pPr>
            <w:r w:rsidRPr="00D4137A">
              <w:rPr>
                <w:b/>
                <w:bCs/>
                <w:sz w:val="22"/>
                <w:szCs w:val="22"/>
              </w:rPr>
              <w:t>IV</w:t>
            </w:r>
          </w:p>
        </w:tc>
        <w:tc>
          <w:tcPr>
            <w:tcW w:w="2832" w:type="dxa"/>
            <w:shd w:val="clear" w:color="auto" w:fill="auto"/>
            <w:noWrap/>
            <w:vAlign w:val="center"/>
          </w:tcPr>
          <w:p w14:paraId="4215349A" w14:textId="1DDD59B9" w:rsidR="00127926" w:rsidRPr="00D4137A" w:rsidRDefault="00127926" w:rsidP="00446072">
            <w:pPr>
              <w:spacing w:before="60" w:after="20"/>
              <w:ind w:left="-57" w:right="-57"/>
              <w:rPr>
                <w:sz w:val="22"/>
                <w:szCs w:val="22"/>
              </w:rPr>
            </w:pPr>
            <w:r w:rsidRPr="00D4137A">
              <w:rPr>
                <w:b/>
                <w:bCs/>
                <w:sz w:val="22"/>
                <w:szCs w:val="22"/>
              </w:rPr>
              <w:t xml:space="preserve">Thu gom, </w:t>
            </w:r>
            <w:r w:rsidR="007739B4" w:rsidRPr="00D4137A">
              <w:rPr>
                <w:b/>
                <w:bCs/>
                <w:sz w:val="22"/>
                <w:szCs w:val="22"/>
              </w:rPr>
              <w:t>tái sử dụng</w:t>
            </w:r>
            <w:r w:rsidRPr="00D4137A">
              <w:rPr>
                <w:b/>
                <w:bCs/>
                <w:sz w:val="22"/>
                <w:szCs w:val="22"/>
              </w:rPr>
              <w:t xml:space="preserve"> nước thải</w:t>
            </w:r>
          </w:p>
        </w:tc>
        <w:tc>
          <w:tcPr>
            <w:tcW w:w="1020" w:type="dxa"/>
            <w:shd w:val="clear" w:color="auto" w:fill="auto"/>
            <w:vAlign w:val="center"/>
          </w:tcPr>
          <w:p w14:paraId="428FDAC7" w14:textId="12555CDF" w:rsidR="00127926" w:rsidRPr="00D4137A" w:rsidRDefault="00127926" w:rsidP="00446072">
            <w:pPr>
              <w:spacing w:before="60" w:after="20"/>
              <w:ind w:left="-57" w:right="-57"/>
              <w:jc w:val="center"/>
              <w:rPr>
                <w:strike/>
                <w:sz w:val="22"/>
                <w:szCs w:val="22"/>
              </w:rPr>
            </w:pPr>
          </w:p>
        </w:tc>
        <w:tc>
          <w:tcPr>
            <w:tcW w:w="825" w:type="dxa"/>
            <w:shd w:val="clear" w:color="auto" w:fill="auto"/>
            <w:noWrap/>
            <w:vAlign w:val="center"/>
          </w:tcPr>
          <w:p w14:paraId="23C8CE2D" w14:textId="6FD88624" w:rsidR="00127926" w:rsidRPr="00D4137A" w:rsidRDefault="00127926" w:rsidP="00446072">
            <w:pPr>
              <w:spacing w:before="60" w:after="20"/>
              <w:ind w:left="-57" w:right="-57"/>
              <w:jc w:val="center"/>
              <w:rPr>
                <w:strike/>
                <w:sz w:val="22"/>
                <w:szCs w:val="22"/>
              </w:rPr>
            </w:pPr>
          </w:p>
        </w:tc>
        <w:tc>
          <w:tcPr>
            <w:tcW w:w="992" w:type="dxa"/>
            <w:shd w:val="clear" w:color="auto" w:fill="auto"/>
            <w:vAlign w:val="center"/>
          </w:tcPr>
          <w:p w14:paraId="699A4B91" w14:textId="609EF695" w:rsidR="00127926" w:rsidRPr="00D4137A" w:rsidRDefault="00127926" w:rsidP="00446072">
            <w:pPr>
              <w:spacing w:before="60" w:after="20"/>
              <w:ind w:left="-57" w:right="-57"/>
              <w:jc w:val="center"/>
              <w:rPr>
                <w:strike/>
                <w:sz w:val="22"/>
                <w:szCs w:val="22"/>
              </w:rPr>
            </w:pPr>
          </w:p>
        </w:tc>
        <w:tc>
          <w:tcPr>
            <w:tcW w:w="851" w:type="dxa"/>
            <w:shd w:val="clear" w:color="auto" w:fill="auto"/>
            <w:noWrap/>
            <w:vAlign w:val="center"/>
          </w:tcPr>
          <w:p w14:paraId="5F51F4DB" w14:textId="4D66945C" w:rsidR="00127926" w:rsidRPr="00D4137A" w:rsidRDefault="00127926" w:rsidP="00446072">
            <w:pPr>
              <w:spacing w:before="60" w:after="20"/>
              <w:ind w:left="-57" w:right="-57"/>
              <w:jc w:val="center"/>
              <w:rPr>
                <w:strike/>
                <w:sz w:val="22"/>
                <w:szCs w:val="22"/>
              </w:rPr>
            </w:pPr>
          </w:p>
        </w:tc>
        <w:tc>
          <w:tcPr>
            <w:tcW w:w="1101" w:type="dxa"/>
            <w:shd w:val="clear" w:color="auto" w:fill="auto"/>
            <w:vAlign w:val="center"/>
          </w:tcPr>
          <w:p w14:paraId="662B6713" w14:textId="73566C47" w:rsidR="00127926" w:rsidRPr="00D4137A" w:rsidRDefault="00127926" w:rsidP="00446072">
            <w:pPr>
              <w:spacing w:before="60" w:after="20"/>
              <w:ind w:left="-57" w:right="-57"/>
              <w:jc w:val="center"/>
              <w:rPr>
                <w:strike/>
                <w:sz w:val="22"/>
                <w:szCs w:val="22"/>
              </w:rPr>
            </w:pPr>
          </w:p>
        </w:tc>
        <w:tc>
          <w:tcPr>
            <w:tcW w:w="881" w:type="dxa"/>
            <w:shd w:val="clear" w:color="auto" w:fill="auto"/>
            <w:noWrap/>
            <w:vAlign w:val="center"/>
          </w:tcPr>
          <w:p w14:paraId="2A1E24DC" w14:textId="5584DE59" w:rsidR="00127926" w:rsidRPr="00D4137A" w:rsidRDefault="00127926" w:rsidP="00446072">
            <w:pPr>
              <w:spacing w:before="60" w:after="20"/>
              <w:ind w:left="-57" w:right="-57"/>
              <w:rPr>
                <w:strike/>
                <w:sz w:val="22"/>
                <w:szCs w:val="22"/>
              </w:rPr>
            </w:pPr>
          </w:p>
        </w:tc>
      </w:tr>
      <w:tr w:rsidR="00D4137A" w:rsidRPr="00D4137A" w14:paraId="72D21495" w14:textId="77777777" w:rsidTr="00EB14AA">
        <w:trPr>
          <w:trHeight w:val="20"/>
        </w:trPr>
        <w:tc>
          <w:tcPr>
            <w:tcW w:w="565" w:type="dxa"/>
            <w:shd w:val="clear" w:color="auto" w:fill="auto"/>
            <w:noWrap/>
            <w:vAlign w:val="center"/>
          </w:tcPr>
          <w:p w14:paraId="0D6B2895" w14:textId="6552CE3A" w:rsidR="00127926" w:rsidRPr="00D4137A" w:rsidRDefault="00127926" w:rsidP="00446072">
            <w:pPr>
              <w:spacing w:before="60" w:after="20"/>
              <w:ind w:left="-57" w:right="-57"/>
              <w:jc w:val="center"/>
              <w:rPr>
                <w:sz w:val="22"/>
                <w:szCs w:val="22"/>
              </w:rPr>
            </w:pPr>
            <w:r w:rsidRPr="00D4137A">
              <w:rPr>
                <w:sz w:val="22"/>
                <w:szCs w:val="22"/>
              </w:rPr>
              <w:t>9</w:t>
            </w:r>
          </w:p>
        </w:tc>
        <w:tc>
          <w:tcPr>
            <w:tcW w:w="2832" w:type="dxa"/>
            <w:shd w:val="clear" w:color="auto" w:fill="auto"/>
            <w:noWrap/>
            <w:vAlign w:val="center"/>
          </w:tcPr>
          <w:p w14:paraId="63009213" w14:textId="1E896A3B" w:rsidR="00127926" w:rsidRPr="00D4137A" w:rsidRDefault="00127926" w:rsidP="00446072">
            <w:pPr>
              <w:spacing w:before="60" w:after="20"/>
              <w:ind w:left="-57" w:right="-57"/>
              <w:rPr>
                <w:sz w:val="22"/>
                <w:szCs w:val="22"/>
              </w:rPr>
            </w:pPr>
            <w:r w:rsidRPr="00D4137A">
              <w:rPr>
                <w:sz w:val="22"/>
                <w:szCs w:val="22"/>
              </w:rPr>
              <w:t>Thu gom, xử lý nước thải</w:t>
            </w:r>
          </w:p>
        </w:tc>
        <w:tc>
          <w:tcPr>
            <w:tcW w:w="1020" w:type="dxa"/>
            <w:shd w:val="clear" w:color="auto" w:fill="auto"/>
            <w:vAlign w:val="center"/>
          </w:tcPr>
          <w:p w14:paraId="27F0DAB7" w14:textId="6EAA3D4C" w:rsidR="00127926" w:rsidRPr="00D4137A" w:rsidRDefault="00127926"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25" w:type="dxa"/>
            <w:shd w:val="clear" w:color="auto" w:fill="auto"/>
            <w:noWrap/>
            <w:vAlign w:val="center"/>
          </w:tcPr>
          <w:p w14:paraId="5E0362F7" w14:textId="234DE8B3" w:rsidR="00127926" w:rsidRPr="00D4137A" w:rsidRDefault="00127926" w:rsidP="00446072">
            <w:pPr>
              <w:spacing w:before="60" w:after="20"/>
              <w:ind w:left="-57" w:right="-57"/>
              <w:jc w:val="center"/>
              <w:rPr>
                <w:sz w:val="22"/>
                <w:szCs w:val="22"/>
              </w:rPr>
            </w:pPr>
            <w:r w:rsidRPr="00D4137A">
              <w:rPr>
                <w:sz w:val="22"/>
                <w:szCs w:val="22"/>
              </w:rPr>
              <w:t>0,01000</w:t>
            </w:r>
          </w:p>
        </w:tc>
        <w:tc>
          <w:tcPr>
            <w:tcW w:w="992" w:type="dxa"/>
            <w:shd w:val="clear" w:color="auto" w:fill="auto"/>
            <w:vAlign w:val="center"/>
          </w:tcPr>
          <w:p w14:paraId="42F87852" w14:textId="2D318140" w:rsidR="00127926" w:rsidRPr="00D4137A" w:rsidRDefault="00127926"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51" w:type="dxa"/>
            <w:shd w:val="clear" w:color="auto" w:fill="auto"/>
            <w:noWrap/>
            <w:vAlign w:val="center"/>
          </w:tcPr>
          <w:p w14:paraId="512CAC6B" w14:textId="0A3606C7" w:rsidR="00127926" w:rsidRPr="00D4137A" w:rsidRDefault="00127926" w:rsidP="00446072">
            <w:pPr>
              <w:spacing w:before="60" w:after="20"/>
              <w:ind w:left="-57" w:right="-57"/>
              <w:jc w:val="center"/>
              <w:rPr>
                <w:sz w:val="22"/>
                <w:szCs w:val="22"/>
              </w:rPr>
            </w:pPr>
            <w:r w:rsidRPr="00D4137A">
              <w:rPr>
                <w:sz w:val="22"/>
                <w:szCs w:val="22"/>
              </w:rPr>
              <w:t>0,01000</w:t>
            </w:r>
          </w:p>
        </w:tc>
        <w:tc>
          <w:tcPr>
            <w:tcW w:w="1101" w:type="dxa"/>
            <w:shd w:val="clear" w:color="auto" w:fill="auto"/>
            <w:vAlign w:val="center"/>
          </w:tcPr>
          <w:p w14:paraId="39DF5B6A" w14:textId="2B1953E5" w:rsidR="00127926" w:rsidRPr="00D4137A" w:rsidRDefault="00127926" w:rsidP="00446072">
            <w:pPr>
              <w:spacing w:before="60" w:after="20"/>
              <w:ind w:left="-57" w:right="-57"/>
              <w:jc w:val="center"/>
              <w:rPr>
                <w:sz w:val="22"/>
                <w:szCs w:val="22"/>
              </w:rPr>
            </w:pPr>
            <w:r w:rsidRPr="00D4137A">
              <w:rPr>
                <w:sz w:val="22"/>
                <w:szCs w:val="22"/>
              </w:rPr>
              <w:t xml:space="preserve">01 </w:t>
            </w:r>
            <w:r w:rsidRPr="00D4137A">
              <w:rPr>
                <w:sz w:val="22"/>
                <w:szCs w:val="22"/>
              </w:rPr>
              <w:br/>
              <w:t>NC III.IV</w:t>
            </w:r>
          </w:p>
        </w:tc>
        <w:tc>
          <w:tcPr>
            <w:tcW w:w="881" w:type="dxa"/>
            <w:shd w:val="clear" w:color="auto" w:fill="auto"/>
            <w:noWrap/>
            <w:vAlign w:val="center"/>
          </w:tcPr>
          <w:p w14:paraId="48C2C37B" w14:textId="6E40B6AB" w:rsidR="00127926" w:rsidRPr="00D4137A" w:rsidRDefault="00127926" w:rsidP="00446072">
            <w:pPr>
              <w:spacing w:before="60" w:after="20"/>
              <w:ind w:left="-57" w:right="-57"/>
              <w:jc w:val="center"/>
              <w:rPr>
                <w:sz w:val="22"/>
                <w:szCs w:val="22"/>
              </w:rPr>
            </w:pPr>
            <w:r w:rsidRPr="00D4137A">
              <w:rPr>
                <w:sz w:val="22"/>
                <w:szCs w:val="22"/>
              </w:rPr>
              <w:t>0,00600</w:t>
            </w:r>
          </w:p>
        </w:tc>
      </w:tr>
    </w:tbl>
    <w:p w14:paraId="765278AA" w14:textId="77777777" w:rsidR="00831B34" w:rsidRPr="00D4137A" w:rsidRDefault="00831B34" w:rsidP="0076740C">
      <w:pPr>
        <w:spacing w:before="120" w:after="120"/>
        <w:ind w:firstLine="720"/>
        <w:jc w:val="both"/>
        <w:rPr>
          <w:b/>
          <w:i/>
          <w:iCs/>
          <w:sz w:val="28"/>
          <w:szCs w:val="28"/>
        </w:rPr>
      </w:pPr>
      <w:r w:rsidRPr="00D4137A">
        <w:rPr>
          <w:b/>
          <w:i/>
          <w:iCs/>
          <w:sz w:val="28"/>
          <w:szCs w:val="28"/>
        </w:rPr>
        <w:t>2. Định mức sử dụng máy móc, thiết bị</w:t>
      </w:r>
    </w:p>
    <w:p w14:paraId="54EC0393" w14:textId="311682D8" w:rsidR="00831B34" w:rsidRPr="00D4137A" w:rsidRDefault="00831B34" w:rsidP="00293A48">
      <w:pPr>
        <w:spacing w:before="120" w:after="120"/>
        <w:ind w:firstLine="720"/>
        <w:rPr>
          <w:sz w:val="28"/>
          <w:szCs w:val="28"/>
        </w:rPr>
      </w:pPr>
      <w:r w:rsidRPr="00D4137A">
        <w:rPr>
          <w:sz w:val="28"/>
          <w:szCs w:val="28"/>
        </w:rPr>
        <w:t xml:space="preserve">Bảng số </w:t>
      </w:r>
      <w:r w:rsidR="008B2BEF" w:rsidRPr="00D4137A">
        <w:rPr>
          <w:sz w:val="28"/>
          <w:szCs w:val="28"/>
        </w:rPr>
        <w:t>41</w:t>
      </w:r>
    </w:p>
    <w:tbl>
      <w:tblPr>
        <w:tblW w:w="9091" w:type="dxa"/>
        <w:tblLook w:val="04A0" w:firstRow="1" w:lastRow="0" w:firstColumn="1" w:lastColumn="0" w:noHBand="0" w:noVBand="1"/>
      </w:tblPr>
      <w:tblGrid>
        <w:gridCol w:w="567"/>
        <w:gridCol w:w="3823"/>
        <w:gridCol w:w="1134"/>
        <w:gridCol w:w="1134"/>
        <w:gridCol w:w="1299"/>
        <w:gridCol w:w="1134"/>
      </w:tblGrid>
      <w:tr w:rsidR="00D4137A" w:rsidRPr="00D4137A" w14:paraId="1AC8BADD" w14:textId="77777777" w:rsidTr="00EB14AA">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1F4F1" w14:textId="77777777" w:rsidR="00831B34" w:rsidRPr="00D4137A" w:rsidRDefault="00831B34" w:rsidP="00EB14AA">
            <w:pPr>
              <w:spacing w:before="60" w:after="40"/>
              <w:ind w:left="-57" w:right="-57"/>
              <w:jc w:val="center"/>
              <w:rPr>
                <w:b/>
                <w:bCs/>
                <w:sz w:val="22"/>
                <w:szCs w:val="22"/>
              </w:rPr>
            </w:pPr>
            <w:r w:rsidRPr="00D4137A">
              <w:rPr>
                <w:b/>
                <w:bCs/>
                <w:sz w:val="22"/>
                <w:szCs w:val="22"/>
              </w:rPr>
              <w:t>TT</w:t>
            </w:r>
          </w:p>
        </w:tc>
        <w:tc>
          <w:tcPr>
            <w:tcW w:w="3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EB9E3" w14:textId="77777777" w:rsidR="00831B34" w:rsidRPr="00D4137A" w:rsidRDefault="00831B34" w:rsidP="00EB14AA">
            <w:pPr>
              <w:spacing w:before="60" w:after="40"/>
              <w:ind w:left="-57" w:right="-57"/>
              <w:jc w:val="center"/>
              <w:rPr>
                <w:b/>
                <w:bCs/>
                <w:sz w:val="22"/>
                <w:szCs w:val="22"/>
              </w:rPr>
            </w:pPr>
            <w:r w:rsidRPr="00D4137A">
              <w:rPr>
                <w:b/>
                <w:bCs/>
                <w:sz w:val="22"/>
                <w:szCs w:val="22"/>
              </w:rPr>
              <w:t>Danh mục máy móc, thiết bị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E0884" w14:textId="77777777" w:rsidR="00831B34" w:rsidRPr="00D4137A" w:rsidRDefault="00831B34" w:rsidP="00EB14AA">
            <w:pPr>
              <w:spacing w:before="60" w:after="40"/>
              <w:ind w:left="-57" w:right="-57"/>
              <w:jc w:val="center"/>
              <w:rPr>
                <w:b/>
                <w:bCs/>
                <w:sz w:val="22"/>
                <w:szCs w:val="22"/>
              </w:rPr>
            </w:pPr>
            <w:r w:rsidRPr="00D4137A">
              <w:rPr>
                <w:b/>
                <w:bCs/>
                <w:sz w:val="22"/>
                <w:szCs w:val="22"/>
              </w:rPr>
              <w:t>Công suất</w:t>
            </w:r>
          </w:p>
        </w:tc>
        <w:tc>
          <w:tcPr>
            <w:tcW w:w="356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4B97BA1" w14:textId="77777777" w:rsidR="00831B34" w:rsidRPr="00D4137A" w:rsidRDefault="00831B34" w:rsidP="00EB14AA">
            <w:pPr>
              <w:spacing w:before="60" w:after="40"/>
              <w:ind w:left="-57" w:right="-57"/>
              <w:jc w:val="center"/>
              <w:rPr>
                <w:b/>
                <w:bCs/>
                <w:sz w:val="22"/>
                <w:szCs w:val="22"/>
              </w:rPr>
            </w:pPr>
            <w:r w:rsidRPr="00D4137A">
              <w:rPr>
                <w:b/>
                <w:bCs/>
                <w:sz w:val="22"/>
                <w:szCs w:val="22"/>
              </w:rPr>
              <w:t>Định mức (ca/tấn)</w:t>
            </w:r>
          </w:p>
        </w:tc>
      </w:tr>
      <w:tr w:rsidR="00D4137A" w:rsidRPr="00D4137A" w14:paraId="32FB0D4E" w14:textId="77777777" w:rsidTr="00EB14AA">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B56EED" w14:textId="77777777" w:rsidR="00831B34" w:rsidRPr="00D4137A" w:rsidRDefault="00831B34" w:rsidP="00EB14AA">
            <w:pPr>
              <w:spacing w:before="60" w:after="40"/>
              <w:ind w:left="-57" w:right="-57"/>
              <w:rPr>
                <w:b/>
                <w:bCs/>
                <w:sz w:val="22"/>
                <w:szCs w:val="22"/>
              </w:rPr>
            </w:pPr>
          </w:p>
        </w:tc>
        <w:tc>
          <w:tcPr>
            <w:tcW w:w="3823" w:type="dxa"/>
            <w:vMerge/>
            <w:tcBorders>
              <w:top w:val="single" w:sz="4" w:space="0" w:color="auto"/>
              <w:left w:val="single" w:sz="4" w:space="0" w:color="auto"/>
              <w:bottom w:val="single" w:sz="4" w:space="0" w:color="auto"/>
              <w:right w:val="single" w:sz="4" w:space="0" w:color="auto"/>
            </w:tcBorders>
            <w:vAlign w:val="center"/>
            <w:hideMark/>
          </w:tcPr>
          <w:p w14:paraId="486D4E3E" w14:textId="77777777" w:rsidR="00831B34" w:rsidRPr="00D4137A" w:rsidRDefault="00831B34" w:rsidP="00EB14AA">
            <w:pPr>
              <w:spacing w:before="60" w:after="40"/>
              <w:ind w:left="-57" w:right="-57"/>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5F79B1" w14:textId="77777777" w:rsidR="00831B34" w:rsidRPr="00D4137A" w:rsidRDefault="00831B34" w:rsidP="00EB14AA">
            <w:pPr>
              <w:spacing w:before="60" w:after="40"/>
              <w:ind w:left="-57" w:right="-57"/>
              <w:rPr>
                <w:b/>
                <w:bCs/>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DCC349E" w14:textId="77777777" w:rsidR="00831B34" w:rsidRPr="00D4137A" w:rsidRDefault="00831B34" w:rsidP="00EB14AA">
            <w:pPr>
              <w:spacing w:before="60" w:after="40"/>
              <w:ind w:left="-57" w:right="-57"/>
              <w:jc w:val="center"/>
              <w:rPr>
                <w:b/>
                <w:bCs/>
                <w:sz w:val="22"/>
                <w:szCs w:val="22"/>
              </w:rPr>
            </w:pPr>
            <w:r w:rsidRPr="00D4137A">
              <w:rPr>
                <w:b/>
                <w:bCs/>
                <w:sz w:val="22"/>
                <w:szCs w:val="22"/>
              </w:rPr>
              <w:t>XL.1.1</w:t>
            </w:r>
          </w:p>
        </w:tc>
        <w:tc>
          <w:tcPr>
            <w:tcW w:w="1299" w:type="dxa"/>
            <w:tcBorders>
              <w:top w:val="nil"/>
              <w:left w:val="nil"/>
              <w:bottom w:val="single" w:sz="4" w:space="0" w:color="auto"/>
              <w:right w:val="single" w:sz="4" w:space="0" w:color="auto"/>
            </w:tcBorders>
            <w:shd w:val="clear" w:color="auto" w:fill="auto"/>
            <w:noWrap/>
            <w:vAlign w:val="center"/>
            <w:hideMark/>
          </w:tcPr>
          <w:p w14:paraId="1E0B8FE1" w14:textId="77777777" w:rsidR="00831B34" w:rsidRPr="00D4137A" w:rsidRDefault="00831B34" w:rsidP="00EB14AA">
            <w:pPr>
              <w:spacing w:before="60" w:after="40"/>
              <w:ind w:left="-57" w:right="-57"/>
              <w:jc w:val="center"/>
              <w:rPr>
                <w:b/>
                <w:bCs/>
                <w:sz w:val="22"/>
                <w:szCs w:val="22"/>
              </w:rPr>
            </w:pPr>
            <w:r w:rsidRPr="00D4137A">
              <w:rPr>
                <w:b/>
                <w:bCs/>
                <w:sz w:val="22"/>
                <w:szCs w:val="22"/>
              </w:rPr>
              <w:t>XL.1.2</w:t>
            </w:r>
          </w:p>
        </w:tc>
        <w:tc>
          <w:tcPr>
            <w:tcW w:w="1134" w:type="dxa"/>
            <w:tcBorders>
              <w:top w:val="nil"/>
              <w:left w:val="nil"/>
              <w:bottom w:val="single" w:sz="4" w:space="0" w:color="auto"/>
              <w:right w:val="single" w:sz="4" w:space="0" w:color="auto"/>
            </w:tcBorders>
            <w:shd w:val="clear" w:color="auto" w:fill="auto"/>
            <w:noWrap/>
            <w:vAlign w:val="center"/>
            <w:hideMark/>
          </w:tcPr>
          <w:p w14:paraId="3C9B7598" w14:textId="77777777" w:rsidR="00831B34" w:rsidRPr="00D4137A" w:rsidRDefault="00831B34" w:rsidP="00EB14AA">
            <w:pPr>
              <w:spacing w:before="60" w:after="40"/>
              <w:ind w:left="-57" w:right="-57"/>
              <w:jc w:val="center"/>
              <w:rPr>
                <w:b/>
                <w:bCs/>
                <w:sz w:val="22"/>
                <w:szCs w:val="22"/>
              </w:rPr>
            </w:pPr>
            <w:r w:rsidRPr="00D4137A">
              <w:rPr>
                <w:b/>
                <w:bCs/>
                <w:sz w:val="22"/>
                <w:szCs w:val="22"/>
              </w:rPr>
              <w:t>XL.1.3</w:t>
            </w:r>
          </w:p>
        </w:tc>
      </w:tr>
      <w:tr w:rsidR="00D4137A" w:rsidRPr="00D4137A" w14:paraId="3E967DF0"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A2EF1" w14:textId="77777777" w:rsidR="00831B34" w:rsidRPr="00D4137A" w:rsidRDefault="00831B34" w:rsidP="00EB14AA">
            <w:pPr>
              <w:spacing w:before="60" w:after="40"/>
              <w:ind w:left="-57" w:right="-57"/>
              <w:jc w:val="center"/>
              <w:rPr>
                <w:sz w:val="22"/>
                <w:szCs w:val="22"/>
              </w:rPr>
            </w:pPr>
            <w:r w:rsidRPr="00D4137A">
              <w:rPr>
                <w:b/>
                <w:bCs/>
                <w:sz w:val="22"/>
                <w:szCs w:val="22"/>
              </w:rPr>
              <w:t>I</w:t>
            </w:r>
          </w:p>
        </w:tc>
        <w:tc>
          <w:tcPr>
            <w:tcW w:w="3823" w:type="dxa"/>
            <w:tcBorders>
              <w:top w:val="nil"/>
              <w:left w:val="nil"/>
              <w:bottom w:val="single" w:sz="4" w:space="0" w:color="auto"/>
              <w:right w:val="single" w:sz="4" w:space="0" w:color="auto"/>
            </w:tcBorders>
            <w:shd w:val="clear" w:color="auto" w:fill="auto"/>
            <w:noWrap/>
            <w:vAlign w:val="center"/>
            <w:hideMark/>
          </w:tcPr>
          <w:p w14:paraId="2727C9F0" w14:textId="77777777" w:rsidR="00831B34" w:rsidRPr="00D4137A" w:rsidRDefault="00831B34" w:rsidP="00EB14AA">
            <w:pPr>
              <w:spacing w:before="60" w:after="40"/>
              <w:ind w:left="-57" w:right="-57"/>
              <w:rPr>
                <w:sz w:val="22"/>
                <w:szCs w:val="22"/>
              </w:rPr>
            </w:pPr>
            <w:r w:rsidRPr="00D4137A">
              <w:rPr>
                <w:b/>
                <w:bCs/>
                <w:sz w:val="22"/>
                <w:szCs w:val="22"/>
              </w:rPr>
              <w:t>Tiếp nhận, sơ chế chất thải thực phẩm</w:t>
            </w:r>
          </w:p>
        </w:tc>
        <w:tc>
          <w:tcPr>
            <w:tcW w:w="1134" w:type="dxa"/>
            <w:tcBorders>
              <w:top w:val="nil"/>
              <w:left w:val="nil"/>
              <w:bottom w:val="single" w:sz="4" w:space="0" w:color="auto"/>
              <w:right w:val="single" w:sz="4" w:space="0" w:color="auto"/>
            </w:tcBorders>
            <w:shd w:val="clear" w:color="auto" w:fill="auto"/>
            <w:noWrap/>
            <w:vAlign w:val="center"/>
            <w:hideMark/>
          </w:tcPr>
          <w:p w14:paraId="3C7AD5BA" w14:textId="77777777" w:rsidR="00831B34" w:rsidRPr="00D4137A" w:rsidRDefault="00831B34" w:rsidP="00EB14AA">
            <w:pPr>
              <w:spacing w:before="60" w:after="40"/>
              <w:ind w:left="-57" w:right="-57"/>
              <w:jc w:val="center"/>
              <w:rPr>
                <w:sz w:val="22"/>
                <w:szCs w:val="22"/>
              </w:rPr>
            </w:pPr>
            <w:r w:rsidRPr="00D4137A">
              <w:rPr>
                <w:b/>
                <w:bCs/>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661CBB" w14:textId="77777777" w:rsidR="00831B34" w:rsidRPr="00D4137A" w:rsidRDefault="00831B34" w:rsidP="00EB14AA">
            <w:pPr>
              <w:spacing w:before="60" w:after="40"/>
              <w:ind w:left="-57" w:right="-57"/>
              <w:jc w:val="center"/>
              <w:rPr>
                <w:sz w:val="22"/>
                <w:szCs w:val="22"/>
              </w:rPr>
            </w:pPr>
            <w:r w:rsidRPr="00D4137A">
              <w:rPr>
                <w:b/>
                <w:bCs/>
                <w:sz w:val="22"/>
                <w:szCs w:val="22"/>
              </w:rPr>
              <w:t> </w:t>
            </w:r>
          </w:p>
        </w:tc>
        <w:tc>
          <w:tcPr>
            <w:tcW w:w="1299" w:type="dxa"/>
            <w:tcBorders>
              <w:top w:val="nil"/>
              <w:left w:val="nil"/>
              <w:bottom w:val="single" w:sz="4" w:space="0" w:color="auto"/>
              <w:right w:val="single" w:sz="4" w:space="0" w:color="auto"/>
            </w:tcBorders>
            <w:shd w:val="clear" w:color="auto" w:fill="auto"/>
            <w:noWrap/>
            <w:vAlign w:val="center"/>
            <w:hideMark/>
          </w:tcPr>
          <w:p w14:paraId="1B691BCF" w14:textId="77777777" w:rsidR="00831B34" w:rsidRPr="00D4137A" w:rsidRDefault="00831B34" w:rsidP="00EB14AA">
            <w:pPr>
              <w:spacing w:before="60" w:after="40"/>
              <w:ind w:left="-57" w:right="-57"/>
              <w:jc w:val="center"/>
              <w:rPr>
                <w:sz w:val="22"/>
                <w:szCs w:val="22"/>
              </w:rPr>
            </w:pPr>
            <w:r w:rsidRPr="00D4137A">
              <w:rPr>
                <w:b/>
                <w:bCs/>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5CA0ED" w14:textId="77777777" w:rsidR="00831B34" w:rsidRPr="00D4137A" w:rsidRDefault="00831B34" w:rsidP="00EB14AA">
            <w:pPr>
              <w:spacing w:before="60" w:after="40"/>
              <w:ind w:left="-57" w:right="-57"/>
              <w:jc w:val="center"/>
              <w:rPr>
                <w:sz w:val="22"/>
                <w:szCs w:val="22"/>
              </w:rPr>
            </w:pPr>
            <w:r w:rsidRPr="00D4137A">
              <w:rPr>
                <w:b/>
                <w:bCs/>
                <w:sz w:val="22"/>
                <w:szCs w:val="22"/>
              </w:rPr>
              <w:t> </w:t>
            </w:r>
          </w:p>
        </w:tc>
      </w:tr>
      <w:tr w:rsidR="00D4137A" w:rsidRPr="00D4137A" w14:paraId="552B51D5"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6A31DC" w14:textId="77777777" w:rsidR="00593A44" w:rsidRPr="00D4137A" w:rsidRDefault="00593A44" w:rsidP="00EB14AA">
            <w:pPr>
              <w:spacing w:before="60" w:after="40"/>
              <w:ind w:left="-57" w:right="-57"/>
              <w:jc w:val="center"/>
              <w:rPr>
                <w:sz w:val="22"/>
                <w:szCs w:val="22"/>
              </w:rPr>
            </w:pPr>
            <w:r w:rsidRPr="00D4137A">
              <w:rPr>
                <w:sz w:val="22"/>
                <w:szCs w:val="22"/>
              </w:rPr>
              <w:t>1</w:t>
            </w:r>
          </w:p>
        </w:tc>
        <w:tc>
          <w:tcPr>
            <w:tcW w:w="3823" w:type="dxa"/>
            <w:tcBorders>
              <w:top w:val="nil"/>
              <w:left w:val="nil"/>
              <w:bottom w:val="single" w:sz="4" w:space="0" w:color="auto"/>
              <w:right w:val="single" w:sz="4" w:space="0" w:color="auto"/>
            </w:tcBorders>
            <w:shd w:val="clear" w:color="auto" w:fill="auto"/>
            <w:noWrap/>
            <w:vAlign w:val="center"/>
            <w:hideMark/>
          </w:tcPr>
          <w:p w14:paraId="3B079E50" w14:textId="77777777" w:rsidR="00593A44" w:rsidRPr="00D4137A" w:rsidRDefault="00593A44" w:rsidP="00EB14AA">
            <w:pPr>
              <w:spacing w:before="60" w:after="40"/>
              <w:ind w:left="-57" w:right="-57"/>
              <w:rPr>
                <w:sz w:val="22"/>
                <w:szCs w:val="22"/>
              </w:rPr>
            </w:pPr>
            <w:r w:rsidRPr="00D4137A">
              <w:rPr>
                <w:sz w:val="22"/>
                <w:szCs w:val="22"/>
              </w:rPr>
              <w:t>Trạm cân</w:t>
            </w:r>
          </w:p>
        </w:tc>
        <w:tc>
          <w:tcPr>
            <w:tcW w:w="1134" w:type="dxa"/>
            <w:tcBorders>
              <w:top w:val="nil"/>
              <w:left w:val="nil"/>
              <w:bottom w:val="single" w:sz="4" w:space="0" w:color="auto"/>
              <w:right w:val="single" w:sz="4" w:space="0" w:color="auto"/>
            </w:tcBorders>
            <w:shd w:val="clear" w:color="auto" w:fill="auto"/>
            <w:noWrap/>
            <w:vAlign w:val="center"/>
            <w:hideMark/>
          </w:tcPr>
          <w:p w14:paraId="2E51314A" w14:textId="77777777" w:rsidR="00593A44" w:rsidRPr="00D4137A" w:rsidRDefault="00593A44" w:rsidP="00EB14AA">
            <w:pPr>
              <w:spacing w:before="60" w:after="40"/>
              <w:ind w:left="-57" w:right="-57"/>
              <w:jc w:val="center"/>
              <w:rPr>
                <w:sz w:val="22"/>
                <w:szCs w:val="22"/>
              </w:rPr>
            </w:pPr>
            <w:r w:rsidRPr="00D4137A">
              <w:rPr>
                <w:sz w:val="22"/>
                <w:szCs w:val="22"/>
              </w:rPr>
              <w:t>0,3 kW</w:t>
            </w:r>
          </w:p>
        </w:tc>
        <w:tc>
          <w:tcPr>
            <w:tcW w:w="1134" w:type="dxa"/>
            <w:tcBorders>
              <w:top w:val="nil"/>
              <w:left w:val="nil"/>
              <w:bottom w:val="single" w:sz="4" w:space="0" w:color="auto"/>
              <w:right w:val="single" w:sz="4" w:space="0" w:color="auto"/>
            </w:tcBorders>
            <w:shd w:val="clear" w:color="auto" w:fill="auto"/>
            <w:noWrap/>
            <w:vAlign w:val="center"/>
            <w:hideMark/>
          </w:tcPr>
          <w:p w14:paraId="7BDCAFA2" w14:textId="71D9831B" w:rsidR="00593A44" w:rsidRPr="00D4137A" w:rsidRDefault="00593A44" w:rsidP="00EB14AA">
            <w:pPr>
              <w:spacing w:before="60" w:after="40"/>
              <w:ind w:left="-57" w:right="-57"/>
              <w:jc w:val="center"/>
              <w:rPr>
                <w:sz w:val="22"/>
                <w:szCs w:val="22"/>
              </w:rPr>
            </w:pPr>
            <w:r w:rsidRPr="00D4137A">
              <w:rPr>
                <w:sz w:val="22"/>
                <w:szCs w:val="22"/>
              </w:rPr>
              <w:t>0,01000</w:t>
            </w:r>
          </w:p>
        </w:tc>
        <w:tc>
          <w:tcPr>
            <w:tcW w:w="1299" w:type="dxa"/>
            <w:tcBorders>
              <w:top w:val="nil"/>
              <w:left w:val="nil"/>
              <w:bottom w:val="single" w:sz="4" w:space="0" w:color="auto"/>
              <w:right w:val="single" w:sz="4" w:space="0" w:color="auto"/>
            </w:tcBorders>
            <w:shd w:val="clear" w:color="auto" w:fill="auto"/>
            <w:noWrap/>
            <w:vAlign w:val="center"/>
            <w:hideMark/>
          </w:tcPr>
          <w:p w14:paraId="5C4ACC31" w14:textId="2A246E46" w:rsidR="00593A44" w:rsidRPr="00D4137A" w:rsidRDefault="00593A44" w:rsidP="00EB14AA">
            <w:pPr>
              <w:spacing w:before="60" w:after="40"/>
              <w:ind w:left="-57" w:right="-57"/>
              <w:jc w:val="center"/>
              <w:rPr>
                <w:sz w:val="22"/>
                <w:szCs w:val="22"/>
              </w:rPr>
            </w:pPr>
            <w:r w:rsidRPr="00D4137A">
              <w:rPr>
                <w:sz w:val="22"/>
                <w:szCs w:val="22"/>
              </w:rPr>
              <w:t>0,01000</w:t>
            </w:r>
          </w:p>
        </w:tc>
        <w:tc>
          <w:tcPr>
            <w:tcW w:w="1134" w:type="dxa"/>
            <w:tcBorders>
              <w:top w:val="nil"/>
              <w:left w:val="nil"/>
              <w:bottom w:val="single" w:sz="4" w:space="0" w:color="auto"/>
              <w:right w:val="single" w:sz="4" w:space="0" w:color="auto"/>
            </w:tcBorders>
            <w:shd w:val="clear" w:color="auto" w:fill="auto"/>
            <w:noWrap/>
            <w:vAlign w:val="center"/>
            <w:hideMark/>
          </w:tcPr>
          <w:p w14:paraId="3C8854D5" w14:textId="77AAFD78" w:rsidR="00593A44" w:rsidRPr="00D4137A" w:rsidRDefault="00593A44" w:rsidP="00EB14AA">
            <w:pPr>
              <w:spacing w:before="60" w:after="40"/>
              <w:ind w:left="-57" w:right="-57"/>
              <w:jc w:val="center"/>
              <w:rPr>
                <w:sz w:val="22"/>
                <w:szCs w:val="22"/>
              </w:rPr>
            </w:pPr>
            <w:r w:rsidRPr="00D4137A">
              <w:rPr>
                <w:sz w:val="22"/>
                <w:szCs w:val="22"/>
              </w:rPr>
              <w:t>0,00600</w:t>
            </w:r>
          </w:p>
        </w:tc>
      </w:tr>
      <w:tr w:rsidR="00D4137A" w:rsidRPr="00D4137A" w14:paraId="016C755E"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EF4C24" w14:textId="77777777" w:rsidR="00593A44" w:rsidRPr="00D4137A" w:rsidRDefault="00593A44" w:rsidP="00EB14AA">
            <w:pPr>
              <w:spacing w:before="60" w:after="40"/>
              <w:ind w:left="-57" w:right="-57"/>
              <w:jc w:val="center"/>
              <w:rPr>
                <w:sz w:val="22"/>
                <w:szCs w:val="22"/>
              </w:rPr>
            </w:pPr>
            <w:r w:rsidRPr="00D4137A">
              <w:rPr>
                <w:sz w:val="22"/>
                <w:szCs w:val="22"/>
              </w:rPr>
              <w:t>2</w:t>
            </w:r>
          </w:p>
        </w:tc>
        <w:tc>
          <w:tcPr>
            <w:tcW w:w="3823" w:type="dxa"/>
            <w:tcBorders>
              <w:top w:val="nil"/>
              <w:left w:val="nil"/>
              <w:bottom w:val="single" w:sz="4" w:space="0" w:color="auto"/>
              <w:right w:val="single" w:sz="4" w:space="0" w:color="auto"/>
            </w:tcBorders>
            <w:shd w:val="clear" w:color="auto" w:fill="auto"/>
            <w:noWrap/>
            <w:vAlign w:val="center"/>
            <w:hideMark/>
          </w:tcPr>
          <w:p w14:paraId="6C48F344" w14:textId="2D5FAE26" w:rsidR="00593A44" w:rsidRPr="00D4137A" w:rsidRDefault="00593A44" w:rsidP="00EB14AA">
            <w:pPr>
              <w:spacing w:before="60" w:after="40"/>
              <w:ind w:left="-57" w:right="-57"/>
              <w:rPr>
                <w:sz w:val="22"/>
                <w:szCs w:val="22"/>
              </w:rPr>
            </w:pPr>
            <w:r w:rsidRPr="00D4137A">
              <w:rPr>
                <w:sz w:val="22"/>
                <w:szCs w:val="22"/>
              </w:rPr>
              <w:t>Hệ thống rửa xe tự động</w:t>
            </w:r>
          </w:p>
        </w:tc>
        <w:tc>
          <w:tcPr>
            <w:tcW w:w="1134" w:type="dxa"/>
            <w:tcBorders>
              <w:top w:val="nil"/>
              <w:left w:val="nil"/>
              <w:bottom w:val="single" w:sz="4" w:space="0" w:color="auto"/>
              <w:right w:val="single" w:sz="4" w:space="0" w:color="auto"/>
            </w:tcBorders>
            <w:shd w:val="clear" w:color="auto" w:fill="auto"/>
            <w:noWrap/>
            <w:vAlign w:val="center"/>
            <w:hideMark/>
          </w:tcPr>
          <w:p w14:paraId="45A97103" w14:textId="77777777" w:rsidR="00593A44" w:rsidRPr="00D4137A" w:rsidRDefault="00593A44" w:rsidP="00EB14AA">
            <w:pPr>
              <w:spacing w:before="60" w:after="40"/>
              <w:ind w:left="-57" w:right="-57"/>
              <w:jc w:val="center"/>
              <w:rPr>
                <w:sz w:val="22"/>
                <w:szCs w:val="22"/>
              </w:rPr>
            </w:pPr>
            <w:r w:rsidRPr="00D4137A">
              <w:rPr>
                <w:sz w:val="22"/>
                <w:szCs w:val="22"/>
              </w:rPr>
              <w:t>5,0 kW</w:t>
            </w:r>
          </w:p>
        </w:tc>
        <w:tc>
          <w:tcPr>
            <w:tcW w:w="1134" w:type="dxa"/>
            <w:tcBorders>
              <w:top w:val="nil"/>
              <w:left w:val="nil"/>
              <w:bottom w:val="single" w:sz="4" w:space="0" w:color="auto"/>
              <w:right w:val="single" w:sz="4" w:space="0" w:color="auto"/>
            </w:tcBorders>
            <w:shd w:val="clear" w:color="auto" w:fill="auto"/>
            <w:noWrap/>
            <w:vAlign w:val="center"/>
            <w:hideMark/>
          </w:tcPr>
          <w:p w14:paraId="10615CEE" w14:textId="0084FCA5" w:rsidR="00593A44" w:rsidRPr="00D4137A" w:rsidRDefault="00593A44" w:rsidP="00EB14AA">
            <w:pPr>
              <w:spacing w:before="60" w:after="40"/>
              <w:ind w:left="-57" w:right="-57"/>
              <w:jc w:val="center"/>
              <w:rPr>
                <w:sz w:val="22"/>
                <w:szCs w:val="22"/>
              </w:rPr>
            </w:pPr>
            <w:r w:rsidRPr="00D4137A">
              <w:rPr>
                <w:sz w:val="22"/>
                <w:szCs w:val="22"/>
              </w:rPr>
              <w:t>0,01000</w:t>
            </w:r>
          </w:p>
        </w:tc>
        <w:tc>
          <w:tcPr>
            <w:tcW w:w="1299" w:type="dxa"/>
            <w:tcBorders>
              <w:top w:val="nil"/>
              <w:left w:val="nil"/>
              <w:bottom w:val="single" w:sz="4" w:space="0" w:color="auto"/>
              <w:right w:val="single" w:sz="4" w:space="0" w:color="auto"/>
            </w:tcBorders>
            <w:shd w:val="clear" w:color="auto" w:fill="auto"/>
            <w:noWrap/>
            <w:vAlign w:val="center"/>
            <w:hideMark/>
          </w:tcPr>
          <w:p w14:paraId="0236CBF7" w14:textId="1E14A9AC" w:rsidR="00593A44" w:rsidRPr="00D4137A" w:rsidRDefault="00593A44" w:rsidP="00EB14AA">
            <w:pPr>
              <w:spacing w:before="60" w:after="40"/>
              <w:ind w:left="-57" w:right="-57"/>
              <w:jc w:val="center"/>
              <w:rPr>
                <w:sz w:val="22"/>
                <w:szCs w:val="22"/>
              </w:rPr>
            </w:pPr>
            <w:r w:rsidRPr="00D4137A">
              <w:rPr>
                <w:sz w:val="22"/>
                <w:szCs w:val="22"/>
              </w:rPr>
              <w:t>0,01000</w:t>
            </w:r>
          </w:p>
        </w:tc>
        <w:tc>
          <w:tcPr>
            <w:tcW w:w="1134" w:type="dxa"/>
            <w:tcBorders>
              <w:top w:val="nil"/>
              <w:left w:val="nil"/>
              <w:bottom w:val="single" w:sz="4" w:space="0" w:color="auto"/>
              <w:right w:val="single" w:sz="4" w:space="0" w:color="auto"/>
            </w:tcBorders>
            <w:shd w:val="clear" w:color="auto" w:fill="auto"/>
            <w:noWrap/>
            <w:vAlign w:val="center"/>
            <w:hideMark/>
          </w:tcPr>
          <w:p w14:paraId="0B3B6A5F" w14:textId="240CA5E2" w:rsidR="00593A44" w:rsidRPr="00D4137A" w:rsidRDefault="00593A44" w:rsidP="00EB14AA">
            <w:pPr>
              <w:spacing w:before="60" w:after="40"/>
              <w:ind w:left="-57" w:right="-57"/>
              <w:jc w:val="center"/>
              <w:rPr>
                <w:sz w:val="22"/>
                <w:szCs w:val="22"/>
              </w:rPr>
            </w:pPr>
            <w:r w:rsidRPr="00D4137A">
              <w:rPr>
                <w:sz w:val="22"/>
                <w:szCs w:val="22"/>
              </w:rPr>
              <w:t>0,00600</w:t>
            </w:r>
          </w:p>
        </w:tc>
      </w:tr>
      <w:tr w:rsidR="00D4137A" w:rsidRPr="00D4137A" w14:paraId="45B8A97A"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DF39C2" w14:textId="77777777" w:rsidR="00593A44" w:rsidRPr="00D4137A" w:rsidRDefault="00593A44" w:rsidP="00EB14AA">
            <w:pPr>
              <w:spacing w:before="60" w:after="40"/>
              <w:ind w:left="-57" w:right="-57"/>
              <w:jc w:val="center"/>
              <w:rPr>
                <w:sz w:val="22"/>
                <w:szCs w:val="22"/>
              </w:rPr>
            </w:pPr>
            <w:r w:rsidRPr="00D4137A">
              <w:rPr>
                <w:sz w:val="22"/>
                <w:szCs w:val="22"/>
              </w:rPr>
              <w:t>3</w:t>
            </w:r>
          </w:p>
        </w:tc>
        <w:tc>
          <w:tcPr>
            <w:tcW w:w="3823" w:type="dxa"/>
            <w:tcBorders>
              <w:top w:val="nil"/>
              <w:left w:val="nil"/>
              <w:bottom w:val="single" w:sz="4" w:space="0" w:color="auto"/>
              <w:right w:val="single" w:sz="4" w:space="0" w:color="auto"/>
            </w:tcBorders>
            <w:shd w:val="clear" w:color="auto" w:fill="auto"/>
            <w:noWrap/>
            <w:vAlign w:val="center"/>
            <w:hideMark/>
          </w:tcPr>
          <w:p w14:paraId="66B78EE9" w14:textId="77777777" w:rsidR="00593A44" w:rsidRPr="00D4137A" w:rsidRDefault="00593A44" w:rsidP="00EB14AA">
            <w:pPr>
              <w:spacing w:before="60" w:after="40"/>
              <w:ind w:left="-57" w:right="-57"/>
              <w:rPr>
                <w:sz w:val="22"/>
                <w:szCs w:val="22"/>
              </w:rPr>
            </w:pPr>
            <w:r w:rsidRPr="00D4137A">
              <w:rPr>
                <w:sz w:val="22"/>
                <w:szCs w:val="22"/>
              </w:rPr>
              <w:t>Dây chuyền sơ chế chất thải thực phẩm</w:t>
            </w:r>
          </w:p>
        </w:tc>
        <w:tc>
          <w:tcPr>
            <w:tcW w:w="1134" w:type="dxa"/>
            <w:tcBorders>
              <w:top w:val="nil"/>
              <w:left w:val="nil"/>
              <w:bottom w:val="single" w:sz="4" w:space="0" w:color="auto"/>
              <w:right w:val="single" w:sz="4" w:space="0" w:color="auto"/>
            </w:tcBorders>
            <w:shd w:val="clear" w:color="auto" w:fill="auto"/>
            <w:noWrap/>
            <w:vAlign w:val="center"/>
            <w:hideMark/>
          </w:tcPr>
          <w:p w14:paraId="2AF27157" w14:textId="77777777" w:rsidR="00593A44" w:rsidRPr="00D4137A" w:rsidRDefault="00593A44" w:rsidP="00EB14AA">
            <w:pPr>
              <w:spacing w:before="60" w:after="40"/>
              <w:ind w:left="-57" w:right="-57"/>
              <w:jc w:val="center"/>
              <w:rPr>
                <w:sz w:val="22"/>
                <w:szCs w:val="22"/>
              </w:rPr>
            </w:pPr>
            <w:r w:rsidRPr="00D4137A">
              <w:rPr>
                <w:sz w:val="22"/>
                <w:szCs w:val="22"/>
              </w:rPr>
              <w:t>88 kW</w:t>
            </w:r>
          </w:p>
        </w:tc>
        <w:tc>
          <w:tcPr>
            <w:tcW w:w="1134" w:type="dxa"/>
            <w:tcBorders>
              <w:top w:val="nil"/>
              <w:left w:val="nil"/>
              <w:bottom w:val="single" w:sz="4" w:space="0" w:color="auto"/>
              <w:right w:val="single" w:sz="4" w:space="0" w:color="auto"/>
            </w:tcBorders>
            <w:shd w:val="clear" w:color="auto" w:fill="auto"/>
            <w:noWrap/>
            <w:vAlign w:val="center"/>
            <w:hideMark/>
          </w:tcPr>
          <w:p w14:paraId="31F2D147" w14:textId="2464BD17" w:rsidR="00593A44" w:rsidRPr="00D4137A" w:rsidRDefault="00593A44" w:rsidP="00EB14AA">
            <w:pPr>
              <w:spacing w:before="60" w:after="40"/>
              <w:ind w:left="-57" w:right="-57"/>
              <w:jc w:val="center"/>
              <w:rPr>
                <w:sz w:val="22"/>
                <w:szCs w:val="22"/>
              </w:rPr>
            </w:pPr>
            <w:r w:rsidRPr="00D4137A">
              <w:rPr>
                <w:sz w:val="22"/>
                <w:szCs w:val="22"/>
              </w:rPr>
              <w:t>0,01000</w:t>
            </w:r>
          </w:p>
        </w:tc>
        <w:tc>
          <w:tcPr>
            <w:tcW w:w="1299" w:type="dxa"/>
            <w:tcBorders>
              <w:top w:val="nil"/>
              <w:left w:val="nil"/>
              <w:bottom w:val="single" w:sz="4" w:space="0" w:color="auto"/>
              <w:right w:val="single" w:sz="4" w:space="0" w:color="auto"/>
            </w:tcBorders>
            <w:shd w:val="clear" w:color="auto" w:fill="auto"/>
            <w:noWrap/>
            <w:vAlign w:val="center"/>
            <w:hideMark/>
          </w:tcPr>
          <w:p w14:paraId="4B534CE3" w14:textId="1F19259C" w:rsidR="00593A44" w:rsidRPr="00D4137A" w:rsidRDefault="005F2414" w:rsidP="00EB14AA">
            <w:pPr>
              <w:spacing w:before="60" w:after="40"/>
              <w:ind w:left="-57" w:right="-57"/>
              <w:jc w:val="center"/>
              <w:rPr>
                <w:sz w:val="22"/>
                <w:szCs w:val="22"/>
              </w:rPr>
            </w:pPr>
            <w:r w:rsidRPr="00D4137A">
              <w:rPr>
                <w:sz w:val="22"/>
                <w:szCs w:val="22"/>
              </w:rPr>
              <w:t>-</w:t>
            </w:r>
            <w:r w:rsidR="00593A44" w:rsidRPr="00D4137A">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B96DDD" w14:textId="22C4A6B8" w:rsidR="00593A44" w:rsidRPr="00D4137A" w:rsidRDefault="005F2414" w:rsidP="00EB14AA">
            <w:pPr>
              <w:spacing w:before="60" w:after="40"/>
              <w:ind w:left="-57" w:right="-57"/>
              <w:jc w:val="center"/>
              <w:rPr>
                <w:sz w:val="22"/>
                <w:szCs w:val="22"/>
              </w:rPr>
            </w:pPr>
            <w:r w:rsidRPr="00D4137A">
              <w:rPr>
                <w:sz w:val="22"/>
                <w:szCs w:val="22"/>
              </w:rPr>
              <w:t>-</w:t>
            </w:r>
            <w:r w:rsidR="00593A44" w:rsidRPr="00D4137A">
              <w:rPr>
                <w:sz w:val="22"/>
                <w:szCs w:val="22"/>
              </w:rPr>
              <w:t> </w:t>
            </w:r>
          </w:p>
        </w:tc>
      </w:tr>
      <w:tr w:rsidR="00D4137A" w:rsidRPr="00D4137A" w14:paraId="01C65CEA"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4A8044" w14:textId="77777777" w:rsidR="00593A44" w:rsidRPr="00D4137A" w:rsidRDefault="00593A44" w:rsidP="00EB14AA">
            <w:pPr>
              <w:spacing w:before="60" w:after="40"/>
              <w:ind w:left="-57" w:right="-57"/>
              <w:jc w:val="center"/>
              <w:rPr>
                <w:sz w:val="22"/>
                <w:szCs w:val="22"/>
              </w:rPr>
            </w:pPr>
            <w:r w:rsidRPr="00D4137A">
              <w:rPr>
                <w:sz w:val="22"/>
                <w:szCs w:val="22"/>
              </w:rPr>
              <w:t>4</w:t>
            </w:r>
          </w:p>
        </w:tc>
        <w:tc>
          <w:tcPr>
            <w:tcW w:w="3823" w:type="dxa"/>
            <w:tcBorders>
              <w:top w:val="nil"/>
              <w:left w:val="nil"/>
              <w:bottom w:val="single" w:sz="4" w:space="0" w:color="auto"/>
              <w:right w:val="single" w:sz="4" w:space="0" w:color="auto"/>
            </w:tcBorders>
            <w:shd w:val="clear" w:color="auto" w:fill="auto"/>
            <w:noWrap/>
            <w:vAlign w:val="center"/>
            <w:hideMark/>
          </w:tcPr>
          <w:p w14:paraId="3D278D77" w14:textId="77777777" w:rsidR="00593A44" w:rsidRPr="00D4137A" w:rsidRDefault="00593A44" w:rsidP="00EB14AA">
            <w:pPr>
              <w:spacing w:before="60" w:after="40"/>
              <w:ind w:left="-57" w:right="-57"/>
              <w:rPr>
                <w:sz w:val="22"/>
                <w:szCs w:val="22"/>
              </w:rPr>
            </w:pPr>
            <w:r w:rsidRPr="00D4137A">
              <w:rPr>
                <w:sz w:val="22"/>
                <w:szCs w:val="22"/>
              </w:rPr>
              <w:t>Dây chuyền sơ chế chất thải thực phẩm</w:t>
            </w:r>
          </w:p>
        </w:tc>
        <w:tc>
          <w:tcPr>
            <w:tcW w:w="1134" w:type="dxa"/>
            <w:tcBorders>
              <w:top w:val="nil"/>
              <w:left w:val="nil"/>
              <w:bottom w:val="single" w:sz="4" w:space="0" w:color="auto"/>
              <w:right w:val="single" w:sz="4" w:space="0" w:color="auto"/>
            </w:tcBorders>
            <w:shd w:val="clear" w:color="auto" w:fill="auto"/>
            <w:noWrap/>
            <w:vAlign w:val="center"/>
            <w:hideMark/>
          </w:tcPr>
          <w:p w14:paraId="316AE320" w14:textId="77777777" w:rsidR="00593A44" w:rsidRPr="00D4137A" w:rsidRDefault="00593A44" w:rsidP="00EB14AA">
            <w:pPr>
              <w:spacing w:before="60" w:after="40"/>
              <w:ind w:left="-57" w:right="-57"/>
              <w:jc w:val="center"/>
              <w:rPr>
                <w:sz w:val="22"/>
                <w:szCs w:val="22"/>
              </w:rPr>
            </w:pPr>
            <w:r w:rsidRPr="00D4137A">
              <w:rPr>
                <w:sz w:val="22"/>
                <w:szCs w:val="22"/>
              </w:rPr>
              <w:t>123 kW</w:t>
            </w:r>
          </w:p>
        </w:tc>
        <w:tc>
          <w:tcPr>
            <w:tcW w:w="1134" w:type="dxa"/>
            <w:tcBorders>
              <w:top w:val="nil"/>
              <w:left w:val="nil"/>
              <w:bottom w:val="single" w:sz="4" w:space="0" w:color="auto"/>
              <w:right w:val="single" w:sz="4" w:space="0" w:color="auto"/>
            </w:tcBorders>
            <w:shd w:val="clear" w:color="auto" w:fill="auto"/>
            <w:noWrap/>
            <w:vAlign w:val="center"/>
            <w:hideMark/>
          </w:tcPr>
          <w:p w14:paraId="6C9814BE" w14:textId="490174BA" w:rsidR="00593A44" w:rsidRPr="00D4137A" w:rsidRDefault="00593A44" w:rsidP="00EB14AA">
            <w:pPr>
              <w:spacing w:before="60" w:after="40"/>
              <w:ind w:left="-57" w:right="-57"/>
              <w:jc w:val="center"/>
              <w:rPr>
                <w:sz w:val="22"/>
                <w:szCs w:val="22"/>
              </w:rPr>
            </w:pPr>
            <w:r w:rsidRPr="00D4137A">
              <w:rPr>
                <w:sz w:val="22"/>
                <w:szCs w:val="22"/>
              </w:rPr>
              <w:t> </w:t>
            </w:r>
            <w:r w:rsidR="005F2414" w:rsidRPr="00D4137A">
              <w:rPr>
                <w:sz w:val="22"/>
                <w:szCs w:val="22"/>
              </w:rPr>
              <w:t>-</w:t>
            </w:r>
          </w:p>
        </w:tc>
        <w:tc>
          <w:tcPr>
            <w:tcW w:w="1299" w:type="dxa"/>
            <w:tcBorders>
              <w:top w:val="nil"/>
              <w:left w:val="nil"/>
              <w:bottom w:val="single" w:sz="4" w:space="0" w:color="auto"/>
              <w:right w:val="single" w:sz="4" w:space="0" w:color="auto"/>
            </w:tcBorders>
            <w:shd w:val="clear" w:color="auto" w:fill="auto"/>
            <w:noWrap/>
            <w:vAlign w:val="center"/>
            <w:hideMark/>
          </w:tcPr>
          <w:p w14:paraId="2160C03A" w14:textId="0527DFCD" w:rsidR="00593A44" w:rsidRPr="00D4137A" w:rsidRDefault="00593A44" w:rsidP="00EB14AA">
            <w:pPr>
              <w:spacing w:before="60" w:after="40"/>
              <w:ind w:left="-57" w:right="-57"/>
              <w:jc w:val="center"/>
              <w:rPr>
                <w:sz w:val="22"/>
                <w:szCs w:val="22"/>
              </w:rPr>
            </w:pPr>
            <w:r w:rsidRPr="00D4137A">
              <w:rPr>
                <w:sz w:val="22"/>
                <w:szCs w:val="22"/>
              </w:rPr>
              <w:t>0,01000</w:t>
            </w:r>
          </w:p>
        </w:tc>
        <w:tc>
          <w:tcPr>
            <w:tcW w:w="1134" w:type="dxa"/>
            <w:tcBorders>
              <w:top w:val="nil"/>
              <w:left w:val="nil"/>
              <w:bottom w:val="single" w:sz="4" w:space="0" w:color="auto"/>
              <w:right w:val="single" w:sz="4" w:space="0" w:color="auto"/>
            </w:tcBorders>
            <w:shd w:val="clear" w:color="auto" w:fill="auto"/>
            <w:noWrap/>
            <w:vAlign w:val="center"/>
            <w:hideMark/>
          </w:tcPr>
          <w:p w14:paraId="17BB26A6" w14:textId="6D3C9A89" w:rsidR="00593A44" w:rsidRPr="00D4137A" w:rsidRDefault="005F2414" w:rsidP="00EB14AA">
            <w:pPr>
              <w:spacing w:before="60" w:after="40"/>
              <w:ind w:left="-57" w:right="-57"/>
              <w:jc w:val="center"/>
              <w:rPr>
                <w:sz w:val="22"/>
                <w:szCs w:val="22"/>
              </w:rPr>
            </w:pPr>
            <w:r w:rsidRPr="00D4137A">
              <w:rPr>
                <w:sz w:val="22"/>
                <w:szCs w:val="22"/>
              </w:rPr>
              <w:t>-</w:t>
            </w:r>
            <w:r w:rsidR="00593A44" w:rsidRPr="00D4137A">
              <w:rPr>
                <w:sz w:val="22"/>
                <w:szCs w:val="22"/>
              </w:rPr>
              <w:t> </w:t>
            </w:r>
          </w:p>
        </w:tc>
      </w:tr>
      <w:tr w:rsidR="00D4137A" w:rsidRPr="00D4137A" w14:paraId="7590B2FB"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E72FBC" w14:textId="77777777" w:rsidR="00593A44" w:rsidRPr="00D4137A" w:rsidRDefault="00593A44" w:rsidP="00EB14AA">
            <w:pPr>
              <w:spacing w:before="60" w:after="40"/>
              <w:ind w:left="-57" w:right="-57"/>
              <w:jc w:val="center"/>
              <w:rPr>
                <w:sz w:val="22"/>
                <w:szCs w:val="22"/>
              </w:rPr>
            </w:pPr>
            <w:r w:rsidRPr="00D4137A">
              <w:rPr>
                <w:sz w:val="22"/>
                <w:szCs w:val="22"/>
              </w:rPr>
              <w:t>5</w:t>
            </w:r>
          </w:p>
        </w:tc>
        <w:tc>
          <w:tcPr>
            <w:tcW w:w="3823" w:type="dxa"/>
            <w:tcBorders>
              <w:top w:val="nil"/>
              <w:left w:val="nil"/>
              <w:bottom w:val="single" w:sz="4" w:space="0" w:color="auto"/>
              <w:right w:val="single" w:sz="4" w:space="0" w:color="auto"/>
            </w:tcBorders>
            <w:shd w:val="clear" w:color="auto" w:fill="auto"/>
            <w:noWrap/>
            <w:vAlign w:val="center"/>
            <w:hideMark/>
          </w:tcPr>
          <w:p w14:paraId="0D1F1805" w14:textId="77777777" w:rsidR="00593A44" w:rsidRPr="00D4137A" w:rsidRDefault="00593A44" w:rsidP="00EB14AA">
            <w:pPr>
              <w:spacing w:before="60" w:after="40"/>
              <w:ind w:left="-57" w:right="-57"/>
              <w:rPr>
                <w:sz w:val="22"/>
                <w:szCs w:val="22"/>
              </w:rPr>
            </w:pPr>
            <w:r w:rsidRPr="00D4137A">
              <w:rPr>
                <w:sz w:val="22"/>
                <w:szCs w:val="22"/>
              </w:rPr>
              <w:t>Dây chuyền sơ chế chất thải thực phẩm</w:t>
            </w:r>
          </w:p>
        </w:tc>
        <w:tc>
          <w:tcPr>
            <w:tcW w:w="1134" w:type="dxa"/>
            <w:tcBorders>
              <w:top w:val="nil"/>
              <w:left w:val="nil"/>
              <w:bottom w:val="single" w:sz="4" w:space="0" w:color="auto"/>
              <w:right w:val="single" w:sz="4" w:space="0" w:color="auto"/>
            </w:tcBorders>
            <w:shd w:val="clear" w:color="auto" w:fill="auto"/>
            <w:noWrap/>
            <w:vAlign w:val="center"/>
            <w:hideMark/>
          </w:tcPr>
          <w:p w14:paraId="7CE91E53" w14:textId="77777777" w:rsidR="00593A44" w:rsidRPr="00D4137A" w:rsidRDefault="00593A44" w:rsidP="00EB14AA">
            <w:pPr>
              <w:spacing w:before="60" w:after="40"/>
              <w:ind w:left="-57" w:right="-57"/>
              <w:jc w:val="center"/>
              <w:rPr>
                <w:sz w:val="22"/>
                <w:szCs w:val="22"/>
              </w:rPr>
            </w:pPr>
            <w:r w:rsidRPr="00D4137A">
              <w:rPr>
                <w:sz w:val="22"/>
                <w:szCs w:val="22"/>
              </w:rPr>
              <w:t>232 kW</w:t>
            </w:r>
          </w:p>
        </w:tc>
        <w:tc>
          <w:tcPr>
            <w:tcW w:w="1134" w:type="dxa"/>
            <w:tcBorders>
              <w:top w:val="nil"/>
              <w:left w:val="nil"/>
              <w:bottom w:val="single" w:sz="4" w:space="0" w:color="auto"/>
              <w:right w:val="single" w:sz="4" w:space="0" w:color="auto"/>
            </w:tcBorders>
            <w:shd w:val="clear" w:color="auto" w:fill="auto"/>
            <w:noWrap/>
            <w:vAlign w:val="center"/>
            <w:hideMark/>
          </w:tcPr>
          <w:p w14:paraId="163D644B" w14:textId="57E7E041" w:rsidR="00593A44" w:rsidRPr="00D4137A" w:rsidRDefault="005F2414" w:rsidP="00EB14AA">
            <w:pPr>
              <w:spacing w:before="60" w:after="40"/>
              <w:ind w:left="-57" w:right="-57"/>
              <w:jc w:val="center"/>
              <w:rPr>
                <w:sz w:val="22"/>
                <w:szCs w:val="22"/>
              </w:rPr>
            </w:pPr>
            <w:r w:rsidRPr="00D4137A">
              <w:rPr>
                <w:sz w:val="22"/>
                <w:szCs w:val="22"/>
              </w:rPr>
              <w:t>-</w:t>
            </w:r>
            <w:r w:rsidR="00593A44" w:rsidRPr="00D4137A">
              <w:rPr>
                <w:sz w:val="22"/>
                <w:szCs w:val="22"/>
              </w:rPr>
              <w:t> </w:t>
            </w:r>
          </w:p>
        </w:tc>
        <w:tc>
          <w:tcPr>
            <w:tcW w:w="1299" w:type="dxa"/>
            <w:tcBorders>
              <w:top w:val="nil"/>
              <w:left w:val="nil"/>
              <w:bottom w:val="single" w:sz="4" w:space="0" w:color="auto"/>
              <w:right w:val="single" w:sz="4" w:space="0" w:color="auto"/>
            </w:tcBorders>
            <w:shd w:val="clear" w:color="auto" w:fill="auto"/>
            <w:noWrap/>
            <w:vAlign w:val="center"/>
            <w:hideMark/>
          </w:tcPr>
          <w:p w14:paraId="4C3D5AC0" w14:textId="759311E6" w:rsidR="00593A44" w:rsidRPr="00D4137A" w:rsidRDefault="005F2414" w:rsidP="00EB14AA">
            <w:pPr>
              <w:spacing w:before="60" w:after="40"/>
              <w:ind w:left="-57" w:right="-57"/>
              <w:jc w:val="center"/>
              <w:rPr>
                <w:sz w:val="22"/>
                <w:szCs w:val="22"/>
              </w:rPr>
            </w:pPr>
            <w:r w:rsidRPr="00D4137A">
              <w:rPr>
                <w:sz w:val="22"/>
                <w:szCs w:val="22"/>
              </w:rPr>
              <w:t>-</w:t>
            </w:r>
            <w:r w:rsidR="00593A44" w:rsidRPr="00D4137A">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CF58DB" w14:textId="4241FBCC" w:rsidR="00593A44" w:rsidRPr="00D4137A" w:rsidRDefault="00593A44" w:rsidP="00EB14AA">
            <w:pPr>
              <w:spacing w:before="60" w:after="40"/>
              <w:ind w:left="-57" w:right="-57"/>
              <w:jc w:val="center"/>
              <w:rPr>
                <w:sz w:val="22"/>
                <w:szCs w:val="22"/>
              </w:rPr>
            </w:pPr>
            <w:r w:rsidRPr="00D4137A">
              <w:rPr>
                <w:sz w:val="22"/>
                <w:szCs w:val="22"/>
              </w:rPr>
              <w:t>0,00600</w:t>
            </w:r>
          </w:p>
        </w:tc>
      </w:tr>
      <w:tr w:rsidR="00D4137A" w:rsidRPr="00D4137A" w14:paraId="3E5BB4FF"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2F36D4" w14:textId="77777777" w:rsidR="00593A44" w:rsidRPr="00D4137A" w:rsidRDefault="00593A44" w:rsidP="00EB14AA">
            <w:pPr>
              <w:spacing w:before="60" w:after="40"/>
              <w:ind w:left="-57" w:right="-57"/>
              <w:jc w:val="center"/>
              <w:rPr>
                <w:sz w:val="22"/>
                <w:szCs w:val="22"/>
              </w:rPr>
            </w:pPr>
            <w:r w:rsidRPr="00D4137A">
              <w:rPr>
                <w:sz w:val="22"/>
                <w:szCs w:val="22"/>
              </w:rPr>
              <w:t>6</w:t>
            </w:r>
          </w:p>
        </w:tc>
        <w:tc>
          <w:tcPr>
            <w:tcW w:w="3823" w:type="dxa"/>
            <w:tcBorders>
              <w:top w:val="nil"/>
              <w:left w:val="nil"/>
              <w:bottom w:val="single" w:sz="4" w:space="0" w:color="auto"/>
              <w:right w:val="single" w:sz="4" w:space="0" w:color="auto"/>
            </w:tcBorders>
            <w:shd w:val="clear" w:color="auto" w:fill="auto"/>
            <w:noWrap/>
            <w:vAlign w:val="center"/>
            <w:hideMark/>
          </w:tcPr>
          <w:p w14:paraId="6D572F5D" w14:textId="5C77111C" w:rsidR="00593A44" w:rsidRPr="00D4137A" w:rsidRDefault="00593A44" w:rsidP="00EB14AA">
            <w:pPr>
              <w:spacing w:before="60" w:after="40"/>
              <w:ind w:left="-57" w:right="-57"/>
              <w:rPr>
                <w:sz w:val="22"/>
                <w:szCs w:val="22"/>
              </w:rPr>
            </w:pPr>
            <w:r w:rsidRPr="00D4137A">
              <w:rPr>
                <w:sz w:val="22"/>
                <w:szCs w:val="22"/>
              </w:rPr>
              <w:t xml:space="preserve">Máy xúc lật </w:t>
            </w:r>
          </w:p>
        </w:tc>
        <w:tc>
          <w:tcPr>
            <w:tcW w:w="1134" w:type="dxa"/>
            <w:tcBorders>
              <w:top w:val="nil"/>
              <w:left w:val="nil"/>
              <w:bottom w:val="single" w:sz="4" w:space="0" w:color="auto"/>
              <w:right w:val="single" w:sz="4" w:space="0" w:color="auto"/>
            </w:tcBorders>
            <w:shd w:val="clear" w:color="auto" w:fill="auto"/>
            <w:noWrap/>
            <w:vAlign w:val="center"/>
            <w:hideMark/>
          </w:tcPr>
          <w:p w14:paraId="44C10682" w14:textId="77777777" w:rsidR="00593A44" w:rsidRPr="00D4137A" w:rsidRDefault="00593A44" w:rsidP="00EB14AA">
            <w:pPr>
              <w:spacing w:before="60" w:after="40"/>
              <w:ind w:left="-57" w:right="-57"/>
              <w:jc w:val="center"/>
              <w:rPr>
                <w:sz w:val="22"/>
                <w:szCs w:val="22"/>
              </w:rPr>
            </w:pPr>
            <w:r w:rsidRPr="00D4137A">
              <w:rPr>
                <w:sz w:val="22"/>
                <w:szCs w:val="22"/>
              </w:rPr>
              <w:t>dung tích gầu 1,8 m³</w:t>
            </w:r>
          </w:p>
        </w:tc>
        <w:tc>
          <w:tcPr>
            <w:tcW w:w="1134" w:type="dxa"/>
            <w:tcBorders>
              <w:top w:val="nil"/>
              <w:left w:val="nil"/>
              <w:bottom w:val="single" w:sz="4" w:space="0" w:color="auto"/>
              <w:right w:val="single" w:sz="4" w:space="0" w:color="auto"/>
            </w:tcBorders>
            <w:shd w:val="clear" w:color="auto" w:fill="auto"/>
            <w:noWrap/>
            <w:vAlign w:val="center"/>
            <w:hideMark/>
          </w:tcPr>
          <w:p w14:paraId="3C238FA7" w14:textId="34BE755E" w:rsidR="00593A44" w:rsidRPr="00D4137A" w:rsidRDefault="00593A44" w:rsidP="00EB14AA">
            <w:pPr>
              <w:spacing w:before="60" w:after="40"/>
              <w:ind w:left="-57" w:right="-57"/>
              <w:jc w:val="center"/>
              <w:rPr>
                <w:sz w:val="22"/>
                <w:szCs w:val="22"/>
              </w:rPr>
            </w:pPr>
            <w:r w:rsidRPr="00D4137A">
              <w:rPr>
                <w:sz w:val="22"/>
                <w:szCs w:val="22"/>
              </w:rPr>
              <w:t>0,0</w:t>
            </w:r>
            <w:r w:rsidR="00AC2C94" w:rsidRPr="00D4137A">
              <w:rPr>
                <w:sz w:val="22"/>
                <w:szCs w:val="22"/>
              </w:rPr>
              <w:t>0425</w:t>
            </w:r>
            <w:r w:rsidRPr="00D4137A">
              <w:rPr>
                <w:sz w:val="22"/>
                <w:szCs w:val="22"/>
              </w:rPr>
              <w:t>0</w:t>
            </w:r>
          </w:p>
        </w:tc>
        <w:tc>
          <w:tcPr>
            <w:tcW w:w="1299" w:type="dxa"/>
            <w:tcBorders>
              <w:top w:val="nil"/>
              <w:left w:val="nil"/>
              <w:bottom w:val="single" w:sz="4" w:space="0" w:color="auto"/>
              <w:right w:val="single" w:sz="4" w:space="0" w:color="auto"/>
            </w:tcBorders>
            <w:shd w:val="clear" w:color="auto" w:fill="auto"/>
            <w:noWrap/>
            <w:vAlign w:val="center"/>
            <w:hideMark/>
          </w:tcPr>
          <w:p w14:paraId="3B4ADF1F" w14:textId="09A95904" w:rsidR="00593A44" w:rsidRPr="00D4137A" w:rsidRDefault="00593A44" w:rsidP="00EB14AA">
            <w:pPr>
              <w:spacing w:before="60" w:after="40"/>
              <w:ind w:left="-57" w:right="-57"/>
              <w:jc w:val="center"/>
              <w:rPr>
                <w:sz w:val="22"/>
                <w:szCs w:val="22"/>
              </w:rPr>
            </w:pPr>
            <w:r w:rsidRPr="00D4137A">
              <w:rPr>
                <w:sz w:val="22"/>
                <w:szCs w:val="22"/>
              </w:rPr>
              <w:t>0,</w:t>
            </w:r>
            <w:r w:rsidR="00AC2C94" w:rsidRPr="00D4137A">
              <w:rPr>
                <w:sz w:val="22"/>
                <w:szCs w:val="22"/>
              </w:rPr>
              <w:t>00408</w:t>
            </w:r>
          </w:p>
        </w:tc>
        <w:tc>
          <w:tcPr>
            <w:tcW w:w="1134" w:type="dxa"/>
            <w:tcBorders>
              <w:top w:val="nil"/>
              <w:left w:val="nil"/>
              <w:bottom w:val="single" w:sz="4" w:space="0" w:color="auto"/>
              <w:right w:val="single" w:sz="4" w:space="0" w:color="auto"/>
            </w:tcBorders>
            <w:shd w:val="clear" w:color="auto" w:fill="auto"/>
            <w:noWrap/>
            <w:vAlign w:val="center"/>
            <w:hideMark/>
          </w:tcPr>
          <w:p w14:paraId="425E7FDA" w14:textId="40C894F7" w:rsidR="00593A44" w:rsidRPr="00D4137A" w:rsidRDefault="00593A44" w:rsidP="00EB14AA">
            <w:pPr>
              <w:spacing w:before="60" w:after="40"/>
              <w:ind w:left="-57" w:right="-57"/>
              <w:jc w:val="center"/>
              <w:rPr>
                <w:sz w:val="22"/>
                <w:szCs w:val="22"/>
              </w:rPr>
            </w:pPr>
            <w:r w:rsidRPr="00D4137A">
              <w:rPr>
                <w:sz w:val="22"/>
                <w:szCs w:val="22"/>
              </w:rPr>
              <w:t>0,00</w:t>
            </w:r>
            <w:r w:rsidR="00AC2C94" w:rsidRPr="00D4137A">
              <w:rPr>
                <w:sz w:val="22"/>
                <w:szCs w:val="22"/>
              </w:rPr>
              <w:t>4</w:t>
            </w:r>
            <w:r w:rsidRPr="00D4137A">
              <w:rPr>
                <w:sz w:val="22"/>
                <w:szCs w:val="22"/>
              </w:rPr>
              <w:t>00</w:t>
            </w:r>
          </w:p>
        </w:tc>
      </w:tr>
      <w:tr w:rsidR="00D4137A" w:rsidRPr="00D4137A" w14:paraId="6F6798D7"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3B7C91" w14:textId="77777777" w:rsidR="00593A44" w:rsidRPr="00D4137A" w:rsidRDefault="00593A44" w:rsidP="00EB14AA">
            <w:pPr>
              <w:spacing w:before="60" w:after="40"/>
              <w:ind w:left="-57" w:right="-57"/>
              <w:jc w:val="center"/>
              <w:rPr>
                <w:sz w:val="22"/>
                <w:szCs w:val="22"/>
              </w:rPr>
            </w:pPr>
            <w:r w:rsidRPr="00D4137A">
              <w:rPr>
                <w:b/>
                <w:bCs/>
                <w:sz w:val="22"/>
                <w:szCs w:val="22"/>
              </w:rPr>
              <w:t>II</w:t>
            </w:r>
          </w:p>
        </w:tc>
        <w:tc>
          <w:tcPr>
            <w:tcW w:w="3823" w:type="dxa"/>
            <w:tcBorders>
              <w:top w:val="nil"/>
              <w:left w:val="nil"/>
              <w:bottom w:val="single" w:sz="4" w:space="0" w:color="auto"/>
              <w:right w:val="single" w:sz="4" w:space="0" w:color="auto"/>
            </w:tcBorders>
            <w:shd w:val="clear" w:color="auto" w:fill="auto"/>
            <w:noWrap/>
            <w:vAlign w:val="center"/>
            <w:hideMark/>
          </w:tcPr>
          <w:p w14:paraId="0826B007" w14:textId="77777777" w:rsidR="00593A44" w:rsidRPr="00D4137A" w:rsidRDefault="00593A44" w:rsidP="00EB14AA">
            <w:pPr>
              <w:spacing w:before="60" w:after="40"/>
              <w:ind w:left="-57" w:right="-57"/>
              <w:rPr>
                <w:sz w:val="22"/>
                <w:szCs w:val="22"/>
              </w:rPr>
            </w:pPr>
            <w:r w:rsidRPr="00D4137A">
              <w:rPr>
                <w:b/>
                <w:bCs/>
                <w:sz w:val="22"/>
                <w:szCs w:val="22"/>
              </w:rPr>
              <w:t>Ủ chất thải thực phẩm thành mùn</w:t>
            </w:r>
          </w:p>
        </w:tc>
        <w:tc>
          <w:tcPr>
            <w:tcW w:w="1134" w:type="dxa"/>
            <w:tcBorders>
              <w:top w:val="nil"/>
              <w:left w:val="nil"/>
              <w:bottom w:val="single" w:sz="4" w:space="0" w:color="auto"/>
              <w:right w:val="single" w:sz="4" w:space="0" w:color="auto"/>
            </w:tcBorders>
            <w:shd w:val="clear" w:color="auto" w:fill="auto"/>
            <w:noWrap/>
            <w:vAlign w:val="center"/>
            <w:hideMark/>
          </w:tcPr>
          <w:p w14:paraId="4F3BBEDB" w14:textId="77777777" w:rsidR="00593A44" w:rsidRPr="00D4137A" w:rsidRDefault="00593A44" w:rsidP="00EB14AA">
            <w:pPr>
              <w:spacing w:before="60" w:after="40"/>
              <w:ind w:left="-57" w:right="-57"/>
              <w:jc w:val="center"/>
              <w:rPr>
                <w:sz w:val="22"/>
                <w:szCs w:val="22"/>
              </w:rPr>
            </w:pPr>
            <w:r w:rsidRPr="00D4137A">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15A7E2" w14:textId="5F83EB3B" w:rsidR="00593A44" w:rsidRPr="00D4137A" w:rsidRDefault="00593A44" w:rsidP="00EB14AA">
            <w:pPr>
              <w:spacing w:before="60" w:after="40"/>
              <w:ind w:left="-57" w:right="-57"/>
              <w:jc w:val="center"/>
              <w:rPr>
                <w:sz w:val="22"/>
                <w:szCs w:val="22"/>
              </w:rPr>
            </w:pPr>
            <w:r w:rsidRPr="00D4137A">
              <w:rPr>
                <w:sz w:val="22"/>
                <w:szCs w:val="22"/>
              </w:rPr>
              <w:t> </w:t>
            </w:r>
          </w:p>
        </w:tc>
        <w:tc>
          <w:tcPr>
            <w:tcW w:w="1299" w:type="dxa"/>
            <w:tcBorders>
              <w:top w:val="nil"/>
              <w:left w:val="nil"/>
              <w:bottom w:val="single" w:sz="4" w:space="0" w:color="auto"/>
              <w:right w:val="single" w:sz="4" w:space="0" w:color="auto"/>
            </w:tcBorders>
            <w:shd w:val="clear" w:color="auto" w:fill="auto"/>
            <w:noWrap/>
            <w:vAlign w:val="center"/>
            <w:hideMark/>
          </w:tcPr>
          <w:p w14:paraId="53D65826" w14:textId="632E7524" w:rsidR="00593A44" w:rsidRPr="00D4137A" w:rsidRDefault="00593A44" w:rsidP="00EB14AA">
            <w:pPr>
              <w:spacing w:before="60" w:after="40"/>
              <w:ind w:left="-57" w:right="-57"/>
              <w:jc w:val="center"/>
              <w:rPr>
                <w:sz w:val="22"/>
                <w:szCs w:val="22"/>
              </w:rPr>
            </w:pPr>
            <w:r w:rsidRPr="00D4137A">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009BD8" w14:textId="20FE5C95" w:rsidR="00593A44" w:rsidRPr="00D4137A" w:rsidRDefault="00593A44" w:rsidP="00EB14AA">
            <w:pPr>
              <w:spacing w:before="60" w:after="40"/>
              <w:ind w:left="-57" w:right="-57"/>
              <w:jc w:val="center"/>
              <w:rPr>
                <w:sz w:val="22"/>
                <w:szCs w:val="22"/>
              </w:rPr>
            </w:pPr>
            <w:r w:rsidRPr="00D4137A">
              <w:rPr>
                <w:sz w:val="22"/>
                <w:szCs w:val="22"/>
              </w:rPr>
              <w:t> </w:t>
            </w:r>
          </w:p>
        </w:tc>
      </w:tr>
      <w:tr w:rsidR="00D4137A" w:rsidRPr="00D4137A" w14:paraId="61A48F42" w14:textId="77777777" w:rsidTr="00EB14AA">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5F551B" w14:textId="77777777" w:rsidR="00593A44" w:rsidRPr="00D4137A" w:rsidRDefault="00593A44" w:rsidP="00EB14AA">
            <w:pPr>
              <w:spacing w:before="60" w:after="40"/>
              <w:ind w:left="-57" w:right="-57"/>
              <w:jc w:val="center"/>
              <w:rPr>
                <w:sz w:val="22"/>
                <w:szCs w:val="22"/>
              </w:rPr>
            </w:pPr>
            <w:r w:rsidRPr="00D4137A">
              <w:rPr>
                <w:sz w:val="22"/>
                <w:szCs w:val="22"/>
              </w:rPr>
              <w:t>7</w:t>
            </w:r>
          </w:p>
        </w:tc>
        <w:tc>
          <w:tcPr>
            <w:tcW w:w="3823" w:type="dxa"/>
            <w:tcBorders>
              <w:top w:val="nil"/>
              <w:left w:val="nil"/>
              <w:bottom w:val="single" w:sz="4" w:space="0" w:color="auto"/>
              <w:right w:val="single" w:sz="4" w:space="0" w:color="auto"/>
            </w:tcBorders>
            <w:shd w:val="clear" w:color="auto" w:fill="auto"/>
            <w:noWrap/>
            <w:vAlign w:val="center"/>
            <w:hideMark/>
          </w:tcPr>
          <w:p w14:paraId="0850E752" w14:textId="2B6E52F7" w:rsidR="00593A44" w:rsidRPr="00D4137A" w:rsidRDefault="00593A44" w:rsidP="00EB14AA">
            <w:pPr>
              <w:spacing w:before="60" w:after="40"/>
              <w:ind w:left="-57" w:right="-57"/>
              <w:rPr>
                <w:sz w:val="22"/>
                <w:szCs w:val="22"/>
              </w:rPr>
            </w:pPr>
            <w:r w:rsidRPr="00D4137A">
              <w:rPr>
                <w:sz w:val="22"/>
                <w:szCs w:val="22"/>
              </w:rPr>
              <w:t xml:space="preserve">Máy xúc lật </w:t>
            </w:r>
          </w:p>
        </w:tc>
        <w:tc>
          <w:tcPr>
            <w:tcW w:w="1134" w:type="dxa"/>
            <w:tcBorders>
              <w:top w:val="nil"/>
              <w:left w:val="nil"/>
              <w:bottom w:val="single" w:sz="4" w:space="0" w:color="auto"/>
              <w:right w:val="single" w:sz="4" w:space="0" w:color="auto"/>
            </w:tcBorders>
            <w:shd w:val="clear" w:color="auto" w:fill="auto"/>
            <w:noWrap/>
            <w:vAlign w:val="center"/>
            <w:hideMark/>
          </w:tcPr>
          <w:p w14:paraId="22C6E7AB" w14:textId="77777777" w:rsidR="00593A44" w:rsidRPr="00D4137A" w:rsidRDefault="00593A44" w:rsidP="00EB14AA">
            <w:pPr>
              <w:spacing w:before="60" w:after="40"/>
              <w:ind w:left="-57" w:right="-57"/>
              <w:jc w:val="center"/>
              <w:rPr>
                <w:sz w:val="22"/>
                <w:szCs w:val="22"/>
              </w:rPr>
            </w:pPr>
            <w:r w:rsidRPr="00D4137A">
              <w:rPr>
                <w:sz w:val="22"/>
                <w:szCs w:val="22"/>
              </w:rPr>
              <w:t>dung tích gầu 3,2 m</w:t>
            </w:r>
            <w:r w:rsidRPr="00D4137A">
              <w:rPr>
                <w:sz w:val="22"/>
                <w:szCs w:val="22"/>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43B24B69" w14:textId="02C88D9C" w:rsidR="00593A44" w:rsidRPr="00D4137A" w:rsidRDefault="00593A44" w:rsidP="00EB14AA">
            <w:pPr>
              <w:spacing w:before="60" w:after="40"/>
              <w:ind w:left="-57" w:right="-57"/>
              <w:jc w:val="center"/>
              <w:rPr>
                <w:sz w:val="22"/>
                <w:szCs w:val="22"/>
              </w:rPr>
            </w:pPr>
            <w:r w:rsidRPr="00D4137A">
              <w:rPr>
                <w:sz w:val="22"/>
                <w:szCs w:val="22"/>
              </w:rPr>
              <w:t>0,01000</w:t>
            </w:r>
          </w:p>
        </w:tc>
        <w:tc>
          <w:tcPr>
            <w:tcW w:w="1299" w:type="dxa"/>
            <w:tcBorders>
              <w:top w:val="nil"/>
              <w:left w:val="nil"/>
              <w:bottom w:val="single" w:sz="4" w:space="0" w:color="auto"/>
              <w:right w:val="single" w:sz="4" w:space="0" w:color="auto"/>
            </w:tcBorders>
            <w:shd w:val="clear" w:color="auto" w:fill="auto"/>
            <w:noWrap/>
            <w:vAlign w:val="center"/>
            <w:hideMark/>
          </w:tcPr>
          <w:p w14:paraId="2A03CF24" w14:textId="4462203B" w:rsidR="00593A44" w:rsidRPr="00D4137A" w:rsidRDefault="00593A44" w:rsidP="00EB14AA">
            <w:pPr>
              <w:spacing w:before="60" w:after="40"/>
              <w:ind w:left="-57" w:right="-57"/>
              <w:jc w:val="center"/>
              <w:rPr>
                <w:sz w:val="22"/>
                <w:szCs w:val="22"/>
              </w:rPr>
            </w:pPr>
            <w:r w:rsidRPr="00D4137A">
              <w:rPr>
                <w:sz w:val="22"/>
                <w:szCs w:val="22"/>
              </w:rPr>
              <w:t>0,01000</w:t>
            </w:r>
          </w:p>
        </w:tc>
        <w:tc>
          <w:tcPr>
            <w:tcW w:w="1134" w:type="dxa"/>
            <w:tcBorders>
              <w:top w:val="nil"/>
              <w:left w:val="nil"/>
              <w:bottom w:val="single" w:sz="4" w:space="0" w:color="auto"/>
              <w:right w:val="single" w:sz="4" w:space="0" w:color="auto"/>
            </w:tcBorders>
            <w:shd w:val="clear" w:color="auto" w:fill="auto"/>
            <w:noWrap/>
            <w:vAlign w:val="center"/>
            <w:hideMark/>
          </w:tcPr>
          <w:p w14:paraId="6F2E634E" w14:textId="2B34CFC3" w:rsidR="00593A44" w:rsidRPr="00D4137A" w:rsidRDefault="00593A44" w:rsidP="00EB14AA">
            <w:pPr>
              <w:spacing w:before="60" w:after="40"/>
              <w:ind w:left="-57" w:right="-57"/>
              <w:jc w:val="center"/>
              <w:rPr>
                <w:sz w:val="22"/>
                <w:szCs w:val="22"/>
              </w:rPr>
            </w:pPr>
            <w:r w:rsidRPr="00D4137A">
              <w:rPr>
                <w:sz w:val="22"/>
                <w:szCs w:val="22"/>
              </w:rPr>
              <w:t>0,00600</w:t>
            </w:r>
          </w:p>
        </w:tc>
      </w:tr>
      <w:tr w:rsidR="00D4137A" w:rsidRPr="00D4137A" w14:paraId="40A6EDDB"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8D4C9" w14:textId="77777777" w:rsidR="00593A44" w:rsidRPr="00D4137A" w:rsidRDefault="00593A44" w:rsidP="00EB14AA">
            <w:pPr>
              <w:spacing w:before="60" w:after="40"/>
              <w:ind w:left="-57" w:right="-57"/>
              <w:jc w:val="center"/>
              <w:rPr>
                <w:sz w:val="22"/>
                <w:szCs w:val="22"/>
              </w:rPr>
            </w:pPr>
            <w:r w:rsidRPr="00D4137A">
              <w:rPr>
                <w:sz w:val="22"/>
                <w:szCs w:val="22"/>
              </w:rPr>
              <w:t>8</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30A7D586" w14:textId="77777777" w:rsidR="00593A44" w:rsidRPr="00D4137A" w:rsidRDefault="00593A44" w:rsidP="00EB14AA">
            <w:pPr>
              <w:spacing w:before="60" w:after="40"/>
              <w:ind w:left="-57" w:right="-57"/>
              <w:rPr>
                <w:sz w:val="22"/>
                <w:szCs w:val="22"/>
              </w:rPr>
            </w:pPr>
            <w:r w:rsidRPr="00D4137A">
              <w:rPr>
                <w:sz w:val="22"/>
                <w:szCs w:val="22"/>
              </w:rPr>
              <w:t>Máy phun hóa chất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B7397E" w14:textId="77777777" w:rsidR="00593A44" w:rsidRPr="00D4137A" w:rsidRDefault="00593A44" w:rsidP="00EB14AA">
            <w:pPr>
              <w:spacing w:before="60" w:after="40"/>
              <w:ind w:left="-57" w:right="-57"/>
              <w:jc w:val="center"/>
              <w:rPr>
                <w:sz w:val="22"/>
                <w:szCs w:val="22"/>
              </w:rPr>
            </w:pPr>
            <w:r w:rsidRPr="00D4137A">
              <w:rPr>
                <w:sz w:val="22"/>
                <w:szCs w:val="22"/>
              </w:rPr>
              <w:t>2,2 kW</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256483" w14:textId="0E76E326" w:rsidR="00593A44" w:rsidRPr="00D4137A" w:rsidRDefault="00593A44" w:rsidP="00EB14AA">
            <w:pPr>
              <w:spacing w:before="60" w:after="40"/>
              <w:ind w:left="-57" w:right="-57"/>
              <w:jc w:val="center"/>
              <w:rPr>
                <w:sz w:val="22"/>
                <w:szCs w:val="22"/>
              </w:rPr>
            </w:pPr>
            <w:r w:rsidRPr="00D4137A">
              <w:rPr>
                <w:sz w:val="22"/>
                <w:szCs w:val="22"/>
              </w:rPr>
              <w:t>0,01000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7E8DCD97" w14:textId="2D11E108" w:rsidR="00593A44" w:rsidRPr="00D4137A" w:rsidRDefault="00593A44" w:rsidP="00EB14AA">
            <w:pPr>
              <w:spacing w:before="60" w:after="40"/>
              <w:ind w:left="-57" w:right="-57"/>
              <w:jc w:val="center"/>
              <w:rPr>
                <w:sz w:val="22"/>
                <w:szCs w:val="22"/>
              </w:rPr>
            </w:pPr>
            <w:r w:rsidRPr="00D4137A">
              <w:rPr>
                <w:sz w:val="22"/>
                <w:szCs w:val="22"/>
              </w:rPr>
              <w:t>0,01000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1513D7" w14:textId="198D7E6F" w:rsidR="00593A44" w:rsidRPr="00D4137A" w:rsidRDefault="00593A44" w:rsidP="00EB14AA">
            <w:pPr>
              <w:spacing w:before="60" w:after="40"/>
              <w:ind w:left="-57" w:right="-57"/>
              <w:jc w:val="center"/>
              <w:rPr>
                <w:sz w:val="22"/>
                <w:szCs w:val="22"/>
              </w:rPr>
            </w:pPr>
            <w:r w:rsidRPr="00D4137A">
              <w:rPr>
                <w:sz w:val="22"/>
                <w:szCs w:val="22"/>
              </w:rPr>
              <w:t>0,</w:t>
            </w:r>
            <w:r w:rsidR="00AC2C94" w:rsidRPr="00D4137A">
              <w:rPr>
                <w:sz w:val="22"/>
                <w:szCs w:val="22"/>
              </w:rPr>
              <w:t>00</w:t>
            </w:r>
            <w:r w:rsidR="005F2414" w:rsidRPr="00D4137A">
              <w:rPr>
                <w:sz w:val="22"/>
                <w:szCs w:val="22"/>
              </w:rPr>
              <w:t>4</w:t>
            </w:r>
            <w:r w:rsidR="00AC2C94" w:rsidRPr="00D4137A">
              <w:rPr>
                <w:sz w:val="22"/>
                <w:szCs w:val="22"/>
              </w:rPr>
              <w:t>00</w:t>
            </w:r>
          </w:p>
        </w:tc>
      </w:tr>
      <w:tr w:rsidR="00D4137A" w:rsidRPr="00D4137A" w14:paraId="28671B03" w14:textId="77777777" w:rsidTr="006302A1">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AB0C2" w14:textId="77777777" w:rsidR="00F831DC" w:rsidRPr="00D4137A" w:rsidRDefault="00F831DC" w:rsidP="006302A1">
            <w:pPr>
              <w:spacing w:before="60" w:after="40"/>
              <w:ind w:left="-57" w:right="-57"/>
              <w:jc w:val="center"/>
              <w:rPr>
                <w:sz w:val="22"/>
                <w:szCs w:val="22"/>
              </w:rPr>
            </w:pPr>
            <w:r w:rsidRPr="00D4137A">
              <w:rPr>
                <w:sz w:val="22"/>
                <w:szCs w:val="22"/>
              </w:rPr>
              <w:t>9</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0FABB462" w14:textId="77777777" w:rsidR="00F831DC" w:rsidRPr="00D4137A" w:rsidRDefault="00F831DC" w:rsidP="006302A1">
            <w:pPr>
              <w:spacing w:before="60" w:after="40"/>
              <w:ind w:left="-57" w:right="-57"/>
              <w:rPr>
                <w:sz w:val="22"/>
                <w:szCs w:val="22"/>
              </w:rPr>
            </w:pPr>
            <w:r w:rsidRPr="00D4137A">
              <w:rPr>
                <w:sz w:val="22"/>
                <w:szCs w:val="22"/>
              </w:rPr>
              <w:t xml:space="preserve">Máy bơm hóa chất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33C607" w14:textId="77777777" w:rsidR="00F831DC" w:rsidRPr="00D4137A" w:rsidRDefault="00F831DC" w:rsidP="006302A1">
            <w:pPr>
              <w:spacing w:before="60" w:after="40"/>
              <w:ind w:left="-57" w:right="-57"/>
              <w:jc w:val="center"/>
              <w:rPr>
                <w:sz w:val="22"/>
                <w:szCs w:val="22"/>
              </w:rPr>
            </w:pPr>
            <w:r w:rsidRPr="00D4137A">
              <w:rPr>
                <w:sz w:val="22"/>
                <w:szCs w:val="22"/>
              </w:rPr>
              <w:t>4,0 kW</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40DDBF" w14:textId="77777777" w:rsidR="00F831DC" w:rsidRPr="00D4137A" w:rsidRDefault="00F831DC" w:rsidP="006302A1">
            <w:pPr>
              <w:spacing w:before="60" w:after="40"/>
              <w:ind w:left="-57" w:right="-57"/>
              <w:jc w:val="center"/>
              <w:rPr>
                <w:sz w:val="22"/>
                <w:szCs w:val="22"/>
              </w:rPr>
            </w:pPr>
            <w:r w:rsidRPr="00D4137A">
              <w:rPr>
                <w:sz w:val="22"/>
                <w:szCs w:val="22"/>
              </w:rPr>
              <w:t>0,01000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6D87D51B" w14:textId="77777777" w:rsidR="00F831DC" w:rsidRPr="00D4137A" w:rsidRDefault="00F831DC" w:rsidP="006302A1">
            <w:pPr>
              <w:spacing w:before="60" w:after="40"/>
              <w:ind w:left="-57" w:right="-57"/>
              <w:jc w:val="center"/>
              <w:rPr>
                <w:sz w:val="22"/>
                <w:szCs w:val="22"/>
              </w:rPr>
            </w:pPr>
            <w:r w:rsidRPr="00D4137A">
              <w:rPr>
                <w:sz w:val="22"/>
                <w:szCs w:val="22"/>
              </w:rPr>
              <w:t>0,01000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075C28" w14:textId="77777777" w:rsidR="00F831DC" w:rsidRPr="00D4137A" w:rsidRDefault="00F831DC" w:rsidP="006302A1">
            <w:pPr>
              <w:spacing w:before="60" w:after="40"/>
              <w:ind w:left="-57" w:right="-57"/>
              <w:jc w:val="center"/>
              <w:rPr>
                <w:sz w:val="22"/>
                <w:szCs w:val="22"/>
              </w:rPr>
            </w:pPr>
            <w:r w:rsidRPr="00D4137A">
              <w:rPr>
                <w:sz w:val="22"/>
                <w:szCs w:val="22"/>
              </w:rPr>
              <w:t>0,00600</w:t>
            </w:r>
          </w:p>
        </w:tc>
      </w:tr>
      <w:tr w:rsidR="00D4137A" w:rsidRPr="00D4137A" w14:paraId="04654EA4"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FC0B9" w14:textId="77777777" w:rsidR="00593A44" w:rsidRPr="00D4137A" w:rsidRDefault="00593A44" w:rsidP="00EB14AA">
            <w:pPr>
              <w:spacing w:before="60" w:after="40"/>
              <w:ind w:left="-57" w:right="-57"/>
              <w:jc w:val="center"/>
              <w:rPr>
                <w:sz w:val="22"/>
                <w:szCs w:val="22"/>
              </w:rPr>
            </w:pPr>
            <w:r w:rsidRPr="00D4137A">
              <w:rPr>
                <w:b/>
                <w:bCs/>
                <w:sz w:val="22"/>
                <w:szCs w:val="22"/>
              </w:rPr>
              <w:t>III</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14917511" w14:textId="77777777" w:rsidR="00593A44" w:rsidRPr="00D4137A" w:rsidRDefault="00593A44" w:rsidP="00EB14AA">
            <w:pPr>
              <w:spacing w:before="60" w:after="40"/>
              <w:ind w:left="-57" w:right="-57"/>
              <w:rPr>
                <w:sz w:val="22"/>
                <w:szCs w:val="22"/>
              </w:rPr>
            </w:pPr>
            <w:r w:rsidRPr="00D4137A">
              <w:rPr>
                <w:b/>
                <w:bCs/>
                <w:sz w:val="22"/>
                <w:szCs w:val="22"/>
              </w:rPr>
              <w:t>Tinh chế, đóng gói, lưu kho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44CA52" w14:textId="77777777" w:rsidR="00593A44" w:rsidRPr="00D4137A" w:rsidRDefault="00593A44" w:rsidP="00EB14AA">
            <w:pPr>
              <w:spacing w:before="60" w:after="40"/>
              <w:ind w:left="-57" w:right="-57"/>
              <w:jc w:val="center"/>
              <w:rPr>
                <w:sz w:val="22"/>
                <w:szCs w:val="22"/>
              </w:rPr>
            </w:pPr>
            <w:r w:rsidRPr="00D4137A">
              <w:rPr>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1267A9" w14:textId="16082808" w:rsidR="00593A44" w:rsidRPr="00D4137A" w:rsidRDefault="00593A44" w:rsidP="00EB14AA">
            <w:pPr>
              <w:spacing w:before="60" w:after="40"/>
              <w:ind w:left="-57" w:right="-57"/>
              <w:jc w:val="center"/>
              <w:rPr>
                <w:sz w:val="22"/>
                <w:szCs w:val="22"/>
              </w:rPr>
            </w:pPr>
            <w:r w:rsidRPr="00D4137A">
              <w:rPr>
                <w:sz w:val="22"/>
                <w:szCs w:val="22"/>
              </w:rPr>
              <w:t> </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221F76E5" w14:textId="28444266" w:rsidR="00593A44" w:rsidRPr="00D4137A" w:rsidRDefault="00593A44" w:rsidP="00EB14AA">
            <w:pPr>
              <w:spacing w:before="60" w:after="40"/>
              <w:ind w:left="-57" w:right="-57"/>
              <w:jc w:val="center"/>
              <w:rPr>
                <w:sz w:val="22"/>
                <w:szCs w:val="22"/>
              </w:rPr>
            </w:pPr>
            <w:r w:rsidRPr="00D4137A">
              <w:rPr>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20E105" w14:textId="5D530213" w:rsidR="00593A44" w:rsidRPr="00D4137A" w:rsidRDefault="00593A44" w:rsidP="00EB14AA">
            <w:pPr>
              <w:spacing w:before="60" w:after="40"/>
              <w:ind w:left="-57" w:right="-57"/>
              <w:jc w:val="center"/>
              <w:rPr>
                <w:sz w:val="22"/>
                <w:szCs w:val="22"/>
              </w:rPr>
            </w:pPr>
            <w:r w:rsidRPr="00D4137A">
              <w:rPr>
                <w:sz w:val="22"/>
                <w:szCs w:val="22"/>
              </w:rPr>
              <w:t> </w:t>
            </w:r>
          </w:p>
        </w:tc>
      </w:tr>
      <w:tr w:rsidR="00D4137A" w:rsidRPr="00D4137A" w14:paraId="28914343"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8CF16" w14:textId="77777777" w:rsidR="00593A44" w:rsidRPr="00D4137A" w:rsidRDefault="00593A44" w:rsidP="00EB14AA">
            <w:pPr>
              <w:spacing w:before="60" w:after="40"/>
              <w:ind w:left="-57" w:right="-57"/>
              <w:jc w:val="center"/>
              <w:rPr>
                <w:sz w:val="22"/>
                <w:szCs w:val="22"/>
              </w:rPr>
            </w:pPr>
            <w:r w:rsidRPr="00D4137A">
              <w:rPr>
                <w:sz w:val="22"/>
                <w:szCs w:val="22"/>
              </w:rPr>
              <w:t>10</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69CD30BE" w14:textId="77777777" w:rsidR="00593A44" w:rsidRPr="00D4137A" w:rsidRDefault="00593A44" w:rsidP="00EB14AA">
            <w:pPr>
              <w:spacing w:before="60" w:after="40"/>
              <w:ind w:left="-57" w:right="-57"/>
              <w:rPr>
                <w:sz w:val="22"/>
                <w:szCs w:val="22"/>
              </w:rPr>
            </w:pPr>
            <w:r w:rsidRPr="00D4137A">
              <w:rPr>
                <w:sz w:val="22"/>
                <w:szCs w:val="22"/>
              </w:rPr>
              <w:t xml:space="preserve">Xe ô tô tải tự đổ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D3DA3D" w14:textId="13D6F521" w:rsidR="00593A44" w:rsidRPr="00D4137A" w:rsidRDefault="00593A44" w:rsidP="00EB14AA">
            <w:pPr>
              <w:spacing w:before="60" w:after="40"/>
              <w:ind w:left="-57" w:right="-57"/>
              <w:jc w:val="center"/>
              <w:rPr>
                <w:sz w:val="22"/>
                <w:szCs w:val="22"/>
              </w:rPr>
            </w:pPr>
            <w:r w:rsidRPr="00D4137A">
              <w:rPr>
                <w:sz w:val="22"/>
                <w:szCs w:val="22"/>
              </w:rPr>
              <w:t>tải trọng 5 tấn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68589B" w14:textId="4ECF1C3B" w:rsidR="00593A44" w:rsidRPr="00D4137A" w:rsidRDefault="00593A44" w:rsidP="00EB14AA">
            <w:pPr>
              <w:spacing w:before="60" w:after="40"/>
              <w:ind w:left="-57" w:right="-57"/>
              <w:jc w:val="center"/>
              <w:rPr>
                <w:sz w:val="22"/>
                <w:szCs w:val="22"/>
              </w:rPr>
            </w:pPr>
            <w:r w:rsidRPr="00D4137A">
              <w:rPr>
                <w:sz w:val="22"/>
                <w:szCs w:val="22"/>
              </w:rPr>
              <w:t>0,01000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271C3BA7" w14:textId="5556E5CF" w:rsidR="00593A44" w:rsidRPr="00D4137A" w:rsidRDefault="00593A44" w:rsidP="00EB14AA">
            <w:pPr>
              <w:spacing w:before="60" w:after="40"/>
              <w:ind w:left="-57" w:right="-57"/>
              <w:jc w:val="center"/>
              <w:rPr>
                <w:sz w:val="22"/>
                <w:szCs w:val="22"/>
              </w:rPr>
            </w:pPr>
            <w:r w:rsidRPr="00D4137A">
              <w:rPr>
                <w:sz w:val="22"/>
                <w:szCs w:val="22"/>
              </w:rPr>
              <w:t>0,01000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294D90" w14:textId="028B087A" w:rsidR="00593A44" w:rsidRPr="00D4137A" w:rsidRDefault="00593A44" w:rsidP="00EB14AA">
            <w:pPr>
              <w:spacing w:before="60" w:after="40"/>
              <w:ind w:left="-57" w:right="-57"/>
              <w:jc w:val="center"/>
              <w:rPr>
                <w:sz w:val="22"/>
                <w:szCs w:val="22"/>
              </w:rPr>
            </w:pPr>
            <w:r w:rsidRPr="00D4137A">
              <w:rPr>
                <w:sz w:val="22"/>
                <w:szCs w:val="22"/>
              </w:rPr>
              <w:t>-</w:t>
            </w:r>
          </w:p>
        </w:tc>
      </w:tr>
      <w:tr w:rsidR="00D4137A" w:rsidRPr="00D4137A" w14:paraId="52DED0E4"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E32C9" w14:textId="77777777" w:rsidR="00593A44" w:rsidRPr="00D4137A" w:rsidRDefault="00593A44" w:rsidP="00EB14AA">
            <w:pPr>
              <w:spacing w:before="60" w:after="40"/>
              <w:ind w:left="-57" w:right="-57"/>
              <w:jc w:val="center"/>
              <w:rPr>
                <w:sz w:val="22"/>
                <w:szCs w:val="22"/>
              </w:rPr>
            </w:pPr>
            <w:r w:rsidRPr="00D4137A">
              <w:rPr>
                <w:sz w:val="22"/>
                <w:szCs w:val="22"/>
              </w:rPr>
              <w:t>11</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6C7F3F5E" w14:textId="77777777" w:rsidR="00593A44" w:rsidRPr="00D4137A" w:rsidRDefault="00593A44" w:rsidP="00EB14AA">
            <w:pPr>
              <w:spacing w:before="60" w:after="40"/>
              <w:ind w:left="-57" w:right="-57"/>
              <w:rPr>
                <w:sz w:val="22"/>
                <w:szCs w:val="22"/>
              </w:rPr>
            </w:pPr>
            <w:r w:rsidRPr="00D4137A">
              <w:rPr>
                <w:sz w:val="22"/>
                <w:szCs w:val="22"/>
              </w:rPr>
              <w:t>Xe ô tô tải tự đổ</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AEE258" w14:textId="47567487" w:rsidR="00593A44" w:rsidRPr="00D4137A" w:rsidRDefault="00593A44" w:rsidP="00EB14AA">
            <w:pPr>
              <w:spacing w:before="60" w:after="40"/>
              <w:ind w:left="-57" w:right="-57"/>
              <w:jc w:val="center"/>
              <w:rPr>
                <w:sz w:val="22"/>
                <w:szCs w:val="22"/>
              </w:rPr>
            </w:pPr>
            <w:r w:rsidRPr="00D4137A">
              <w:rPr>
                <w:sz w:val="22"/>
                <w:szCs w:val="22"/>
              </w:rPr>
              <w:t>tải trọng 12 tấn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2E4B13" w14:textId="2CD699BA" w:rsidR="00593A44" w:rsidRPr="00D4137A" w:rsidRDefault="00593A44" w:rsidP="00EB14AA">
            <w:pPr>
              <w:spacing w:before="60" w:after="40"/>
              <w:ind w:left="-57" w:right="-57"/>
              <w:jc w:val="center"/>
              <w:rPr>
                <w:sz w:val="22"/>
                <w:szCs w:val="22"/>
              </w:rPr>
            </w:pPr>
            <w:r w:rsidRPr="00D4137A">
              <w:rPr>
                <w:sz w:val="22"/>
                <w:szCs w:val="22"/>
              </w:rPr>
              <w:t>-</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4302CA1B" w14:textId="4C5B6023" w:rsidR="00593A44" w:rsidRPr="00D4137A" w:rsidRDefault="00593A44" w:rsidP="00EB14AA">
            <w:pPr>
              <w:spacing w:before="60" w:after="40"/>
              <w:ind w:left="-57" w:right="-57"/>
              <w:jc w:val="center"/>
              <w:rPr>
                <w:sz w:val="22"/>
                <w:szCs w:val="22"/>
              </w:rPr>
            </w:pPr>
            <w:r w:rsidRPr="00D4137A">
              <w:rPr>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103C1B" w14:textId="2CD72F3F" w:rsidR="00593A44" w:rsidRPr="00D4137A" w:rsidRDefault="00593A44" w:rsidP="00EB14AA">
            <w:pPr>
              <w:spacing w:before="60" w:after="40"/>
              <w:ind w:left="-57" w:right="-57"/>
              <w:jc w:val="center"/>
              <w:rPr>
                <w:sz w:val="22"/>
                <w:szCs w:val="22"/>
              </w:rPr>
            </w:pPr>
            <w:r w:rsidRPr="00D4137A">
              <w:rPr>
                <w:sz w:val="22"/>
                <w:szCs w:val="22"/>
              </w:rPr>
              <w:t>0,00600</w:t>
            </w:r>
          </w:p>
        </w:tc>
      </w:tr>
      <w:tr w:rsidR="00D4137A" w:rsidRPr="00D4137A" w14:paraId="10021F55"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0A90C" w14:textId="77777777" w:rsidR="00593A44" w:rsidRPr="00D4137A" w:rsidRDefault="00593A44" w:rsidP="00EB14AA">
            <w:pPr>
              <w:spacing w:before="60" w:after="40"/>
              <w:ind w:left="-57" w:right="-57"/>
              <w:jc w:val="center"/>
              <w:rPr>
                <w:sz w:val="22"/>
                <w:szCs w:val="22"/>
              </w:rPr>
            </w:pPr>
            <w:r w:rsidRPr="00D4137A">
              <w:rPr>
                <w:b/>
                <w:bCs/>
                <w:sz w:val="22"/>
                <w:szCs w:val="22"/>
              </w:rPr>
              <w:t>IV</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3962129E" w14:textId="23E7F226" w:rsidR="00593A44" w:rsidRPr="00D4137A" w:rsidRDefault="00593A44" w:rsidP="00EB14AA">
            <w:pPr>
              <w:spacing w:before="60" w:after="40"/>
              <w:ind w:left="-57" w:right="-57"/>
              <w:rPr>
                <w:sz w:val="22"/>
                <w:szCs w:val="22"/>
              </w:rPr>
            </w:pPr>
            <w:r w:rsidRPr="00D4137A">
              <w:rPr>
                <w:b/>
                <w:bCs/>
                <w:sz w:val="22"/>
                <w:szCs w:val="22"/>
              </w:rPr>
              <w:t xml:space="preserve">Thu gom, </w:t>
            </w:r>
            <w:r w:rsidR="00007C1A" w:rsidRPr="00D4137A">
              <w:rPr>
                <w:b/>
                <w:bCs/>
                <w:sz w:val="22"/>
                <w:szCs w:val="22"/>
              </w:rPr>
              <w:t>tái sử dụng</w:t>
            </w:r>
            <w:r w:rsidRPr="00D4137A">
              <w:rPr>
                <w:b/>
                <w:bCs/>
                <w:sz w:val="22"/>
                <w:szCs w:val="22"/>
              </w:rPr>
              <w:t xml:space="preserve"> nước thải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710866" w14:textId="77777777" w:rsidR="00593A44" w:rsidRPr="00D4137A" w:rsidRDefault="00593A44" w:rsidP="00EB14AA">
            <w:pPr>
              <w:spacing w:before="60" w:after="40"/>
              <w:ind w:left="-57" w:right="-57"/>
              <w:jc w:val="center"/>
              <w:rPr>
                <w:sz w:val="22"/>
                <w:szCs w:val="22"/>
              </w:rPr>
            </w:pPr>
            <w:r w:rsidRPr="00D4137A">
              <w:rPr>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5BF218" w14:textId="63606BB3" w:rsidR="00593A44" w:rsidRPr="00D4137A" w:rsidRDefault="00593A44" w:rsidP="00EB14AA">
            <w:pPr>
              <w:spacing w:before="60" w:after="40"/>
              <w:ind w:left="-57" w:right="-57"/>
              <w:jc w:val="center"/>
              <w:rPr>
                <w:sz w:val="22"/>
                <w:szCs w:val="22"/>
              </w:rPr>
            </w:pPr>
            <w:r w:rsidRPr="00D4137A">
              <w:rPr>
                <w:sz w:val="22"/>
                <w:szCs w:val="22"/>
              </w:rPr>
              <w:t> </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73634FAB" w14:textId="69A414DB" w:rsidR="00593A44" w:rsidRPr="00D4137A" w:rsidRDefault="00593A44" w:rsidP="00EB14AA">
            <w:pPr>
              <w:spacing w:before="60" w:after="40"/>
              <w:ind w:left="-57" w:right="-57"/>
              <w:jc w:val="center"/>
              <w:rPr>
                <w:sz w:val="22"/>
                <w:szCs w:val="22"/>
              </w:rPr>
            </w:pPr>
            <w:r w:rsidRPr="00D4137A">
              <w:rPr>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F458DE" w14:textId="489209D5" w:rsidR="00593A44" w:rsidRPr="00D4137A" w:rsidRDefault="00593A44" w:rsidP="00EB14AA">
            <w:pPr>
              <w:spacing w:before="60" w:after="40"/>
              <w:ind w:left="-57" w:right="-57"/>
              <w:jc w:val="center"/>
              <w:rPr>
                <w:sz w:val="22"/>
                <w:szCs w:val="22"/>
              </w:rPr>
            </w:pPr>
            <w:r w:rsidRPr="00D4137A">
              <w:rPr>
                <w:sz w:val="22"/>
                <w:szCs w:val="22"/>
              </w:rPr>
              <w:t> </w:t>
            </w:r>
          </w:p>
        </w:tc>
      </w:tr>
      <w:tr w:rsidR="00D4137A" w:rsidRPr="00D4137A" w14:paraId="325EEDFE" w14:textId="77777777" w:rsidTr="00EB14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8BBD2" w14:textId="77777777" w:rsidR="00593A44" w:rsidRPr="00D4137A" w:rsidRDefault="00593A44" w:rsidP="00EB14AA">
            <w:pPr>
              <w:spacing w:before="60" w:after="40"/>
              <w:ind w:left="-57" w:right="-57"/>
              <w:jc w:val="center"/>
              <w:rPr>
                <w:sz w:val="22"/>
                <w:szCs w:val="22"/>
              </w:rPr>
            </w:pPr>
            <w:r w:rsidRPr="00D4137A">
              <w:rPr>
                <w:sz w:val="22"/>
                <w:szCs w:val="22"/>
              </w:rPr>
              <w:t>12</w:t>
            </w:r>
          </w:p>
        </w:tc>
        <w:tc>
          <w:tcPr>
            <w:tcW w:w="3823" w:type="dxa"/>
            <w:tcBorders>
              <w:top w:val="single" w:sz="4" w:space="0" w:color="auto"/>
              <w:left w:val="nil"/>
              <w:bottom w:val="single" w:sz="4" w:space="0" w:color="auto"/>
              <w:right w:val="single" w:sz="4" w:space="0" w:color="auto"/>
            </w:tcBorders>
            <w:shd w:val="clear" w:color="auto" w:fill="auto"/>
            <w:noWrap/>
            <w:vAlign w:val="center"/>
          </w:tcPr>
          <w:p w14:paraId="7ECA4D1D" w14:textId="77777777" w:rsidR="00593A44" w:rsidRPr="00D4137A" w:rsidRDefault="00593A44" w:rsidP="00EB14AA">
            <w:pPr>
              <w:spacing w:before="60" w:after="40"/>
              <w:ind w:left="-57" w:right="-57"/>
              <w:rPr>
                <w:sz w:val="22"/>
                <w:szCs w:val="22"/>
              </w:rPr>
            </w:pPr>
            <w:r w:rsidRPr="00D4137A">
              <w:rPr>
                <w:sz w:val="22"/>
                <w:szCs w:val="22"/>
              </w:rPr>
              <w:t xml:space="preserve">Bơm điện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FD4BF8" w14:textId="77777777" w:rsidR="00593A44" w:rsidRPr="00D4137A" w:rsidRDefault="00593A44" w:rsidP="00EB14AA">
            <w:pPr>
              <w:spacing w:before="60" w:after="40"/>
              <w:ind w:left="-57" w:right="-57"/>
              <w:jc w:val="center"/>
              <w:rPr>
                <w:sz w:val="22"/>
                <w:szCs w:val="22"/>
              </w:rPr>
            </w:pPr>
            <w:r w:rsidRPr="00D4137A">
              <w:rPr>
                <w:sz w:val="22"/>
                <w:szCs w:val="22"/>
              </w:rPr>
              <w:t>5,5 kW</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583B70" w14:textId="1F8C130C" w:rsidR="00593A44" w:rsidRPr="00D4137A" w:rsidRDefault="00593A44" w:rsidP="00EB14AA">
            <w:pPr>
              <w:spacing w:before="60" w:after="40"/>
              <w:ind w:left="-57" w:right="-57"/>
              <w:jc w:val="center"/>
              <w:rPr>
                <w:sz w:val="22"/>
                <w:szCs w:val="22"/>
              </w:rPr>
            </w:pPr>
            <w:r w:rsidRPr="00D4137A">
              <w:rPr>
                <w:sz w:val="22"/>
                <w:szCs w:val="22"/>
              </w:rPr>
              <w:t>0,01000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1CED296E" w14:textId="74D3B450" w:rsidR="00593A44" w:rsidRPr="00D4137A" w:rsidRDefault="00593A44" w:rsidP="00EB14AA">
            <w:pPr>
              <w:spacing w:before="60" w:after="40"/>
              <w:ind w:left="-57" w:right="-57"/>
              <w:jc w:val="center"/>
              <w:rPr>
                <w:sz w:val="22"/>
                <w:szCs w:val="22"/>
              </w:rPr>
            </w:pPr>
            <w:r w:rsidRPr="00D4137A">
              <w:rPr>
                <w:sz w:val="22"/>
                <w:szCs w:val="22"/>
              </w:rPr>
              <w:t>0,01000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5B3076" w14:textId="79C9EB66" w:rsidR="00593A44" w:rsidRPr="00D4137A" w:rsidRDefault="00593A44" w:rsidP="00EB14AA">
            <w:pPr>
              <w:spacing w:before="60" w:after="40"/>
              <w:ind w:left="-57" w:right="-57"/>
              <w:jc w:val="center"/>
              <w:rPr>
                <w:sz w:val="22"/>
                <w:szCs w:val="22"/>
              </w:rPr>
            </w:pPr>
            <w:r w:rsidRPr="00D4137A">
              <w:rPr>
                <w:sz w:val="22"/>
                <w:szCs w:val="22"/>
              </w:rPr>
              <w:t>0,00600</w:t>
            </w:r>
          </w:p>
        </w:tc>
      </w:tr>
    </w:tbl>
    <w:p w14:paraId="7EDCFBEA" w14:textId="77777777" w:rsidR="00831B34" w:rsidRPr="00D4137A" w:rsidRDefault="00831B34" w:rsidP="00831B34">
      <w:pPr>
        <w:spacing w:before="120" w:after="120"/>
        <w:ind w:firstLine="720"/>
        <w:jc w:val="both"/>
        <w:rPr>
          <w:b/>
          <w:i/>
          <w:iCs/>
          <w:sz w:val="28"/>
          <w:szCs w:val="28"/>
        </w:rPr>
      </w:pPr>
      <w:r w:rsidRPr="00D4137A">
        <w:rPr>
          <w:b/>
          <w:i/>
          <w:iCs/>
          <w:sz w:val="28"/>
          <w:szCs w:val="28"/>
        </w:rPr>
        <w:t>3. Định mức dụng cụ lao động</w:t>
      </w:r>
    </w:p>
    <w:p w14:paraId="1696A3A1" w14:textId="77777777" w:rsidR="00347CD7" w:rsidRPr="00D4137A" w:rsidRDefault="00347CD7" w:rsidP="00293A48">
      <w:pPr>
        <w:spacing w:before="120" w:after="120"/>
        <w:ind w:firstLine="720"/>
        <w:rPr>
          <w:sz w:val="28"/>
          <w:szCs w:val="28"/>
        </w:rPr>
      </w:pPr>
    </w:p>
    <w:p w14:paraId="2D5A6744" w14:textId="400172E1" w:rsidR="006302A1" w:rsidRPr="00D4137A" w:rsidRDefault="00831B34" w:rsidP="006967E3">
      <w:pPr>
        <w:spacing w:before="120" w:after="120"/>
        <w:ind w:firstLine="720"/>
        <w:rPr>
          <w:sz w:val="28"/>
          <w:szCs w:val="28"/>
        </w:rPr>
      </w:pPr>
      <w:r w:rsidRPr="00D4137A">
        <w:rPr>
          <w:sz w:val="28"/>
          <w:szCs w:val="28"/>
        </w:rPr>
        <w:t>Bảng số</w:t>
      </w:r>
      <w:r w:rsidR="008B2BEF" w:rsidRPr="00D4137A">
        <w:rPr>
          <w:sz w:val="28"/>
          <w:szCs w:val="28"/>
        </w:rPr>
        <w:t xml:space="preserv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081"/>
        <w:gridCol w:w="1048"/>
        <w:gridCol w:w="1314"/>
        <w:gridCol w:w="12"/>
        <w:gridCol w:w="1021"/>
        <w:gridCol w:w="12"/>
        <w:gridCol w:w="994"/>
        <w:gridCol w:w="1006"/>
      </w:tblGrid>
      <w:tr w:rsidR="00D4137A" w:rsidRPr="00D4137A" w14:paraId="304A8BB3" w14:textId="77777777" w:rsidTr="006302A1">
        <w:trPr>
          <w:tblHeader/>
          <w:jc w:val="center"/>
        </w:trPr>
        <w:tc>
          <w:tcPr>
            <w:tcW w:w="576" w:type="dxa"/>
            <w:vMerge w:val="restart"/>
            <w:vAlign w:val="center"/>
          </w:tcPr>
          <w:p w14:paraId="3CBE1642" w14:textId="77777777" w:rsidR="006302A1" w:rsidRPr="00D4137A" w:rsidRDefault="006302A1" w:rsidP="006302A1">
            <w:pPr>
              <w:spacing w:before="60" w:after="40"/>
              <w:jc w:val="center"/>
              <w:rPr>
                <w:b/>
                <w:sz w:val="22"/>
                <w:szCs w:val="22"/>
              </w:rPr>
            </w:pPr>
            <w:r w:rsidRPr="00D4137A">
              <w:rPr>
                <w:b/>
                <w:sz w:val="22"/>
                <w:szCs w:val="22"/>
              </w:rPr>
              <w:t>TT</w:t>
            </w:r>
          </w:p>
        </w:tc>
        <w:tc>
          <w:tcPr>
            <w:tcW w:w="3226" w:type="dxa"/>
            <w:vMerge w:val="restart"/>
            <w:vAlign w:val="center"/>
          </w:tcPr>
          <w:p w14:paraId="6368BD50" w14:textId="77777777" w:rsidR="006302A1" w:rsidRPr="00D4137A" w:rsidRDefault="006302A1" w:rsidP="006302A1">
            <w:pPr>
              <w:spacing w:before="60" w:after="40"/>
              <w:jc w:val="center"/>
              <w:rPr>
                <w:b/>
                <w:sz w:val="22"/>
                <w:szCs w:val="22"/>
              </w:rPr>
            </w:pPr>
            <w:r w:rsidRPr="00D4137A">
              <w:rPr>
                <w:b/>
                <w:sz w:val="22"/>
                <w:szCs w:val="22"/>
              </w:rPr>
              <w:t>Định mức dụng cụ lao động</w:t>
            </w:r>
          </w:p>
        </w:tc>
        <w:tc>
          <w:tcPr>
            <w:tcW w:w="1077" w:type="dxa"/>
            <w:vMerge w:val="restart"/>
            <w:vAlign w:val="center"/>
          </w:tcPr>
          <w:p w14:paraId="44339003" w14:textId="77777777" w:rsidR="006302A1" w:rsidRPr="00D4137A" w:rsidRDefault="006302A1" w:rsidP="006302A1">
            <w:pPr>
              <w:spacing w:before="60" w:after="40"/>
              <w:jc w:val="center"/>
              <w:rPr>
                <w:b/>
                <w:sz w:val="22"/>
                <w:szCs w:val="22"/>
              </w:rPr>
            </w:pPr>
            <w:r w:rsidRPr="00D4137A">
              <w:rPr>
                <w:b/>
                <w:sz w:val="22"/>
                <w:szCs w:val="22"/>
              </w:rPr>
              <w:t>Đơn vị tính</w:t>
            </w:r>
          </w:p>
        </w:tc>
        <w:tc>
          <w:tcPr>
            <w:tcW w:w="1342" w:type="dxa"/>
            <w:vMerge w:val="restart"/>
            <w:vAlign w:val="center"/>
          </w:tcPr>
          <w:p w14:paraId="092896CA" w14:textId="77777777" w:rsidR="006302A1" w:rsidRPr="00D4137A" w:rsidRDefault="006302A1" w:rsidP="006302A1">
            <w:pPr>
              <w:spacing w:before="60" w:after="40"/>
              <w:jc w:val="center"/>
              <w:rPr>
                <w:b/>
                <w:sz w:val="22"/>
                <w:szCs w:val="22"/>
              </w:rPr>
            </w:pPr>
            <w:r w:rsidRPr="00D4137A">
              <w:rPr>
                <w:b/>
                <w:sz w:val="22"/>
                <w:szCs w:val="22"/>
              </w:rPr>
              <w:t>THSD</w:t>
            </w:r>
          </w:p>
          <w:p w14:paraId="752D72BC" w14:textId="77777777" w:rsidR="006302A1" w:rsidRPr="00D4137A" w:rsidRDefault="006302A1" w:rsidP="006302A1">
            <w:pPr>
              <w:spacing w:before="60" w:after="40"/>
              <w:jc w:val="center"/>
              <w:rPr>
                <w:b/>
                <w:sz w:val="22"/>
                <w:szCs w:val="22"/>
              </w:rPr>
            </w:pPr>
            <w:r w:rsidRPr="00D4137A">
              <w:rPr>
                <w:b/>
                <w:sz w:val="22"/>
                <w:szCs w:val="22"/>
              </w:rPr>
              <w:t>(tháng)</w:t>
            </w:r>
          </w:p>
        </w:tc>
        <w:tc>
          <w:tcPr>
            <w:tcW w:w="3060" w:type="dxa"/>
            <w:gridSpan w:val="5"/>
            <w:vAlign w:val="center"/>
          </w:tcPr>
          <w:p w14:paraId="6B978EB4" w14:textId="77777777" w:rsidR="006302A1" w:rsidRPr="00D4137A" w:rsidRDefault="006302A1" w:rsidP="006302A1">
            <w:pPr>
              <w:spacing w:before="60" w:after="40"/>
              <w:jc w:val="center"/>
              <w:rPr>
                <w:b/>
                <w:sz w:val="22"/>
                <w:szCs w:val="22"/>
              </w:rPr>
            </w:pPr>
            <w:r w:rsidRPr="00D4137A">
              <w:rPr>
                <w:b/>
                <w:sz w:val="22"/>
                <w:szCs w:val="22"/>
              </w:rPr>
              <w:t>Mứctiêu hao (ca/tấn)</w:t>
            </w:r>
          </w:p>
        </w:tc>
      </w:tr>
      <w:tr w:rsidR="00D4137A" w:rsidRPr="00D4137A" w14:paraId="5ABC41A0" w14:textId="77777777" w:rsidTr="006302A1">
        <w:trPr>
          <w:trHeight w:val="358"/>
          <w:tblHeader/>
          <w:jc w:val="center"/>
        </w:trPr>
        <w:tc>
          <w:tcPr>
            <w:tcW w:w="576" w:type="dxa"/>
            <w:vMerge/>
            <w:vAlign w:val="center"/>
          </w:tcPr>
          <w:p w14:paraId="36DE12B1" w14:textId="77777777" w:rsidR="006302A1" w:rsidRPr="00D4137A" w:rsidRDefault="006302A1" w:rsidP="006302A1">
            <w:pPr>
              <w:spacing w:before="60" w:after="40"/>
              <w:jc w:val="center"/>
              <w:rPr>
                <w:b/>
                <w:sz w:val="22"/>
                <w:szCs w:val="22"/>
              </w:rPr>
            </w:pPr>
          </w:p>
        </w:tc>
        <w:tc>
          <w:tcPr>
            <w:tcW w:w="3226" w:type="dxa"/>
            <w:vMerge/>
            <w:vAlign w:val="center"/>
          </w:tcPr>
          <w:p w14:paraId="007FE0C7" w14:textId="77777777" w:rsidR="006302A1" w:rsidRPr="00D4137A" w:rsidRDefault="006302A1" w:rsidP="006302A1">
            <w:pPr>
              <w:spacing w:before="60" w:after="40"/>
              <w:jc w:val="both"/>
              <w:rPr>
                <w:b/>
                <w:sz w:val="22"/>
                <w:szCs w:val="22"/>
              </w:rPr>
            </w:pPr>
          </w:p>
        </w:tc>
        <w:tc>
          <w:tcPr>
            <w:tcW w:w="1077" w:type="dxa"/>
            <w:vMerge/>
            <w:vAlign w:val="center"/>
          </w:tcPr>
          <w:p w14:paraId="44DEE8EA" w14:textId="77777777" w:rsidR="006302A1" w:rsidRPr="00D4137A" w:rsidRDefault="006302A1" w:rsidP="006302A1">
            <w:pPr>
              <w:spacing w:before="60" w:after="40"/>
              <w:jc w:val="center"/>
              <w:rPr>
                <w:b/>
                <w:sz w:val="22"/>
                <w:szCs w:val="22"/>
              </w:rPr>
            </w:pPr>
          </w:p>
        </w:tc>
        <w:tc>
          <w:tcPr>
            <w:tcW w:w="1342" w:type="dxa"/>
            <w:vMerge/>
            <w:vAlign w:val="center"/>
          </w:tcPr>
          <w:p w14:paraId="369A42CF" w14:textId="77777777" w:rsidR="006302A1" w:rsidRPr="00D4137A" w:rsidRDefault="006302A1" w:rsidP="006302A1">
            <w:pPr>
              <w:spacing w:before="60" w:after="40"/>
              <w:jc w:val="center"/>
              <w:rPr>
                <w:b/>
                <w:sz w:val="22"/>
                <w:szCs w:val="22"/>
              </w:rPr>
            </w:pPr>
          </w:p>
        </w:tc>
        <w:tc>
          <w:tcPr>
            <w:tcW w:w="1039" w:type="dxa"/>
            <w:gridSpan w:val="2"/>
            <w:vAlign w:val="center"/>
          </w:tcPr>
          <w:p w14:paraId="5701D06C" w14:textId="77777777" w:rsidR="006302A1" w:rsidRPr="00D4137A" w:rsidRDefault="006302A1" w:rsidP="006302A1">
            <w:pPr>
              <w:spacing w:before="60" w:after="40"/>
              <w:jc w:val="center"/>
              <w:rPr>
                <w:b/>
                <w:sz w:val="22"/>
                <w:szCs w:val="22"/>
              </w:rPr>
            </w:pPr>
            <w:r w:rsidRPr="00D4137A">
              <w:rPr>
                <w:rStyle w:val="fontstyle01"/>
                <w:rFonts w:ascii="Times New Roman" w:hAnsi="Times New Roman"/>
                <w:b/>
                <w:color w:val="auto"/>
                <w:sz w:val="22"/>
                <w:szCs w:val="22"/>
              </w:rPr>
              <w:t>XL.1.1</w:t>
            </w:r>
          </w:p>
        </w:tc>
        <w:tc>
          <w:tcPr>
            <w:tcW w:w="1010" w:type="dxa"/>
            <w:gridSpan w:val="2"/>
            <w:vAlign w:val="center"/>
          </w:tcPr>
          <w:p w14:paraId="7BA5952C" w14:textId="77777777" w:rsidR="006302A1" w:rsidRPr="00D4137A" w:rsidRDefault="006302A1" w:rsidP="006302A1">
            <w:pPr>
              <w:spacing w:before="60" w:after="40"/>
              <w:jc w:val="center"/>
              <w:rPr>
                <w:b/>
                <w:sz w:val="22"/>
                <w:szCs w:val="22"/>
              </w:rPr>
            </w:pPr>
            <w:r w:rsidRPr="00D4137A">
              <w:rPr>
                <w:rStyle w:val="fontstyle01"/>
                <w:rFonts w:ascii="Times New Roman" w:hAnsi="Times New Roman"/>
                <w:b/>
                <w:color w:val="auto"/>
                <w:sz w:val="22"/>
                <w:szCs w:val="22"/>
              </w:rPr>
              <w:t>XL.1.2</w:t>
            </w:r>
          </w:p>
        </w:tc>
        <w:tc>
          <w:tcPr>
            <w:tcW w:w="1011" w:type="dxa"/>
            <w:vAlign w:val="center"/>
          </w:tcPr>
          <w:p w14:paraId="1A58C64D" w14:textId="77777777" w:rsidR="006302A1" w:rsidRPr="00D4137A" w:rsidRDefault="006302A1" w:rsidP="006302A1">
            <w:pPr>
              <w:spacing w:before="60" w:after="40"/>
              <w:jc w:val="center"/>
              <w:rPr>
                <w:b/>
                <w:sz w:val="22"/>
                <w:szCs w:val="22"/>
              </w:rPr>
            </w:pPr>
            <w:r w:rsidRPr="00D4137A">
              <w:rPr>
                <w:rStyle w:val="fontstyle01"/>
                <w:rFonts w:ascii="Times New Roman" w:hAnsi="Times New Roman"/>
                <w:b/>
                <w:color w:val="auto"/>
                <w:sz w:val="22"/>
                <w:szCs w:val="22"/>
              </w:rPr>
              <w:t>XL.1.3</w:t>
            </w:r>
          </w:p>
        </w:tc>
      </w:tr>
      <w:tr w:rsidR="00D4137A" w:rsidRPr="00D4137A" w14:paraId="6CC4647A" w14:textId="77777777" w:rsidTr="006302A1">
        <w:trPr>
          <w:jc w:val="center"/>
        </w:trPr>
        <w:tc>
          <w:tcPr>
            <w:tcW w:w="576" w:type="dxa"/>
            <w:vAlign w:val="center"/>
          </w:tcPr>
          <w:p w14:paraId="032E862C" w14:textId="77777777" w:rsidR="006302A1" w:rsidRPr="00D4137A" w:rsidRDefault="006302A1" w:rsidP="006302A1">
            <w:pPr>
              <w:spacing w:before="60" w:after="40"/>
              <w:jc w:val="center"/>
              <w:rPr>
                <w:b/>
                <w:sz w:val="22"/>
                <w:szCs w:val="22"/>
              </w:rPr>
            </w:pPr>
            <w:r w:rsidRPr="00D4137A">
              <w:rPr>
                <w:b/>
                <w:sz w:val="22"/>
                <w:szCs w:val="22"/>
              </w:rPr>
              <w:t>1</w:t>
            </w:r>
          </w:p>
        </w:tc>
        <w:tc>
          <w:tcPr>
            <w:tcW w:w="3226" w:type="dxa"/>
            <w:vAlign w:val="center"/>
          </w:tcPr>
          <w:p w14:paraId="2ADE00CE" w14:textId="77777777" w:rsidR="006302A1" w:rsidRPr="00D4137A" w:rsidRDefault="006302A1" w:rsidP="006302A1">
            <w:pPr>
              <w:spacing w:before="60" w:after="40"/>
              <w:jc w:val="both"/>
              <w:rPr>
                <w:b/>
                <w:sz w:val="22"/>
                <w:szCs w:val="22"/>
              </w:rPr>
            </w:pPr>
            <w:r w:rsidRPr="00D4137A">
              <w:rPr>
                <w:b/>
                <w:sz w:val="22"/>
                <w:szCs w:val="22"/>
              </w:rPr>
              <w:t>Tiếp nhận, sơ chế chất thải thực phẩm</w:t>
            </w:r>
          </w:p>
        </w:tc>
        <w:tc>
          <w:tcPr>
            <w:tcW w:w="1077" w:type="dxa"/>
            <w:vAlign w:val="center"/>
          </w:tcPr>
          <w:p w14:paraId="21D1A8DF" w14:textId="77777777" w:rsidR="006302A1" w:rsidRPr="00D4137A" w:rsidRDefault="006302A1" w:rsidP="006302A1">
            <w:pPr>
              <w:spacing w:before="60" w:after="40"/>
              <w:jc w:val="center"/>
              <w:rPr>
                <w:sz w:val="22"/>
                <w:szCs w:val="22"/>
              </w:rPr>
            </w:pPr>
          </w:p>
        </w:tc>
        <w:tc>
          <w:tcPr>
            <w:tcW w:w="1342" w:type="dxa"/>
            <w:vAlign w:val="center"/>
          </w:tcPr>
          <w:p w14:paraId="034828D0" w14:textId="77777777" w:rsidR="006302A1" w:rsidRPr="00D4137A" w:rsidRDefault="006302A1" w:rsidP="006302A1">
            <w:pPr>
              <w:spacing w:before="60" w:after="40"/>
              <w:jc w:val="center"/>
              <w:rPr>
                <w:sz w:val="22"/>
                <w:szCs w:val="22"/>
              </w:rPr>
            </w:pPr>
          </w:p>
        </w:tc>
        <w:tc>
          <w:tcPr>
            <w:tcW w:w="1039" w:type="dxa"/>
            <w:gridSpan w:val="2"/>
            <w:vAlign w:val="center"/>
          </w:tcPr>
          <w:p w14:paraId="02527714" w14:textId="77777777" w:rsidR="006302A1" w:rsidRPr="00D4137A" w:rsidRDefault="006302A1" w:rsidP="006302A1">
            <w:pPr>
              <w:spacing w:before="60" w:after="40"/>
              <w:jc w:val="center"/>
              <w:rPr>
                <w:sz w:val="22"/>
                <w:szCs w:val="22"/>
              </w:rPr>
            </w:pPr>
          </w:p>
        </w:tc>
        <w:tc>
          <w:tcPr>
            <w:tcW w:w="1010" w:type="dxa"/>
            <w:gridSpan w:val="2"/>
            <w:vAlign w:val="center"/>
          </w:tcPr>
          <w:p w14:paraId="30AEE0A2" w14:textId="77777777" w:rsidR="006302A1" w:rsidRPr="00D4137A" w:rsidRDefault="006302A1" w:rsidP="006302A1">
            <w:pPr>
              <w:spacing w:before="60" w:after="40"/>
              <w:jc w:val="center"/>
              <w:rPr>
                <w:sz w:val="22"/>
                <w:szCs w:val="22"/>
              </w:rPr>
            </w:pPr>
          </w:p>
        </w:tc>
        <w:tc>
          <w:tcPr>
            <w:tcW w:w="1011" w:type="dxa"/>
            <w:vAlign w:val="center"/>
          </w:tcPr>
          <w:p w14:paraId="3FEC7153" w14:textId="77777777" w:rsidR="006302A1" w:rsidRPr="00D4137A" w:rsidRDefault="006302A1" w:rsidP="006302A1">
            <w:pPr>
              <w:spacing w:before="60" w:after="40"/>
              <w:jc w:val="center"/>
              <w:rPr>
                <w:sz w:val="22"/>
                <w:szCs w:val="22"/>
              </w:rPr>
            </w:pPr>
          </w:p>
        </w:tc>
      </w:tr>
      <w:tr w:rsidR="00D4137A" w:rsidRPr="00D4137A" w14:paraId="16B4DE16" w14:textId="77777777" w:rsidTr="006302A1">
        <w:trPr>
          <w:jc w:val="center"/>
        </w:trPr>
        <w:tc>
          <w:tcPr>
            <w:tcW w:w="576" w:type="dxa"/>
            <w:vAlign w:val="center"/>
          </w:tcPr>
          <w:p w14:paraId="454F88AB" w14:textId="77777777" w:rsidR="006302A1" w:rsidRPr="00D4137A" w:rsidRDefault="006302A1" w:rsidP="006302A1">
            <w:pPr>
              <w:spacing w:before="60" w:after="40"/>
              <w:jc w:val="center"/>
              <w:rPr>
                <w:b/>
                <w:i/>
                <w:sz w:val="22"/>
                <w:szCs w:val="22"/>
              </w:rPr>
            </w:pPr>
            <w:r w:rsidRPr="00D4137A">
              <w:rPr>
                <w:b/>
                <w:i/>
                <w:sz w:val="22"/>
                <w:szCs w:val="22"/>
              </w:rPr>
              <w:t>1.1</w:t>
            </w:r>
          </w:p>
        </w:tc>
        <w:tc>
          <w:tcPr>
            <w:tcW w:w="3226" w:type="dxa"/>
            <w:vAlign w:val="center"/>
          </w:tcPr>
          <w:p w14:paraId="173AD4C7" w14:textId="77777777" w:rsidR="006302A1" w:rsidRPr="00D4137A" w:rsidRDefault="006302A1" w:rsidP="006302A1">
            <w:pPr>
              <w:spacing w:before="60" w:after="40"/>
              <w:jc w:val="both"/>
              <w:rPr>
                <w:b/>
                <w:i/>
                <w:sz w:val="22"/>
                <w:szCs w:val="22"/>
              </w:rPr>
            </w:pPr>
            <w:r w:rsidRPr="00D4137A">
              <w:rPr>
                <w:b/>
                <w:i/>
                <w:sz w:val="22"/>
                <w:szCs w:val="22"/>
              </w:rPr>
              <w:t>Trạm cân</w:t>
            </w:r>
          </w:p>
        </w:tc>
        <w:tc>
          <w:tcPr>
            <w:tcW w:w="1077" w:type="dxa"/>
            <w:vAlign w:val="center"/>
          </w:tcPr>
          <w:p w14:paraId="470182CD" w14:textId="77777777" w:rsidR="006302A1" w:rsidRPr="00D4137A" w:rsidRDefault="006302A1" w:rsidP="006302A1">
            <w:pPr>
              <w:spacing w:before="60" w:after="40"/>
              <w:jc w:val="center"/>
              <w:rPr>
                <w:b/>
                <w:sz w:val="22"/>
                <w:szCs w:val="22"/>
              </w:rPr>
            </w:pPr>
          </w:p>
        </w:tc>
        <w:tc>
          <w:tcPr>
            <w:tcW w:w="1342" w:type="dxa"/>
            <w:vAlign w:val="center"/>
          </w:tcPr>
          <w:p w14:paraId="2003C845" w14:textId="77777777" w:rsidR="006302A1" w:rsidRPr="00D4137A" w:rsidRDefault="006302A1" w:rsidP="006302A1">
            <w:pPr>
              <w:spacing w:before="60" w:after="40"/>
              <w:jc w:val="center"/>
              <w:rPr>
                <w:b/>
                <w:sz w:val="22"/>
                <w:szCs w:val="22"/>
              </w:rPr>
            </w:pPr>
          </w:p>
        </w:tc>
        <w:tc>
          <w:tcPr>
            <w:tcW w:w="1039" w:type="dxa"/>
            <w:gridSpan w:val="2"/>
            <w:vAlign w:val="center"/>
          </w:tcPr>
          <w:p w14:paraId="4C26B1B8" w14:textId="77777777" w:rsidR="006302A1" w:rsidRPr="00D4137A" w:rsidRDefault="006302A1" w:rsidP="006302A1">
            <w:pPr>
              <w:spacing w:before="60" w:after="40"/>
              <w:jc w:val="center"/>
              <w:rPr>
                <w:b/>
                <w:sz w:val="22"/>
                <w:szCs w:val="22"/>
              </w:rPr>
            </w:pPr>
          </w:p>
        </w:tc>
        <w:tc>
          <w:tcPr>
            <w:tcW w:w="1010" w:type="dxa"/>
            <w:gridSpan w:val="2"/>
            <w:vAlign w:val="center"/>
          </w:tcPr>
          <w:p w14:paraId="037CB198" w14:textId="77777777" w:rsidR="006302A1" w:rsidRPr="00D4137A" w:rsidRDefault="006302A1" w:rsidP="006302A1">
            <w:pPr>
              <w:spacing w:before="60" w:after="40"/>
              <w:jc w:val="center"/>
              <w:rPr>
                <w:b/>
                <w:sz w:val="22"/>
                <w:szCs w:val="22"/>
              </w:rPr>
            </w:pPr>
          </w:p>
        </w:tc>
        <w:tc>
          <w:tcPr>
            <w:tcW w:w="1011" w:type="dxa"/>
            <w:vAlign w:val="center"/>
          </w:tcPr>
          <w:p w14:paraId="61B5CE36" w14:textId="77777777" w:rsidR="006302A1" w:rsidRPr="00D4137A" w:rsidRDefault="006302A1" w:rsidP="006302A1">
            <w:pPr>
              <w:spacing w:before="60" w:after="40"/>
              <w:jc w:val="center"/>
              <w:rPr>
                <w:b/>
                <w:sz w:val="22"/>
                <w:szCs w:val="22"/>
              </w:rPr>
            </w:pPr>
          </w:p>
        </w:tc>
      </w:tr>
      <w:tr w:rsidR="00D4137A" w:rsidRPr="00D4137A" w14:paraId="7E4B03F2" w14:textId="77777777" w:rsidTr="006302A1">
        <w:trPr>
          <w:jc w:val="center"/>
        </w:trPr>
        <w:tc>
          <w:tcPr>
            <w:tcW w:w="576" w:type="dxa"/>
            <w:vAlign w:val="center"/>
            <w:hideMark/>
          </w:tcPr>
          <w:p w14:paraId="33B8BE1F" w14:textId="77777777" w:rsidR="006302A1" w:rsidRPr="00D4137A" w:rsidRDefault="006302A1" w:rsidP="006302A1">
            <w:pPr>
              <w:spacing w:before="60" w:after="40"/>
              <w:jc w:val="center"/>
              <w:rPr>
                <w:sz w:val="22"/>
                <w:szCs w:val="22"/>
              </w:rPr>
            </w:pPr>
            <w:r w:rsidRPr="00D4137A">
              <w:rPr>
                <w:sz w:val="22"/>
                <w:szCs w:val="22"/>
              </w:rPr>
              <w:t>1</w:t>
            </w:r>
          </w:p>
        </w:tc>
        <w:tc>
          <w:tcPr>
            <w:tcW w:w="3226" w:type="dxa"/>
            <w:vAlign w:val="center"/>
            <w:hideMark/>
          </w:tcPr>
          <w:p w14:paraId="516273B7"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vAlign w:val="center"/>
            <w:hideMark/>
          </w:tcPr>
          <w:p w14:paraId="48FE261F" w14:textId="77777777" w:rsidR="006302A1" w:rsidRPr="00D4137A" w:rsidRDefault="006302A1" w:rsidP="006302A1">
            <w:pPr>
              <w:spacing w:before="60" w:after="40"/>
              <w:jc w:val="center"/>
              <w:rPr>
                <w:sz w:val="22"/>
                <w:szCs w:val="22"/>
              </w:rPr>
            </w:pPr>
            <w:r w:rsidRPr="00D4137A">
              <w:rPr>
                <w:sz w:val="22"/>
                <w:szCs w:val="22"/>
              </w:rPr>
              <w:t>bộ</w:t>
            </w:r>
          </w:p>
        </w:tc>
        <w:tc>
          <w:tcPr>
            <w:tcW w:w="1342" w:type="dxa"/>
            <w:vAlign w:val="center"/>
            <w:hideMark/>
          </w:tcPr>
          <w:p w14:paraId="590949A7"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545B7611"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53CD4151"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044FA3C9"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4E8B7841" w14:textId="77777777" w:rsidTr="006302A1">
        <w:trPr>
          <w:jc w:val="center"/>
        </w:trPr>
        <w:tc>
          <w:tcPr>
            <w:tcW w:w="576" w:type="dxa"/>
            <w:vAlign w:val="center"/>
            <w:hideMark/>
          </w:tcPr>
          <w:p w14:paraId="1EE36862" w14:textId="77777777" w:rsidR="006302A1" w:rsidRPr="00D4137A" w:rsidRDefault="006302A1" w:rsidP="006302A1">
            <w:pPr>
              <w:spacing w:before="60" w:after="40"/>
              <w:jc w:val="center"/>
              <w:rPr>
                <w:sz w:val="22"/>
                <w:szCs w:val="22"/>
              </w:rPr>
            </w:pPr>
            <w:r w:rsidRPr="00D4137A">
              <w:rPr>
                <w:sz w:val="22"/>
                <w:szCs w:val="22"/>
              </w:rPr>
              <w:t>2</w:t>
            </w:r>
          </w:p>
        </w:tc>
        <w:tc>
          <w:tcPr>
            <w:tcW w:w="3226" w:type="dxa"/>
            <w:vAlign w:val="center"/>
            <w:hideMark/>
          </w:tcPr>
          <w:p w14:paraId="152828AF"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vAlign w:val="center"/>
            <w:hideMark/>
          </w:tcPr>
          <w:p w14:paraId="40AD7414"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94AE713"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298FAC81"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07D99A39"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41FE2984"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1940AC42" w14:textId="77777777" w:rsidTr="006302A1">
        <w:trPr>
          <w:jc w:val="center"/>
        </w:trPr>
        <w:tc>
          <w:tcPr>
            <w:tcW w:w="576" w:type="dxa"/>
            <w:vAlign w:val="center"/>
            <w:hideMark/>
          </w:tcPr>
          <w:p w14:paraId="57914482" w14:textId="77777777" w:rsidR="006302A1" w:rsidRPr="00D4137A" w:rsidRDefault="006302A1" w:rsidP="006302A1">
            <w:pPr>
              <w:spacing w:before="60" w:after="40"/>
              <w:jc w:val="center"/>
              <w:rPr>
                <w:sz w:val="22"/>
                <w:szCs w:val="22"/>
              </w:rPr>
            </w:pPr>
            <w:r w:rsidRPr="00D4137A">
              <w:rPr>
                <w:sz w:val="22"/>
                <w:szCs w:val="22"/>
              </w:rPr>
              <w:t>3</w:t>
            </w:r>
          </w:p>
        </w:tc>
        <w:tc>
          <w:tcPr>
            <w:tcW w:w="3226" w:type="dxa"/>
            <w:vAlign w:val="center"/>
            <w:hideMark/>
          </w:tcPr>
          <w:p w14:paraId="7AFE0278"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vAlign w:val="center"/>
            <w:hideMark/>
          </w:tcPr>
          <w:p w14:paraId="7DB1AE3A"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2475D1FF"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5705DEE7"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174537C3"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5578E045"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6D4BB46D" w14:textId="77777777" w:rsidTr="006302A1">
        <w:trPr>
          <w:jc w:val="center"/>
        </w:trPr>
        <w:tc>
          <w:tcPr>
            <w:tcW w:w="576" w:type="dxa"/>
            <w:vAlign w:val="center"/>
            <w:hideMark/>
          </w:tcPr>
          <w:p w14:paraId="611D16BF" w14:textId="77777777" w:rsidR="006302A1" w:rsidRPr="00D4137A" w:rsidRDefault="006302A1" w:rsidP="006302A1">
            <w:pPr>
              <w:spacing w:before="60" w:after="40"/>
              <w:jc w:val="center"/>
              <w:rPr>
                <w:sz w:val="22"/>
                <w:szCs w:val="22"/>
              </w:rPr>
            </w:pPr>
            <w:r w:rsidRPr="00D4137A">
              <w:rPr>
                <w:sz w:val="22"/>
                <w:szCs w:val="22"/>
              </w:rPr>
              <w:t>4</w:t>
            </w:r>
          </w:p>
        </w:tc>
        <w:tc>
          <w:tcPr>
            <w:tcW w:w="3226" w:type="dxa"/>
            <w:vAlign w:val="center"/>
            <w:hideMark/>
          </w:tcPr>
          <w:p w14:paraId="33FE9520" w14:textId="77777777" w:rsidR="006302A1" w:rsidRPr="00D4137A" w:rsidRDefault="006302A1" w:rsidP="006302A1">
            <w:pPr>
              <w:spacing w:before="60" w:after="40"/>
              <w:jc w:val="both"/>
              <w:rPr>
                <w:sz w:val="22"/>
                <w:szCs w:val="22"/>
              </w:rPr>
            </w:pPr>
            <w:r w:rsidRPr="00D4137A">
              <w:rPr>
                <w:sz w:val="22"/>
                <w:szCs w:val="22"/>
              </w:rPr>
              <w:t>Găng tay cao su</w:t>
            </w:r>
          </w:p>
        </w:tc>
        <w:tc>
          <w:tcPr>
            <w:tcW w:w="1077" w:type="dxa"/>
            <w:vAlign w:val="center"/>
            <w:hideMark/>
          </w:tcPr>
          <w:p w14:paraId="48ABAA24"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7CAB05C9"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4809E0A3"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3DFBA75B"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7A50153D"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3F6826D4" w14:textId="77777777" w:rsidTr="006302A1">
        <w:trPr>
          <w:jc w:val="center"/>
        </w:trPr>
        <w:tc>
          <w:tcPr>
            <w:tcW w:w="576" w:type="dxa"/>
            <w:vAlign w:val="center"/>
            <w:hideMark/>
          </w:tcPr>
          <w:p w14:paraId="0C55AFC3" w14:textId="77777777" w:rsidR="006302A1" w:rsidRPr="00D4137A" w:rsidRDefault="006302A1" w:rsidP="006302A1">
            <w:pPr>
              <w:spacing w:before="60" w:after="40"/>
              <w:jc w:val="center"/>
              <w:rPr>
                <w:sz w:val="22"/>
                <w:szCs w:val="22"/>
              </w:rPr>
            </w:pPr>
            <w:r w:rsidRPr="00D4137A">
              <w:rPr>
                <w:sz w:val="22"/>
                <w:szCs w:val="22"/>
              </w:rPr>
              <w:t>5</w:t>
            </w:r>
          </w:p>
        </w:tc>
        <w:tc>
          <w:tcPr>
            <w:tcW w:w="3226" w:type="dxa"/>
            <w:vAlign w:val="center"/>
            <w:hideMark/>
          </w:tcPr>
          <w:p w14:paraId="4E44908C"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vAlign w:val="center"/>
            <w:hideMark/>
          </w:tcPr>
          <w:p w14:paraId="376A3A5B"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014D7354"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134E0ED2"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349B55B3"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463376FA"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5C980D80" w14:textId="77777777" w:rsidTr="006302A1">
        <w:trPr>
          <w:jc w:val="center"/>
        </w:trPr>
        <w:tc>
          <w:tcPr>
            <w:tcW w:w="576" w:type="dxa"/>
            <w:vAlign w:val="center"/>
            <w:hideMark/>
          </w:tcPr>
          <w:p w14:paraId="19A6789F" w14:textId="77777777" w:rsidR="006302A1" w:rsidRPr="00D4137A" w:rsidRDefault="006302A1" w:rsidP="006302A1">
            <w:pPr>
              <w:spacing w:before="60" w:after="40"/>
              <w:jc w:val="center"/>
              <w:rPr>
                <w:sz w:val="22"/>
                <w:szCs w:val="22"/>
              </w:rPr>
            </w:pPr>
            <w:r w:rsidRPr="00D4137A">
              <w:rPr>
                <w:sz w:val="22"/>
                <w:szCs w:val="22"/>
              </w:rPr>
              <w:t>6</w:t>
            </w:r>
          </w:p>
        </w:tc>
        <w:tc>
          <w:tcPr>
            <w:tcW w:w="3226" w:type="dxa"/>
            <w:vAlign w:val="center"/>
            <w:hideMark/>
          </w:tcPr>
          <w:p w14:paraId="226E2AEE"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vAlign w:val="center"/>
            <w:hideMark/>
          </w:tcPr>
          <w:p w14:paraId="7771A4A7"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DC6A3B6"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28835F80"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52F377EF"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614CDBC5"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537FFA01" w14:textId="77777777" w:rsidTr="006302A1">
        <w:trPr>
          <w:jc w:val="center"/>
        </w:trPr>
        <w:tc>
          <w:tcPr>
            <w:tcW w:w="576" w:type="dxa"/>
            <w:vAlign w:val="center"/>
            <w:hideMark/>
          </w:tcPr>
          <w:p w14:paraId="504AC7C8" w14:textId="77777777" w:rsidR="006302A1" w:rsidRPr="00D4137A" w:rsidRDefault="006302A1" w:rsidP="006302A1">
            <w:pPr>
              <w:spacing w:before="60" w:after="40"/>
              <w:jc w:val="center"/>
              <w:rPr>
                <w:sz w:val="22"/>
                <w:szCs w:val="22"/>
              </w:rPr>
            </w:pPr>
            <w:r w:rsidRPr="00D4137A">
              <w:rPr>
                <w:sz w:val="22"/>
                <w:szCs w:val="22"/>
              </w:rPr>
              <w:t>7</w:t>
            </w:r>
          </w:p>
        </w:tc>
        <w:tc>
          <w:tcPr>
            <w:tcW w:w="3226" w:type="dxa"/>
            <w:vAlign w:val="center"/>
            <w:hideMark/>
          </w:tcPr>
          <w:p w14:paraId="5FDF2D27"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vAlign w:val="center"/>
            <w:hideMark/>
          </w:tcPr>
          <w:p w14:paraId="0FD427C8"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906EBBC"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798E8175"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6B095080"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5F622706"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A6DBCB1" w14:textId="77777777" w:rsidTr="006302A1">
        <w:trPr>
          <w:jc w:val="center"/>
        </w:trPr>
        <w:tc>
          <w:tcPr>
            <w:tcW w:w="576" w:type="dxa"/>
            <w:vAlign w:val="center"/>
            <w:hideMark/>
          </w:tcPr>
          <w:p w14:paraId="6FA6D69F" w14:textId="77777777" w:rsidR="006302A1" w:rsidRPr="00D4137A" w:rsidRDefault="006302A1" w:rsidP="006302A1">
            <w:pPr>
              <w:spacing w:before="60" w:after="40"/>
              <w:jc w:val="center"/>
              <w:rPr>
                <w:sz w:val="22"/>
                <w:szCs w:val="22"/>
              </w:rPr>
            </w:pPr>
            <w:r w:rsidRPr="00D4137A">
              <w:rPr>
                <w:sz w:val="22"/>
                <w:szCs w:val="22"/>
              </w:rPr>
              <w:t>8</w:t>
            </w:r>
          </w:p>
        </w:tc>
        <w:tc>
          <w:tcPr>
            <w:tcW w:w="3226" w:type="dxa"/>
            <w:vAlign w:val="center"/>
            <w:hideMark/>
          </w:tcPr>
          <w:p w14:paraId="6E847EEE"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vAlign w:val="center"/>
            <w:hideMark/>
          </w:tcPr>
          <w:p w14:paraId="6C066353"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4C1D5286"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BF3C3C3"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71A9C496"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18E7A9E7"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E17CCB1" w14:textId="77777777" w:rsidTr="006302A1">
        <w:trPr>
          <w:jc w:val="center"/>
        </w:trPr>
        <w:tc>
          <w:tcPr>
            <w:tcW w:w="576" w:type="dxa"/>
            <w:vAlign w:val="center"/>
            <w:hideMark/>
          </w:tcPr>
          <w:p w14:paraId="2EEC8780" w14:textId="77777777" w:rsidR="006302A1" w:rsidRPr="00D4137A" w:rsidRDefault="006302A1" w:rsidP="006302A1">
            <w:pPr>
              <w:spacing w:before="60" w:after="40"/>
              <w:jc w:val="center"/>
              <w:rPr>
                <w:sz w:val="22"/>
                <w:szCs w:val="22"/>
              </w:rPr>
            </w:pPr>
            <w:r w:rsidRPr="00D4137A">
              <w:rPr>
                <w:b/>
                <w:bCs/>
                <w:i/>
                <w:iCs/>
                <w:sz w:val="22"/>
                <w:szCs w:val="22"/>
              </w:rPr>
              <w:t>1.2</w:t>
            </w:r>
          </w:p>
        </w:tc>
        <w:tc>
          <w:tcPr>
            <w:tcW w:w="3226" w:type="dxa"/>
            <w:vAlign w:val="center"/>
            <w:hideMark/>
          </w:tcPr>
          <w:p w14:paraId="431711FE" w14:textId="77777777" w:rsidR="006302A1" w:rsidRPr="00D4137A" w:rsidRDefault="006302A1" w:rsidP="006302A1">
            <w:pPr>
              <w:spacing w:before="60" w:after="40"/>
              <w:jc w:val="both"/>
              <w:rPr>
                <w:sz w:val="22"/>
                <w:szCs w:val="22"/>
              </w:rPr>
            </w:pPr>
            <w:r w:rsidRPr="00D4137A">
              <w:rPr>
                <w:b/>
                <w:bCs/>
                <w:i/>
                <w:iCs/>
                <w:sz w:val="22"/>
                <w:szCs w:val="22"/>
              </w:rPr>
              <w:t>Sơ chế chất thải thực phẩm</w:t>
            </w:r>
          </w:p>
        </w:tc>
        <w:tc>
          <w:tcPr>
            <w:tcW w:w="1077" w:type="dxa"/>
            <w:vAlign w:val="center"/>
            <w:hideMark/>
          </w:tcPr>
          <w:p w14:paraId="671A049A" w14:textId="77777777" w:rsidR="006302A1" w:rsidRPr="00D4137A" w:rsidRDefault="006302A1" w:rsidP="006302A1">
            <w:pPr>
              <w:spacing w:before="60" w:after="40"/>
              <w:jc w:val="center"/>
              <w:rPr>
                <w:sz w:val="22"/>
                <w:szCs w:val="22"/>
              </w:rPr>
            </w:pPr>
          </w:p>
        </w:tc>
        <w:tc>
          <w:tcPr>
            <w:tcW w:w="1342" w:type="dxa"/>
            <w:vAlign w:val="center"/>
            <w:hideMark/>
          </w:tcPr>
          <w:p w14:paraId="6C2F8526" w14:textId="77777777" w:rsidR="006302A1" w:rsidRPr="00D4137A" w:rsidRDefault="006302A1" w:rsidP="006302A1">
            <w:pPr>
              <w:spacing w:before="60" w:after="40"/>
              <w:jc w:val="center"/>
              <w:rPr>
                <w:sz w:val="22"/>
                <w:szCs w:val="22"/>
              </w:rPr>
            </w:pPr>
          </w:p>
        </w:tc>
        <w:tc>
          <w:tcPr>
            <w:tcW w:w="0" w:type="auto"/>
            <w:gridSpan w:val="2"/>
            <w:vAlign w:val="center"/>
            <w:hideMark/>
          </w:tcPr>
          <w:p w14:paraId="7613F0A6" w14:textId="77777777" w:rsidR="006302A1" w:rsidRPr="00D4137A" w:rsidRDefault="006302A1" w:rsidP="006302A1">
            <w:pPr>
              <w:spacing w:before="60" w:after="40"/>
              <w:jc w:val="center"/>
              <w:rPr>
                <w:sz w:val="22"/>
                <w:szCs w:val="22"/>
              </w:rPr>
            </w:pPr>
          </w:p>
        </w:tc>
        <w:tc>
          <w:tcPr>
            <w:tcW w:w="0" w:type="auto"/>
            <w:gridSpan w:val="2"/>
            <w:vAlign w:val="center"/>
            <w:hideMark/>
          </w:tcPr>
          <w:p w14:paraId="7603F53B" w14:textId="77777777" w:rsidR="006302A1" w:rsidRPr="00D4137A" w:rsidRDefault="006302A1" w:rsidP="006302A1">
            <w:pPr>
              <w:spacing w:before="60" w:after="40"/>
              <w:jc w:val="center"/>
              <w:rPr>
                <w:sz w:val="22"/>
                <w:szCs w:val="22"/>
              </w:rPr>
            </w:pPr>
          </w:p>
        </w:tc>
        <w:tc>
          <w:tcPr>
            <w:tcW w:w="0" w:type="auto"/>
            <w:vAlign w:val="center"/>
            <w:hideMark/>
          </w:tcPr>
          <w:p w14:paraId="10E3CC0D" w14:textId="77777777" w:rsidR="006302A1" w:rsidRPr="00D4137A" w:rsidRDefault="006302A1" w:rsidP="006302A1">
            <w:pPr>
              <w:spacing w:before="60" w:after="40"/>
              <w:jc w:val="center"/>
              <w:rPr>
                <w:sz w:val="22"/>
                <w:szCs w:val="22"/>
              </w:rPr>
            </w:pPr>
          </w:p>
        </w:tc>
      </w:tr>
      <w:tr w:rsidR="00D4137A" w:rsidRPr="00D4137A" w14:paraId="4BF2544A" w14:textId="77777777" w:rsidTr="006302A1">
        <w:trPr>
          <w:jc w:val="center"/>
        </w:trPr>
        <w:tc>
          <w:tcPr>
            <w:tcW w:w="576" w:type="dxa"/>
            <w:vAlign w:val="center"/>
            <w:hideMark/>
          </w:tcPr>
          <w:p w14:paraId="42145E18" w14:textId="77777777" w:rsidR="006302A1" w:rsidRPr="00D4137A" w:rsidRDefault="006302A1" w:rsidP="006302A1">
            <w:pPr>
              <w:spacing w:before="60" w:after="40"/>
              <w:jc w:val="center"/>
              <w:rPr>
                <w:sz w:val="22"/>
                <w:szCs w:val="22"/>
              </w:rPr>
            </w:pPr>
            <w:r w:rsidRPr="00D4137A">
              <w:rPr>
                <w:sz w:val="22"/>
                <w:szCs w:val="22"/>
              </w:rPr>
              <w:t>9</w:t>
            </w:r>
          </w:p>
        </w:tc>
        <w:tc>
          <w:tcPr>
            <w:tcW w:w="3226" w:type="dxa"/>
            <w:vAlign w:val="center"/>
            <w:hideMark/>
          </w:tcPr>
          <w:p w14:paraId="226A969D"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vAlign w:val="center"/>
            <w:hideMark/>
          </w:tcPr>
          <w:p w14:paraId="6E20BAFB" w14:textId="77777777" w:rsidR="006302A1" w:rsidRPr="00D4137A" w:rsidRDefault="006302A1" w:rsidP="006302A1">
            <w:pPr>
              <w:spacing w:before="60" w:after="40"/>
              <w:jc w:val="center"/>
              <w:rPr>
                <w:sz w:val="22"/>
                <w:szCs w:val="22"/>
              </w:rPr>
            </w:pPr>
            <w:r w:rsidRPr="00D4137A">
              <w:rPr>
                <w:sz w:val="22"/>
                <w:szCs w:val="22"/>
              </w:rPr>
              <w:t>bộ</w:t>
            </w:r>
          </w:p>
        </w:tc>
        <w:tc>
          <w:tcPr>
            <w:tcW w:w="1342" w:type="dxa"/>
            <w:vAlign w:val="center"/>
            <w:hideMark/>
          </w:tcPr>
          <w:p w14:paraId="78B226FE"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658EC932" w14:textId="77777777" w:rsidR="006302A1" w:rsidRPr="00D4137A" w:rsidRDefault="006302A1" w:rsidP="006302A1">
            <w:pPr>
              <w:spacing w:before="60" w:after="40"/>
              <w:jc w:val="center"/>
              <w:rPr>
                <w:sz w:val="22"/>
                <w:szCs w:val="22"/>
              </w:rPr>
            </w:pPr>
            <w:r w:rsidRPr="00D4137A">
              <w:rPr>
                <w:sz w:val="22"/>
                <w:szCs w:val="22"/>
              </w:rPr>
              <w:t>0,06000</w:t>
            </w:r>
          </w:p>
        </w:tc>
        <w:tc>
          <w:tcPr>
            <w:tcW w:w="1010" w:type="dxa"/>
            <w:gridSpan w:val="2"/>
            <w:vAlign w:val="center"/>
            <w:hideMark/>
          </w:tcPr>
          <w:p w14:paraId="31C964CC" w14:textId="77777777" w:rsidR="006302A1" w:rsidRPr="00D4137A" w:rsidRDefault="006302A1" w:rsidP="006302A1">
            <w:pPr>
              <w:spacing w:before="60" w:after="40"/>
              <w:jc w:val="center"/>
              <w:rPr>
                <w:sz w:val="22"/>
                <w:szCs w:val="22"/>
              </w:rPr>
            </w:pPr>
            <w:r w:rsidRPr="00D4137A">
              <w:rPr>
                <w:sz w:val="22"/>
                <w:szCs w:val="22"/>
              </w:rPr>
              <w:t>0,09000</w:t>
            </w:r>
          </w:p>
        </w:tc>
        <w:tc>
          <w:tcPr>
            <w:tcW w:w="1011" w:type="dxa"/>
            <w:vAlign w:val="center"/>
            <w:hideMark/>
          </w:tcPr>
          <w:p w14:paraId="162CB397" w14:textId="77777777" w:rsidR="006302A1" w:rsidRPr="00D4137A" w:rsidRDefault="006302A1" w:rsidP="006302A1">
            <w:pPr>
              <w:spacing w:before="60" w:after="40"/>
              <w:jc w:val="center"/>
              <w:rPr>
                <w:sz w:val="22"/>
                <w:szCs w:val="22"/>
              </w:rPr>
            </w:pPr>
            <w:r w:rsidRPr="00D4137A">
              <w:rPr>
                <w:sz w:val="22"/>
                <w:szCs w:val="22"/>
              </w:rPr>
              <w:t>0,08400</w:t>
            </w:r>
          </w:p>
        </w:tc>
      </w:tr>
      <w:tr w:rsidR="00D4137A" w:rsidRPr="00D4137A" w14:paraId="47F68C09" w14:textId="77777777" w:rsidTr="006302A1">
        <w:trPr>
          <w:jc w:val="center"/>
        </w:trPr>
        <w:tc>
          <w:tcPr>
            <w:tcW w:w="576" w:type="dxa"/>
            <w:vAlign w:val="center"/>
            <w:hideMark/>
          </w:tcPr>
          <w:p w14:paraId="2A9869B6" w14:textId="77777777" w:rsidR="006302A1" w:rsidRPr="00D4137A" w:rsidRDefault="006302A1" w:rsidP="006302A1">
            <w:pPr>
              <w:spacing w:before="60" w:after="40"/>
              <w:jc w:val="center"/>
              <w:rPr>
                <w:sz w:val="22"/>
                <w:szCs w:val="22"/>
              </w:rPr>
            </w:pPr>
            <w:r w:rsidRPr="00D4137A">
              <w:rPr>
                <w:sz w:val="22"/>
                <w:szCs w:val="22"/>
              </w:rPr>
              <w:t>10</w:t>
            </w:r>
          </w:p>
        </w:tc>
        <w:tc>
          <w:tcPr>
            <w:tcW w:w="3226" w:type="dxa"/>
            <w:vAlign w:val="center"/>
            <w:hideMark/>
          </w:tcPr>
          <w:p w14:paraId="341C21E4"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vAlign w:val="center"/>
            <w:hideMark/>
          </w:tcPr>
          <w:p w14:paraId="364CF933"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4200FD68"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3B065D7E" w14:textId="77777777" w:rsidR="006302A1" w:rsidRPr="00D4137A" w:rsidRDefault="006302A1" w:rsidP="006302A1">
            <w:pPr>
              <w:spacing w:before="60" w:after="40"/>
              <w:jc w:val="center"/>
              <w:rPr>
                <w:sz w:val="22"/>
                <w:szCs w:val="22"/>
              </w:rPr>
            </w:pPr>
            <w:r w:rsidRPr="00D4137A">
              <w:rPr>
                <w:sz w:val="22"/>
                <w:szCs w:val="22"/>
              </w:rPr>
              <w:t>0,06000</w:t>
            </w:r>
          </w:p>
        </w:tc>
        <w:tc>
          <w:tcPr>
            <w:tcW w:w="1010" w:type="dxa"/>
            <w:gridSpan w:val="2"/>
            <w:vAlign w:val="center"/>
            <w:hideMark/>
          </w:tcPr>
          <w:p w14:paraId="7E3D7506" w14:textId="77777777" w:rsidR="006302A1" w:rsidRPr="00D4137A" w:rsidRDefault="006302A1" w:rsidP="006302A1">
            <w:pPr>
              <w:spacing w:before="60" w:after="40"/>
              <w:jc w:val="center"/>
              <w:rPr>
                <w:sz w:val="22"/>
                <w:szCs w:val="22"/>
              </w:rPr>
            </w:pPr>
            <w:r w:rsidRPr="00D4137A">
              <w:rPr>
                <w:sz w:val="22"/>
                <w:szCs w:val="22"/>
              </w:rPr>
              <w:t>0,09000</w:t>
            </w:r>
          </w:p>
        </w:tc>
        <w:tc>
          <w:tcPr>
            <w:tcW w:w="1011" w:type="dxa"/>
            <w:vAlign w:val="center"/>
            <w:hideMark/>
          </w:tcPr>
          <w:p w14:paraId="16BF679C" w14:textId="77777777" w:rsidR="006302A1" w:rsidRPr="00D4137A" w:rsidRDefault="006302A1" w:rsidP="006302A1">
            <w:pPr>
              <w:spacing w:before="60" w:after="40"/>
              <w:jc w:val="center"/>
              <w:rPr>
                <w:sz w:val="22"/>
                <w:szCs w:val="22"/>
              </w:rPr>
            </w:pPr>
            <w:r w:rsidRPr="00D4137A">
              <w:rPr>
                <w:sz w:val="22"/>
                <w:szCs w:val="22"/>
              </w:rPr>
              <w:t>0,08400</w:t>
            </w:r>
          </w:p>
        </w:tc>
      </w:tr>
      <w:tr w:rsidR="00D4137A" w:rsidRPr="00D4137A" w14:paraId="57F9308D" w14:textId="77777777" w:rsidTr="006302A1">
        <w:trPr>
          <w:jc w:val="center"/>
        </w:trPr>
        <w:tc>
          <w:tcPr>
            <w:tcW w:w="576" w:type="dxa"/>
            <w:vAlign w:val="center"/>
            <w:hideMark/>
          </w:tcPr>
          <w:p w14:paraId="5867103B" w14:textId="77777777" w:rsidR="006302A1" w:rsidRPr="00D4137A" w:rsidRDefault="006302A1" w:rsidP="006302A1">
            <w:pPr>
              <w:spacing w:before="60" w:after="40"/>
              <w:jc w:val="center"/>
              <w:rPr>
                <w:sz w:val="22"/>
                <w:szCs w:val="22"/>
              </w:rPr>
            </w:pPr>
            <w:r w:rsidRPr="00D4137A">
              <w:rPr>
                <w:sz w:val="22"/>
                <w:szCs w:val="22"/>
              </w:rPr>
              <w:t>11</w:t>
            </w:r>
          </w:p>
        </w:tc>
        <w:tc>
          <w:tcPr>
            <w:tcW w:w="3226" w:type="dxa"/>
            <w:vAlign w:val="center"/>
            <w:hideMark/>
          </w:tcPr>
          <w:p w14:paraId="04E694E8"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vAlign w:val="center"/>
            <w:hideMark/>
          </w:tcPr>
          <w:p w14:paraId="1CEB4A38"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098B1A31"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38788718" w14:textId="77777777" w:rsidR="006302A1" w:rsidRPr="00D4137A" w:rsidRDefault="006302A1" w:rsidP="006302A1">
            <w:pPr>
              <w:spacing w:before="60" w:after="40"/>
              <w:jc w:val="center"/>
              <w:rPr>
                <w:sz w:val="22"/>
                <w:szCs w:val="22"/>
              </w:rPr>
            </w:pPr>
            <w:r w:rsidRPr="00D4137A">
              <w:rPr>
                <w:sz w:val="22"/>
                <w:szCs w:val="22"/>
              </w:rPr>
              <w:t>0,03000</w:t>
            </w:r>
          </w:p>
        </w:tc>
        <w:tc>
          <w:tcPr>
            <w:tcW w:w="1010" w:type="dxa"/>
            <w:gridSpan w:val="2"/>
            <w:vAlign w:val="center"/>
            <w:hideMark/>
          </w:tcPr>
          <w:p w14:paraId="02E36D87" w14:textId="77777777" w:rsidR="006302A1" w:rsidRPr="00D4137A" w:rsidRDefault="006302A1" w:rsidP="006302A1">
            <w:pPr>
              <w:spacing w:before="60" w:after="40"/>
              <w:jc w:val="center"/>
              <w:rPr>
                <w:sz w:val="22"/>
                <w:szCs w:val="22"/>
              </w:rPr>
            </w:pPr>
            <w:r w:rsidRPr="00D4137A">
              <w:rPr>
                <w:sz w:val="22"/>
                <w:szCs w:val="22"/>
              </w:rPr>
              <w:t>0,04500</w:t>
            </w:r>
          </w:p>
        </w:tc>
        <w:tc>
          <w:tcPr>
            <w:tcW w:w="1011" w:type="dxa"/>
            <w:vAlign w:val="center"/>
            <w:hideMark/>
          </w:tcPr>
          <w:p w14:paraId="69ED844B" w14:textId="77777777" w:rsidR="006302A1" w:rsidRPr="00D4137A" w:rsidRDefault="006302A1" w:rsidP="006302A1">
            <w:pPr>
              <w:spacing w:before="60" w:after="40"/>
              <w:jc w:val="center"/>
              <w:rPr>
                <w:sz w:val="22"/>
                <w:szCs w:val="22"/>
              </w:rPr>
            </w:pPr>
            <w:r w:rsidRPr="00D4137A">
              <w:rPr>
                <w:sz w:val="22"/>
                <w:szCs w:val="22"/>
              </w:rPr>
              <w:t>0,04200</w:t>
            </w:r>
          </w:p>
        </w:tc>
      </w:tr>
      <w:tr w:rsidR="00D4137A" w:rsidRPr="00D4137A" w14:paraId="07811FFA" w14:textId="77777777" w:rsidTr="006302A1">
        <w:trPr>
          <w:jc w:val="center"/>
        </w:trPr>
        <w:tc>
          <w:tcPr>
            <w:tcW w:w="576" w:type="dxa"/>
            <w:vAlign w:val="center"/>
            <w:hideMark/>
          </w:tcPr>
          <w:p w14:paraId="0DC87302" w14:textId="77777777" w:rsidR="006302A1" w:rsidRPr="00D4137A" w:rsidRDefault="006302A1" w:rsidP="006302A1">
            <w:pPr>
              <w:spacing w:before="60" w:after="40"/>
              <w:jc w:val="center"/>
              <w:rPr>
                <w:sz w:val="22"/>
                <w:szCs w:val="22"/>
              </w:rPr>
            </w:pPr>
            <w:r w:rsidRPr="00D4137A">
              <w:rPr>
                <w:sz w:val="22"/>
                <w:szCs w:val="22"/>
              </w:rPr>
              <w:t>12</w:t>
            </w:r>
          </w:p>
        </w:tc>
        <w:tc>
          <w:tcPr>
            <w:tcW w:w="3226" w:type="dxa"/>
            <w:vAlign w:val="center"/>
            <w:hideMark/>
          </w:tcPr>
          <w:p w14:paraId="5DF0C8C6" w14:textId="77777777" w:rsidR="006302A1" w:rsidRPr="00D4137A" w:rsidRDefault="006302A1" w:rsidP="006302A1">
            <w:pPr>
              <w:spacing w:before="60" w:after="40"/>
              <w:jc w:val="both"/>
              <w:rPr>
                <w:sz w:val="22"/>
                <w:szCs w:val="22"/>
              </w:rPr>
            </w:pPr>
            <w:r w:rsidRPr="00D4137A">
              <w:rPr>
                <w:sz w:val="22"/>
                <w:szCs w:val="22"/>
              </w:rPr>
              <w:t>Găng tay cao su</w:t>
            </w:r>
          </w:p>
        </w:tc>
        <w:tc>
          <w:tcPr>
            <w:tcW w:w="1077" w:type="dxa"/>
            <w:vAlign w:val="center"/>
            <w:hideMark/>
          </w:tcPr>
          <w:p w14:paraId="795344D8"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0A850869"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2CA05406" w14:textId="77777777" w:rsidR="006302A1" w:rsidRPr="00D4137A" w:rsidRDefault="006302A1" w:rsidP="006302A1">
            <w:pPr>
              <w:spacing w:before="60" w:after="40"/>
              <w:jc w:val="center"/>
              <w:rPr>
                <w:sz w:val="22"/>
                <w:szCs w:val="22"/>
              </w:rPr>
            </w:pPr>
            <w:r w:rsidRPr="00D4137A">
              <w:rPr>
                <w:sz w:val="22"/>
                <w:szCs w:val="22"/>
              </w:rPr>
              <w:t>0,03000</w:t>
            </w:r>
          </w:p>
        </w:tc>
        <w:tc>
          <w:tcPr>
            <w:tcW w:w="1010" w:type="dxa"/>
            <w:gridSpan w:val="2"/>
            <w:vAlign w:val="center"/>
            <w:hideMark/>
          </w:tcPr>
          <w:p w14:paraId="1DC446A5" w14:textId="77777777" w:rsidR="006302A1" w:rsidRPr="00D4137A" w:rsidRDefault="006302A1" w:rsidP="006302A1">
            <w:pPr>
              <w:spacing w:before="60" w:after="40"/>
              <w:jc w:val="center"/>
              <w:rPr>
                <w:sz w:val="22"/>
                <w:szCs w:val="22"/>
              </w:rPr>
            </w:pPr>
            <w:r w:rsidRPr="00D4137A">
              <w:rPr>
                <w:sz w:val="22"/>
                <w:szCs w:val="22"/>
              </w:rPr>
              <w:t>0,04500</w:t>
            </w:r>
          </w:p>
        </w:tc>
        <w:tc>
          <w:tcPr>
            <w:tcW w:w="1011" w:type="dxa"/>
            <w:vAlign w:val="center"/>
            <w:hideMark/>
          </w:tcPr>
          <w:p w14:paraId="0DD6E0F7" w14:textId="77777777" w:rsidR="006302A1" w:rsidRPr="00D4137A" w:rsidRDefault="006302A1" w:rsidP="006302A1">
            <w:pPr>
              <w:spacing w:before="60" w:after="40"/>
              <w:jc w:val="center"/>
              <w:rPr>
                <w:sz w:val="22"/>
                <w:szCs w:val="22"/>
              </w:rPr>
            </w:pPr>
            <w:r w:rsidRPr="00D4137A">
              <w:rPr>
                <w:sz w:val="22"/>
                <w:szCs w:val="22"/>
              </w:rPr>
              <w:t>0,04200</w:t>
            </w:r>
          </w:p>
        </w:tc>
      </w:tr>
      <w:tr w:rsidR="00D4137A" w:rsidRPr="00D4137A" w14:paraId="48164152" w14:textId="77777777" w:rsidTr="006302A1">
        <w:trPr>
          <w:jc w:val="center"/>
        </w:trPr>
        <w:tc>
          <w:tcPr>
            <w:tcW w:w="576" w:type="dxa"/>
            <w:vAlign w:val="center"/>
            <w:hideMark/>
          </w:tcPr>
          <w:p w14:paraId="7FB46ECB" w14:textId="77777777" w:rsidR="006302A1" w:rsidRPr="00D4137A" w:rsidRDefault="006302A1" w:rsidP="006302A1">
            <w:pPr>
              <w:spacing w:before="60" w:after="40"/>
              <w:jc w:val="center"/>
              <w:rPr>
                <w:sz w:val="22"/>
                <w:szCs w:val="22"/>
              </w:rPr>
            </w:pPr>
            <w:r w:rsidRPr="00D4137A">
              <w:rPr>
                <w:sz w:val="22"/>
                <w:szCs w:val="22"/>
              </w:rPr>
              <w:t>13</w:t>
            </w:r>
          </w:p>
        </w:tc>
        <w:tc>
          <w:tcPr>
            <w:tcW w:w="3226" w:type="dxa"/>
            <w:vAlign w:val="center"/>
            <w:hideMark/>
          </w:tcPr>
          <w:p w14:paraId="480B4BB2"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vAlign w:val="center"/>
            <w:hideMark/>
          </w:tcPr>
          <w:p w14:paraId="7463BF82"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31B6C1E2"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4B38C50E" w14:textId="77777777" w:rsidR="006302A1" w:rsidRPr="00D4137A" w:rsidRDefault="006302A1" w:rsidP="006302A1">
            <w:pPr>
              <w:spacing w:before="60" w:after="40"/>
              <w:jc w:val="center"/>
              <w:rPr>
                <w:sz w:val="22"/>
                <w:szCs w:val="22"/>
              </w:rPr>
            </w:pPr>
            <w:r w:rsidRPr="00D4137A">
              <w:rPr>
                <w:sz w:val="22"/>
                <w:szCs w:val="22"/>
              </w:rPr>
              <w:t>0,03000</w:t>
            </w:r>
          </w:p>
        </w:tc>
        <w:tc>
          <w:tcPr>
            <w:tcW w:w="1010" w:type="dxa"/>
            <w:gridSpan w:val="2"/>
            <w:vAlign w:val="center"/>
            <w:hideMark/>
          </w:tcPr>
          <w:p w14:paraId="5BEC8EA3" w14:textId="77777777" w:rsidR="006302A1" w:rsidRPr="00D4137A" w:rsidRDefault="006302A1" w:rsidP="006302A1">
            <w:pPr>
              <w:spacing w:before="60" w:after="40"/>
              <w:jc w:val="center"/>
              <w:rPr>
                <w:sz w:val="22"/>
                <w:szCs w:val="22"/>
              </w:rPr>
            </w:pPr>
            <w:r w:rsidRPr="00D4137A">
              <w:rPr>
                <w:sz w:val="22"/>
                <w:szCs w:val="22"/>
              </w:rPr>
              <w:t>0,04500</w:t>
            </w:r>
          </w:p>
        </w:tc>
        <w:tc>
          <w:tcPr>
            <w:tcW w:w="1011" w:type="dxa"/>
            <w:vAlign w:val="center"/>
            <w:hideMark/>
          </w:tcPr>
          <w:p w14:paraId="1D28FA47" w14:textId="77777777" w:rsidR="006302A1" w:rsidRPr="00D4137A" w:rsidRDefault="006302A1" w:rsidP="006302A1">
            <w:pPr>
              <w:spacing w:before="60" w:after="40"/>
              <w:jc w:val="center"/>
              <w:rPr>
                <w:sz w:val="22"/>
                <w:szCs w:val="22"/>
              </w:rPr>
            </w:pPr>
            <w:r w:rsidRPr="00D4137A">
              <w:rPr>
                <w:sz w:val="22"/>
                <w:szCs w:val="22"/>
              </w:rPr>
              <w:t>0,04200</w:t>
            </w:r>
          </w:p>
        </w:tc>
      </w:tr>
      <w:tr w:rsidR="00D4137A" w:rsidRPr="00D4137A" w14:paraId="258C7FF7" w14:textId="77777777" w:rsidTr="006302A1">
        <w:trPr>
          <w:jc w:val="center"/>
        </w:trPr>
        <w:tc>
          <w:tcPr>
            <w:tcW w:w="576" w:type="dxa"/>
            <w:vAlign w:val="center"/>
            <w:hideMark/>
          </w:tcPr>
          <w:p w14:paraId="18D4C43A" w14:textId="77777777" w:rsidR="006302A1" w:rsidRPr="00D4137A" w:rsidRDefault="006302A1" w:rsidP="006302A1">
            <w:pPr>
              <w:spacing w:before="60" w:after="40"/>
              <w:jc w:val="center"/>
              <w:rPr>
                <w:sz w:val="22"/>
                <w:szCs w:val="22"/>
              </w:rPr>
            </w:pPr>
            <w:r w:rsidRPr="00D4137A">
              <w:rPr>
                <w:sz w:val="22"/>
                <w:szCs w:val="22"/>
              </w:rPr>
              <w:t>14</w:t>
            </w:r>
          </w:p>
        </w:tc>
        <w:tc>
          <w:tcPr>
            <w:tcW w:w="3226" w:type="dxa"/>
            <w:vAlign w:val="center"/>
            <w:hideMark/>
          </w:tcPr>
          <w:p w14:paraId="3578ABF4" w14:textId="77777777" w:rsidR="006302A1" w:rsidRPr="00D4137A" w:rsidRDefault="006302A1" w:rsidP="006302A1">
            <w:pPr>
              <w:spacing w:before="60" w:after="40"/>
              <w:jc w:val="both"/>
              <w:rPr>
                <w:sz w:val="22"/>
                <w:szCs w:val="22"/>
              </w:rPr>
            </w:pPr>
            <w:r w:rsidRPr="00D4137A">
              <w:rPr>
                <w:sz w:val="22"/>
                <w:szCs w:val="22"/>
              </w:rPr>
              <w:t>Kính bảo hộ</w:t>
            </w:r>
          </w:p>
        </w:tc>
        <w:tc>
          <w:tcPr>
            <w:tcW w:w="1077" w:type="dxa"/>
            <w:vAlign w:val="center"/>
            <w:hideMark/>
          </w:tcPr>
          <w:p w14:paraId="71698308"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77D4D079"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3A4EBADA" w14:textId="77777777" w:rsidR="006302A1" w:rsidRPr="00D4137A" w:rsidRDefault="006302A1" w:rsidP="006302A1">
            <w:pPr>
              <w:spacing w:before="60" w:after="40"/>
              <w:jc w:val="center"/>
              <w:rPr>
                <w:sz w:val="22"/>
                <w:szCs w:val="22"/>
              </w:rPr>
            </w:pPr>
            <w:r w:rsidRPr="00D4137A">
              <w:rPr>
                <w:sz w:val="22"/>
                <w:szCs w:val="22"/>
              </w:rPr>
              <w:t>0,01800</w:t>
            </w:r>
          </w:p>
        </w:tc>
        <w:tc>
          <w:tcPr>
            <w:tcW w:w="1010" w:type="dxa"/>
            <w:gridSpan w:val="2"/>
            <w:vAlign w:val="center"/>
            <w:hideMark/>
          </w:tcPr>
          <w:p w14:paraId="796311A3" w14:textId="77777777" w:rsidR="006302A1" w:rsidRPr="00D4137A" w:rsidRDefault="006302A1" w:rsidP="006302A1">
            <w:pPr>
              <w:spacing w:before="60" w:after="40"/>
              <w:jc w:val="center"/>
              <w:rPr>
                <w:sz w:val="22"/>
                <w:szCs w:val="22"/>
              </w:rPr>
            </w:pPr>
            <w:r w:rsidRPr="00D4137A">
              <w:rPr>
                <w:sz w:val="22"/>
                <w:szCs w:val="22"/>
              </w:rPr>
              <w:t>0,02700</w:t>
            </w:r>
          </w:p>
        </w:tc>
        <w:tc>
          <w:tcPr>
            <w:tcW w:w="1011" w:type="dxa"/>
            <w:vAlign w:val="center"/>
            <w:hideMark/>
          </w:tcPr>
          <w:p w14:paraId="68A88F40" w14:textId="77777777" w:rsidR="006302A1" w:rsidRPr="00D4137A" w:rsidRDefault="006302A1" w:rsidP="006302A1">
            <w:pPr>
              <w:spacing w:before="60" w:after="40"/>
              <w:jc w:val="center"/>
              <w:rPr>
                <w:sz w:val="22"/>
                <w:szCs w:val="22"/>
              </w:rPr>
            </w:pPr>
            <w:r w:rsidRPr="00D4137A">
              <w:rPr>
                <w:sz w:val="22"/>
                <w:szCs w:val="22"/>
              </w:rPr>
              <w:t>0,02520</w:t>
            </w:r>
          </w:p>
        </w:tc>
      </w:tr>
      <w:tr w:rsidR="00D4137A" w:rsidRPr="00D4137A" w14:paraId="7BC60BAE" w14:textId="77777777" w:rsidTr="006302A1">
        <w:trPr>
          <w:jc w:val="center"/>
        </w:trPr>
        <w:tc>
          <w:tcPr>
            <w:tcW w:w="576" w:type="dxa"/>
            <w:vAlign w:val="center"/>
            <w:hideMark/>
          </w:tcPr>
          <w:p w14:paraId="1A15E7EC" w14:textId="77777777" w:rsidR="006302A1" w:rsidRPr="00D4137A" w:rsidRDefault="006302A1" w:rsidP="006302A1">
            <w:pPr>
              <w:spacing w:before="60" w:after="40"/>
              <w:jc w:val="center"/>
              <w:rPr>
                <w:sz w:val="22"/>
                <w:szCs w:val="22"/>
              </w:rPr>
            </w:pPr>
            <w:r w:rsidRPr="00D4137A">
              <w:rPr>
                <w:sz w:val="22"/>
                <w:szCs w:val="22"/>
              </w:rPr>
              <w:t>15</w:t>
            </w:r>
          </w:p>
        </w:tc>
        <w:tc>
          <w:tcPr>
            <w:tcW w:w="3226" w:type="dxa"/>
            <w:vAlign w:val="center"/>
            <w:hideMark/>
          </w:tcPr>
          <w:p w14:paraId="556EFD42" w14:textId="77777777" w:rsidR="006302A1" w:rsidRPr="00D4137A" w:rsidRDefault="006302A1" w:rsidP="006302A1">
            <w:pPr>
              <w:spacing w:before="60" w:after="40"/>
              <w:jc w:val="both"/>
              <w:rPr>
                <w:sz w:val="22"/>
                <w:szCs w:val="22"/>
              </w:rPr>
            </w:pPr>
            <w:r w:rsidRPr="00D4137A">
              <w:rPr>
                <w:sz w:val="22"/>
                <w:szCs w:val="22"/>
              </w:rPr>
              <w:t>Kính chống hóa chất</w:t>
            </w:r>
          </w:p>
        </w:tc>
        <w:tc>
          <w:tcPr>
            <w:tcW w:w="1077" w:type="dxa"/>
            <w:vAlign w:val="center"/>
            <w:hideMark/>
          </w:tcPr>
          <w:p w14:paraId="1DF6B37B"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1C503BBE"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4D10BB7E" w14:textId="77777777" w:rsidR="006302A1" w:rsidRPr="00D4137A" w:rsidRDefault="006302A1" w:rsidP="006302A1">
            <w:pPr>
              <w:spacing w:before="60" w:after="40"/>
              <w:jc w:val="center"/>
              <w:rPr>
                <w:sz w:val="22"/>
                <w:szCs w:val="22"/>
              </w:rPr>
            </w:pPr>
            <w:r w:rsidRPr="00D4137A">
              <w:rPr>
                <w:sz w:val="22"/>
                <w:szCs w:val="22"/>
              </w:rPr>
              <w:t>0,01800</w:t>
            </w:r>
          </w:p>
        </w:tc>
        <w:tc>
          <w:tcPr>
            <w:tcW w:w="1010" w:type="dxa"/>
            <w:gridSpan w:val="2"/>
            <w:vAlign w:val="center"/>
            <w:hideMark/>
          </w:tcPr>
          <w:p w14:paraId="15F5B7F4" w14:textId="77777777" w:rsidR="006302A1" w:rsidRPr="00D4137A" w:rsidRDefault="006302A1" w:rsidP="006302A1">
            <w:pPr>
              <w:spacing w:before="60" w:after="40"/>
              <w:jc w:val="center"/>
              <w:rPr>
                <w:sz w:val="22"/>
                <w:szCs w:val="22"/>
              </w:rPr>
            </w:pPr>
            <w:r w:rsidRPr="00D4137A">
              <w:rPr>
                <w:sz w:val="22"/>
                <w:szCs w:val="22"/>
              </w:rPr>
              <w:t>0,02700</w:t>
            </w:r>
          </w:p>
        </w:tc>
        <w:tc>
          <w:tcPr>
            <w:tcW w:w="1011" w:type="dxa"/>
            <w:vAlign w:val="center"/>
            <w:hideMark/>
          </w:tcPr>
          <w:p w14:paraId="0E9EC3B1" w14:textId="77777777" w:rsidR="006302A1" w:rsidRPr="00D4137A" w:rsidRDefault="006302A1" w:rsidP="006302A1">
            <w:pPr>
              <w:spacing w:before="60" w:after="40"/>
              <w:jc w:val="center"/>
              <w:rPr>
                <w:sz w:val="22"/>
                <w:szCs w:val="22"/>
              </w:rPr>
            </w:pPr>
            <w:r w:rsidRPr="00D4137A">
              <w:rPr>
                <w:sz w:val="22"/>
                <w:szCs w:val="22"/>
              </w:rPr>
              <w:t>0,02520</w:t>
            </w:r>
          </w:p>
        </w:tc>
      </w:tr>
      <w:tr w:rsidR="00D4137A" w:rsidRPr="00D4137A" w14:paraId="17D4F28B" w14:textId="77777777" w:rsidTr="006302A1">
        <w:trPr>
          <w:jc w:val="center"/>
        </w:trPr>
        <w:tc>
          <w:tcPr>
            <w:tcW w:w="576" w:type="dxa"/>
            <w:vAlign w:val="center"/>
            <w:hideMark/>
          </w:tcPr>
          <w:p w14:paraId="77BAFCC2" w14:textId="77777777" w:rsidR="006302A1" w:rsidRPr="00D4137A" w:rsidRDefault="006302A1" w:rsidP="006302A1">
            <w:pPr>
              <w:spacing w:before="60" w:after="40"/>
              <w:jc w:val="center"/>
              <w:rPr>
                <w:sz w:val="22"/>
                <w:szCs w:val="22"/>
              </w:rPr>
            </w:pPr>
            <w:r w:rsidRPr="00D4137A">
              <w:rPr>
                <w:sz w:val="22"/>
                <w:szCs w:val="22"/>
              </w:rPr>
              <w:t>16</w:t>
            </w:r>
          </w:p>
        </w:tc>
        <w:tc>
          <w:tcPr>
            <w:tcW w:w="3226" w:type="dxa"/>
            <w:vAlign w:val="center"/>
            <w:hideMark/>
          </w:tcPr>
          <w:p w14:paraId="5B7F83B4"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vAlign w:val="center"/>
            <w:hideMark/>
          </w:tcPr>
          <w:p w14:paraId="45EC7984"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1BFE90BA"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1002E5E6" w14:textId="77777777" w:rsidR="006302A1" w:rsidRPr="00D4137A" w:rsidRDefault="006302A1" w:rsidP="006302A1">
            <w:pPr>
              <w:spacing w:before="60" w:after="40"/>
              <w:jc w:val="center"/>
              <w:rPr>
                <w:sz w:val="22"/>
                <w:szCs w:val="22"/>
              </w:rPr>
            </w:pPr>
            <w:r w:rsidRPr="00D4137A">
              <w:rPr>
                <w:sz w:val="22"/>
                <w:szCs w:val="22"/>
              </w:rPr>
              <w:t>0,03000</w:t>
            </w:r>
          </w:p>
        </w:tc>
        <w:tc>
          <w:tcPr>
            <w:tcW w:w="1010" w:type="dxa"/>
            <w:gridSpan w:val="2"/>
            <w:vAlign w:val="center"/>
            <w:hideMark/>
          </w:tcPr>
          <w:p w14:paraId="5A3A501E" w14:textId="77777777" w:rsidR="006302A1" w:rsidRPr="00D4137A" w:rsidRDefault="006302A1" w:rsidP="006302A1">
            <w:pPr>
              <w:spacing w:before="60" w:after="40"/>
              <w:jc w:val="center"/>
              <w:rPr>
                <w:sz w:val="22"/>
                <w:szCs w:val="22"/>
              </w:rPr>
            </w:pPr>
            <w:r w:rsidRPr="00D4137A">
              <w:rPr>
                <w:sz w:val="22"/>
                <w:szCs w:val="22"/>
              </w:rPr>
              <w:t>0,04500</w:t>
            </w:r>
          </w:p>
        </w:tc>
        <w:tc>
          <w:tcPr>
            <w:tcW w:w="1011" w:type="dxa"/>
            <w:vAlign w:val="center"/>
            <w:hideMark/>
          </w:tcPr>
          <w:p w14:paraId="0A206525" w14:textId="77777777" w:rsidR="006302A1" w:rsidRPr="00D4137A" w:rsidRDefault="006302A1" w:rsidP="006302A1">
            <w:pPr>
              <w:spacing w:before="60" w:after="40"/>
              <w:jc w:val="center"/>
              <w:rPr>
                <w:sz w:val="22"/>
                <w:szCs w:val="22"/>
              </w:rPr>
            </w:pPr>
            <w:r w:rsidRPr="00D4137A">
              <w:rPr>
                <w:sz w:val="22"/>
                <w:szCs w:val="22"/>
              </w:rPr>
              <w:t>0,04200</w:t>
            </w:r>
          </w:p>
        </w:tc>
      </w:tr>
      <w:tr w:rsidR="00D4137A" w:rsidRPr="00D4137A" w14:paraId="4E6E1161" w14:textId="77777777" w:rsidTr="006302A1">
        <w:trPr>
          <w:jc w:val="center"/>
        </w:trPr>
        <w:tc>
          <w:tcPr>
            <w:tcW w:w="576" w:type="dxa"/>
            <w:vAlign w:val="center"/>
            <w:hideMark/>
          </w:tcPr>
          <w:p w14:paraId="5F697784" w14:textId="77777777" w:rsidR="006302A1" w:rsidRPr="00D4137A" w:rsidRDefault="006302A1" w:rsidP="006302A1">
            <w:pPr>
              <w:spacing w:before="60" w:after="40"/>
              <w:jc w:val="center"/>
              <w:rPr>
                <w:sz w:val="22"/>
                <w:szCs w:val="22"/>
              </w:rPr>
            </w:pPr>
            <w:r w:rsidRPr="00D4137A">
              <w:rPr>
                <w:sz w:val="22"/>
                <w:szCs w:val="22"/>
              </w:rPr>
              <w:t>17</w:t>
            </w:r>
          </w:p>
        </w:tc>
        <w:tc>
          <w:tcPr>
            <w:tcW w:w="3226" w:type="dxa"/>
            <w:vAlign w:val="center"/>
            <w:hideMark/>
          </w:tcPr>
          <w:p w14:paraId="6C1AE58E"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vAlign w:val="center"/>
            <w:hideMark/>
          </w:tcPr>
          <w:p w14:paraId="5EE57A49"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24912C8C"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7066AB28" w14:textId="77777777" w:rsidR="006302A1" w:rsidRPr="00D4137A" w:rsidRDefault="006302A1" w:rsidP="006302A1">
            <w:pPr>
              <w:spacing w:before="60" w:after="40"/>
              <w:jc w:val="center"/>
              <w:rPr>
                <w:sz w:val="22"/>
                <w:szCs w:val="22"/>
              </w:rPr>
            </w:pPr>
            <w:r w:rsidRPr="00D4137A">
              <w:rPr>
                <w:sz w:val="22"/>
                <w:szCs w:val="22"/>
              </w:rPr>
              <w:t>0,03000</w:t>
            </w:r>
          </w:p>
        </w:tc>
        <w:tc>
          <w:tcPr>
            <w:tcW w:w="1010" w:type="dxa"/>
            <w:gridSpan w:val="2"/>
            <w:vAlign w:val="center"/>
            <w:hideMark/>
          </w:tcPr>
          <w:p w14:paraId="2DC1157E" w14:textId="77777777" w:rsidR="006302A1" w:rsidRPr="00D4137A" w:rsidRDefault="006302A1" w:rsidP="006302A1">
            <w:pPr>
              <w:spacing w:before="60" w:after="40"/>
              <w:jc w:val="center"/>
              <w:rPr>
                <w:sz w:val="22"/>
                <w:szCs w:val="22"/>
              </w:rPr>
            </w:pPr>
            <w:r w:rsidRPr="00D4137A">
              <w:rPr>
                <w:sz w:val="22"/>
                <w:szCs w:val="22"/>
              </w:rPr>
              <w:t>0,04500</w:t>
            </w:r>
          </w:p>
        </w:tc>
        <w:tc>
          <w:tcPr>
            <w:tcW w:w="1011" w:type="dxa"/>
            <w:vAlign w:val="center"/>
            <w:hideMark/>
          </w:tcPr>
          <w:p w14:paraId="63625545" w14:textId="77777777" w:rsidR="006302A1" w:rsidRPr="00D4137A" w:rsidRDefault="006302A1" w:rsidP="006302A1">
            <w:pPr>
              <w:spacing w:before="60" w:after="40"/>
              <w:jc w:val="center"/>
              <w:rPr>
                <w:sz w:val="22"/>
                <w:szCs w:val="22"/>
              </w:rPr>
            </w:pPr>
            <w:r w:rsidRPr="00D4137A">
              <w:rPr>
                <w:sz w:val="22"/>
                <w:szCs w:val="22"/>
              </w:rPr>
              <w:t>0,04200</w:t>
            </w:r>
          </w:p>
        </w:tc>
      </w:tr>
      <w:tr w:rsidR="00D4137A" w:rsidRPr="00D4137A" w14:paraId="584A048F" w14:textId="77777777" w:rsidTr="006302A1">
        <w:trPr>
          <w:jc w:val="center"/>
        </w:trPr>
        <w:tc>
          <w:tcPr>
            <w:tcW w:w="576" w:type="dxa"/>
            <w:vAlign w:val="center"/>
            <w:hideMark/>
          </w:tcPr>
          <w:p w14:paraId="6F9DA3DB" w14:textId="77777777" w:rsidR="006302A1" w:rsidRPr="00D4137A" w:rsidRDefault="006302A1" w:rsidP="006302A1">
            <w:pPr>
              <w:spacing w:before="60" w:after="40"/>
              <w:jc w:val="center"/>
              <w:rPr>
                <w:sz w:val="22"/>
                <w:szCs w:val="22"/>
              </w:rPr>
            </w:pPr>
            <w:r w:rsidRPr="00D4137A">
              <w:rPr>
                <w:sz w:val="22"/>
                <w:szCs w:val="22"/>
              </w:rPr>
              <w:t>18</w:t>
            </w:r>
          </w:p>
        </w:tc>
        <w:tc>
          <w:tcPr>
            <w:tcW w:w="3226" w:type="dxa"/>
            <w:vAlign w:val="center"/>
            <w:hideMark/>
          </w:tcPr>
          <w:p w14:paraId="0DA3FECD" w14:textId="77777777" w:rsidR="006302A1" w:rsidRPr="00D4137A" w:rsidRDefault="006302A1" w:rsidP="006302A1">
            <w:pPr>
              <w:spacing w:before="60" w:after="40"/>
              <w:jc w:val="both"/>
              <w:rPr>
                <w:sz w:val="22"/>
                <w:szCs w:val="22"/>
              </w:rPr>
            </w:pPr>
            <w:r w:rsidRPr="00D4137A">
              <w:rPr>
                <w:sz w:val="22"/>
                <w:szCs w:val="22"/>
              </w:rPr>
              <w:t>Dây đai an toàn</w:t>
            </w:r>
          </w:p>
        </w:tc>
        <w:tc>
          <w:tcPr>
            <w:tcW w:w="1077" w:type="dxa"/>
            <w:vAlign w:val="center"/>
            <w:hideMark/>
          </w:tcPr>
          <w:p w14:paraId="6772A3DC"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34052143"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43D9E839" w14:textId="77777777" w:rsidR="006302A1" w:rsidRPr="00D4137A" w:rsidRDefault="006302A1" w:rsidP="006302A1">
            <w:pPr>
              <w:spacing w:before="60" w:after="40"/>
              <w:jc w:val="center"/>
              <w:rPr>
                <w:sz w:val="22"/>
                <w:szCs w:val="22"/>
              </w:rPr>
            </w:pPr>
            <w:r w:rsidRPr="00D4137A">
              <w:rPr>
                <w:sz w:val="22"/>
                <w:szCs w:val="22"/>
              </w:rPr>
              <w:t>0,06000</w:t>
            </w:r>
          </w:p>
        </w:tc>
        <w:tc>
          <w:tcPr>
            <w:tcW w:w="1010" w:type="dxa"/>
            <w:gridSpan w:val="2"/>
            <w:vAlign w:val="center"/>
            <w:hideMark/>
          </w:tcPr>
          <w:p w14:paraId="19AEA73B" w14:textId="77777777" w:rsidR="006302A1" w:rsidRPr="00D4137A" w:rsidRDefault="006302A1" w:rsidP="006302A1">
            <w:pPr>
              <w:spacing w:before="60" w:after="40"/>
              <w:jc w:val="center"/>
              <w:rPr>
                <w:sz w:val="22"/>
                <w:szCs w:val="22"/>
              </w:rPr>
            </w:pPr>
            <w:r w:rsidRPr="00D4137A">
              <w:rPr>
                <w:sz w:val="22"/>
                <w:szCs w:val="22"/>
              </w:rPr>
              <w:t>0,09000</w:t>
            </w:r>
          </w:p>
        </w:tc>
        <w:tc>
          <w:tcPr>
            <w:tcW w:w="1011" w:type="dxa"/>
            <w:vAlign w:val="center"/>
            <w:hideMark/>
          </w:tcPr>
          <w:p w14:paraId="5C5231B6" w14:textId="77777777" w:rsidR="006302A1" w:rsidRPr="00D4137A" w:rsidRDefault="006302A1" w:rsidP="006302A1">
            <w:pPr>
              <w:spacing w:before="60" w:after="40"/>
              <w:jc w:val="center"/>
              <w:rPr>
                <w:sz w:val="22"/>
                <w:szCs w:val="22"/>
              </w:rPr>
            </w:pPr>
            <w:r w:rsidRPr="00D4137A">
              <w:rPr>
                <w:sz w:val="22"/>
                <w:szCs w:val="22"/>
              </w:rPr>
              <w:t>0,08400</w:t>
            </w:r>
          </w:p>
        </w:tc>
      </w:tr>
      <w:tr w:rsidR="00D4137A" w:rsidRPr="00D4137A" w14:paraId="542F6BC1" w14:textId="77777777" w:rsidTr="006302A1">
        <w:trPr>
          <w:jc w:val="center"/>
        </w:trPr>
        <w:tc>
          <w:tcPr>
            <w:tcW w:w="576" w:type="dxa"/>
            <w:vAlign w:val="center"/>
            <w:hideMark/>
          </w:tcPr>
          <w:p w14:paraId="2A9DBBF1" w14:textId="77777777" w:rsidR="006302A1" w:rsidRPr="00D4137A" w:rsidRDefault="006302A1" w:rsidP="006302A1">
            <w:pPr>
              <w:spacing w:before="60" w:after="40"/>
              <w:jc w:val="center"/>
              <w:rPr>
                <w:sz w:val="22"/>
                <w:szCs w:val="22"/>
              </w:rPr>
            </w:pPr>
            <w:r w:rsidRPr="00D4137A">
              <w:rPr>
                <w:sz w:val="22"/>
                <w:szCs w:val="22"/>
              </w:rPr>
              <w:t>19</w:t>
            </w:r>
          </w:p>
        </w:tc>
        <w:tc>
          <w:tcPr>
            <w:tcW w:w="3226" w:type="dxa"/>
            <w:vAlign w:val="center"/>
            <w:hideMark/>
          </w:tcPr>
          <w:p w14:paraId="003FC5CD"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vAlign w:val="center"/>
            <w:hideMark/>
          </w:tcPr>
          <w:p w14:paraId="2993F442"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2C0E56F4"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3D2AA1BD" w14:textId="77777777" w:rsidR="006302A1" w:rsidRPr="00D4137A" w:rsidRDefault="006302A1" w:rsidP="006302A1">
            <w:pPr>
              <w:spacing w:before="60" w:after="40"/>
              <w:jc w:val="center"/>
              <w:rPr>
                <w:sz w:val="22"/>
                <w:szCs w:val="22"/>
              </w:rPr>
            </w:pPr>
            <w:r w:rsidRPr="00D4137A">
              <w:rPr>
                <w:sz w:val="22"/>
                <w:szCs w:val="22"/>
              </w:rPr>
              <w:t>0,03000</w:t>
            </w:r>
          </w:p>
        </w:tc>
        <w:tc>
          <w:tcPr>
            <w:tcW w:w="1010" w:type="dxa"/>
            <w:gridSpan w:val="2"/>
            <w:vAlign w:val="center"/>
            <w:hideMark/>
          </w:tcPr>
          <w:p w14:paraId="278B93FF" w14:textId="77777777" w:rsidR="006302A1" w:rsidRPr="00D4137A" w:rsidRDefault="006302A1" w:rsidP="006302A1">
            <w:pPr>
              <w:spacing w:before="60" w:after="40"/>
              <w:jc w:val="center"/>
              <w:rPr>
                <w:sz w:val="22"/>
                <w:szCs w:val="22"/>
              </w:rPr>
            </w:pPr>
            <w:r w:rsidRPr="00D4137A">
              <w:rPr>
                <w:sz w:val="22"/>
                <w:szCs w:val="22"/>
              </w:rPr>
              <w:t>0,04500</w:t>
            </w:r>
          </w:p>
        </w:tc>
        <w:tc>
          <w:tcPr>
            <w:tcW w:w="1011" w:type="dxa"/>
            <w:vAlign w:val="center"/>
            <w:hideMark/>
          </w:tcPr>
          <w:p w14:paraId="30B96A4A" w14:textId="77777777" w:rsidR="006302A1" w:rsidRPr="00D4137A" w:rsidRDefault="006302A1" w:rsidP="006302A1">
            <w:pPr>
              <w:spacing w:before="60" w:after="40"/>
              <w:jc w:val="center"/>
              <w:rPr>
                <w:sz w:val="22"/>
                <w:szCs w:val="22"/>
              </w:rPr>
            </w:pPr>
            <w:r w:rsidRPr="00D4137A">
              <w:rPr>
                <w:sz w:val="22"/>
                <w:szCs w:val="22"/>
              </w:rPr>
              <w:t>0,04200</w:t>
            </w:r>
          </w:p>
        </w:tc>
      </w:tr>
      <w:tr w:rsidR="00D4137A" w:rsidRPr="00D4137A" w14:paraId="583F8793" w14:textId="77777777" w:rsidTr="006302A1">
        <w:trPr>
          <w:jc w:val="center"/>
        </w:trPr>
        <w:tc>
          <w:tcPr>
            <w:tcW w:w="576" w:type="dxa"/>
            <w:vAlign w:val="center"/>
            <w:hideMark/>
          </w:tcPr>
          <w:p w14:paraId="3A45A0E8" w14:textId="77777777" w:rsidR="006302A1" w:rsidRPr="00D4137A" w:rsidRDefault="006302A1" w:rsidP="006302A1">
            <w:pPr>
              <w:spacing w:before="60" w:after="40"/>
              <w:jc w:val="center"/>
              <w:rPr>
                <w:sz w:val="22"/>
                <w:szCs w:val="22"/>
              </w:rPr>
            </w:pPr>
            <w:r w:rsidRPr="00D4137A">
              <w:rPr>
                <w:sz w:val="22"/>
                <w:szCs w:val="22"/>
              </w:rPr>
              <w:t>20</w:t>
            </w:r>
          </w:p>
        </w:tc>
        <w:tc>
          <w:tcPr>
            <w:tcW w:w="3226" w:type="dxa"/>
            <w:vAlign w:val="center"/>
            <w:hideMark/>
          </w:tcPr>
          <w:p w14:paraId="1C3ABD4C"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vAlign w:val="center"/>
            <w:hideMark/>
          </w:tcPr>
          <w:p w14:paraId="147CDE5C"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156B296B"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4B20B7FA" w14:textId="77777777" w:rsidR="006302A1" w:rsidRPr="00D4137A" w:rsidRDefault="006302A1" w:rsidP="006302A1">
            <w:pPr>
              <w:spacing w:before="60" w:after="40"/>
              <w:jc w:val="center"/>
              <w:rPr>
                <w:sz w:val="22"/>
                <w:szCs w:val="22"/>
              </w:rPr>
            </w:pPr>
            <w:r w:rsidRPr="00D4137A">
              <w:rPr>
                <w:sz w:val="22"/>
                <w:szCs w:val="22"/>
              </w:rPr>
              <w:t>0,01500</w:t>
            </w:r>
          </w:p>
        </w:tc>
        <w:tc>
          <w:tcPr>
            <w:tcW w:w="1010" w:type="dxa"/>
            <w:gridSpan w:val="2"/>
            <w:vAlign w:val="center"/>
            <w:hideMark/>
          </w:tcPr>
          <w:p w14:paraId="413EBDF3" w14:textId="77777777" w:rsidR="006302A1" w:rsidRPr="00D4137A" w:rsidRDefault="006302A1" w:rsidP="006302A1">
            <w:pPr>
              <w:spacing w:before="60" w:after="40"/>
              <w:jc w:val="center"/>
              <w:rPr>
                <w:sz w:val="22"/>
                <w:szCs w:val="22"/>
              </w:rPr>
            </w:pPr>
            <w:r w:rsidRPr="00D4137A">
              <w:rPr>
                <w:sz w:val="22"/>
                <w:szCs w:val="22"/>
              </w:rPr>
              <w:t>0,02250</w:t>
            </w:r>
          </w:p>
        </w:tc>
        <w:tc>
          <w:tcPr>
            <w:tcW w:w="1011" w:type="dxa"/>
            <w:vAlign w:val="center"/>
            <w:hideMark/>
          </w:tcPr>
          <w:p w14:paraId="1F09DBBC" w14:textId="77777777" w:rsidR="006302A1" w:rsidRPr="00D4137A" w:rsidRDefault="006302A1" w:rsidP="006302A1">
            <w:pPr>
              <w:spacing w:before="60" w:after="40"/>
              <w:jc w:val="center"/>
              <w:rPr>
                <w:sz w:val="22"/>
                <w:szCs w:val="22"/>
              </w:rPr>
            </w:pPr>
            <w:r w:rsidRPr="00D4137A">
              <w:rPr>
                <w:sz w:val="22"/>
                <w:szCs w:val="22"/>
              </w:rPr>
              <w:t>0,02100</w:t>
            </w:r>
          </w:p>
        </w:tc>
      </w:tr>
      <w:tr w:rsidR="00D4137A" w:rsidRPr="00D4137A" w14:paraId="76F23E6E" w14:textId="77777777" w:rsidTr="006302A1">
        <w:trPr>
          <w:jc w:val="center"/>
        </w:trPr>
        <w:tc>
          <w:tcPr>
            <w:tcW w:w="576" w:type="dxa"/>
            <w:vAlign w:val="center"/>
            <w:hideMark/>
          </w:tcPr>
          <w:p w14:paraId="1840E8CC" w14:textId="77777777" w:rsidR="006302A1" w:rsidRPr="00D4137A" w:rsidRDefault="006302A1" w:rsidP="006302A1">
            <w:pPr>
              <w:spacing w:before="60" w:after="40"/>
              <w:jc w:val="center"/>
              <w:rPr>
                <w:sz w:val="22"/>
                <w:szCs w:val="22"/>
              </w:rPr>
            </w:pPr>
            <w:r w:rsidRPr="00D4137A">
              <w:rPr>
                <w:sz w:val="22"/>
                <w:szCs w:val="22"/>
              </w:rPr>
              <w:t>21</w:t>
            </w:r>
          </w:p>
        </w:tc>
        <w:tc>
          <w:tcPr>
            <w:tcW w:w="3226" w:type="dxa"/>
            <w:vAlign w:val="center"/>
            <w:hideMark/>
          </w:tcPr>
          <w:p w14:paraId="0D2F9E26" w14:textId="77777777" w:rsidR="006302A1" w:rsidRPr="00D4137A" w:rsidRDefault="006302A1" w:rsidP="006302A1">
            <w:pPr>
              <w:spacing w:before="60" w:after="40"/>
              <w:jc w:val="both"/>
              <w:rPr>
                <w:sz w:val="22"/>
                <w:szCs w:val="22"/>
              </w:rPr>
            </w:pPr>
            <w:r w:rsidRPr="00D4137A">
              <w:rPr>
                <w:sz w:val="22"/>
                <w:szCs w:val="22"/>
              </w:rPr>
              <w:t>Ủng đế thép</w:t>
            </w:r>
          </w:p>
        </w:tc>
        <w:tc>
          <w:tcPr>
            <w:tcW w:w="1077" w:type="dxa"/>
            <w:vAlign w:val="center"/>
            <w:hideMark/>
          </w:tcPr>
          <w:p w14:paraId="76D2C894"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0F65DF7D"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523B6C7E" w14:textId="77777777" w:rsidR="006302A1" w:rsidRPr="00D4137A" w:rsidRDefault="006302A1" w:rsidP="006302A1">
            <w:pPr>
              <w:spacing w:before="60" w:after="40"/>
              <w:jc w:val="center"/>
              <w:rPr>
                <w:sz w:val="22"/>
                <w:szCs w:val="22"/>
              </w:rPr>
            </w:pPr>
            <w:r w:rsidRPr="00D4137A">
              <w:rPr>
                <w:sz w:val="22"/>
                <w:szCs w:val="22"/>
              </w:rPr>
              <w:t>0,01500</w:t>
            </w:r>
          </w:p>
        </w:tc>
        <w:tc>
          <w:tcPr>
            <w:tcW w:w="1010" w:type="dxa"/>
            <w:gridSpan w:val="2"/>
            <w:vAlign w:val="center"/>
            <w:hideMark/>
          </w:tcPr>
          <w:p w14:paraId="4CBDEC73" w14:textId="77777777" w:rsidR="006302A1" w:rsidRPr="00D4137A" w:rsidRDefault="006302A1" w:rsidP="006302A1">
            <w:pPr>
              <w:spacing w:before="60" w:after="40"/>
              <w:jc w:val="center"/>
              <w:rPr>
                <w:sz w:val="22"/>
                <w:szCs w:val="22"/>
              </w:rPr>
            </w:pPr>
            <w:r w:rsidRPr="00D4137A">
              <w:rPr>
                <w:sz w:val="22"/>
                <w:szCs w:val="22"/>
              </w:rPr>
              <w:t>0,02250</w:t>
            </w:r>
          </w:p>
        </w:tc>
        <w:tc>
          <w:tcPr>
            <w:tcW w:w="1011" w:type="dxa"/>
            <w:vAlign w:val="center"/>
            <w:hideMark/>
          </w:tcPr>
          <w:p w14:paraId="2D24C6FA" w14:textId="77777777" w:rsidR="006302A1" w:rsidRPr="00D4137A" w:rsidRDefault="006302A1" w:rsidP="006302A1">
            <w:pPr>
              <w:spacing w:before="60" w:after="40"/>
              <w:jc w:val="center"/>
              <w:rPr>
                <w:sz w:val="22"/>
                <w:szCs w:val="22"/>
              </w:rPr>
            </w:pPr>
            <w:r w:rsidRPr="00D4137A">
              <w:rPr>
                <w:sz w:val="22"/>
                <w:szCs w:val="22"/>
              </w:rPr>
              <w:t>0,02100</w:t>
            </w:r>
          </w:p>
        </w:tc>
      </w:tr>
      <w:tr w:rsidR="00D4137A" w:rsidRPr="00D4137A" w14:paraId="164E23C0" w14:textId="77777777" w:rsidTr="006302A1">
        <w:trPr>
          <w:jc w:val="center"/>
        </w:trPr>
        <w:tc>
          <w:tcPr>
            <w:tcW w:w="576" w:type="dxa"/>
            <w:vAlign w:val="center"/>
            <w:hideMark/>
          </w:tcPr>
          <w:p w14:paraId="46520B74" w14:textId="77777777" w:rsidR="006302A1" w:rsidRPr="00D4137A" w:rsidRDefault="006302A1" w:rsidP="006302A1">
            <w:pPr>
              <w:spacing w:before="60" w:after="40"/>
              <w:jc w:val="center"/>
              <w:rPr>
                <w:sz w:val="22"/>
                <w:szCs w:val="22"/>
              </w:rPr>
            </w:pPr>
            <w:r w:rsidRPr="00D4137A">
              <w:rPr>
                <w:sz w:val="22"/>
                <w:szCs w:val="22"/>
              </w:rPr>
              <w:t>22</w:t>
            </w:r>
          </w:p>
        </w:tc>
        <w:tc>
          <w:tcPr>
            <w:tcW w:w="3226" w:type="dxa"/>
            <w:vAlign w:val="center"/>
            <w:hideMark/>
          </w:tcPr>
          <w:p w14:paraId="548E46F8" w14:textId="77777777" w:rsidR="006302A1" w:rsidRPr="00D4137A" w:rsidRDefault="006302A1" w:rsidP="006302A1">
            <w:pPr>
              <w:spacing w:before="60" w:after="40"/>
              <w:jc w:val="both"/>
              <w:rPr>
                <w:sz w:val="22"/>
                <w:szCs w:val="22"/>
              </w:rPr>
            </w:pPr>
            <w:r w:rsidRPr="00D4137A">
              <w:rPr>
                <w:sz w:val="22"/>
                <w:szCs w:val="22"/>
              </w:rPr>
              <w:t>Chổi có cán</w:t>
            </w:r>
          </w:p>
        </w:tc>
        <w:tc>
          <w:tcPr>
            <w:tcW w:w="1077" w:type="dxa"/>
            <w:vAlign w:val="center"/>
            <w:hideMark/>
          </w:tcPr>
          <w:p w14:paraId="71456C29"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0F535975"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0B9B9B06" w14:textId="77777777" w:rsidR="006302A1" w:rsidRPr="00D4137A" w:rsidRDefault="006302A1" w:rsidP="006302A1">
            <w:pPr>
              <w:spacing w:before="60" w:after="40"/>
              <w:jc w:val="center"/>
              <w:rPr>
                <w:sz w:val="22"/>
                <w:szCs w:val="22"/>
              </w:rPr>
            </w:pPr>
            <w:r w:rsidRPr="00D4137A">
              <w:rPr>
                <w:sz w:val="22"/>
                <w:szCs w:val="22"/>
              </w:rPr>
              <w:t>0,04200</w:t>
            </w:r>
          </w:p>
        </w:tc>
        <w:tc>
          <w:tcPr>
            <w:tcW w:w="1010" w:type="dxa"/>
            <w:gridSpan w:val="2"/>
            <w:vAlign w:val="center"/>
            <w:hideMark/>
          </w:tcPr>
          <w:p w14:paraId="6B96ED86" w14:textId="77777777" w:rsidR="006302A1" w:rsidRPr="00D4137A" w:rsidRDefault="006302A1" w:rsidP="006302A1">
            <w:pPr>
              <w:spacing w:before="60" w:after="40"/>
              <w:jc w:val="center"/>
              <w:rPr>
                <w:sz w:val="22"/>
                <w:szCs w:val="22"/>
              </w:rPr>
            </w:pPr>
            <w:r w:rsidRPr="00D4137A">
              <w:rPr>
                <w:sz w:val="22"/>
                <w:szCs w:val="22"/>
              </w:rPr>
              <w:t>0,06300</w:t>
            </w:r>
          </w:p>
        </w:tc>
        <w:tc>
          <w:tcPr>
            <w:tcW w:w="1011" w:type="dxa"/>
            <w:vAlign w:val="center"/>
            <w:hideMark/>
          </w:tcPr>
          <w:p w14:paraId="18231E4D" w14:textId="77777777" w:rsidR="006302A1" w:rsidRPr="00D4137A" w:rsidRDefault="006302A1" w:rsidP="006302A1">
            <w:pPr>
              <w:spacing w:before="60" w:after="40"/>
              <w:jc w:val="center"/>
              <w:rPr>
                <w:sz w:val="22"/>
                <w:szCs w:val="22"/>
              </w:rPr>
            </w:pPr>
            <w:r w:rsidRPr="00D4137A">
              <w:rPr>
                <w:sz w:val="22"/>
                <w:szCs w:val="22"/>
              </w:rPr>
              <w:t>0,05880</w:t>
            </w:r>
          </w:p>
        </w:tc>
      </w:tr>
      <w:tr w:rsidR="00D4137A" w:rsidRPr="00D4137A" w14:paraId="07D2FF25" w14:textId="77777777" w:rsidTr="006302A1">
        <w:trPr>
          <w:jc w:val="center"/>
        </w:trPr>
        <w:tc>
          <w:tcPr>
            <w:tcW w:w="576" w:type="dxa"/>
            <w:vAlign w:val="center"/>
            <w:hideMark/>
          </w:tcPr>
          <w:p w14:paraId="4EBE43EE" w14:textId="77777777" w:rsidR="006302A1" w:rsidRPr="00D4137A" w:rsidRDefault="006302A1" w:rsidP="006302A1">
            <w:pPr>
              <w:spacing w:before="60" w:after="40"/>
              <w:jc w:val="center"/>
              <w:rPr>
                <w:sz w:val="22"/>
                <w:szCs w:val="22"/>
              </w:rPr>
            </w:pPr>
            <w:r w:rsidRPr="00D4137A">
              <w:rPr>
                <w:sz w:val="22"/>
                <w:szCs w:val="22"/>
              </w:rPr>
              <w:t>23</w:t>
            </w:r>
          </w:p>
        </w:tc>
        <w:tc>
          <w:tcPr>
            <w:tcW w:w="3226" w:type="dxa"/>
            <w:vAlign w:val="center"/>
            <w:hideMark/>
          </w:tcPr>
          <w:p w14:paraId="7440F0BA" w14:textId="77777777" w:rsidR="006302A1" w:rsidRPr="00D4137A" w:rsidRDefault="006302A1" w:rsidP="006302A1">
            <w:pPr>
              <w:spacing w:before="60" w:after="40"/>
              <w:jc w:val="both"/>
              <w:rPr>
                <w:sz w:val="22"/>
                <w:szCs w:val="22"/>
              </w:rPr>
            </w:pPr>
            <w:r w:rsidRPr="00D4137A">
              <w:rPr>
                <w:sz w:val="22"/>
                <w:szCs w:val="22"/>
              </w:rPr>
              <w:t>Xẻng có cán</w:t>
            </w:r>
          </w:p>
        </w:tc>
        <w:tc>
          <w:tcPr>
            <w:tcW w:w="1077" w:type="dxa"/>
            <w:vAlign w:val="center"/>
            <w:hideMark/>
          </w:tcPr>
          <w:p w14:paraId="7A6005A7"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0C5E20F"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527E462B" w14:textId="77777777" w:rsidR="006302A1" w:rsidRPr="00D4137A" w:rsidRDefault="006302A1" w:rsidP="006302A1">
            <w:pPr>
              <w:spacing w:before="60" w:after="40"/>
              <w:jc w:val="center"/>
              <w:rPr>
                <w:sz w:val="22"/>
                <w:szCs w:val="22"/>
              </w:rPr>
            </w:pPr>
            <w:r w:rsidRPr="00D4137A">
              <w:rPr>
                <w:sz w:val="22"/>
                <w:szCs w:val="22"/>
              </w:rPr>
              <w:t>0,04200</w:t>
            </w:r>
          </w:p>
        </w:tc>
        <w:tc>
          <w:tcPr>
            <w:tcW w:w="1010" w:type="dxa"/>
            <w:gridSpan w:val="2"/>
            <w:vAlign w:val="center"/>
            <w:hideMark/>
          </w:tcPr>
          <w:p w14:paraId="5156CEF7" w14:textId="77777777" w:rsidR="006302A1" w:rsidRPr="00D4137A" w:rsidRDefault="006302A1" w:rsidP="006302A1">
            <w:pPr>
              <w:spacing w:before="60" w:after="40"/>
              <w:jc w:val="center"/>
              <w:rPr>
                <w:sz w:val="22"/>
                <w:szCs w:val="22"/>
              </w:rPr>
            </w:pPr>
            <w:r w:rsidRPr="00D4137A">
              <w:rPr>
                <w:sz w:val="22"/>
                <w:szCs w:val="22"/>
              </w:rPr>
              <w:t>0,06300</w:t>
            </w:r>
          </w:p>
        </w:tc>
        <w:tc>
          <w:tcPr>
            <w:tcW w:w="1011" w:type="dxa"/>
            <w:vAlign w:val="center"/>
            <w:hideMark/>
          </w:tcPr>
          <w:p w14:paraId="0A4EB06D" w14:textId="77777777" w:rsidR="006302A1" w:rsidRPr="00D4137A" w:rsidRDefault="006302A1" w:rsidP="006302A1">
            <w:pPr>
              <w:spacing w:before="60" w:after="40"/>
              <w:jc w:val="center"/>
              <w:rPr>
                <w:sz w:val="22"/>
                <w:szCs w:val="22"/>
              </w:rPr>
            </w:pPr>
            <w:r w:rsidRPr="00D4137A">
              <w:rPr>
                <w:sz w:val="22"/>
                <w:szCs w:val="22"/>
              </w:rPr>
              <w:t>0,05880</w:t>
            </w:r>
          </w:p>
        </w:tc>
      </w:tr>
      <w:tr w:rsidR="00D4137A" w:rsidRPr="00D4137A" w14:paraId="642790E3" w14:textId="77777777" w:rsidTr="006302A1">
        <w:trPr>
          <w:jc w:val="center"/>
        </w:trPr>
        <w:tc>
          <w:tcPr>
            <w:tcW w:w="576" w:type="dxa"/>
            <w:vAlign w:val="center"/>
            <w:hideMark/>
          </w:tcPr>
          <w:p w14:paraId="4492F519" w14:textId="77777777" w:rsidR="006302A1" w:rsidRPr="00D4137A" w:rsidRDefault="006302A1" w:rsidP="006302A1">
            <w:pPr>
              <w:spacing w:before="60" w:after="40"/>
              <w:jc w:val="center"/>
              <w:rPr>
                <w:sz w:val="22"/>
                <w:szCs w:val="22"/>
              </w:rPr>
            </w:pPr>
            <w:r w:rsidRPr="00D4137A">
              <w:rPr>
                <w:sz w:val="22"/>
                <w:szCs w:val="22"/>
              </w:rPr>
              <w:t>24</w:t>
            </w:r>
          </w:p>
        </w:tc>
        <w:tc>
          <w:tcPr>
            <w:tcW w:w="3226" w:type="dxa"/>
            <w:vAlign w:val="center"/>
            <w:hideMark/>
          </w:tcPr>
          <w:p w14:paraId="54D1A4EF" w14:textId="77777777" w:rsidR="006302A1" w:rsidRPr="00D4137A" w:rsidRDefault="006302A1" w:rsidP="006302A1">
            <w:pPr>
              <w:spacing w:before="60" w:after="40"/>
              <w:jc w:val="both"/>
              <w:rPr>
                <w:sz w:val="22"/>
                <w:szCs w:val="22"/>
              </w:rPr>
            </w:pPr>
            <w:r w:rsidRPr="00D4137A">
              <w:rPr>
                <w:sz w:val="22"/>
                <w:szCs w:val="22"/>
              </w:rPr>
              <w:t>Xe rùa</w:t>
            </w:r>
          </w:p>
        </w:tc>
        <w:tc>
          <w:tcPr>
            <w:tcW w:w="1077" w:type="dxa"/>
            <w:vAlign w:val="center"/>
            <w:hideMark/>
          </w:tcPr>
          <w:p w14:paraId="09B15166"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728C7118"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0DBAB05" w14:textId="77777777" w:rsidR="006302A1" w:rsidRPr="00D4137A" w:rsidRDefault="006302A1" w:rsidP="006302A1">
            <w:pPr>
              <w:spacing w:before="60" w:after="40"/>
              <w:jc w:val="center"/>
              <w:rPr>
                <w:sz w:val="22"/>
                <w:szCs w:val="22"/>
              </w:rPr>
            </w:pPr>
            <w:r w:rsidRPr="00D4137A">
              <w:rPr>
                <w:sz w:val="22"/>
                <w:szCs w:val="22"/>
              </w:rPr>
              <w:t>0,01800</w:t>
            </w:r>
          </w:p>
        </w:tc>
        <w:tc>
          <w:tcPr>
            <w:tcW w:w="1010" w:type="dxa"/>
            <w:gridSpan w:val="2"/>
            <w:vAlign w:val="center"/>
            <w:hideMark/>
          </w:tcPr>
          <w:p w14:paraId="563C97B0" w14:textId="77777777" w:rsidR="006302A1" w:rsidRPr="00D4137A" w:rsidRDefault="006302A1" w:rsidP="006302A1">
            <w:pPr>
              <w:spacing w:before="60" w:after="40"/>
              <w:jc w:val="center"/>
              <w:rPr>
                <w:sz w:val="22"/>
                <w:szCs w:val="22"/>
              </w:rPr>
            </w:pPr>
            <w:r w:rsidRPr="00D4137A">
              <w:rPr>
                <w:sz w:val="22"/>
                <w:szCs w:val="22"/>
              </w:rPr>
              <w:t>0,02700</w:t>
            </w:r>
          </w:p>
        </w:tc>
        <w:tc>
          <w:tcPr>
            <w:tcW w:w="1011" w:type="dxa"/>
            <w:vAlign w:val="center"/>
            <w:hideMark/>
          </w:tcPr>
          <w:p w14:paraId="6D940F9B" w14:textId="77777777" w:rsidR="006302A1" w:rsidRPr="00D4137A" w:rsidRDefault="006302A1" w:rsidP="006302A1">
            <w:pPr>
              <w:spacing w:before="60" w:after="40"/>
              <w:jc w:val="center"/>
              <w:rPr>
                <w:sz w:val="22"/>
                <w:szCs w:val="22"/>
              </w:rPr>
            </w:pPr>
            <w:r w:rsidRPr="00D4137A">
              <w:rPr>
                <w:sz w:val="22"/>
                <w:szCs w:val="22"/>
              </w:rPr>
              <w:t>0,02520</w:t>
            </w:r>
          </w:p>
        </w:tc>
      </w:tr>
      <w:tr w:rsidR="00D4137A" w:rsidRPr="00D4137A" w14:paraId="0BF9D25F" w14:textId="77777777" w:rsidTr="006302A1">
        <w:trPr>
          <w:jc w:val="center"/>
        </w:trPr>
        <w:tc>
          <w:tcPr>
            <w:tcW w:w="576" w:type="dxa"/>
            <w:vAlign w:val="center"/>
            <w:hideMark/>
          </w:tcPr>
          <w:p w14:paraId="5CEE3DBD" w14:textId="77777777" w:rsidR="006302A1" w:rsidRPr="00D4137A" w:rsidRDefault="006302A1" w:rsidP="006302A1">
            <w:pPr>
              <w:spacing w:before="60" w:after="40"/>
              <w:jc w:val="center"/>
              <w:rPr>
                <w:sz w:val="22"/>
                <w:szCs w:val="22"/>
              </w:rPr>
            </w:pPr>
            <w:r w:rsidRPr="00D4137A">
              <w:rPr>
                <w:sz w:val="22"/>
                <w:szCs w:val="22"/>
              </w:rPr>
              <w:t>25</w:t>
            </w:r>
          </w:p>
        </w:tc>
        <w:tc>
          <w:tcPr>
            <w:tcW w:w="3226" w:type="dxa"/>
            <w:vAlign w:val="center"/>
            <w:hideMark/>
          </w:tcPr>
          <w:p w14:paraId="3AC35D5E" w14:textId="77777777" w:rsidR="006302A1" w:rsidRPr="00D4137A" w:rsidRDefault="006302A1" w:rsidP="006302A1">
            <w:pPr>
              <w:spacing w:before="60" w:after="40"/>
              <w:jc w:val="both"/>
              <w:rPr>
                <w:sz w:val="22"/>
                <w:szCs w:val="22"/>
              </w:rPr>
            </w:pPr>
            <w:r w:rsidRPr="00D4137A">
              <w:rPr>
                <w:sz w:val="22"/>
                <w:szCs w:val="22"/>
              </w:rPr>
              <w:t>Đèn pin</w:t>
            </w:r>
          </w:p>
        </w:tc>
        <w:tc>
          <w:tcPr>
            <w:tcW w:w="1077" w:type="dxa"/>
            <w:vAlign w:val="center"/>
            <w:hideMark/>
          </w:tcPr>
          <w:p w14:paraId="73E1B397"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34B39CE5"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6996CC8A" w14:textId="77777777" w:rsidR="006302A1" w:rsidRPr="00D4137A" w:rsidRDefault="006302A1" w:rsidP="006302A1">
            <w:pPr>
              <w:spacing w:before="60" w:after="40"/>
              <w:jc w:val="center"/>
              <w:rPr>
                <w:sz w:val="22"/>
                <w:szCs w:val="22"/>
              </w:rPr>
            </w:pPr>
            <w:r w:rsidRPr="00D4137A">
              <w:rPr>
                <w:sz w:val="22"/>
                <w:szCs w:val="22"/>
              </w:rPr>
              <w:t>0,01800</w:t>
            </w:r>
          </w:p>
        </w:tc>
        <w:tc>
          <w:tcPr>
            <w:tcW w:w="1010" w:type="dxa"/>
            <w:gridSpan w:val="2"/>
            <w:vAlign w:val="center"/>
            <w:hideMark/>
          </w:tcPr>
          <w:p w14:paraId="5931B1AF" w14:textId="77777777" w:rsidR="006302A1" w:rsidRPr="00D4137A" w:rsidRDefault="006302A1" w:rsidP="006302A1">
            <w:pPr>
              <w:spacing w:before="60" w:after="40"/>
              <w:jc w:val="center"/>
              <w:rPr>
                <w:sz w:val="22"/>
                <w:szCs w:val="22"/>
              </w:rPr>
            </w:pPr>
            <w:r w:rsidRPr="00D4137A">
              <w:rPr>
                <w:sz w:val="22"/>
                <w:szCs w:val="22"/>
              </w:rPr>
              <w:t>0,02700</w:t>
            </w:r>
          </w:p>
        </w:tc>
        <w:tc>
          <w:tcPr>
            <w:tcW w:w="1011" w:type="dxa"/>
            <w:vAlign w:val="center"/>
            <w:hideMark/>
          </w:tcPr>
          <w:p w14:paraId="627A6176" w14:textId="77777777" w:rsidR="006302A1" w:rsidRPr="00D4137A" w:rsidRDefault="006302A1" w:rsidP="006302A1">
            <w:pPr>
              <w:spacing w:before="60" w:after="40"/>
              <w:jc w:val="center"/>
              <w:rPr>
                <w:sz w:val="22"/>
                <w:szCs w:val="22"/>
              </w:rPr>
            </w:pPr>
            <w:r w:rsidRPr="00D4137A">
              <w:rPr>
                <w:sz w:val="22"/>
                <w:szCs w:val="22"/>
              </w:rPr>
              <w:t>0,02520</w:t>
            </w:r>
          </w:p>
        </w:tc>
      </w:tr>
      <w:tr w:rsidR="00D4137A" w:rsidRPr="00D4137A" w14:paraId="77D27575" w14:textId="77777777" w:rsidTr="006302A1">
        <w:trPr>
          <w:jc w:val="center"/>
        </w:trPr>
        <w:tc>
          <w:tcPr>
            <w:tcW w:w="576" w:type="dxa"/>
            <w:vAlign w:val="center"/>
            <w:hideMark/>
          </w:tcPr>
          <w:p w14:paraId="0A084C93" w14:textId="77777777" w:rsidR="006302A1" w:rsidRPr="00D4137A" w:rsidRDefault="006302A1" w:rsidP="006302A1">
            <w:pPr>
              <w:spacing w:before="60" w:after="40"/>
              <w:jc w:val="center"/>
              <w:rPr>
                <w:sz w:val="22"/>
                <w:szCs w:val="22"/>
              </w:rPr>
            </w:pPr>
            <w:r w:rsidRPr="00D4137A">
              <w:rPr>
                <w:b/>
                <w:bCs/>
                <w:i/>
                <w:iCs/>
                <w:sz w:val="22"/>
                <w:szCs w:val="22"/>
              </w:rPr>
              <w:t>1.3</w:t>
            </w:r>
          </w:p>
        </w:tc>
        <w:tc>
          <w:tcPr>
            <w:tcW w:w="3226" w:type="dxa"/>
            <w:vAlign w:val="center"/>
            <w:hideMark/>
          </w:tcPr>
          <w:p w14:paraId="7B6E5082" w14:textId="77777777" w:rsidR="006302A1" w:rsidRPr="00D4137A" w:rsidRDefault="006302A1" w:rsidP="006302A1">
            <w:pPr>
              <w:spacing w:before="60" w:after="40"/>
              <w:jc w:val="both"/>
              <w:rPr>
                <w:sz w:val="22"/>
                <w:szCs w:val="22"/>
              </w:rPr>
            </w:pPr>
            <w:r w:rsidRPr="00D4137A">
              <w:rPr>
                <w:b/>
                <w:bCs/>
                <w:i/>
                <w:iCs/>
                <w:sz w:val="22"/>
                <w:szCs w:val="22"/>
              </w:rPr>
              <w:t>Điều khiển máy xúc lật</w:t>
            </w:r>
          </w:p>
        </w:tc>
        <w:tc>
          <w:tcPr>
            <w:tcW w:w="1077" w:type="dxa"/>
            <w:vAlign w:val="center"/>
            <w:hideMark/>
          </w:tcPr>
          <w:p w14:paraId="52137267" w14:textId="77777777" w:rsidR="006302A1" w:rsidRPr="00D4137A" w:rsidRDefault="006302A1" w:rsidP="006302A1">
            <w:pPr>
              <w:spacing w:before="60" w:after="40"/>
              <w:jc w:val="center"/>
              <w:rPr>
                <w:sz w:val="22"/>
                <w:szCs w:val="22"/>
              </w:rPr>
            </w:pPr>
          </w:p>
        </w:tc>
        <w:tc>
          <w:tcPr>
            <w:tcW w:w="1342" w:type="dxa"/>
            <w:vAlign w:val="center"/>
            <w:hideMark/>
          </w:tcPr>
          <w:p w14:paraId="4F18B7E7" w14:textId="77777777" w:rsidR="006302A1" w:rsidRPr="00D4137A" w:rsidRDefault="006302A1" w:rsidP="006302A1">
            <w:pPr>
              <w:spacing w:before="60" w:after="40"/>
              <w:jc w:val="center"/>
              <w:rPr>
                <w:sz w:val="22"/>
                <w:szCs w:val="22"/>
              </w:rPr>
            </w:pPr>
          </w:p>
        </w:tc>
        <w:tc>
          <w:tcPr>
            <w:tcW w:w="0" w:type="auto"/>
            <w:gridSpan w:val="2"/>
            <w:vAlign w:val="center"/>
            <w:hideMark/>
          </w:tcPr>
          <w:p w14:paraId="0253F4A2" w14:textId="77777777" w:rsidR="006302A1" w:rsidRPr="00D4137A" w:rsidRDefault="006302A1" w:rsidP="006302A1">
            <w:pPr>
              <w:spacing w:before="60" w:after="40"/>
              <w:jc w:val="center"/>
              <w:rPr>
                <w:sz w:val="22"/>
                <w:szCs w:val="22"/>
              </w:rPr>
            </w:pPr>
          </w:p>
        </w:tc>
        <w:tc>
          <w:tcPr>
            <w:tcW w:w="0" w:type="auto"/>
            <w:gridSpan w:val="2"/>
            <w:vAlign w:val="center"/>
            <w:hideMark/>
          </w:tcPr>
          <w:p w14:paraId="69DCAAEA" w14:textId="77777777" w:rsidR="006302A1" w:rsidRPr="00D4137A" w:rsidRDefault="006302A1" w:rsidP="006302A1">
            <w:pPr>
              <w:spacing w:before="60" w:after="40"/>
              <w:jc w:val="center"/>
              <w:rPr>
                <w:sz w:val="22"/>
                <w:szCs w:val="22"/>
              </w:rPr>
            </w:pPr>
          </w:p>
        </w:tc>
        <w:tc>
          <w:tcPr>
            <w:tcW w:w="0" w:type="auto"/>
            <w:vAlign w:val="center"/>
            <w:hideMark/>
          </w:tcPr>
          <w:p w14:paraId="5195B876" w14:textId="77777777" w:rsidR="006302A1" w:rsidRPr="00D4137A" w:rsidRDefault="006302A1" w:rsidP="006302A1">
            <w:pPr>
              <w:spacing w:before="60" w:after="40"/>
              <w:jc w:val="center"/>
              <w:rPr>
                <w:sz w:val="22"/>
                <w:szCs w:val="22"/>
              </w:rPr>
            </w:pPr>
          </w:p>
        </w:tc>
      </w:tr>
      <w:tr w:rsidR="00D4137A" w:rsidRPr="00D4137A" w14:paraId="2C78B490" w14:textId="77777777" w:rsidTr="006302A1">
        <w:trPr>
          <w:jc w:val="center"/>
        </w:trPr>
        <w:tc>
          <w:tcPr>
            <w:tcW w:w="576" w:type="dxa"/>
            <w:vAlign w:val="center"/>
            <w:hideMark/>
          </w:tcPr>
          <w:p w14:paraId="5FF10D9A" w14:textId="77777777" w:rsidR="006302A1" w:rsidRPr="00D4137A" w:rsidRDefault="006302A1" w:rsidP="006302A1">
            <w:pPr>
              <w:spacing w:before="60" w:after="40"/>
              <w:jc w:val="center"/>
              <w:rPr>
                <w:sz w:val="22"/>
                <w:szCs w:val="22"/>
              </w:rPr>
            </w:pPr>
            <w:r w:rsidRPr="00D4137A">
              <w:rPr>
                <w:sz w:val="22"/>
                <w:szCs w:val="22"/>
              </w:rPr>
              <w:t>26</w:t>
            </w:r>
          </w:p>
        </w:tc>
        <w:tc>
          <w:tcPr>
            <w:tcW w:w="3226" w:type="dxa"/>
            <w:vAlign w:val="center"/>
            <w:hideMark/>
          </w:tcPr>
          <w:p w14:paraId="3DA3AFC7"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vAlign w:val="center"/>
            <w:hideMark/>
          </w:tcPr>
          <w:p w14:paraId="4B9B2F2C" w14:textId="77777777" w:rsidR="006302A1" w:rsidRPr="00D4137A" w:rsidRDefault="006302A1" w:rsidP="006302A1">
            <w:pPr>
              <w:spacing w:before="60" w:after="40"/>
              <w:jc w:val="center"/>
              <w:rPr>
                <w:sz w:val="22"/>
                <w:szCs w:val="22"/>
              </w:rPr>
            </w:pPr>
            <w:r w:rsidRPr="00D4137A">
              <w:rPr>
                <w:sz w:val="22"/>
                <w:szCs w:val="22"/>
              </w:rPr>
              <w:t>bộ</w:t>
            </w:r>
          </w:p>
        </w:tc>
        <w:tc>
          <w:tcPr>
            <w:tcW w:w="1342" w:type="dxa"/>
            <w:vAlign w:val="center"/>
            <w:hideMark/>
          </w:tcPr>
          <w:p w14:paraId="1B6D8893"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541D1DDB" w14:textId="77777777" w:rsidR="006302A1" w:rsidRPr="00D4137A" w:rsidRDefault="006302A1" w:rsidP="006302A1">
            <w:pPr>
              <w:spacing w:before="60" w:after="40"/>
              <w:jc w:val="center"/>
              <w:rPr>
                <w:sz w:val="22"/>
                <w:szCs w:val="22"/>
              </w:rPr>
            </w:pPr>
            <w:r w:rsidRPr="00D4137A">
              <w:rPr>
                <w:sz w:val="22"/>
                <w:szCs w:val="22"/>
              </w:rPr>
              <w:t>0,00850</w:t>
            </w:r>
          </w:p>
        </w:tc>
        <w:tc>
          <w:tcPr>
            <w:tcW w:w="1010" w:type="dxa"/>
            <w:gridSpan w:val="2"/>
            <w:vAlign w:val="center"/>
            <w:hideMark/>
          </w:tcPr>
          <w:p w14:paraId="7C0F4C12" w14:textId="77777777" w:rsidR="006302A1" w:rsidRPr="00D4137A" w:rsidRDefault="006302A1" w:rsidP="006302A1">
            <w:pPr>
              <w:spacing w:before="60" w:after="40"/>
              <w:jc w:val="center"/>
              <w:rPr>
                <w:sz w:val="22"/>
                <w:szCs w:val="22"/>
              </w:rPr>
            </w:pPr>
            <w:r w:rsidRPr="00D4137A">
              <w:rPr>
                <w:sz w:val="22"/>
                <w:szCs w:val="22"/>
              </w:rPr>
              <w:t>0,00815</w:t>
            </w:r>
          </w:p>
        </w:tc>
        <w:tc>
          <w:tcPr>
            <w:tcW w:w="1011" w:type="dxa"/>
            <w:vAlign w:val="center"/>
            <w:hideMark/>
          </w:tcPr>
          <w:p w14:paraId="71E655DB" w14:textId="77777777" w:rsidR="006302A1" w:rsidRPr="00D4137A" w:rsidRDefault="006302A1" w:rsidP="006302A1">
            <w:pPr>
              <w:spacing w:before="60" w:after="40"/>
              <w:jc w:val="center"/>
              <w:rPr>
                <w:sz w:val="22"/>
                <w:szCs w:val="22"/>
              </w:rPr>
            </w:pPr>
            <w:r w:rsidRPr="00D4137A">
              <w:rPr>
                <w:sz w:val="22"/>
                <w:szCs w:val="22"/>
              </w:rPr>
              <w:t>0,00800</w:t>
            </w:r>
          </w:p>
        </w:tc>
      </w:tr>
      <w:tr w:rsidR="00D4137A" w:rsidRPr="00D4137A" w14:paraId="1357FF85" w14:textId="77777777" w:rsidTr="006302A1">
        <w:trPr>
          <w:jc w:val="center"/>
        </w:trPr>
        <w:tc>
          <w:tcPr>
            <w:tcW w:w="576" w:type="dxa"/>
            <w:vAlign w:val="center"/>
            <w:hideMark/>
          </w:tcPr>
          <w:p w14:paraId="2DB3B17C" w14:textId="77777777" w:rsidR="006302A1" w:rsidRPr="00D4137A" w:rsidRDefault="006302A1" w:rsidP="006302A1">
            <w:pPr>
              <w:spacing w:before="60" w:after="40"/>
              <w:jc w:val="center"/>
              <w:rPr>
                <w:sz w:val="22"/>
                <w:szCs w:val="22"/>
              </w:rPr>
            </w:pPr>
            <w:r w:rsidRPr="00D4137A">
              <w:rPr>
                <w:sz w:val="22"/>
                <w:szCs w:val="22"/>
              </w:rPr>
              <w:t>27</w:t>
            </w:r>
          </w:p>
        </w:tc>
        <w:tc>
          <w:tcPr>
            <w:tcW w:w="3226" w:type="dxa"/>
            <w:vAlign w:val="center"/>
            <w:hideMark/>
          </w:tcPr>
          <w:p w14:paraId="61ACAC39"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vAlign w:val="center"/>
            <w:hideMark/>
          </w:tcPr>
          <w:p w14:paraId="3858002B"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230B35F5"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0021C4A9" w14:textId="77777777" w:rsidR="006302A1" w:rsidRPr="00D4137A" w:rsidRDefault="006302A1" w:rsidP="006302A1">
            <w:pPr>
              <w:spacing w:before="60" w:after="40"/>
              <w:jc w:val="center"/>
              <w:rPr>
                <w:sz w:val="22"/>
                <w:szCs w:val="22"/>
              </w:rPr>
            </w:pPr>
            <w:r w:rsidRPr="00D4137A">
              <w:rPr>
                <w:sz w:val="22"/>
                <w:szCs w:val="22"/>
              </w:rPr>
              <w:t>0,00850</w:t>
            </w:r>
          </w:p>
        </w:tc>
        <w:tc>
          <w:tcPr>
            <w:tcW w:w="1010" w:type="dxa"/>
            <w:gridSpan w:val="2"/>
            <w:vAlign w:val="center"/>
            <w:hideMark/>
          </w:tcPr>
          <w:p w14:paraId="2A8233E7" w14:textId="77777777" w:rsidR="006302A1" w:rsidRPr="00D4137A" w:rsidRDefault="006302A1" w:rsidP="006302A1">
            <w:pPr>
              <w:spacing w:before="60" w:after="40"/>
              <w:jc w:val="center"/>
              <w:rPr>
                <w:sz w:val="22"/>
                <w:szCs w:val="22"/>
              </w:rPr>
            </w:pPr>
            <w:r w:rsidRPr="00D4137A">
              <w:rPr>
                <w:sz w:val="22"/>
                <w:szCs w:val="22"/>
              </w:rPr>
              <w:t>0,00815</w:t>
            </w:r>
          </w:p>
        </w:tc>
        <w:tc>
          <w:tcPr>
            <w:tcW w:w="1011" w:type="dxa"/>
            <w:vAlign w:val="center"/>
            <w:hideMark/>
          </w:tcPr>
          <w:p w14:paraId="600DFAB6" w14:textId="77777777" w:rsidR="006302A1" w:rsidRPr="00D4137A" w:rsidRDefault="006302A1" w:rsidP="006302A1">
            <w:pPr>
              <w:spacing w:before="60" w:after="40"/>
              <w:jc w:val="center"/>
              <w:rPr>
                <w:sz w:val="22"/>
                <w:szCs w:val="22"/>
              </w:rPr>
            </w:pPr>
            <w:r w:rsidRPr="00D4137A">
              <w:rPr>
                <w:sz w:val="22"/>
                <w:szCs w:val="22"/>
              </w:rPr>
              <w:t>0,00800</w:t>
            </w:r>
          </w:p>
        </w:tc>
      </w:tr>
      <w:tr w:rsidR="00D4137A" w:rsidRPr="00D4137A" w14:paraId="4F5C20FD" w14:textId="77777777" w:rsidTr="006302A1">
        <w:trPr>
          <w:jc w:val="center"/>
        </w:trPr>
        <w:tc>
          <w:tcPr>
            <w:tcW w:w="576" w:type="dxa"/>
            <w:vAlign w:val="center"/>
            <w:hideMark/>
          </w:tcPr>
          <w:p w14:paraId="31F25E45" w14:textId="77777777" w:rsidR="006302A1" w:rsidRPr="00D4137A" w:rsidRDefault="006302A1" w:rsidP="006302A1">
            <w:pPr>
              <w:spacing w:before="60" w:after="40"/>
              <w:jc w:val="center"/>
              <w:rPr>
                <w:sz w:val="22"/>
                <w:szCs w:val="22"/>
              </w:rPr>
            </w:pPr>
            <w:r w:rsidRPr="00D4137A">
              <w:rPr>
                <w:sz w:val="22"/>
                <w:szCs w:val="22"/>
              </w:rPr>
              <w:t>28</w:t>
            </w:r>
          </w:p>
        </w:tc>
        <w:tc>
          <w:tcPr>
            <w:tcW w:w="3226" w:type="dxa"/>
            <w:vAlign w:val="center"/>
            <w:hideMark/>
          </w:tcPr>
          <w:p w14:paraId="3A174573"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vAlign w:val="center"/>
            <w:hideMark/>
          </w:tcPr>
          <w:p w14:paraId="29D01216"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2E52B082"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354A2EE3" w14:textId="77777777" w:rsidR="006302A1" w:rsidRPr="00D4137A" w:rsidRDefault="006302A1" w:rsidP="006302A1">
            <w:pPr>
              <w:spacing w:before="60" w:after="40"/>
              <w:jc w:val="center"/>
              <w:rPr>
                <w:sz w:val="22"/>
                <w:szCs w:val="22"/>
              </w:rPr>
            </w:pPr>
            <w:r w:rsidRPr="00D4137A">
              <w:rPr>
                <w:sz w:val="22"/>
                <w:szCs w:val="22"/>
              </w:rPr>
              <w:t>0,00425</w:t>
            </w:r>
          </w:p>
        </w:tc>
        <w:tc>
          <w:tcPr>
            <w:tcW w:w="1010" w:type="dxa"/>
            <w:gridSpan w:val="2"/>
            <w:vAlign w:val="center"/>
            <w:hideMark/>
          </w:tcPr>
          <w:p w14:paraId="79F59520" w14:textId="77777777" w:rsidR="006302A1" w:rsidRPr="00D4137A" w:rsidRDefault="006302A1" w:rsidP="006302A1">
            <w:pPr>
              <w:spacing w:before="60" w:after="40"/>
              <w:jc w:val="center"/>
              <w:rPr>
                <w:sz w:val="22"/>
                <w:szCs w:val="22"/>
              </w:rPr>
            </w:pPr>
            <w:r w:rsidRPr="00D4137A">
              <w:rPr>
                <w:sz w:val="22"/>
                <w:szCs w:val="22"/>
              </w:rPr>
              <w:t>0,00408</w:t>
            </w:r>
          </w:p>
        </w:tc>
        <w:tc>
          <w:tcPr>
            <w:tcW w:w="1011" w:type="dxa"/>
            <w:vAlign w:val="center"/>
            <w:hideMark/>
          </w:tcPr>
          <w:p w14:paraId="5D66E495" w14:textId="77777777" w:rsidR="006302A1" w:rsidRPr="00D4137A" w:rsidRDefault="006302A1" w:rsidP="006302A1">
            <w:pPr>
              <w:spacing w:before="60" w:after="40"/>
              <w:jc w:val="center"/>
              <w:rPr>
                <w:sz w:val="22"/>
                <w:szCs w:val="22"/>
              </w:rPr>
            </w:pPr>
            <w:r w:rsidRPr="00D4137A">
              <w:rPr>
                <w:sz w:val="22"/>
                <w:szCs w:val="22"/>
              </w:rPr>
              <w:t>0,00800</w:t>
            </w:r>
          </w:p>
        </w:tc>
      </w:tr>
      <w:tr w:rsidR="00D4137A" w:rsidRPr="00D4137A" w14:paraId="1604E1B2" w14:textId="77777777" w:rsidTr="006302A1">
        <w:trPr>
          <w:jc w:val="center"/>
        </w:trPr>
        <w:tc>
          <w:tcPr>
            <w:tcW w:w="576" w:type="dxa"/>
            <w:vAlign w:val="center"/>
            <w:hideMark/>
          </w:tcPr>
          <w:p w14:paraId="1C6A633A" w14:textId="77777777" w:rsidR="006302A1" w:rsidRPr="00D4137A" w:rsidRDefault="006302A1" w:rsidP="006302A1">
            <w:pPr>
              <w:spacing w:before="60" w:after="40"/>
              <w:jc w:val="center"/>
              <w:rPr>
                <w:sz w:val="22"/>
                <w:szCs w:val="22"/>
              </w:rPr>
            </w:pPr>
            <w:r w:rsidRPr="00D4137A">
              <w:rPr>
                <w:sz w:val="22"/>
                <w:szCs w:val="22"/>
              </w:rPr>
              <w:t>29</w:t>
            </w:r>
          </w:p>
        </w:tc>
        <w:tc>
          <w:tcPr>
            <w:tcW w:w="3226" w:type="dxa"/>
            <w:vAlign w:val="center"/>
            <w:hideMark/>
          </w:tcPr>
          <w:p w14:paraId="386D6F54"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vAlign w:val="center"/>
            <w:hideMark/>
          </w:tcPr>
          <w:p w14:paraId="5954B963"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2258FCEF"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4AEC1ADD" w14:textId="77777777" w:rsidR="006302A1" w:rsidRPr="00D4137A" w:rsidRDefault="006302A1" w:rsidP="006302A1">
            <w:pPr>
              <w:spacing w:before="60" w:after="40"/>
              <w:jc w:val="center"/>
              <w:rPr>
                <w:sz w:val="22"/>
                <w:szCs w:val="22"/>
              </w:rPr>
            </w:pPr>
            <w:r w:rsidRPr="00D4137A">
              <w:rPr>
                <w:sz w:val="22"/>
                <w:szCs w:val="22"/>
              </w:rPr>
              <w:t>0,00425</w:t>
            </w:r>
          </w:p>
        </w:tc>
        <w:tc>
          <w:tcPr>
            <w:tcW w:w="1010" w:type="dxa"/>
            <w:gridSpan w:val="2"/>
            <w:vAlign w:val="center"/>
            <w:hideMark/>
          </w:tcPr>
          <w:p w14:paraId="5ECF7968" w14:textId="77777777" w:rsidR="006302A1" w:rsidRPr="00D4137A" w:rsidRDefault="006302A1" w:rsidP="006302A1">
            <w:pPr>
              <w:spacing w:before="60" w:after="40"/>
              <w:jc w:val="center"/>
              <w:rPr>
                <w:sz w:val="22"/>
                <w:szCs w:val="22"/>
              </w:rPr>
            </w:pPr>
            <w:r w:rsidRPr="00D4137A">
              <w:rPr>
                <w:sz w:val="22"/>
                <w:szCs w:val="22"/>
              </w:rPr>
              <w:t>0,00408</w:t>
            </w:r>
          </w:p>
        </w:tc>
        <w:tc>
          <w:tcPr>
            <w:tcW w:w="1011" w:type="dxa"/>
            <w:vAlign w:val="center"/>
            <w:hideMark/>
          </w:tcPr>
          <w:p w14:paraId="587184EA" w14:textId="77777777" w:rsidR="006302A1" w:rsidRPr="00D4137A" w:rsidRDefault="006302A1" w:rsidP="006302A1">
            <w:pPr>
              <w:spacing w:before="60" w:after="40"/>
              <w:jc w:val="center"/>
              <w:rPr>
                <w:sz w:val="22"/>
                <w:szCs w:val="22"/>
              </w:rPr>
            </w:pPr>
            <w:r w:rsidRPr="00D4137A">
              <w:rPr>
                <w:sz w:val="22"/>
                <w:szCs w:val="22"/>
              </w:rPr>
              <w:t>0,00400</w:t>
            </w:r>
          </w:p>
        </w:tc>
      </w:tr>
      <w:tr w:rsidR="00D4137A" w:rsidRPr="00D4137A" w14:paraId="415D1F37" w14:textId="77777777" w:rsidTr="006302A1">
        <w:trPr>
          <w:jc w:val="center"/>
        </w:trPr>
        <w:tc>
          <w:tcPr>
            <w:tcW w:w="576" w:type="dxa"/>
            <w:vAlign w:val="center"/>
            <w:hideMark/>
          </w:tcPr>
          <w:p w14:paraId="54533797" w14:textId="77777777" w:rsidR="006302A1" w:rsidRPr="00D4137A" w:rsidRDefault="006302A1" w:rsidP="006302A1">
            <w:pPr>
              <w:spacing w:before="60" w:after="40"/>
              <w:jc w:val="center"/>
              <w:rPr>
                <w:sz w:val="22"/>
                <w:szCs w:val="22"/>
              </w:rPr>
            </w:pPr>
            <w:r w:rsidRPr="00D4137A">
              <w:rPr>
                <w:sz w:val="22"/>
                <w:szCs w:val="22"/>
              </w:rPr>
              <w:t>30</w:t>
            </w:r>
          </w:p>
        </w:tc>
        <w:tc>
          <w:tcPr>
            <w:tcW w:w="3226" w:type="dxa"/>
            <w:vAlign w:val="center"/>
            <w:hideMark/>
          </w:tcPr>
          <w:p w14:paraId="1788721A"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vAlign w:val="center"/>
            <w:hideMark/>
          </w:tcPr>
          <w:p w14:paraId="688E058B"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2B7784E2"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23318E59" w14:textId="77777777" w:rsidR="006302A1" w:rsidRPr="00D4137A" w:rsidRDefault="006302A1" w:rsidP="006302A1">
            <w:pPr>
              <w:spacing w:before="60" w:after="40"/>
              <w:jc w:val="center"/>
              <w:rPr>
                <w:sz w:val="22"/>
                <w:szCs w:val="22"/>
              </w:rPr>
            </w:pPr>
            <w:r w:rsidRPr="00D4137A">
              <w:rPr>
                <w:sz w:val="22"/>
                <w:szCs w:val="22"/>
              </w:rPr>
              <w:t>0,00425</w:t>
            </w:r>
          </w:p>
        </w:tc>
        <w:tc>
          <w:tcPr>
            <w:tcW w:w="1010" w:type="dxa"/>
            <w:gridSpan w:val="2"/>
            <w:vAlign w:val="center"/>
            <w:hideMark/>
          </w:tcPr>
          <w:p w14:paraId="3F2EA14F" w14:textId="77777777" w:rsidR="006302A1" w:rsidRPr="00D4137A" w:rsidRDefault="006302A1" w:rsidP="006302A1">
            <w:pPr>
              <w:spacing w:before="60" w:after="40"/>
              <w:jc w:val="center"/>
              <w:rPr>
                <w:sz w:val="22"/>
                <w:szCs w:val="22"/>
              </w:rPr>
            </w:pPr>
            <w:r w:rsidRPr="00D4137A">
              <w:rPr>
                <w:sz w:val="22"/>
                <w:szCs w:val="22"/>
              </w:rPr>
              <w:t>0,00408</w:t>
            </w:r>
          </w:p>
        </w:tc>
        <w:tc>
          <w:tcPr>
            <w:tcW w:w="1011" w:type="dxa"/>
            <w:vAlign w:val="center"/>
            <w:hideMark/>
          </w:tcPr>
          <w:p w14:paraId="7AEF1748" w14:textId="77777777" w:rsidR="006302A1" w:rsidRPr="00D4137A" w:rsidRDefault="006302A1" w:rsidP="006302A1">
            <w:pPr>
              <w:spacing w:before="60" w:after="40"/>
              <w:jc w:val="center"/>
              <w:rPr>
                <w:sz w:val="22"/>
                <w:szCs w:val="22"/>
              </w:rPr>
            </w:pPr>
            <w:r w:rsidRPr="00D4137A">
              <w:rPr>
                <w:sz w:val="22"/>
                <w:szCs w:val="22"/>
              </w:rPr>
              <w:t>0,00400</w:t>
            </w:r>
          </w:p>
        </w:tc>
      </w:tr>
      <w:tr w:rsidR="00D4137A" w:rsidRPr="00D4137A" w14:paraId="3F6EF4C9" w14:textId="77777777" w:rsidTr="006302A1">
        <w:trPr>
          <w:jc w:val="center"/>
        </w:trPr>
        <w:tc>
          <w:tcPr>
            <w:tcW w:w="576" w:type="dxa"/>
            <w:vAlign w:val="center"/>
            <w:hideMark/>
          </w:tcPr>
          <w:p w14:paraId="2C8356C6" w14:textId="77777777" w:rsidR="006302A1" w:rsidRPr="00D4137A" w:rsidRDefault="006302A1" w:rsidP="006302A1">
            <w:pPr>
              <w:spacing w:before="60" w:after="40"/>
              <w:jc w:val="center"/>
              <w:rPr>
                <w:sz w:val="22"/>
                <w:szCs w:val="22"/>
              </w:rPr>
            </w:pPr>
            <w:r w:rsidRPr="00D4137A">
              <w:rPr>
                <w:sz w:val="22"/>
                <w:szCs w:val="22"/>
              </w:rPr>
              <w:lastRenderedPageBreak/>
              <w:t>31</w:t>
            </w:r>
          </w:p>
        </w:tc>
        <w:tc>
          <w:tcPr>
            <w:tcW w:w="3226" w:type="dxa"/>
            <w:vAlign w:val="center"/>
            <w:hideMark/>
          </w:tcPr>
          <w:p w14:paraId="45A4C2F2"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vAlign w:val="center"/>
            <w:hideMark/>
          </w:tcPr>
          <w:p w14:paraId="5CD78FA9"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4AF26C0"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5E6E8437" w14:textId="77777777" w:rsidR="006302A1" w:rsidRPr="00D4137A" w:rsidRDefault="006302A1" w:rsidP="006302A1">
            <w:pPr>
              <w:spacing w:before="60" w:after="40"/>
              <w:jc w:val="center"/>
              <w:rPr>
                <w:sz w:val="22"/>
                <w:szCs w:val="22"/>
              </w:rPr>
            </w:pPr>
            <w:r w:rsidRPr="00D4137A">
              <w:rPr>
                <w:sz w:val="22"/>
                <w:szCs w:val="22"/>
              </w:rPr>
              <w:t>0,00425</w:t>
            </w:r>
          </w:p>
        </w:tc>
        <w:tc>
          <w:tcPr>
            <w:tcW w:w="1010" w:type="dxa"/>
            <w:gridSpan w:val="2"/>
            <w:vAlign w:val="center"/>
            <w:hideMark/>
          </w:tcPr>
          <w:p w14:paraId="50D32478" w14:textId="77777777" w:rsidR="006302A1" w:rsidRPr="00D4137A" w:rsidRDefault="006302A1" w:rsidP="006302A1">
            <w:pPr>
              <w:spacing w:before="60" w:after="40"/>
              <w:jc w:val="center"/>
              <w:rPr>
                <w:sz w:val="22"/>
                <w:szCs w:val="22"/>
              </w:rPr>
            </w:pPr>
            <w:r w:rsidRPr="00D4137A">
              <w:rPr>
                <w:sz w:val="22"/>
                <w:szCs w:val="22"/>
              </w:rPr>
              <w:t>0,00408</w:t>
            </w:r>
          </w:p>
        </w:tc>
        <w:tc>
          <w:tcPr>
            <w:tcW w:w="1011" w:type="dxa"/>
            <w:vAlign w:val="center"/>
            <w:hideMark/>
          </w:tcPr>
          <w:p w14:paraId="4F2AFE69" w14:textId="77777777" w:rsidR="006302A1" w:rsidRPr="00D4137A" w:rsidRDefault="006302A1" w:rsidP="006302A1">
            <w:pPr>
              <w:spacing w:before="60" w:after="40"/>
              <w:jc w:val="center"/>
              <w:rPr>
                <w:sz w:val="22"/>
                <w:szCs w:val="22"/>
              </w:rPr>
            </w:pPr>
            <w:r w:rsidRPr="00D4137A">
              <w:rPr>
                <w:sz w:val="22"/>
                <w:szCs w:val="22"/>
              </w:rPr>
              <w:t>0,00400</w:t>
            </w:r>
          </w:p>
        </w:tc>
      </w:tr>
      <w:tr w:rsidR="00D4137A" w:rsidRPr="00D4137A" w14:paraId="5B18DCFD" w14:textId="77777777" w:rsidTr="006302A1">
        <w:trPr>
          <w:jc w:val="center"/>
        </w:trPr>
        <w:tc>
          <w:tcPr>
            <w:tcW w:w="576" w:type="dxa"/>
            <w:vAlign w:val="center"/>
            <w:hideMark/>
          </w:tcPr>
          <w:p w14:paraId="1EB1996A" w14:textId="77777777" w:rsidR="006302A1" w:rsidRPr="00D4137A" w:rsidRDefault="006302A1" w:rsidP="006302A1">
            <w:pPr>
              <w:spacing w:before="60" w:after="40"/>
              <w:jc w:val="center"/>
              <w:rPr>
                <w:sz w:val="22"/>
                <w:szCs w:val="22"/>
              </w:rPr>
            </w:pPr>
            <w:r w:rsidRPr="00D4137A">
              <w:rPr>
                <w:sz w:val="22"/>
                <w:szCs w:val="22"/>
              </w:rPr>
              <w:t>32</w:t>
            </w:r>
          </w:p>
        </w:tc>
        <w:tc>
          <w:tcPr>
            <w:tcW w:w="3226" w:type="dxa"/>
            <w:vAlign w:val="center"/>
            <w:hideMark/>
          </w:tcPr>
          <w:p w14:paraId="1E573B8C"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vAlign w:val="center"/>
            <w:hideMark/>
          </w:tcPr>
          <w:p w14:paraId="13941AA4"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33CEC292"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E0B2F56" w14:textId="77777777" w:rsidR="006302A1" w:rsidRPr="00D4137A" w:rsidRDefault="006302A1" w:rsidP="006302A1">
            <w:pPr>
              <w:spacing w:before="60" w:after="40"/>
              <w:jc w:val="center"/>
              <w:rPr>
                <w:sz w:val="22"/>
                <w:szCs w:val="22"/>
              </w:rPr>
            </w:pPr>
            <w:r w:rsidRPr="00D4137A">
              <w:rPr>
                <w:sz w:val="22"/>
                <w:szCs w:val="22"/>
              </w:rPr>
              <w:t>0,00425</w:t>
            </w:r>
          </w:p>
        </w:tc>
        <w:tc>
          <w:tcPr>
            <w:tcW w:w="1010" w:type="dxa"/>
            <w:gridSpan w:val="2"/>
            <w:vAlign w:val="center"/>
            <w:hideMark/>
          </w:tcPr>
          <w:p w14:paraId="2E23B6FB" w14:textId="77777777" w:rsidR="006302A1" w:rsidRPr="00D4137A" w:rsidRDefault="006302A1" w:rsidP="006302A1">
            <w:pPr>
              <w:spacing w:before="60" w:after="40"/>
              <w:jc w:val="center"/>
              <w:rPr>
                <w:sz w:val="22"/>
                <w:szCs w:val="22"/>
              </w:rPr>
            </w:pPr>
            <w:r w:rsidRPr="00D4137A">
              <w:rPr>
                <w:sz w:val="22"/>
                <w:szCs w:val="22"/>
              </w:rPr>
              <w:t>0,00408</w:t>
            </w:r>
          </w:p>
        </w:tc>
        <w:tc>
          <w:tcPr>
            <w:tcW w:w="1011" w:type="dxa"/>
            <w:vAlign w:val="center"/>
            <w:hideMark/>
          </w:tcPr>
          <w:p w14:paraId="2B2F92A0" w14:textId="77777777" w:rsidR="006302A1" w:rsidRPr="00D4137A" w:rsidRDefault="006302A1" w:rsidP="006302A1">
            <w:pPr>
              <w:spacing w:before="60" w:after="40"/>
              <w:jc w:val="center"/>
              <w:rPr>
                <w:sz w:val="22"/>
                <w:szCs w:val="22"/>
              </w:rPr>
            </w:pPr>
            <w:r w:rsidRPr="00D4137A">
              <w:rPr>
                <w:sz w:val="22"/>
                <w:szCs w:val="22"/>
              </w:rPr>
              <w:t>0,00400</w:t>
            </w:r>
          </w:p>
        </w:tc>
      </w:tr>
      <w:tr w:rsidR="00D4137A" w:rsidRPr="00D4137A" w14:paraId="0B1E1965" w14:textId="77777777" w:rsidTr="006302A1">
        <w:trPr>
          <w:jc w:val="center"/>
        </w:trPr>
        <w:tc>
          <w:tcPr>
            <w:tcW w:w="576" w:type="dxa"/>
            <w:vAlign w:val="center"/>
            <w:hideMark/>
          </w:tcPr>
          <w:p w14:paraId="63E2C015" w14:textId="77777777" w:rsidR="006302A1" w:rsidRPr="00D4137A" w:rsidRDefault="006302A1" w:rsidP="006302A1">
            <w:pPr>
              <w:spacing w:before="60" w:after="40"/>
              <w:jc w:val="center"/>
              <w:rPr>
                <w:sz w:val="22"/>
                <w:szCs w:val="22"/>
              </w:rPr>
            </w:pPr>
            <w:r w:rsidRPr="00D4137A">
              <w:rPr>
                <w:sz w:val="22"/>
                <w:szCs w:val="22"/>
              </w:rPr>
              <w:t>33</w:t>
            </w:r>
          </w:p>
        </w:tc>
        <w:tc>
          <w:tcPr>
            <w:tcW w:w="3226" w:type="dxa"/>
            <w:vAlign w:val="center"/>
            <w:hideMark/>
          </w:tcPr>
          <w:p w14:paraId="0CEFCE3B"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vAlign w:val="center"/>
            <w:hideMark/>
          </w:tcPr>
          <w:p w14:paraId="66C776C9"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0D24F68F"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5E1370E3" w14:textId="77777777" w:rsidR="006302A1" w:rsidRPr="00D4137A" w:rsidRDefault="006302A1" w:rsidP="006302A1">
            <w:pPr>
              <w:spacing w:before="60" w:after="40"/>
              <w:jc w:val="center"/>
              <w:rPr>
                <w:sz w:val="22"/>
                <w:szCs w:val="22"/>
              </w:rPr>
            </w:pPr>
            <w:r w:rsidRPr="00D4137A">
              <w:rPr>
                <w:sz w:val="22"/>
                <w:szCs w:val="22"/>
              </w:rPr>
              <w:t>0,00425</w:t>
            </w:r>
          </w:p>
        </w:tc>
        <w:tc>
          <w:tcPr>
            <w:tcW w:w="1010" w:type="dxa"/>
            <w:gridSpan w:val="2"/>
            <w:vAlign w:val="center"/>
            <w:hideMark/>
          </w:tcPr>
          <w:p w14:paraId="2ADEA35C" w14:textId="77777777" w:rsidR="006302A1" w:rsidRPr="00D4137A" w:rsidRDefault="006302A1" w:rsidP="006302A1">
            <w:pPr>
              <w:spacing w:before="60" w:after="40"/>
              <w:jc w:val="center"/>
              <w:rPr>
                <w:sz w:val="22"/>
                <w:szCs w:val="22"/>
              </w:rPr>
            </w:pPr>
            <w:r w:rsidRPr="00D4137A">
              <w:rPr>
                <w:sz w:val="22"/>
                <w:szCs w:val="22"/>
              </w:rPr>
              <w:t>0,00408</w:t>
            </w:r>
          </w:p>
        </w:tc>
        <w:tc>
          <w:tcPr>
            <w:tcW w:w="1011" w:type="dxa"/>
            <w:vAlign w:val="center"/>
            <w:hideMark/>
          </w:tcPr>
          <w:p w14:paraId="3A2DD3AB" w14:textId="77777777" w:rsidR="006302A1" w:rsidRPr="00D4137A" w:rsidRDefault="006302A1" w:rsidP="006302A1">
            <w:pPr>
              <w:spacing w:before="60" w:after="40"/>
              <w:jc w:val="center"/>
              <w:rPr>
                <w:sz w:val="22"/>
                <w:szCs w:val="22"/>
              </w:rPr>
            </w:pPr>
            <w:r w:rsidRPr="00D4137A">
              <w:rPr>
                <w:sz w:val="22"/>
                <w:szCs w:val="22"/>
              </w:rPr>
              <w:t>0,00800</w:t>
            </w:r>
          </w:p>
        </w:tc>
      </w:tr>
      <w:tr w:rsidR="00D4137A" w:rsidRPr="00D4137A" w14:paraId="014505F7" w14:textId="77777777" w:rsidTr="006302A1">
        <w:trPr>
          <w:jc w:val="center"/>
        </w:trPr>
        <w:tc>
          <w:tcPr>
            <w:tcW w:w="576" w:type="dxa"/>
            <w:vAlign w:val="center"/>
            <w:hideMark/>
          </w:tcPr>
          <w:p w14:paraId="1CC0FC1A" w14:textId="77777777" w:rsidR="006302A1" w:rsidRPr="00D4137A" w:rsidRDefault="006302A1" w:rsidP="006302A1">
            <w:pPr>
              <w:spacing w:before="60" w:after="40"/>
              <w:jc w:val="center"/>
              <w:rPr>
                <w:sz w:val="22"/>
                <w:szCs w:val="22"/>
              </w:rPr>
            </w:pPr>
            <w:r w:rsidRPr="00D4137A">
              <w:rPr>
                <w:b/>
                <w:bCs/>
                <w:sz w:val="22"/>
                <w:szCs w:val="22"/>
              </w:rPr>
              <w:t>II</w:t>
            </w:r>
          </w:p>
        </w:tc>
        <w:tc>
          <w:tcPr>
            <w:tcW w:w="3226" w:type="dxa"/>
            <w:vAlign w:val="center"/>
            <w:hideMark/>
          </w:tcPr>
          <w:p w14:paraId="32944511" w14:textId="77777777" w:rsidR="006302A1" w:rsidRPr="00D4137A" w:rsidRDefault="006302A1" w:rsidP="006302A1">
            <w:pPr>
              <w:spacing w:before="60" w:after="40"/>
              <w:jc w:val="both"/>
              <w:rPr>
                <w:sz w:val="22"/>
                <w:szCs w:val="22"/>
              </w:rPr>
            </w:pPr>
            <w:r w:rsidRPr="00D4137A">
              <w:rPr>
                <w:b/>
                <w:bCs/>
                <w:sz w:val="22"/>
                <w:szCs w:val="22"/>
              </w:rPr>
              <w:t>Ủ chất thải thực phẩm thành mùn</w:t>
            </w:r>
          </w:p>
        </w:tc>
        <w:tc>
          <w:tcPr>
            <w:tcW w:w="1077" w:type="dxa"/>
            <w:vAlign w:val="center"/>
            <w:hideMark/>
          </w:tcPr>
          <w:p w14:paraId="7D2A6BEC" w14:textId="77777777" w:rsidR="006302A1" w:rsidRPr="00D4137A" w:rsidRDefault="006302A1" w:rsidP="006302A1">
            <w:pPr>
              <w:spacing w:before="60" w:after="40"/>
              <w:jc w:val="center"/>
              <w:rPr>
                <w:sz w:val="22"/>
                <w:szCs w:val="22"/>
              </w:rPr>
            </w:pPr>
          </w:p>
        </w:tc>
        <w:tc>
          <w:tcPr>
            <w:tcW w:w="1342" w:type="dxa"/>
            <w:vAlign w:val="center"/>
            <w:hideMark/>
          </w:tcPr>
          <w:p w14:paraId="5F7B3943" w14:textId="77777777" w:rsidR="006302A1" w:rsidRPr="00D4137A" w:rsidRDefault="006302A1" w:rsidP="006302A1">
            <w:pPr>
              <w:spacing w:before="60" w:after="40"/>
              <w:jc w:val="center"/>
              <w:rPr>
                <w:sz w:val="22"/>
                <w:szCs w:val="22"/>
              </w:rPr>
            </w:pPr>
          </w:p>
        </w:tc>
        <w:tc>
          <w:tcPr>
            <w:tcW w:w="0" w:type="auto"/>
            <w:gridSpan w:val="2"/>
            <w:vAlign w:val="center"/>
            <w:hideMark/>
          </w:tcPr>
          <w:p w14:paraId="1550BB59" w14:textId="77777777" w:rsidR="006302A1" w:rsidRPr="00D4137A" w:rsidRDefault="006302A1" w:rsidP="006302A1">
            <w:pPr>
              <w:spacing w:before="60" w:after="40"/>
              <w:jc w:val="center"/>
              <w:rPr>
                <w:sz w:val="22"/>
                <w:szCs w:val="22"/>
              </w:rPr>
            </w:pPr>
          </w:p>
        </w:tc>
        <w:tc>
          <w:tcPr>
            <w:tcW w:w="0" w:type="auto"/>
            <w:gridSpan w:val="2"/>
            <w:vAlign w:val="center"/>
            <w:hideMark/>
          </w:tcPr>
          <w:p w14:paraId="55301069" w14:textId="77777777" w:rsidR="006302A1" w:rsidRPr="00D4137A" w:rsidRDefault="006302A1" w:rsidP="006302A1">
            <w:pPr>
              <w:spacing w:before="60" w:after="40"/>
              <w:jc w:val="center"/>
              <w:rPr>
                <w:sz w:val="22"/>
                <w:szCs w:val="22"/>
              </w:rPr>
            </w:pPr>
          </w:p>
        </w:tc>
        <w:tc>
          <w:tcPr>
            <w:tcW w:w="0" w:type="auto"/>
            <w:vAlign w:val="center"/>
            <w:hideMark/>
          </w:tcPr>
          <w:p w14:paraId="2FF26622" w14:textId="77777777" w:rsidR="006302A1" w:rsidRPr="00D4137A" w:rsidRDefault="006302A1" w:rsidP="006302A1">
            <w:pPr>
              <w:spacing w:before="60" w:after="40"/>
              <w:jc w:val="center"/>
              <w:rPr>
                <w:sz w:val="22"/>
                <w:szCs w:val="22"/>
              </w:rPr>
            </w:pPr>
          </w:p>
        </w:tc>
      </w:tr>
      <w:tr w:rsidR="00D4137A" w:rsidRPr="00D4137A" w14:paraId="0BB4364F" w14:textId="77777777" w:rsidTr="006302A1">
        <w:trPr>
          <w:jc w:val="center"/>
        </w:trPr>
        <w:tc>
          <w:tcPr>
            <w:tcW w:w="576" w:type="dxa"/>
            <w:vAlign w:val="center"/>
            <w:hideMark/>
          </w:tcPr>
          <w:p w14:paraId="50027F84" w14:textId="77777777" w:rsidR="006302A1" w:rsidRPr="00D4137A" w:rsidRDefault="006302A1" w:rsidP="006302A1">
            <w:pPr>
              <w:spacing w:before="60" w:after="40"/>
              <w:jc w:val="center"/>
              <w:rPr>
                <w:sz w:val="22"/>
                <w:szCs w:val="22"/>
              </w:rPr>
            </w:pPr>
            <w:r w:rsidRPr="00D4137A">
              <w:rPr>
                <w:b/>
                <w:bCs/>
                <w:i/>
                <w:iCs/>
                <w:sz w:val="22"/>
                <w:szCs w:val="22"/>
              </w:rPr>
              <w:t>2.1</w:t>
            </w:r>
          </w:p>
        </w:tc>
        <w:tc>
          <w:tcPr>
            <w:tcW w:w="3226" w:type="dxa"/>
            <w:vAlign w:val="center"/>
            <w:hideMark/>
          </w:tcPr>
          <w:p w14:paraId="0AE2B9EF" w14:textId="77777777" w:rsidR="006302A1" w:rsidRPr="00D4137A" w:rsidRDefault="006302A1" w:rsidP="006302A1">
            <w:pPr>
              <w:spacing w:before="60" w:after="40"/>
              <w:jc w:val="both"/>
              <w:rPr>
                <w:sz w:val="22"/>
                <w:szCs w:val="22"/>
              </w:rPr>
            </w:pPr>
            <w:r w:rsidRPr="00D4137A">
              <w:rPr>
                <w:b/>
                <w:bCs/>
                <w:i/>
                <w:iCs/>
                <w:sz w:val="22"/>
                <w:szCs w:val="22"/>
              </w:rPr>
              <w:t>Ủ lên men, ủ chín</w:t>
            </w:r>
          </w:p>
        </w:tc>
        <w:tc>
          <w:tcPr>
            <w:tcW w:w="1077" w:type="dxa"/>
            <w:vAlign w:val="center"/>
            <w:hideMark/>
          </w:tcPr>
          <w:p w14:paraId="3703AFA3" w14:textId="77777777" w:rsidR="006302A1" w:rsidRPr="00D4137A" w:rsidRDefault="006302A1" w:rsidP="006302A1">
            <w:pPr>
              <w:spacing w:before="60" w:after="40"/>
              <w:jc w:val="center"/>
              <w:rPr>
                <w:sz w:val="22"/>
                <w:szCs w:val="22"/>
              </w:rPr>
            </w:pPr>
          </w:p>
        </w:tc>
        <w:tc>
          <w:tcPr>
            <w:tcW w:w="1342" w:type="dxa"/>
            <w:vAlign w:val="center"/>
            <w:hideMark/>
          </w:tcPr>
          <w:p w14:paraId="2375C154" w14:textId="77777777" w:rsidR="006302A1" w:rsidRPr="00D4137A" w:rsidRDefault="006302A1" w:rsidP="006302A1">
            <w:pPr>
              <w:spacing w:before="60" w:after="40"/>
              <w:jc w:val="center"/>
              <w:rPr>
                <w:sz w:val="22"/>
                <w:szCs w:val="22"/>
              </w:rPr>
            </w:pPr>
          </w:p>
        </w:tc>
        <w:tc>
          <w:tcPr>
            <w:tcW w:w="0" w:type="auto"/>
            <w:gridSpan w:val="2"/>
            <w:vAlign w:val="center"/>
            <w:hideMark/>
          </w:tcPr>
          <w:p w14:paraId="7786876F" w14:textId="77777777" w:rsidR="006302A1" w:rsidRPr="00D4137A" w:rsidRDefault="006302A1" w:rsidP="006302A1">
            <w:pPr>
              <w:spacing w:before="60" w:after="40"/>
              <w:jc w:val="center"/>
              <w:rPr>
                <w:sz w:val="22"/>
                <w:szCs w:val="22"/>
              </w:rPr>
            </w:pPr>
          </w:p>
        </w:tc>
        <w:tc>
          <w:tcPr>
            <w:tcW w:w="0" w:type="auto"/>
            <w:gridSpan w:val="2"/>
            <w:vAlign w:val="center"/>
            <w:hideMark/>
          </w:tcPr>
          <w:p w14:paraId="7F0697F2" w14:textId="77777777" w:rsidR="006302A1" w:rsidRPr="00D4137A" w:rsidRDefault="006302A1" w:rsidP="006302A1">
            <w:pPr>
              <w:spacing w:before="60" w:after="40"/>
              <w:jc w:val="center"/>
              <w:rPr>
                <w:sz w:val="22"/>
                <w:szCs w:val="22"/>
              </w:rPr>
            </w:pPr>
          </w:p>
        </w:tc>
        <w:tc>
          <w:tcPr>
            <w:tcW w:w="0" w:type="auto"/>
            <w:vAlign w:val="center"/>
            <w:hideMark/>
          </w:tcPr>
          <w:p w14:paraId="3B000B09" w14:textId="77777777" w:rsidR="006302A1" w:rsidRPr="00D4137A" w:rsidRDefault="006302A1" w:rsidP="006302A1">
            <w:pPr>
              <w:spacing w:before="60" w:after="40"/>
              <w:jc w:val="center"/>
              <w:rPr>
                <w:sz w:val="22"/>
                <w:szCs w:val="22"/>
              </w:rPr>
            </w:pPr>
          </w:p>
        </w:tc>
      </w:tr>
      <w:tr w:rsidR="00D4137A" w:rsidRPr="00D4137A" w14:paraId="78B42CB5" w14:textId="77777777" w:rsidTr="006302A1">
        <w:trPr>
          <w:jc w:val="center"/>
        </w:trPr>
        <w:tc>
          <w:tcPr>
            <w:tcW w:w="576" w:type="dxa"/>
            <w:vAlign w:val="center"/>
            <w:hideMark/>
          </w:tcPr>
          <w:p w14:paraId="1B94269B" w14:textId="77777777" w:rsidR="006302A1" w:rsidRPr="00D4137A" w:rsidRDefault="006302A1" w:rsidP="006302A1">
            <w:pPr>
              <w:spacing w:before="60" w:after="40"/>
              <w:jc w:val="center"/>
              <w:rPr>
                <w:sz w:val="22"/>
                <w:szCs w:val="22"/>
              </w:rPr>
            </w:pPr>
            <w:r w:rsidRPr="00D4137A">
              <w:rPr>
                <w:sz w:val="22"/>
                <w:szCs w:val="22"/>
              </w:rPr>
              <w:t>34</w:t>
            </w:r>
          </w:p>
        </w:tc>
        <w:tc>
          <w:tcPr>
            <w:tcW w:w="3226" w:type="dxa"/>
            <w:vAlign w:val="center"/>
            <w:hideMark/>
          </w:tcPr>
          <w:p w14:paraId="1D99BABD"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vAlign w:val="center"/>
            <w:hideMark/>
          </w:tcPr>
          <w:p w14:paraId="2D9DA181" w14:textId="77777777" w:rsidR="006302A1" w:rsidRPr="00D4137A" w:rsidRDefault="006302A1" w:rsidP="006302A1">
            <w:pPr>
              <w:spacing w:before="60" w:after="40"/>
              <w:jc w:val="center"/>
              <w:rPr>
                <w:sz w:val="22"/>
                <w:szCs w:val="22"/>
              </w:rPr>
            </w:pPr>
            <w:r w:rsidRPr="00D4137A">
              <w:rPr>
                <w:sz w:val="22"/>
                <w:szCs w:val="22"/>
              </w:rPr>
              <w:t>bộ</w:t>
            </w:r>
          </w:p>
        </w:tc>
        <w:tc>
          <w:tcPr>
            <w:tcW w:w="1342" w:type="dxa"/>
            <w:vAlign w:val="center"/>
            <w:hideMark/>
          </w:tcPr>
          <w:p w14:paraId="13499839"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09618BB1"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7E38B5A0"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609CC165"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7830DF81" w14:textId="77777777" w:rsidTr="006302A1">
        <w:trPr>
          <w:jc w:val="center"/>
        </w:trPr>
        <w:tc>
          <w:tcPr>
            <w:tcW w:w="576" w:type="dxa"/>
            <w:vAlign w:val="center"/>
            <w:hideMark/>
          </w:tcPr>
          <w:p w14:paraId="332426F9" w14:textId="77777777" w:rsidR="006302A1" w:rsidRPr="00D4137A" w:rsidRDefault="006302A1" w:rsidP="006302A1">
            <w:pPr>
              <w:spacing w:before="60" w:after="40"/>
              <w:jc w:val="center"/>
              <w:rPr>
                <w:sz w:val="22"/>
                <w:szCs w:val="22"/>
              </w:rPr>
            </w:pPr>
            <w:r w:rsidRPr="00D4137A">
              <w:rPr>
                <w:sz w:val="22"/>
                <w:szCs w:val="22"/>
              </w:rPr>
              <w:t>35</w:t>
            </w:r>
          </w:p>
        </w:tc>
        <w:tc>
          <w:tcPr>
            <w:tcW w:w="3226" w:type="dxa"/>
            <w:vAlign w:val="center"/>
            <w:hideMark/>
          </w:tcPr>
          <w:p w14:paraId="0CF7E4D1"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vAlign w:val="center"/>
            <w:hideMark/>
          </w:tcPr>
          <w:p w14:paraId="1D11EEE9"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40710F9"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2E23005E"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0FD1DCCF"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0110AFB2"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50E676D2" w14:textId="77777777" w:rsidTr="006302A1">
        <w:trPr>
          <w:jc w:val="center"/>
        </w:trPr>
        <w:tc>
          <w:tcPr>
            <w:tcW w:w="576" w:type="dxa"/>
            <w:vAlign w:val="center"/>
            <w:hideMark/>
          </w:tcPr>
          <w:p w14:paraId="05FB5FA3" w14:textId="77777777" w:rsidR="006302A1" w:rsidRPr="00D4137A" w:rsidRDefault="006302A1" w:rsidP="006302A1">
            <w:pPr>
              <w:spacing w:before="60" w:after="40"/>
              <w:jc w:val="center"/>
              <w:rPr>
                <w:sz w:val="22"/>
                <w:szCs w:val="22"/>
              </w:rPr>
            </w:pPr>
            <w:r w:rsidRPr="00D4137A">
              <w:rPr>
                <w:sz w:val="22"/>
                <w:szCs w:val="22"/>
              </w:rPr>
              <w:t>36</w:t>
            </w:r>
          </w:p>
        </w:tc>
        <w:tc>
          <w:tcPr>
            <w:tcW w:w="3226" w:type="dxa"/>
            <w:vAlign w:val="center"/>
            <w:hideMark/>
          </w:tcPr>
          <w:p w14:paraId="1790B454"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vAlign w:val="center"/>
            <w:hideMark/>
          </w:tcPr>
          <w:p w14:paraId="2562B244"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565D9393"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5EF34312"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3560ED1F"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62758119"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79E3B34A" w14:textId="77777777" w:rsidTr="006302A1">
        <w:trPr>
          <w:jc w:val="center"/>
        </w:trPr>
        <w:tc>
          <w:tcPr>
            <w:tcW w:w="576" w:type="dxa"/>
            <w:vAlign w:val="center"/>
            <w:hideMark/>
          </w:tcPr>
          <w:p w14:paraId="34692EDB" w14:textId="77777777" w:rsidR="006302A1" w:rsidRPr="00D4137A" w:rsidRDefault="006302A1" w:rsidP="006302A1">
            <w:pPr>
              <w:spacing w:before="60" w:after="40"/>
              <w:jc w:val="center"/>
              <w:rPr>
                <w:sz w:val="22"/>
                <w:szCs w:val="22"/>
              </w:rPr>
            </w:pPr>
            <w:r w:rsidRPr="00D4137A">
              <w:rPr>
                <w:sz w:val="22"/>
                <w:szCs w:val="22"/>
              </w:rPr>
              <w:t>37</w:t>
            </w:r>
          </w:p>
        </w:tc>
        <w:tc>
          <w:tcPr>
            <w:tcW w:w="3226" w:type="dxa"/>
            <w:vAlign w:val="center"/>
            <w:hideMark/>
          </w:tcPr>
          <w:p w14:paraId="423755DC" w14:textId="77777777" w:rsidR="006302A1" w:rsidRPr="00D4137A" w:rsidRDefault="006302A1" w:rsidP="006302A1">
            <w:pPr>
              <w:spacing w:before="60" w:after="40"/>
              <w:jc w:val="both"/>
              <w:rPr>
                <w:sz w:val="22"/>
                <w:szCs w:val="22"/>
              </w:rPr>
            </w:pPr>
            <w:r w:rsidRPr="00D4137A">
              <w:rPr>
                <w:sz w:val="22"/>
                <w:szCs w:val="22"/>
              </w:rPr>
              <w:t>Găng tay cao su</w:t>
            </w:r>
          </w:p>
        </w:tc>
        <w:tc>
          <w:tcPr>
            <w:tcW w:w="1077" w:type="dxa"/>
            <w:vAlign w:val="center"/>
            <w:hideMark/>
          </w:tcPr>
          <w:p w14:paraId="5FE5ABA4"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08F6A0CD"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7883935D"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6AB94E25"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61F7C8EA"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1EB7A583" w14:textId="77777777" w:rsidTr="006302A1">
        <w:trPr>
          <w:jc w:val="center"/>
        </w:trPr>
        <w:tc>
          <w:tcPr>
            <w:tcW w:w="576" w:type="dxa"/>
            <w:vAlign w:val="center"/>
            <w:hideMark/>
          </w:tcPr>
          <w:p w14:paraId="2F620882" w14:textId="77777777" w:rsidR="006302A1" w:rsidRPr="00D4137A" w:rsidRDefault="006302A1" w:rsidP="006302A1">
            <w:pPr>
              <w:spacing w:before="60" w:after="40"/>
              <w:jc w:val="center"/>
              <w:rPr>
                <w:sz w:val="22"/>
                <w:szCs w:val="22"/>
              </w:rPr>
            </w:pPr>
            <w:r w:rsidRPr="00D4137A">
              <w:rPr>
                <w:sz w:val="22"/>
                <w:szCs w:val="22"/>
              </w:rPr>
              <w:t>38</w:t>
            </w:r>
          </w:p>
        </w:tc>
        <w:tc>
          <w:tcPr>
            <w:tcW w:w="3226" w:type="dxa"/>
            <w:vAlign w:val="center"/>
            <w:hideMark/>
          </w:tcPr>
          <w:p w14:paraId="5EED28FC"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vAlign w:val="center"/>
            <w:hideMark/>
          </w:tcPr>
          <w:p w14:paraId="4B4A2982"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77273185"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35A3BE97"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65D389AF"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7F55EED0"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3CF60FFC" w14:textId="77777777" w:rsidTr="006302A1">
        <w:trPr>
          <w:jc w:val="center"/>
        </w:trPr>
        <w:tc>
          <w:tcPr>
            <w:tcW w:w="576" w:type="dxa"/>
            <w:vAlign w:val="center"/>
            <w:hideMark/>
          </w:tcPr>
          <w:p w14:paraId="0655677D" w14:textId="77777777" w:rsidR="006302A1" w:rsidRPr="00D4137A" w:rsidRDefault="006302A1" w:rsidP="006302A1">
            <w:pPr>
              <w:spacing w:before="60" w:after="40"/>
              <w:jc w:val="center"/>
              <w:rPr>
                <w:sz w:val="22"/>
                <w:szCs w:val="22"/>
              </w:rPr>
            </w:pPr>
            <w:r w:rsidRPr="00D4137A">
              <w:rPr>
                <w:sz w:val="22"/>
                <w:szCs w:val="22"/>
              </w:rPr>
              <w:t>39</w:t>
            </w:r>
          </w:p>
        </w:tc>
        <w:tc>
          <w:tcPr>
            <w:tcW w:w="3226" w:type="dxa"/>
            <w:vAlign w:val="center"/>
            <w:hideMark/>
          </w:tcPr>
          <w:p w14:paraId="156FD22C" w14:textId="77777777" w:rsidR="006302A1" w:rsidRPr="00D4137A" w:rsidRDefault="006302A1" w:rsidP="006302A1">
            <w:pPr>
              <w:spacing w:before="60" w:after="40"/>
              <w:jc w:val="both"/>
              <w:rPr>
                <w:sz w:val="22"/>
                <w:szCs w:val="22"/>
              </w:rPr>
            </w:pPr>
            <w:r w:rsidRPr="00D4137A">
              <w:rPr>
                <w:sz w:val="22"/>
                <w:szCs w:val="22"/>
              </w:rPr>
              <w:t>Kính bảo hộ</w:t>
            </w:r>
          </w:p>
        </w:tc>
        <w:tc>
          <w:tcPr>
            <w:tcW w:w="1077" w:type="dxa"/>
            <w:vAlign w:val="center"/>
            <w:hideMark/>
          </w:tcPr>
          <w:p w14:paraId="7DDE9874"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F8B9C5D"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09FA904D" w14:textId="77777777" w:rsidR="006302A1" w:rsidRPr="00D4137A" w:rsidRDefault="006302A1" w:rsidP="006302A1">
            <w:pPr>
              <w:spacing w:before="60" w:after="40"/>
              <w:jc w:val="center"/>
              <w:rPr>
                <w:sz w:val="22"/>
                <w:szCs w:val="22"/>
              </w:rPr>
            </w:pPr>
            <w:r w:rsidRPr="00D4137A">
              <w:rPr>
                <w:sz w:val="22"/>
                <w:szCs w:val="22"/>
              </w:rPr>
              <w:t>0,00600</w:t>
            </w:r>
          </w:p>
        </w:tc>
        <w:tc>
          <w:tcPr>
            <w:tcW w:w="1010" w:type="dxa"/>
            <w:gridSpan w:val="2"/>
            <w:vAlign w:val="center"/>
            <w:hideMark/>
          </w:tcPr>
          <w:p w14:paraId="6C7E9EC1" w14:textId="77777777" w:rsidR="006302A1" w:rsidRPr="00D4137A" w:rsidRDefault="006302A1" w:rsidP="006302A1">
            <w:pPr>
              <w:spacing w:before="60" w:after="40"/>
              <w:jc w:val="center"/>
              <w:rPr>
                <w:sz w:val="22"/>
                <w:szCs w:val="22"/>
              </w:rPr>
            </w:pPr>
            <w:r w:rsidRPr="00D4137A">
              <w:rPr>
                <w:sz w:val="22"/>
                <w:szCs w:val="22"/>
              </w:rPr>
              <w:t>0,00600</w:t>
            </w:r>
          </w:p>
        </w:tc>
        <w:tc>
          <w:tcPr>
            <w:tcW w:w="1011" w:type="dxa"/>
            <w:vAlign w:val="center"/>
            <w:hideMark/>
          </w:tcPr>
          <w:p w14:paraId="509D4893" w14:textId="77777777" w:rsidR="006302A1" w:rsidRPr="00D4137A" w:rsidRDefault="006302A1" w:rsidP="006302A1">
            <w:pPr>
              <w:spacing w:before="60" w:after="40"/>
              <w:jc w:val="center"/>
              <w:rPr>
                <w:sz w:val="22"/>
                <w:szCs w:val="22"/>
              </w:rPr>
            </w:pPr>
            <w:r w:rsidRPr="00D4137A">
              <w:rPr>
                <w:sz w:val="22"/>
                <w:szCs w:val="22"/>
              </w:rPr>
              <w:t>0,00360</w:t>
            </w:r>
          </w:p>
        </w:tc>
      </w:tr>
      <w:tr w:rsidR="00D4137A" w:rsidRPr="00D4137A" w14:paraId="2915FE6E" w14:textId="77777777" w:rsidTr="006302A1">
        <w:trPr>
          <w:jc w:val="center"/>
        </w:trPr>
        <w:tc>
          <w:tcPr>
            <w:tcW w:w="576" w:type="dxa"/>
            <w:vAlign w:val="center"/>
            <w:hideMark/>
          </w:tcPr>
          <w:p w14:paraId="46D0158E" w14:textId="77777777" w:rsidR="006302A1" w:rsidRPr="00D4137A" w:rsidRDefault="006302A1" w:rsidP="006302A1">
            <w:pPr>
              <w:spacing w:before="60" w:after="40"/>
              <w:jc w:val="center"/>
              <w:rPr>
                <w:sz w:val="22"/>
                <w:szCs w:val="22"/>
              </w:rPr>
            </w:pPr>
            <w:r w:rsidRPr="00D4137A">
              <w:rPr>
                <w:sz w:val="22"/>
                <w:szCs w:val="22"/>
              </w:rPr>
              <w:t>40</w:t>
            </w:r>
          </w:p>
        </w:tc>
        <w:tc>
          <w:tcPr>
            <w:tcW w:w="3226" w:type="dxa"/>
            <w:vAlign w:val="center"/>
            <w:hideMark/>
          </w:tcPr>
          <w:p w14:paraId="37D7CEB7" w14:textId="77777777" w:rsidR="006302A1" w:rsidRPr="00D4137A" w:rsidRDefault="006302A1" w:rsidP="006302A1">
            <w:pPr>
              <w:spacing w:before="60" w:after="40"/>
              <w:jc w:val="both"/>
              <w:rPr>
                <w:sz w:val="22"/>
                <w:szCs w:val="22"/>
              </w:rPr>
            </w:pPr>
            <w:r w:rsidRPr="00D4137A">
              <w:rPr>
                <w:sz w:val="22"/>
                <w:szCs w:val="22"/>
              </w:rPr>
              <w:t>Kính chống hóa chất</w:t>
            </w:r>
          </w:p>
        </w:tc>
        <w:tc>
          <w:tcPr>
            <w:tcW w:w="1077" w:type="dxa"/>
            <w:vAlign w:val="center"/>
            <w:hideMark/>
          </w:tcPr>
          <w:p w14:paraId="6D220C0F"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4E358386"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7603910E" w14:textId="77777777" w:rsidR="006302A1" w:rsidRPr="00D4137A" w:rsidRDefault="006302A1" w:rsidP="006302A1">
            <w:pPr>
              <w:spacing w:before="60" w:after="40"/>
              <w:jc w:val="center"/>
              <w:rPr>
                <w:sz w:val="22"/>
                <w:szCs w:val="22"/>
              </w:rPr>
            </w:pPr>
            <w:r w:rsidRPr="00D4137A">
              <w:rPr>
                <w:sz w:val="22"/>
                <w:szCs w:val="22"/>
              </w:rPr>
              <w:t>0,00600</w:t>
            </w:r>
          </w:p>
        </w:tc>
        <w:tc>
          <w:tcPr>
            <w:tcW w:w="1010" w:type="dxa"/>
            <w:gridSpan w:val="2"/>
            <w:vAlign w:val="center"/>
            <w:hideMark/>
          </w:tcPr>
          <w:p w14:paraId="01E0BD14" w14:textId="77777777" w:rsidR="006302A1" w:rsidRPr="00D4137A" w:rsidRDefault="006302A1" w:rsidP="006302A1">
            <w:pPr>
              <w:spacing w:before="60" w:after="40"/>
              <w:jc w:val="center"/>
              <w:rPr>
                <w:sz w:val="22"/>
                <w:szCs w:val="22"/>
              </w:rPr>
            </w:pPr>
            <w:r w:rsidRPr="00D4137A">
              <w:rPr>
                <w:sz w:val="22"/>
                <w:szCs w:val="22"/>
              </w:rPr>
              <w:t>0,00600</w:t>
            </w:r>
          </w:p>
        </w:tc>
        <w:tc>
          <w:tcPr>
            <w:tcW w:w="1011" w:type="dxa"/>
            <w:vAlign w:val="center"/>
            <w:hideMark/>
          </w:tcPr>
          <w:p w14:paraId="25C24677" w14:textId="77777777" w:rsidR="006302A1" w:rsidRPr="00D4137A" w:rsidRDefault="006302A1" w:rsidP="006302A1">
            <w:pPr>
              <w:spacing w:before="60" w:after="40"/>
              <w:jc w:val="center"/>
              <w:rPr>
                <w:sz w:val="22"/>
                <w:szCs w:val="22"/>
              </w:rPr>
            </w:pPr>
            <w:r w:rsidRPr="00D4137A">
              <w:rPr>
                <w:sz w:val="22"/>
                <w:szCs w:val="22"/>
              </w:rPr>
              <w:t>0,00360</w:t>
            </w:r>
          </w:p>
        </w:tc>
      </w:tr>
      <w:tr w:rsidR="00D4137A" w:rsidRPr="00D4137A" w14:paraId="4E1D78D3" w14:textId="77777777" w:rsidTr="006302A1">
        <w:trPr>
          <w:jc w:val="center"/>
        </w:trPr>
        <w:tc>
          <w:tcPr>
            <w:tcW w:w="576" w:type="dxa"/>
            <w:vAlign w:val="center"/>
            <w:hideMark/>
          </w:tcPr>
          <w:p w14:paraId="4BCE791C" w14:textId="77777777" w:rsidR="006302A1" w:rsidRPr="00D4137A" w:rsidRDefault="006302A1" w:rsidP="006302A1">
            <w:pPr>
              <w:spacing w:before="60" w:after="40"/>
              <w:jc w:val="center"/>
              <w:rPr>
                <w:sz w:val="22"/>
                <w:szCs w:val="22"/>
              </w:rPr>
            </w:pPr>
            <w:r w:rsidRPr="00D4137A">
              <w:rPr>
                <w:sz w:val="22"/>
                <w:szCs w:val="22"/>
              </w:rPr>
              <w:t>41</w:t>
            </w:r>
          </w:p>
        </w:tc>
        <w:tc>
          <w:tcPr>
            <w:tcW w:w="3226" w:type="dxa"/>
            <w:vAlign w:val="center"/>
            <w:hideMark/>
          </w:tcPr>
          <w:p w14:paraId="4B08F506"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vAlign w:val="center"/>
            <w:hideMark/>
          </w:tcPr>
          <w:p w14:paraId="31ACB674"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49E060B9"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3FEB7837"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476FBC1C"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249047C1"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4CEBC2FA" w14:textId="77777777" w:rsidTr="006302A1">
        <w:trPr>
          <w:jc w:val="center"/>
        </w:trPr>
        <w:tc>
          <w:tcPr>
            <w:tcW w:w="576" w:type="dxa"/>
            <w:vAlign w:val="center"/>
            <w:hideMark/>
          </w:tcPr>
          <w:p w14:paraId="5BB11BF4" w14:textId="77777777" w:rsidR="006302A1" w:rsidRPr="00D4137A" w:rsidRDefault="006302A1" w:rsidP="006302A1">
            <w:pPr>
              <w:spacing w:before="60" w:after="40"/>
              <w:jc w:val="center"/>
              <w:rPr>
                <w:sz w:val="22"/>
                <w:szCs w:val="22"/>
              </w:rPr>
            </w:pPr>
            <w:r w:rsidRPr="00D4137A">
              <w:rPr>
                <w:sz w:val="22"/>
                <w:szCs w:val="22"/>
              </w:rPr>
              <w:t>42</w:t>
            </w:r>
          </w:p>
        </w:tc>
        <w:tc>
          <w:tcPr>
            <w:tcW w:w="3226" w:type="dxa"/>
            <w:vAlign w:val="center"/>
            <w:hideMark/>
          </w:tcPr>
          <w:p w14:paraId="348A4FA9"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vAlign w:val="center"/>
            <w:hideMark/>
          </w:tcPr>
          <w:p w14:paraId="391ECF13"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6DFAED15"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4E662F05"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4126BE57"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0660DC30"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0A79A132" w14:textId="77777777" w:rsidTr="006302A1">
        <w:trPr>
          <w:jc w:val="center"/>
        </w:trPr>
        <w:tc>
          <w:tcPr>
            <w:tcW w:w="576" w:type="dxa"/>
            <w:vAlign w:val="center"/>
            <w:hideMark/>
          </w:tcPr>
          <w:p w14:paraId="0BA3CABD" w14:textId="77777777" w:rsidR="006302A1" w:rsidRPr="00D4137A" w:rsidRDefault="006302A1" w:rsidP="006302A1">
            <w:pPr>
              <w:spacing w:before="60" w:after="40"/>
              <w:jc w:val="center"/>
              <w:rPr>
                <w:sz w:val="22"/>
                <w:szCs w:val="22"/>
              </w:rPr>
            </w:pPr>
            <w:r w:rsidRPr="00D4137A">
              <w:rPr>
                <w:sz w:val="22"/>
                <w:szCs w:val="22"/>
              </w:rPr>
              <w:t>43</w:t>
            </w:r>
          </w:p>
        </w:tc>
        <w:tc>
          <w:tcPr>
            <w:tcW w:w="3226" w:type="dxa"/>
            <w:vAlign w:val="center"/>
            <w:hideMark/>
          </w:tcPr>
          <w:p w14:paraId="25A566F0" w14:textId="77777777" w:rsidR="006302A1" w:rsidRPr="00D4137A" w:rsidRDefault="006302A1" w:rsidP="006302A1">
            <w:pPr>
              <w:spacing w:before="60" w:after="40"/>
              <w:jc w:val="both"/>
              <w:rPr>
                <w:sz w:val="22"/>
                <w:szCs w:val="22"/>
              </w:rPr>
            </w:pPr>
            <w:r w:rsidRPr="00D4137A">
              <w:rPr>
                <w:sz w:val="22"/>
                <w:szCs w:val="22"/>
              </w:rPr>
              <w:t>Dây đai an toàn</w:t>
            </w:r>
          </w:p>
        </w:tc>
        <w:tc>
          <w:tcPr>
            <w:tcW w:w="1077" w:type="dxa"/>
            <w:vAlign w:val="center"/>
            <w:hideMark/>
          </w:tcPr>
          <w:p w14:paraId="556ADA74"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7F4B891A"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0FD7990B"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5D16F25E"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545CE2E7"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25144CB1" w14:textId="77777777" w:rsidTr="006302A1">
        <w:trPr>
          <w:jc w:val="center"/>
        </w:trPr>
        <w:tc>
          <w:tcPr>
            <w:tcW w:w="576" w:type="dxa"/>
            <w:vAlign w:val="center"/>
            <w:hideMark/>
          </w:tcPr>
          <w:p w14:paraId="7729B681" w14:textId="77777777" w:rsidR="006302A1" w:rsidRPr="00D4137A" w:rsidRDefault="006302A1" w:rsidP="006302A1">
            <w:pPr>
              <w:spacing w:before="60" w:after="40"/>
              <w:jc w:val="center"/>
              <w:rPr>
                <w:sz w:val="22"/>
                <w:szCs w:val="22"/>
              </w:rPr>
            </w:pPr>
            <w:r w:rsidRPr="00D4137A">
              <w:rPr>
                <w:sz w:val="22"/>
                <w:szCs w:val="22"/>
              </w:rPr>
              <w:t>44</w:t>
            </w:r>
          </w:p>
        </w:tc>
        <w:tc>
          <w:tcPr>
            <w:tcW w:w="3226" w:type="dxa"/>
            <w:vAlign w:val="center"/>
            <w:hideMark/>
          </w:tcPr>
          <w:p w14:paraId="164B6DAC"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vAlign w:val="center"/>
            <w:hideMark/>
          </w:tcPr>
          <w:p w14:paraId="66BB2E3B"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35E989F7"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5B5E9E39"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57E8D436"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1A21FDDA"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7B611C0C" w14:textId="77777777" w:rsidTr="006302A1">
        <w:trPr>
          <w:jc w:val="center"/>
        </w:trPr>
        <w:tc>
          <w:tcPr>
            <w:tcW w:w="576" w:type="dxa"/>
            <w:vAlign w:val="center"/>
            <w:hideMark/>
          </w:tcPr>
          <w:p w14:paraId="16CEFA7F" w14:textId="77777777" w:rsidR="006302A1" w:rsidRPr="00D4137A" w:rsidRDefault="006302A1" w:rsidP="006302A1">
            <w:pPr>
              <w:spacing w:before="60" w:after="40"/>
              <w:jc w:val="center"/>
              <w:rPr>
                <w:sz w:val="22"/>
                <w:szCs w:val="22"/>
              </w:rPr>
            </w:pPr>
            <w:r w:rsidRPr="00D4137A">
              <w:rPr>
                <w:sz w:val="22"/>
                <w:szCs w:val="22"/>
              </w:rPr>
              <w:t>45</w:t>
            </w:r>
          </w:p>
        </w:tc>
        <w:tc>
          <w:tcPr>
            <w:tcW w:w="3226" w:type="dxa"/>
            <w:vAlign w:val="center"/>
            <w:hideMark/>
          </w:tcPr>
          <w:p w14:paraId="1D6C8599"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vAlign w:val="center"/>
            <w:hideMark/>
          </w:tcPr>
          <w:p w14:paraId="674DFF8B"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365163D8"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6B7021F8"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47D41264"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2DD2645D"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1F334C74" w14:textId="77777777" w:rsidTr="006302A1">
        <w:trPr>
          <w:jc w:val="center"/>
        </w:trPr>
        <w:tc>
          <w:tcPr>
            <w:tcW w:w="576" w:type="dxa"/>
            <w:vAlign w:val="center"/>
            <w:hideMark/>
          </w:tcPr>
          <w:p w14:paraId="577DF783" w14:textId="77777777" w:rsidR="006302A1" w:rsidRPr="00D4137A" w:rsidRDefault="006302A1" w:rsidP="006302A1">
            <w:pPr>
              <w:spacing w:before="60" w:after="40"/>
              <w:jc w:val="center"/>
              <w:rPr>
                <w:sz w:val="22"/>
                <w:szCs w:val="22"/>
              </w:rPr>
            </w:pPr>
            <w:r w:rsidRPr="00D4137A">
              <w:rPr>
                <w:sz w:val="22"/>
                <w:szCs w:val="22"/>
              </w:rPr>
              <w:t>46</w:t>
            </w:r>
          </w:p>
        </w:tc>
        <w:tc>
          <w:tcPr>
            <w:tcW w:w="3226" w:type="dxa"/>
            <w:vAlign w:val="center"/>
            <w:hideMark/>
          </w:tcPr>
          <w:p w14:paraId="168D3FDF" w14:textId="77777777" w:rsidR="006302A1" w:rsidRPr="00D4137A" w:rsidRDefault="006302A1" w:rsidP="006302A1">
            <w:pPr>
              <w:spacing w:before="60" w:after="40"/>
              <w:jc w:val="both"/>
              <w:rPr>
                <w:sz w:val="22"/>
                <w:szCs w:val="22"/>
              </w:rPr>
            </w:pPr>
            <w:r w:rsidRPr="00D4137A">
              <w:rPr>
                <w:sz w:val="22"/>
                <w:szCs w:val="22"/>
              </w:rPr>
              <w:t>Ủng đế thép</w:t>
            </w:r>
          </w:p>
        </w:tc>
        <w:tc>
          <w:tcPr>
            <w:tcW w:w="1077" w:type="dxa"/>
            <w:vAlign w:val="center"/>
            <w:hideMark/>
          </w:tcPr>
          <w:p w14:paraId="43D81B56"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549D9D77"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3DAEB54C"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726E00FE"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01290F0E"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2A3469C" w14:textId="77777777" w:rsidTr="006302A1">
        <w:trPr>
          <w:jc w:val="center"/>
        </w:trPr>
        <w:tc>
          <w:tcPr>
            <w:tcW w:w="576" w:type="dxa"/>
            <w:vAlign w:val="center"/>
            <w:hideMark/>
          </w:tcPr>
          <w:p w14:paraId="0E08B2BF" w14:textId="77777777" w:rsidR="006302A1" w:rsidRPr="00D4137A" w:rsidRDefault="006302A1" w:rsidP="006302A1">
            <w:pPr>
              <w:spacing w:before="60" w:after="40"/>
              <w:jc w:val="center"/>
              <w:rPr>
                <w:sz w:val="22"/>
                <w:szCs w:val="22"/>
              </w:rPr>
            </w:pPr>
            <w:r w:rsidRPr="00D4137A">
              <w:rPr>
                <w:sz w:val="22"/>
                <w:szCs w:val="22"/>
              </w:rPr>
              <w:t>47</w:t>
            </w:r>
          </w:p>
        </w:tc>
        <w:tc>
          <w:tcPr>
            <w:tcW w:w="3226" w:type="dxa"/>
            <w:vAlign w:val="center"/>
            <w:hideMark/>
          </w:tcPr>
          <w:p w14:paraId="7EBDF5A1" w14:textId="77777777" w:rsidR="006302A1" w:rsidRPr="00D4137A" w:rsidRDefault="006302A1" w:rsidP="006302A1">
            <w:pPr>
              <w:spacing w:before="60" w:after="40"/>
              <w:jc w:val="both"/>
              <w:rPr>
                <w:sz w:val="22"/>
                <w:szCs w:val="22"/>
              </w:rPr>
            </w:pPr>
            <w:r w:rsidRPr="00D4137A">
              <w:rPr>
                <w:sz w:val="22"/>
                <w:szCs w:val="22"/>
              </w:rPr>
              <w:t>Chổi có cán</w:t>
            </w:r>
          </w:p>
        </w:tc>
        <w:tc>
          <w:tcPr>
            <w:tcW w:w="1077" w:type="dxa"/>
            <w:vAlign w:val="center"/>
            <w:hideMark/>
          </w:tcPr>
          <w:p w14:paraId="58851870"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050754FC"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0554084A" w14:textId="77777777" w:rsidR="006302A1" w:rsidRPr="00D4137A" w:rsidRDefault="006302A1" w:rsidP="006302A1">
            <w:pPr>
              <w:spacing w:before="60" w:after="40"/>
              <w:jc w:val="center"/>
              <w:rPr>
                <w:sz w:val="22"/>
                <w:szCs w:val="22"/>
              </w:rPr>
            </w:pPr>
            <w:r w:rsidRPr="00D4137A">
              <w:rPr>
                <w:sz w:val="22"/>
                <w:szCs w:val="22"/>
              </w:rPr>
              <w:t>0,01400</w:t>
            </w:r>
          </w:p>
        </w:tc>
        <w:tc>
          <w:tcPr>
            <w:tcW w:w="1010" w:type="dxa"/>
            <w:gridSpan w:val="2"/>
            <w:vAlign w:val="center"/>
            <w:hideMark/>
          </w:tcPr>
          <w:p w14:paraId="03CEAFF7" w14:textId="77777777" w:rsidR="006302A1" w:rsidRPr="00D4137A" w:rsidRDefault="006302A1" w:rsidP="006302A1">
            <w:pPr>
              <w:spacing w:before="60" w:after="40"/>
              <w:jc w:val="center"/>
              <w:rPr>
                <w:sz w:val="22"/>
                <w:szCs w:val="22"/>
              </w:rPr>
            </w:pPr>
            <w:r w:rsidRPr="00D4137A">
              <w:rPr>
                <w:sz w:val="22"/>
                <w:szCs w:val="22"/>
              </w:rPr>
              <w:t>0,01400</w:t>
            </w:r>
          </w:p>
        </w:tc>
        <w:tc>
          <w:tcPr>
            <w:tcW w:w="1011" w:type="dxa"/>
            <w:vAlign w:val="center"/>
            <w:hideMark/>
          </w:tcPr>
          <w:p w14:paraId="2B41493C" w14:textId="77777777" w:rsidR="006302A1" w:rsidRPr="00D4137A" w:rsidRDefault="006302A1" w:rsidP="006302A1">
            <w:pPr>
              <w:spacing w:before="60" w:after="40"/>
              <w:jc w:val="center"/>
              <w:rPr>
                <w:sz w:val="22"/>
                <w:szCs w:val="22"/>
              </w:rPr>
            </w:pPr>
            <w:r w:rsidRPr="00D4137A">
              <w:rPr>
                <w:sz w:val="22"/>
                <w:szCs w:val="22"/>
              </w:rPr>
              <w:t>0,00840</w:t>
            </w:r>
          </w:p>
        </w:tc>
      </w:tr>
      <w:tr w:rsidR="00D4137A" w:rsidRPr="00D4137A" w14:paraId="368EE2A7" w14:textId="77777777" w:rsidTr="006302A1">
        <w:trPr>
          <w:jc w:val="center"/>
        </w:trPr>
        <w:tc>
          <w:tcPr>
            <w:tcW w:w="576" w:type="dxa"/>
            <w:vAlign w:val="center"/>
            <w:hideMark/>
          </w:tcPr>
          <w:p w14:paraId="4CD890E8" w14:textId="77777777" w:rsidR="006302A1" w:rsidRPr="00D4137A" w:rsidRDefault="006302A1" w:rsidP="006302A1">
            <w:pPr>
              <w:spacing w:before="60" w:after="40"/>
              <w:jc w:val="center"/>
              <w:rPr>
                <w:sz w:val="22"/>
                <w:szCs w:val="22"/>
              </w:rPr>
            </w:pPr>
            <w:r w:rsidRPr="00D4137A">
              <w:rPr>
                <w:sz w:val="22"/>
                <w:szCs w:val="22"/>
              </w:rPr>
              <w:t>48</w:t>
            </w:r>
          </w:p>
        </w:tc>
        <w:tc>
          <w:tcPr>
            <w:tcW w:w="3226" w:type="dxa"/>
            <w:vAlign w:val="center"/>
            <w:hideMark/>
          </w:tcPr>
          <w:p w14:paraId="2B3C0401" w14:textId="77777777" w:rsidR="006302A1" w:rsidRPr="00D4137A" w:rsidRDefault="006302A1" w:rsidP="006302A1">
            <w:pPr>
              <w:spacing w:before="60" w:after="40"/>
              <w:jc w:val="both"/>
              <w:rPr>
                <w:sz w:val="22"/>
                <w:szCs w:val="22"/>
              </w:rPr>
            </w:pPr>
            <w:r w:rsidRPr="00D4137A">
              <w:rPr>
                <w:sz w:val="22"/>
                <w:szCs w:val="22"/>
              </w:rPr>
              <w:t>Xẻng có cán</w:t>
            </w:r>
          </w:p>
        </w:tc>
        <w:tc>
          <w:tcPr>
            <w:tcW w:w="1077" w:type="dxa"/>
            <w:vAlign w:val="center"/>
            <w:hideMark/>
          </w:tcPr>
          <w:p w14:paraId="38725E2D"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1693A696"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396A91D9" w14:textId="77777777" w:rsidR="006302A1" w:rsidRPr="00D4137A" w:rsidRDefault="006302A1" w:rsidP="006302A1">
            <w:pPr>
              <w:spacing w:before="60" w:after="40"/>
              <w:jc w:val="center"/>
              <w:rPr>
                <w:sz w:val="22"/>
                <w:szCs w:val="22"/>
              </w:rPr>
            </w:pPr>
            <w:r w:rsidRPr="00D4137A">
              <w:rPr>
                <w:sz w:val="22"/>
                <w:szCs w:val="22"/>
              </w:rPr>
              <w:t>0,01400</w:t>
            </w:r>
          </w:p>
        </w:tc>
        <w:tc>
          <w:tcPr>
            <w:tcW w:w="1010" w:type="dxa"/>
            <w:gridSpan w:val="2"/>
            <w:vAlign w:val="center"/>
            <w:hideMark/>
          </w:tcPr>
          <w:p w14:paraId="486A0501" w14:textId="77777777" w:rsidR="006302A1" w:rsidRPr="00D4137A" w:rsidRDefault="006302A1" w:rsidP="006302A1">
            <w:pPr>
              <w:spacing w:before="60" w:after="40"/>
              <w:jc w:val="center"/>
              <w:rPr>
                <w:sz w:val="22"/>
                <w:szCs w:val="22"/>
              </w:rPr>
            </w:pPr>
            <w:r w:rsidRPr="00D4137A">
              <w:rPr>
                <w:sz w:val="22"/>
                <w:szCs w:val="22"/>
              </w:rPr>
              <w:t>0,01400</w:t>
            </w:r>
          </w:p>
        </w:tc>
        <w:tc>
          <w:tcPr>
            <w:tcW w:w="1011" w:type="dxa"/>
            <w:vAlign w:val="center"/>
            <w:hideMark/>
          </w:tcPr>
          <w:p w14:paraId="264EC2AB" w14:textId="77777777" w:rsidR="006302A1" w:rsidRPr="00D4137A" w:rsidRDefault="006302A1" w:rsidP="006302A1">
            <w:pPr>
              <w:spacing w:before="60" w:after="40"/>
              <w:jc w:val="center"/>
              <w:rPr>
                <w:sz w:val="22"/>
                <w:szCs w:val="22"/>
              </w:rPr>
            </w:pPr>
            <w:r w:rsidRPr="00D4137A">
              <w:rPr>
                <w:sz w:val="22"/>
                <w:szCs w:val="22"/>
              </w:rPr>
              <w:t>0,00840</w:t>
            </w:r>
          </w:p>
        </w:tc>
      </w:tr>
      <w:tr w:rsidR="00D4137A" w:rsidRPr="00D4137A" w14:paraId="7A7C66D5" w14:textId="77777777" w:rsidTr="006302A1">
        <w:trPr>
          <w:jc w:val="center"/>
        </w:trPr>
        <w:tc>
          <w:tcPr>
            <w:tcW w:w="576" w:type="dxa"/>
            <w:vAlign w:val="center"/>
            <w:hideMark/>
          </w:tcPr>
          <w:p w14:paraId="2299F3EA" w14:textId="77777777" w:rsidR="006302A1" w:rsidRPr="00D4137A" w:rsidRDefault="006302A1" w:rsidP="006302A1">
            <w:pPr>
              <w:spacing w:before="60" w:after="40"/>
              <w:jc w:val="center"/>
              <w:rPr>
                <w:sz w:val="22"/>
                <w:szCs w:val="22"/>
              </w:rPr>
            </w:pPr>
            <w:r w:rsidRPr="00D4137A">
              <w:rPr>
                <w:sz w:val="22"/>
                <w:szCs w:val="22"/>
              </w:rPr>
              <w:t>49</w:t>
            </w:r>
          </w:p>
        </w:tc>
        <w:tc>
          <w:tcPr>
            <w:tcW w:w="3226" w:type="dxa"/>
            <w:vAlign w:val="center"/>
            <w:hideMark/>
          </w:tcPr>
          <w:p w14:paraId="072F2A48" w14:textId="77777777" w:rsidR="006302A1" w:rsidRPr="00D4137A" w:rsidRDefault="006302A1" w:rsidP="006302A1">
            <w:pPr>
              <w:spacing w:before="60" w:after="40"/>
              <w:jc w:val="both"/>
              <w:rPr>
                <w:sz w:val="22"/>
                <w:szCs w:val="22"/>
              </w:rPr>
            </w:pPr>
            <w:r w:rsidRPr="00D4137A">
              <w:rPr>
                <w:sz w:val="22"/>
                <w:szCs w:val="22"/>
              </w:rPr>
              <w:t>Xe rùa</w:t>
            </w:r>
          </w:p>
        </w:tc>
        <w:tc>
          <w:tcPr>
            <w:tcW w:w="1077" w:type="dxa"/>
            <w:vAlign w:val="center"/>
            <w:hideMark/>
          </w:tcPr>
          <w:p w14:paraId="3775D091"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3DCF1E4C"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4DCA185C" w14:textId="77777777" w:rsidR="006302A1" w:rsidRPr="00D4137A" w:rsidRDefault="006302A1" w:rsidP="006302A1">
            <w:pPr>
              <w:spacing w:before="60" w:after="40"/>
              <w:jc w:val="center"/>
              <w:rPr>
                <w:sz w:val="22"/>
                <w:szCs w:val="22"/>
              </w:rPr>
            </w:pPr>
            <w:r w:rsidRPr="00D4137A">
              <w:rPr>
                <w:sz w:val="22"/>
                <w:szCs w:val="22"/>
              </w:rPr>
              <w:t>0,00600</w:t>
            </w:r>
          </w:p>
        </w:tc>
        <w:tc>
          <w:tcPr>
            <w:tcW w:w="1010" w:type="dxa"/>
            <w:gridSpan w:val="2"/>
            <w:vAlign w:val="center"/>
            <w:hideMark/>
          </w:tcPr>
          <w:p w14:paraId="5D155797" w14:textId="77777777" w:rsidR="006302A1" w:rsidRPr="00D4137A" w:rsidRDefault="006302A1" w:rsidP="006302A1">
            <w:pPr>
              <w:spacing w:before="60" w:after="40"/>
              <w:jc w:val="center"/>
              <w:rPr>
                <w:sz w:val="22"/>
                <w:szCs w:val="22"/>
              </w:rPr>
            </w:pPr>
            <w:r w:rsidRPr="00D4137A">
              <w:rPr>
                <w:sz w:val="22"/>
                <w:szCs w:val="22"/>
              </w:rPr>
              <w:t>0,00600</w:t>
            </w:r>
          </w:p>
        </w:tc>
        <w:tc>
          <w:tcPr>
            <w:tcW w:w="1011" w:type="dxa"/>
            <w:vAlign w:val="center"/>
            <w:hideMark/>
          </w:tcPr>
          <w:p w14:paraId="16CE115A" w14:textId="77777777" w:rsidR="006302A1" w:rsidRPr="00D4137A" w:rsidRDefault="006302A1" w:rsidP="006302A1">
            <w:pPr>
              <w:spacing w:before="60" w:after="40"/>
              <w:jc w:val="center"/>
              <w:rPr>
                <w:sz w:val="22"/>
                <w:szCs w:val="22"/>
              </w:rPr>
            </w:pPr>
            <w:r w:rsidRPr="00D4137A">
              <w:rPr>
                <w:sz w:val="22"/>
                <w:szCs w:val="22"/>
              </w:rPr>
              <w:t>0,00360</w:t>
            </w:r>
          </w:p>
        </w:tc>
      </w:tr>
      <w:tr w:rsidR="00D4137A" w:rsidRPr="00D4137A" w14:paraId="5F0F092B" w14:textId="77777777" w:rsidTr="006302A1">
        <w:trPr>
          <w:jc w:val="center"/>
        </w:trPr>
        <w:tc>
          <w:tcPr>
            <w:tcW w:w="576" w:type="dxa"/>
            <w:vAlign w:val="center"/>
            <w:hideMark/>
          </w:tcPr>
          <w:p w14:paraId="118201FA" w14:textId="77777777" w:rsidR="006302A1" w:rsidRPr="00D4137A" w:rsidRDefault="006302A1" w:rsidP="006302A1">
            <w:pPr>
              <w:spacing w:before="60" w:after="40"/>
              <w:jc w:val="center"/>
              <w:rPr>
                <w:sz w:val="22"/>
                <w:szCs w:val="22"/>
              </w:rPr>
            </w:pPr>
            <w:r w:rsidRPr="00D4137A">
              <w:rPr>
                <w:sz w:val="22"/>
                <w:szCs w:val="22"/>
              </w:rPr>
              <w:t>50</w:t>
            </w:r>
          </w:p>
        </w:tc>
        <w:tc>
          <w:tcPr>
            <w:tcW w:w="3226" w:type="dxa"/>
            <w:vAlign w:val="center"/>
            <w:hideMark/>
          </w:tcPr>
          <w:p w14:paraId="43928C64" w14:textId="77777777" w:rsidR="006302A1" w:rsidRPr="00D4137A" w:rsidRDefault="006302A1" w:rsidP="006302A1">
            <w:pPr>
              <w:spacing w:before="60" w:after="40"/>
              <w:jc w:val="both"/>
              <w:rPr>
                <w:sz w:val="22"/>
                <w:szCs w:val="22"/>
              </w:rPr>
            </w:pPr>
            <w:r w:rsidRPr="00D4137A">
              <w:rPr>
                <w:sz w:val="22"/>
                <w:szCs w:val="22"/>
              </w:rPr>
              <w:t>Đèn pin</w:t>
            </w:r>
          </w:p>
        </w:tc>
        <w:tc>
          <w:tcPr>
            <w:tcW w:w="1077" w:type="dxa"/>
            <w:vAlign w:val="center"/>
            <w:hideMark/>
          </w:tcPr>
          <w:p w14:paraId="6820B77C"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4A2C041C"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5A68DE0" w14:textId="77777777" w:rsidR="006302A1" w:rsidRPr="00D4137A" w:rsidRDefault="006302A1" w:rsidP="006302A1">
            <w:pPr>
              <w:spacing w:before="60" w:after="40"/>
              <w:jc w:val="center"/>
              <w:rPr>
                <w:sz w:val="22"/>
                <w:szCs w:val="22"/>
              </w:rPr>
            </w:pPr>
            <w:r w:rsidRPr="00D4137A">
              <w:rPr>
                <w:sz w:val="22"/>
                <w:szCs w:val="22"/>
              </w:rPr>
              <w:t>0,00600</w:t>
            </w:r>
          </w:p>
        </w:tc>
        <w:tc>
          <w:tcPr>
            <w:tcW w:w="1010" w:type="dxa"/>
            <w:gridSpan w:val="2"/>
            <w:vAlign w:val="center"/>
            <w:hideMark/>
          </w:tcPr>
          <w:p w14:paraId="319D8CD6" w14:textId="77777777" w:rsidR="006302A1" w:rsidRPr="00D4137A" w:rsidRDefault="006302A1" w:rsidP="006302A1">
            <w:pPr>
              <w:spacing w:before="60" w:after="40"/>
              <w:jc w:val="center"/>
              <w:rPr>
                <w:sz w:val="22"/>
                <w:szCs w:val="22"/>
              </w:rPr>
            </w:pPr>
            <w:r w:rsidRPr="00D4137A">
              <w:rPr>
                <w:sz w:val="22"/>
                <w:szCs w:val="22"/>
              </w:rPr>
              <w:t>0,00600</w:t>
            </w:r>
          </w:p>
        </w:tc>
        <w:tc>
          <w:tcPr>
            <w:tcW w:w="1011" w:type="dxa"/>
            <w:vAlign w:val="center"/>
            <w:hideMark/>
          </w:tcPr>
          <w:p w14:paraId="0430CC02" w14:textId="77777777" w:rsidR="006302A1" w:rsidRPr="00D4137A" w:rsidRDefault="006302A1" w:rsidP="006302A1">
            <w:pPr>
              <w:spacing w:before="60" w:after="40"/>
              <w:jc w:val="center"/>
              <w:rPr>
                <w:sz w:val="22"/>
                <w:szCs w:val="22"/>
              </w:rPr>
            </w:pPr>
            <w:r w:rsidRPr="00D4137A">
              <w:rPr>
                <w:sz w:val="22"/>
                <w:szCs w:val="22"/>
              </w:rPr>
              <w:t>0,00360</w:t>
            </w:r>
          </w:p>
        </w:tc>
      </w:tr>
      <w:tr w:rsidR="00D4137A" w:rsidRPr="00D4137A" w14:paraId="643F6BFB" w14:textId="77777777" w:rsidTr="006302A1">
        <w:trPr>
          <w:jc w:val="center"/>
        </w:trPr>
        <w:tc>
          <w:tcPr>
            <w:tcW w:w="576" w:type="dxa"/>
            <w:vAlign w:val="center"/>
            <w:hideMark/>
          </w:tcPr>
          <w:p w14:paraId="5EDFA969" w14:textId="77777777" w:rsidR="006302A1" w:rsidRPr="00D4137A" w:rsidRDefault="006302A1" w:rsidP="006302A1">
            <w:pPr>
              <w:spacing w:before="60" w:after="40"/>
              <w:jc w:val="center"/>
              <w:rPr>
                <w:sz w:val="22"/>
                <w:szCs w:val="22"/>
              </w:rPr>
            </w:pPr>
            <w:r w:rsidRPr="00D4137A">
              <w:rPr>
                <w:b/>
                <w:bCs/>
                <w:i/>
                <w:iCs/>
                <w:sz w:val="22"/>
                <w:szCs w:val="22"/>
              </w:rPr>
              <w:t>2.2</w:t>
            </w:r>
          </w:p>
        </w:tc>
        <w:tc>
          <w:tcPr>
            <w:tcW w:w="3226" w:type="dxa"/>
            <w:vAlign w:val="center"/>
            <w:hideMark/>
          </w:tcPr>
          <w:p w14:paraId="45730579" w14:textId="77777777" w:rsidR="006302A1" w:rsidRPr="00D4137A" w:rsidRDefault="006302A1" w:rsidP="006302A1">
            <w:pPr>
              <w:spacing w:before="60" w:after="40"/>
              <w:jc w:val="both"/>
              <w:rPr>
                <w:sz w:val="22"/>
                <w:szCs w:val="22"/>
              </w:rPr>
            </w:pPr>
            <w:r w:rsidRPr="00D4137A">
              <w:rPr>
                <w:b/>
                <w:bCs/>
                <w:i/>
                <w:iCs/>
                <w:sz w:val="22"/>
                <w:szCs w:val="22"/>
              </w:rPr>
              <w:t>Điều khiển máy xúc lật</w:t>
            </w:r>
          </w:p>
        </w:tc>
        <w:tc>
          <w:tcPr>
            <w:tcW w:w="1077" w:type="dxa"/>
            <w:vAlign w:val="center"/>
            <w:hideMark/>
          </w:tcPr>
          <w:p w14:paraId="68A5D51C" w14:textId="77777777" w:rsidR="006302A1" w:rsidRPr="00D4137A" w:rsidRDefault="006302A1" w:rsidP="006302A1">
            <w:pPr>
              <w:spacing w:before="60" w:after="40"/>
              <w:jc w:val="center"/>
              <w:rPr>
                <w:sz w:val="22"/>
                <w:szCs w:val="22"/>
              </w:rPr>
            </w:pPr>
          </w:p>
        </w:tc>
        <w:tc>
          <w:tcPr>
            <w:tcW w:w="1342" w:type="dxa"/>
            <w:vAlign w:val="center"/>
            <w:hideMark/>
          </w:tcPr>
          <w:p w14:paraId="3CED916D" w14:textId="77777777" w:rsidR="006302A1" w:rsidRPr="00D4137A" w:rsidRDefault="006302A1" w:rsidP="006302A1">
            <w:pPr>
              <w:spacing w:before="60" w:after="40"/>
              <w:jc w:val="center"/>
              <w:rPr>
                <w:sz w:val="22"/>
                <w:szCs w:val="22"/>
              </w:rPr>
            </w:pPr>
          </w:p>
        </w:tc>
        <w:tc>
          <w:tcPr>
            <w:tcW w:w="0" w:type="auto"/>
            <w:gridSpan w:val="2"/>
            <w:vAlign w:val="center"/>
            <w:hideMark/>
          </w:tcPr>
          <w:p w14:paraId="00F0DEEA" w14:textId="77777777" w:rsidR="006302A1" w:rsidRPr="00D4137A" w:rsidRDefault="006302A1" w:rsidP="006302A1">
            <w:pPr>
              <w:spacing w:before="60" w:after="40"/>
              <w:jc w:val="center"/>
              <w:rPr>
                <w:sz w:val="22"/>
                <w:szCs w:val="22"/>
              </w:rPr>
            </w:pPr>
          </w:p>
        </w:tc>
        <w:tc>
          <w:tcPr>
            <w:tcW w:w="0" w:type="auto"/>
            <w:gridSpan w:val="2"/>
            <w:vAlign w:val="center"/>
            <w:hideMark/>
          </w:tcPr>
          <w:p w14:paraId="33A46218" w14:textId="77777777" w:rsidR="006302A1" w:rsidRPr="00D4137A" w:rsidRDefault="006302A1" w:rsidP="006302A1">
            <w:pPr>
              <w:spacing w:before="60" w:after="40"/>
              <w:jc w:val="center"/>
              <w:rPr>
                <w:sz w:val="22"/>
                <w:szCs w:val="22"/>
              </w:rPr>
            </w:pPr>
          </w:p>
        </w:tc>
        <w:tc>
          <w:tcPr>
            <w:tcW w:w="0" w:type="auto"/>
            <w:vAlign w:val="center"/>
            <w:hideMark/>
          </w:tcPr>
          <w:p w14:paraId="4453F734" w14:textId="77777777" w:rsidR="006302A1" w:rsidRPr="00D4137A" w:rsidRDefault="006302A1" w:rsidP="006302A1">
            <w:pPr>
              <w:spacing w:before="60" w:after="40"/>
              <w:jc w:val="center"/>
              <w:rPr>
                <w:sz w:val="22"/>
                <w:szCs w:val="22"/>
              </w:rPr>
            </w:pPr>
          </w:p>
        </w:tc>
      </w:tr>
      <w:tr w:rsidR="00D4137A" w:rsidRPr="00D4137A" w14:paraId="1CF19E6C" w14:textId="77777777" w:rsidTr="006302A1">
        <w:trPr>
          <w:jc w:val="center"/>
        </w:trPr>
        <w:tc>
          <w:tcPr>
            <w:tcW w:w="576" w:type="dxa"/>
            <w:vAlign w:val="center"/>
            <w:hideMark/>
          </w:tcPr>
          <w:p w14:paraId="701E557F" w14:textId="77777777" w:rsidR="006302A1" w:rsidRPr="00D4137A" w:rsidRDefault="006302A1" w:rsidP="006302A1">
            <w:pPr>
              <w:spacing w:before="60" w:after="40"/>
              <w:jc w:val="center"/>
              <w:rPr>
                <w:sz w:val="22"/>
                <w:szCs w:val="22"/>
              </w:rPr>
            </w:pPr>
            <w:r w:rsidRPr="00D4137A">
              <w:rPr>
                <w:sz w:val="22"/>
                <w:szCs w:val="22"/>
              </w:rPr>
              <w:t>51</w:t>
            </w:r>
          </w:p>
        </w:tc>
        <w:tc>
          <w:tcPr>
            <w:tcW w:w="3226" w:type="dxa"/>
            <w:vAlign w:val="center"/>
            <w:hideMark/>
          </w:tcPr>
          <w:p w14:paraId="56C2D6C1"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vAlign w:val="center"/>
            <w:hideMark/>
          </w:tcPr>
          <w:p w14:paraId="0BB5A06E" w14:textId="77777777" w:rsidR="006302A1" w:rsidRPr="00D4137A" w:rsidRDefault="006302A1" w:rsidP="006302A1">
            <w:pPr>
              <w:spacing w:before="60" w:after="40"/>
              <w:jc w:val="center"/>
              <w:rPr>
                <w:sz w:val="22"/>
                <w:szCs w:val="22"/>
              </w:rPr>
            </w:pPr>
            <w:r w:rsidRPr="00D4137A">
              <w:rPr>
                <w:sz w:val="22"/>
                <w:szCs w:val="22"/>
              </w:rPr>
              <w:t>bộ</w:t>
            </w:r>
          </w:p>
        </w:tc>
        <w:tc>
          <w:tcPr>
            <w:tcW w:w="1342" w:type="dxa"/>
            <w:vAlign w:val="center"/>
            <w:hideMark/>
          </w:tcPr>
          <w:p w14:paraId="51D8482B"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715579E7"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77327C6A"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66DBE51E"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406CDF65" w14:textId="77777777" w:rsidTr="006302A1">
        <w:trPr>
          <w:jc w:val="center"/>
        </w:trPr>
        <w:tc>
          <w:tcPr>
            <w:tcW w:w="576" w:type="dxa"/>
            <w:vAlign w:val="center"/>
            <w:hideMark/>
          </w:tcPr>
          <w:p w14:paraId="7C5745A2" w14:textId="77777777" w:rsidR="006302A1" w:rsidRPr="00D4137A" w:rsidRDefault="006302A1" w:rsidP="006302A1">
            <w:pPr>
              <w:spacing w:before="60" w:after="40"/>
              <w:jc w:val="center"/>
              <w:rPr>
                <w:sz w:val="22"/>
                <w:szCs w:val="22"/>
              </w:rPr>
            </w:pPr>
            <w:r w:rsidRPr="00D4137A">
              <w:rPr>
                <w:sz w:val="22"/>
                <w:szCs w:val="22"/>
              </w:rPr>
              <w:t>52</w:t>
            </w:r>
          </w:p>
        </w:tc>
        <w:tc>
          <w:tcPr>
            <w:tcW w:w="3226" w:type="dxa"/>
            <w:vAlign w:val="center"/>
            <w:hideMark/>
          </w:tcPr>
          <w:p w14:paraId="3B176518"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vAlign w:val="center"/>
            <w:hideMark/>
          </w:tcPr>
          <w:p w14:paraId="0B8E0C55"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637BDEB6"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221BD10C"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202F868A"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5A49130E"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39E32917" w14:textId="77777777" w:rsidTr="006302A1">
        <w:trPr>
          <w:jc w:val="center"/>
        </w:trPr>
        <w:tc>
          <w:tcPr>
            <w:tcW w:w="576" w:type="dxa"/>
            <w:vAlign w:val="center"/>
            <w:hideMark/>
          </w:tcPr>
          <w:p w14:paraId="2BC30155" w14:textId="77777777" w:rsidR="006302A1" w:rsidRPr="00D4137A" w:rsidRDefault="006302A1" w:rsidP="006302A1">
            <w:pPr>
              <w:spacing w:before="60" w:after="40"/>
              <w:jc w:val="center"/>
              <w:rPr>
                <w:sz w:val="22"/>
                <w:szCs w:val="22"/>
              </w:rPr>
            </w:pPr>
            <w:r w:rsidRPr="00D4137A">
              <w:rPr>
                <w:sz w:val="22"/>
                <w:szCs w:val="22"/>
              </w:rPr>
              <w:t>53</w:t>
            </w:r>
          </w:p>
        </w:tc>
        <w:tc>
          <w:tcPr>
            <w:tcW w:w="3226" w:type="dxa"/>
            <w:vAlign w:val="center"/>
            <w:hideMark/>
          </w:tcPr>
          <w:p w14:paraId="7316D2F9"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vAlign w:val="center"/>
            <w:hideMark/>
          </w:tcPr>
          <w:p w14:paraId="4DA88408"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54DDFE32"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636DB574"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02D7158F"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1062D071"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7891B844" w14:textId="77777777" w:rsidTr="006302A1">
        <w:trPr>
          <w:jc w:val="center"/>
        </w:trPr>
        <w:tc>
          <w:tcPr>
            <w:tcW w:w="576" w:type="dxa"/>
            <w:vAlign w:val="center"/>
            <w:hideMark/>
          </w:tcPr>
          <w:p w14:paraId="5AAC1E03" w14:textId="77777777" w:rsidR="006302A1" w:rsidRPr="00D4137A" w:rsidRDefault="006302A1" w:rsidP="006302A1">
            <w:pPr>
              <w:spacing w:before="60" w:after="40"/>
              <w:jc w:val="center"/>
              <w:rPr>
                <w:sz w:val="22"/>
                <w:szCs w:val="22"/>
              </w:rPr>
            </w:pPr>
            <w:r w:rsidRPr="00D4137A">
              <w:rPr>
                <w:sz w:val="22"/>
                <w:szCs w:val="22"/>
              </w:rPr>
              <w:t>54</w:t>
            </w:r>
          </w:p>
        </w:tc>
        <w:tc>
          <w:tcPr>
            <w:tcW w:w="3226" w:type="dxa"/>
            <w:vAlign w:val="center"/>
            <w:hideMark/>
          </w:tcPr>
          <w:p w14:paraId="18083DF2"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vAlign w:val="center"/>
            <w:hideMark/>
          </w:tcPr>
          <w:p w14:paraId="0F3D3320"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39DF0DAB"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3D1C380E"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7E9F503E"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40D64E96"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5F6A926D" w14:textId="77777777" w:rsidTr="006302A1">
        <w:trPr>
          <w:jc w:val="center"/>
        </w:trPr>
        <w:tc>
          <w:tcPr>
            <w:tcW w:w="576" w:type="dxa"/>
            <w:vAlign w:val="center"/>
            <w:hideMark/>
          </w:tcPr>
          <w:p w14:paraId="0956F880" w14:textId="77777777" w:rsidR="006302A1" w:rsidRPr="00D4137A" w:rsidRDefault="006302A1" w:rsidP="006302A1">
            <w:pPr>
              <w:spacing w:before="60" w:after="40"/>
              <w:jc w:val="center"/>
              <w:rPr>
                <w:sz w:val="22"/>
                <w:szCs w:val="22"/>
              </w:rPr>
            </w:pPr>
            <w:r w:rsidRPr="00D4137A">
              <w:rPr>
                <w:sz w:val="22"/>
                <w:szCs w:val="22"/>
              </w:rPr>
              <w:t>55</w:t>
            </w:r>
          </w:p>
        </w:tc>
        <w:tc>
          <w:tcPr>
            <w:tcW w:w="3226" w:type="dxa"/>
            <w:vAlign w:val="center"/>
            <w:hideMark/>
          </w:tcPr>
          <w:p w14:paraId="6887FA46"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vAlign w:val="center"/>
            <w:hideMark/>
          </w:tcPr>
          <w:p w14:paraId="43993CFA"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68C50BB9"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6A5FAE4B"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73AE5746"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02570514"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65D8EF1D" w14:textId="77777777" w:rsidTr="006302A1">
        <w:trPr>
          <w:jc w:val="center"/>
        </w:trPr>
        <w:tc>
          <w:tcPr>
            <w:tcW w:w="576" w:type="dxa"/>
            <w:vAlign w:val="center"/>
            <w:hideMark/>
          </w:tcPr>
          <w:p w14:paraId="1680485A" w14:textId="77777777" w:rsidR="006302A1" w:rsidRPr="00D4137A" w:rsidRDefault="006302A1" w:rsidP="006302A1">
            <w:pPr>
              <w:spacing w:before="60" w:after="40"/>
              <w:jc w:val="center"/>
              <w:rPr>
                <w:sz w:val="22"/>
                <w:szCs w:val="22"/>
              </w:rPr>
            </w:pPr>
            <w:r w:rsidRPr="00D4137A">
              <w:rPr>
                <w:sz w:val="22"/>
                <w:szCs w:val="22"/>
              </w:rPr>
              <w:t>56</w:t>
            </w:r>
          </w:p>
        </w:tc>
        <w:tc>
          <w:tcPr>
            <w:tcW w:w="3226" w:type="dxa"/>
            <w:vAlign w:val="center"/>
            <w:hideMark/>
          </w:tcPr>
          <w:p w14:paraId="52646CA0"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vAlign w:val="center"/>
            <w:hideMark/>
          </w:tcPr>
          <w:p w14:paraId="71A81E59"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9A12F92"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17AADBF8"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10C56A1A"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008412FC"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91EB20A" w14:textId="77777777" w:rsidTr="006302A1">
        <w:trPr>
          <w:jc w:val="center"/>
        </w:trPr>
        <w:tc>
          <w:tcPr>
            <w:tcW w:w="576" w:type="dxa"/>
            <w:vAlign w:val="center"/>
            <w:hideMark/>
          </w:tcPr>
          <w:p w14:paraId="4E5A13C3" w14:textId="77777777" w:rsidR="006302A1" w:rsidRPr="00D4137A" w:rsidRDefault="006302A1" w:rsidP="006302A1">
            <w:pPr>
              <w:spacing w:before="60" w:after="40"/>
              <w:jc w:val="center"/>
              <w:rPr>
                <w:sz w:val="22"/>
                <w:szCs w:val="22"/>
              </w:rPr>
            </w:pPr>
            <w:r w:rsidRPr="00D4137A">
              <w:rPr>
                <w:sz w:val="22"/>
                <w:szCs w:val="22"/>
              </w:rPr>
              <w:t>57</w:t>
            </w:r>
          </w:p>
        </w:tc>
        <w:tc>
          <w:tcPr>
            <w:tcW w:w="3226" w:type="dxa"/>
            <w:vAlign w:val="center"/>
            <w:hideMark/>
          </w:tcPr>
          <w:p w14:paraId="70B4F82D"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vAlign w:val="center"/>
            <w:hideMark/>
          </w:tcPr>
          <w:p w14:paraId="69A1DC78"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0193C6D5"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D3F87B0"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29452828"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5D2254DE"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1117C975" w14:textId="77777777" w:rsidTr="006302A1">
        <w:trPr>
          <w:jc w:val="center"/>
        </w:trPr>
        <w:tc>
          <w:tcPr>
            <w:tcW w:w="576" w:type="dxa"/>
            <w:vAlign w:val="center"/>
            <w:hideMark/>
          </w:tcPr>
          <w:p w14:paraId="79A0DC48" w14:textId="77777777" w:rsidR="006302A1" w:rsidRPr="00D4137A" w:rsidRDefault="006302A1" w:rsidP="006302A1">
            <w:pPr>
              <w:spacing w:before="60" w:after="40"/>
              <w:jc w:val="center"/>
              <w:rPr>
                <w:sz w:val="22"/>
                <w:szCs w:val="22"/>
              </w:rPr>
            </w:pPr>
            <w:r w:rsidRPr="00D4137A">
              <w:rPr>
                <w:sz w:val="22"/>
                <w:szCs w:val="22"/>
              </w:rPr>
              <w:t>58</w:t>
            </w:r>
          </w:p>
        </w:tc>
        <w:tc>
          <w:tcPr>
            <w:tcW w:w="3226" w:type="dxa"/>
            <w:vAlign w:val="center"/>
            <w:hideMark/>
          </w:tcPr>
          <w:p w14:paraId="2B2FAE45"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vAlign w:val="center"/>
            <w:hideMark/>
          </w:tcPr>
          <w:p w14:paraId="5F3D4722"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4CDEDAC9"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C7C3F64"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6598A828"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2C77F5A7"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6F7D9A60" w14:textId="77777777" w:rsidTr="006302A1">
        <w:trPr>
          <w:jc w:val="center"/>
        </w:trPr>
        <w:tc>
          <w:tcPr>
            <w:tcW w:w="576" w:type="dxa"/>
            <w:vAlign w:val="center"/>
            <w:hideMark/>
          </w:tcPr>
          <w:p w14:paraId="58985369" w14:textId="77777777" w:rsidR="006302A1" w:rsidRPr="00D4137A" w:rsidRDefault="006302A1" w:rsidP="006302A1">
            <w:pPr>
              <w:spacing w:before="60" w:after="40"/>
              <w:jc w:val="center"/>
              <w:rPr>
                <w:sz w:val="22"/>
                <w:szCs w:val="22"/>
              </w:rPr>
            </w:pPr>
            <w:r w:rsidRPr="00D4137A">
              <w:rPr>
                <w:b/>
                <w:bCs/>
                <w:sz w:val="22"/>
                <w:szCs w:val="22"/>
              </w:rPr>
              <w:t>III</w:t>
            </w:r>
          </w:p>
        </w:tc>
        <w:tc>
          <w:tcPr>
            <w:tcW w:w="3226" w:type="dxa"/>
            <w:vAlign w:val="center"/>
            <w:hideMark/>
          </w:tcPr>
          <w:p w14:paraId="66C4CF0A" w14:textId="77777777" w:rsidR="006302A1" w:rsidRPr="00D4137A" w:rsidRDefault="006302A1" w:rsidP="006302A1">
            <w:pPr>
              <w:spacing w:before="60" w:after="40"/>
              <w:jc w:val="both"/>
              <w:rPr>
                <w:sz w:val="22"/>
                <w:szCs w:val="22"/>
              </w:rPr>
            </w:pPr>
            <w:r w:rsidRPr="00D4137A">
              <w:rPr>
                <w:b/>
                <w:bCs/>
                <w:sz w:val="22"/>
                <w:szCs w:val="22"/>
              </w:rPr>
              <w:t>Tinh chế, đóng gói, lưu kho</w:t>
            </w:r>
          </w:p>
        </w:tc>
        <w:tc>
          <w:tcPr>
            <w:tcW w:w="1077" w:type="dxa"/>
            <w:vAlign w:val="center"/>
            <w:hideMark/>
          </w:tcPr>
          <w:p w14:paraId="2747A20E" w14:textId="77777777" w:rsidR="006302A1" w:rsidRPr="00D4137A" w:rsidRDefault="006302A1" w:rsidP="006302A1">
            <w:pPr>
              <w:spacing w:before="60" w:after="40"/>
              <w:jc w:val="center"/>
              <w:rPr>
                <w:sz w:val="22"/>
                <w:szCs w:val="22"/>
              </w:rPr>
            </w:pPr>
          </w:p>
        </w:tc>
        <w:tc>
          <w:tcPr>
            <w:tcW w:w="1342" w:type="dxa"/>
            <w:vAlign w:val="center"/>
            <w:hideMark/>
          </w:tcPr>
          <w:p w14:paraId="0220AA63" w14:textId="77777777" w:rsidR="006302A1" w:rsidRPr="00D4137A" w:rsidRDefault="006302A1" w:rsidP="006302A1">
            <w:pPr>
              <w:spacing w:before="60" w:after="40"/>
              <w:jc w:val="center"/>
              <w:rPr>
                <w:sz w:val="22"/>
                <w:szCs w:val="22"/>
              </w:rPr>
            </w:pPr>
          </w:p>
        </w:tc>
        <w:tc>
          <w:tcPr>
            <w:tcW w:w="0" w:type="auto"/>
            <w:gridSpan w:val="2"/>
            <w:vAlign w:val="center"/>
            <w:hideMark/>
          </w:tcPr>
          <w:p w14:paraId="3A354D64" w14:textId="77777777" w:rsidR="006302A1" w:rsidRPr="00D4137A" w:rsidRDefault="006302A1" w:rsidP="006302A1">
            <w:pPr>
              <w:spacing w:before="60" w:after="40"/>
              <w:jc w:val="center"/>
              <w:rPr>
                <w:sz w:val="22"/>
                <w:szCs w:val="22"/>
              </w:rPr>
            </w:pPr>
          </w:p>
        </w:tc>
        <w:tc>
          <w:tcPr>
            <w:tcW w:w="0" w:type="auto"/>
            <w:gridSpan w:val="2"/>
            <w:vAlign w:val="center"/>
            <w:hideMark/>
          </w:tcPr>
          <w:p w14:paraId="29E6BC5D" w14:textId="77777777" w:rsidR="006302A1" w:rsidRPr="00D4137A" w:rsidRDefault="006302A1" w:rsidP="006302A1">
            <w:pPr>
              <w:spacing w:before="60" w:after="40"/>
              <w:jc w:val="center"/>
              <w:rPr>
                <w:sz w:val="22"/>
                <w:szCs w:val="22"/>
              </w:rPr>
            </w:pPr>
          </w:p>
        </w:tc>
        <w:tc>
          <w:tcPr>
            <w:tcW w:w="0" w:type="auto"/>
            <w:vAlign w:val="center"/>
            <w:hideMark/>
          </w:tcPr>
          <w:p w14:paraId="13D50DC2" w14:textId="77777777" w:rsidR="006302A1" w:rsidRPr="00D4137A" w:rsidRDefault="006302A1" w:rsidP="006302A1">
            <w:pPr>
              <w:spacing w:before="60" w:after="40"/>
              <w:jc w:val="center"/>
              <w:rPr>
                <w:sz w:val="22"/>
                <w:szCs w:val="22"/>
              </w:rPr>
            </w:pPr>
          </w:p>
        </w:tc>
      </w:tr>
      <w:tr w:rsidR="00D4137A" w:rsidRPr="00D4137A" w14:paraId="72BCE5C0" w14:textId="77777777" w:rsidTr="006302A1">
        <w:trPr>
          <w:jc w:val="center"/>
        </w:trPr>
        <w:tc>
          <w:tcPr>
            <w:tcW w:w="576" w:type="dxa"/>
            <w:vAlign w:val="center"/>
            <w:hideMark/>
          </w:tcPr>
          <w:p w14:paraId="409838FB" w14:textId="77777777" w:rsidR="006302A1" w:rsidRPr="00D4137A" w:rsidRDefault="006302A1" w:rsidP="006302A1">
            <w:pPr>
              <w:spacing w:before="60" w:after="40"/>
              <w:jc w:val="center"/>
              <w:rPr>
                <w:sz w:val="22"/>
                <w:szCs w:val="22"/>
              </w:rPr>
            </w:pPr>
            <w:r w:rsidRPr="00D4137A">
              <w:rPr>
                <w:b/>
                <w:bCs/>
                <w:i/>
                <w:iCs/>
                <w:sz w:val="22"/>
                <w:szCs w:val="22"/>
              </w:rPr>
              <w:t>3.1</w:t>
            </w:r>
          </w:p>
        </w:tc>
        <w:tc>
          <w:tcPr>
            <w:tcW w:w="3226" w:type="dxa"/>
            <w:vAlign w:val="center"/>
            <w:hideMark/>
          </w:tcPr>
          <w:p w14:paraId="2ACEC270" w14:textId="77777777" w:rsidR="006302A1" w:rsidRPr="00D4137A" w:rsidRDefault="006302A1" w:rsidP="006302A1">
            <w:pPr>
              <w:spacing w:before="60" w:after="40"/>
              <w:jc w:val="both"/>
              <w:rPr>
                <w:sz w:val="22"/>
                <w:szCs w:val="22"/>
              </w:rPr>
            </w:pPr>
            <w:r w:rsidRPr="00D4137A">
              <w:rPr>
                <w:b/>
                <w:bCs/>
                <w:i/>
                <w:iCs/>
                <w:sz w:val="22"/>
                <w:szCs w:val="22"/>
              </w:rPr>
              <w:t>Tinh chế sản phẩm</w:t>
            </w:r>
          </w:p>
        </w:tc>
        <w:tc>
          <w:tcPr>
            <w:tcW w:w="1077" w:type="dxa"/>
            <w:vAlign w:val="center"/>
            <w:hideMark/>
          </w:tcPr>
          <w:p w14:paraId="59060094" w14:textId="77777777" w:rsidR="006302A1" w:rsidRPr="00D4137A" w:rsidRDefault="006302A1" w:rsidP="006302A1">
            <w:pPr>
              <w:spacing w:before="60" w:after="40"/>
              <w:jc w:val="center"/>
              <w:rPr>
                <w:sz w:val="22"/>
                <w:szCs w:val="22"/>
              </w:rPr>
            </w:pPr>
          </w:p>
        </w:tc>
        <w:tc>
          <w:tcPr>
            <w:tcW w:w="1342" w:type="dxa"/>
            <w:vAlign w:val="center"/>
            <w:hideMark/>
          </w:tcPr>
          <w:p w14:paraId="565108F4" w14:textId="77777777" w:rsidR="006302A1" w:rsidRPr="00D4137A" w:rsidRDefault="006302A1" w:rsidP="006302A1">
            <w:pPr>
              <w:spacing w:before="60" w:after="40"/>
              <w:jc w:val="center"/>
              <w:rPr>
                <w:sz w:val="22"/>
                <w:szCs w:val="22"/>
              </w:rPr>
            </w:pPr>
          </w:p>
        </w:tc>
        <w:tc>
          <w:tcPr>
            <w:tcW w:w="0" w:type="auto"/>
            <w:gridSpan w:val="2"/>
            <w:vAlign w:val="center"/>
            <w:hideMark/>
          </w:tcPr>
          <w:p w14:paraId="7DD154A6" w14:textId="77777777" w:rsidR="006302A1" w:rsidRPr="00D4137A" w:rsidRDefault="006302A1" w:rsidP="006302A1">
            <w:pPr>
              <w:spacing w:before="60" w:after="40"/>
              <w:jc w:val="center"/>
              <w:rPr>
                <w:sz w:val="22"/>
                <w:szCs w:val="22"/>
              </w:rPr>
            </w:pPr>
          </w:p>
        </w:tc>
        <w:tc>
          <w:tcPr>
            <w:tcW w:w="0" w:type="auto"/>
            <w:gridSpan w:val="2"/>
            <w:vAlign w:val="center"/>
            <w:hideMark/>
          </w:tcPr>
          <w:p w14:paraId="62A9669A" w14:textId="77777777" w:rsidR="006302A1" w:rsidRPr="00D4137A" w:rsidRDefault="006302A1" w:rsidP="006302A1">
            <w:pPr>
              <w:spacing w:before="60" w:after="40"/>
              <w:jc w:val="center"/>
              <w:rPr>
                <w:sz w:val="22"/>
                <w:szCs w:val="22"/>
              </w:rPr>
            </w:pPr>
          </w:p>
        </w:tc>
        <w:tc>
          <w:tcPr>
            <w:tcW w:w="0" w:type="auto"/>
            <w:vAlign w:val="center"/>
            <w:hideMark/>
          </w:tcPr>
          <w:p w14:paraId="17D21D5B" w14:textId="77777777" w:rsidR="006302A1" w:rsidRPr="00D4137A" w:rsidRDefault="006302A1" w:rsidP="006302A1">
            <w:pPr>
              <w:spacing w:before="60" w:after="40"/>
              <w:jc w:val="center"/>
              <w:rPr>
                <w:sz w:val="22"/>
                <w:szCs w:val="22"/>
              </w:rPr>
            </w:pPr>
          </w:p>
        </w:tc>
      </w:tr>
      <w:tr w:rsidR="00D4137A" w:rsidRPr="00D4137A" w14:paraId="7ED2E69B" w14:textId="77777777" w:rsidTr="006302A1">
        <w:trPr>
          <w:jc w:val="center"/>
        </w:trPr>
        <w:tc>
          <w:tcPr>
            <w:tcW w:w="576" w:type="dxa"/>
            <w:vAlign w:val="center"/>
            <w:hideMark/>
          </w:tcPr>
          <w:p w14:paraId="53C6F1B5" w14:textId="77777777" w:rsidR="006302A1" w:rsidRPr="00D4137A" w:rsidRDefault="006302A1" w:rsidP="006302A1">
            <w:pPr>
              <w:spacing w:before="60" w:after="40"/>
              <w:jc w:val="center"/>
              <w:rPr>
                <w:sz w:val="22"/>
                <w:szCs w:val="22"/>
              </w:rPr>
            </w:pPr>
            <w:r w:rsidRPr="00D4137A">
              <w:rPr>
                <w:sz w:val="22"/>
                <w:szCs w:val="22"/>
              </w:rPr>
              <w:t>59</w:t>
            </w:r>
          </w:p>
        </w:tc>
        <w:tc>
          <w:tcPr>
            <w:tcW w:w="3226" w:type="dxa"/>
            <w:vAlign w:val="center"/>
            <w:hideMark/>
          </w:tcPr>
          <w:p w14:paraId="12338971"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vAlign w:val="center"/>
            <w:hideMark/>
          </w:tcPr>
          <w:p w14:paraId="5E2C81FA" w14:textId="77777777" w:rsidR="006302A1" w:rsidRPr="00D4137A" w:rsidRDefault="006302A1" w:rsidP="006302A1">
            <w:pPr>
              <w:spacing w:before="60" w:after="40"/>
              <w:jc w:val="center"/>
              <w:rPr>
                <w:sz w:val="22"/>
                <w:szCs w:val="22"/>
              </w:rPr>
            </w:pPr>
            <w:r w:rsidRPr="00D4137A">
              <w:rPr>
                <w:sz w:val="22"/>
                <w:szCs w:val="22"/>
              </w:rPr>
              <w:t>bộ</w:t>
            </w:r>
          </w:p>
        </w:tc>
        <w:tc>
          <w:tcPr>
            <w:tcW w:w="1342" w:type="dxa"/>
            <w:vAlign w:val="center"/>
            <w:hideMark/>
          </w:tcPr>
          <w:p w14:paraId="6C832A0F"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7EF18445" w14:textId="77777777" w:rsidR="006302A1" w:rsidRPr="00D4137A" w:rsidRDefault="006302A1" w:rsidP="006302A1">
            <w:pPr>
              <w:spacing w:before="60" w:after="40"/>
              <w:jc w:val="center"/>
              <w:rPr>
                <w:sz w:val="22"/>
                <w:szCs w:val="22"/>
              </w:rPr>
            </w:pPr>
            <w:r w:rsidRPr="00D4137A">
              <w:rPr>
                <w:sz w:val="22"/>
                <w:szCs w:val="22"/>
              </w:rPr>
              <w:t>0,04000</w:t>
            </w:r>
          </w:p>
        </w:tc>
        <w:tc>
          <w:tcPr>
            <w:tcW w:w="1010" w:type="dxa"/>
            <w:gridSpan w:val="2"/>
            <w:vAlign w:val="center"/>
            <w:hideMark/>
          </w:tcPr>
          <w:p w14:paraId="126C50F7" w14:textId="77777777" w:rsidR="006302A1" w:rsidRPr="00D4137A" w:rsidRDefault="006302A1" w:rsidP="006302A1">
            <w:pPr>
              <w:spacing w:before="60" w:after="40"/>
              <w:jc w:val="center"/>
              <w:rPr>
                <w:sz w:val="22"/>
                <w:szCs w:val="22"/>
              </w:rPr>
            </w:pPr>
            <w:r w:rsidRPr="00D4137A">
              <w:rPr>
                <w:sz w:val="22"/>
                <w:szCs w:val="22"/>
              </w:rPr>
              <w:t>0,04000</w:t>
            </w:r>
          </w:p>
        </w:tc>
        <w:tc>
          <w:tcPr>
            <w:tcW w:w="1011" w:type="dxa"/>
            <w:vAlign w:val="center"/>
            <w:hideMark/>
          </w:tcPr>
          <w:p w14:paraId="606ADDFC" w14:textId="77777777" w:rsidR="006302A1" w:rsidRPr="00D4137A" w:rsidRDefault="006302A1" w:rsidP="006302A1">
            <w:pPr>
              <w:spacing w:before="60" w:after="40"/>
              <w:jc w:val="center"/>
              <w:rPr>
                <w:sz w:val="22"/>
                <w:szCs w:val="22"/>
              </w:rPr>
            </w:pPr>
            <w:r w:rsidRPr="00D4137A">
              <w:rPr>
                <w:sz w:val="22"/>
                <w:szCs w:val="22"/>
              </w:rPr>
              <w:t>0,02400</w:t>
            </w:r>
          </w:p>
        </w:tc>
      </w:tr>
      <w:tr w:rsidR="00D4137A" w:rsidRPr="00D4137A" w14:paraId="450DE537" w14:textId="77777777" w:rsidTr="006302A1">
        <w:trPr>
          <w:jc w:val="center"/>
        </w:trPr>
        <w:tc>
          <w:tcPr>
            <w:tcW w:w="576" w:type="dxa"/>
            <w:vAlign w:val="center"/>
            <w:hideMark/>
          </w:tcPr>
          <w:p w14:paraId="7BE5D53F" w14:textId="77777777" w:rsidR="006302A1" w:rsidRPr="00D4137A" w:rsidRDefault="006302A1" w:rsidP="006302A1">
            <w:pPr>
              <w:spacing w:before="60" w:after="40"/>
              <w:jc w:val="center"/>
              <w:rPr>
                <w:sz w:val="22"/>
                <w:szCs w:val="22"/>
              </w:rPr>
            </w:pPr>
            <w:r w:rsidRPr="00D4137A">
              <w:rPr>
                <w:sz w:val="22"/>
                <w:szCs w:val="22"/>
              </w:rPr>
              <w:t>60</w:t>
            </w:r>
          </w:p>
        </w:tc>
        <w:tc>
          <w:tcPr>
            <w:tcW w:w="3226" w:type="dxa"/>
            <w:vAlign w:val="center"/>
            <w:hideMark/>
          </w:tcPr>
          <w:p w14:paraId="3B32C55A"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vAlign w:val="center"/>
            <w:hideMark/>
          </w:tcPr>
          <w:p w14:paraId="25C9E417"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4D400A64"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2CDB7579" w14:textId="77777777" w:rsidR="006302A1" w:rsidRPr="00D4137A" w:rsidRDefault="006302A1" w:rsidP="006302A1">
            <w:pPr>
              <w:spacing w:before="60" w:after="40"/>
              <w:jc w:val="center"/>
              <w:rPr>
                <w:sz w:val="22"/>
                <w:szCs w:val="22"/>
              </w:rPr>
            </w:pPr>
            <w:r w:rsidRPr="00D4137A">
              <w:rPr>
                <w:sz w:val="22"/>
                <w:szCs w:val="22"/>
              </w:rPr>
              <w:t>0,04000</w:t>
            </w:r>
          </w:p>
        </w:tc>
        <w:tc>
          <w:tcPr>
            <w:tcW w:w="1010" w:type="dxa"/>
            <w:gridSpan w:val="2"/>
            <w:vAlign w:val="center"/>
            <w:hideMark/>
          </w:tcPr>
          <w:p w14:paraId="7A365FF2" w14:textId="77777777" w:rsidR="006302A1" w:rsidRPr="00D4137A" w:rsidRDefault="006302A1" w:rsidP="006302A1">
            <w:pPr>
              <w:spacing w:before="60" w:after="40"/>
              <w:jc w:val="center"/>
              <w:rPr>
                <w:sz w:val="22"/>
                <w:szCs w:val="22"/>
              </w:rPr>
            </w:pPr>
            <w:r w:rsidRPr="00D4137A">
              <w:rPr>
                <w:sz w:val="22"/>
                <w:szCs w:val="22"/>
              </w:rPr>
              <w:t>0,04000</w:t>
            </w:r>
          </w:p>
        </w:tc>
        <w:tc>
          <w:tcPr>
            <w:tcW w:w="1011" w:type="dxa"/>
            <w:vAlign w:val="center"/>
            <w:hideMark/>
          </w:tcPr>
          <w:p w14:paraId="130BC193" w14:textId="77777777" w:rsidR="006302A1" w:rsidRPr="00D4137A" w:rsidRDefault="006302A1" w:rsidP="006302A1">
            <w:pPr>
              <w:spacing w:before="60" w:after="40"/>
              <w:jc w:val="center"/>
              <w:rPr>
                <w:sz w:val="22"/>
                <w:szCs w:val="22"/>
              </w:rPr>
            </w:pPr>
            <w:r w:rsidRPr="00D4137A">
              <w:rPr>
                <w:sz w:val="22"/>
                <w:szCs w:val="22"/>
              </w:rPr>
              <w:t>0,02400</w:t>
            </w:r>
          </w:p>
        </w:tc>
      </w:tr>
      <w:tr w:rsidR="00D4137A" w:rsidRPr="00D4137A" w14:paraId="46B628F1" w14:textId="77777777" w:rsidTr="006302A1">
        <w:trPr>
          <w:jc w:val="center"/>
        </w:trPr>
        <w:tc>
          <w:tcPr>
            <w:tcW w:w="576" w:type="dxa"/>
            <w:vAlign w:val="center"/>
            <w:hideMark/>
          </w:tcPr>
          <w:p w14:paraId="411F4D64" w14:textId="77777777" w:rsidR="006302A1" w:rsidRPr="00D4137A" w:rsidRDefault="006302A1" w:rsidP="006302A1">
            <w:pPr>
              <w:spacing w:before="60" w:after="40"/>
              <w:jc w:val="center"/>
              <w:rPr>
                <w:sz w:val="22"/>
                <w:szCs w:val="22"/>
              </w:rPr>
            </w:pPr>
            <w:r w:rsidRPr="00D4137A">
              <w:rPr>
                <w:sz w:val="22"/>
                <w:szCs w:val="22"/>
              </w:rPr>
              <w:t>61</w:t>
            </w:r>
          </w:p>
        </w:tc>
        <w:tc>
          <w:tcPr>
            <w:tcW w:w="3226" w:type="dxa"/>
            <w:vAlign w:val="center"/>
            <w:hideMark/>
          </w:tcPr>
          <w:p w14:paraId="68E8CA12"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vAlign w:val="center"/>
            <w:hideMark/>
          </w:tcPr>
          <w:p w14:paraId="459CFF16"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32F2D412"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28BE91A7"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31E688B6"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74178E2C"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1DEF27C4" w14:textId="77777777" w:rsidTr="006302A1">
        <w:trPr>
          <w:jc w:val="center"/>
        </w:trPr>
        <w:tc>
          <w:tcPr>
            <w:tcW w:w="576" w:type="dxa"/>
            <w:vAlign w:val="center"/>
            <w:hideMark/>
          </w:tcPr>
          <w:p w14:paraId="554D823C" w14:textId="77777777" w:rsidR="006302A1" w:rsidRPr="00D4137A" w:rsidRDefault="006302A1" w:rsidP="006302A1">
            <w:pPr>
              <w:spacing w:before="60" w:after="40"/>
              <w:jc w:val="center"/>
              <w:rPr>
                <w:sz w:val="22"/>
                <w:szCs w:val="22"/>
              </w:rPr>
            </w:pPr>
            <w:r w:rsidRPr="00D4137A">
              <w:rPr>
                <w:sz w:val="22"/>
                <w:szCs w:val="22"/>
              </w:rPr>
              <w:t>62</w:t>
            </w:r>
          </w:p>
        </w:tc>
        <w:tc>
          <w:tcPr>
            <w:tcW w:w="3226" w:type="dxa"/>
            <w:vAlign w:val="center"/>
            <w:hideMark/>
          </w:tcPr>
          <w:p w14:paraId="198A2C17" w14:textId="77777777" w:rsidR="006302A1" w:rsidRPr="00D4137A" w:rsidRDefault="006302A1" w:rsidP="006302A1">
            <w:pPr>
              <w:spacing w:before="60" w:after="40"/>
              <w:jc w:val="both"/>
              <w:rPr>
                <w:sz w:val="22"/>
                <w:szCs w:val="22"/>
              </w:rPr>
            </w:pPr>
            <w:r w:rsidRPr="00D4137A">
              <w:rPr>
                <w:sz w:val="22"/>
                <w:szCs w:val="22"/>
              </w:rPr>
              <w:t>Găng tay cao su</w:t>
            </w:r>
          </w:p>
        </w:tc>
        <w:tc>
          <w:tcPr>
            <w:tcW w:w="1077" w:type="dxa"/>
            <w:vAlign w:val="center"/>
            <w:hideMark/>
          </w:tcPr>
          <w:p w14:paraId="64CA1E3C"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38F6C042"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6D3A835C"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78CE4306"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1BEE3EE2"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60D009A1" w14:textId="77777777" w:rsidTr="006302A1">
        <w:trPr>
          <w:jc w:val="center"/>
        </w:trPr>
        <w:tc>
          <w:tcPr>
            <w:tcW w:w="576" w:type="dxa"/>
            <w:vAlign w:val="center"/>
            <w:hideMark/>
          </w:tcPr>
          <w:p w14:paraId="7AD53E80" w14:textId="77777777" w:rsidR="006302A1" w:rsidRPr="00D4137A" w:rsidRDefault="006302A1" w:rsidP="006302A1">
            <w:pPr>
              <w:spacing w:before="60" w:after="40"/>
              <w:jc w:val="center"/>
              <w:rPr>
                <w:sz w:val="22"/>
                <w:szCs w:val="22"/>
              </w:rPr>
            </w:pPr>
            <w:r w:rsidRPr="00D4137A">
              <w:rPr>
                <w:sz w:val="22"/>
                <w:szCs w:val="22"/>
              </w:rPr>
              <w:lastRenderedPageBreak/>
              <w:t>63</w:t>
            </w:r>
          </w:p>
        </w:tc>
        <w:tc>
          <w:tcPr>
            <w:tcW w:w="3226" w:type="dxa"/>
            <w:vAlign w:val="center"/>
            <w:hideMark/>
          </w:tcPr>
          <w:p w14:paraId="61CBAC75"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vAlign w:val="center"/>
            <w:hideMark/>
          </w:tcPr>
          <w:p w14:paraId="5DA3FD5D"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773BB219"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482C56B4"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68070756"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70B1672C"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39822526" w14:textId="77777777" w:rsidTr="006302A1">
        <w:trPr>
          <w:jc w:val="center"/>
        </w:trPr>
        <w:tc>
          <w:tcPr>
            <w:tcW w:w="576" w:type="dxa"/>
            <w:vAlign w:val="center"/>
            <w:hideMark/>
          </w:tcPr>
          <w:p w14:paraId="280E4F10" w14:textId="77777777" w:rsidR="006302A1" w:rsidRPr="00D4137A" w:rsidRDefault="006302A1" w:rsidP="006302A1">
            <w:pPr>
              <w:spacing w:before="60" w:after="40"/>
              <w:jc w:val="center"/>
              <w:rPr>
                <w:sz w:val="22"/>
                <w:szCs w:val="22"/>
              </w:rPr>
            </w:pPr>
            <w:r w:rsidRPr="00D4137A">
              <w:rPr>
                <w:sz w:val="22"/>
                <w:szCs w:val="22"/>
              </w:rPr>
              <w:t>64</w:t>
            </w:r>
          </w:p>
        </w:tc>
        <w:tc>
          <w:tcPr>
            <w:tcW w:w="3226" w:type="dxa"/>
            <w:vAlign w:val="center"/>
            <w:hideMark/>
          </w:tcPr>
          <w:p w14:paraId="47FBF007" w14:textId="77777777" w:rsidR="006302A1" w:rsidRPr="00D4137A" w:rsidRDefault="006302A1" w:rsidP="006302A1">
            <w:pPr>
              <w:spacing w:before="60" w:after="40"/>
              <w:jc w:val="both"/>
              <w:rPr>
                <w:sz w:val="22"/>
                <w:szCs w:val="22"/>
              </w:rPr>
            </w:pPr>
            <w:r w:rsidRPr="00D4137A">
              <w:rPr>
                <w:sz w:val="22"/>
                <w:szCs w:val="22"/>
              </w:rPr>
              <w:t>Kính bảo hộ</w:t>
            </w:r>
          </w:p>
        </w:tc>
        <w:tc>
          <w:tcPr>
            <w:tcW w:w="1077" w:type="dxa"/>
            <w:vAlign w:val="center"/>
            <w:hideMark/>
          </w:tcPr>
          <w:p w14:paraId="273426DE"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16C3E2D3"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73E179C3" w14:textId="77777777" w:rsidR="006302A1" w:rsidRPr="00D4137A" w:rsidRDefault="006302A1" w:rsidP="006302A1">
            <w:pPr>
              <w:spacing w:before="60" w:after="40"/>
              <w:jc w:val="center"/>
              <w:rPr>
                <w:sz w:val="22"/>
                <w:szCs w:val="22"/>
              </w:rPr>
            </w:pPr>
            <w:r w:rsidRPr="00D4137A">
              <w:rPr>
                <w:sz w:val="22"/>
                <w:szCs w:val="22"/>
              </w:rPr>
              <w:t>0,01200</w:t>
            </w:r>
          </w:p>
        </w:tc>
        <w:tc>
          <w:tcPr>
            <w:tcW w:w="1010" w:type="dxa"/>
            <w:gridSpan w:val="2"/>
            <w:vAlign w:val="center"/>
            <w:hideMark/>
          </w:tcPr>
          <w:p w14:paraId="2C092820" w14:textId="77777777" w:rsidR="006302A1" w:rsidRPr="00D4137A" w:rsidRDefault="006302A1" w:rsidP="006302A1">
            <w:pPr>
              <w:spacing w:before="60" w:after="40"/>
              <w:jc w:val="center"/>
              <w:rPr>
                <w:sz w:val="22"/>
                <w:szCs w:val="22"/>
              </w:rPr>
            </w:pPr>
            <w:r w:rsidRPr="00D4137A">
              <w:rPr>
                <w:sz w:val="22"/>
                <w:szCs w:val="22"/>
              </w:rPr>
              <w:t>0,01200</w:t>
            </w:r>
          </w:p>
        </w:tc>
        <w:tc>
          <w:tcPr>
            <w:tcW w:w="1011" w:type="dxa"/>
            <w:vAlign w:val="center"/>
            <w:hideMark/>
          </w:tcPr>
          <w:p w14:paraId="765517E2" w14:textId="77777777" w:rsidR="006302A1" w:rsidRPr="00D4137A" w:rsidRDefault="006302A1" w:rsidP="006302A1">
            <w:pPr>
              <w:spacing w:before="60" w:after="40"/>
              <w:jc w:val="center"/>
              <w:rPr>
                <w:sz w:val="22"/>
                <w:szCs w:val="22"/>
              </w:rPr>
            </w:pPr>
            <w:r w:rsidRPr="00D4137A">
              <w:rPr>
                <w:sz w:val="22"/>
                <w:szCs w:val="22"/>
              </w:rPr>
              <w:t>0,00720</w:t>
            </w:r>
          </w:p>
        </w:tc>
      </w:tr>
      <w:tr w:rsidR="00D4137A" w:rsidRPr="00D4137A" w14:paraId="53F04073" w14:textId="77777777" w:rsidTr="006302A1">
        <w:trPr>
          <w:jc w:val="center"/>
        </w:trPr>
        <w:tc>
          <w:tcPr>
            <w:tcW w:w="576" w:type="dxa"/>
            <w:vAlign w:val="center"/>
            <w:hideMark/>
          </w:tcPr>
          <w:p w14:paraId="50D7F9F2" w14:textId="77777777" w:rsidR="006302A1" w:rsidRPr="00D4137A" w:rsidRDefault="006302A1" w:rsidP="006302A1">
            <w:pPr>
              <w:spacing w:before="60" w:after="40"/>
              <w:rPr>
                <w:sz w:val="22"/>
                <w:szCs w:val="22"/>
              </w:rPr>
            </w:pPr>
            <w:r w:rsidRPr="00D4137A">
              <w:rPr>
                <w:sz w:val="22"/>
                <w:szCs w:val="22"/>
              </w:rPr>
              <w:t>65</w:t>
            </w:r>
          </w:p>
        </w:tc>
        <w:tc>
          <w:tcPr>
            <w:tcW w:w="3226" w:type="dxa"/>
            <w:vAlign w:val="center"/>
            <w:hideMark/>
          </w:tcPr>
          <w:p w14:paraId="089C9C46" w14:textId="77777777" w:rsidR="006302A1" w:rsidRPr="00D4137A" w:rsidRDefault="006302A1" w:rsidP="006302A1">
            <w:pPr>
              <w:spacing w:before="60" w:after="40"/>
              <w:jc w:val="both"/>
              <w:rPr>
                <w:sz w:val="22"/>
                <w:szCs w:val="22"/>
              </w:rPr>
            </w:pPr>
            <w:r w:rsidRPr="00D4137A">
              <w:rPr>
                <w:sz w:val="22"/>
                <w:szCs w:val="22"/>
              </w:rPr>
              <w:t>Kính chống hóa chất</w:t>
            </w:r>
          </w:p>
        </w:tc>
        <w:tc>
          <w:tcPr>
            <w:tcW w:w="1077" w:type="dxa"/>
            <w:vAlign w:val="center"/>
            <w:hideMark/>
          </w:tcPr>
          <w:p w14:paraId="7B23D75C"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2909CB86"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77D1AB1E" w14:textId="77777777" w:rsidR="006302A1" w:rsidRPr="00D4137A" w:rsidRDefault="006302A1" w:rsidP="006302A1">
            <w:pPr>
              <w:spacing w:before="60" w:after="40"/>
              <w:jc w:val="center"/>
              <w:rPr>
                <w:sz w:val="22"/>
                <w:szCs w:val="22"/>
              </w:rPr>
            </w:pPr>
            <w:r w:rsidRPr="00D4137A">
              <w:rPr>
                <w:sz w:val="22"/>
                <w:szCs w:val="22"/>
              </w:rPr>
              <w:t>0,01200</w:t>
            </w:r>
          </w:p>
        </w:tc>
        <w:tc>
          <w:tcPr>
            <w:tcW w:w="1010" w:type="dxa"/>
            <w:gridSpan w:val="2"/>
            <w:vAlign w:val="center"/>
            <w:hideMark/>
          </w:tcPr>
          <w:p w14:paraId="419E9D20" w14:textId="77777777" w:rsidR="006302A1" w:rsidRPr="00D4137A" w:rsidRDefault="006302A1" w:rsidP="006302A1">
            <w:pPr>
              <w:spacing w:before="60" w:after="40"/>
              <w:jc w:val="center"/>
              <w:rPr>
                <w:sz w:val="22"/>
                <w:szCs w:val="22"/>
              </w:rPr>
            </w:pPr>
            <w:r w:rsidRPr="00D4137A">
              <w:rPr>
                <w:sz w:val="22"/>
                <w:szCs w:val="22"/>
              </w:rPr>
              <w:t>0,01200</w:t>
            </w:r>
          </w:p>
        </w:tc>
        <w:tc>
          <w:tcPr>
            <w:tcW w:w="1011" w:type="dxa"/>
            <w:vAlign w:val="center"/>
            <w:hideMark/>
          </w:tcPr>
          <w:p w14:paraId="7CFEBEF2" w14:textId="77777777" w:rsidR="006302A1" w:rsidRPr="00D4137A" w:rsidRDefault="006302A1" w:rsidP="006302A1">
            <w:pPr>
              <w:spacing w:before="60" w:after="40"/>
              <w:jc w:val="center"/>
              <w:rPr>
                <w:sz w:val="22"/>
                <w:szCs w:val="22"/>
              </w:rPr>
            </w:pPr>
            <w:r w:rsidRPr="00D4137A">
              <w:rPr>
                <w:sz w:val="22"/>
                <w:szCs w:val="22"/>
              </w:rPr>
              <w:t>0,00720</w:t>
            </w:r>
          </w:p>
        </w:tc>
      </w:tr>
      <w:tr w:rsidR="00D4137A" w:rsidRPr="00D4137A" w14:paraId="331116BD" w14:textId="77777777" w:rsidTr="006302A1">
        <w:trPr>
          <w:jc w:val="center"/>
        </w:trPr>
        <w:tc>
          <w:tcPr>
            <w:tcW w:w="576" w:type="dxa"/>
            <w:vAlign w:val="center"/>
            <w:hideMark/>
          </w:tcPr>
          <w:p w14:paraId="42E56367" w14:textId="77777777" w:rsidR="006302A1" w:rsidRPr="00D4137A" w:rsidRDefault="006302A1" w:rsidP="006302A1">
            <w:pPr>
              <w:spacing w:before="60" w:after="40"/>
              <w:jc w:val="center"/>
              <w:rPr>
                <w:sz w:val="22"/>
                <w:szCs w:val="22"/>
              </w:rPr>
            </w:pPr>
            <w:r w:rsidRPr="00D4137A">
              <w:rPr>
                <w:sz w:val="22"/>
                <w:szCs w:val="22"/>
              </w:rPr>
              <w:t>66</w:t>
            </w:r>
          </w:p>
        </w:tc>
        <w:tc>
          <w:tcPr>
            <w:tcW w:w="3226" w:type="dxa"/>
            <w:vAlign w:val="center"/>
            <w:hideMark/>
          </w:tcPr>
          <w:p w14:paraId="75234845"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vAlign w:val="center"/>
            <w:hideMark/>
          </w:tcPr>
          <w:p w14:paraId="659887CF"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279EFD12"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195F7275"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7DB6C0F3"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6715314C"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17119598" w14:textId="77777777" w:rsidTr="006302A1">
        <w:trPr>
          <w:jc w:val="center"/>
        </w:trPr>
        <w:tc>
          <w:tcPr>
            <w:tcW w:w="576" w:type="dxa"/>
            <w:vAlign w:val="center"/>
            <w:hideMark/>
          </w:tcPr>
          <w:p w14:paraId="31A21A3E" w14:textId="77777777" w:rsidR="006302A1" w:rsidRPr="00D4137A" w:rsidRDefault="006302A1" w:rsidP="006302A1">
            <w:pPr>
              <w:spacing w:before="60" w:after="40"/>
              <w:jc w:val="center"/>
              <w:rPr>
                <w:sz w:val="22"/>
                <w:szCs w:val="22"/>
              </w:rPr>
            </w:pPr>
            <w:r w:rsidRPr="00D4137A">
              <w:rPr>
                <w:sz w:val="22"/>
                <w:szCs w:val="22"/>
              </w:rPr>
              <w:t>67</w:t>
            </w:r>
          </w:p>
        </w:tc>
        <w:tc>
          <w:tcPr>
            <w:tcW w:w="3226" w:type="dxa"/>
            <w:vAlign w:val="center"/>
            <w:hideMark/>
          </w:tcPr>
          <w:p w14:paraId="32D57E3D"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vAlign w:val="center"/>
            <w:hideMark/>
          </w:tcPr>
          <w:p w14:paraId="4358A91A"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3B5C141A"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567BF220"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6C0496CE"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071A4D3B"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3484587F" w14:textId="77777777" w:rsidTr="006302A1">
        <w:trPr>
          <w:jc w:val="center"/>
        </w:trPr>
        <w:tc>
          <w:tcPr>
            <w:tcW w:w="576" w:type="dxa"/>
            <w:vAlign w:val="center"/>
            <w:hideMark/>
          </w:tcPr>
          <w:p w14:paraId="18A4B4CC" w14:textId="77777777" w:rsidR="006302A1" w:rsidRPr="00D4137A" w:rsidRDefault="006302A1" w:rsidP="006302A1">
            <w:pPr>
              <w:spacing w:before="60" w:after="40"/>
              <w:jc w:val="center"/>
              <w:rPr>
                <w:sz w:val="22"/>
                <w:szCs w:val="22"/>
              </w:rPr>
            </w:pPr>
            <w:r w:rsidRPr="00D4137A">
              <w:rPr>
                <w:sz w:val="22"/>
                <w:szCs w:val="22"/>
              </w:rPr>
              <w:t>68</w:t>
            </w:r>
          </w:p>
        </w:tc>
        <w:tc>
          <w:tcPr>
            <w:tcW w:w="3226" w:type="dxa"/>
            <w:vAlign w:val="center"/>
            <w:hideMark/>
          </w:tcPr>
          <w:p w14:paraId="01B8C204" w14:textId="77777777" w:rsidR="006302A1" w:rsidRPr="00D4137A" w:rsidRDefault="006302A1" w:rsidP="006302A1">
            <w:pPr>
              <w:spacing w:before="60" w:after="40"/>
              <w:jc w:val="both"/>
              <w:rPr>
                <w:sz w:val="22"/>
                <w:szCs w:val="22"/>
              </w:rPr>
            </w:pPr>
            <w:r w:rsidRPr="00D4137A">
              <w:rPr>
                <w:sz w:val="22"/>
                <w:szCs w:val="22"/>
              </w:rPr>
              <w:t>Dây đai an toàn</w:t>
            </w:r>
          </w:p>
        </w:tc>
        <w:tc>
          <w:tcPr>
            <w:tcW w:w="1077" w:type="dxa"/>
            <w:vAlign w:val="center"/>
            <w:hideMark/>
          </w:tcPr>
          <w:p w14:paraId="27F7C701"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679A4A01"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2515F4A3" w14:textId="77777777" w:rsidR="006302A1" w:rsidRPr="00D4137A" w:rsidRDefault="006302A1" w:rsidP="006302A1">
            <w:pPr>
              <w:spacing w:before="60" w:after="40"/>
              <w:jc w:val="center"/>
              <w:rPr>
                <w:sz w:val="22"/>
                <w:szCs w:val="22"/>
              </w:rPr>
            </w:pPr>
            <w:r w:rsidRPr="00D4137A">
              <w:rPr>
                <w:sz w:val="22"/>
                <w:szCs w:val="22"/>
              </w:rPr>
              <w:t>0,04000</w:t>
            </w:r>
          </w:p>
        </w:tc>
        <w:tc>
          <w:tcPr>
            <w:tcW w:w="1010" w:type="dxa"/>
            <w:gridSpan w:val="2"/>
            <w:vAlign w:val="center"/>
            <w:hideMark/>
          </w:tcPr>
          <w:p w14:paraId="5656D6BF" w14:textId="77777777" w:rsidR="006302A1" w:rsidRPr="00D4137A" w:rsidRDefault="006302A1" w:rsidP="006302A1">
            <w:pPr>
              <w:spacing w:before="60" w:after="40"/>
              <w:jc w:val="center"/>
              <w:rPr>
                <w:sz w:val="22"/>
                <w:szCs w:val="22"/>
              </w:rPr>
            </w:pPr>
            <w:r w:rsidRPr="00D4137A">
              <w:rPr>
                <w:sz w:val="22"/>
                <w:szCs w:val="22"/>
              </w:rPr>
              <w:t>0,04000</w:t>
            </w:r>
          </w:p>
        </w:tc>
        <w:tc>
          <w:tcPr>
            <w:tcW w:w="1011" w:type="dxa"/>
            <w:vAlign w:val="center"/>
            <w:hideMark/>
          </w:tcPr>
          <w:p w14:paraId="5C794CCE" w14:textId="77777777" w:rsidR="006302A1" w:rsidRPr="00D4137A" w:rsidRDefault="006302A1" w:rsidP="006302A1">
            <w:pPr>
              <w:spacing w:before="60" w:after="40"/>
              <w:jc w:val="center"/>
              <w:rPr>
                <w:sz w:val="22"/>
                <w:szCs w:val="22"/>
              </w:rPr>
            </w:pPr>
            <w:r w:rsidRPr="00D4137A">
              <w:rPr>
                <w:sz w:val="22"/>
                <w:szCs w:val="22"/>
              </w:rPr>
              <w:t>0,02400</w:t>
            </w:r>
          </w:p>
        </w:tc>
      </w:tr>
      <w:tr w:rsidR="00D4137A" w:rsidRPr="00D4137A" w14:paraId="5A5CC4EA" w14:textId="77777777" w:rsidTr="006302A1">
        <w:trPr>
          <w:jc w:val="center"/>
        </w:trPr>
        <w:tc>
          <w:tcPr>
            <w:tcW w:w="576" w:type="dxa"/>
            <w:vAlign w:val="center"/>
            <w:hideMark/>
          </w:tcPr>
          <w:p w14:paraId="5443DBEC" w14:textId="77777777" w:rsidR="006302A1" w:rsidRPr="00D4137A" w:rsidRDefault="006302A1" w:rsidP="006302A1">
            <w:pPr>
              <w:spacing w:before="60" w:after="40"/>
              <w:jc w:val="center"/>
              <w:rPr>
                <w:sz w:val="22"/>
                <w:szCs w:val="22"/>
              </w:rPr>
            </w:pPr>
            <w:r w:rsidRPr="00D4137A">
              <w:rPr>
                <w:sz w:val="22"/>
                <w:szCs w:val="22"/>
              </w:rPr>
              <w:t>69</w:t>
            </w:r>
          </w:p>
        </w:tc>
        <w:tc>
          <w:tcPr>
            <w:tcW w:w="3226" w:type="dxa"/>
            <w:vAlign w:val="center"/>
            <w:hideMark/>
          </w:tcPr>
          <w:p w14:paraId="4A58DA21"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vAlign w:val="center"/>
            <w:hideMark/>
          </w:tcPr>
          <w:p w14:paraId="4DB50552"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3499F2C2"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102B965" w14:textId="77777777" w:rsidR="006302A1" w:rsidRPr="00D4137A" w:rsidRDefault="006302A1" w:rsidP="006302A1">
            <w:pPr>
              <w:spacing w:before="60" w:after="40"/>
              <w:jc w:val="center"/>
              <w:rPr>
                <w:sz w:val="22"/>
                <w:szCs w:val="22"/>
              </w:rPr>
            </w:pPr>
            <w:r w:rsidRPr="00D4137A">
              <w:rPr>
                <w:sz w:val="22"/>
                <w:szCs w:val="22"/>
              </w:rPr>
              <w:t>0,02000</w:t>
            </w:r>
          </w:p>
        </w:tc>
        <w:tc>
          <w:tcPr>
            <w:tcW w:w="1010" w:type="dxa"/>
            <w:gridSpan w:val="2"/>
            <w:vAlign w:val="center"/>
            <w:hideMark/>
          </w:tcPr>
          <w:p w14:paraId="308F2505" w14:textId="77777777" w:rsidR="006302A1" w:rsidRPr="00D4137A" w:rsidRDefault="006302A1" w:rsidP="006302A1">
            <w:pPr>
              <w:spacing w:before="60" w:after="40"/>
              <w:jc w:val="center"/>
              <w:rPr>
                <w:sz w:val="22"/>
                <w:szCs w:val="22"/>
              </w:rPr>
            </w:pPr>
            <w:r w:rsidRPr="00D4137A">
              <w:rPr>
                <w:sz w:val="22"/>
                <w:szCs w:val="22"/>
              </w:rPr>
              <w:t>0,02000</w:t>
            </w:r>
          </w:p>
        </w:tc>
        <w:tc>
          <w:tcPr>
            <w:tcW w:w="1011" w:type="dxa"/>
            <w:vAlign w:val="center"/>
            <w:hideMark/>
          </w:tcPr>
          <w:p w14:paraId="7E8BF5AC" w14:textId="77777777" w:rsidR="006302A1" w:rsidRPr="00D4137A" w:rsidRDefault="006302A1" w:rsidP="006302A1">
            <w:pPr>
              <w:spacing w:before="60" w:after="40"/>
              <w:jc w:val="center"/>
              <w:rPr>
                <w:sz w:val="22"/>
                <w:szCs w:val="22"/>
              </w:rPr>
            </w:pPr>
            <w:r w:rsidRPr="00D4137A">
              <w:rPr>
                <w:sz w:val="22"/>
                <w:szCs w:val="22"/>
              </w:rPr>
              <w:t>0,01200</w:t>
            </w:r>
          </w:p>
        </w:tc>
      </w:tr>
      <w:tr w:rsidR="00D4137A" w:rsidRPr="00D4137A" w14:paraId="57C2FD70" w14:textId="77777777" w:rsidTr="006302A1">
        <w:trPr>
          <w:jc w:val="center"/>
        </w:trPr>
        <w:tc>
          <w:tcPr>
            <w:tcW w:w="576" w:type="dxa"/>
            <w:vAlign w:val="center"/>
            <w:hideMark/>
          </w:tcPr>
          <w:p w14:paraId="33FB218C" w14:textId="77777777" w:rsidR="006302A1" w:rsidRPr="00D4137A" w:rsidRDefault="006302A1" w:rsidP="006302A1">
            <w:pPr>
              <w:spacing w:before="60" w:after="40"/>
              <w:jc w:val="center"/>
              <w:rPr>
                <w:sz w:val="22"/>
                <w:szCs w:val="22"/>
              </w:rPr>
            </w:pPr>
            <w:r w:rsidRPr="00D4137A">
              <w:rPr>
                <w:sz w:val="22"/>
                <w:szCs w:val="22"/>
              </w:rPr>
              <w:t>70</w:t>
            </w:r>
          </w:p>
        </w:tc>
        <w:tc>
          <w:tcPr>
            <w:tcW w:w="3226" w:type="dxa"/>
            <w:vAlign w:val="center"/>
            <w:hideMark/>
          </w:tcPr>
          <w:p w14:paraId="4442B7D9"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vAlign w:val="center"/>
            <w:hideMark/>
          </w:tcPr>
          <w:p w14:paraId="4E93DE51"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19C4A524"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28001625"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265E4888"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0A116100"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7ABF3351" w14:textId="77777777" w:rsidTr="006302A1">
        <w:trPr>
          <w:jc w:val="center"/>
        </w:trPr>
        <w:tc>
          <w:tcPr>
            <w:tcW w:w="576" w:type="dxa"/>
            <w:vAlign w:val="center"/>
            <w:hideMark/>
          </w:tcPr>
          <w:p w14:paraId="6E81939E" w14:textId="77777777" w:rsidR="006302A1" w:rsidRPr="00D4137A" w:rsidRDefault="006302A1" w:rsidP="006302A1">
            <w:pPr>
              <w:spacing w:before="60" w:after="40"/>
              <w:jc w:val="center"/>
              <w:rPr>
                <w:sz w:val="22"/>
                <w:szCs w:val="22"/>
              </w:rPr>
            </w:pPr>
            <w:r w:rsidRPr="00D4137A">
              <w:rPr>
                <w:sz w:val="22"/>
                <w:szCs w:val="22"/>
              </w:rPr>
              <w:t>71</w:t>
            </w:r>
          </w:p>
        </w:tc>
        <w:tc>
          <w:tcPr>
            <w:tcW w:w="3226" w:type="dxa"/>
            <w:vAlign w:val="center"/>
            <w:hideMark/>
          </w:tcPr>
          <w:p w14:paraId="7C08FDBF" w14:textId="77777777" w:rsidR="006302A1" w:rsidRPr="00D4137A" w:rsidRDefault="006302A1" w:rsidP="006302A1">
            <w:pPr>
              <w:spacing w:before="60" w:after="40"/>
              <w:jc w:val="both"/>
              <w:rPr>
                <w:sz w:val="22"/>
                <w:szCs w:val="22"/>
              </w:rPr>
            </w:pPr>
            <w:r w:rsidRPr="00D4137A">
              <w:rPr>
                <w:sz w:val="22"/>
                <w:szCs w:val="22"/>
              </w:rPr>
              <w:t>Ủng đế thép</w:t>
            </w:r>
          </w:p>
        </w:tc>
        <w:tc>
          <w:tcPr>
            <w:tcW w:w="1077" w:type="dxa"/>
            <w:vAlign w:val="center"/>
            <w:hideMark/>
          </w:tcPr>
          <w:p w14:paraId="7FFB7135"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6C3302F3"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7C05187D"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6A89691F"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3492B1E3"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16D59D01" w14:textId="77777777" w:rsidTr="006302A1">
        <w:trPr>
          <w:jc w:val="center"/>
        </w:trPr>
        <w:tc>
          <w:tcPr>
            <w:tcW w:w="576" w:type="dxa"/>
            <w:vAlign w:val="center"/>
            <w:hideMark/>
          </w:tcPr>
          <w:p w14:paraId="1420B32C" w14:textId="77777777" w:rsidR="006302A1" w:rsidRPr="00D4137A" w:rsidRDefault="006302A1" w:rsidP="006302A1">
            <w:pPr>
              <w:spacing w:before="60" w:after="40"/>
              <w:jc w:val="center"/>
              <w:rPr>
                <w:sz w:val="22"/>
                <w:szCs w:val="22"/>
              </w:rPr>
            </w:pPr>
            <w:r w:rsidRPr="00D4137A">
              <w:rPr>
                <w:sz w:val="22"/>
                <w:szCs w:val="22"/>
              </w:rPr>
              <w:t>72</w:t>
            </w:r>
          </w:p>
        </w:tc>
        <w:tc>
          <w:tcPr>
            <w:tcW w:w="3226" w:type="dxa"/>
            <w:vAlign w:val="center"/>
            <w:hideMark/>
          </w:tcPr>
          <w:p w14:paraId="4586657E" w14:textId="77777777" w:rsidR="006302A1" w:rsidRPr="00D4137A" w:rsidRDefault="006302A1" w:rsidP="006302A1">
            <w:pPr>
              <w:spacing w:before="60" w:after="40"/>
              <w:jc w:val="both"/>
              <w:rPr>
                <w:sz w:val="22"/>
                <w:szCs w:val="22"/>
              </w:rPr>
            </w:pPr>
            <w:r w:rsidRPr="00D4137A">
              <w:rPr>
                <w:sz w:val="22"/>
                <w:szCs w:val="22"/>
              </w:rPr>
              <w:t>Chổi có cán</w:t>
            </w:r>
          </w:p>
        </w:tc>
        <w:tc>
          <w:tcPr>
            <w:tcW w:w="1077" w:type="dxa"/>
            <w:vAlign w:val="center"/>
            <w:hideMark/>
          </w:tcPr>
          <w:p w14:paraId="4FF069B1"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51379C0"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67329B68" w14:textId="77777777" w:rsidR="006302A1" w:rsidRPr="00D4137A" w:rsidRDefault="006302A1" w:rsidP="006302A1">
            <w:pPr>
              <w:spacing w:before="60" w:after="40"/>
              <w:jc w:val="center"/>
              <w:rPr>
                <w:sz w:val="22"/>
                <w:szCs w:val="22"/>
              </w:rPr>
            </w:pPr>
            <w:r w:rsidRPr="00D4137A">
              <w:rPr>
                <w:sz w:val="22"/>
                <w:szCs w:val="22"/>
              </w:rPr>
              <w:t>0,02800</w:t>
            </w:r>
          </w:p>
        </w:tc>
        <w:tc>
          <w:tcPr>
            <w:tcW w:w="1010" w:type="dxa"/>
            <w:gridSpan w:val="2"/>
            <w:vAlign w:val="center"/>
            <w:hideMark/>
          </w:tcPr>
          <w:p w14:paraId="1B80CAC3" w14:textId="77777777" w:rsidR="006302A1" w:rsidRPr="00D4137A" w:rsidRDefault="006302A1" w:rsidP="006302A1">
            <w:pPr>
              <w:spacing w:before="60" w:after="40"/>
              <w:jc w:val="center"/>
              <w:rPr>
                <w:sz w:val="22"/>
                <w:szCs w:val="22"/>
              </w:rPr>
            </w:pPr>
            <w:r w:rsidRPr="00D4137A">
              <w:rPr>
                <w:sz w:val="22"/>
                <w:szCs w:val="22"/>
              </w:rPr>
              <w:t>0,02800</w:t>
            </w:r>
          </w:p>
        </w:tc>
        <w:tc>
          <w:tcPr>
            <w:tcW w:w="1011" w:type="dxa"/>
            <w:vAlign w:val="center"/>
            <w:hideMark/>
          </w:tcPr>
          <w:p w14:paraId="36EF567C" w14:textId="77777777" w:rsidR="006302A1" w:rsidRPr="00D4137A" w:rsidRDefault="006302A1" w:rsidP="006302A1">
            <w:pPr>
              <w:spacing w:before="60" w:after="40"/>
              <w:jc w:val="center"/>
              <w:rPr>
                <w:sz w:val="22"/>
                <w:szCs w:val="22"/>
              </w:rPr>
            </w:pPr>
            <w:r w:rsidRPr="00D4137A">
              <w:rPr>
                <w:sz w:val="22"/>
                <w:szCs w:val="22"/>
              </w:rPr>
              <w:t>0,01680</w:t>
            </w:r>
          </w:p>
        </w:tc>
      </w:tr>
      <w:tr w:rsidR="00D4137A" w:rsidRPr="00D4137A" w14:paraId="7F48BA0B" w14:textId="77777777" w:rsidTr="006302A1">
        <w:trPr>
          <w:jc w:val="center"/>
        </w:trPr>
        <w:tc>
          <w:tcPr>
            <w:tcW w:w="576" w:type="dxa"/>
            <w:vAlign w:val="center"/>
            <w:hideMark/>
          </w:tcPr>
          <w:p w14:paraId="1BF4ED8E" w14:textId="77777777" w:rsidR="006302A1" w:rsidRPr="00D4137A" w:rsidRDefault="006302A1" w:rsidP="006302A1">
            <w:pPr>
              <w:spacing w:before="60" w:after="40"/>
              <w:jc w:val="center"/>
              <w:rPr>
                <w:sz w:val="22"/>
                <w:szCs w:val="22"/>
              </w:rPr>
            </w:pPr>
            <w:r w:rsidRPr="00D4137A">
              <w:rPr>
                <w:sz w:val="22"/>
                <w:szCs w:val="22"/>
              </w:rPr>
              <w:t>73</w:t>
            </w:r>
          </w:p>
        </w:tc>
        <w:tc>
          <w:tcPr>
            <w:tcW w:w="3226" w:type="dxa"/>
            <w:vAlign w:val="center"/>
            <w:hideMark/>
          </w:tcPr>
          <w:p w14:paraId="1E4A3149" w14:textId="77777777" w:rsidR="006302A1" w:rsidRPr="00D4137A" w:rsidRDefault="006302A1" w:rsidP="006302A1">
            <w:pPr>
              <w:spacing w:before="60" w:after="40"/>
              <w:jc w:val="both"/>
              <w:rPr>
                <w:sz w:val="22"/>
                <w:szCs w:val="22"/>
              </w:rPr>
            </w:pPr>
            <w:r w:rsidRPr="00D4137A">
              <w:rPr>
                <w:sz w:val="22"/>
                <w:szCs w:val="22"/>
              </w:rPr>
              <w:t>Xẻng có cán</w:t>
            </w:r>
          </w:p>
        </w:tc>
        <w:tc>
          <w:tcPr>
            <w:tcW w:w="1077" w:type="dxa"/>
            <w:vAlign w:val="center"/>
            <w:hideMark/>
          </w:tcPr>
          <w:p w14:paraId="1F51890D"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16036ECC"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1CBE4EFE" w14:textId="77777777" w:rsidR="006302A1" w:rsidRPr="00D4137A" w:rsidRDefault="006302A1" w:rsidP="006302A1">
            <w:pPr>
              <w:spacing w:before="60" w:after="40"/>
              <w:jc w:val="center"/>
              <w:rPr>
                <w:sz w:val="22"/>
                <w:szCs w:val="22"/>
              </w:rPr>
            </w:pPr>
            <w:r w:rsidRPr="00D4137A">
              <w:rPr>
                <w:sz w:val="22"/>
                <w:szCs w:val="22"/>
              </w:rPr>
              <w:t>0,02800</w:t>
            </w:r>
          </w:p>
        </w:tc>
        <w:tc>
          <w:tcPr>
            <w:tcW w:w="1010" w:type="dxa"/>
            <w:gridSpan w:val="2"/>
            <w:vAlign w:val="center"/>
            <w:hideMark/>
          </w:tcPr>
          <w:p w14:paraId="4BE939AB" w14:textId="77777777" w:rsidR="006302A1" w:rsidRPr="00D4137A" w:rsidRDefault="006302A1" w:rsidP="006302A1">
            <w:pPr>
              <w:spacing w:before="60" w:after="40"/>
              <w:jc w:val="center"/>
              <w:rPr>
                <w:sz w:val="22"/>
                <w:szCs w:val="22"/>
              </w:rPr>
            </w:pPr>
            <w:r w:rsidRPr="00D4137A">
              <w:rPr>
                <w:sz w:val="22"/>
                <w:szCs w:val="22"/>
              </w:rPr>
              <w:t>0,02800</w:t>
            </w:r>
          </w:p>
        </w:tc>
        <w:tc>
          <w:tcPr>
            <w:tcW w:w="1011" w:type="dxa"/>
            <w:vAlign w:val="center"/>
            <w:hideMark/>
          </w:tcPr>
          <w:p w14:paraId="4D563554" w14:textId="77777777" w:rsidR="006302A1" w:rsidRPr="00D4137A" w:rsidRDefault="006302A1" w:rsidP="006302A1">
            <w:pPr>
              <w:spacing w:before="60" w:after="40"/>
              <w:jc w:val="center"/>
              <w:rPr>
                <w:sz w:val="22"/>
                <w:szCs w:val="22"/>
              </w:rPr>
            </w:pPr>
            <w:r w:rsidRPr="00D4137A">
              <w:rPr>
                <w:sz w:val="22"/>
                <w:szCs w:val="22"/>
              </w:rPr>
              <w:t>0,01680</w:t>
            </w:r>
          </w:p>
        </w:tc>
      </w:tr>
      <w:tr w:rsidR="00D4137A" w:rsidRPr="00D4137A" w14:paraId="72CFE5C2" w14:textId="77777777" w:rsidTr="006302A1">
        <w:trPr>
          <w:jc w:val="center"/>
        </w:trPr>
        <w:tc>
          <w:tcPr>
            <w:tcW w:w="576" w:type="dxa"/>
            <w:vAlign w:val="center"/>
            <w:hideMark/>
          </w:tcPr>
          <w:p w14:paraId="241632BB" w14:textId="77777777" w:rsidR="006302A1" w:rsidRPr="00D4137A" w:rsidRDefault="006302A1" w:rsidP="006302A1">
            <w:pPr>
              <w:spacing w:before="60" w:after="40"/>
              <w:jc w:val="center"/>
              <w:rPr>
                <w:sz w:val="22"/>
                <w:szCs w:val="22"/>
              </w:rPr>
            </w:pPr>
            <w:r w:rsidRPr="00D4137A">
              <w:rPr>
                <w:sz w:val="22"/>
                <w:szCs w:val="22"/>
              </w:rPr>
              <w:t>74</w:t>
            </w:r>
          </w:p>
        </w:tc>
        <w:tc>
          <w:tcPr>
            <w:tcW w:w="3226" w:type="dxa"/>
            <w:vAlign w:val="center"/>
            <w:hideMark/>
          </w:tcPr>
          <w:p w14:paraId="02A4F7CB" w14:textId="77777777" w:rsidR="006302A1" w:rsidRPr="00D4137A" w:rsidRDefault="006302A1" w:rsidP="006302A1">
            <w:pPr>
              <w:spacing w:before="60" w:after="40"/>
              <w:jc w:val="both"/>
              <w:rPr>
                <w:sz w:val="22"/>
                <w:szCs w:val="22"/>
              </w:rPr>
            </w:pPr>
            <w:r w:rsidRPr="00D4137A">
              <w:rPr>
                <w:sz w:val="22"/>
                <w:szCs w:val="22"/>
              </w:rPr>
              <w:t>Xe rùa</w:t>
            </w:r>
          </w:p>
        </w:tc>
        <w:tc>
          <w:tcPr>
            <w:tcW w:w="1077" w:type="dxa"/>
            <w:vAlign w:val="center"/>
            <w:hideMark/>
          </w:tcPr>
          <w:p w14:paraId="0DC2E1A5"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08572195"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1B002CF" w14:textId="77777777" w:rsidR="006302A1" w:rsidRPr="00D4137A" w:rsidRDefault="006302A1" w:rsidP="006302A1">
            <w:pPr>
              <w:spacing w:before="60" w:after="40"/>
              <w:jc w:val="center"/>
              <w:rPr>
                <w:sz w:val="22"/>
                <w:szCs w:val="22"/>
              </w:rPr>
            </w:pPr>
            <w:r w:rsidRPr="00D4137A">
              <w:rPr>
                <w:sz w:val="22"/>
                <w:szCs w:val="22"/>
              </w:rPr>
              <w:t>0,01200</w:t>
            </w:r>
          </w:p>
        </w:tc>
        <w:tc>
          <w:tcPr>
            <w:tcW w:w="1010" w:type="dxa"/>
            <w:gridSpan w:val="2"/>
            <w:vAlign w:val="center"/>
            <w:hideMark/>
          </w:tcPr>
          <w:p w14:paraId="28688316" w14:textId="77777777" w:rsidR="006302A1" w:rsidRPr="00D4137A" w:rsidRDefault="006302A1" w:rsidP="006302A1">
            <w:pPr>
              <w:spacing w:before="60" w:after="40"/>
              <w:jc w:val="center"/>
              <w:rPr>
                <w:sz w:val="22"/>
                <w:szCs w:val="22"/>
              </w:rPr>
            </w:pPr>
            <w:r w:rsidRPr="00D4137A">
              <w:rPr>
                <w:sz w:val="22"/>
                <w:szCs w:val="22"/>
              </w:rPr>
              <w:t>0,01200</w:t>
            </w:r>
          </w:p>
        </w:tc>
        <w:tc>
          <w:tcPr>
            <w:tcW w:w="1011" w:type="dxa"/>
            <w:vAlign w:val="center"/>
            <w:hideMark/>
          </w:tcPr>
          <w:p w14:paraId="4C79AC32" w14:textId="77777777" w:rsidR="006302A1" w:rsidRPr="00D4137A" w:rsidRDefault="006302A1" w:rsidP="006302A1">
            <w:pPr>
              <w:spacing w:before="60" w:after="40"/>
              <w:jc w:val="center"/>
              <w:rPr>
                <w:sz w:val="22"/>
                <w:szCs w:val="22"/>
              </w:rPr>
            </w:pPr>
            <w:r w:rsidRPr="00D4137A">
              <w:rPr>
                <w:sz w:val="22"/>
                <w:szCs w:val="22"/>
              </w:rPr>
              <w:t>0,00720</w:t>
            </w:r>
          </w:p>
        </w:tc>
      </w:tr>
      <w:tr w:rsidR="00D4137A" w:rsidRPr="00D4137A" w14:paraId="5A0E6F4B" w14:textId="77777777" w:rsidTr="006302A1">
        <w:trPr>
          <w:jc w:val="center"/>
        </w:trPr>
        <w:tc>
          <w:tcPr>
            <w:tcW w:w="576" w:type="dxa"/>
            <w:vAlign w:val="center"/>
            <w:hideMark/>
          </w:tcPr>
          <w:p w14:paraId="2CAE3D63" w14:textId="77777777" w:rsidR="006302A1" w:rsidRPr="00D4137A" w:rsidRDefault="006302A1" w:rsidP="006302A1">
            <w:pPr>
              <w:spacing w:before="60" w:after="40"/>
              <w:jc w:val="center"/>
              <w:rPr>
                <w:sz w:val="22"/>
                <w:szCs w:val="22"/>
              </w:rPr>
            </w:pPr>
            <w:r w:rsidRPr="00D4137A">
              <w:rPr>
                <w:sz w:val="22"/>
                <w:szCs w:val="22"/>
              </w:rPr>
              <w:t>75</w:t>
            </w:r>
          </w:p>
        </w:tc>
        <w:tc>
          <w:tcPr>
            <w:tcW w:w="3226" w:type="dxa"/>
            <w:vAlign w:val="center"/>
            <w:hideMark/>
          </w:tcPr>
          <w:p w14:paraId="3375C6D2" w14:textId="77777777" w:rsidR="006302A1" w:rsidRPr="00D4137A" w:rsidRDefault="006302A1" w:rsidP="006302A1">
            <w:pPr>
              <w:spacing w:before="60" w:after="40"/>
              <w:jc w:val="both"/>
              <w:rPr>
                <w:sz w:val="22"/>
                <w:szCs w:val="22"/>
              </w:rPr>
            </w:pPr>
            <w:r w:rsidRPr="00D4137A">
              <w:rPr>
                <w:sz w:val="22"/>
                <w:szCs w:val="22"/>
              </w:rPr>
              <w:t>Đèn pin</w:t>
            </w:r>
          </w:p>
        </w:tc>
        <w:tc>
          <w:tcPr>
            <w:tcW w:w="1077" w:type="dxa"/>
            <w:vAlign w:val="center"/>
            <w:hideMark/>
          </w:tcPr>
          <w:p w14:paraId="4859478C"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241A96DC"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2B1A36F6" w14:textId="77777777" w:rsidR="006302A1" w:rsidRPr="00D4137A" w:rsidRDefault="006302A1" w:rsidP="006302A1">
            <w:pPr>
              <w:spacing w:before="60" w:after="40"/>
              <w:jc w:val="center"/>
              <w:rPr>
                <w:sz w:val="22"/>
                <w:szCs w:val="22"/>
              </w:rPr>
            </w:pPr>
            <w:r w:rsidRPr="00D4137A">
              <w:rPr>
                <w:sz w:val="22"/>
                <w:szCs w:val="22"/>
              </w:rPr>
              <w:t>0,01200</w:t>
            </w:r>
          </w:p>
        </w:tc>
        <w:tc>
          <w:tcPr>
            <w:tcW w:w="1010" w:type="dxa"/>
            <w:gridSpan w:val="2"/>
            <w:vAlign w:val="center"/>
            <w:hideMark/>
          </w:tcPr>
          <w:p w14:paraId="27BB4852" w14:textId="77777777" w:rsidR="006302A1" w:rsidRPr="00D4137A" w:rsidRDefault="006302A1" w:rsidP="006302A1">
            <w:pPr>
              <w:spacing w:before="60" w:after="40"/>
              <w:jc w:val="center"/>
              <w:rPr>
                <w:sz w:val="22"/>
                <w:szCs w:val="22"/>
              </w:rPr>
            </w:pPr>
            <w:r w:rsidRPr="00D4137A">
              <w:rPr>
                <w:sz w:val="22"/>
                <w:szCs w:val="22"/>
              </w:rPr>
              <w:t>0,01200</w:t>
            </w:r>
          </w:p>
        </w:tc>
        <w:tc>
          <w:tcPr>
            <w:tcW w:w="1011" w:type="dxa"/>
            <w:vAlign w:val="center"/>
            <w:hideMark/>
          </w:tcPr>
          <w:p w14:paraId="56D23A2B" w14:textId="77777777" w:rsidR="006302A1" w:rsidRPr="00D4137A" w:rsidRDefault="006302A1" w:rsidP="006302A1">
            <w:pPr>
              <w:spacing w:before="60" w:after="40"/>
              <w:jc w:val="center"/>
              <w:rPr>
                <w:sz w:val="22"/>
                <w:szCs w:val="22"/>
              </w:rPr>
            </w:pPr>
            <w:r w:rsidRPr="00D4137A">
              <w:rPr>
                <w:sz w:val="22"/>
                <w:szCs w:val="22"/>
              </w:rPr>
              <w:t>0,00720</w:t>
            </w:r>
          </w:p>
        </w:tc>
      </w:tr>
      <w:tr w:rsidR="00D4137A" w:rsidRPr="00D4137A" w14:paraId="6D51B9D5" w14:textId="77777777" w:rsidTr="006302A1">
        <w:trPr>
          <w:jc w:val="center"/>
        </w:trPr>
        <w:tc>
          <w:tcPr>
            <w:tcW w:w="576" w:type="dxa"/>
            <w:vAlign w:val="center"/>
            <w:hideMark/>
          </w:tcPr>
          <w:p w14:paraId="76D06AC2" w14:textId="77777777" w:rsidR="006302A1" w:rsidRPr="00D4137A" w:rsidRDefault="006302A1" w:rsidP="006302A1">
            <w:pPr>
              <w:spacing w:before="60" w:after="40"/>
              <w:jc w:val="center"/>
              <w:rPr>
                <w:sz w:val="22"/>
                <w:szCs w:val="22"/>
              </w:rPr>
            </w:pPr>
            <w:r w:rsidRPr="00D4137A">
              <w:rPr>
                <w:b/>
                <w:bCs/>
                <w:i/>
                <w:iCs/>
                <w:sz w:val="22"/>
                <w:szCs w:val="22"/>
              </w:rPr>
              <w:t>3.2</w:t>
            </w:r>
          </w:p>
        </w:tc>
        <w:tc>
          <w:tcPr>
            <w:tcW w:w="3226" w:type="dxa"/>
            <w:vAlign w:val="center"/>
            <w:hideMark/>
          </w:tcPr>
          <w:p w14:paraId="349C7E80" w14:textId="77777777" w:rsidR="006302A1" w:rsidRPr="00D4137A" w:rsidRDefault="006302A1" w:rsidP="006302A1">
            <w:pPr>
              <w:spacing w:before="60" w:after="40"/>
              <w:jc w:val="both"/>
              <w:rPr>
                <w:sz w:val="22"/>
                <w:szCs w:val="22"/>
              </w:rPr>
            </w:pPr>
            <w:r w:rsidRPr="00D4137A">
              <w:rPr>
                <w:b/>
                <w:bCs/>
                <w:i/>
                <w:iCs/>
                <w:sz w:val="22"/>
                <w:szCs w:val="22"/>
              </w:rPr>
              <w:t>Vệ sinh môi trường, an toàn lao động</w:t>
            </w:r>
          </w:p>
        </w:tc>
        <w:tc>
          <w:tcPr>
            <w:tcW w:w="1077" w:type="dxa"/>
            <w:vAlign w:val="center"/>
            <w:hideMark/>
          </w:tcPr>
          <w:p w14:paraId="72ADCF3C" w14:textId="77777777" w:rsidR="006302A1" w:rsidRPr="00D4137A" w:rsidRDefault="006302A1" w:rsidP="006302A1">
            <w:pPr>
              <w:spacing w:before="60" w:after="40"/>
              <w:jc w:val="center"/>
              <w:rPr>
                <w:sz w:val="22"/>
                <w:szCs w:val="22"/>
              </w:rPr>
            </w:pPr>
          </w:p>
        </w:tc>
        <w:tc>
          <w:tcPr>
            <w:tcW w:w="1342" w:type="dxa"/>
            <w:vAlign w:val="center"/>
            <w:hideMark/>
          </w:tcPr>
          <w:p w14:paraId="10F42FBB" w14:textId="77777777" w:rsidR="006302A1" w:rsidRPr="00D4137A" w:rsidRDefault="006302A1" w:rsidP="006302A1">
            <w:pPr>
              <w:spacing w:before="60" w:after="40"/>
              <w:jc w:val="center"/>
              <w:rPr>
                <w:sz w:val="22"/>
                <w:szCs w:val="22"/>
              </w:rPr>
            </w:pPr>
          </w:p>
        </w:tc>
        <w:tc>
          <w:tcPr>
            <w:tcW w:w="0" w:type="auto"/>
            <w:gridSpan w:val="2"/>
            <w:vAlign w:val="center"/>
            <w:hideMark/>
          </w:tcPr>
          <w:p w14:paraId="02D7C106" w14:textId="77777777" w:rsidR="006302A1" w:rsidRPr="00D4137A" w:rsidRDefault="006302A1" w:rsidP="006302A1">
            <w:pPr>
              <w:spacing w:before="60" w:after="40"/>
              <w:jc w:val="center"/>
              <w:rPr>
                <w:sz w:val="22"/>
                <w:szCs w:val="22"/>
              </w:rPr>
            </w:pPr>
          </w:p>
        </w:tc>
        <w:tc>
          <w:tcPr>
            <w:tcW w:w="0" w:type="auto"/>
            <w:gridSpan w:val="2"/>
            <w:vAlign w:val="center"/>
            <w:hideMark/>
          </w:tcPr>
          <w:p w14:paraId="2A14BD7A" w14:textId="77777777" w:rsidR="006302A1" w:rsidRPr="00D4137A" w:rsidRDefault="006302A1" w:rsidP="006302A1">
            <w:pPr>
              <w:spacing w:before="60" w:after="40"/>
              <w:jc w:val="center"/>
              <w:rPr>
                <w:sz w:val="22"/>
                <w:szCs w:val="22"/>
              </w:rPr>
            </w:pPr>
          </w:p>
        </w:tc>
        <w:tc>
          <w:tcPr>
            <w:tcW w:w="0" w:type="auto"/>
            <w:vAlign w:val="center"/>
            <w:hideMark/>
          </w:tcPr>
          <w:p w14:paraId="78B5B0EF" w14:textId="77777777" w:rsidR="006302A1" w:rsidRPr="00D4137A" w:rsidRDefault="006302A1" w:rsidP="006302A1">
            <w:pPr>
              <w:spacing w:before="60" w:after="40"/>
              <w:jc w:val="center"/>
              <w:rPr>
                <w:sz w:val="22"/>
                <w:szCs w:val="22"/>
              </w:rPr>
            </w:pPr>
          </w:p>
        </w:tc>
      </w:tr>
      <w:tr w:rsidR="00D4137A" w:rsidRPr="00D4137A" w14:paraId="100F35A1" w14:textId="77777777" w:rsidTr="006302A1">
        <w:trPr>
          <w:jc w:val="center"/>
        </w:trPr>
        <w:tc>
          <w:tcPr>
            <w:tcW w:w="576" w:type="dxa"/>
            <w:vAlign w:val="center"/>
            <w:hideMark/>
          </w:tcPr>
          <w:p w14:paraId="735307B4" w14:textId="77777777" w:rsidR="006302A1" w:rsidRPr="00D4137A" w:rsidRDefault="006302A1" w:rsidP="006302A1">
            <w:pPr>
              <w:spacing w:before="60" w:after="40"/>
              <w:jc w:val="center"/>
              <w:rPr>
                <w:sz w:val="22"/>
                <w:szCs w:val="22"/>
              </w:rPr>
            </w:pPr>
            <w:r w:rsidRPr="00D4137A">
              <w:rPr>
                <w:sz w:val="22"/>
                <w:szCs w:val="22"/>
              </w:rPr>
              <w:t>76</w:t>
            </w:r>
          </w:p>
        </w:tc>
        <w:tc>
          <w:tcPr>
            <w:tcW w:w="3226" w:type="dxa"/>
            <w:vAlign w:val="center"/>
            <w:hideMark/>
          </w:tcPr>
          <w:p w14:paraId="535B70D0"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vAlign w:val="center"/>
            <w:hideMark/>
          </w:tcPr>
          <w:p w14:paraId="7603AF1B" w14:textId="77777777" w:rsidR="006302A1" w:rsidRPr="00D4137A" w:rsidRDefault="006302A1" w:rsidP="006302A1">
            <w:pPr>
              <w:spacing w:before="60" w:after="40"/>
              <w:jc w:val="center"/>
              <w:rPr>
                <w:sz w:val="22"/>
                <w:szCs w:val="22"/>
              </w:rPr>
            </w:pPr>
            <w:r w:rsidRPr="00D4137A">
              <w:rPr>
                <w:sz w:val="22"/>
                <w:szCs w:val="22"/>
              </w:rPr>
              <w:t>bộ</w:t>
            </w:r>
          </w:p>
        </w:tc>
        <w:tc>
          <w:tcPr>
            <w:tcW w:w="1342" w:type="dxa"/>
            <w:vAlign w:val="center"/>
            <w:hideMark/>
          </w:tcPr>
          <w:p w14:paraId="06618CF5"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67694714"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4CD8AD52"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2F7E0193"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17FDBE69" w14:textId="77777777" w:rsidTr="006302A1">
        <w:trPr>
          <w:jc w:val="center"/>
        </w:trPr>
        <w:tc>
          <w:tcPr>
            <w:tcW w:w="576" w:type="dxa"/>
            <w:vAlign w:val="center"/>
            <w:hideMark/>
          </w:tcPr>
          <w:p w14:paraId="32891112" w14:textId="77777777" w:rsidR="006302A1" w:rsidRPr="00D4137A" w:rsidRDefault="006302A1" w:rsidP="006302A1">
            <w:pPr>
              <w:spacing w:before="60" w:after="40"/>
              <w:jc w:val="center"/>
              <w:rPr>
                <w:sz w:val="22"/>
                <w:szCs w:val="22"/>
              </w:rPr>
            </w:pPr>
            <w:r w:rsidRPr="00D4137A">
              <w:rPr>
                <w:sz w:val="22"/>
                <w:szCs w:val="22"/>
              </w:rPr>
              <w:t>77</w:t>
            </w:r>
          </w:p>
        </w:tc>
        <w:tc>
          <w:tcPr>
            <w:tcW w:w="3226" w:type="dxa"/>
            <w:vAlign w:val="center"/>
            <w:hideMark/>
          </w:tcPr>
          <w:p w14:paraId="4F60A020"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vAlign w:val="center"/>
            <w:hideMark/>
          </w:tcPr>
          <w:p w14:paraId="48EBDB7E"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1B5051E2"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73620E29"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13C62A8A"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345ABC7C"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094605B0" w14:textId="77777777" w:rsidTr="006302A1">
        <w:trPr>
          <w:jc w:val="center"/>
        </w:trPr>
        <w:tc>
          <w:tcPr>
            <w:tcW w:w="576" w:type="dxa"/>
            <w:vAlign w:val="center"/>
            <w:hideMark/>
          </w:tcPr>
          <w:p w14:paraId="7C7E820E" w14:textId="77777777" w:rsidR="006302A1" w:rsidRPr="00D4137A" w:rsidRDefault="006302A1" w:rsidP="006302A1">
            <w:pPr>
              <w:spacing w:before="60" w:after="40"/>
              <w:jc w:val="center"/>
              <w:rPr>
                <w:sz w:val="22"/>
                <w:szCs w:val="22"/>
              </w:rPr>
            </w:pPr>
            <w:r w:rsidRPr="00D4137A">
              <w:rPr>
                <w:sz w:val="22"/>
                <w:szCs w:val="22"/>
              </w:rPr>
              <w:t>78</w:t>
            </w:r>
          </w:p>
        </w:tc>
        <w:tc>
          <w:tcPr>
            <w:tcW w:w="3226" w:type="dxa"/>
            <w:vAlign w:val="center"/>
            <w:hideMark/>
          </w:tcPr>
          <w:p w14:paraId="1C5050F8"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vAlign w:val="center"/>
            <w:hideMark/>
          </w:tcPr>
          <w:p w14:paraId="503EF390"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1A12C15E"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5C90F5C2"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4030FFAC"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32CD4E6A"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7BD589EE" w14:textId="77777777" w:rsidTr="006302A1">
        <w:trPr>
          <w:jc w:val="center"/>
        </w:trPr>
        <w:tc>
          <w:tcPr>
            <w:tcW w:w="576" w:type="dxa"/>
            <w:vAlign w:val="center"/>
            <w:hideMark/>
          </w:tcPr>
          <w:p w14:paraId="5E54E7DC" w14:textId="77777777" w:rsidR="006302A1" w:rsidRPr="00D4137A" w:rsidRDefault="006302A1" w:rsidP="006302A1">
            <w:pPr>
              <w:spacing w:before="60" w:after="40"/>
              <w:jc w:val="center"/>
              <w:rPr>
                <w:sz w:val="22"/>
                <w:szCs w:val="22"/>
              </w:rPr>
            </w:pPr>
            <w:r w:rsidRPr="00D4137A">
              <w:rPr>
                <w:sz w:val="22"/>
                <w:szCs w:val="22"/>
              </w:rPr>
              <w:t>79</w:t>
            </w:r>
          </w:p>
        </w:tc>
        <w:tc>
          <w:tcPr>
            <w:tcW w:w="3226" w:type="dxa"/>
            <w:vAlign w:val="center"/>
            <w:hideMark/>
          </w:tcPr>
          <w:p w14:paraId="7A4FC23A" w14:textId="77777777" w:rsidR="006302A1" w:rsidRPr="00D4137A" w:rsidRDefault="006302A1" w:rsidP="006302A1">
            <w:pPr>
              <w:spacing w:before="60" w:after="40"/>
              <w:jc w:val="both"/>
              <w:rPr>
                <w:sz w:val="22"/>
                <w:szCs w:val="22"/>
              </w:rPr>
            </w:pPr>
            <w:r w:rsidRPr="00D4137A">
              <w:rPr>
                <w:sz w:val="22"/>
                <w:szCs w:val="22"/>
              </w:rPr>
              <w:t>Găng tay cao su</w:t>
            </w:r>
          </w:p>
        </w:tc>
        <w:tc>
          <w:tcPr>
            <w:tcW w:w="1077" w:type="dxa"/>
            <w:vAlign w:val="center"/>
            <w:hideMark/>
          </w:tcPr>
          <w:p w14:paraId="60DB2D12"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535CEB12"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2EB30215"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2463B2BA"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1FCC4DE8"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7F37AF7" w14:textId="77777777" w:rsidTr="006302A1">
        <w:trPr>
          <w:jc w:val="center"/>
        </w:trPr>
        <w:tc>
          <w:tcPr>
            <w:tcW w:w="576" w:type="dxa"/>
            <w:vAlign w:val="center"/>
            <w:hideMark/>
          </w:tcPr>
          <w:p w14:paraId="4A1968B2" w14:textId="77777777" w:rsidR="006302A1" w:rsidRPr="00D4137A" w:rsidRDefault="006302A1" w:rsidP="006302A1">
            <w:pPr>
              <w:spacing w:before="60" w:after="40"/>
              <w:jc w:val="center"/>
              <w:rPr>
                <w:sz w:val="22"/>
                <w:szCs w:val="22"/>
              </w:rPr>
            </w:pPr>
            <w:r w:rsidRPr="00D4137A">
              <w:rPr>
                <w:sz w:val="22"/>
                <w:szCs w:val="22"/>
              </w:rPr>
              <w:t>80</w:t>
            </w:r>
          </w:p>
        </w:tc>
        <w:tc>
          <w:tcPr>
            <w:tcW w:w="3226" w:type="dxa"/>
            <w:vAlign w:val="center"/>
            <w:hideMark/>
          </w:tcPr>
          <w:p w14:paraId="4BD24A9B"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vAlign w:val="center"/>
            <w:hideMark/>
          </w:tcPr>
          <w:p w14:paraId="5D850342"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52DAEAD8"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33704194"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74908DD3"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689DC74B"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26B74541" w14:textId="77777777" w:rsidTr="006302A1">
        <w:trPr>
          <w:jc w:val="center"/>
        </w:trPr>
        <w:tc>
          <w:tcPr>
            <w:tcW w:w="576" w:type="dxa"/>
            <w:vAlign w:val="center"/>
            <w:hideMark/>
          </w:tcPr>
          <w:p w14:paraId="22C10CBB" w14:textId="77777777" w:rsidR="006302A1" w:rsidRPr="00D4137A" w:rsidRDefault="006302A1" w:rsidP="006302A1">
            <w:pPr>
              <w:spacing w:before="60" w:after="40"/>
              <w:jc w:val="center"/>
              <w:rPr>
                <w:sz w:val="22"/>
                <w:szCs w:val="22"/>
              </w:rPr>
            </w:pPr>
            <w:r w:rsidRPr="00D4137A">
              <w:rPr>
                <w:sz w:val="22"/>
                <w:szCs w:val="22"/>
              </w:rPr>
              <w:t>81</w:t>
            </w:r>
          </w:p>
        </w:tc>
        <w:tc>
          <w:tcPr>
            <w:tcW w:w="3226" w:type="dxa"/>
            <w:vAlign w:val="center"/>
            <w:hideMark/>
          </w:tcPr>
          <w:p w14:paraId="631221D8"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vAlign w:val="center"/>
            <w:hideMark/>
          </w:tcPr>
          <w:p w14:paraId="49A95959"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00D58B2B"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1B48B050"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4EA0AFAD"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05805130"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3619DC20" w14:textId="77777777" w:rsidTr="006302A1">
        <w:trPr>
          <w:jc w:val="center"/>
        </w:trPr>
        <w:tc>
          <w:tcPr>
            <w:tcW w:w="576" w:type="dxa"/>
            <w:vAlign w:val="center"/>
            <w:hideMark/>
          </w:tcPr>
          <w:p w14:paraId="5FE88589" w14:textId="77777777" w:rsidR="006302A1" w:rsidRPr="00D4137A" w:rsidRDefault="006302A1" w:rsidP="006302A1">
            <w:pPr>
              <w:spacing w:before="60" w:after="40"/>
              <w:jc w:val="center"/>
              <w:rPr>
                <w:sz w:val="22"/>
                <w:szCs w:val="22"/>
              </w:rPr>
            </w:pPr>
            <w:r w:rsidRPr="00D4137A">
              <w:rPr>
                <w:sz w:val="22"/>
                <w:szCs w:val="22"/>
              </w:rPr>
              <w:t>82</w:t>
            </w:r>
          </w:p>
        </w:tc>
        <w:tc>
          <w:tcPr>
            <w:tcW w:w="3226" w:type="dxa"/>
            <w:vAlign w:val="center"/>
            <w:hideMark/>
          </w:tcPr>
          <w:p w14:paraId="7657B813"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vAlign w:val="center"/>
            <w:hideMark/>
          </w:tcPr>
          <w:p w14:paraId="1E3DB2E8"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40052774"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20C75752"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1A6DB7E3"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7E3443CC"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177A1A23" w14:textId="77777777" w:rsidTr="006302A1">
        <w:trPr>
          <w:jc w:val="center"/>
        </w:trPr>
        <w:tc>
          <w:tcPr>
            <w:tcW w:w="576" w:type="dxa"/>
            <w:vAlign w:val="center"/>
            <w:hideMark/>
          </w:tcPr>
          <w:p w14:paraId="191E8A93" w14:textId="77777777" w:rsidR="006302A1" w:rsidRPr="00D4137A" w:rsidRDefault="006302A1" w:rsidP="006302A1">
            <w:pPr>
              <w:spacing w:before="60" w:after="40"/>
              <w:jc w:val="center"/>
              <w:rPr>
                <w:sz w:val="22"/>
                <w:szCs w:val="22"/>
              </w:rPr>
            </w:pPr>
            <w:r w:rsidRPr="00D4137A">
              <w:rPr>
                <w:sz w:val="22"/>
                <w:szCs w:val="22"/>
              </w:rPr>
              <w:t>83</w:t>
            </w:r>
          </w:p>
        </w:tc>
        <w:tc>
          <w:tcPr>
            <w:tcW w:w="3226" w:type="dxa"/>
            <w:vAlign w:val="center"/>
            <w:hideMark/>
          </w:tcPr>
          <w:p w14:paraId="43B6DFCD"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vAlign w:val="center"/>
            <w:hideMark/>
          </w:tcPr>
          <w:p w14:paraId="59B4905D"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7F133844"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F628BE8"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229DF8DB"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2160BE88"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7B7562BA" w14:textId="77777777" w:rsidTr="006302A1">
        <w:trPr>
          <w:jc w:val="center"/>
        </w:trPr>
        <w:tc>
          <w:tcPr>
            <w:tcW w:w="576" w:type="dxa"/>
            <w:vAlign w:val="center"/>
            <w:hideMark/>
          </w:tcPr>
          <w:p w14:paraId="42496311" w14:textId="77777777" w:rsidR="006302A1" w:rsidRPr="00D4137A" w:rsidRDefault="006302A1" w:rsidP="006302A1">
            <w:pPr>
              <w:spacing w:before="60" w:after="40"/>
              <w:jc w:val="center"/>
              <w:rPr>
                <w:sz w:val="22"/>
                <w:szCs w:val="22"/>
              </w:rPr>
            </w:pPr>
            <w:r w:rsidRPr="00D4137A">
              <w:rPr>
                <w:sz w:val="22"/>
                <w:szCs w:val="22"/>
              </w:rPr>
              <w:t>84</w:t>
            </w:r>
          </w:p>
        </w:tc>
        <w:tc>
          <w:tcPr>
            <w:tcW w:w="3226" w:type="dxa"/>
            <w:vAlign w:val="center"/>
            <w:hideMark/>
          </w:tcPr>
          <w:p w14:paraId="146A5F6A"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vAlign w:val="center"/>
            <w:hideMark/>
          </w:tcPr>
          <w:p w14:paraId="4FDB2FFC"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26CCC584"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18C2332B"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6D31C6C5"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29A35EB7"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7CDFE63" w14:textId="77777777" w:rsidTr="006302A1">
        <w:trPr>
          <w:jc w:val="center"/>
        </w:trPr>
        <w:tc>
          <w:tcPr>
            <w:tcW w:w="576" w:type="dxa"/>
            <w:vAlign w:val="center"/>
            <w:hideMark/>
          </w:tcPr>
          <w:p w14:paraId="61596803" w14:textId="77777777" w:rsidR="006302A1" w:rsidRPr="00D4137A" w:rsidRDefault="006302A1" w:rsidP="006302A1">
            <w:pPr>
              <w:spacing w:before="60" w:after="40"/>
              <w:jc w:val="center"/>
              <w:rPr>
                <w:sz w:val="22"/>
                <w:szCs w:val="22"/>
              </w:rPr>
            </w:pPr>
            <w:r w:rsidRPr="00D4137A">
              <w:rPr>
                <w:sz w:val="22"/>
                <w:szCs w:val="22"/>
              </w:rPr>
              <w:t>85</w:t>
            </w:r>
          </w:p>
        </w:tc>
        <w:tc>
          <w:tcPr>
            <w:tcW w:w="3226" w:type="dxa"/>
            <w:vAlign w:val="center"/>
            <w:hideMark/>
          </w:tcPr>
          <w:p w14:paraId="3DF83167" w14:textId="77777777" w:rsidR="006302A1" w:rsidRPr="00D4137A" w:rsidRDefault="006302A1" w:rsidP="006302A1">
            <w:pPr>
              <w:spacing w:before="60" w:after="40"/>
              <w:jc w:val="both"/>
              <w:rPr>
                <w:sz w:val="22"/>
                <w:szCs w:val="22"/>
              </w:rPr>
            </w:pPr>
            <w:r w:rsidRPr="00D4137A">
              <w:rPr>
                <w:sz w:val="22"/>
                <w:szCs w:val="22"/>
              </w:rPr>
              <w:t>Chổi có cán</w:t>
            </w:r>
          </w:p>
        </w:tc>
        <w:tc>
          <w:tcPr>
            <w:tcW w:w="1077" w:type="dxa"/>
            <w:vAlign w:val="center"/>
            <w:hideMark/>
          </w:tcPr>
          <w:p w14:paraId="758C0EFC"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1927E032"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vAlign w:val="center"/>
            <w:hideMark/>
          </w:tcPr>
          <w:p w14:paraId="29D0A160" w14:textId="77777777" w:rsidR="006302A1" w:rsidRPr="00D4137A" w:rsidRDefault="006302A1" w:rsidP="006302A1">
            <w:pPr>
              <w:spacing w:before="60" w:after="40"/>
              <w:jc w:val="center"/>
              <w:rPr>
                <w:sz w:val="22"/>
                <w:szCs w:val="22"/>
              </w:rPr>
            </w:pPr>
            <w:r w:rsidRPr="00D4137A">
              <w:rPr>
                <w:sz w:val="22"/>
                <w:szCs w:val="22"/>
              </w:rPr>
              <w:t>0,00700</w:t>
            </w:r>
          </w:p>
        </w:tc>
        <w:tc>
          <w:tcPr>
            <w:tcW w:w="1010" w:type="dxa"/>
            <w:gridSpan w:val="2"/>
            <w:vAlign w:val="center"/>
            <w:hideMark/>
          </w:tcPr>
          <w:p w14:paraId="43CBB717" w14:textId="77777777" w:rsidR="006302A1" w:rsidRPr="00D4137A" w:rsidRDefault="006302A1" w:rsidP="006302A1">
            <w:pPr>
              <w:spacing w:before="60" w:after="40"/>
              <w:jc w:val="center"/>
              <w:rPr>
                <w:sz w:val="22"/>
                <w:szCs w:val="22"/>
              </w:rPr>
            </w:pPr>
            <w:r w:rsidRPr="00D4137A">
              <w:rPr>
                <w:sz w:val="22"/>
                <w:szCs w:val="22"/>
              </w:rPr>
              <w:t>0,00700</w:t>
            </w:r>
          </w:p>
        </w:tc>
        <w:tc>
          <w:tcPr>
            <w:tcW w:w="1011" w:type="dxa"/>
            <w:vAlign w:val="center"/>
            <w:hideMark/>
          </w:tcPr>
          <w:p w14:paraId="793BD7AD" w14:textId="77777777" w:rsidR="006302A1" w:rsidRPr="00D4137A" w:rsidRDefault="006302A1" w:rsidP="006302A1">
            <w:pPr>
              <w:spacing w:before="60" w:after="40"/>
              <w:jc w:val="center"/>
              <w:rPr>
                <w:sz w:val="22"/>
                <w:szCs w:val="22"/>
              </w:rPr>
            </w:pPr>
            <w:r w:rsidRPr="00D4137A">
              <w:rPr>
                <w:sz w:val="22"/>
                <w:szCs w:val="22"/>
              </w:rPr>
              <w:t>0,00420</w:t>
            </w:r>
          </w:p>
        </w:tc>
      </w:tr>
      <w:tr w:rsidR="00D4137A" w:rsidRPr="00D4137A" w14:paraId="5C3D5A9A" w14:textId="77777777" w:rsidTr="006302A1">
        <w:trPr>
          <w:jc w:val="center"/>
        </w:trPr>
        <w:tc>
          <w:tcPr>
            <w:tcW w:w="576" w:type="dxa"/>
            <w:vAlign w:val="center"/>
            <w:hideMark/>
          </w:tcPr>
          <w:p w14:paraId="04A4DD3B" w14:textId="77777777" w:rsidR="006302A1" w:rsidRPr="00D4137A" w:rsidRDefault="006302A1" w:rsidP="006302A1">
            <w:pPr>
              <w:spacing w:before="60" w:after="40"/>
              <w:jc w:val="center"/>
              <w:rPr>
                <w:sz w:val="22"/>
                <w:szCs w:val="22"/>
              </w:rPr>
            </w:pPr>
            <w:r w:rsidRPr="00D4137A">
              <w:rPr>
                <w:sz w:val="22"/>
                <w:szCs w:val="22"/>
              </w:rPr>
              <w:t>86</w:t>
            </w:r>
          </w:p>
        </w:tc>
        <w:tc>
          <w:tcPr>
            <w:tcW w:w="3226" w:type="dxa"/>
            <w:vAlign w:val="center"/>
            <w:hideMark/>
          </w:tcPr>
          <w:p w14:paraId="43C7DBED" w14:textId="77777777" w:rsidR="006302A1" w:rsidRPr="00D4137A" w:rsidRDefault="006302A1" w:rsidP="006302A1">
            <w:pPr>
              <w:spacing w:before="60" w:after="40"/>
              <w:jc w:val="both"/>
              <w:rPr>
                <w:sz w:val="22"/>
                <w:szCs w:val="22"/>
              </w:rPr>
            </w:pPr>
            <w:r w:rsidRPr="00D4137A">
              <w:rPr>
                <w:sz w:val="22"/>
                <w:szCs w:val="22"/>
              </w:rPr>
              <w:t>Xẻng có cán</w:t>
            </w:r>
          </w:p>
        </w:tc>
        <w:tc>
          <w:tcPr>
            <w:tcW w:w="1077" w:type="dxa"/>
            <w:vAlign w:val="center"/>
            <w:hideMark/>
          </w:tcPr>
          <w:p w14:paraId="654CF57A"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5472361E"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3C92ECD9" w14:textId="77777777" w:rsidR="006302A1" w:rsidRPr="00D4137A" w:rsidRDefault="006302A1" w:rsidP="006302A1">
            <w:pPr>
              <w:spacing w:before="60" w:after="40"/>
              <w:jc w:val="center"/>
              <w:rPr>
                <w:sz w:val="22"/>
                <w:szCs w:val="22"/>
              </w:rPr>
            </w:pPr>
            <w:r w:rsidRPr="00D4137A">
              <w:rPr>
                <w:sz w:val="22"/>
                <w:szCs w:val="22"/>
              </w:rPr>
              <w:t>0,00700</w:t>
            </w:r>
          </w:p>
        </w:tc>
        <w:tc>
          <w:tcPr>
            <w:tcW w:w="1010" w:type="dxa"/>
            <w:gridSpan w:val="2"/>
            <w:vAlign w:val="center"/>
            <w:hideMark/>
          </w:tcPr>
          <w:p w14:paraId="6B951367" w14:textId="77777777" w:rsidR="006302A1" w:rsidRPr="00D4137A" w:rsidRDefault="006302A1" w:rsidP="006302A1">
            <w:pPr>
              <w:spacing w:before="60" w:after="40"/>
              <w:jc w:val="center"/>
              <w:rPr>
                <w:sz w:val="22"/>
                <w:szCs w:val="22"/>
              </w:rPr>
            </w:pPr>
            <w:r w:rsidRPr="00D4137A">
              <w:rPr>
                <w:sz w:val="22"/>
                <w:szCs w:val="22"/>
              </w:rPr>
              <w:t>0,00700</w:t>
            </w:r>
          </w:p>
        </w:tc>
        <w:tc>
          <w:tcPr>
            <w:tcW w:w="1011" w:type="dxa"/>
            <w:vAlign w:val="center"/>
            <w:hideMark/>
          </w:tcPr>
          <w:p w14:paraId="511636B3" w14:textId="77777777" w:rsidR="006302A1" w:rsidRPr="00D4137A" w:rsidRDefault="006302A1" w:rsidP="006302A1">
            <w:pPr>
              <w:spacing w:before="60" w:after="40"/>
              <w:jc w:val="center"/>
              <w:rPr>
                <w:sz w:val="22"/>
                <w:szCs w:val="22"/>
              </w:rPr>
            </w:pPr>
            <w:r w:rsidRPr="00D4137A">
              <w:rPr>
                <w:sz w:val="22"/>
                <w:szCs w:val="22"/>
              </w:rPr>
              <w:t>0,00420</w:t>
            </w:r>
          </w:p>
        </w:tc>
      </w:tr>
      <w:tr w:rsidR="00D4137A" w:rsidRPr="00D4137A" w14:paraId="0D24AB97" w14:textId="77777777" w:rsidTr="006302A1">
        <w:trPr>
          <w:jc w:val="center"/>
        </w:trPr>
        <w:tc>
          <w:tcPr>
            <w:tcW w:w="576" w:type="dxa"/>
            <w:vAlign w:val="center"/>
            <w:hideMark/>
          </w:tcPr>
          <w:p w14:paraId="38C99D2A" w14:textId="77777777" w:rsidR="006302A1" w:rsidRPr="00D4137A" w:rsidRDefault="006302A1" w:rsidP="006302A1">
            <w:pPr>
              <w:spacing w:before="60" w:after="40"/>
              <w:jc w:val="center"/>
              <w:rPr>
                <w:sz w:val="22"/>
                <w:szCs w:val="22"/>
              </w:rPr>
            </w:pPr>
            <w:r w:rsidRPr="00D4137A">
              <w:rPr>
                <w:b/>
                <w:bCs/>
                <w:i/>
                <w:iCs/>
                <w:sz w:val="22"/>
                <w:szCs w:val="22"/>
              </w:rPr>
              <w:t>3.3</w:t>
            </w:r>
          </w:p>
        </w:tc>
        <w:tc>
          <w:tcPr>
            <w:tcW w:w="3226" w:type="dxa"/>
            <w:vAlign w:val="center"/>
            <w:hideMark/>
          </w:tcPr>
          <w:p w14:paraId="299F1838" w14:textId="77777777" w:rsidR="006302A1" w:rsidRPr="00D4137A" w:rsidRDefault="006302A1" w:rsidP="006302A1">
            <w:pPr>
              <w:spacing w:before="60" w:after="40"/>
              <w:jc w:val="both"/>
              <w:rPr>
                <w:sz w:val="22"/>
                <w:szCs w:val="22"/>
              </w:rPr>
            </w:pPr>
            <w:r w:rsidRPr="00D4137A">
              <w:rPr>
                <w:b/>
                <w:bCs/>
                <w:i/>
                <w:iCs/>
                <w:sz w:val="22"/>
                <w:szCs w:val="22"/>
              </w:rPr>
              <w:t>Điều khiển xe ô tô tải tự đổ trọng tải 5 tấn</w:t>
            </w:r>
          </w:p>
        </w:tc>
        <w:tc>
          <w:tcPr>
            <w:tcW w:w="1077" w:type="dxa"/>
            <w:vAlign w:val="center"/>
            <w:hideMark/>
          </w:tcPr>
          <w:p w14:paraId="5770EC84" w14:textId="77777777" w:rsidR="006302A1" w:rsidRPr="00D4137A" w:rsidRDefault="006302A1" w:rsidP="006302A1">
            <w:pPr>
              <w:spacing w:before="60" w:after="40"/>
              <w:jc w:val="center"/>
              <w:rPr>
                <w:sz w:val="22"/>
                <w:szCs w:val="22"/>
              </w:rPr>
            </w:pPr>
          </w:p>
        </w:tc>
        <w:tc>
          <w:tcPr>
            <w:tcW w:w="1342" w:type="dxa"/>
            <w:vAlign w:val="center"/>
            <w:hideMark/>
          </w:tcPr>
          <w:p w14:paraId="222E6B6E" w14:textId="77777777" w:rsidR="006302A1" w:rsidRPr="00D4137A" w:rsidRDefault="006302A1" w:rsidP="006302A1">
            <w:pPr>
              <w:spacing w:before="60" w:after="40"/>
              <w:jc w:val="center"/>
              <w:rPr>
                <w:sz w:val="22"/>
                <w:szCs w:val="22"/>
              </w:rPr>
            </w:pPr>
          </w:p>
        </w:tc>
        <w:tc>
          <w:tcPr>
            <w:tcW w:w="0" w:type="auto"/>
            <w:gridSpan w:val="2"/>
            <w:vAlign w:val="center"/>
            <w:hideMark/>
          </w:tcPr>
          <w:p w14:paraId="69DC2EE1" w14:textId="77777777" w:rsidR="006302A1" w:rsidRPr="00D4137A" w:rsidRDefault="006302A1" w:rsidP="006302A1">
            <w:pPr>
              <w:spacing w:before="60" w:after="40"/>
              <w:jc w:val="center"/>
              <w:rPr>
                <w:sz w:val="22"/>
                <w:szCs w:val="22"/>
              </w:rPr>
            </w:pPr>
          </w:p>
        </w:tc>
        <w:tc>
          <w:tcPr>
            <w:tcW w:w="0" w:type="auto"/>
            <w:gridSpan w:val="2"/>
            <w:vAlign w:val="center"/>
            <w:hideMark/>
          </w:tcPr>
          <w:p w14:paraId="3EFF585D" w14:textId="77777777" w:rsidR="006302A1" w:rsidRPr="00D4137A" w:rsidRDefault="006302A1" w:rsidP="006302A1">
            <w:pPr>
              <w:spacing w:before="60" w:after="40"/>
              <w:jc w:val="center"/>
              <w:rPr>
                <w:sz w:val="22"/>
                <w:szCs w:val="22"/>
              </w:rPr>
            </w:pPr>
          </w:p>
        </w:tc>
        <w:tc>
          <w:tcPr>
            <w:tcW w:w="0" w:type="auto"/>
            <w:vAlign w:val="center"/>
            <w:hideMark/>
          </w:tcPr>
          <w:p w14:paraId="64EDAD77" w14:textId="77777777" w:rsidR="006302A1" w:rsidRPr="00D4137A" w:rsidRDefault="006302A1" w:rsidP="006302A1">
            <w:pPr>
              <w:spacing w:before="60" w:after="40"/>
              <w:jc w:val="center"/>
              <w:rPr>
                <w:sz w:val="22"/>
                <w:szCs w:val="22"/>
              </w:rPr>
            </w:pPr>
          </w:p>
        </w:tc>
      </w:tr>
      <w:tr w:rsidR="00D4137A" w:rsidRPr="00D4137A" w14:paraId="1D19E3CA" w14:textId="77777777" w:rsidTr="006302A1">
        <w:trPr>
          <w:jc w:val="center"/>
        </w:trPr>
        <w:tc>
          <w:tcPr>
            <w:tcW w:w="576" w:type="dxa"/>
            <w:vAlign w:val="center"/>
            <w:hideMark/>
          </w:tcPr>
          <w:p w14:paraId="52D76EE9" w14:textId="77777777" w:rsidR="006302A1" w:rsidRPr="00D4137A" w:rsidRDefault="006302A1" w:rsidP="006302A1">
            <w:pPr>
              <w:spacing w:before="60" w:after="40"/>
              <w:jc w:val="center"/>
              <w:rPr>
                <w:sz w:val="22"/>
                <w:szCs w:val="22"/>
              </w:rPr>
            </w:pPr>
            <w:r w:rsidRPr="00D4137A">
              <w:rPr>
                <w:sz w:val="22"/>
                <w:szCs w:val="22"/>
              </w:rPr>
              <w:t>87</w:t>
            </w:r>
          </w:p>
        </w:tc>
        <w:tc>
          <w:tcPr>
            <w:tcW w:w="3226" w:type="dxa"/>
            <w:vAlign w:val="center"/>
            <w:hideMark/>
          </w:tcPr>
          <w:p w14:paraId="2DC6BD2F"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vAlign w:val="center"/>
            <w:hideMark/>
          </w:tcPr>
          <w:p w14:paraId="3C547410" w14:textId="77777777" w:rsidR="006302A1" w:rsidRPr="00D4137A" w:rsidRDefault="006302A1" w:rsidP="006302A1">
            <w:pPr>
              <w:spacing w:before="60" w:after="40"/>
              <w:jc w:val="center"/>
              <w:rPr>
                <w:sz w:val="22"/>
                <w:szCs w:val="22"/>
              </w:rPr>
            </w:pPr>
            <w:r w:rsidRPr="00D4137A">
              <w:rPr>
                <w:sz w:val="22"/>
                <w:szCs w:val="22"/>
              </w:rPr>
              <w:t>bộ</w:t>
            </w:r>
          </w:p>
        </w:tc>
        <w:tc>
          <w:tcPr>
            <w:tcW w:w="1342" w:type="dxa"/>
            <w:vAlign w:val="center"/>
            <w:hideMark/>
          </w:tcPr>
          <w:p w14:paraId="0EF5684D"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77AF0752"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10B8BB38"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19F31283" w14:textId="77777777" w:rsidR="006302A1" w:rsidRPr="00D4137A" w:rsidRDefault="006302A1" w:rsidP="006302A1">
            <w:pPr>
              <w:spacing w:before="60" w:after="40"/>
              <w:jc w:val="center"/>
              <w:rPr>
                <w:sz w:val="22"/>
                <w:szCs w:val="22"/>
              </w:rPr>
            </w:pPr>
            <w:r w:rsidRPr="00D4137A">
              <w:rPr>
                <w:sz w:val="22"/>
                <w:szCs w:val="22"/>
              </w:rPr>
              <w:t>-</w:t>
            </w:r>
          </w:p>
        </w:tc>
      </w:tr>
      <w:tr w:rsidR="00D4137A" w:rsidRPr="00D4137A" w14:paraId="18925D46" w14:textId="77777777" w:rsidTr="006302A1">
        <w:trPr>
          <w:jc w:val="center"/>
        </w:trPr>
        <w:tc>
          <w:tcPr>
            <w:tcW w:w="576" w:type="dxa"/>
            <w:vAlign w:val="center"/>
            <w:hideMark/>
          </w:tcPr>
          <w:p w14:paraId="054478B4" w14:textId="77777777" w:rsidR="006302A1" w:rsidRPr="00D4137A" w:rsidRDefault="006302A1" w:rsidP="006302A1">
            <w:pPr>
              <w:spacing w:before="60" w:after="40"/>
              <w:jc w:val="center"/>
              <w:rPr>
                <w:sz w:val="22"/>
                <w:szCs w:val="22"/>
              </w:rPr>
            </w:pPr>
            <w:r w:rsidRPr="00D4137A">
              <w:rPr>
                <w:sz w:val="22"/>
                <w:szCs w:val="22"/>
              </w:rPr>
              <w:t>88</w:t>
            </w:r>
          </w:p>
        </w:tc>
        <w:tc>
          <w:tcPr>
            <w:tcW w:w="3226" w:type="dxa"/>
            <w:vAlign w:val="center"/>
            <w:hideMark/>
          </w:tcPr>
          <w:p w14:paraId="2ED74D56"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vAlign w:val="center"/>
            <w:hideMark/>
          </w:tcPr>
          <w:p w14:paraId="14BE9BB6"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6F6842D2"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0DD86ADA" w14:textId="77777777" w:rsidR="006302A1" w:rsidRPr="00D4137A" w:rsidRDefault="006302A1" w:rsidP="006302A1">
            <w:pPr>
              <w:spacing w:before="60" w:after="40"/>
              <w:jc w:val="center"/>
              <w:rPr>
                <w:sz w:val="22"/>
                <w:szCs w:val="22"/>
              </w:rPr>
            </w:pPr>
            <w:r w:rsidRPr="00D4137A">
              <w:rPr>
                <w:sz w:val="22"/>
                <w:szCs w:val="22"/>
              </w:rPr>
              <w:t>0,01000</w:t>
            </w:r>
          </w:p>
        </w:tc>
        <w:tc>
          <w:tcPr>
            <w:tcW w:w="1010" w:type="dxa"/>
            <w:gridSpan w:val="2"/>
            <w:vAlign w:val="center"/>
            <w:hideMark/>
          </w:tcPr>
          <w:p w14:paraId="4287EAB6" w14:textId="77777777" w:rsidR="006302A1" w:rsidRPr="00D4137A" w:rsidRDefault="006302A1" w:rsidP="006302A1">
            <w:pPr>
              <w:spacing w:before="60" w:after="40"/>
              <w:jc w:val="center"/>
              <w:rPr>
                <w:sz w:val="22"/>
                <w:szCs w:val="22"/>
              </w:rPr>
            </w:pPr>
            <w:r w:rsidRPr="00D4137A">
              <w:rPr>
                <w:sz w:val="22"/>
                <w:szCs w:val="22"/>
              </w:rPr>
              <w:t>0,01000</w:t>
            </w:r>
          </w:p>
        </w:tc>
        <w:tc>
          <w:tcPr>
            <w:tcW w:w="1011" w:type="dxa"/>
            <w:vAlign w:val="center"/>
            <w:hideMark/>
          </w:tcPr>
          <w:p w14:paraId="734426D3" w14:textId="77777777" w:rsidR="006302A1" w:rsidRPr="00D4137A" w:rsidRDefault="006302A1" w:rsidP="006302A1">
            <w:pPr>
              <w:spacing w:before="60" w:after="40"/>
              <w:jc w:val="center"/>
              <w:rPr>
                <w:sz w:val="22"/>
                <w:szCs w:val="22"/>
              </w:rPr>
            </w:pPr>
            <w:r w:rsidRPr="00D4137A">
              <w:rPr>
                <w:sz w:val="22"/>
                <w:szCs w:val="22"/>
              </w:rPr>
              <w:t>-</w:t>
            </w:r>
          </w:p>
        </w:tc>
      </w:tr>
      <w:tr w:rsidR="00D4137A" w:rsidRPr="00D4137A" w14:paraId="4AB7B8DF" w14:textId="77777777" w:rsidTr="006302A1">
        <w:trPr>
          <w:jc w:val="center"/>
        </w:trPr>
        <w:tc>
          <w:tcPr>
            <w:tcW w:w="576" w:type="dxa"/>
            <w:vAlign w:val="center"/>
            <w:hideMark/>
          </w:tcPr>
          <w:p w14:paraId="4210FA35" w14:textId="77777777" w:rsidR="006302A1" w:rsidRPr="00D4137A" w:rsidRDefault="006302A1" w:rsidP="006302A1">
            <w:pPr>
              <w:spacing w:before="60" w:after="40"/>
              <w:jc w:val="center"/>
              <w:rPr>
                <w:sz w:val="22"/>
                <w:szCs w:val="22"/>
              </w:rPr>
            </w:pPr>
            <w:r w:rsidRPr="00D4137A">
              <w:rPr>
                <w:sz w:val="22"/>
                <w:szCs w:val="22"/>
              </w:rPr>
              <w:t>89</w:t>
            </w:r>
          </w:p>
        </w:tc>
        <w:tc>
          <w:tcPr>
            <w:tcW w:w="3226" w:type="dxa"/>
            <w:vAlign w:val="center"/>
            <w:hideMark/>
          </w:tcPr>
          <w:p w14:paraId="205B8A70"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vAlign w:val="center"/>
            <w:hideMark/>
          </w:tcPr>
          <w:p w14:paraId="72DAB397"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4B289DF1"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vAlign w:val="center"/>
            <w:hideMark/>
          </w:tcPr>
          <w:p w14:paraId="70400A94" w14:textId="77777777" w:rsidR="006302A1" w:rsidRPr="00D4137A" w:rsidRDefault="006302A1" w:rsidP="006302A1">
            <w:pPr>
              <w:spacing w:before="60" w:after="40"/>
              <w:jc w:val="center"/>
              <w:rPr>
                <w:sz w:val="22"/>
                <w:szCs w:val="22"/>
              </w:rPr>
            </w:pPr>
            <w:r w:rsidRPr="00D4137A">
              <w:rPr>
                <w:sz w:val="22"/>
                <w:szCs w:val="22"/>
              </w:rPr>
              <w:t>0,00050</w:t>
            </w:r>
          </w:p>
        </w:tc>
        <w:tc>
          <w:tcPr>
            <w:tcW w:w="1010" w:type="dxa"/>
            <w:gridSpan w:val="2"/>
            <w:vAlign w:val="center"/>
            <w:hideMark/>
          </w:tcPr>
          <w:p w14:paraId="63E2BC69" w14:textId="77777777" w:rsidR="006302A1" w:rsidRPr="00D4137A" w:rsidRDefault="006302A1" w:rsidP="006302A1">
            <w:pPr>
              <w:spacing w:before="60" w:after="40"/>
              <w:jc w:val="center"/>
              <w:rPr>
                <w:sz w:val="22"/>
                <w:szCs w:val="22"/>
              </w:rPr>
            </w:pPr>
            <w:r w:rsidRPr="00D4137A">
              <w:rPr>
                <w:sz w:val="22"/>
                <w:szCs w:val="22"/>
              </w:rPr>
              <w:t>0,00050</w:t>
            </w:r>
          </w:p>
        </w:tc>
        <w:tc>
          <w:tcPr>
            <w:tcW w:w="1011" w:type="dxa"/>
            <w:vAlign w:val="center"/>
            <w:hideMark/>
          </w:tcPr>
          <w:p w14:paraId="0C62F0AC" w14:textId="77777777" w:rsidR="006302A1" w:rsidRPr="00D4137A" w:rsidRDefault="006302A1" w:rsidP="006302A1">
            <w:pPr>
              <w:spacing w:before="60" w:after="40"/>
              <w:jc w:val="center"/>
              <w:rPr>
                <w:sz w:val="22"/>
                <w:szCs w:val="22"/>
              </w:rPr>
            </w:pPr>
            <w:r w:rsidRPr="00D4137A">
              <w:rPr>
                <w:sz w:val="22"/>
                <w:szCs w:val="22"/>
              </w:rPr>
              <w:t>-</w:t>
            </w:r>
          </w:p>
        </w:tc>
      </w:tr>
      <w:tr w:rsidR="00D4137A" w:rsidRPr="00D4137A" w14:paraId="2BE46B5E" w14:textId="77777777" w:rsidTr="006302A1">
        <w:trPr>
          <w:jc w:val="center"/>
        </w:trPr>
        <w:tc>
          <w:tcPr>
            <w:tcW w:w="576" w:type="dxa"/>
            <w:vAlign w:val="center"/>
            <w:hideMark/>
          </w:tcPr>
          <w:p w14:paraId="053C1A4F" w14:textId="77777777" w:rsidR="006302A1" w:rsidRPr="00D4137A" w:rsidRDefault="006302A1" w:rsidP="006302A1">
            <w:pPr>
              <w:spacing w:before="60" w:after="40"/>
              <w:jc w:val="center"/>
              <w:rPr>
                <w:sz w:val="22"/>
                <w:szCs w:val="22"/>
              </w:rPr>
            </w:pPr>
            <w:r w:rsidRPr="00D4137A">
              <w:rPr>
                <w:sz w:val="22"/>
                <w:szCs w:val="22"/>
              </w:rPr>
              <w:t>90</w:t>
            </w:r>
          </w:p>
        </w:tc>
        <w:tc>
          <w:tcPr>
            <w:tcW w:w="3226" w:type="dxa"/>
            <w:vAlign w:val="center"/>
            <w:hideMark/>
          </w:tcPr>
          <w:p w14:paraId="6DC9ED43"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vAlign w:val="center"/>
            <w:hideMark/>
          </w:tcPr>
          <w:p w14:paraId="76A015C1" w14:textId="77777777" w:rsidR="006302A1" w:rsidRPr="00D4137A" w:rsidRDefault="006302A1" w:rsidP="006302A1">
            <w:pPr>
              <w:spacing w:before="60" w:after="40"/>
              <w:jc w:val="center"/>
              <w:rPr>
                <w:sz w:val="22"/>
                <w:szCs w:val="22"/>
              </w:rPr>
            </w:pPr>
            <w:r w:rsidRPr="00D4137A">
              <w:rPr>
                <w:sz w:val="22"/>
                <w:szCs w:val="22"/>
              </w:rPr>
              <w:t>đôi</w:t>
            </w:r>
          </w:p>
        </w:tc>
        <w:tc>
          <w:tcPr>
            <w:tcW w:w="1342" w:type="dxa"/>
            <w:vAlign w:val="center"/>
            <w:hideMark/>
          </w:tcPr>
          <w:p w14:paraId="766F7509"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2CE9D813"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221329D8"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54390E3F" w14:textId="77777777" w:rsidR="006302A1" w:rsidRPr="00D4137A" w:rsidRDefault="006302A1" w:rsidP="006302A1">
            <w:pPr>
              <w:spacing w:before="60" w:after="40"/>
              <w:jc w:val="center"/>
              <w:rPr>
                <w:sz w:val="22"/>
                <w:szCs w:val="22"/>
              </w:rPr>
            </w:pPr>
            <w:r w:rsidRPr="00D4137A">
              <w:rPr>
                <w:sz w:val="22"/>
                <w:szCs w:val="22"/>
              </w:rPr>
              <w:t>-</w:t>
            </w:r>
          </w:p>
        </w:tc>
      </w:tr>
      <w:tr w:rsidR="00D4137A" w:rsidRPr="00D4137A" w14:paraId="2CE0439A" w14:textId="77777777" w:rsidTr="006302A1">
        <w:trPr>
          <w:jc w:val="center"/>
        </w:trPr>
        <w:tc>
          <w:tcPr>
            <w:tcW w:w="576" w:type="dxa"/>
            <w:vAlign w:val="center"/>
            <w:hideMark/>
          </w:tcPr>
          <w:p w14:paraId="74F7BEE0" w14:textId="77777777" w:rsidR="006302A1" w:rsidRPr="00D4137A" w:rsidRDefault="006302A1" w:rsidP="006302A1">
            <w:pPr>
              <w:spacing w:before="60" w:after="40"/>
              <w:jc w:val="center"/>
              <w:rPr>
                <w:sz w:val="22"/>
                <w:szCs w:val="22"/>
              </w:rPr>
            </w:pPr>
            <w:r w:rsidRPr="00D4137A">
              <w:rPr>
                <w:sz w:val="22"/>
                <w:szCs w:val="22"/>
              </w:rPr>
              <w:t>91</w:t>
            </w:r>
          </w:p>
        </w:tc>
        <w:tc>
          <w:tcPr>
            <w:tcW w:w="3226" w:type="dxa"/>
            <w:vAlign w:val="center"/>
            <w:hideMark/>
          </w:tcPr>
          <w:p w14:paraId="5F628D63"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vAlign w:val="center"/>
            <w:hideMark/>
          </w:tcPr>
          <w:p w14:paraId="62D6EC19" w14:textId="77777777" w:rsidR="006302A1" w:rsidRPr="00D4137A" w:rsidRDefault="006302A1" w:rsidP="006302A1">
            <w:pPr>
              <w:spacing w:before="60" w:after="40"/>
              <w:jc w:val="center"/>
              <w:rPr>
                <w:sz w:val="22"/>
                <w:szCs w:val="22"/>
              </w:rPr>
            </w:pPr>
            <w:r w:rsidRPr="00D4137A">
              <w:rPr>
                <w:sz w:val="22"/>
                <w:szCs w:val="22"/>
              </w:rPr>
              <w:t>cái</w:t>
            </w:r>
          </w:p>
        </w:tc>
        <w:tc>
          <w:tcPr>
            <w:tcW w:w="1342" w:type="dxa"/>
            <w:vAlign w:val="center"/>
            <w:hideMark/>
          </w:tcPr>
          <w:p w14:paraId="6A2C72D1"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vAlign w:val="center"/>
            <w:hideMark/>
          </w:tcPr>
          <w:p w14:paraId="463D9FCE" w14:textId="77777777" w:rsidR="006302A1" w:rsidRPr="00D4137A" w:rsidRDefault="006302A1" w:rsidP="006302A1">
            <w:pPr>
              <w:spacing w:before="60" w:after="40"/>
              <w:jc w:val="center"/>
              <w:rPr>
                <w:sz w:val="22"/>
                <w:szCs w:val="22"/>
              </w:rPr>
            </w:pPr>
            <w:r w:rsidRPr="00D4137A">
              <w:rPr>
                <w:sz w:val="22"/>
                <w:szCs w:val="22"/>
              </w:rPr>
              <w:t>0,00500</w:t>
            </w:r>
          </w:p>
        </w:tc>
        <w:tc>
          <w:tcPr>
            <w:tcW w:w="1010" w:type="dxa"/>
            <w:gridSpan w:val="2"/>
            <w:vAlign w:val="center"/>
            <w:hideMark/>
          </w:tcPr>
          <w:p w14:paraId="4528808C"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vAlign w:val="center"/>
            <w:hideMark/>
          </w:tcPr>
          <w:p w14:paraId="3DD8451D" w14:textId="77777777" w:rsidR="006302A1" w:rsidRPr="00D4137A" w:rsidRDefault="006302A1" w:rsidP="006302A1">
            <w:pPr>
              <w:spacing w:before="60" w:after="40"/>
              <w:jc w:val="center"/>
              <w:rPr>
                <w:sz w:val="22"/>
                <w:szCs w:val="22"/>
              </w:rPr>
            </w:pPr>
            <w:r w:rsidRPr="00D4137A">
              <w:rPr>
                <w:sz w:val="22"/>
                <w:szCs w:val="22"/>
              </w:rPr>
              <w:t>-</w:t>
            </w:r>
          </w:p>
        </w:tc>
      </w:tr>
      <w:tr w:rsidR="00D4137A" w:rsidRPr="00D4137A" w14:paraId="3BFD7599"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328E2B29" w14:textId="77777777" w:rsidR="006302A1" w:rsidRPr="00D4137A" w:rsidRDefault="006302A1" w:rsidP="006302A1">
            <w:pPr>
              <w:spacing w:before="60" w:after="40"/>
              <w:jc w:val="center"/>
              <w:rPr>
                <w:sz w:val="22"/>
                <w:szCs w:val="22"/>
              </w:rPr>
            </w:pPr>
            <w:r w:rsidRPr="00D4137A">
              <w:rPr>
                <w:sz w:val="22"/>
                <w:szCs w:val="22"/>
              </w:rPr>
              <w:t>92</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31A90ED"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D367D14"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2E69762E"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1EE79DC0" w14:textId="77777777" w:rsidR="006302A1" w:rsidRPr="00D4137A" w:rsidRDefault="006302A1" w:rsidP="006302A1">
            <w:pPr>
              <w:spacing w:before="60" w:after="40"/>
              <w:jc w:val="center"/>
              <w:rPr>
                <w:sz w:val="22"/>
                <w:szCs w:val="22"/>
              </w:rPr>
            </w:pPr>
            <w:r w:rsidRPr="00D4137A">
              <w:rPr>
                <w:sz w:val="22"/>
                <w:szCs w:val="22"/>
              </w:rPr>
              <w:t>0,00500</w:t>
            </w:r>
          </w:p>
        </w:tc>
        <w:tc>
          <w:tcPr>
            <w:tcW w:w="998" w:type="dxa"/>
            <w:tcBorders>
              <w:top w:val="single" w:sz="4" w:space="0" w:color="auto"/>
              <w:left w:val="single" w:sz="4" w:space="0" w:color="auto"/>
              <w:bottom w:val="single" w:sz="4" w:space="0" w:color="auto"/>
              <w:right w:val="single" w:sz="4" w:space="0" w:color="auto"/>
            </w:tcBorders>
            <w:vAlign w:val="center"/>
            <w:hideMark/>
          </w:tcPr>
          <w:p w14:paraId="369B9CD4"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ADC2ED6" w14:textId="77777777" w:rsidR="006302A1" w:rsidRPr="00D4137A" w:rsidRDefault="006302A1" w:rsidP="006302A1">
            <w:pPr>
              <w:spacing w:before="60" w:after="40"/>
              <w:jc w:val="center"/>
              <w:rPr>
                <w:sz w:val="22"/>
                <w:szCs w:val="22"/>
              </w:rPr>
            </w:pPr>
            <w:r w:rsidRPr="00D4137A">
              <w:rPr>
                <w:sz w:val="22"/>
                <w:szCs w:val="22"/>
              </w:rPr>
              <w:t>-</w:t>
            </w:r>
          </w:p>
        </w:tc>
      </w:tr>
      <w:tr w:rsidR="00D4137A" w:rsidRPr="00D4137A" w14:paraId="03AD2FCF"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05954EB8" w14:textId="77777777" w:rsidR="006302A1" w:rsidRPr="00D4137A" w:rsidRDefault="006302A1" w:rsidP="006302A1">
            <w:pPr>
              <w:spacing w:before="60" w:after="40"/>
              <w:jc w:val="center"/>
              <w:rPr>
                <w:sz w:val="22"/>
                <w:szCs w:val="22"/>
              </w:rPr>
            </w:pPr>
            <w:r w:rsidRPr="00D4137A">
              <w:rPr>
                <w:sz w:val="22"/>
                <w:szCs w:val="22"/>
              </w:rPr>
              <w:t>93</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BF99E0B"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230E47D"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68BA56BD"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4F9E8DDD" w14:textId="77777777" w:rsidR="006302A1" w:rsidRPr="00D4137A" w:rsidRDefault="006302A1" w:rsidP="006302A1">
            <w:pPr>
              <w:spacing w:before="60" w:after="40"/>
              <w:jc w:val="center"/>
              <w:rPr>
                <w:sz w:val="22"/>
                <w:szCs w:val="22"/>
              </w:rPr>
            </w:pPr>
            <w:r w:rsidRPr="00D4137A">
              <w:rPr>
                <w:sz w:val="22"/>
                <w:szCs w:val="22"/>
              </w:rPr>
              <w:t>0,00500</w:t>
            </w:r>
          </w:p>
        </w:tc>
        <w:tc>
          <w:tcPr>
            <w:tcW w:w="998" w:type="dxa"/>
            <w:tcBorders>
              <w:top w:val="single" w:sz="4" w:space="0" w:color="auto"/>
              <w:left w:val="single" w:sz="4" w:space="0" w:color="auto"/>
              <w:bottom w:val="single" w:sz="4" w:space="0" w:color="auto"/>
              <w:right w:val="single" w:sz="4" w:space="0" w:color="auto"/>
            </w:tcBorders>
            <w:vAlign w:val="center"/>
            <w:hideMark/>
          </w:tcPr>
          <w:p w14:paraId="10B54522" w14:textId="77777777" w:rsidR="006302A1" w:rsidRPr="00D4137A" w:rsidRDefault="006302A1" w:rsidP="006302A1">
            <w:pPr>
              <w:spacing w:before="60" w:after="40"/>
              <w:jc w:val="center"/>
              <w:rPr>
                <w:sz w:val="22"/>
                <w:szCs w:val="22"/>
              </w:rPr>
            </w:pPr>
            <w:r w:rsidRPr="00D4137A">
              <w:rPr>
                <w:sz w:val="22"/>
                <w:szCs w:val="22"/>
              </w:rPr>
              <w:t>0,00500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529E7C5" w14:textId="77777777" w:rsidR="006302A1" w:rsidRPr="00D4137A" w:rsidRDefault="006302A1" w:rsidP="006302A1">
            <w:pPr>
              <w:spacing w:before="60" w:after="40"/>
              <w:jc w:val="center"/>
              <w:rPr>
                <w:sz w:val="22"/>
                <w:szCs w:val="22"/>
              </w:rPr>
            </w:pPr>
            <w:r w:rsidRPr="00D4137A">
              <w:rPr>
                <w:sz w:val="22"/>
                <w:szCs w:val="22"/>
              </w:rPr>
              <w:t>-</w:t>
            </w:r>
          </w:p>
        </w:tc>
      </w:tr>
      <w:tr w:rsidR="00D4137A" w:rsidRPr="00D4137A" w14:paraId="2223A59A" w14:textId="77777777" w:rsidTr="007D15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260FD75E" w14:textId="77777777" w:rsidR="006302A1" w:rsidRPr="00D4137A" w:rsidRDefault="006302A1" w:rsidP="006302A1">
            <w:pPr>
              <w:spacing w:before="60" w:after="40"/>
              <w:jc w:val="center"/>
              <w:rPr>
                <w:sz w:val="22"/>
                <w:szCs w:val="22"/>
              </w:rPr>
            </w:pPr>
            <w:r w:rsidRPr="00D4137A">
              <w:rPr>
                <w:sz w:val="22"/>
                <w:szCs w:val="22"/>
              </w:rPr>
              <w:t>94</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8C5E958"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B95B7A6" w14:textId="77777777" w:rsidR="006302A1" w:rsidRPr="00D4137A" w:rsidRDefault="006302A1" w:rsidP="006302A1">
            <w:pPr>
              <w:spacing w:before="60" w:after="40"/>
              <w:jc w:val="center"/>
              <w:rPr>
                <w:sz w:val="22"/>
                <w:szCs w:val="22"/>
              </w:rPr>
            </w:pPr>
            <w:r w:rsidRPr="00D4137A">
              <w:rPr>
                <w:sz w:val="22"/>
                <w:szCs w:val="22"/>
              </w:rPr>
              <w:t>đôi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69B33D9C"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1C4F6F80" w14:textId="77777777" w:rsidR="006302A1" w:rsidRPr="00D4137A" w:rsidRDefault="006302A1" w:rsidP="006302A1">
            <w:pPr>
              <w:spacing w:before="60" w:after="40"/>
              <w:jc w:val="center"/>
              <w:rPr>
                <w:sz w:val="22"/>
                <w:szCs w:val="22"/>
              </w:rPr>
            </w:pPr>
            <w:r w:rsidRPr="00D4137A">
              <w:rPr>
                <w:sz w:val="22"/>
                <w:szCs w:val="22"/>
              </w:rPr>
              <w:t>0,00050</w:t>
            </w:r>
          </w:p>
        </w:tc>
        <w:tc>
          <w:tcPr>
            <w:tcW w:w="998" w:type="dxa"/>
            <w:tcBorders>
              <w:top w:val="single" w:sz="4" w:space="0" w:color="auto"/>
              <w:left w:val="single" w:sz="4" w:space="0" w:color="auto"/>
              <w:bottom w:val="single" w:sz="4" w:space="0" w:color="auto"/>
              <w:right w:val="single" w:sz="4" w:space="0" w:color="auto"/>
            </w:tcBorders>
            <w:vAlign w:val="center"/>
            <w:hideMark/>
          </w:tcPr>
          <w:p w14:paraId="2E755592" w14:textId="77777777" w:rsidR="006302A1" w:rsidRPr="00D4137A" w:rsidRDefault="006302A1" w:rsidP="006302A1">
            <w:pPr>
              <w:spacing w:before="60" w:after="40"/>
              <w:jc w:val="center"/>
              <w:rPr>
                <w:sz w:val="22"/>
                <w:szCs w:val="22"/>
              </w:rPr>
            </w:pPr>
            <w:r w:rsidRPr="00D4137A">
              <w:rPr>
                <w:sz w:val="22"/>
                <w:szCs w:val="22"/>
              </w:rPr>
              <w:t>0,00050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660943C" w14:textId="77777777" w:rsidR="006302A1" w:rsidRPr="00D4137A" w:rsidRDefault="006302A1" w:rsidP="006302A1">
            <w:pPr>
              <w:spacing w:before="60" w:after="40"/>
              <w:jc w:val="center"/>
              <w:rPr>
                <w:sz w:val="22"/>
                <w:szCs w:val="22"/>
              </w:rPr>
            </w:pPr>
            <w:r w:rsidRPr="00D4137A">
              <w:rPr>
                <w:sz w:val="22"/>
                <w:szCs w:val="22"/>
              </w:rPr>
              <w:t>-</w:t>
            </w:r>
          </w:p>
        </w:tc>
      </w:tr>
      <w:tr w:rsidR="00D4137A" w:rsidRPr="00D4137A" w14:paraId="72AF910B" w14:textId="77777777" w:rsidTr="007D15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4C94DCB0" w14:textId="77777777" w:rsidR="006302A1" w:rsidRPr="00D4137A" w:rsidRDefault="006302A1" w:rsidP="006302A1">
            <w:pPr>
              <w:spacing w:before="60" w:after="40"/>
              <w:jc w:val="center"/>
              <w:rPr>
                <w:sz w:val="22"/>
                <w:szCs w:val="22"/>
              </w:rPr>
            </w:pPr>
            <w:r w:rsidRPr="00D4137A">
              <w:rPr>
                <w:b/>
                <w:bCs/>
                <w:i/>
                <w:iCs/>
                <w:sz w:val="22"/>
                <w:szCs w:val="22"/>
              </w:rPr>
              <w:t>3.4</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5E31A51" w14:textId="77777777" w:rsidR="006302A1" w:rsidRPr="00D4137A" w:rsidRDefault="006302A1" w:rsidP="006302A1">
            <w:pPr>
              <w:spacing w:before="60" w:after="40"/>
              <w:jc w:val="both"/>
              <w:rPr>
                <w:sz w:val="22"/>
                <w:szCs w:val="22"/>
              </w:rPr>
            </w:pPr>
            <w:r w:rsidRPr="00D4137A">
              <w:rPr>
                <w:b/>
                <w:bCs/>
                <w:i/>
                <w:iCs/>
                <w:sz w:val="22"/>
                <w:szCs w:val="22"/>
              </w:rPr>
              <w:t>Điều khiển xe ô tô tải tự đổ trọng tải 12 tấn</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47548C0" w14:textId="77777777" w:rsidR="006302A1" w:rsidRPr="00D4137A" w:rsidRDefault="006302A1" w:rsidP="006302A1">
            <w:pPr>
              <w:spacing w:before="60" w:after="40"/>
              <w:jc w:val="center"/>
              <w:rPr>
                <w:sz w:val="22"/>
                <w:szCs w:val="22"/>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5274D7D9" w14:textId="77777777" w:rsidR="006302A1" w:rsidRPr="00D4137A" w:rsidRDefault="006302A1" w:rsidP="006302A1">
            <w:pPr>
              <w:spacing w:before="60" w:after="40"/>
              <w:jc w:val="center"/>
              <w:rPr>
                <w:sz w:val="22"/>
                <w:szCs w:val="22"/>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7898176" w14:textId="77777777" w:rsidR="006302A1" w:rsidRPr="00D4137A" w:rsidRDefault="006302A1" w:rsidP="006302A1">
            <w:pPr>
              <w:spacing w:before="60" w:after="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387FB5" w14:textId="77777777" w:rsidR="006302A1" w:rsidRPr="00D4137A" w:rsidRDefault="006302A1" w:rsidP="006302A1">
            <w:pPr>
              <w:spacing w:before="60" w:after="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88158E" w14:textId="77777777" w:rsidR="006302A1" w:rsidRPr="00D4137A" w:rsidRDefault="006302A1" w:rsidP="006302A1">
            <w:pPr>
              <w:spacing w:before="60" w:after="40"/>
              <w:jc w:val="center"/>
              <w:rPr>
                <w:sz w:val="22"/>
                <w:szCs w:val="22"/>
              </w:rPr>
            </w:pPr>
          </w:p>
        </w:tc>
      </w:tr>
      <w:tr w:rsidR="00D4137A" w:rsidRPr="00D4137A" w14:paraId="76B7E518" w14:textId="77777777" w:rsidTr="007D15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545C567F" w14:textId="77777777" w:rsidR="006302A1" w:rsidRPr="00D4137A" w:rsidRDefault="006302A1" w:rsidP="006302A1">
            <w:pPr>
              <w:spacing w:before="60" w:after="40"/>
              <w:jc w:val="center"/>
              <w:rPr>
                <w:sz w:val="22"/>
                <w:szCs w:val="22"/>
              </w:rPr>
            </w:pPr>
            <w:r w:rsidRPr="00D4137A">
              <w:rPr>
                <w:sz w:val="22"/>
                <w:szCs w:val="22"/>
              </w:rPr>
              <w:t>95</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56F1795"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1E899FA" w14:textId="77777777" w:rsidR="006302A1" w:rsidRPr="00D4137A" w:rsidRDefault="006302A1" w:rsidP="006302A1">
            <w:pPr>
              <w:spacing w:before="60" w:after="40"/>
              <w:jc w:val="center"/>
              <w:rPr>
                <w:sz w:val="22"/>
                <w:szCs w:val="22"/>
              </w:rPr>
            </w:pPr>
            <w:r w:rsidRPr="00D4137A">
              <w:rPr>
                <w:sz w:val="22"/>
                <w:szCs w:val="22"/>
              </w:rPr>
              <w:t>bộ</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1367E690"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1404D484" w14:textId="77777777" w:rsidR="006302A1" w:rsidRPr="00D4137A" w:rsidRDefault="006302A1" w:rsidP="006302A1">
            <w:pPr>
              <w:spacing w:before="60" w:after="40"/>
              <w:jc w:val="center"/>
              <w:rPr>
                <w:sz w:val="22"/>
                <w:szCs w:val="22"/>
              </w:rPr>
            </w:pPr>
            <w:r w:rsidRPr="00D4137A">
              <w:rPr>
                <w:sz w:val="22"/>
                <w:szCs w:val="22"/>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18599A42" w14:textId="77777777" w:rsidR="006302A1" w:rsidRPr="00D4137A" w:rsidRDefault="006302A1" w:rsidP="006302A1">
            <w:pPr>
              <w:spacing w:before="60" w:after="40"/>
              <w:jc w:val="center"/>
              <w:rPr>
                <w:sz w:val="22"/>
                <w:szCs w:val="22"/>
              </w:rPr>
            </w:pPr>
            <w:r w:rsidRPr="00D4137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07F8256"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63E241AA"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07DCD158" w14:textId="77777777" w:rsidR="006302A1" w:rsidRPr="00D4137A" w:rsidRDefault="006302A1" w:rsidP="006302A1">
            <w:pPr>
              <w:spacing w:before="60" w:after="40"/>
              <w:jc w:val="center"/>
              <w:rPr>
                <w:sz w:val="22"/>
                <w:szCs w:val="22"/>
              </w:rPr>
            </w:pPr>
            <w:r w:rsidRPr="00D4137A">
              <w:rPr>
                <w:sz w:val="22"/>
                <w:szCs w:val="22"/>
              </w:rPr>
              <w:lastRenderedPageBreak/>
              <w:t>96</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D57C7C1"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B970616"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1BD16511"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4B1F0661" w14:textId="77777777" w:rsidR="006302A1" w:rsidRPr="00D4137A" w:rsidRDefault="006302A1" w:rsidP="006302A1">
            <w:pPr>
              <w:spacing w:before="60" w:after="40"/>
              <w:jc w:val="center"/>
              <w:rPr>
                <w:sz w:val="22"/>
                <w:szCs w:val="22"/>
              </w:rPr>
            </w:pPr>
            <w:r w:rsidRPr="00D4137A">
              <w:rPr>
                <w:sz w:val="22"/>
                <w:szCs w:val="22"/>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0044A2D7" w14:textId="77777777" w:rsidR="006302A1" w:rsidRPr="00D4137A" w:rsidRDefault="006302A1" w:rsidP="006302A1">
            <w:pPr>
              <w:spacing w:before="60" w:after="40"/>
              <w:jc w:val="center"/>
              <w:rPr>
                <w:sz w:val="22"/>
                <w:szCs w:val="22"/>
              </w:rPr>
            </w:pPr>
            <w:r w:rsidRPr="00D4137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427BF49"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14A3DFBC"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9FDFF6E" w14:textId="77777777" w:rsidR="006302A1" w:rsidRPr="00D4137A" w:rsidRDefault="006302A1" w:rsidP="006302A1">
            <w:pPr>
              <w:spacing w:before="60" w:after="40"/>
              <w:jc w:val="center"/>
              <w:rPr>
                <w:sz w:val="22"/>
                <w:szCs w:val="22"/>
              </w:rPr>
            </w:pPr>
            <w:r w:rsidRPr="00D4137A">
              <w:rPr>
                <w:sz w:val="22"/>
                <w:szCs w:val="22"/>
              </w:rPr>
              <w:t>97</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03D15A6"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274505A" w14:textId="77777777" w:rsidR="006302A1" w:rsidRPr="00D4137A" w:rsidRDefault="006302A1" w:rsidP="006302A1">
            <w:pPr>
              <w:spacing w:before="60" w:after="40"/>
              <w:jc w:val="center"/>
              <w:rPr>
                <w:sz w:val="22"/>
                <w:szCs w:val="22"/>
              </w:rPr>
            </w:pPr>
            <w:r w:rsidRPr="00D4137A">
              <w:rPr>
                <w:sz w:val="22"/>
                <w:szCs w:val="22"/>
              </w:rPr>
              <w:t>đôi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233B7EBD"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3C79DDAB" w14:textId="77777777" w:rsidR="006302A1" w:rsidRPr="00D4137A" w:rsidRDefault="006302A1" w:rsidP="006302A1">
            <w:pPr>
              <w:spacing w:before="60" w:after="40"/>
              <w:jc w:val="center"/>
              <w:rPr>
                <w:sz w:val="22"/>
                <w:szCs w:val="22"/>
              </w:rPr>
            </w:pPr>
            <w:r w:rsidRPr="00D4137A">
              <w:rPr>
                <w:sz w:val="22"/>
                <w:szCs w:val="22"/>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2A39CE20" w14:textId="77777777" w:rsidR="006302A1" w:rsidRPr="00D4137A" w:rsidRDefault="006302A1" w:rsidP="006302A1">
            <w:pPr>
              <w:spacing w:before="60" w:after="40"/>
              <w:jc w:val="center"/>
              <w:rPr>
                <w:sz w:val="22"/>
                <w:szCs w:val="22"/>
              </w:rPr>
            </w:pPr>
            <w:r w:rsidRPr="00D4137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6A575C6"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75EF3221"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6DCAE89D" w14:textId="77777777" w:rsidR="006302A1" w:rsidRPr="00D4137A" w:rsidRDefault="006302A1" w:rsidP="006302A1">
            <w:pPr>
              <w:spacing w:before="60" w:after="40"/>
              <w:jc w:val="center"/>
              <w:rPr>
                <w:sz w:val="22"/>
                <w:szCs w:val="22"/>
              </w:rPr>
            </w:pPr>
            <w:r w:rsidRPr="00D4137A">
              <w:rPr>
                <w:sz w:val="22"/>
                <w:szCs w:val="22"/>
              </w:rPr>
              <w:t>98</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C4ACD84"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CBB0BCE" w14:textId="77777777" w:rsidR="006302A1" w:rsidRPr="00D4137A" w:rsidRDefault="006302A1" w:rsidP="006302A1">
            <w:pPr>
              <w:spacing w:before="60" w:after="40"/>
              <w:jc w:val="center"/>
              <w:rPr>
                <w:sz w:val="22"/>
                <w:szCs w:val="22"/>
              </w:rPr>
            </w:pPr>
            <w:r w:rsidRPr="00D4137A">
              <w:rPr>
                <w:sz w:val="22"/>
                <w:szCs w:val="22"/>
              </w:rPr>
              <w:t>đôi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2EC0C949"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34F6BB47" w14:textId="77777777" w:rsidR="006302A1" w:rsidRPr="00D4137A" w:rsidRDefault="006302A1" w:rsidP="006302A1">
            <w:pPr>
              <w:spacing w:before="60" w:after="40"/>
              <w:jc w:val="center"/>
              <w:rPr>
                <w:sz w:val="22"/>
                <w:szCs w:val="22"/>
              </w:rPr>
            </w:pPr>
            <w:r w:rsidRPr="00D4137A">
              <w:rPr>
                <w:sz w:val="22"/>
                <w:szCs w:val="22"/>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787B70C0" w14:textId="77777777" w:rsidR="006302A1" w:rsidRPr="00D4137A" w:rsidRDefault="006302A1" w:rsidP="006302A1">
            <w:pPr>
              <w:spacing w:before="60" w:after="40"/>
              <w:jc w:val="center"/>
              <w:rPr>
                <w:sz w:val="22"/>
                <w:szCs w:val="22"/>
              </w:rPr>
            </w:pPr>
            <w:r w:rsidRPr="00D4137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2A16D69"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A5BE767"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46305C9" w14:textId="77777777" w:rsidR="006302A1" w:rsidRPr="00D4137A" w:rsidRDefault="006302A1" w:rsidP="006302A1">
            <w:pPr>
              <w:spacing w:before="60" w:after="40"/>
              <w:jc w:val="center"/>
              <w:rPr>
                <w:sz w:val="22"/>
                <w:szCs w:val="22"/>
              </w:rPr>
            </w:pPr>
            <w:r w:rsidRPr="00D4137A">
              <w:rPr>
                <w:sz w:val="22"/>
                <w:szCs w:val="22"/>
              </w:rPr>
              <w:t>99</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5E1DC25"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4C72F1E"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386743CD"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6CA0E843" w14:textId="77777777" w:rsidR="006302A1" w:rsidRPr="00D4137A" w:rsidRDefault="006302A1" w:rsidP="006302A1">
            <w:pPr>
              <w:spacing w:before="60" w:after="40"/>
              <w:jc w:val="center"/>
              <w:rPr>
                <w:sz w:val="22"/>
                <w:szCs w:val="22"/>
              </w:rPr>
            </w:pPr>
            <w:r w:rsidRPr="00D4137A">
              <w:rPr>
                <w:sz w:val="22"/>
                <w:szCs w:val="22"/>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73FB358B" w14:textId="77777777" w:rsidR="006302A1" w:rsidRPr="00D4137A" w:rsidRDefault="006302A1" w:rsidP="006302A1">
            <w:pPr>
              <w:spacing w:before="60" w:after="40"/>
              <w:jc w:val="center"/>
              <w:rPr>
                <w:sz w:val="22"/>
                <w:szCs w:val="22"/>
              </w:rPr>
            </w:pPr>
            <w:r w:rsidRPr="00D4137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7420239"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2CDA8CEC"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02C911B8" w14:textId="77777777" w:rsidR="006302A1" w:rsidRPr="00D4137A" w:rsidRDefault="006302A1" w:rsidP="006302A1">
            <w:pPr>
              <w:spacing w:before="60" w:after="40"/>
              <w:jc w:val="center"/>
              <w:rPr>
                <w:sz w:val="22"/>
                <w:szCs w:val="22"/>
              </w:rPr>
            </w:pPr>
            <w:r w:rsidRPr="00D4137A">
              <w:rPr>
                <w:sz w:val="22"/>
                <w:szCs w:val="22"/>
              </w:rPr>
              <w:t>100</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6B97544"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3D49F1A"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4EE87A7E"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47B009A4" w14:textId="77777777" w:rsidR="006302A1" w:rsidRPr="00D4137A" w:rsidRDefault="006302A1" w:rsidP="006302A1">
            <w:pPr>
              <w:spacing w:before="60" w:after="40"/>
              <w:jc w:val="center"/>
              <w:rPr>
                <w:sz w:val="22"/>
                <w:szCs w:val="22"/>
              </w:rPr>
            </w:pPr>
            <w:r w:rsidRPr="00D4137A">
              <w:rPr>
                <w:sz w:val="22"/>
                <w:szCs w:val="22"/>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476EB890" w14:textId="77777777" w:rsidR="006302A1" w:rsidRPr="00D4137A" w:rsidRDefault="006302A1" w:rsidP="006302A1">
            <w:pPr>
              <w:spacing w:before="60" w:after="40"/>
              <w:jc w:val="center"/>
              <w:rPr>
                <w:sz w:val="22"/>
                <w:szCs w:val="22"/>
              </w:rPr>
            </w:pPr>
            <w:r w:rsidRPr="00D4137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DAB39EF"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70B6A30A"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575D0064" w14:textId="77777777" w:rsidR="006302A1" w:rsidRPr="00D4137A" w:rsidRDefault="006302A1" w:rsidP="006302A1">
            <w:pPr>
              <w:spacing w:before="60" w:after="40"/>
              <w:jc w:val="center"/>
              <w:rPr>
                <w:sz w:val="22"/>
                <w:szCs w:val="22"/>
              </w:rPr>
            </w:pPr>
            <w:r w:rsidRPr="00D4137A">
              <w:rPr>
                <w:sz w:val="22"/>
                <w:szCs w:val="22"/>
              </w:rPr>
              <w:t>101</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5E4E12F"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89F8E48"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7C22418F"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493A103F" w14:textId="77777777" w:rsidR="006302A1" w:rsidRPr="00D4137A" w:rsidRDefault="006302A1" w:rsidP="006302A1">
            <w:pPr>
              <w:spacing w:before="60" w:after="40"/>
              <w:jc w:val="center"/>
              <w:rPr>
                <w:sz w:val="22"/>
                <w:szCs w:val="22"/>
              </w:rPr>
            </w:pPr>
            <w:r w:rsidRPr="00D4137A">
              <w:rPr>
                <w:sz w:val="22"/>
                <w:szCs w:val="22"/>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538E201F" w14:textId="77777777" w:rsidR="006302A1" w:rsidRPr="00D4137A" w:rsidRDefault="006302A1" w:rsidP="006302A1">
            <w:pPr>
              <w:spacing w:before="60" w:after="40"/>
              <w:jc w:val="center"/>
              <w:rPr>
                <w:sz w:val="22"/>
                <w:szCs w:val="22"/>
              </w:rPr>
            </w:pPr>
            <w:r w:rsidRPr="00D4137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E7319EF"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639E4FDD" w14:textId="77777777" w:rsidTr="008241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29999FD5" w14:textId="77777777" w:rsidR="006302A1" w:rsidRPr="00D4137A" w:rsidRDefault="006302A1" w:rsidP="006302A1">
            <w:pPr>
              <w:spacing w:before="60" w:after="40"/>
              <w:jc w:val="center"/>
              <w:rPr>
                <w:sz w:val="22"/>
                <w:szCs w:val="22"/>
              </w:rPr>
            </w:pPr>
            <w:r w:rsidRPr="00D4137A">
              <w:rPr>
                <w:sz w:val="22"/>
                <w:szCs w:val="22"/>
              </w:rPr>
              <w:t>102</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595891F"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4BA1C76" w14:textId="77777777" w:rsidR="006302A1" w:rsidRPr="00D4137A" w:rsidRDefault="006302A1" w:rsidP="006302A1">
            <w:pPr>
              <w:spacing w:before="60" w:after="40"/>
              <w:jc w:val="center"/>
              <w:rPr>
                <w:sz w:val="22"/>
                <w:szCs w:val="22"/>
              </w:rPr>
            </w:pPr>
            <w:r w:rsidRPr="00D4137A">
              <w:rPr>
                <w:sz w:val="22"/>
                <w:szCs w:val="22"/>
              </w:rPr>
              <w:t>đôi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02E2CF89"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52406720" w14:textId="77777777" w:rsidR="006302A1" w:rsidRPr="00D4137A" w:rsidRDefault="006302A1" w:rsidP="006302A1">
            <w:pPr>
              <w:spacing w:before="60" w:after="40"/>
              <w:jc w:val="center"/>
              <w:rPr>
                <w:sz w:val="22"/>
                <w:szCs w:val="22"/>
              </w:rPr>
            </w:pPr>
            <w:r w:rsidRPr="00D4137A">
              <w:rPr>
                <w:sz w:val="22"/>
                <w:szCs w:val="22"/>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0BC124DA" w14:textId="77777777" w:rsidR="006302A1" w:rsidRPr="00D4137A" w:rsidRDefault="006302A1" w:rsidP="006302A1">
            <w:pPr>
              <w:spacing w:before="60" w:after="40"/>
              <w:jc w:val="center"/>
              <w:rPr>
                <w:sz w:val="22"/>
                <w:szCs w:val="22"/>
              </w:rPr>
            </w:pPr>
            <w:r w:rsidRPr="00D4137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BAF6ABB"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7040C844" w14:textId="77777777" w:rsidTr="008241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4B6AB983" w14:textId="77777777" w:rsidR="006302A1" w:rsidRPr="00D4137A" w:rsidRDefault="006302A1" w:rsidP="006302A1">
            <w:pPr>
              <w:spacing w:before="60" w:after="40"/>
              <w:jc w:val="center"/>
              <w:rPr>
                <w:sz w:val="22"/>
                <w:szCs w:val="22"/>
              </w:rPr>
            </w:pPr>
            <w:r w:rsidRPr="00D4137A">
              <w:rPr>
                <w:b/>
                <w:bCs/>
                <w:sz w:val="22"/>
                <w:szCs w:val="22"/>
              </w:rPr>
              <w:t>IV</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85BA377" w14:textId="77777777" w:rsidR="006302A1" w:rsidRPr="00D4137A" w:rsidRDefault="006302A1" w:rsidP="006302A1">
            <w:pPr>
              <w:spacing w:before="60" w:after="40"/>
              <w:jc w:val="both"/>
              <w:rPr>
                <w:sz w:val="22"/>
                <w:szCs w:val="22"/>
              </w:rPr>
            </w:pPr>
            <w:r w:rsidRPr="00D4137A">
              <w:rPr>
                <w:b/>
                <w:bCs/>
                <w:sz w:val="22"/>
                <w:szCs w:val="22"/>
              </w:rPr>
              <w:t>Thu gom, tái sử dụng nước thải</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E9AF401" w14:textId="77777777" w:rsidR="006302A1" w:rsidRPr="00D4137A" w:rsidRDefault="006302A1" w:rsidP="006302A1">
            <w:pPr>
              <w:spacing w:before="60" w:after="40"/>
              <w:jc w:val="center"/>
              <w:rPr>
                <w:sz w:val="22"/>
                <w:szCs w:val="22"/>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298FBA28" w14:textId="77777777" w:rsidR="006302A1" w:rsidRPr="00D4137A" w:rsidRDefault="006302A1" w:rsidP="006302A1">
            <w:pPr>
              <w:spacing w:before="60" w:after="40"/>
              <w:jc w:val="center"/>
              <w:rPr>
                <w:sz w:val="22"/>
                <w:szCs w:val="22"/>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E56AAC" w14:textId="77777777" w:rsidR="006302A1" w:rsidRPr="00D4137A" w:rsidRDefault="006302A1" w:rsidP="006302A1">
            <w:pPr>
              <w:spacing w:before="60" w:after="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3A0FAB" w14:textId="77777777" w:rsidR="006302A1" w:rsidRPr="00D4137A" w:rsidRDefault="006302A1" w:rsidP="006302A1">
            <w:pPr>
              <w:spacing w:before="60" w:after="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77DC06" w14:textId="77777777" w:rsidR="006302A1" w:rsidRPr="00D4137A" w:rsidRDefault="006302A1" w:rsidP="006302A1">
            <w:pPr>
              <w:spacing w:before="60" w:after="40"/>
              <w:jc w:val="center"/>
              <w:rPr>
                <w:sz w:val="22"/>
                <w:szCs w:val="22"/>
              </w:rPr>
            </w:pPr>
          </w:p>
        </w:tc>
      </w:tr>
      <w:tr w:rsidR="00D4137A" w:rsidRPr="00D4137A" w14:paraId="228E2474" w14:textId="77777777" w:rsidTr="008241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004FBCBD" w14:textId="77777777" w:rsidR="006302A1" w:rsidRPr="00D4137A" w:rsidRDefault="006302A1" w:rsidP="006302A1">
            <w:pPr>
              <w:spacing w:before="60" w:after="40"/>
              <w:jc w:val="center"/>
              <w:rPr>
                <w:sz w:val="22"/>
                <w:szCs w:val="22"/>
              </w:rPr>
            </w:pPr>
            <w:r w:rsidRPr="00D4137A">
              <w:rPr>
                <w:sz w:val="22"/>
                <w:szCs w:val="22"/>
              </w:rPr>
              <w:t>103</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E083EA8" w14:textId="77777777" w:rsidR="006302A1" w:rsidRPr="00D4137A" w:rsidRDefault="006302A1" w:rsidP="006302A1">
            <w:pPr>
              <w:spacing w:before="60" w:after="40"/>
              <w:jc w:val="both"/>
              <w:rPr>
                <w:sz w:val="22"/>
                <w:szCs w:val="22"/>
              </w:rPr>
            </w:pPr>
            <w:r w:rsidRPr="00D4137A">
              <w:rPr>
                <w:sz w:val="22"/>
                <w:szCs w:val="22"/>
              </w:rPr>
              <w:t>Quần áo bảo hộ lao động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D587C03" w14:textId="77777777" w:rsidR="006302A1" w:rsidRPr="00D4137A" w:rsidRDefault="006302A1" w:rsidP="006302A1">
            <w:pPr>
              <w:spacing w:before="60" w:after="40"/>
              <w:jc w:val="center"/>
              <w:rPr>
                <w:sz w:val="22"/>
                <w:szCs w:val="22"/>
              </w:rPr>
            </w:pPr>
            <w:r w:rsidRPr="00D4137A">
              <w:rPr>
                <w:sz w:val="22"/>
                <w:szCs w:val="22"/>
              </w:rPr>
              <w:t>bộ</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769A6425"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1C00E8CA" w14:textId="77777777" w:rsidR="006302A1" w:rsidRPr="00D4137A" w:rsidRDefault="006302A1" w:rsidP="006302A1">
            <w:pPr>
              <w:spacing w:before="60" w:after="40"/>
              <w:jc w:val="center"/>
              <w:rPr>
                <w:sz w:val="22"/>
                <w:szCs w:val="22"/>
              </w:rPr>
            </w:pPr>
            <w:r w:rsidRPr="00D4137A">
              <w:rPr>
                <w:sz w:val="22"/>
                <w:szCs w:val="22"/>
              </w:rPr>
              <w:t>0,0100</w:t>
            </w:r>
          </w:p>
        </w:tc>
        <w:tc>
          <w:tcPr>
            <w:tcW w:w="998" w:type="dxa"/>
            <w:tcBorders>
              <w:top w:val="single" w:sz="4" w:space="0" w:color="auto"/>
              <w:left w:val="single" w:sz="4" w:space="0" w:color="auto"/>
              <w:bottom w:val="single" w:sz="4" w:space="0" w:color="auto"/>
              <w:right w:val="single" w:sz="4" w:space="0" w:color="auto"/>
            </w:tcBorders>
            <w:vAlign w:val="center"/>
            <w:hideMark/>
          </w:tcPr>
          <w:p w14:paraId="69EF3EE8" w14:textId="77777777" w:rsidR="006302A1" w:rsidRPr="00D4137A" w:rsidRDefault="006302A1" w:rsidP="006302A1">
            <w:pPr>
              <w:spacing w:before="60" w:after="40"/>
              <w:jc w:val="center"/>
              <w:rPr>
                <w:sz w:val="22"/>
                <w:szCs w:val="22"/>
              </w:rPr>
            </w:pPr>
            <w:r w:rsidRPr="00D4137A">
              <w:rPr>
                <w:sz w:val="22"/>
                <w:szCs w:val="22"/>
              </w:rPr>
              <w:t>0,0100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A4D4CF5"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124B82B2"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42193AA0" w14:textId="77777777" w:rsidR="006302A1" w:rsidRPr="00D4137A" w:rsidRDefault="006302A1" w:rsidP="006302A1">
            <w:pPr>
              <w:spacing w:before="60" w:after="40"/>
              <w:jc w:val="center"/>
              <w:rPr>
                <w:sz w:val="22"/>
                <w:szCs w:val="22"/>
              </w:rPr>
            </w:pPr>
            <w:r w:rsidRPr="00D4137A">
              <w:rPr>
                <w:sz w:val="22"/>
                <w:szCs w:val="22"/>
              </w:rPr>
              <w:t>104</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CEAE6B6" w14:textId="77777777" w:rsidR="006302A1" w:rsidRPr="00D4137A" w:rsidRDefault="006302A1" w:rsidP="006302A1">
            <w:pPr>
              <w:spacing w:before="60" w:after="40"/>
              <w:jc w:val="both"/>
              <w:rPr>
                <w:sz w:val="22"/>
                <w:szCs w:val="22"/>
              </w:rPr>
            </w:pPr>
            <w:r w:rsidRPr="00D4137A">
              <w:rPr>
                <w:sz w:val="22"/>
                <w:szCs w:val="22"/>
              </w:rPr>
              <w:t>Mũ bảo hộ lao động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AA1C51C"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6B1399B6"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69FCD373" w14:textId="77777777" w:rsidR="006302A1" w:rsidRPr="00D4137A" w:rsidRDefault="006302A1" w:rsidP="006302A1">
            <w:pPr>
              <w:spacing w:before="60" w:after="40"/>
              <w:jc w:val="center"/>
              <w:rPr>
                <w:sz w:val="22"/>
                <w:szCs w:val="22"/>
              </w:rPr>
            </w:pPr>
            <w:r w:rsidRPr="00D4137A">
              <w:rPr>
                <w:sz w:val="22"/>
                <w:szCs w:val="22"/>
              </w:rPr>
              <w:t>0,0100</w:t>
            </w:r>
          </w:p>
        </w:tc>
        <w:tc>
          <w:tcPr>
            <w:tcW w:w="998" w:type="dxa"/>
            <w:tcBorders>
              <w:top w:val="single" w:sz="4" w:space="0" w:color="auto"/>
              <w:left w:val="single" w:sz="4" w:space="0" w:color="auto"/>
              <w:bottom w:val="single" w:sz="4" w:space="0" w:color="auto"/>
              <w:right w:val="single" w:sz="4" w:space="0" w:color="auto"/>
            </w:tcBorders>
            <w:vAlign w:val="center"/>
            <w:hideMark/>
          </w:tcPr>
          <w:p w14:paraId="2348D831" w14:textId="77777777" w:rsidR="006302A1" w:rsidRPr="00D4137A" w:rsidRDefault="006302A1" w:rsidP="006302A1">
            <w:pPr>
              <w:spacing w:before="60" w:after="40"/>
              <w:jc w:val="center"/>
              <w:rPr>
                <w:sz w:val="22"/>
                <w:szCs w:val="22"/>
              </w:rPr>
            </w:pPr>
            <w:r w:rsidRPr="00D4137A">
              <w:rPr>
                <w:sz w:val="22"/>
                <w:szCs w:val="22"/>
              </w:rPr>
              <w:t>0,0100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C9A9B7B" w14:textId="77777777" w:rsidR="006302A1" w:rsidRPr="00D4137A" w:rsidRDefault="006302A1" w:rsidP="006302A1">
            <w:pPr>
              <w:spacing w:before="60" w:after="40"/>
              <w:jc w:val="center"/>
              <w:rPr>
                <w:sz w:val="22"/>
                <w:szCs w:val="22"/>
              </w:rPr>
            </w:pPr>
            <w:r w:rsidRPr="00D4137A">
              <w:rPr>
                <w:sz w:val="22"/>
                <w:szCs w:val="22"/>
              </w:rPr>
              <w:t>0,00600</w:t>
            </w:r>
          </w:p>
        </w:tc>
      </w:tr>
      <w:tr w:rsidR="00D4137A" w:rsidRPr="00D4137A" w14:paraId="7929AE2C"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5E1A54D" w14:textId="77777777" w:rsidR="006302A1" w:rsidRPr="00D4137A" w:rsidRDefault="006302A1" w:rsidP="006302A1">
            <w:pPr>
              <w:spacing w:before="60" w:after="40"/>
              <w:jc w:val="center"/>
              <w:rPr>
                <w:sz w:val="22"/>
                <w:szCs w:val="22"/>
              </w:rPr>
            </w:pPr>
            <w:r w:rsidRPr="00D4137A">
              <w:rPr>
                <w:sz w:val="22"/>
                <w:szCs w:val="22"/>
              </w:rPr>
              <w:t>105</w:t>
            </w:r>
          </w:p>
        </w:tc>
        <w:tc>
          <w:tcPr>
            <w:tcW w:w="3226" w:type="dxa"/>
            <w:tcBorders>
              <w:top w:val="single" w:sz="4" w:space="0" w:color="auto"/>
              <w:left w:val="single" w:sz="4" w:space="0" w:color="auto"/>
              <w:bottom w:val="single" w:sz="4" w:space="0" w:color="auto"/>
              <w:right w:val="single" w:sz="4" w:space="0" w:color="auto"/>
            </w:tcBorders>
            <w:vAlign w:val="center"/>
            <w:hideMark/>
          </w:tcPr>
          <w:p w14:paraId="6C8F757A" w14:textId="77777777" w:rsidR="006302A1" w:rsidRPr="00D4137A" w:rsidRDefault="006302A1" w:rsidP="006302A1">
            <w:pPr>
              <w:spacing w:before="60" w:after="40"/>
              <w:jc w:val="both"/>
              <w:rPr>
                <w:sz w:val="22"/>
                <w:szCs w:val="22"/>
              </w:rPr>
            </w:pPr>
            <w:r w:rsidRPr="00D4137A">
              <w:rPr>
                <w:sz w:val="22"/>
                <w:szCs w:val="22"/>
              </w:rPr>
              <w:t>Giầy bảo hộ lao động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69AC8EC" w14:textId="77777777" w:rsidR="006302A1" w:rsidRPr="00D4137A" w:rsidRDefault="006302A1" w:rsidP="006302A1">
            <w:pPr>
              <w:spacing w:before="60" w:after="40"/>
              <w:jc w:val="center"/>
              <w:rPr>
                <w:sz w:val="22"/>
                <w:szCs w:val="22"/>
              </w:rPr>
            </w:pPr>
            <w:r w:rsidRPr="00D4137A">
              <w:rPr>
                <w:sz w:val="22"/>
                <w:szCs w:val="22"/>
              </w:rPr>
              <w:t>đôi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0B1AEC77" w14:textId="77777777" w:rsidR="006302A1" w:rsidRPr="00D4137A" w:rsidRDefault="006302A1" w:rsidP="006302A1">
            <w:pPr>
              <w:spacing w:before="60" w:after="40"/>
              <w:jc w:val="center"/>
              <w:rPr>
                <w:sz w:val="22"/>
                <w:szCs w:val="22"/>
              </w:rPr>
            </w:pPr>
            <w:r w:rsidRPr="00D4137A">
              <w:rPr>
                <w:sz w:val="22"/>
                <w:szCs w:val="22"/>
              </w:rPr>
              <w:t>06</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22EE45D5" w14:textId="77777777" w:rsidR="006302A1" w:rsidRPr="00D4137A" w:rsidRDefault="006302A1" w:rsidP="006302A1">
            <w:pPr>
              <w:spacing w:before="60" w:after="40"/>
              <w:jc w:val="center"/>
              <w:rPr>
                <w:sz w:val="22"/>
                <w:szCs w:val="22"/>
              </w:rPr>
            </w:pPr>
            <w:r w:rsidRPr="00D4137A">
              <w:rPr>
                <w:sz w:val="22"/>
                <w:szCs w:val="22"/>
              </w:rPr>
              <w:t>0,0050</w:t>
            </w:r>
          </w:p>
        </w:tc>
        <w:tc>
          <w:tcPr>
            <w:tcW w:w="998" w:type="dxa"/>
            <w:tcBorders>
              <w:top w:val="single" w:sz="4" w:space="0" w:color="auto"/>
              <w:left w:val="single" w:sz="4" w:space="0" w:color="auto"/>
              <w:bottom w:val="single" w:sz="4" w:space="0" w:color="auto"/>
              <w:right w:val="single" w:sz="4" w:space="0" w:color="auto"/>
            </w:tcBorders>
            <w:vAlign w:val="center"/>
            <w:hideMark/>
          </w:tcPr>
          <w:p w14:paraId="29F9C37D" w14:textId="77777777" w:rsidR="006302A1" w:rsidRPr="00D4137A" w:rsidRDefault="006302A1" w:rsidP="006302A1">
            <w:pPr>
              <w:spacing w:before="60" w:after="40"/>
              <w:jc w:val="center"/>
              <w:rPr>
                <w:sz w:val="22"/>
                <w:szCs w:val="22"/>
              </w:rPr>
            </w:pPr>
            <w:r w:rsidRPr="00D4137A">
              <w:rPr>
                <w:sz w:val="22"/>
                <w:szCs w:val="22"/>
              </w:rPr>
              <w:t>0,0050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DCD5458"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71B2D158"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4F0BD814" w14:textId="77777777" w:rsidR="006302A1" w:rsidRPr="00D4137A" w:rsidRDefault="006302A1" w:rsidP="006302A1">
            <w:pPr>
              <w:spacing w:before="60" w:after="40"/>
              <w:jc w:val="center"/>
              <w:rPr>
                <w:sz w:val="22"/>
                <w:szCs w:val="22"/>
              </w:rPr>
            </w:pPr>
            <w:r w:rsidRPr="00D4137A">
              <w:rPr>
                <w:sz w:val="22"/>
                <w:szCs w:val="22"/>
              </w:rPr>
              <w:t>106</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46D481E" w14:textId="77777777" w:rsidR="006302A1" w:rsidRPr="00D4137A" w:rsidRDefault="006302A1" w:rsidP="006302A1">
            <w:pPr>
              <w:spacing w:before="60" w:after="40"/>
              <w:jc w:val="both"/>
              <w:rPr>
                <w:sz w:val="22"/>
                <w:szCs w:val="22"/>
              </w:rPr>
            </w:pPr>
            <w:r w:rsidRPr="00D4137A">
              <w:rPr>
                <w:sz w:val="22"/>
                <w:szCs w:val="22"/>
              </w:rPr>
              <w:t>Găng tay cao su</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F745A00" w14:textId="77777777" w:rsidR="006302A1" w:rsidRPr="00D4137A" w:rsidRDefault="006302A1" w:rsidP="006302A1">
            <w:pPr>
              <w:spacing w:before="60" w:after="40"/>
              <w:jc w:val="center"/>
              <w:rPr>
                <w:sz w:val="22"/>
                <w:szCs w:val="22"/>
              </w:rPr>
            </w:pPr>
            <w:r w:rsidRPr="00D4137A">
              <w:rPr>
                <w:sz w:val="22"/>
                <w:szCs w:val="22"/>
              </w:rPr>
              <w:t>đôi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6DAD8731"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352850CC" w14:textId="77777777" w:rsidR="006302A1" w:rsidRPr="00D4137A" w:rsidRDefault="006302A1" w:rsidP="006302A1">
            <w:pPr>
              <w:spacing w:before="60" w:after="40"/>
              <w:jc w:val="center"/>
              <w:rPr>
                <w:sz w:val="22"/>
                <w:szCs w:val="22"/>
              </w:rPr>
            </w:pPr>
            <w:r w:rsidRPr="00D4137A">
              <w:rPr>
                <w:sz w:val="22"/>
                <w:szCs w:val="22"/>
              </w:rPr>
              <w:t>0,0050</w:t>
            </w:r>
          </w:p>
        </w:tc>
        <w:tc>
          <w:tcPr>
            <w:tcW w:w="998" w:type="dxa"/>
            <w:tcBorders>
              <w:top w:val="single" w:sz="4" w:space="0" w:color="auto"/>
              <w:left w:val="single" w:sz="4" w:space="0" w:color="auto"/>
              <w:bottom w:val="single" w:sz="4" w:space="0" w:color="auto"/>
              <w:right w:val="single" w:sz="4" w:space="0" w:color="auto"/>
            </w:tcBorders>
            <w:vAlign w:val="center"/>
            <w:hideMark/>
          </w:tcPr>
          <w:p w14:paraId="66B06E76" w14:textId="77777777" w:rsidR="006302A1" w:rsidRPr="00D4137A" w:rsidRDefault="006302A1" w:rsidP="006302A1">
            <w:pPr>
              <w:spacing w:before="60" w:after="40"/>
              <w:jc w:val="center"/>
              <w:rPr>
                <w:sz w:val="22"/>
                <w:szCs w:val="22"/>
              </w:rPr>
            </w:pPr>
            <w:r w:rsidRPr="00D4137A">
              <w:rPr>
                <w:sz w:val="22"/>
                <w:szCs w:val="22"/>
              </w:rPr>
              <w:t>0,0050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98A823B"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641784F"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4161AD8" w14:textId="77777777" w:rsidR="006302A1" w:rsidRPr="00D4137A" w:rsidRDefault="006302A1" w:rsidP="006302A1">
            <w:pPr>
              <w:spacing w:before="60" w:after="40"/>
              <w:jc w:val="center"/>
              <w:rPr>
                <w:sz w:val="22"/>
                <w:szCs w:val="22"/>
              </w:rPr>
            </w:pPr>
            <w:r w:rsidRPr="00D4137A">
              <w:rPr>
                <w:sz w:val="22"/>
                <w:szCs w:val="22"/>
              </w:rPr>
              <w:t>107</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F10D6AB" w14:textId="77777777" w:rsidR="006302A1" w:rsidRPr="00D4137A" w:rsidRDefault="006302A1" w:rsidP="006302A1">
            <w:pPr>
              <w:spacing w:before="60" w:after="40"/>
              <w:jc w:val="both"/>
              <w:rPr>
                <w:sz w:val="22"/>
                <w:szCs w:val="22"/>
              </w:rPr>
            </w:pPr>
            <w:r w:rsidRPr="00D4137A">
              <w:rPr>
                <w:sz w:val="22"/>
                <w:szCs w:val="22"/>
              </w:rPr>
              <w:t>Găng tay bảo hộ lao động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4081DE3" w14:textId="77777777" w:rsidR="006302A1" w:rsidRPr="00D4137A" w:rsidRDefault="006302A1" w:rsidP="006302A1">
            <w:pPr>
              <w:spacing w:before="60" w:after="40"/>
              <w:jc w:val="center"/>
              <w:rPr>
                <w:sz w:val="22"/>
                <w:szCs w:val="22"/>
              </w:rPr>
            </w:pPr>
            <w:r w:rsidRPr="00D4137A">
              <w:rPr>
                <w:sz w:val="22"/>
                <w:szCs w:val="22"/>
              </w:rPr>
              <w:t>đôi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166F570C"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486B2912" w14:textId="77777777" w:rsidR="006302A1" w:rsidRPr="00D4137A" w:rsidRDefault="006302A1" w:rsidP="006302A1">
            <w:pPr>
              <w:spacing w:before="60" w:after="40"/>
              <w:jc w:val="center"/>
              <w:rPr>
                <w:sz w:val="22"/>
                <w:szCs w:val="22"/>
              </w:rPr>
            </w:pPr>
            <w:r w:rsidRPr="00D4137A">
              <w:rPr>
                <w:sz w:val="22"/>
                <w:szCs w:val="22"/>
              </w:rPr>
              <w:t>0,0050</w:t>
            </w:r>
          </w:p>
        </w:tc>
        <w:tc>
          <w:tcPr>
            <w:tcW w:w="998" w:type="dxa"/>
            <w:tcBorders>
              <w:top w:val="single" w:sz="4" w:space="0" w:color="auto"/>
              <w:left w:val="single" w:sz="4" w:space="0" w:color="auto"/>
              <w:bottom w:val="single" w:sz="4" w:space="0" w:color="auto"/>
              <w:right w:val="single" w:sz="4" w:space="0" w:color="auto"/>
            </w:tcBorders>
            <w:vAlign w:val="center"/>
            <w:hideMark/>
          </w:tcPr>
          <w:p w14:paraId="52137CD7" w14:textId="77777777" w:rsidR="006302A1" w:rsidRPr="00D4137A" w:rsidRDefault="006302A1" w:rsidP="006302A1">
            <w:pPr>
              <w:spacing w:before="60" w:after="40"/>
              <w:jc w:val="center"/>
              <w:rPr>
                <w:sz w:val="22"/>
                <w:szCs w:val="22"/>
              </w:rPr>
            </w:pPr>
            <w:r w:rsidRPr="00D4137A">
              <w:rPr>
                <w:sz w:val="22"/>
                <w:szCs w:val="22"/>
              </w:rPr>
              <w:t>0,0050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0A9341F"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11841091"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8B12985" w14:textId="77777777" w:rsidR="006302A1" w:rsidRPr="00D4137A" w:rsidRDefault="006302A1" w:rsidP="006302A1">
            <w:pPr>
              <w:spacing w:before="60" w:after="40"/>
              <w:jc w:val="center"/>
              <w:rPr>
                <w:sz w:val="22"/>
                <w:szCs w:val="22"/>
              </w:rPr>
            </w:pPr>
            <w:r w:rsidRPr="00D4137A">
              <w:rPr>
                <w:sz w:val="22"/>
                <w:szCs w:val="22"/>
              </w:rPr>
              <w:t>108</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F929D58" w14:textId="77777777" w:rsidR="006302A1" w:rsidRPr="00D4137A" w:rsidRDefault="006302A1" w:rsidP="006302A1">
            <w:pPr>
              <w:spacing w:before="60" w:after="40"/>
              <w:jc w:val="both"/>
              <w:rPr>
                <w:sz w:val="22"/>
                <w:szCs w:val="22"/>
              </w:rPr>
            </w:pPr>
            <w:r w:rsidRPr="00D4137A">
              <w:rPr>
                <w:sz w:val="22"/>
                <w:szCs w:val="22"/>
              </w:rPr>
              <w:t>Khẩu trang than hoạt tính</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6AB247E"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3EA3C25A"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2B63C299" w14:textId="77777777" w:rsidR="006302A1" w:rsidRPr="00D4137A" w:rsidRDefault="006302A1" w:rsidP="006302A1">
            <w:pPr>
              <w:spacing w:before="60" w:after="40"/>
              <w:jc w:val="center"/>
              <w:rPr>
                <w:sz w:val="22"/>
                <w:szCs w:val="22"/>
              </w:rPr>
            </w:pPr>
            <w:r w:rsidRPr="00D4137A">
              <w:rPr>
                <w:sz w:val="22"/>
                <w:szCs w:val="22"/>
              </w:rPr>
              <w:t>0,0050</w:t>
            </w:r>
          </w:p>
        </w:tc>
        <w:tc>
          <w:tcPr>
            <w:tcW w:w="998" w:type="dxa"/>
            <w:tcBorders>
              <w:top w:val="single" w:sz="4" w:space="0" w:color="auto"/>
              <w:left w:val="single" w:sz="4" w:space="0" w:color="auto"/>
              <w:bottom w:val="single" w:sz="4" w:space="0" w:color="auto"/>
              <w:right w:val="single" w:sz="4" w:space="0" w:color="auto"/>
            </w:tcBorders>
            <w:vAlign w:val="center"/>
            <w:hideMark/>
          </w:tcPr>
          <w:p w14:paraId="2D2D417F" w14:textId="77777777" w:rsidR="006302A1" w:rsidRPr="00D4137A" w:rsidRDefault="006302A1" w:rsidP="006302A1">
            <w:pPr>
              <w:spacing w:before="60" w:after="40"/>
              <w:jc w:val="center"/>
              <w:rPr>
                <w:sz w:val="22"/>
                <w:szCs w:val="22"/>
              </w:rPr>
            </w:pPr>
            <w:r w:rsidRPr="00D4137A">
              <w:rPr>
                <w:sz w:val="22"/>
                <w:szCs w:val="22"/>
              </w:rPr>
              <w:t>0,0050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C367DC7"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C9FFD38"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27C32EA" w14:textId="77777777" w:rsidR="006302A1" w:rsidRPr="00D4137A" w:rsidRDefault="006302A1" w:rsidP="006302A1">
            <w:pPr>
              <w:spacing w:before="60" w:after="40"/>
              <w:jc w:val="center"/>
              <w:rPr>
                <w:sz w:val="22"/>
                <w:szCs w:val="22"/>
              </w:rPr>
            </w:pPr>
            <w:r w:rsidRPr="00D4137A">
              <w:rPr>
                <w:sz w:val="22"/>
                <w:szCs w:val="22"/>
              </w:rPr>
              <w:t>109</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1BA033D" w14:textId="77777777" w:rsidR="006302A1" w:rsidRPr="00D4137A" w:rsidRDefault="006302A1" w:rsidP="006302A1">
            <w:pPr>
              <w:spacing w:before="60" w:after="40"/>
              <w:jc w:val="both"/>
              <w:rPr>
                <w:sz w:val="22"/>
                <w:szCs w:val="22"/>
              </w:rPr>
            </w:pPr>
            <w:r w:rsidRPr="00D4137A">
              <w:rPr>
                <w:sz w:val="22"/>
                <w:szCs w:val="22"/>
              </w:rPr>
              <w:t>Khẩu trang thông thường</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81B18E6"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6296EBF2" w14:textId="77777777" w:rsidR="006302A1" w:rsidRPr="00D4137A" w:rsidRDefault="006302A1" w:rsidP="006302A1">
            <w:pPr>
              <w:spacing w:before="60" w:after="40"/>
              <w:jc w:val="center"/>
              <w:rPr>
                <w:sz w:val="22"/>
                <w:szCs w:val="22"/>
              </w:rPr>
            </w:pPr>
            <w:r w:rsidRPr="00D4137A">
              <w:rPr>
                <w:sz w:val="22"/>
                <w:szCs w:val="22"/>
              </w:rPr>
              <w:t>01</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52E68C30" w14:textId="77777777" w:rsidR="006302A1" w:rsidRPr="00D4137A" w:rsidRDefault="006302A1" w:rsidP="006302A1">
            <w:pPr>
              <w:spacing w:before="60" w:after="40"/>
              <w:jc w:val="center"/>
              <w:rPr>
                <w:sz w:val="22"/>
                <w:szCs w:val="22"/>
              </w:rPr>
            </w:pPr>
            <w:r w:rsidRPr="00D4137A">
              <w:rPr>
                <w:sz w:val="22"/>
                <w:szCs w:val="22"/>
              </w:rPr>
              <w:t>0,0050</w:t>
            </w:r>
          </w:p>
        </w:tc>
        <w:tc>
          <w:tcPr>
            <w:tcW w:w="998" w:type="dxa"/>
            <w:tcBorders>
              <w:top w:val="single" w:sz="4" w:space="0" w:color="auto"/>
              <w:left w:val="single" w:sz="4" w:space="0" w:color="auto"/>
              <w:bottom w:val="single" w:sz="4" w:space="0" w:color="auto"/>
              <w:right w:val="single" w:sz="4" w:space="0" w:color="auto"/>
            </w:tcBorders>
            <w:vAlign w:val="center"/>
            <w:hideMark/>
          </w:tcPr>
          <w:p w14:paraId="719CEF24" w14:textId="77777777" w:rsidR="006302A1" w:rsidRPr="00D4137A" w:rsidRDefault="006302A1" w:rsidP="006302A1">
            <w:pPr>
              <w:spacing w:before="60" w:after="40"/>
              <w:jc w:val="center"/>
              <w:rPr>
                <w:sz w:val="22"/>
                <w:szCs w:val="22"/>
              </w:rPr>
            </w:pPr>
            <w:r w:rsidRPr="00D4137A">
              <w:rPr>
                <w:sz w:val="22"/>
                <w:szCs w:val="22"/>
              </w:rPr>
              <w:t>0,0050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C8F32E3"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5BC7A032"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0C1FD25" w14:textId="77777777" w:rsidR="006302A1" w:rsidRPr="00D4137A" w:rsidRDefault="006302A1" w:rsidP="006302A1">
            <w:pPr>
              <w:spacing w:before="60" w:after="40"/>
              <w:jc w:val="center"/>
              <w:rPr>
                <w:sz w:val="22"/>
                <w:szCs w:val="22"/>
              </w:rPr>
            </w:pPr>
            <w:r w:rsidRPr="00D4137A">
              <w:rPr>
                <w:sz w:val="22"/>
                <w:szCs w:val="22"/>
              </w:rPr>
              <w:t>110</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D19704C" w14:textId="77777777" w:rsidR="006302A1" w:rsidRPr="00D4137A" w:rsidRDefault="006302A1" w:rsidP="006302A1">
            <w:pPr>
              <w:spacing w:before="60" w:after="40"/>
              <w:jc w:val="both"/>
              <w:rPr>
                <w:sz w:val="22"/>
                <w:szCs w:val="22"/>
              </w:rPr>
            </w:pPr>
            <w:r w:rsidRPr="00D4137A">
              <w:rPr>
                <w:sz w:val="22"/>
                <w:szCs w:val="22"/>
              </w:rPr>
              <w:t>Quần áo mưa</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3F5F731" w14:textId="77777777" w:rsidR="006302A1" w:rsidRPr="00D4137A" w:rsidRDefault="006302A1" w:rsidP="006302A1">
            <w:pPr>
              <w:spacing w:before="60" w:after="40"/>
              <w:jc w:val="center"/>
              <w:rPr>
                <w:sz w:val="22"/>
                <w:szCs w:val="22"/>
              </w:rPr>
            </w:pPr>
            <w:r w:rsidRPr="00D4137A">
              <w:rPr>
                <w:sz w:val="22"/>
                <w:szCs w:val="22"/>
              </w:rPr>
              <w:t>cái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7E18D5A2"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19C8A8F5" w14:textId="77777777" w:rsidR="006302A1" w:rsidRPr="00D4137A" w:rsidRDefault="006302A1" w:rsidP="006302A1">
            <w:pPr>
              <w:spacing w:before="60" w:after="40"/>
              <w:jc w:val="center"/>
              <w:rPr>
                <w:sz w:val="22"/>
                <w:szCs w:val="22"/>
              </w:rPr>
            </w:pPr>
            <w:r w:rsidRPr="00D4137A">
              <w:rPr>
                <w:sz w:val="22"/>
                <w:szCs w:val="22"/>
              </w:rPr>
              <w:t>0,0050</w:t>
            </w:r>
          </w:p>
        </w:tc>
        <w:tc>
          <w:tcPr>
            <w:tcW w:w="998" w:type="dxa"/>
            <w:tcBorders>
              <w:top w:val="single" w:sz="4" w:space="0" w:color="auto"/>
              <w:left w:val="single" w:sz="4" w:space="0" w:color="auto"/>
              <w:bottom w:val="single" w:sz="4" w:space="0" w:color="auto"/>
              <w:right w:val="single" w:sz="4" w:space="0" w:color="auto"/>
            </w:tcBorders>
            <w:vAlign w:val="center"/>
            <w:hideMark/>
          </w:tcPr>
          <w:p w14:paraId="42067148" w14:textId="77777777" w:rsidR="006302A1" w:rsidRPr="00D4137A" w:rsidRDefault="006302A1" w:rsidP="006302A1">
            <w:pPr>
              <w:spacing w:before="60" w:after="40"/>
              <w:jc w:val="center"/>
              <w:rPr>
                <w:sz w:val="22"/>
                <w:szCs w:val="22"/>
              </w:rPr>
            </w:pPr>
            <w:r w:rsidRPr="00D4137A">
              <w:rPr>
                <w:sz w:val="22"/>
                <w:szCs w:val="22"/>
              </w:rPr>
              <w:t>0,0050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34AC6E" w14:textId="77777777" w:rsidR="006302A1" w:rsidRPr="00D4137A" w:rsidRDefault="006302A1" w:rsidP="006302A1">
            <w:pPr>
              <w:spacing w:before="60" w:after="40"/>
              <w:jc w:val="center"/>
              <w:rPr>
                <w:sz w:val="22"/>
                <w:szCs w:val="22"/>
              </w:rPr>
            </w:pPr>
            <w:r w:rsidRPr="00D4137A">
              <w:rPr>
                <w:sz w:val="22"/>
                <w:szCs w:val="22"/>
              </w:rPr>
              <w:t>0,00300</w:t>
            </w:r>
          </w:p>
        </w:tc>
      </w:tr>
      <w:tr w:rsidR="00D4137A" w:rsidRPr="00D4137A" w14:paraId="02C57BB1" w14:textId="77777777" w:rsidTr="00630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4598CC3" w14:textId="77777777" w:rsidR="006302A1" w:rsidRPr="00D4137A" w:rsidRDefault="006302A1" w:rsidP="006302A1">
            <w:pPr>
              <w:spacing w:before="60" w:after="40"/>
              <w:jc w:val="center"/>
              <w:rPr>
                <w:sz w:val="22"/>
                <w:szCs w:val="22"/>
              </w:rPr>
            </w:pPr>
            <w:r w:rsidRPr="00D4137A">
              <w:rPr>
                <w:sz w:val="22"/>
                <w:szCs w:val="22"/>
              </w:rPr>
              <w:t>111</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A79CC36" w14:textId="77777777" w:rsidR="006302A1" w:rsidRPr="00D4137A" w:rsidRDefault="006302A1" w:rsidP="006302A1">
            <w:pPr>
              <w:spacing w:before="60" w:after="40"/>
              <w:jc w:val="both"/>
              <w:rPr>
                <w:sz w:val="22"/>
                <w:szCs w:val="22"/>
              </w:rPr>
            </w:pPr>
            <w:r w:rsidRPr="00D4137A">
              <w:rPr>
                <w:sz w:val="22"/>
                <w:szCs w:val="22"/>
              </w:rPr>
              <w:t>Ủng nhựa</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D9C1660" w14:textId="77777777" w:rsidR="006302A1" w:rsidRPr="00D4137A" w:rsidRDefault="006302A1" w:rsidP="006302A1">
            <w:pPr>
              <w:spacing w:before="60" w:after="40"/>
              <w:jc w:val="center"/>
              <w:rPr>
                <w:sz w:val="22"/>
                <w:szCs w:val="22"/>
              </w:rPr>
            </w:pPr>
            <w:r w:rsidRPr="00D4137A">
              <w:rPr>
                <w:sz w:val="22"/>
                <w:szCs w:val="22"/>
              </w:rPr>
              <w:t>đôi</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281323CA" w14:textId="77777777" w:rsidR="006302A1" w:rsidRPr="00D4137A" w:rsidRDefault="006302A1" w:rsidP="006302A1">
            <w:pPr>
              <w:spacing w:before="60" w:after="40"/>
              <w:jc w:val="center"/>
              <w:rPr>
                <w:sz w:val="22"/>
                <w:szCs w:val="22"/>
              </w:rPr>
            </w:pPr>
            <w:r w:rsidRPr="00D4137A">
              <w:rPr>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14:paraId="0150B7BB" w14:textId="77777777" w:rsidR="006302A1" w:rsidRPr="00D4137A" w:rsidRDefault="006302A1" w:rsidP="006302A1">
            <w:pPr>
              <w:spacing w:before="60" w:after="40"/>
              <w:jc w:val="center"/>
              <w:rPr>
                <w:sz w:val="22"/>
                <w:szCs w:val="22"/>
              </w:rPr>
            </w:pPr>
            <w:r w:rsidRPr="00D4137A">
              <w:rPr>
                <w:sz w:val="22"/>
                <w:szCs w:val="22"/>
              </w:rPr>
              <w:t>0,0050</w:t>
            </w:r>
          </w:p>
        </w:tc>
        <w:tc>
          <w:tcPr>
            <w:tcW w:w="998" w:type="dxa"/>
            <w:tcBorders>
              <w:top w:val="single" w:sz="4" w:space="0" w:color="auto"/>
              <w:left w:val="single" w:sz="4" w:space="0" w:color="auto"/>
              <w:bottom w:val="single" w:sz="4" w:space="0" w:color="auto"/>
              <w:right w:val="single" w:sz="4" w:space="0" w:color="auto"/>
            </w:tcBorders>
            <w:vAlign w:val="center"/>
            <w:hideMark/>
          </w:tcPr>
          <w:p w14:paraId="10A52F05" w14:textId="77777777" w:rsidR="006302A1" w:rsidRPr="00D4137A" w:rsidRDefault="006302A1" w:rsidP="006302A1">
            <w:pPr>
              <w:spacing w:before="60" w:after="40"/>
              <w:jc w:val="center"/>
              <w:rPr>
                <w:sz w:val="22"/>
                <w:szCs w:val="22"/>
              </w:rPr>
            </w:pPr>
            <w:r w:rsidRPr="00D4137A">
              <w:rPr>
                <w:sz w:val="22"/>
                <w:szCs w:val="22"/>
              </w:rPr>
              <w:t>0,0050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C097B21" w14:textId="77777777" w:rsidR="006302A1" w:rsidRPr="00D4137A" w:rsidRDefault="006302A1" w:rsidP="006302A1">
            <w:pPr>
              <w:spacing w:before="60" w:after="40"/>
              <w:jc w:val="center"/>
              <w:rPr>
                <w:sz w:val="22"/>
                <w:szCs w:val="22"/>
              </w:rPr>
            </w:pPr>
            <w:r w:rsidRPr="00D4137A">
              <w:rPr>
                <w:sz w:val="22"/>
                <w:szCs w:val="22"/>
              </w:rPr>
              <w:t>0,00300</w:t>
            </w:r>
          </w:p>
        </w:tc>
      </w:tr>
    </w:tbl>
    <w:p w14:paraId="2CAD2725" w14:textId="77777777" w:rsidR="00831B34" w:rsidRPr="00D4137A" w:rsidRDefault="00831B34" w:rsidP="00446072">
      <w:pPr>
        <w:spacing w:before="120"/>
        <w:ind w:firstLine="720"/>
        <w:jc w:val="both"/>
        <w:rPr>
          <w:b/>
          <w:i/>
          <w:iCs/>
          <w:sz w:val="28"/>
          <w:szCs w:val="28"/>
        </w:rPr>
      </w:pPr>
      <w:r w:rsidRPr="00D4137A">
        <w:rPr>
          <w:b/>
          <w:i/>
          <w:iCs/>
          <w:sz w:val="28"/>
          <w:szCs w:val="28"/>
        </w:rPr>
        <w:t>4. Định mức vật liệu</w:t>
      </w:r>
    </w:p>
    <w:p w14:paraId="09C370BD" w14:textId="51CBC294" w:rsidR="00831B34" w:rsidRPr="00D4137A" w:rsidRDefault="00831B34" w:rsidP="00446072">
      <w:pPr>
        <w:spacing w:before="120"/>
        <w:ind w:firstLine="720"/>
        <w:rPr>
          <w:sz w:val="28"/>
          <w:szCs w:val="28"/>
        </w:rPr>
      </w:pPr>
      <w:r w:rsidRPr="00D4137A">
        <w:rPr>
          <w:sz w:val="28"/>
          <w:szCs w:val="28"/>
        </w:rPr>
        <w:t xml:space="preserve">Bảng số </w:t>
      </w:r>
      <w:r w:rsidR="00E0467A" w:rsidRPr="00D4137A">
        <w:rPr>
          <w:sz w:val="28"/>
          <w:szCs w:val="28"/>
        </w:rPr>
        <w:t>4</w:t>
      </w:r>
      <w:r w:rsidR="008B2BEF" w:rsidRPr="00D4137A">
        <w:rPr>
          <w:sz w:val="28"/>
          <w:szCs w:val="28"/>
        </w:rPr>
        <w:t>3</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11"/>
        <w:gridCol w:w="563"/>
        <w:gridCol w:w="1247"/>
        <w:gridCol w:w="1247"/>
        <w:gridCol w:w="1247"/>
      </w:tblGrid>
      <w:tr w:rsidR="00D4137A" w:rsidRPr="00D4137A" w14:paraId="4E21600C" w14:textId="77777777" w:rsidTr="00D3247E">
        <w:trPr>
          <w:trHeight w:val="170"/>
        </w:trPr>
        <w:tc>
          <w:tcPr>
            <w:tcW w:w="639" w:type="dxa"/>
            <w:vMerge w:val="restart"/>
            <w:shd w:val="clear" w:color="auto" w:fill="auto"/>
            <w:noWrap/>
            <w:vAlign w:val="center"/>
            <w:hideMark/>
          </w:tcPr>
          <w:p w14:paraId="29C8C247" w14:textId="77777777" w:rsidR="00831B34" w:rsidRPr="00D4137A" w:rsidRDefault="00831B34" w:rsidP="00446072">
            <w:pPr>
              <w:spacing w:before="60" w:after="20"/>
              <w:ind w:left="-57" w:right="-57"/>
              <w:jc w:val="center"/>
              <w:rPr>
                <w:b/>
                <w:bCs/>
                <w:sz w:val="22"/>
                <w:szCs w:val="22"/>
              </w:rPr>
            </w:pPr>
            <w:r w:rsidRPr="00D4137A">
              <w:rPr>
                <w:b/>
                <w:bCs/>
                <w:sz w:val="22"/>
                <w:szCs w:val="22"/>
              </w:rPr>
              <w:t>TT</w:t>
            </w:r>
          </w:p>
        </w:tc>
        <w:tc>
          <w:tcPr>
            <w:tcW w:w="4111" w:type="dxa"/>
            <w:vMerge w:val="restart"/>
            <w:shd w:val="clear" w:color="auto" w:fill="auto"/>
            <w:noWrap/>
            <w:vAlign w:val="center"/>
            <w:hideMark/>
          </w:tcPr>
          <w:p w14:paraId="15D1D970" w14:textId="1B1579AB" w:rsidR="00831B34" w:rsidRPr="00D4137A" w:rsidRDefault="00831B34" w:rsidP="00446072">
            <w:pPr>
              <w:spacing w:before="60" w:after="20"/>
              <w:ind w:left="-57" w:right="-57"/>
              <w:jc w:val="center"/>
              <w:rPr>
                <w:b/>
                <w:bCs/>
                <w:sz w:val="22"/>
                <w:szCs w:val="22"/>
              </w:rPr>
            </w:pPr>
            <w:r w:rsidRPr="00D4137A">
              <w:rPr>
                <w:b/>
                <w:bCs/>
                <w:sz w:val="22"/>
                <w:szCs w:val="22"/>
              </w:rPr>
              <w:t xml:space="preserve">Danh mục vật liệu </w:t>
            </w:r>
          </w:p>
        </w:tc>
        <w:tc>
          <w:tcPr>
            <w:tcW w:w="563" w:type="dxa"/>
            <w:vMerge w:val="restart"/>
            <w:shd w:val="clear" w:color="auto" w:fill="auto"/>
            <w:vAlign w:val="center"/>
            <w:hideMark/>
          </w:tcPr>
          <w:p w14:paraId="2E8F67A5" w14:textId="1ED63755" w:rsidR="00831B34" w:rsidRPr="00D4137A" w:rsidRDefault="00831B34" w:rsidP="00446072">
            <w:pPr>
              <w:spacing w:before="60" w:after="20"/>
              <w:ind w:left="-57" w:right="-57"/>
              <w:jc w:val="center"/>
              <w:rPr>
                <w:b/>
                <w:bCs/>
                <w:sz w:val="22"/>
                <w:szCs w:val="22"/>
              </w:rPr>
            </w:pPr>
            <w:r w:rsidRPr="00D4137A">
              <w:rPr>
                <w:b/>
                <w:bCs/>
                <w:sz w:val="22"/>
                <w:szCs w:val="22"/>
              </w:rPr>
              <w:t xml:space="preserve">Đơn vị </w:t>
            </w:r>
            <w:r w:rsidR="00B42BD8" w:rsidRPr="00D4137A">
              <w:rPr>
                <w:b/>
                <w:bCs/>
                <w:sz w:val="22"/>
                <w:szCs w:val="22"/>
              </w:rPr>
              <w:t>tính</w:t>
            </w:r>
          </w:p>
        </w:tc>
        <w:tc>
          <w:tcPr>
            <w:tcW w:w="3741" w:type="dxa"/>
            <w:gridSpan w:val="3"/>
            <w:shd w:val="clear" w:color="auto" w:fill="auto"/>
            <w:noWrap/>
            <w:vAlign w:val="center"/>
            <w:hideMark/>
          </w:tcPr>
          <w:p w14:paraId="4E87E322" w14:textId="1DA21D51" w:rsidR="00831B34" w:rsidRPr="00D4137A" w:rsidRDefault="00831B34" w:rsidP="00446072">
            <w:pPr>
              <w:spacing w:before="60" w:after="20"/>
              <w:ind w:left="-57" w:right="-57"/>
              <w:jc w:val="center"/>
              <w:rPr>
                <w:b/>
                <w:bCs/>
                <w:sz w:val="22"/>
                <w:szCs w:val="22"/>
              </w:rPr>
            </w:pPr>
            <w:r w:rsidRPr="00D4137A">
              <w:rPr>
                <w:b/>
                <w:bCs/>
                <w:sz w:val="22"/>
                <w:szCs w:val="22"/>
              </w:rPr>
              <w:t>Mức tiêu hao</w:t>
            </w:r>
            <w:r w:rsidR="00B04EDE" w:rsidRPr="00D4137A">
              <w:rPr>
                <w:b/>
                <w:bCs/>
                <w:sz w:val="22"/>
                <w:szCs w:val="22"/>
              </w:rPr>
              <w:t xml:space="preserve"> (tính trên 01 tấn </w:t>
            </w:r>
            <w:r w:rsidR="004F140C" w:rsidRPr="00D4137A">
              <w:rPr>
                <w:b/>
                <w:bCs/>
                <w:sz w:val="22"/>
                <w:szCs w:val="22"/>
              </w:rPr>
              <w:t>chất thải rắn sinh hoạt</w:t>
            </w:r>
            <w:r w:rsidR="00B04EDE" w:rsidRPr="00D4137A">
              <w:rPr>
                <w:b/>
                <w:bCs/>
                <w:sz w:val="22"/>
                <w:szCs w:val="22"/>
              </w:rPr>
              <w:t>)</w:t>
            </w:r>
          </w:p>
        </w:tc>
      </w:tr>
      <w:tr w:rsidR="00D4137A" w:rsidRPr="00D4137A" w14:paraId="44CC5C2D" w14:textId="77777777" w:rsidTr="00D3247E">
        <w:trPr>
          <w:trHeight w:val="170"/>
        </w:trPr>
        <w:tc>
          <w:tcPr>
            <w:tcW w:w="639" w:type="dxa"/>
            <w:vMerge/>
            <w:vAlign w:val="center"/>
            <w:hideMark/>
          </w:tcPr>
          <w:p w14:paraId="716E9E3F" w14:textId="77777777" w:rsidR="00831B34" w:rsidRPr="00D4137A" w:rsidRDefault="00831B34" w:rsidP="00446072">
            <w:pPr>
              <w:spacing w:before="60" w:after="20"/>
              <w:ind w:left="-57" w:right="-57"/>
              <w:rPr>
                <w:b/>
                <w:bCs/>
                <w:sz w:val="22"/>
                <w:szCs w:val="22"/>
              </w:rPr>
            </w:pPr>
          </w:p>
        </w:tc>
        <w:tc>
          <w:tcPr>
            <w:tcW w:w="4111" w:type="dxa"/>
            <w:vMerge/>
            <w:vAlign w:val="center"/>
            <w:hideMark/>
          </w:tcPr>
          <w:p w14:paraId="3BB9DAB0" w14:textId="77777777" w:rsidR="00831B34" w:rsidRPr="00D4137A" w:rsidRDefault="00831B34" w:rsidP="00446072">
            <w:pPr>
              <w:spacing w:before="60" w:after="20"/>
              <w:ind w:left="-57" w:right="-57"/>
              <w:rPr>
                <w:b/>
                <w:bCs/>
                <w:sz w:val="22"/>
                <w:szCs w:val="22"/>
              </w:rPr>
            </w:pPr>
          </w:p>
        </w:tc>
        <w:tc>
          <w:tcPr>
            <w:tcW w:w="563" w:type="dxa"/>
            <w:vMerge/>
            <w:vAlign w:val="center"/>
            <w:hideMark/>
          </w:tcPr>
          <w:p w14:paraId="640758E5" w14:textId="77777777" w:rsidR="00831B34" w:rsidRPr="00D4137A" w:rsidRDefault="00831B34" w:rsidP="00446072">
            <w:pPr>
              <w:spacing w:before="60" w:after="20"/>
              <w:ind w:left="-57" w:right="-57"/>
              <w:rPr>
                <w:b/>
                <w:bCs/>
                <w:sz w:val="22"/>
                <w:szCs w:val="22"/>
              </w:rPr>
            </w:pPr>
          </w:p>
        </w:tc>
        <w:tc>
          <w:tcPr>
            <w:tcW w:w="1247" w:type="dxa"/>
            <w:shd w:val="clear" w:color="auto" w:fill="auto"/>
            <w:noWrap/>
            <w:vAlign w:val="center"/>
            <w:hideMark/>
          </w:tcPr>
          <w:p w14:paraId="08EA238F" w14:textId="77777777" w:rsidR="00831B34" w:rsidRPr="00D4137A" w:rsidRDefault="00831B34" w:rsidP="00446072">
            <w:pPr>
              <w:spacing w:before="60" w:after="20"/>
              <w:ind w:left="-57" w:right="-57"/>
              <w:jc w:val="center"/>
              <w:rPr>
                <w:b/>
                <w:bCs/>
                <w:sz w:val="22"/>
                <w:szCs w:val="22"/>
              </w:rPr>
            </w:pPr>
            <w:r w:rsidRPr="00D4137A">
              <w:rPr>
                <w:b/>
                <w:bCs/>
                <w:sz w:val="22"/>
                <w:szCs w:val="22"/>
              </w:rPr>
              <w:t>XL.1.1</w:t>
            </w:r>
          </w:p>
        </w:tc>
        <w:tc>
          <w:tcPr>
            <w:tcW w:w="1247" w:type="dxa"/>
            <w:shd w:val="clear" w:color="auto" w:fill="auto"/>
            <w:noWrap/>
            <w:vAlign w:val="center"/>
            <w:hideMark/>
          </w:tcPr>
          <w:p w14:paraId="1962DAAD" w14:textId="77777777" w:rsidR="00831B34" w:rsidRPr="00D4137A" w:rsidRDefault="00831B34" w:rsidP="00446072">
            <w:pPr>
              <w:spacing w:before="60" w:after="20"/>
              <w:ind w:left="-57" w:right="-57"/>
              <w:jc w:val="center"/>
              <w:rPr>
                <w:b/>
                <w:bCs/>
                <w:sz w:val="22"/>
                <w:szCs w:val="22"/>
              </w:rPr>
            </w:pPr>
            <w:r w:rsidRPr="00D4137A">
              <w:rPr>
                <w:b/>
                <w:bCs/>
                <w:sz w:val="22"/>
                <w:szCs w:val="22"/>
              </w:rPr>
              <w:t>XL.1.2</w:t>
            </w:r>
          </w:p>
        </w:tc>
        <w:tc>
          <w:tcPr>
            <w:tcW w:w="1247" w:type="dxa"/>
            <w:shd w:val="clear" w:color="auto" w:fill="auto"/>
            <w:noWrap/>
            <w:vAlign w:val="center"/>
            <w:hideMark/>
          </w:tcPr>
          <w:p w14:paraId="006BDB65" w14:textId="77777777" w:rsidR="00831B34" w:rsidRPr="00D4137A" w:rsidRDefault="00831B34" w:rsidP="00446072">
            <w:pPr>
              <w:spacing w:before="60" w:after="20"/>
              <w:ind w:left="-57" w:right="-57"/>
              <w:jc w:val="center"/>
              <w:rPr>
                <w:b/>
                <w:bCs/>
                <w:sz w:val="22"/>
                <w:szCs w:val="22"/>
              </w:rPr>
            </w:pPr>
            <w:r w:rsidRPr="00D4137A">
              <w:rPr>
                <w:b/>
                <w:bCs/>
                <w:sz w:val="22"/>
                <w:szCs w:val="22"/>
              </w:rPr>
              <w:t>XL.1.3</w:t>
            </w:r>
          </w:p>
        </w:tc>
      </w:tr>
      <w:tr w:rsidR="00D4137A" w:rsidRPr="00D4137A" w14:paraId="2D735B96" w14:textId="77777777" w:rsidTr="00D3247E">
        <w:trPr>
          <w:trHeight w:val="170"/>
        </w:trPr>
        <w:tc>
          <w:tcPr>
            <w:tcW w:w="639" w:type="dxa"/>
            <w:shd w:val="clear" w:color="auto" w:fill="auto"/>
            <w:vAlign w:val="center"/>
            <w:hideMark/>
          </w:tcPr>
          <w:p w14:paraId="6EF903D0" w14:textId="77777777" w:rsidR="00831B34" w:rsidRPr="00D4137A" w:rsidRDefault="00831B34" w:rsidP="00446072">
            <w:pPr>
              <w:spacing w:before="60" w:after="20"/>
              <w:ind w:left="-57" w:right="-57"/>
              <w:jc w:val="center"/>
              <w:rPr>
                <w:sz w:val="22"/>
                <w:szCs w:val="22"/>
              </w:rPr>
            </w:pPr>
            <w:r w:rsidRPr="00D4137A">
              <w:rPr>
                <w:b/>
                <w:bCs/>
                <w:sz w:val="22"/>
                <w:szCs w:val="22"/>
              </w:rPr>
              <w:t>I</w:t>
            </w:r>
          </w:p>
        </w:tc>
        <w:tc>
          <w:tcPr>
            <w:tcW w:w="4111" w:type="dxa"/>
            <w:shd w:val="clear" w:color="auto" w:fill="auto"/>
            <w:vAlign w:val="center"/>
            <w:hideMark/>
          </w:tcPr>
          <w:p w14:paraId="62142338" w14:textId="77777777" w:rsidR="00831B34" w:rsidRPr="00D4137A" w:rsidRDefault="00831B34" w:rsidP="00446072">
            <w:pPr>
              <w:spacing w:before="60" w:after="20"/>
              <w:ind w:left="-57" w:right="-57"/>
              <w:rPr>
                <w:sz w:val="22"/>
                <w:szCs w:val="22"/>
              </w:rPr>
            </w:pPr>
            <w:r w:rsidRPr="00D4137A">
              <w:rPr>
                <w:b/>
                <w:bCs/>
                <w:sz w:val="22"/>
                <w:szCs w:val="22"/>
              </w:rPr>
              <w:t>Tiếp nhận, sơ chế chất thải thực phẩm</w:t>
            </w:r>
          </w:p>
        </w:tc>
        <w:tc>
          <w:tcPr>
            <w:tcW w:w="563" w:type="dxa"/>
            <w:shd w:val="clear" w:color="auto" w:fill="auto"/>
            <w:vAlign w:val="center"/>
            <w:hideMark/>
          </w:tcPr>
          <w:p w14:paraId="39980179" w14:textId="77777777" w:rsidR="00831B34" w:rsidRPr="00D4137A" w:rsidRDefault="00831B34" w:rsidP="00446072">
            <w:pPr>
              <w:spacing w:before="60" w:after="20"/>
              <w:ind w:left="-57" w:right="-57"/>
              <w:jc w:val="center"/>
              <w:rPr>
                <w:sz w:val="22"/>
                <w:szCs w:val="22"/>
              </w:rPr>
            </w:pPr>
            <w:r w:rsidRPr="00D4137A">
              <w:rPr>
                <w:b/>
                <w:bCs/>
                <w:sz w:val="22"/>
                <w:szCs w:val="22"/>
              </w:rPr>
              <w:t> </w:t>
            </w:r>
          </w:p>
        </w:tc>
        <w:tc>
          <w:tcPr>
            <w:tcW w:w="1247" w:type="dxa"/>
            <w:shd w:val="clear" w:color="auto" w:fill="auto"/>
            <w:vAlign w:val="center"/>
            <w:hideMark/>
          </w:tcPr>
          <w:p w14:paraId="177D488A" w14:textId="77777777" w:rsidR="00831B34" w:rsidRPr="00D4137A" w:rsidRDefault="00831B34" w:rsidP="00446072">
            <w:pPr>
              <w:spacing w:before="60" w:after="20"/>
              <w:ind w:left="-57" w:right="-57"/>
              <w:jc w:val="center"/>
              <w:rPr>
                <w:sz w:val="22"/>
                <w:szCs w:val="22"/>
              </w:rPr>
            </w:pPr>
            <w:r w:rsidRPr="00D4137A">
              <w:rPr>
                <w:b/>
                <w:bCs/>
                <w:sz w:val="22"/>
                <w:szCs w:val="22"/>
              </w:rPr>
              <w:t> </w:t>
            </w:r>
          </w:p>
        </w:tc>
        <w:tc>
          <w:tcPr>
            <w:tcW w:w="1247" w:type="dxa"/>
            <w:shd w:val="clear" w:color="auto" w:fill="auto"/>
            <w:vAlign w:val="center"/>
            <w:hideMark/>
          </w:tcPr>
          <w:p w14:paraId="3C5497D8" w14:textId="77777777" w:rsidR="00831B34" w:rsidRPr="00D4137A" w:rsidRDefault="00831B34" w:rsidP="00446072">
            <w:pPr>
              <w:spacing w:before="60" w:after="20"/>
              <w:ind w:left="-57" w:right="-57"/>
              <w:jc w:val="center"/>
              <w:rPr>
                <w:sz w:val="22"/>
                <w:szCs w:val="22"/>
              </w:rPr>
            </w:pPr>
            <w:r w:rsidRPr="00D4137A">
              <w:rPr>
                <w:b/>
                <w:bCs/>
                <w:sz w:val="22"/>
                <w:szCs w:val="22"/>
              </w:rPr>
              <w:t> </w:t>
            </w:r>
          </w:p>
        </w:tc>
        <w:tc>
          <w:tcPr>
            <w:tcW w:w="1247" w:type="dxa"/>
            <w:shd w:val="clear" w:color="auto" w:fill="auto"/>
            <w:vAlign w:val="center"/>
            <w:hideMark/>
          </w:tcPr>
          <w:p w14:paraId="14521EC6" w14:textId="77777777" w:rsidR="00831B34" w:rsidRPr="00D4137A" w:rsidRDefault="00831B34" w:rsidP="00446072">
            <w:pPr>
              <w:spacing w:before="60" w:after="20"/>
              <w:ind w:left="-57" w:right="-57"/>
              <w:jc w:val="center"/>
              <w:rPr>
                <w:sz w:val="22"/>
                <w:szCs w:val="22"/>
              </w:rPr>
            </w:pPr>
            <w:r w:rsidRPr="00D4137A">
              <w:rPr>
                <w:b/>
                <w:bCs/>
                <w:sz w:val="22"/>
                <w:szCs w:val="22"/>
              </w:rPr>
              <w:t> </w:t>
            </w:r>
          </w:p>
        </w:tc>
      </w:tr>
      <w:tr w:rsidR="00D4137A" w:rsidRPr="00D4137A" w14:paraId="4CEFE82D" w14:textId="77777777" w:rsidTr="00D3247E">
        <w:trPr>
          <w:trHeight w:val="170"/>
        </w:trPr>
        <w:tc>
          <w:tcPr>
            <w:tcW w:w="639" w:type="dxa"/>
            <w:shd w:val="clear" w:color="auto" w:fill="auto"/>
            <w:vAlign w:val="center"/>
            <w:hideMark/>
          </w:tcPr>
          <w:p w14:paraId="3D8D522C" w14:textId="77777777" w:rsidR="0053275B" w:rsidRPr="00D4137A" w:rsidRDefault="0053275B" w:rsidP="00446072">
            <w:pPr>
              <w:spacing w:before="60" w:after="20"/>
              <w:ind w:left="-57" w:right="-57"/>
              <w:jc w:val="center"/>
              <w:rPr>
                <w:sz w:val="22"/>
                <w:szCs w:val="22"/>
              </w:rPr>
            </w:pPr>
            <w:r w:rsidRPr="00D4137A">
              <w:rPr>
                <w:sz w:val="22"/>
                <w:szCs w:val="22"/>
              </w:rPr>
              <w:t>1</w:t>
            </w:r>
          </w:p>
        </w:tc>
        <w:tc>
          <w:tcPr>
            <w:tcW w:w="4111" w:type="dxa"/>
            <w:shd w:val="clear" w:color="auto" w:fill="auto"/>
            <w:vAlign w:val="center"/>
            <w:hideMark/>
          </w:tcPr>
          <w:p w14:paraId="7196432A" w14:textId="77777777" w:rsidR="0053275B" w:rsidRPr="00D4137A" w:rsidRDefault="0053275B" w:rsidP="00446072">
            <w:pPr>
              <w:spacing w:before="60" w:after="20"/>
              <w:ind w:left="-57" w:right="-57"/>
              <w:rPr>
                <w:sz w:val="22"/>
                <w:szCs w:val="22"/>
              </w:rPr>
            </w:pPr>
            <w:r w:rsidRPr="00D4137A">
              <w:rPr>
                <w:sz w:val="22"/>
                <w:szCs w:val="22"/>
              </w:rPr>
              <w:t>Hóa chất diệt ruồi</w:t>
            </w:r>
          </w:p>
        </w:tc>
        <w:tc>
          <w:tcPr>
            <w:tcW w:w="563" w:type="dxa"/>
            <w:shd w:val="clear" w:color="auto" w:fill="auto"/>
            <w:vAlign w:val="center"/>
            <w:hideMark/>
          </w:tcPr>
          <w:p w14:paraId="2C9B92A7" w14:textId="77777777" w:rsidR="0053275B" w:rsidRPr="00D4137A" w:rsidRDefault="0053275B" w:rsidP="00446072">
            <w:pPr>
              <w:spacing w:before="60" w:after="20"/>
              <w:ind w:left="-57" w:right="-57"/>
              <w:jc w:val="center"/>
              <w:rPr>
                <w:sz w:val="22"/>
                <w:szCs w:val="22"/>
              </w:rPr>
            </w:pPr>
            <w:r w:rsidRPr="00D4137A">
              <w:rPr>
                <w:sz w:val="22"/>
                <w:szCs w:val="22"/>
              </w:rPr>
              <w:t>lít</w:t>
            </w:r>
          </w:p>
        </w:tc>
        <w:tc>
          <w:tcPr>
            <w:tcW w:w="1247" w:type="dxa"/>
            <w:shd w:val="clear" w:color="auto" w:fill="auto"/>
            <w:vAlign w:val="center"/>
            <w:hideMark/>
          </w:tcPr>
          <w:p w14:paraId="6755D5D3" w14:textId="19B4D070" w:rsidR="0053275B" w:rsidRPr="00D4137A" w:rsidRDefault="0053275B" w:rsidP="00446072">
            <w:pPr>
              <w:spacing w:before="60" w:after="20"/>
              <w:ind w:left="-57" w:right="-57"/>
              <w:jc w:val="center"/>
              <w:rPr>
                <w:sz w:val="22"/>
                <w:szCs w:val="22"/>
              </w:rPr>
            </w:pPr>
            <w:r w:rsidRPr="00D4137A">
              <w:rPr>
                <w:sz w:val="22"/>
                <w:szCs w:val="22"/>
              </w:rPr>
              <w:t>0,0040</w:t>
            </w:r>
          </w:p>
        </w:tc>
        <w:tc>
          <w:tcPr>
            <w:tcW w:w="1247" w:type="dxa"/>
            <w:shd w:val="clear" w:color="auto" w:fill="auto"/>
            <w:vAlign w:val="center"/>
            <w:hideMark/>
          </w:tcPr>
          <w:p w14:paraId="62F8F297" w14:textId="2D277FC8" w:rsidR="0053275B" w:rsidRPr="00D4137A" w:rsidRDefault="0053275B" w:rsidP="00446072">
            <w:pPr>
              <w:spacing w:before="60" w:after="20"/>
              <w:ind w:left="-57" w:right="-57"/>
              <w:jc w:val="center"/>
              <w:rPr>
                <w:sz w:val="22"/>
                <w:szCs w:val="22"/>
              </w:rPr>
            </w:pPr>
            <w:r w:rsidRPr="00D4137A">
              <w:rPr>
                <w:sz w:val="22"/>
                <w:szCs w:val="22"/>
              </w:rPr>
              <w:t>0,0040</w:t>
            </w:r>
          </w:p>
        </w:tc>
        <w:tc>
          <w:tcPr>
            <w:tcW w:w="1247" w:type="dxa"/>
            <w:shd w:val="clear" w:color="auto" w:fill="auto"/>
            <w:vAlign w:val="center"/>
            <w:hideMark/>
          </w:tcPr>
          <w:p w14:paraId="037F7D20" w14:textId="32E4D7B5" w:rsidR="0053275B" w:rsidRPr="00D4137A" w:rsidRDefault="0053275B" w:rsidP="00446072">
            <w:pPr>
              <w:spacing w:before="60" w:after="20"/>
              <w:ind w:left="-57" w:right="-57"/>
              <w:jc w:val="center"/>
              <w:rPr>
                <w:sz w:val="22"/>
                <w:szCs w:val="22"/>
              </w:rPr>
            </w:pPr>
            <w:r w:rsidRPr="00D4137A">
              <w:rPr>
                <w:sz w:val="22"/>
                <w:szCs w:val="22"/>
              </w:rPr>
              <w:t>0,0040</w:t>
            </w:r>
          </w:p>
        </w:tc>
      </w:tr>
      <w:tr w:rsidR="00D4137A" w:rsidRPr="00D4137A" w14:paraId="379A3AAA" w14:textId="77777777" w:rsidTr="00D3247E">
        <w:trPr>
          <w:trHeight w:val="170"/>
        </w:trPr>
        <w:tc>
          <w:tcPr>
            <w:tcW w:w="639" w:type="dxa"/>
            <w:shd w:val="clear" w:color="auto" w:fill="auto"/>
            <w:vAlign w:val="center"/>
            <w:hideMark/>
          </w:tcPr>
          <w:p w14:paraId="2AAADEFD" w14:textId="77777777" w:rsidR="0053275B" w:rsidRPr="00D4137A" w:rsidRDefault="0053275B" w:rsidP="00446072">
            <w:pPr>
              <w:spacing w:before="60" w:after="20"/>
              <w:ind w:left="-57" w:right="-57"/>
              <w:jc w:val="center"/>
              <w:rPr>
                <w:sz w:val="22"/>
                <w:szCs w:val="22"/>
              </w:rPr>
            </w:pPr>
            <w:r w:rsidRPr="00D4137A">
              <w:rPr>
                <w:sz w:val="22"/>
                <w:szCs w:val="22"/>
              </w:rPr>
              <w:t>2</w:t>
            </w:r>
          </w:p>
        </w:tc>
        <w:tc>
          <w:tcPr>
            <w:tcW w:w="4111" w:type="dxa"/>
            <w:shd w:val="clear" w:color="auto" w:fill="auto"/>
            <w:vAlign w:val="center"/>
            <w:hideMark/>
          </w:tcPr>
          <w:p w14:paraId="7839652D" w14:textId="77777777" w:rsidR="0053275B" w:rsidRPr="00D4137A" w:rsidRDefault="0053275B" w:rsidP="00446072">
            <w:pPr>
              <w:spacing w:before="60" w:after="20"/>
              <w:ind w:left="-57" w:right="-57"/>
              <w:rPr>
                <w:sz w:val="22"/>
                <w:szCs w:val="22"/>
              </w:rPr>
            </w:pPr>
            <w:r w:rsidRPr="00D4137A">
              <w:rPr>
                <w:sz w:val="22"/>
                <w:szCs w:val="22"/>
              </w:rPr>
              <w:t>Nước thô</w:t>
            </w:r>
          </w:p>
        </w:tc>
        <w:tc>
          <w:tcPr>
            <w:tcW w:w="563" w:type="dxa"/>
            <w:shd w:val="clear" w:color="auto" w:fill="auto"/>
            <w:vAlign w:val="center"/>
            <w:hideMark/>
          </w:tcPr>
          <w:p w14:paraId="4CEB644F" w14:textId="77777777" w:rsidR="0053275B" w:rsidRPr="00D4137A" w:rsidRDefault="0053275B" w:rsidP="00446072">
            <w:pPr>
              <w:spacing w:before="60" w:after="20"/>
              <w:ind w:left="-57" w:right="-57"/>
              <w:jc w:val="center"/>
              <w:rPr>
                <w:sz w:val="22"/>
                <w:szCs w:val="22"/>
              </w:rPr>
            </w:pPr>
            <w:r w:rsidRPr="00D4137A">
              <w:rPr>
                <w:sz w:val="22"/>
                <w:szCs w:val="22"/>
              </w:rPr>
              <w:t>m³</w:t>
            </w:r>
          </w:p>
        </w:tc>
        <w:tc>
          <w:tcPr>
            <w:tcW w:w="1247" w:type="dxa"/>
            <w:shd w:val="clear" w:color="auto" w:fill="auto"/>
            <w:vAlign w:val="center"/>
            <w:hideMark/>
          </w:tcPr>
          <w:p w14:paraId="7D74195D" w14:textId="48AD2ACF" w:rsidR="0053275B" w:rsidRPr="00D4137A" w:rsidRDefault="0053275B" w:rsidP="00446072">
            <w:pPr>
              <w:spacing w:before="60" w:after="20"/>
              <w:ind w:left="-57" w:right="-57"/>
              <w:jc w:val="center"/>
              <w:rPr>
                <w:sz w:val="22"/>
                <w:szCs w:val="22"/>
              </w:rPr>
            </w:pPr>
            <w:r w:rsidRPr="00D4137A">
              <w:rPr>
                <w:sz w:val="22"/>
                <w:szCs w:val="22"/>
              </w:rPr>
              <w:t>0,1200</w:t>
            </w:r>
          </w:p>
        </w:tc>
        <w:tc>
          <w:tcPr>
            <w:tcW w:w="1247" w:type="dxa"/>
            <w:shd w:val="clear" w:color="auto" w:fill="auto"/>
            <w:vAlign w:val="center"/>
            <w:hideMark/>
          </w:tcPr>
          <w:p w14:paraId="69FE0FDA" w14:textId="0C89C556" w:rsidR="0053275B" w:rsidRPr="00D4137A" w:rsidRDefault="0053275B" w:rsidP="00446072">
            <w:pPr>
              <w:spacing w:before="60" w:after="20"/>
              <w:ind w:left="-57" w:right="-57"/>
              <w:jc w:val="center"/>
              <w:rPr>
                <w:sz w:val="22"/>
                <w:szCs w:val="22"/>
              </w:rPr>
            </w:pPr>
            <w:r w:rsidRPr="00D4137A">
              <w:rPr>
                <w:sz w:val="22"/>
                <w:szCs w:val="22"/>
              </w:rPr>
              <w:t>0,1000</w:t>
            </w:r>
          </w:p>
        </w:tc>
        <w:tc>
          <w:tcPr>
            <w:tcW w:w="1247" w:type="dxa"/>
            <w:shd w:val="clear" w:color="auto" w:fill="auto"/>
            <w:vAlign w:val="center"/>
            <w:hideMark/>
          </w:tcPr>
          <w:p w14:paraId="52B2FCD4" w14:textId="4B5FB7FA" w:rsidR="0053275B" w:rsidRPr="00D4137A" w:rsidRDefault="0053275B" w:rsidP="00446072">
            <w:pPr>
              <w:spacing w:before="60" w:after="20"/>
              <w:ind w:left="-57" w:right="-57"/>
              <w:jc w:val="center"/>
              <w:rPr>
                <w:sz w:val="22"/>
                <w:szCs w:val="22"/>
              </w:rPr>
            </w:pPr>
            <w:r w:rsidRPr="00D4137A">
              <w:rPr>
                <w:sz w:val="22"/>
                <w:szCs w:val="22"/>
              </w:rPr>
              <w:t>0,0800</w:t>
            </w:r>
          </w:p>
        </w:tc>
      </w:tr>
      <w:tr w:rsidR="00D4137A" w:rsidRPr="00D4137A" w14:paraId="5E871D6C" w14:textId="77777777" w:rsidTr="00D3247E">
        <w:trPr>
          <w:trHeight w:val="170"/>
        </w:trPr>
        <w:tc>
          <w:tcPr>
            <w:tcW w:w="639" w:type="dxa"/>
            <w:shd w:val="clear" w:color="auto" w:fill="auto"/>
            <w:vAlign w:val="center"/>
            <w:hideMark/>
          </w:tcPr>
          <w:p w14:paraId="32C969F2" w14:textId="77777777" w:rsidR="0053275B" w:rsidRPr="00D4137A" w:rsidRDefault="0053275B" w:rsidP="00446072">
            <w:pPr>
              <w:spacing w:before="60" w:after="20"/>
              <w:ind w:left="-57" w:right="-57"/>
              <w:jc w:val="center"/>
              <w:rPr>
                <w:sz w:val="22"/>
                <w:szCs w:val="22"/>
              </w:rPr>
            </w:pPr>
            <w:r w:rsidRPr="00D4137A">
              <w:rPr>
                <w:sz w:val="22"/>
                <w:szCs w:val="22"/>
              </w:rPr>
              <w:t>3</w:t>
            </w:r>
          </w:p>
        </w:tc>
        <w:tc>
          <w:tcPr>
            <w:tcW w:w="4111" w:type="dxa"/>
            <w:shd w:val="clear" w:color="auto" w:fill="auto"/>
            <w:vAlign w:val="center"/>
            <w:hideMark/>
          </w:tcPr>
          <w:p w14:paraId="73F228C0" w14:textId="77777777" w:rsidR="0053275B" w:rsidRPr="00D4137A" w:rsidRDefault="0053275B" w:rsidP="00446072">
            <w:pPr>
              <w:spacing w:before="60" w:after="20"/>
              <w:ind w:left="-57" w:right="-57"/>
              <w:rPr>
                <w:sz w:val="22"/>
                <w:szCs w:val="22"/>
              </w:rPr>
            </w:pPr>
            <w:r w:rsidRPr="00D4137A">
              <w:rPr>
                <w:sz w:val="22"/>
                <w:szCs w:val="22"/>
              </w:rPr>
              <w:t xml:space="preserve">Chế phẩm vi sinh khử mùi </w:t>
            </w:r>
          </w:p>
        </w:tc>
        <w:tc>
          <w:tcPr>
            <w:tcW w:w="563" w:type="dxa"/>
            <w:shd w:val="clear" w:color="auto" w:fill="auto"/>
            <w:vAlign w:val="center"/>
            <w:hideMark/>
          </w:tcPr>
          <w:p w14:paraId="2C1244AA" w14:textId="77777777" w:rsidR="0053275B" w:rsidRPr="00D4137A" w:rsidRDefault="0053275B" w:rsidP="00446072">
            <w:pPr>
              <w:spacing w:before="60" w:after="20"/>
              <w:ind w:left="-57" w:right="-57"/>
              <w:jc w:val="center"/>
              <w:rPr>
                <w:sz w:val="22"/>
                <w:szCs w:val="22"/>
              </w:rPr>
            </w:pPr>
            <w:r w:rsidRPr="00D4137A">
              <w:rPr>
                <w:sz w:val="22"/>
                <w:szCs w:val="22"/>
              </w:rPr>
              <w:t>lít</w:t>
            </w:r>
          </w:p>
        </w:tc>
        <w:tc>
          <w:tcPr>
            <w:tcW w:w="1247" w:type="dxa"/>
            <w:shd w:val="clear" w:color="auto" w:fill="auto"/>
            <w:vAlign w:val="center"/>
            <w:hideMark/>
          </w:tcPr>
          <w:p w14:paraId="53E0EB6C" w14:textId="36502409" w:rsidR="0053275B" w:rsidRPr="00D4137A" w:rsidRDefault="0053275B" w:rsidP="00446072">
            <w:pPr>
              <w:spacing w:before="60" w:after="20"/>
              <w:ind w:left="-57" w:right="-57"/>
              <w:jc w:val="center"/>
              <w:rPr>
                <w:sz w:val="22"/>
                <w:szCs w:val="22"/>
              </w:rPr>
            </w:pPr>
            <w:r w:rsidRPr="00D4137A">
              <w:rPr>
                <w:sz w:val="22"/>
                <w:szCs w:val="22"/>
              </w:rPr>
              <w:t>0,0200</w:t>
            </w:r>
          </w:p>
        </w:tc>
        <w:tc>
          <w:tcPr>
            <w:tcW w:w="1247" w:type="dxa"/>
            <w:shd w:val="clear" w:color="auto" w:fill="auto"/>
            <w:vAlign w:val="center"/>
            <w:hideMark/>
          </w:tcPr>
          <w:p w14:paraId="76B47AE1" w14:textId="63036B52" w:rsidR="0053275B" w:rsidRPr="00D4137A" w:rsidRDefault="0053275B" w:rsidP="00446072">
            <w:pPr>
              <w:spacing w:before="60" w:after="20"/>
              <w:ind w:left="-57" w:right="-57"/>
              <w:jc w:val="center"/>
              <w:rPr>
                <w:sz w:val="22"/>
                <w:szCs w:val="22"/>
              </w:rPr>
            </w:pPr>
            <w:r w:rsidRPr="00D4137A">
              <w:rPr>
                <w:sz w:val="22"/>
                <w:szCs w:val="22"/>
              </w:rPr>
              <w:t>0,0200</w:t>
            </w:r>
          </w:p>
        </w:tc>
        <w:tc>
          <w:tcPr>
            <w:tcW w:w="1247" w:type="dxa"/>
            <w:shd w:val="clear" w:color="auto" w:fill="auto"/>
            <w:vAlign w:val="center"/>
            <w:hideMark/>
          </w:tcPr>
          <w:p w14:paraId="04DAF21E" w14:textId="478E2781" w:rsidR="0053275B" w:rsidRPr="00D4137A" w:rsidRDefault="0053275B" w:rsidP="00446072">
            <w:pPr>
              <w:spacing w:before="60" w:after="20"/>
              <w:ind w:left="-57" w:right="-57"/>
              <w:jc w:val="center"/>
              <w:rPr>
                <w:sz w:val="22"/>
                <w:szCs w:val="22"/>
              </w:rPr>
            </w:pPr>
            <w:r w:rsidRPr="00D4137A">
              <w:rPr>
                <w:sz w:val="22"/>
                <w:szCs w:val="22"/>
              </w:rPr>
              <w:t>0,0200</w:t>
            </w:r>
          </w:p>
        </w:tc>
      </w:tr>
      <w:tr w:rsidR="00D4137A" w:rsidRPr="00D4137A" w14:paraId="703E853A" w14:textId="77777777" w:rsidTr="00D3247E">
        <w:trPr>
          <w:trHeight w:val="170"/>
        </w:trPr>
        <w:tc>
          <w:tcPr>
            <w:tcW w:w="639" w:type="dxa"/>
            <w:shd w:val="clear" w:color="auto" w:fill="auto"/>
            <w:vAlign w:val="center"/>
            <w:hideMark/>
          </w:tcPr>
          <w:p w14:paraId="00809EBE" w14:textId="77777777" w:rsidR="0053275B" w:rsidRPr="00D4137A" w:rsidRDefault="0053275B" w:rsidP="00446072">
            <w:pPr>
              <w:spacing w:before="60" w:after="20"/>
              <w:ind w:left="-57" w:right="-57"/>
              <w:jc w:val="center"/>
              <w:rPr>
                <w:sz w:val="22"/>
                <w:szCs w:val="22"/>
              </w:rPr>
            </w:pPr>
            <w:r w:rsidRPr="00D4137A">
              <w:rPr>
                <w:b/>
                <w:bCs/>
                <w:sz w:val="22"/>
                <w:szCs w:val="22"/>
              </w:rPr>
              <w:t>II</w:t>
            </w:r>
          </w:p>
        </w:tc>
        <w:tc>
          <w:tcPr>
            <w:tcW w:w="4111" w:type="dxa"/>
            <w:shd w:val="clear" w:color="auto" w:fill="auto"/>
            <w:vAlign w:val="center"/>
            <w:hideMark/>
          </w:tcPr>
          <w:p w14:paraId="61567EB7" w14:textId="77777777" w:rsidR="0053275B" w:rsidRPr="00D4137A" w:rsidRDefault="0053275B" w:rsidP="00446072">
            <w:pPr>
              <w:spacing w:before="60" w:after="20"/>
              <w:ind w:left="-57" w:right="-57"/>
              <w:rPr>
                <w:sz w:val="22"/>
                <w:szCs w:val="22"/>
              </w:rPr>
            </w:pPr>
            <w:r w:rsidRPr="00D4137A">
              <w:rPr>
                <w:b/>
                <w:bCs/>
                <w:sz w:val="22"/>
                <w:szCs w:val="22"/>
              </w:rPr>
              <w:t>Ủ chất thải thực phẩm thành mùn</w:t>
            </w:r>
          </w:p>
        </w:tc>
        <w:tc>
          <w:tcPr>
            <w:tcW w:w="563" w:type="dxa"/>
            <w:shd w:val="clear" w:color="auto" w:fill="auto"/>
            <w:vAlign w:val="center"/>
            <w:hideMark/>
          </w:tcPr>
          <w:p w14:paraId="4E482C51" w14:textId="77777777" w:rsidR="0053275B" w:rsidRPr="00D4137A" w:rsidRDefault="0053275B" w:rsidP="00446072">
            <w:pPr>
              <w:spacing w:before="60" w:after="20"/>
              <w:ind w:left="-57" w:right="-57"/>
              <w:jc w:val="center"/>
              <w:rPr>
                <w:sz w:val="22"/>
                <w:szCs w:val="22"/>
              </w:rPr>
            </w:pPr>
            <w:r w:rsidRPr="00D4137A">
              <w:rPr>
                <w:sz w:val="22"/>
                <w:szCs w:val="22"/>
              </w:rPr>
              <w:t> </w:t>
            </w:r>
          </w:p>
        </w:tc>
        <w:tc>
          <w:tcPr>
            <w:tcW w:w="1247" w:type="dxa"/>
            <w:shd w:val="clear" w:color="auto" w:fill="auto"/>
            <w:vAlign w:val="center"/>
            <w:hideMark/>
          </w:tcPr>
          <w:p w14:paraId="41D8EBB4" w14:textId="77C6580B" w:rsidR="0053275B" w:rsidRPr="00D4137A" w:rsidRDefault="0053275B" w:rsidP="00446072">
            <w:pPr>
              <w:spacing w:before="60" w:after="20"/>
              <w:ind w:left="-57" w:right="-57"/>
              <w:jc w:val="center"/>
              <w:rPr>
                <w:sz w:val="22"/>
                <w:szCs w:val="22"/>
              </w:rPr>
            </w:pPr>
            <w:r w:rsidRPr="00D4137A">
              <w:rPr>
                <w:sz w:val="22"/>
                <w:szCs w:val="22"/>
              </w:rPr>
              <w:t> </w:t>
            </w:r>
          </w:p>
        </w:tc>
        <w:tc>
          <w:tcPr>
            <w:tcW w:w="1247" w:type="dxa"/>
            <w:shd w:val="clear" w:color="auto" w:fill="auto"/>
            <w:vAlign w:val="center"/>
            <w:hideMark/>
          </w:tcPr>
          <w:p w14:paraId="39D72EC9" w14:textId="39E108C3" w:rsidR="0053275B" w:rsidRPr="00D4137A" w:rsidRDefault="0053275B" w:rsidP="00446072">
            <w:pPr>
              <w:spacing w:before="60" w:after="20"/>
              <w:ind w:left="-57" w:right="-57"/>
              <w:jc w:val="center"/>
              <w:rPr>
                <w:sz w:val="22"/>
                <w:szCs w:val="22"/>
              </w:rPr>
            </w:pPr>
            <w:r w:rsidRPr="00D4137A">
              <w:rPr>
                <w:sz w:val="22"/>
                <w:szCs w:val="22"/>
              </w:rPr>
              <w:t> </w:t>
            </w:r>
          </w:p>
        </w:tc>
        <w:tc>
          <w:tcPr>
            <w:tcW w:w="1247" w:type="dxa"/>
            <w:shd w:val="clear" w:color="auto" w:fill="auto"/>
            <w:vAlign w:val="center"/>
            <w:hideMark/>
          </w:tcPr>
          <w:p w14:paraId="0F2A990F" w14:textId="4567CEBC" w:rsidR="0053275B" w:rsidRPr="00D4137A" w:rsidRDefault="0053275B" w:rsidP="00446072">
            <w:pPr>
              <w:spacing w:before="60" w:after="20"/>
              <w:ind w:left="-57" w:right="-57"/>
              <w:jc w:val="center"/>
              <w:rPr>
                <w:sz w:val="22"/>
                <w:szCs w:val="22"/>
              </w:rPr>
            </w:pPr>
            <w:r w:rsidRPr="00D4137A">
              <w:rPr>
                <w:sz w:val="22"/>
                <w:szCs w:val="22"/>
              </w:rPr>
              <w:t> </w:t>
            </w:r>
          </w:p>
        </w:tc>
      </w:tr>
      <w:tr w:rsidR="00D4137A" w:rsidRPr="00D4137A" w14:paraId="491BAB6E" w14:textId="77777777" w:rsidTr="00D3247E">
        <w:trPr>
          <w:trHeight w:val="170"/>
        </w:trPr>
        <w:tc>
          <w:tcPr>
            <w:tcW w:w="639" w:type="dxa"/>
            <w:shd w:val="clear" w:color="auto" w:fill="auto"/>
            <w:vAlign w:val="center"/>
          </w:tcPr>
          <w:p w14:paraId="2989E56D" w14:textId="77777777" w:rsidR="0053275B" w:rsidRPr="00D4137A" w:rsidRDefault="0053275B" w:rsidP="00446072">
            <w:pPr>
              <w:spacing w:before="60" w:after="20"/>
              <w:ind w:left="-57" w:right="-57"/>
              <w:jc w:val="center"/>
              <w:rPr>
                <w:sz w:val="22"/>
                <w:szCs w:val="22"/>
              </w:rPr>
            </w:pPr>
            <w:r w:rsidRPr="00D4137A">
              <w:rPr>
                <w:sz w:val="22"/>
                <w:szCs w:val="22"/>
              </w:rPr>
              <w:t>4</w:t>
            </w:r>
          </w:p>
        </w:tc>
        <w:tc>
          <w:tcPr>
            <w:tcW w:w="4111" w:type="dxa"/>
            <w:shd w:val="clear" w:color="auto" w:fill="auto"/>
            <w:vAlign w:val="center"/>
          </w:tcPr>
          <w:p w14:paraId="2A335B0B" w14:textId="77777777" w:rsidR="0053275B" w:rsidRPr="00D4137A" w:rsidRDefault="0053275B" w:rsidP="00446072">
            <w:pPr>
              <w:spacing w:before="60" w:after="20"/>
              <w:ind w:left="-57" w:right="-57"/>
              <w:rPr>
                <w:sz w:val="22"/>
                <w:szCs w:val="22"/>
              </w:rPr>
            </w:pPr>
            <w:r w:rsidRPr="00D4137A">
              <w:rPr>
                <w:sz w:val="22"/>
                <w:szCs w:val="22"/>
              </w:rPr>
              <w:t xml:space="preserve">Chế phẩm vi sinh ủ phân </w:t>
            </w:r>
          </w:p>
        </w:tc>
        <w:tc>
          <w:tcPr>
            <w:tcW w:w="563" w:type="dxa"/>
            <w:shd w:val="clear" w:color="auto" w:fill="auto"/>
            <w:vAlign w:val="center"/>
          </w:tcPr>
          <w:p w14:paraId="0F3883AD" w14:textId="77777777" w:rsidR="0053275B" w:rsidRPr="00D4137A" w:rsidRDefault="0053275B" w:rsidP="00446072">
            <w:pPr>
              <w:spacing w:before="60" w:after="20"/>
              <w:ind w:left="-57" w:right="-57"/>
              <w:jc w:val="center"/>
              <w:rPr>
                <w:sz w:val="22"/>
                <w:szCs w:val="22"/>
              </w:rPr>
            </w:pPr>
            <w:r w:rsidRPr="00D4137A">
              <w:rPr>
                <w:sz w:val="22"/>
                <w:szCs w:val="22"/>
              </w:rPr>
              <w:t>kg</w:t>
            </w:r>
          </w:p>
        </w:tc>
        <w:tc>
          <w:tcPr>
            <w:tcW w:w="1247" w:type="dxa"/>
            <w:shd w:val="clear" w:color="auto" w:fill="auto"/>
            <w:vAlign w:val="center"/>
          </w:tcPr>
          <w:p w14:paraId="06202CB0" w14:textId="3B834922" w:rsidR="0053275B" w:rsidRPr="00D4137A" w:rsidRDefault="0053275B" w:rsidP="00446072">
            <w:pPr>
              <w:spacing w:before="60" w:after="20"/>
              <w:ind w:left="-57" w:right="-57"/>
              <w:jc w:val="center"/>
              <w:rPr>
                <w:sz w:val="22"/>
                <w:szCs w:val="22"/>
              </w:rPr>
            </w:pPr>
            <w:r w:rsidRPr="00D4137A">
              <w:rPr>
                <w:sz w:val="22"/>
                <w:szCs w:val="22"/>
              </w:rPr>
              <w:t>0,0160</w:t>
            </w:r>
          </w:p>
        </w:tc>
        <w:tc>
          <w:tcPr>
            <w:tcW w:w="1247" w:type="dxa"/>
            <w:shd w:val="clear" w:color="auto" w:fill="auto"/>
            <w:vAlign w:val="center"/>
          </w:tcPr>
          <w:p w14:paraId="1B5F0F31" w14:textId="3FEF4732" w:rsidR="0053275B" w:rsidRPr="00D4137A" w:rsidRDefault="0053275B" w:rsidP="00446072">
            <w:pPr>
              <w:spacing w:before="60" w:after="20"/>
              <w:ind w:left="-57" w:right="-57"/>
              <w:jc w:val="center"/>
              <w:rPr>
                <w:sz w:val="22"/>
                <w:szCs w:val="22"/>
              </w:rPr>
            </w:pPr>
            <w:r w:rsidRPr="00D4137A">
              <w:rPr>
                <w:sz w:val="22"/>
                <w:szCs w:val="22"/>
              </w:rPr>
              <w:t>0,0150</w:t>
            </w:r>
          </w:p>
        </w:tc>
        <w:tc>
          <w:tcPr>
            <w:tcW w:w="1247" w:type="dxa"/>
            <w:shd w:val="clear" w:color="auto" w:fill="auto"/>
            <w:vAlign w:val="center"/>
          </w:tcPr>
          <w:p w14:paraId="28D68792" w14:textId="4B48FDD6" w:rsidR="0053275B" w:rsidRPr="00D4137A" w:rsidRDefault="0053275B" w:rsidP="00446072">
            <w:pPr>
              <w:spacing w:before="60" w:after="20"/>
              <w:ind w:left="-57" w:right="-57"/>
              <w:jc w:val="center"/>
              <w:rPr>
                <w:sz w:val="22"/>
                <w:szCs w:val="22"/>
              </w:rPr>
            </w:pPr>
            <w:r w:rsidRPr="00D4137A">
              <w:rPr>
                <w:sz w:val="22"/>
                <w:szCs w:val="22"/>
              </w:rPr>
              <w:t>0,0139</w:t>
            </w:r>
          </w:p>
        </w:tc>
      </w:tr>
      <w:tr w:rsidR="00D4137A" w:rsidRPr="00D4137A" w14:paraId="642A6601" w14:textId="77777777" w:rsidTr="00D3247E">
        <w:trPr>
          <w:trHeight w:val="170"/>
        </w:trPr>
        <w:tc>
          <w:tcPr>
            <w:tcW w:w="639" w:type="dxa"/>
            <w:shd w:val="clear" w:color="auto" w:fill="auto"/>
            <w:vAlign w:val="center"/>
          </w:tcPr>
          <w:p w14:paraId="458C6810" w14:textId="77777777" w:rsidR="0053275B" w:rsidRPr="00D4137A" w:rsidRDefault="0053275B" w:rsidP="00446072">
            <w:pPr>
              <w:spacing w:before="60" w:after="20"/>
              <w:ind w:left="-57" w:right="-57"/>
              <w:jc w:val="center"/>
              <w:rPr>
                <w:sz w:val="22"/>
                <w:szCs w:val="22"/>
              </w:rPr>
            </w:pPr>
            <w:r w:rsidRPr="00D4137A">
              <w:rPr>
                <w:sz w:val="22"/>
                <w:szCs w:val="22"/>
              </w:rPr>
              <w:t>5</w:t>
            </w:r>
          </w:p>
        </w:tc>
        <w:tc>
          <w:tcPr>
            <w:tcW w:w="4111" w:type="dxa"/>
            <w:shd w:val="clear" w:color="auto" w:fill="auto"/>
            <w:vAlign w:val="center"/>
          </w:tcPr>
          <w:p w14:paraId="36810421" w14:textId="77777777" w:rsidR="0053275B" w:rsidRPr="00D4137A" w:rsidRDefault="0053275B" w:rsidP="00446072">
            <w:pPr>
              <w:spacing w:before="60" w:after="20"/>
              <w:ind w:left="-57" w:right="-57"/>
              <w:rPr>
                <w:sz w:val="22"/>
                <w:szCs w:val="22"/>
              </w:rPr>
            </w:pPr>
            <w:r w:rsidRPr="00D4137A">
              <w:rPr>
                <w:sz w:val="22"/>
                <w:szCs w:val="22"/>
              </w:rPr>
              <w:t>Enzyme ủ phân hữu cơ (hỗn hợp trộn sẵn enzyme và chất nền)</w:t>
            </w:r>
          </w:p>
        </w:tc>
        <w:tc>
          <w:tcPr>
            <w:tcW w:w="563" w:type="dxa"/>
            <w:shd w:val="clear" w:color="auto" w:fill="auto"/>
            <w:vAlign w:val="center"/>
          </w:tcPr>
          <w:p w14:paraId="0E88496C" w14:textId="77777777" w:rsidR="0053275B" w:rsidRPr="00D4137A" w:rsidRDefault="0053275B" w:rsidP="00446072">
            <w:pPr>
              <w:spacing w:before="60" w:after="20"/>
              <w:ind w:left="-57" w:right="-57"/>
              <w:jc w:val="center"/>
              <w:rPr>
                <w:sz w:val="22"/>
                <w:szCs w:val="22"/>
              </w:rPr>
            </w:pPr>
            <w:r w:rsidRPr="00D4137A">
              <w:rPr>
                <w:sz w:val="22"/>
                <w:szCs w:val="22"/>
              </w:rPr>
              <w:t>kg</w:t>
            </w:r>
          </w:p>
        </w:tc>
        <w:tc>
          <w:tcPr>
            <w:tcW w:w="1247" w:type="dxa"/>
            <w:shd w:val="clear" w:color="auto" w:fill="auto"/>
            <w:vAlign w:val="center"/>
          </w:tcPr>
          <w:p w14:paraId="1D756923" w14:textId="36996B5A" w:rsidR="0053275B" w:rsidRPr="00D4137A" w:rsidRDefault="0053275B" w:rsidP="00446072">
            <w:pPr>
              <w:spacing w:before="60" w:after="20"/>
              <w:ind w:left="-57" w:right="-57"/>
              <w:jc w:val="center"/>
              <w:rPr>
                <w:sz w:val="22"/>
                <w:szCs w:val="22"/>
              </w:rPr>
            </w:pPr>
            <w:r w:rsidRPr="00D4137A">
              <w:rPr>
                <w:sz w:val="22"/>
                <w:szCs w:val="22"/>
              </w:rPr>
              <w:t>0,0240</w:t>
            </w:r>
          </w:p>
        </w:tc>
        <w:tc>
          <w:tcPr>
            <w:tcW w:w="1247" w:type="dxa"/>
            <w:shd w:val="clear" w:color="auto" w:fill="auto"/>
            <w:vAlign w:val="center"/>
          </w:tcPr>
          <w:p w14:paraId="3C4F2055" w14:textId="19AEDB7D" w:rsidR="0053275B" w:rsidRPr="00D4137A" w:rsidRDefault="0053275B" w:rsidP="00446072">
            <w:pPr>
              <w:spacing w:before="60" w:after="20"/>
              <w:ind w:left="-57" w:right="-57"/>
              <w:jc w:val="center"/>
              <w:rPr>
                <w:sz w:val="22"/>
                <w:szCs w:val="22"/>
              </w:rPr>
            </w:pPr>
            <w:r w:rsidRPr="00D4137A">
              <w:rPr>
                <w:sz w:val="22"/>
                <w:szCs w:val="22"/>
              </w:rPr>
              <w:t>0,0220</w:t>
            </w:r>
          </w:p>
        </w:tc>
        <w:tc>
          <w:tcPr>
            <w:tcW w:w="1247" w:type="dxa"/>
            <w:shd w:val="clear" w:color="auto" w:fill="auto"/>
            <w:vAlign w:val="center"/>
          </w:tcPr>
          <w:p w14:paraId="429834B2" w14:textId="4ACC3243" w:rsidR="0053275B" w:rsidRPr="00D4137A" w:rsidRDefault="0053275B" w:rsidP="00446072">
            <w:pPr>
              <w:spacing w:before="60" w:after="20"/>
              <w:ind w:left="-57" w:right="-57"/>
              <w:jc w:val="center"/>
              <w:rPr>
                <w:sz w:val="22"/>
                <w:szCs w:val="22"/>
              </w:rPr>
            </w:pPr>
            <w:r w:rsidRPr="00D4137A">
              <w:rPr>
                <w:sz w:val="22"/>
                <w:szCs w:val="22"/>
              </w:rPr>
              <w:t>0,0200</w:t>
            </w:r>
          </w:p>
        </w:tc>
      </w:tr>
    </w:tbl>
    <w:p w14:paraId="4998304B" w14:textId="36AE0777" w:rsidR="00831B34" w:rsidRPr="00D4137A" w:rsidRDefault="00831B34" w:rsidP="00446072">
      <w:pPr>
        <w:spacing w:before="120"/>
        <w:ind w:firstLine="720"/>
        <w:jc w:val="both"/>
        <w:rPr>
          <w:b/>
          <w:i/>
          <w:iCs/>
          <w:sz w:val="28"/>
          <w:szCs w:val="28"/>
        </w:rPr>
      </w:pPr>
      <w:r w:rsidRPr="00D4137A">
        <w:rPr>
          <w:b/>
          <w:i/>
          <w:iCs/>
          <w:sz w:val="28"/>
          <w:szCs w:val="28"/>
        </w:rPr>
        <w:t>5. Định mức tiêu hao năng lượng</w:t>
      </w:r>
    </w:p>
    <w:p w14:paraId="6E8197B7" w14:textId="7782AD8C" w:rsidR="00831B34" w:rsidRPr="00D4137A" w:rsidRDefault="00831B34" w:rsidP="00446072">
      <w:pPr>
        <w:spacing w:before="120"/>
        <w:ind w:firstLine="720"/>
        <w:rPr>
          <w:sz w:val="28"/>
          <w:szCs w:val="28"/>
        </w:rPr>
      </w:pPr>
      <w:r w:rsidRPr="00D4137A">
        <w:rPr>
          <w:sz w:val="28"/>
          <w:szCs w:val="28"/>
        </w:rPr>
        <w:t xml:space="preserve">Bảng số </w:t>
      </w:r>
      <w:r w:rsidR="00BD79A1" w:rsidRPr="00D4137A">
        <w:rPr>
          <w:sz w:val="28"/>
          <w:szCs w:val="28"/>
        </w:rPr>
        <w:t>4</w:t>
      </w:r>
      <w:r w:rsidR="008B2BEF" w:rsidRPr="00D4137A">
        <w:rPr>
          <w:sz w:val="28"/>
          <w:szCs w:val="28"/>
        </w:rPr>
        <w:t>4</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4"/>
        <w:gridCol w:w="644"/>
        <w:gridCol w:w="1417"/>
        <w:gridCol w:w="1418"/>
        <w:gridCol w:w="1417"/>
      </w:tblGrid>
      <w:tr w:rsidR="00D4137A" w:rsidRPr="00D4137A" w14:paraId="32AB1573" w14:textId="77777777" w:rsidTr="00ED223D">
        <w:trPr>
          <w:trHeight w:val="170"/>
          <w:tblHeader/>
        </w:trPr>
        <w:tc>
          <w:tcPr>
            <w:tcW w:w="562" w:type="dxa"/>
            <w:vMerge w:val="restart"/>
            <w:shd w:val="clear" w:color="auto" w:fill="auto"/>
            <w:noWrap/>
            <w:vAlign w:val="center"/>
            <w:hideMark/>
          </w:tcPr>
          <w:p w14:paraId="7CA64BF3" w14:textId="77777777" w:rsidR="00ED223D" w:rsidRPr="00D4137A" w:rsidRDefault="00ED223D" w:rsidP="00446072">
            <w:pPr>
              <w:spacing w:before="60" w:after="20"/>
              <w:ind w:left="-57" w:right="-57"/>
              <w:jc w:val="center"/>
              <w:rPr>
                <w:b/>
                <w:bCs/>
                <w:sz w:val="22"/>
                <w:szCs w:val="22"/>
              </w:rPr>
            </w:pPr>
            <w:r w:rsidRPr="00D4137A">
              <w:rPr>
                <w:b/>
                <w:bCs/>
                <w:sz w:val="22"/>
                <w:szCs w:val="22"/>
              </w:rPr>
              <w:t>TT</w:t>
            </w:r>
          </w:p>
        </w:tc>
        <w:tc>
          <w:tcPr>
            <w:tcW w:w="3544" w:type="dxa"/>
            <w:vMerge w:val="restart"/>
            <w:shd w:val="clear" w:color="auto" w:fill="auto"/>
            <w:noWrap/>
            <w:vAlign w:val="center"/>
            <w:hideMark/>
          </w:tcPr>
          <w:p w14:paraId="12BCAEE1" w14:textId="1690C161" w:rsidR="00ED223D" w:rsidRPr="00D4137A" w:rsidRDefault="00ED223D" w:rsidP="00446072">
            <w:pPr>
              <w:spacing w:before="60" w:after="20"/>
              <w:ind w:left="-57" w:right="-57"/>
              <w:jc w:val="center"/>
              <w:rPr>
                <w:b/>
                <w:bCs/>
                <w:sz w:val="22"/>
                <w:szCs w:val="22"/>
              </w:rPr>
            </w:pPr>
            <w:r w:rsidRPr="00D4137A">
              <w:rPr>
                <w:b/>
                <w:bCs/>
                <w:sz w:val="22"/>
                <w:szCs w:val="22"/>
              </w:rPr>
              <w:t>Danh mục năng lượng</w:t>
            </w:r>
          </w:p>
        </w:tc>
        <w:tc>
          <w:tcPr>
            <w:tcW w:w="644" w:type="dxa"/>
            <w:vMerge w:val="restart"/>
            <w:shd w:val="clear" w:color="auto" w:fill="auto"/>
            <w:vAlign w:val="center"/>
          </w:tcPr>
          <w:p w14:paraId="5B68AB76" w14:textId="263E49FE" w:rsidR="00ED223D" w:rsidRPr="00D4137A" w:rsidRDefault="00ED223D" w:rsidP="00446072">
            <w:pPr>
              <w:spacing w:before="60" w:after="20"/>
              <w:ind w:left="-57" w:right="-57"/>
              <w:jc w:val="center"/>
              <w:rPr>
                <w:b/>
                <w:bCs/>
                <w:sz w:val="22"/>
                <w:szCs w:val="22"/>
              </w:rPr>
            </w:pPr>
            <w:r w:rsidRPr="00D4137A">
              <w:rPr>
                <w:b/>
                <w:bCs/>
                <w:sz w:val="22"/>
                <w:szCs w:val="22"/>
              </w:rPr>
              <w:t>Đơn vị tính</w:t>
            </w:r>
          </w:p>
        </w:tc>
        <w:tc>
          <w:tcPr>
            <w:tcW w:w="4252" w:type="dxa"/>
            <w:gridSpan w:val="3"/>
            <w:shd w:val="clear" w:color="auto" w:fill="auto"/>
            <w:noWrap/>
            <w:vAlign w:val="center"/>
            <w:hideMark/>
          </w:tcPr>
          <w:p w14:paraId="6B8D9C1E" w14:textId="65F0A14B" w:rsidR="00ED223D" w:rsidRPr="00D4137A" w:rsidRDefault="00ED223D" w:rsidP="00446072">
            <w:pPr>
              <w:spacing w:before="60" w:after="20"/>
              <w:ind w:left="-57" w:right="-57"/>
              <w:jc w:val="center"/>
              <w:rPr>
                <w:b/>
                <w:bCs/>
                <w:sz w:val="22"/>
                <w:szCs w:val="22"/>
              </w:rPr>
            </w:pPr>
            <w:r w:rsidRPr="00D4137A">
              <w:rPr>
                <w:b/>
                <w:bCs/>
                <w:sz w:val="22"/>
                <w:szCs w:val="22"/>
              </w:rPr>
              <w:t>Mức tiêu hao (kWh/tấn)</w:t>
            </w:r>
          </w:p>
        </w:tc>
      </w:tr>
      <w:tr w:rsidR="00D4137A" w:rsidRPr="00D4137A" w14:paraId="6C70F6F5" w14:textId="77777777" w:rsidTr="00ED223D">
        <w:trPr>
          <w:trHeight w:val="170"/>
          <w:tblHeader/>
        </w:trPr>
        <w:tc>
          <w:tcPr>
            <w:tcW w:w="562" w:type="dxa"/>
            <w:vMerge/>
            <w:vAlign w:val="center"/>
            <w:hideMark/>
          </w:tcPr>
          <w:p w14:paraId="68629BA4" w14:textId="77777777" w:rsidR="00ED223D" w:rsidRPr="00D4137A" w:rsidRDefault="00ED223D" w:rsidP="00446072">
            <w:pPr>
              <w:spacing w:before="60" w:after="20"/>
              <w:ind w:left="-57" w:right="-57"/>
              <w:rPr>
                <w:b/>
                <w:bCs/>
                <w:sz w:val="22"/>
                <w:szCs w:val="22"/>
              </w:rPr>
            </w:pPr>
          </w:p>
        </w:tc>
        <w:tc>
          <w:tcPr>
            <w:tcW w:w="3544" w:type="dxa"/>
            <w:vMerge/>
            <w:vAlign w:val="center"/>
            <w:hideMark/>
          </w:tcPr>
          <w:p w14:paraId="29F9CBA1" w14:textId="77777777" w:rsidR="00ED223D" w:rsidRPr="00D4137A" w:rsidRDefault="00ED223D" w:rsidP="00446072">
            <w:pPr>
              <w:spacing w:before="60" w:after="20"/>
              <w:ind w:left="-57" w:right="-57"/>
              <w:rPr>
                <w:b/>
                <w:bCs/>
                <w:sz w:val="22"/>
                <w:szCs w:val="22"/>
              </w:rPr>
            </w:pPr>
          </w:p>
        </w:tc>
        <w:tc>
          <w:tcPr>
            <w:tcW w:w="644" w:type="dxa"/>
            <w:vMerge/>
            <w:vAlign w:val="center"/>
          </w:tcPr>
          <w:p w14:paraId="0C1A3F07" w14:textId="77777777" w:rsidR="00ED223D" w:rsidRPr="00D4137A" w:rsidRDefault="00ED223D" w:rsidP="00446072">
            <w:pPr>
              <w:spacing w:before="60" w:after="20"/>
              <w:ind w:left="-57" w:right="-57"/>
              <w:rPr>
                <w:b/>
                <w:bCs/>
                <w:sz w:val="22"/>
                <w:szCs w:val="22"/>
              </w:rPr>
            </w:pPr>
          </w:p>
        </w:tc>
        <w:tc>
          <w:tcPr>
            <w:tcW w:w="1417" w:type="dxa"/>
            <w:shd w:val="clear" w:color="auto" w:fill="auto"/>
            <w:noWrap/>
            <w:vAlign w:val="center"/>
            <w:hideMark/>
          </w:tcPr>
          <w:p w14:paraId="6F05AC4A" w14:textId="3D915943" w:rsidR="00ED223D" w:rsidRPr="00D4137A" w:rsidRDefault="00ED223D" w:rsidP="00446072">
            <w:pPr>
              <w:spacing w:before="60" w:after="20"/>
              <w:ind w:left="-57" w:right="-57"/>
              <w:jc w:val="center"/>
              <w:rPr>
                <w:b/>
                <w:bCs/>
                <w:sz w:val="22"/>
                <w:szCs w:val="22"/>
              </w:rPr>
            </w:pPr>
            <w:r w:rsidRPr="00D4137A">
              <w:rPr>
                <w:b/>
                <w:bCs/>
                <w:sz w:val="22"/>
                <w:szCs w:val="22"/>
              </w:rPr>
              <w:t>XL.1.1</w:t>
            </w:r>
          </w:p>
        </w:tc>
        <w:tc>
          <w:tcPr>
            <w:tcW w:w="1418" w:type="dxa"/>
            <w:shd w:val="clear" w:color="auto" w:fill="auto"/>
            <w:noWrap/>
            <w:vAlign w:val="center"/>
            <w:hideMark/>
          </w:tcPr>
          <w:p w14:paraId="47AF73B1" w14:textId="77777777" w:rsidR="00ED223D" w:rsidRPr="00D4137A" w:rsidRDefault="00ED223D" w:rsidP="00446072">
            <w:pPr>
              <w:spacing w:before="60" w:after="20"/>
              <w:ind w:left="-57" w:right="-57"/>
              <w:jc w:val="center"/>
              <w:rPr>
                <w:b/>
                <w:bCs/>
                <w:sz w:val="22"/>
                <w:szCs w:val="22"/>
              </w:rPr>
            </w:pPr>
            <w:r w:rsidRPr="00D4137A">
              <w:rPr>
                <w:b/>
                <w:bCs/>
                <w:sz w:val="22"/>
                <w:szCs w:val="22"/>
              </w:rPr>
              <w:t>XL.1.2</w:t>
            </w:r>
          </w:p>
        </w:tc>
        <w:tc>
          <w:tcPr>
            <w:tcW w:w="1417" w:type="dxa"/>
            <w:shd w:val="clear" w:color="auto" w:fill="auto"/>
            <w:noWrap/>
            <w:vAlign w:val="center"/>
            <w:hideMark/>
          </w:tcPr>
          <w:p w14:paraId="30F61ADA" w14:textId="77777777" w:rsidR="00ED223D" w:rsidRPr="00D4137A" w:rsidRDefault="00ED223D" w:rsidP="00446072">
            <w:pPr>
              <w:spacing w:before="60" w:after="20"/>
              <w:ind w:left="-57" w:right="-57"/>
              <w:jc w:val="center"/>
              <w:rPr>
                <w:b/>
                <w:bCs/>
                <w:sz w:val="22"/>
                <w:szCs w:val="22"/>
              </w:rPr>
            </w:pPr>
            <w:r w:rsidRPr="00D4137A">
              <w:rPr>
                <w:b/>
                <w:bCs/>
                <w:sz w:val="22"/>
                <w:szCs w:val="22"/>
              </w:rPr>
              <w:t>XL.1.3</w:t>
            </w:r>
          </w:p>
        </w:tc>
      </w:tr>
      <w:tr w:rsidR="00D4137A" w:rsidRPr="00D4137A" w14:paraId="1ACB8F57" w14:textId="77777777" w:rsidTr="00ED223D">
        <w:trPr>
          <w:trHeight w:val="170"/>
        </w:trPr>
        <w:tc>
          <w:tcPr>
            <w:tcW w:w="562" w:type="dxa"/>
            <w:shd w:val="clear" w:color="auto" w:fill="auto"/>
            <w:noWrap/>
            <w:vAlign w:val="center"/>
            <w:hideMark/>
          </w:tcPr>
          <w:p w14:paraId="44BF0612" w14:textId="77777777" w:rsidR="00ED223D" w:rsidRPr="00D4137A" w:rsidRDefault="00ED223D" w:rsidP="00446072">
            <w:pPr>
              <w:spacing w:before="60" w:after="20"/>
              <w:ind w:left="-57" w:right="-57"/>
              <w:jc w:val="center"/>
              <w:rPr>
                <w:sz w:val="22"/>
                <w:szCs w:val="22"/>
              </w:rPr>
            </w:pPr>
            <w:r w:rsidRPr="00D4137A">
              <w:rPr>
                <w:b/>
                <w:bCs/>
                <w:sz w:val="22"/>
                <w:szCs w:val="22"/>
              </w:rPr>
              <w:t>I</w:t>
            </w:r>
          </w:p>
        </w:tc>
        <w:tc>
          <w:tcPr>
            <w:tcW w:w="3544" w:type="dxa"/>
            <w:shd w:val="clear" w:color="auto" w:fill="auto"/>
            <w:vAlign w:val="center"/>
            <w:hideMark/>
          </w:tcPr>
          <w:p w14:paraId="6F58BE1F" w14:textId="77777777" w:rsidR="00ED223D" w:rsidRPr="00D4137A" w:rsidRDefault="00ED223D" w:rsidP="00446072">
            <w:pPr>
              <w:spacing w:before="60" w:after="20"/>
              <w:ind w:left="-57" w:right="-57"/>
              <w:rPr>
                <w:sz w:val="22"/>
                <w:szCs w:val="22"/>
              </w:rPr>
            </w:pPr>
            <w:r w:rsidRPr="00D4137A">
              <w:rPr>
                <w:b/>
                <w:bCs/>
                <w:sz w:val="22"/>
                <w:szCs w:val="22"/>
              </w:rPr>
              <w:t>Tiếp nhận, sơ chế chất thải thực phẩm</w:t>
            </w:r>
          </w:p>
        </w:tc>
        <w:tc>
          <w:tcPr>
            <w:tcW w:w="644" w:type="dxa"/>
            <w:shd w:val="clear" w:color="auto" w:fill="auto"/>
            <w:vAlign w:val="center"/>
          </w:tcPr>
          <w:p w14:paraId="1998471D" w14:textId="77777777" w:rsidR="00ED223D" w:rsidRPr="00D4137A" w:rsidRDefault="00ED223D" w:rsidP="00446072">
            <w:pPr>
              <w:spacing w:before="60" w:after="20"/>
              <w:ind w:left="-57" w:right="-57"/>
              <w:rPr>
                <w:sz w:val="22"/>
                <w:szCs w:val="22"/>
              </w:rPr>
            </w:pPr>
          </w:p>
        </w:tc>
        <w:tc>
          <w:tcPr>
            <w:tcW w:w="1417" w:type="dxa"/>
            <w:shd w:val="clear" w:color="auto" w:fill="auto"/>
            <w:vAlign w:val="center"/>
            <w:hideMark/>
          </w:tcPr>
          <w:p w14:paraId="3A82A672" w14:textId="0A166E75" w:rsidR="00ED223D" w:rsidRPr="00D4137A" w:rsidRDefault="00ED223D" w:rsidP="00446072">
            <w:pPr>
              <w:spacing w:before="60" w:after="20"/>
              <w:ind w:left="-57" w:right="-57"/>
              <w:jc w:val="center"/>
              <w:rPr>
                <w:sz w:val="22"/>
                <w:szCs w:val="22"/>
              </w:rPr>
            </w:pPr>
            <w:r w:rsidRPr="00D4137A">
              <w:rPr>
                <w:sz w:val="22"/>
                <w:szCs w:val="22"/>
              </w:rPr>
              <w:t> </w:t>
            </w:r>
          </w:p>
        </w:tc>
        <w:tc>
          <w:tcPr>
            <w:tcW w:w="1418" w:type="dxa"/>
            <w:shd w:val="clear" w:color="auto" w:fill="auto"/>
            <w:vAlign w:val="center"/>
            <w:hideMark/>
          </w:tcPr>
          <w:p w14:paraId="41382E91" w14:textId="77777777" w:rsidR="00ED223D" w:rsidRPr="00D4137A" w:rsidRDefault="00ED223D" w:rsidP="00446072">
            <w:pPr>
              <w:spacing w:before="60" w:after="20"/>
              <w:ind w:left="-57" w:right="-57"/>
              <w:jc w:val="center"/>
              <w:rPr>
                <w:sz w:val="22"/>
                <w:szCs w:val="22"/>
              </w:rPr>
            </w:pPr>
            <w:r w:rsidRPr="00D4137A">
              <w:rPr>
                <w:sz w:val="22"/>
                <w:szCs w:val="22"/>
              </w:rPr>
              <w:t> </w:t>
            </w:r>
          </w:p>
        </w:tc>
        <w:tc>
          <w:tcPr>
            <w:tcW w:w="1417" w:type="dxa"/>
            <w:shd w:val="clear" w:color="auto" w:fill="auto"/>
            <w:vAlign w:val="center"/>
            <w:hideMark/>
          </w:tcPr>
          <w:p w14:paraId="235F51A3" w14:textId="77777777" w:rsidR="00ED223D" w:rsidRPr="00D4137A" w:rsidRDefault="00ED223D" w:rsidP="00446072">
            <w:pPr>
              <w:spacing w:before="60" w:after="20"/>
              <w:ind w:left="-57" w:right="-57"/>
              <w:jc w:val="center"/>
              <w:rPr>
                <w:sz w:val="22"/>
                <w:szCs w:val="22"/>
              </w:rPr>
            </w:pPr>
            <w:r w:rsidRPr="00D4137A">
              <w:rPr>
                <w:sz w:val="22"/>
                <w:szCs w:val="22"/>
              </w:rPr>
              <w:t> </w:t>
            </w:r>
          </w:p>
        </w:tc>
      </w:tr>
      <w:tr w:rsidR="00D4137A" w:rsidRPr="00D4137A" w14:paraId="699131ED" w14:textId="77777777" w:rsidTr="00ED223D">
        <w:trPr>
          <w:trHeight w:val="170"/>
        </w:trPr>
        <w:tc>
          <w:tcPr>
            <w:tcW w:w="562" w:type="dxa"/>
            <w:shd w:val="clear" w:color="auto" w:fill="auto"/>
            <w:noWrap/>
            <w:vAlign w:val="center"/>
          </w:tcPr>
          <w:p w14:paraId="0E46CE21" w14:textId="77777777" w:rsidR="00ED223D" w:rsidRPr="00D4137A" w:rsidRDefault="00ED223D" w:rsidP="00446072">
            <w:pPr>
              <w:spacing w:before="60" w:after="20"/>
              <w:ind w:left="-57" w:right="-57"/>
              <w:jc w:val="center"/>
              <w:rPr>
                <w:sz w:val="22"/>
                <w:szCs w:val="22"/>
              </w:rPr>
            </w:pPr>
            <w:r w:rsidRPr="00D4137A">
              <w:rPr>
                <w:sz w:val="22"/>
                <w:szCs w:val="22"/>
              </w:rPr>
              <w:t>1</w:t>
            </w:r>
          </w:p>
        </w:tc>
        <w:tc>
          <w:tcPr>
            <w:tcW w:w="3544" w:type="dxa"/>
            <w:shd w:val="clear" w:color="auto" w:fill="auto"/>
            <w:vAlign w:val="center"/>
          </w:tcPr>
          <w:p w14:paraId="4D5E9371" w14:textId="77777777" w:rsidR="00ED223D" w:rsidRPr="00D4137A" w:rsidRDefault="00ED223D" w:rsidP="00446072">
            <w:pPr>
              <w:spacing w:before="60" w:after="20"/>
              <w:ind w:left="-57" w:right="-57"/>
              <w:rPr>
                <w:sz w:val="22"/>
                <w:szCs w:val="22"/>
              </w:rPr>
            </w:pPr>
            <w:r w:rsidRPr="00D4137A">
              <w:rPr>
                <w:sz w:val="22"/>
                <w:szCs w:val="22"/>
              </w:rPr>
              <w:t>Trạm cân</w:t>
            </w:r>
          </w:p>
        </w:tc>
        <w:tc>
          <w:tcPr>
            <w:tcW w:w="644" w:type="dxa"/>
            <w:shd w:val="clear" w:color="auto" w:fill="auto"/>
            <w:vAlign w:val="center"/>
          </w:tcPr>
          <w:p w14:paraId="426DB6C3" w14:textId="1B9435FD" w:rsidR="00ED223D" w:rsidRPr="00D4137A" w:rsidRDefault="00ED223D" w:rsidP="00446072">
            <w:pPr>
              <w:spacing w:before="60" w:after="20"/>
              <w:ind w:left="-57" w:right="-57"/>
              <w:rPr>
                <w:sz w:val="22"/>
                <w:szCs w:val="22"/>
              </w:rPr>
            </w:pPr>
            <w:r w:rsidRPr="00D4137A">
              <w:rPr>
                <w:sz w:val="22"/>
                <w:szCs w:val="22"/>
              </w:rPr>
              <w:t>kWh</w:t>
            </w:r>
          </w:p>
        </w:tc>
        <w:tc>
          <w:tcPr>
            <w:tcW w:w="1417" w:type="dxa"/>
            <w:shd w:val="clear" w:color="auto" w:fill="auto"/>
            <w:vAlign w:val="center"/>
          </w:tcPr>
          <w:p w14:paraId="404B2C85" w14:textId="1145EBA4" w:rsidR="00ED223D" w:rsidRPr="00D4137A" w:rsidRDefault="00ED223D" w:rsidP="00446072">
            <w:pPr>
              <w:spacing w:before="60" w:after="20"/>
              <w:ind w:left="-57" w:right="-57"/>
              <w:jc w:val="center"/>
              <w:rPr>
                <w:sz w:val="22"/>
                <w:szCs w:val="22"/>
              </w:rPr>
            </w:pPr>
            <w:r w:rsidRPr="00D4137A">
              <w:rPr>
                <w:sz w:val="22"/>
                <w:szCs w:val="22"/>
              </w:rPr>
              <w:t>0,02400</w:t>
            </w:r>
          </w:p>
        </w:tc>
        <w:tc>
          <w:tcPr>
            <w:tcW w:w="1418" w:type="dxa"/>
            <w:shd w:val="clear" w:color="auto" w:fill="auto"/>
            <w:vAlign w:val="center"/>
          </w:tcPr>
          <w:p w14:paraId="1EF7B552" w14:textId="4ADE7C9D" w:rsidR="00ED223D" w:rsidRPr="00D4137A" w:rsidRDefault="00ED223D" w:rsidP="00446072">
            <w:pPr>
              <w:spacing w:before="60" w:after="20"/>
              <w:ind w:left="-57" w:right="-57"/>
              <w:jc w:val="center"/>
              <w:rPr>
                <w:sz w:val="22"/>
                <w:szCs w:val="22"/>
              </w:rPr>
            </w:pPr>
            <w:r w:rsidRPr="00D4137A">
              <w:rPr>
                <w:sz w:val="22"/>
                <w:szCs w:val="22"/>
              </w:rPr>
              <w:t>0,02400</w:t>
            </w:r>
          </w:p>
        </w:tc>
        <w:tc>
          <w:tcPr>
            <w:tcW w:w="1417" w:type="dxa"/>
            <w:shd w:val="clear" w:color="auto" w:fill="auto"/>
            <w:vAlign w:val="center"/>
          </w:tcPr>
          <w:p w14:paraId="1FF3DDD0" w14:textId="6C9B76A3" w:rsidR="00ED223D" w:rsidRPr="00D4137A" w:rsidRDefault="00ED223D" w:rsidP="00446072">
            <w:pPr>
              <w:spacing w:before="60" w:after="20"/>
              <w:ind w:left="-57" w:right="-57"/>
              <w:jc w:val="center"/>
              <w:rPr>
                <w:sz w:val="22"/>
                <w:szCs w:val="22"/>
              </w:rPr>
            </w:pPr>
            <w:r w:rsidRPr="00D4137A">
              <w:rPr>
                <w:sz w:val="22"/>
                <w:szCs w:val="22"/>
              </w:rPr>
              <w:t>0,01440</w:t>
            </w:r>
          </w:p>
        </w:tc>
      </w:tr>
      <w:tr w:rsidR="00D4137A" w:rsidRPr="00D4137A" w14:paraId="65E3E1C9" w14:textId="77777777" w:rsidTr="00ED223D">
        <w:trPr>
          <w:trHeight w:val="170"/>
        </w:trPr>
        <w:tc>
          <w:tcPr>
            <w:tcW w:w="562" w:type="dxa"/>
            <w:shd w:val="clear" w:color="auto" w:fill="auto"/>
            <w:noWrap/>
            <w:vAlign w:val="center"/>
          </w:tcPr>
          <w:p w14:paraId="0235483D" w14:textId="77777777" w:rsidR="00ED223D" w:rsidRPr="00D4137A" w:rsidRDefault="00ED223D" w:rsidP="00446072">
            <w:pPr>
              <w:spacing w:before="60" w:after="20"/>
              <w:ind w:left="-57" w:right="-57"/>
              <w:jc w:val="center"/>
              <w:rPr>
                <w:sz w:val="22"/>
                <w:szCs w:val="22"/>
              </w:rPr>
            </w:pPr>
            <w:r w:rsidRPr="00D4137A">
              <w:rPr>
                <w:sz w:val="22"/>
                <w:szCs w:val="22"/>
              </w:rPr>
              <w:lastRenderedPageBreak/>
              <w:t>2</w:t>
            </w:r>
          </w:p>
        </w:tc>
        <w:tc>
          <w:tcPr>
            <w:tcW w:w="3544" w:type="dxa"/>
            <w:shd w:val="clear" w:color="auto" w:fill="auto"/>
            <w:vAlign w:val="center"/>
          </w:tcPr>
          <w:p w14:paraId="5120F84B" w14:textId="77777777" w:rsidR="00ED223D" w:rsidRPr="00D4137A" w:rsidRDefault="00ED223D" w:rsidP="00446072">
            <w:pPr>
              <w:spacing w:before="60" w:after="20"/>
              <w:ind w:left="-57" w:right="-57"/>
              <w:rPr>
                <w:sz w:val="22"/>
                <w:szCs w:val="22"/>
              </w:rPr>
            </w:pPr>
            <w:r w:rsidRPr="00D4137A">
              <w:rPr>
                <w:sz w:val="22"/>
                <w:szCs w:val="22"/>
              </w:rPr>
              <w:t>Trạm rửa xe</w:t>
            </w:r>
          </w:p>
        </w:tc>
        <w:tc>
          <w:tcPr>
            <w:tcW w:w="644" w:type="dxa"/>
            <w:shd w:val="clear" w:color="auto" w:fill="auto"/>
            <w:vAlign w:val="center"/>
          </w:tcPr>
          <w:p w14:paraId="4AD4C068" w14:textId="1FE7E369" w:rsidR="00ED223D" w:rsidRPr="00D4137A" w:rsidRDefault="00ED223D" w:rsidP="00446072">
            <w:pPr>
              <w:spacing w:before="60" w:after="20"/>
              <w:ind w:left="-57" w:right="-57"/>
              <w:rPr>
                <w:sz w:val="22"/>
                <w:szCs w:val="22"/>
              </w:rPr>
            </w:pPr>
            <w:r w:rsidRPr="00D4137A">
              <w:rPr>
                <w:sz w:val="22"/>
                <w:szCs w:val="22"/>
              </w:rPr>
              <w:t>kWh</w:t>
            </w:r>
          </w:p>
        </w:tc>
        <w:tc>
          <w:tcPr>
            <w:tcW w:w="1417" w:type="dxa"/>
            <w:shd w:val="clear" w:color="auto" w:fill="auto"/>
            <w:vAlign w:val="center"/>
          </w:tcPr>
          <w:p w14:paraId="78E22E8F" w14:textId="63CD020E" w:rsidR="00ED223D" w:rsidRPr="00D4137A" w:rsidRDefault="00ED223D" w:rsidP="00446072">
            <w:pPr>
              <w:spacing w:before="60" w:after="20"/>
              <w:ind w:left="-57" w:right="-57"/>
              <w:jc w:val="center"/>
              <w:rPr>
                <w:sz w:val="22"/>
                <w:szCs w:val="22"/>
              </w:rPr>
            </w:pPr>
            <w:r w:rsidRPr="00D4137A">
              <w:rPr>
                <w:sz w:val="22"/>
                <w:szCs w:val="22"/>
              </w:rPr>
              <w:t>0,40000</w:t>
            </w:r>
          </w:p>
        </w:tc>
        <w:tc>
          <w:tcPr>
            <w:tcW w:w="1418" w:type="dxa"/>
            <w:shd w:val="clear" w:color="auto" w:fill="auto"/>
            <w:vAlign w:val="center"/>
          </w:tcPr>
          <w:p w14:paraId="18212893" w14:textId="4FDF3D4C" w:rsidR="00ED223D" w:rsidRPr="00D4137A" w:rsidRDefault="00ED223D" w:rsidP="00446072">
            <w:pPr>
              <w:spacing w:before="60" w:after="20"/>
              <w:ind w:left="-57" w:right="-57"/>
              <w:jc w:val="center"/>
              <w:rPr>
                <w:sz w:val="22"/>
                <w:szCs w:val="22"/>
              </w:rPr>
            </w:pPr>
            <w:r w:rsidRPr="00D4137A">
              <w:rPr>
                <w:sz w:val="22"/>
                <w:szCs w:val="22"/>
              </w:rPr>
              <w:t>0,40000</w:t>
            </w:r>
          </w:p>
        </w:tc>
        <w:tc>
          <w:tcPr>
            <w:tcW w:w="1417" w:type="dxa"/>
            <w:shd w:val="clear" w:color="auto" w:fill="auto"/>
            <w:vAlign w:val="center"/>
          </w:tcPr>
          <w:p w14:paraId="4B1E565C" w14:textId="175823C9" w:rsidR="00ED223D" w:rsidRPr="00D4137A" w:rsidRDefault="00ED223D" w:rsidP="00446072">
            <w:pPr>
              <w:spacing w:before="60" w:after="20"/>
              <w:ind w:left="-57" w:right="-57"/>
              <w:jc w:val="center"/>
              <w:rPr>
                <w:sz w:val="22"/>
                <w:szCs w:val="22"/>
              </w:rPr>
            </w:pPr>
            <w:r w:rsidRPr="00D4137A">
              <w:rPr>
                <w:sz w:val="22"/>
                <w:szCs w:val="22"/>
              </w:rPr>
              <w:t>0,24000</w:t>
            </w:r>
          </w:p>
        </w:tc>
      </w:tr>
      <w:tr w:rsidR="00D4137A" w:rsidRPr="00D4137A" w14:paraId="7DC122C2" w14:textId="77777777" w:rsidTr="00ED223D">
        <w:trPr>
          <w:trHeight w:val="170"/>
        </w:trPr>
        <w:tc>
          <w:tcPr>
            <w:tcW w:w="562" w:type="dxa"/>
            <w:shd w:val="clear" w:color="auto" w:fill="auto"/>
            <w:noWrap/>
            <w:vAlign w:val="center"/>
          </w:tcPr>
          <w:p w14:paraId="7259B81B" w14:textId="77777777" w:rsidR="00ED223D" w:rsidRPr="00D4137A" w:rsidRDefault="00ED223D" w:rsidP="00446072">
            <w:pPr>
              <w:spacing w:before="60" w:after="20"/>
              <w:ind w:left="-57" w:right="-57"/>
              <w:jc w:val="center"/>
              <w:rPr>
                <w:sz w:val="22"/>
                <w:szCs w:val="22"/>
              </w:rPr>
            </w:pPr>
            <w:r w:rsidRPr="00D4137A">
              <w:rPr>
                <w:sz w:val="22"/>
                <w:szCs w:val="22"/>
              </w:rPr>
              <w:t>3</w:t>
            </w:r>
          </w:p>
        </w:tc>
        <w:tc>
          <w:tcPr>
            <w:tcW w:w="3544" w:type="dxa"/>
            <w:shd w:val="clear" w:color="auto" w:fill="auto"/>
            <w:vAlign w:val="center"/>
          </w:tcPr>
          <w:p w14:paraId="76F8C6B6" w14:textId="77777777" w:rsidR="00ED223D" w:rsidRPr="00D4137A" w:rsidRDefault="00ED223D" w:rsidP="00446072">
            <w:pPr>
              <w:spacing w:before="60" w:after="20"/>
              <w:ind w:left="-57" w:right="-57"/>
              <w:rPr>
                <w:sz w:val="22"/>
                <w:szCs w:val="22"/>
              </w:rPr>
            </w:pPr>
            <w:r w:rsidRPr="00D4137A">
              <w:rPr>
                <w:sz w:val="22"/>
                <w:szCs w:val="22"/>
              </w:rPr>
              <w:t>Dây chuyền sơ chế chất thải thực phẩm</w:t>
            </w:r>
          </w:p>
        </w:tc>
        <w:tc>
          <w:tcPr>
            <w:tcW w:w="644" w:type="dxa"/>
            <w:shd w:val="clear" w:color="auto" w:fill="auto"/>
            <w:vAlign w:val="center"/>
          </w:tcPr>
          <w:p w14:paraId="347189BF" w14:textId="1E0BE4F9" w:rsidR="00ED223D" w:rsidRPr="00D4137A" w:rsidRDefault="00ED223D" w:rsidP="00446072">
            <w:pPr>
              <w:spacing w:before="60" w:after="20"/>
              <w:ind w:left="-57" w:right="-57"/>
              <w:rPr>
                <w:sz w:val="22"/>
                <w:szCs w:val="22"/>
              </w:rPr>
            </w:pPr>
            <w:r w:rsidRPr="00D4137A">
              <w:rPr>
                <w:sz w:val="22"/>
                <w:szCs w:val="22"/>
              </w:rPr>
              <w:t>kWh</w:t>
            </w:r>
          </w:p>
        </w:tc>
        <w:tc>
          <w:tcPr>
            <w:tcW w:w="1417" w:type="dxa"/>
            <w:shd w:val="clear" w:color="auto" w:fill="auto"/>
            <w:vAlign w:val="center"/>
          </w:tcPr>
          <w:p w14:paraId="40EC2B54" w14:textId="7B4F836B" w:rsidR="00ED223D" w:rsidRPr="00D4137A" w:rsidRDefault="00ED223D" w:rsidP="00446072">
            <w:pPr>
              <w:spacing w:before="60" w:after="20"/>
              <w:ind w:left="-57" w:right="-57"/>
              <w:jc w:val="center"/>
              <w:rPr>
                <w:sz w:val="22"/>
                <w:szCs w:val="22"/>
              </w:rPr>
            </w:pPr>
            <w:r w:rsidRPr="00D4137A">
              <w:rPr>
                <w:sz w:val="22"/>
                <w:szCs w:val="22"/>
              </w:rPr>
              <w:t>7,04000</w:t>
            </w:r>
          </w:p>
        </w:tc>
        <w:tc>
          <w:tcPr>
            <w:tcW w:w="1418" w:type="dxa"/>
            <w:shd w:val="clear" w:color="auto" w:fill="auto"/>
            <w:vAlign w:val="center"/>
          </w:tcPr>
          <w:p w14:paraId="3F470F0E" w14:textId="0BDE30DE" w:rsidR="00ED223D" w:rsidRPr="00D4137A" w:rsidRDefault="00ED223D" w:rsidP="00446072">
            <w:pPr>
              <w:spacing w:before="60" w:after="20"/>
              <w:ind w:left="-57" w:right="-57"/>
              <w:jc w:val="center"/>
              <w:rPr>
                <w:sz w:val="22"/>
                <w:szCs w:val="22"/>
              </w:rPr>
            </w:pPr>
            <w:r w:rsidRPr="00D4137A">
              <w:rPr>
                <w:sz w:val="22"/>
                <w:szCs w:val="22"/>
              </w:rPr>
              <w:t> 9,84000</w:t>
            </w:r>
          </w:p>
        </w:tc>
        <w:tc>
          <w:tcPr>
            <w:tcW w:w="1417" w:type="dxa"/>
            <w:shd w:val="clear" w:color="auto" w:fill="auto"/>
            <w:vAlign w:val="center"/>
          </w:tcPr>
          <w:p w14:paraId="24196840" w14:textId="3ADA5E0B" w:rsidR="00ED223D" w:rsidRPr="00D4137A" w:rsidRDefault="00ED223D" w:rsidP="00446072">
            <w:pPr>
              <w:spacing w:before="60" w:after="20"/>
              <w:ind w:left="-57" w:right="-57"/>
              <w:jc w:val="center"/>
              <w:rPr>
                <w:sz w:val="22"/>
                <w:szCs w:val="22"/>
              </w:rPr>
            </w:pPr>
            <w:r w:rsidRPr="00D4137A">
              <w:rPr>
                <w:sz w:val="22"/>
                <w:szCs w:val="22"/>
              </w:rPr>
              <w:t> 11,13600</w:t>
            </w:r>
          </w:p>
        </w:tc>
      </w:tr>
      <w:tr w:rsidR="00D4137A" w:rsidRPr="00D4137A" w14:paraId="4D16414C" w14:textId="77777777" w:rsidTr="00ED223D">
        <w:trPr>
          <w:trHeight w:val="170"/>
        </w:trPr>
        <w:tc>
          <w:tcPr>
            <w:tcW w:w="562" w:type="dxa"/>
            <w:shd w:val="clear" w:color="auto" w:fill="auto"/>
            <w:noWrap/>
            <w:vAlign w:val="center"/>
          </w:tcPr>
          <w:p w14:paraId="1D6A1E70" w14:textId="77777777" w:rsidR="00ED223D" w:rsidRPr="00D4137A" w:rsidRDefault="00ED223D" w:rsidP="00446072">
            <w:pPr>
              <w:spacing w:before="60" w:after="20"/>
              <w:ind w:left="-57" w:right="-57"/>
              <w:jc w:val="center"/>
              <w:rPr>
                <w:sz w:val="22"/>
                <w:szCs w:val="22"/>
              </w:rPr>
            </w:pPr>
            <w:r w:rsidRPr="00D4137A">
              <w:rPr>
                <w:b/>
                <w:bCs/>
                <w:sz w:val="22"/>
                <w:szCs w:val="22"/>
              </w:rPr>
              <w:t>II</w:t>
            </w:r>
          </w:p>
        </w:tc>
        <w:tc>
          <w:tcPr>
            <w:tcW w:w="3544" w:type="dxa"/>
            <w:shd w:val="clear" w:color="auto" w:fill="auto"/>
            <w:vAlign w:val="center"/>
          </w:tcPr>
          <w:p w14:paraId="0B1E6F6E" w14:textId="77777777" w:rsidR="00ED223D" w:rsidRPr="00D4137A" w:rsidRDefault="00ED223D" w:rsidP="00446072">
            <w:pPr>
              <w:spacing w:before="60" w:after="20"/>
              <w:ind w:left="-57" w:right="-57"/>
              <w:rPr>
                <w:sz w:val="22"/>
                <w:szCs w:val="22"/>
              </w:rPr>
            </w:pPr>
            <w:r w:rsidRPr="00D4137A">
              <w:rPr>
                <w:b/>
                <w:bCs/>
                <w:sz w:val="22"/>
                <w:szCs w:val="22"/>
              </w:rPr>
              <w:t>Ủ chất thải thực phẩm thành mùn</w:t>
            </w:r>
          </w:p>
        </w:tc>
        <w:tc>
          <w:tcPr>
            <w:tcW w:w="644" w:type="dxa"/>
            <w:shd w:val="clear" w:color="auto" w:fill="auto"/>
            <w:vAlign w:val="center"/>
          </w:tcPr>
          <w:p w14:paraId="5B81CF48" w14:textId="77777777" w:rsidR="00ED223D" w:rsidRPr="00D4137A" w:rsidRDefault="00ED223D" w:rsidP="00446072">
            <w:pPr>
              <w:spacing w:before="60" w:after="20"/>
              <w:ind w:left="-57" w:right="-57"/>
              <w:rPr>
                <w:sz w:val="22"/>
                <w:szCs w:val="22"/>
              </w:rPr>
            </w:pPr>
          </w:p>
        </w:tc>
        <w:tc>
          <w:tcPr>
            <w:tcW w:w="1417" w:type="dxa"/>
            <w:shd w:val="clear" w:color="auto" w:fill="auto"/>
            <w:vAlign w:val="center"/>
          </w:tcPr>
          <w:p w14:paraId="29A5800A" w14:textId="2B89AB6A" w:rsidR="00ED223D" w:rsidRPr="00D4137A" w:rsidRDefault="00ED223D" w:rsidP="00446072">
            <w:pPr>
              <w:spacing w:before="60" w:after="20"/>
              <w:ind w:left="-57" w:right="-57"/>
              <w:jc w:val="center"/>
              <w:rPr>
                <w:sz w:val="22"/>
                <w:szCs w:val="22"/>
              </w:rPr>
            </w:pPr>
            <w:r w:rsidRPr="00D4137A">
              <w:rPr>
                <w:sz w:val="22"/>
                <w:szCs w:val="22"/>
              </w:rPr>
              <w:t> </w:t>
            </w:r>
          </w:p>
        </w:tc>
        <w:tc>
          <w:tcPr>
            <w:tcW w:w="1418" w:type="dxa"/>
            <w:shd w:val="clear" w:color="auto" w:fill="auto"/>
            <w:vAlign w:val="center"/>
          </w:tcPr>
          <w:p w14:paraId="4D2DD87F" w14:textId="33CDF0EF" w:rsidR="00ED223D" w:rsidRPr="00D4137A" w:rsidRDefault="00ED223D" w:rsidP="00446072">
            <w:pPr>
              <w:spacing w:before="60" w:after="20"/>
              <w:ind w:left="-57" w:right="-57"/>
              <w:jc w:val="center"/>
              <w:rPr>
                <w:sz w:val="22"/>
                <w:szCs w:val="22"/>
              </w:rPr>
            </w:pPr>
            <w:r w:rsidRPr="00D4137A">
              <w:rPr>
                <w:sz w:val="22"/>
                <w:szCs w:val="22"/>
              </w:rPr>
              <w:t> </w:t>
            </w:r>
          </w:p>
        </w:tc>
        <w:tc>
          <w:tcPr>
            <w:tcW w:w="1417" w:type="dxa"/>
            <w:shd w:val="clear" w:color="auto" w:fill="auto"/>
            <w:vAlign w:val="center"/>
          </w:tcPr>
          <w:p w14:paraId="72D76A4F" w14:textId="7BEBBDAF" w:rsidR="00ED223D" w:rsidRPr="00D4137A" w:rsidRDefault="00ED223D" w:rsidP="00446072">
            <w:pPr>
              <w:spacing w:before="60" w:after="20"/>
              <w:ind w:left="-57" w:right="-57"/>
              <w:jc w:val="center"/>
              <w:rPr>
                <w:sz w:val="22"/>
                <w:szCs w:val="22"/>
              </w:rPr>
            </w:pPr>
            <w:r w:rsidRPr="00D4137A">
              <w:rPr>
                <w:sz w:val="22"/>
                <w:szCs w:val="22"/>
              </w:rPr>
              <w:t> </w:t>
            </w:r>
          </w:p>
        </w:tc>
      </w:tr>
      <w:tr w:rsidR="00D4137A" w:rsidRPr="00D4137A" w14:paraId="302A6E73" w14:textId="77777777" w:rsidTr="00ED223D">
        <w:trPr>
          <w:trHeight w:val="170"/>
        </w:trPr>
        <w:tc>
          <w:tcPr>
            <w:tcW w:w="562" w:type="dxa"/>
            <w:shd w:val="clear" w:color="auto" w:fill="auto"/>
            <w:noWrap/>
            <w:vAlign w:val="center"/>
          </w:tcPr>
          <w:p w14:paraId="69D3F053" w14:textId="77777777" w:rsidR="00ED223D" w:rsidRPr="00D4137A" w:rsidRDefault="00ED223D" w:rsidP="00446072">
            <w:pPr>
              <w:spacing w:before="60" w:after="20"/>
              <w:ind w:left="-57" w:right="-57"/>
              <w:jc w:val="center"/>
              <w:rPr>
                <w:sz w:val="22"/>
                <w:szCs w:val="22"/>
              </w:rPr>
            </w:pPr>
            <w:r w:rsidRPr="00D4137A">
              <w:rPr>
                <w:sz w:val="22"/>
                <w:szCs w:val="22"/>
              </w:rPr>
              <w:t>6</w:t>
            </w:r>
          </w:p>
        </w:tc>
        <w:tc>
          <w:tcPr>
            <w:tcW w:w="3544" w:type="dxa"/>
            <w:shd w:val="clear" w:color="auto" w:fill="auto"/>
            <w:vAlign w:val="center"/>
          </w:tcPr>
          <w:p w14:paraId="02B799B1" w14:textId="77777777" w:rsidR="00ED223D" w:rsidRPr="00D4137A" w:rsidRDefault="00ED223D" w:rsidP="00446072">
            <w:pPr>
              <w:spacing w:before="60" w:after="20"/>
              <w:ind w:left="-57" w:right="-57"/>
              <w:rPr>
                <w:sz w:val="22"/>
                <w:szCs w:val="22"/>
              </w:rPr>
            </w:pPr>
            <w:r w:rsidRPr="00D4137A">
              <w:rPr>
                <w:sz w:val="22"/>
                <w:szCs w:val="22"/>
              </w:rPr>
              <w:t xml:space="preserve">Máy phun hóa chất </w:t>
            </w:r>
          </w:p>
        </w:tc>
        <w:tc>
          <w:tcPr>
            <w:tcW w:w="644" w:type="dxa"/>
            <w:shd w:val="clear" w:color="auto" w:fill="auto"/>
            <w:vAlign w:val="center"/>
          </w:tcPr>
          <w:p w14:paraId="0378B5DF" w14:textId="03734332" w:rsidR="00ED223D" w:rsidRPr="00D4137A" w:rsidRDefault="00ED223D" w:rsidP="00446072">
            <w:pPr>
              <w:spacing w:before="60" w:after="20"/>
              <w:ind w:left="-57" w:right="-57"/>
              <w:rPr>
                <w:sz w:val="22"/>
                <w:szCs w:val="22"/>
              </w:rPr>
            </w:pPr>
            <w:r w:rsidRPr="00D4137A">
              <w:rPr>
                <w:sz w:val="22"/>
                <w:szCs w:val="22"/>
              </w:rPr>
              <w:t>kWh</w:t>
            </w:r>
          </w:p>
        </w:tc>
        <w:tc>
          <w:tcPr>
            <w:tcW w:w="1417" w:type="dxa"/>
            <w:shd w:val="clear" w:color="auto" w:fill="auto"/>
            <w:vAlign w:val="center"/>
          </w:tcPr>
          <w:p w14:paraId="588FC03D" w14:textId="16EFAAD0" w:rsidR="00ED223D" w:rsidRPr="00D4137A" w:rsidRDefault="00ED223D" w:rsidP="00446072">
            <w:pPr>
              <w:spacing w:before="60" w:after="20"/>
              <w:ind w:left="-57" w:right="-57"/>
              <w:jc w:val="center"/>
              <w:rPr>
                <w:sz w:val="22"/>
                <w:szCs w:val="22"/>
              </w:rPr>
            </w:pPr>
            <w:r w:rsidRPr="00D4137A">
              <w:rPr>
                <w:sz w:val="22"/>
                <w:szCs w:val="22"/>
              </w:rPr>
              <w:t>0,17600</w:t>
            </w:r>
          </w:p>
        </w:tc>
        <w:tc>
          <w:tcPr>
            <w:tcW w:w="1418" w:type="dxa"/>
            <w:shd w:val="clear" w:color="auto" w:fill="auto"/>
            <w:vAlign w:val="center"/>
          </w:tcPr>
          <w:p w14:paraId="1DCED30F" w14:textId="5FE12077" w:rsidR="00ED223D" w:rsidRPr="00D4137A" w:rsidRDefault="00ED223D" w:rsidP="00446072">
            <w:pPr>
              <w:spacing w:before="60" w:after="20"/>
              <w:ind w:left="-57" w:right="-57"/>
              <w:jc w:val="center"/>
              <w:rPr>
                <w:sz w:val="22"/>
                <w:szCs w:val="22"/>
              </w:rPr>
            </w:pPr>
            <w:r w:rsidRPr="00D4137A">
              <w:rPr>
                <w:sz w:val="22"/>
                <w:szCs w:val="22"/>
              </w:rPr>
              <w:t>0,17600</w:t>
            </w:r>
          </w:p>
        </w:tc>
        <w:tc>
          <w:tcPr>
            <w:tcW w:w="1417" w:type="dxa"/>
            <w:shd w:val="clear" w:color="auto" w:fill="auto"/>
            <w:vAlign w:val="center"/>
          </w:tcPr>
          <w:p w14:paraId="2283AA56" w14:textId="43E4D7A8" w:rsidR="00ED223D" w:rsidRPr="00D4137A" w:rsidRDefault="00ED223D" w:rsidP="00446072">
            <w:pPr>
              <w:spacing w:before="60" w:after="20"/>
              <w:ind w:left="-57" w:right="-57"/>
              <w:jc w:val="center"/>
              <w:rPr>
                <w:sz w:val="22"/>
                <w:szCs w:val="22"/>
              </w:rPr>
            </w:pPr>
            <w:r w:rsidRPr="00D4137A">
              <w:rPr>
                <w:sz w:val="22"/>
                <w:szCs w:val="22"/>
              </w:rPr>
              <w:t>0,07040</w:t>
            </w:r>
          </w:p>
        </w:tc>
      </w:tr>
      <w:tr w:rsidR="00D4137A" w:rsidRPr="00D4137A" w14:paraId="55A7752B" w14:textId="77777777" w:rsidTr="006302A1">
        <w:trPr>
          <w:trHeight w:val="170"/>
        </w:trPr>
        <w:tc>
          <w:tcPr>
            <w:tcW w:w="562" w:type="dxa"/>
            <w:shd w:val="clear" w:color="auto" w:fill="auto"/>
            <w:noWrap/>
            <w:vAlign w:val="center"/>
          </w:tcPr>
          <w:p w14:paraId="55EE9D60" w14:textId="77777777" w:rsidR="00E06A94" w:rsidRPr="00D4137A" w:rsidRDefault="00E06A94" w:rsidP="006302A1">
            <w:pPr>
              <w:spacing w:before="60" w:after="20"/>
              <w:ind w:left="-57" w:right="-57"/>
              <w:jc w:val="center"/>
              <w:rPr>
                <w:sz w:val="22"/>
                <w:szCs w:val="22"/>
              </w:rPr>
            </w:pPr>
            <w:r w:rsidRPr="00D4137A">
              <w:rPr>
                <w:sz w:val="22"/>
                <w:szCs w:val="22"/>
              </w:rPr>
              <w:t>7</w:t>
            </w:r>
          </w:p>
        </w:tc>
        <w:tc>
          <w:tcPr>
            <w:tcW w:w="3544" w:type="dxa"/>
            <w:shd w:val="clear" w:color="auto" w:fill="auto"/>
            <w:vAlign w:val="center"/>
          </w:tcPr>
          <w:p w14:paraId="3E183F92" w14:textId="77777777" w:rsidR="00E06A94" w:rsidRPr="00D4137A" w:rsidRDefault="00E06A94" w:rsidP="006302A1">
            <w:pPr>
              <w:spacing w:before="60" w:after="20"/>
              <w:ind w:left="-57" w:right="-57"/>
              <w:rPr>
                <w:sz w:val="22"/>
                <w:szCs w:val="22"/>
              </w:rPr>
            </w:pPr>
            <w:r w:rsidRPr="00D4137A">
              <w:rPr>
                <w:sz w:val="22"/>
                <w:szCs w:val="22"/>
              </w:rPr>
              <w:t>Máy bơm, hoá chất</w:t>
            </w:r>
          </w:p>
        </w:tc>
        <w:tc>
          <w:tcPr>
            <w:tcW w:w="644" w:type="dxa"/>
            <w:shd w:val="clear" w:color="auto" w:fill="auto"/>
            <w:vAlign w:val="center"/>
          </w:tcPr>
          <w:p w14:paraId="434B99C2" w14:textId="77777777" w:rsidR="00E06A94" w:rsidRPr="00D4137A" w:rsidRDefault="00E06A94" w:rsidP="006302A1">
            <w:pPr>
              <w:spacing w:before="60" w:after="20"/>
              <w:ind w:left="-57" w:right="-57"/>
              <w:rPr>
                <w:sz w:val="22"/>
                <w:szCs w:val="22"/>
              </w:rPr>
            </w:pPr>
            <w:r w:rsidRPr="00D4137A">
              <w:rPr>
                <w:sz w:val="22"/>
                <w:szCs w:val="22"/>
              </w:rPr>
              <w:t>kWh</w:t>
            </w:r>
          </w:p>
        </w:tc>
        <w:tc>
          <w:tcPr>
            <w:tcW w:w="1417" w:type="dxa"/>
            <w:shd w:val="clear" w:color="auto" w:fill="auto"/>
            <w:vAlign w:val="center"/>
          </w:tcPr>
          <w:p w14:paraId="46567986" w14:textId="77777777" w:rsidR="00E06A94" w:rsidRPr="00D4137A" w:rsidRDefault="00E06A94" w:rsidP="006302A1">
            <w:pPr>
              <w:spacing w:before="60" w:after="20"/>
              <w:ind w:left="-57" w:right="-57"/>
              <w:jc w:val="center"/>
              <w:rPr>
                <w:sz w:val="22"/>
                <w:szCs w:val="22"/>
              </w:rPr>
            </w:pPr>
            <w:r w:rsidRPr="00D4137A">
              <w:rPr>
                <w:sz w:val="22"/>
                <w:szCs w:val="22"/>
              </w:rPr>
              <w:t>0,32000</w:t>
            </w:r>
          </w:p>
        </w:tc>
        <w:tc>
          <w:tcPr>
            <w:tcW w:w="1418" w:type="dxa"/>
            <w:shd w:val="clear" w:color="auto" w:fill="auto"/>
            <w:vAlign w:val="center"/>
          </w:tcPr>
          <w:p w14:paraId="7E80DF8B" w14:textId="77777777" w:rsidR="00E06A94" w:rsidRPr="00D4137A" w:rsidRDefault="00E06A94" w:rsidP="006302A1">
            <w:pPr>
              <w:spacing w:before="60" w:after="20"/>
              <w:ind w:left="-57" w:right="-57"/>
              <w:jc w:val="center"/>
              <w:rPr>
                <w:sz w:val="22"/>
                <w:szCs w:val="22"/>
              </w:rPr>
            </w:pPr>
            <w:r w:rsidRPr="00D4137A">
              <w:rPr>
                <w:sz w:val="22"/>
                <w:szCs w:val="22"/>
              </w:rPr>
              <w:t>0,32000</w:t>
            </w:r>
          </w:p>
        </w:tc>
        <w:tc>
          <w:tcPr>
            <w:tcW w:w="1417" w:type="dxa"/>
            <w:shd w:val="clear" w:color="auto" w:fill="auto"/>
            <w:vAlign w:val="center"/>
          </w:tcPr>
          <w:p w14:paraId="310CDDD8" w14:textId="77777777" w:rsidR="00E06A94" w:rsidRPr="00D4137A" w:rsidRDefault="00E06A94" w:rsidP="006302A1">
            <w:pPr>
              <w:spacing w:before="60" w:after="20"/>
              <w:ind w:left="-57" w:right="-57"/>
              <w:jc w:val="center"/>
              <w:rPr>
                <w:b/>
                <w:bCs/>
                <w:sz w:val="22"/>
                <w:szCs w:val="22"/>
              </w:rPr>
            </w:pPr>
            <w:r w:rsidRPr="00D4137A">
              <w:rPr>
                <w:sz w:val="22"/>
                <w:szCs w:val="22"/>
              </w:rPr>
              <w:t>0,19200</w:t>
            </w:r>
          </w:p>
        </w:tc>
      </w:tr>
      <w:tr w:rsidR="00D4137A" w:rsidRPr="00D4137A" w14:paraId="010795B4" w14:textId="77777777" w:rsidTr="00ED223D">
        <w:trPr>
          <w:trHeight w:val="170"/>
        </w:trPr>
        <w:tc>
          <w:tcPr>
            <w:tcW w:w="562" w:type="dxa"/>
            <w:shd w:val="clear" w:color="auto" w:fill="auto"/>
            <w:noWrap/>
            <w:vAlign w:val="center"/>
          </w:tcPr>
          <w:p w14:paraId="76245887" w14:textId="07E35A83" w:rsidR="00ED223D" w:rsidRPr="00D4137A" w:rsidRDefault="00D56DC0" w:rsidP="00446072">
            <w:pPr>
              <w:spacing w:before="60" w:after="20"/>
              <w:ind w:left="-57" w:right="-57"/>
              <w:jc w:val="center"/>
              <w:rPr>
                <w:b/>
                <w:bCs/>
                <w:sz w:val="22"/>
                <w:szCs w:val="22"/>
              </w:rPr>
            </w:pPr>
            <w:r w:rsidRPr="00D4137A">
              <w:rPr>
                <w:b/>
                <w:bCs/>
                <w:sz w:val="22"/>
                <w:szCs w:val="22"/>
              </w:rPr>
              <w:t>III</w:t>
            </w:r>
          </w:p>
        </w:tc>
        <w:tc>
          <w:tcPr>
            <w:tcW w:w="3544" w:type="dxa"/>
            <w:shd w:val="clear" w:color="auto" w:fill="auto"/>
            <w:vAlign w:val="center"/>
          </w:tcPr>
          <w:p w14:paraId="6B65338B" w14:textId="1242A2FC" w:rsidR="00ED223D" w:rsidRPr="00D4137A" w:rsidRDefault="00636E46" w:rsidP="00446072">
            <w:pPr>
              <w:spacing w:before="60" w:after="20"/>
              <w:ind w:left="-57" w:right="-57"/>
              <w:rPr>
                <w:b/>
                <w:bCs/>
                <w:sz w:val="22"/>
                <w:szCs w:val="22"/>
              </w:rPr>
            </w:pPr>
            <w:r w:rsidRPr="00D4137A">
              <w:rPr>
                <w:b/>
                <w:bCs/>
                <w:sz w:val="22"/>
                <w:szCs w:val="22"/>
              </w:rPr>
              <w:t xml:space="preserve">Thu gom, tái sử dụng </w:t>
            </w:r>
            <w:r w:rsidR="00ED223D" w:rsidRPr="00D4137A">
              <w:rPr>
                <w:b/>
                <w:bCs/>
                <w:sz w:val="22"/>
                <w:szCs w:val="22"/>
              </w:rPr>
              <w:t>nước thải</w:t>
            </w:r>
          </w:p>
        </w:tc>
        <w:tc>
          <w:tcPr>
            <w:tcW w:w="644" w:type="dxa"/>
            <w:shd w:val="clear" w:color="auto" w:fill="auto"/>
            <w:vAlign w:val="center"/>
          </w:tcPr>
          <w:p w14:paraId="6D285B17" w14:textId="77777777" w:rsidR="00ED223D" w:rsidRPr="00D4137A" w:rsidRDefault="00ED223D" w:rsidP="00446072">
            <w:pPr>
              <w:spacing w:before="60" w:after="20"/>
              <w:ind w:left="-57" w:right="-57"/>
              <w:rPr>
                <w:b/>
                <w:bCs/>
                <w:sz w:val="22"/>
                <w:szCs w:val="22"/>
              </w:rPr>
            </w:pPr>
          </w:p>
        </w:tc>
        <w:tc>
          <w:tcPr>
            <w:tcW w:w="1417" w:type="dxa"/>
            <w:shd w:val="clear" w:color="auto" w:fill="auto"/>
            <w:vAlign w:val="center"/>
          </w:tcPr>
          <w:p w14:paraId="2477491E" w14:textId="3135847C" w:rsidR="00ED223D" w:rsidRPr="00D4137A" w:rsidRDefault="00ED223D" w:rsidP="00446072">
            <w:pPr>
              <w:spacing w:before="60" w:after="20"/>
              <w:ind w:left="-57" w:right="-57"/>
              <w:jc w:val="center"/>
              <w:rPr>
                <w:sz w:val="22"/>
                <w:szCs w:val="22"/>
              </w:rPr>
            </w:pPr>
          </w:p>
        </w:tc>
        <w:tc>
          <w:tcPr>
            <w:tcW w:w="1418" w:type="dxa"/>
            <w:shd w:val="clear" w:color="auto" w:fill="auto"/>
            <w:vAlign w:val="center"/>
          </w:tcPr>
          <w:p w14:paraId="0F3CD3DA" w14:textId="77777777" w:rsidR="00ED223D" w:rsidRPr="00D4137A" w:rsidRDefault="00ED223D" w:rsidP="00446072">
            <w:pPr>
              <w:spacing w:before="60" w:after="20"/>
              <w:ind w:left="-57" w:right="-57"/>
              <w:jc w:val="center"/>
              <w:rPr>
                <w:sz w:val="22"/>
                <w:szCs w:val="22"/>
              </w:rPr>
            </w:pPr>
          </w:p>
        </w:tc>
        <w:tc>
          <w:tcPr>
            <w:tcW w:w="1417" w:type="dxa"/>
            <w:shd w:val="clear" w:color="auto" w:fill="auto"/>
            <w:vAlign w:val="center"/>
          </w:tcPr>
          <w:p w14:paraId="2B97FE68" w14:textId="77777777" w:rsidR="00ED223D" w:rsidRPr="00D4137A" w:rsidRDefault="00ED223D" w:rsidP="00446072">
            <w:pPr>
              <w:spacing w:before="60" w:after="20"/>
              <w:ind w:left="-57" w:right="-57"/>
              <w:jc w:val="center"/>
              <w:rPr>
                <w:sz w:val="22"/>
                <w:szCs w:val="22"/>
              </w:rPr>
            </w:pPr>
          </w:p>
        </w:tc>
      </w:tr>
      <w:tr w:rsidR="00D4137A" w:rsidRPr="00D4137A" w14:paraId="278C0992" w14:textId="77777777" w:rsidTr="00ED223D">
        <w:trPr>
          <w:trHeight w:val="170"/>
        </w:trPr>
        <w:tc>
          <w:tcPr>
            <w:tcW w:w="562" w:type="dxa"/>
            <w:shd w:val="clear" w:color="auto" w:fill="auto"/>
            <w:noWrap/>
            <w:vAlign w:val="center"/>
          </w:tcPr>
          <w:p w14:paraId="0DFCB264" w14:textId="183F87B5" w:rsidR="00ED223D" w:rsidRPr="00D4137A" w:rsidRDefault="00ED223D" w:rsidP="00446072">
            <w:pPr>
              <w:spacing w:before="60" w:after="20"/>
              <w:ind w:left="-57" w:right="-57"/>
              <w:jc w:val="center"/>
              <w:rPr>
                <w:sz w:val="22"/>
                <w:szCs w:val="22"/>
              </w:rPr>
            </w:pPr>
            <w:r w:rsidRPr="00D4137A">
              <w:rPr>
                <w:sz w:val="22"/>
                <w:szCs w:val="22"/>
              </w:rPr>
              <w:t>8</w:t>
            </w:r>
          </w:p>
        </w:tc>
        <w:tc>
          <w:tcPr>
            <w:tcW w:w="3544" w:type="dxa"/>
            <w:shd w:val="clear" w:color="auto" w:fill="auto"/>
            <w:vAlign w:val="center"/>
          </w:tcPr>
          <w:p w14:paraId="32546FAF" w14:textId="3E0FC1F6" w:rsidR="00ED223D" w:rsidRPr="00D4137A" w:rsidRDefault="00ED223D" w:rsidP="00446072">
            <w:pPr>
              <w:spacing w:before="60" w:after="20"/>
              <w:ind w:left="-57" w:right="-57"/>
              <w:rPr>
                <w:sz w:val="22"/>
                <w:szCs w:val="22"/>
              </w:rPr>
            </w:pPr>
            <w:r w:rsidRPr="00D4137A">
              <w:rPr>
                <w:sz w:val="22"/>
                <w:szCs w:val="22"/>
              </w:rPr>
              <w:t>Bơm điện</w:t>
            </w:r>
          </w:p>
        </w:tc>
        <w:tc>
          <w:tcPr>
            <w:tcW w:w="644" w:type="dxa"/>
            <w:shd w:val="clear" w:color="auto" w:fill="auto"/>
            <w:vAlign w:val="center"/>
          </w:tcPr>
          <w:p w14:paraId="23B29CD7" w14:textId="6E2B4C44" w:rsidR="00ED223D" w:rsidRPr="00D4137A" w:rsidRDefault="00ED223D" w:rsidP="00446072">
            <w:pPr>
              <w:spacing w:before="60" w:after="20"/>
              <w:ind w:left="-57" w:right="-57"/>
              <w:rPr>
                <w:sz w:val="22"/>
                <w:szCs w:val="22"/>
              </w:rPr>
            </w:pPr>
            <w:r w:rsidRPr="00D4137A">
              <w:rPr>
                <w:sz w:val="22"/>
                <w:szCs w:val="22"/>
              </w:rPr>
              <w:t>kWh</w:t>
            </w:r>
          </w:p>
        </w:tc>
        <w:tc>
          <w:tcPr>
            <w:tcW w:w="1417" w:type="dxa"/>
            <w:shd w:val="clear" w:color="auto" w:fill="auto"/>
            <w:vAlign w:val="center"/>
          </w:tcPr>
          <w:p w14:paraId="6C4D5FBE" w14:textId="75DFBF16" w:rsidR="00ED223D" w:rsidRPr="00D4137A" w:rsidRDefault="00ED223D" w:rsidP="00446072">
            <w:pPr>
              <w:spacing w:before="60" w:after="20"/>
              <w:ind w:left="-57" w:right="-57"/>
              <w:jc w:val="center"/>
              <w:rPr>
                <w:sz w:val="22"/>
                <w:szCs w:val="22"/>
              </w:rPr>
            </w:pPr>
            <w:r w:rsidRPr="00D4137A">
              <w:rPr>
                <w:sz w:val="22"/>
                <w:szCs w:val="22"/>
              </w:rPr>
              <w:t>0,44000</w:t>
            </w:r>
          </w:p>
        </w:tc>
        <w:tc>
          <w:tcPr>
            <w:tcW w:w="1418" w:type="dxa"/>
            <w:shd w:val="clear" w:color="auto" w:fill="auto"/>
            <w:vAlign w:val="center"/>
          </w:tcPr>
          <w:p w14:paraId="6F5EEDB0" w14:textId="41F4814C" w:rsidR="00ED223D" w:rsidRPr="00D4137A" w:rsidRDefault="00ED223D" w:rsidP="00446072">
            <w:pPr>
              <w:spacing w:before="60" w:after="20"/>
              <w:ind w:left="-57" w:right="-57"/>
              <w:jc w:val="center"/>
              <w:rPr>
                <w:sz w:val="22"/>
                <w:szCs w:val="22"/>
              </w:rPr>
            </w:pPr>
            <w:r w:rsidRPr="00D4137A">
              <w:rPr>
                <w:sz w:val="22"/>
                <w:szCs w:val="22"/>
              </w:rPr>
              <w:t>0,44000</w:t>
            </w:r>
          </w:p>
        </w:tc>
        <w:tc>
          <w:tcPr>
            <w:tcW w:w="1417" w:type="dxa"/>
            <w:shd w:val="clear" w:color="auto" w:fill="auto"/>
            <w:vAlign w:val="center"/>
          </w:tcPr>
          <w:p w14:paraId="27D167E8" w14:textId="1E26AF91" w:rsidR="00ED223D" w:rsidRPr="00D4137A" w:rsidRDefault="00ED223D" w:rsidP="00446072">
            <w:pPr>
              <w:spacing w:before="60" w:after="20"/>
              <w:ind w:left="-57" w:right="-57"/>
              <w:jc w:val="center"/>
              <w:rPr>
                <w:sz w:val="22"/>
                <w:szCs w:val="22"/>
              </w:rPr>
            </w:pPr>
            <w:r w:rsidRPr="00D4137A">
              <w:rPr>
                <w:sz w:val="22"/>
                <w:szCs w:val="22"/>
              </w:rPr>
              <w:t>0,26400</w:t>
            </w:r>
          </w:p>
        </w:tc>
      </w:tr>
    </w:tbl>
    <w:p w14:paraId="1FA001A3" w14:textId="77777777" w:rsidR="00831B34" w:rsidRPr="00D4137A" w:rsidRDefault="00831B34" w:rsidP="00446072">
      <w:pPr>
        <w:spacing w:before="120"/>
        <w:ind w:firstLine="720"/>
        <w:jc w:val="both"/>
        <w:rPr>
          <w:b/>
          <w:i/>
          <w:iCs/>
          <w:sz w:val="28"/>
          <w:szCs w:val="28"/>
        </w:rPr>
      </w:pPr>
      <w:r w:rsidRPr="00D4137A">
        <w:rPr>
          <w:b/>
          <w:i/>
          <w:iCs/>
          <w:sz w:val="28"/>
          <w:szCs w:val="28"/>
        </w:rPr>
        <w:t>6. Định mức tiêu hao nhiên liệu</w:t>
      </w:r>
    </w:p>
    <w:p w14:paraId="586B91FF" w14:textId="622AA770" w:rsidR="00831B34" w:rsidRPr="00D4137A" w:rsidRDefault="00831B34" w:rsidP="00446072">
      <w:pPr>
        <w:spacing w:before="120"/>
        <w:ind w:firstLine="720"/>
        <w:rPr>
          <w:sz w:val="28"/>
          <w:szCs w:val="28"/>
        </w:rPr>
      </w:pPr>
      <w:r w:rsidRPr="00D4137A">
        <w:rPr>
          <w:sz w:val="28"/>
          <w:szCs w:val="28"/>
        </w:rPr>
        <w:t xml:space="preserve">Bảng số </w:t>
      </w:r>
      <w:r w:rsidR="00BD79A1" w:rsidRPr="00D4137A">
        <w:rPr>
          <w:sz w:val="28"/>
          <w:szCs w:val="28"/>
        </w:rPr>
        <w:t>4</w:t>
      </w:r>
      <w:r w:rsidR="008B2BEF" w:rsidRPr="00D4137A">
        <w:rPr>
          <w:sz w:val="28"/>
          <w:szCs w:val="28"/>
        </w:rPr>
        <w:t>5</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366"/>
        <w:gridCol w:w="672"/>
        <w:gridCol w:w="1418"/>
        <w:gridCol w:w="1372"/>
        <w:gridCol w:w="1454"/>
        <w:gridCol w:w="6"/>
      </w:tblGrid>
      <w:tr w:rsidR="00D4137A" w:rsidRPr="00D4137A" w14:paraId="3A8C2033" w14:textId="77777777" w:rsidTr="00ED223D">
        <w:trPr>
          <w:trHeight w:val="20"/>
        </w:trPr>
        <w:tc>
          <w:tcPr>
            <w:tcW w:w="740" w:type="dxa"/>
            <w:vMerge w:val="restart"/>
            <w:shd w:val="clear" w:color="auto" w:fill="auto"/>
            <w:noWrap/>
            <w:vAlign w:val="center"/>
            <w:hideMark/>
          </w:tcPr>
          <w:p w14:paraId="31CCBDED" w14:textId="77777777" w:rsidR="00ED223D" w:rsidRPr="00D4137A" w:rsidRDefault="00ED223D" w:rsidP="00446072">
            <w:pPr>
              <w:spacing w:before="60" w:after="20"/>
              <w:ind w:left="-57" w:right="-57"/>
              <w:jc w:val="center"/>
              <w:rPr>
                <w:b/>
                <w:bCs/>
                <w:sz w:val="22"/>
                <w:szCs w:val="22"/>
              </w:rPr>
            </w:pPr>
            <w:r w:rsidRPr="00D4137A">
              <w:rPr>
                <w:b/>
                <w:bCs/>
                <w:sz w:val="22"/>
                <w:szCs w:val="22"/>
              </w:rPr>
              <w:t>TT</w:t>
            </w:r>
          </w:p>
        </w:tc>
        <w:tc>
          <w:tcPr>
            <w:tcW w:w="3366" w:type="dxa"/>
            <w:vMerge w:val="restart"/>
            <w:shd w:val="clear" w:color="auto" w:fill="auto"/>
            <w:noWrap/>
            <w:vAlign w:val="center"/>
            <w:hideMark/>
          </w:tcPr>
          <w:p w14:paraId="169F0238" w14:textId="1A3CA9FE" w:rsidR="00ED223D" w:rsidRPr="00D4137A" w:rsidRDefault="00ED223D" w:rsidP="00446072">
            <w:pPr>
              <w:spacing w:before="60" w:after="20"/>
              <w:ind w:left="-57" w:right="-57"/>
              <w:jc w:val="center"/>
              <w:rPr>
                <w:b/>
                <w:bCs/>
                <w:sz w:val="22"/>
                <w:szCs w:val="22"/>
              </w:rPr>
            </w:pPr>
            <w:r w:rsidRPr="00D4137A">
              <w:rPr>
                <w:b/>
                <w:bCs/>
                <w:sz w:val="22"/>
                <w:szCs w:val="22"/>
              </w:rPr>
              <w:t>Danh mục nhiên liệu</w:t>
            </w:r>
          </w:p>
        </w:tc>
        <w:tc>
          <w:tcPr>
            <w:tcW w:w="672" w:type="dxa"/>
            <w:vMerge w:val="restart"/>
            <w:shd w:val="clear" w:color="auto" w:fill="auto"/>
            <w:vAlign w:val="center"/>
          </w:tcPr>
          <w:p w14:paraId="6ACEEE1D" w14:textId="35D90587" w:rsidR="00ED223D" w:rsidRPr="00D4137A" w:rsidRDefault="00ED223D" w:rsidP="00446072">
            <w:pPr>
              <w:spacing w:before="60" w:after="20"/>
              <w:ind w:left="-57" w:right="-57"/>
              <w:jc w:val="center"/>
              <w:rPr>
                <w:b/>
                <w:bCs/>
                <w:sz w:val="22"/>
                <w:szCs w:val="22"/>
              </w:rPr>
            </w:pPr>
            <w:r w:rsidRPr="00D4137A">
              <w:rPr>
                <w:b/>
                <w:bCs/>
                <w:sz w:val="22"/>
                <w:szCs w:val="22"/>
              </w:rPr>
              <w:t>Đơn vị tính</w:t>
            </w:r>
          </w:p>
        </w:tc>
        <w:tc>
          <w:tcPr>
            <w:tcW w:w="4250" w:type="dxa"/>
            <w:gridSpan w:val="4"/>
            <w:shd w:val="clear" w:color="auto" w:fill="auto"/>
            <w:noWrap/>
            <w:vAlign w:val="center"/>
            <w:hideMark/>
          </w:tcPr>
          <w:p w14:paraId="6D24DF01" w14:textId="6777679D" w:rsidR="00ED223D" w:rsidRPr="00D4137A" w:rsidRDefault="00ED223D" w:rsidP="00446072">
            <w:pPr>
              <w:spacing w:before="60" w:after="20"/>
              <w:ind w:left="-57" w:right="-57"/>
              <w:jc w:val="center"/>
              <w:rPr>
                <w:b/>
                <w:bCs/>
                <w:sz w:val="22"/>
                <w:szCs w:val="22"/>
              </w:rPr>
            </w:pPr>
            <w:r w:rsidRPr="00D4137A">
              <w:rPr>
                <w:b/>
                <w:bCs/>
                <w:sz w:val="22"/>
                <w:szCs w:val="22"/>
              </w:rPr>
              <w:t>Mức tiêu hao (lít/tấn)</w:t>
            </w:r>
          </w:p>
        </w:tc>
      </w:tr>
      <w:tr w:rsidR="00D4137A" w:rsidRPr="00D4137A" w14:paraId="614899E9" w14:textId="77777777" w:rsidTr="00ED223D">
        <w:trPr>
          <w:gridAfter w:val="1"/>
          <w:wAfter w:w="6" w:type="dxa"/>
          <w:trHeight w:val="20"/>
        </w:trPr>
        <w:tc>
          <w:tcPr>
            <w:tcW w:w="740" w:type="dxa"/>
            <w:vMerge/>
            <w:vAlign w:val="center"/>
            <w:hideMark/>
          </w:tcPr>
          <w:p w14:paraId="2CBC21AA" w14:textId="77777777" w:rsidR="00ED223D" w:rsidRPr="00D4137A" w:rsidRDefault="00ED223D" w:rsidP="00446072">
            <w:pPr>
              <w:spacing w:before="60" w:after="20"/>
              <w:ind w:left="-57" w:right="-57"/>
              <w:rPr>
                <w:b/>
                <w:bCs/>
                <w:sz w:val="22"/>
                <w:szCs w:val="22"/>
              </w:rPr>
            </w:pPr>
          </w:p>
        </w:tc>
        <w:tc>
          <w:tcPr>
            <w:tcW w:w="3366" w:type="dxa"/>
            <w:vMerge/>
            <w:vAlign w:val="center"/>
            <w:hideMark/>
          </w:tcPr>
          <w:p w14:paraId="48644821" w14:textId="77777777" w:rsidR="00ED223D" w:rsidRPr="00D4137A" w:rsidRDefault="00ED223D" w:rsidP="00446072">
            <w:pPr>
              <w:spacing w:before="60" w:after="20"/>
              <w:ind w:left="-57" w:right="-57"/>
              <w:rPr>
                <w:b/>
                <w:bCs/>
                <w:sz w:val="22"/>
                <w:szCs w:val="22"/>
              </w:rPr>
            </w:pPr>
          </w:p>
        </w:tc>
        <w:tc>
          <w:tcPr>
            <w:tcW w:w="672" w:type="dxa"/>
            <w:vMerge/>
            <w:vAlign w:val="center"/>
          </w:tcPr>
          <w:p w14:paraId="2A1E4CDC" w14:textId="77777777" w:rsidR="00ED223D" w:rsidRPr="00D4137A" w:rsidRDefault="00ED223D" w:rsidP="00446072">
            <w:pPr>
              <w:spacing w:before="60" w:after="20"/>
              <w:ind w:left="-57" w:right="-57"/>
              <w:rPr>
                <w:b/>
                <w:bCs/>
                <w:sz w:val="22"/>
                <w:szCs w:val="22"/>
              </w:rPr>
            </w:pPr>
          </w:p>
        </w:tc>
        <w:tc>
          <w:tcPr>
            <w:tcW w:w="1418" w:type="dxa"/>
            <w:shd w:val="clear" w:color="auto" w:fill="auto"/>
            <w:noWrap/>
            <w:vAlign w:val="center"/>
            <w:hideMark/>
          </w:tcPr>
          <w:p w14:paraId="4A2FFDDE" w14:textId="67CFCDFD" w:rsidR="00ED223D" w:rsidRPr="00D4137A" w:rsidRDefault="00ED223D" w:rsidP="00446072">
            <w:pPr>
              <w:spacing w:before="60" w:after="20"/>
              <w:ind w:left="-57" w:right="-57"/>
              <w:jc w:val="center"/>
              <w:rPr>
                <w:b/>
                <w:bCs/>
                <w:sz w:val="22"/>
                <w:szCs w:val="22"/>
              </w:rPr>
            </w:pPr>
            <w:r w:rsidRPr="00D4137A">
              <w:rPr>
                <w:b/>
                <w:bCs/>
                <w:sz w:val="22"/>
                <w:szCs w:val="22"/>
              </w:rPr>
              <w:t>XL.1.1</w:t>
            </w:r>
          </w:p>
        </w:tc>
        <w:tc>
          <w:tcPr>
            <w:tcW w:w="1372" w:type="dxa"/>
            <w:shd w:val="clear" w:color="auto" w:fill="auto"/>
            <w:noWrap/>
            <w:vAlign w:val="center"/>
            <w:hideMark/>
          </w:tcPr>
          <w:p w14:paraId="2E2B0C5C" w14:textId="77777777" w:rsidR="00ED223D" w:rsidRPr="00D4137A" w:rsidRDefault="00ED223D" w:rsidP="00446072">
            <w:pPr>
              <w:spacing w:before="60" w:after="20"/>
              <w:ind w:left="-57" w:right="-57"/>
              <w:jc w:val="center"/>
              <w:rPr>
                <w:b/>
                <w:bCs/>
                <w:sz w:val="22"/>
                <w:szCs w:val="22"/>
              </w:rPr>
            </w:pPr>
            <w:r w:rsidRPr="00D4137A">
              <w:rPr>
                <w:b/>
                <w:bCs/>
                <w:sz w:val="22"/>
                <w:szCs w:val="22"/>
              </w:rPr>
              <w:t>XL.1.2</w:t>
            </w:r>
          </w:p>
        </w:tc>
        <w:tc>
          <w:tcPr>
            <w:tcW w:w="1454" w:type="dxa"/>
            <w:shd w:val="clear" w:color="auto" w:fill="auto"/>
            <w:noWrap/>
            <w:vAlign w:val="center"/>
            <w:hideMark/>
          </w:tcPr>
          <w:p w14:paraId="4485EFAD" w14:textId="77777777" w:rsidR="00ED223D" w:rsidRPr="00D4137A" w:rsidRDefault="00ED223D" w:rsidP="00446072">
            <w:pPr>
              <w:spacing w:before="60" w:after="20"/>
              <w:ind w:left="-57" w:right="-57"/>
              <w:jc w:val="center"/>
              <w:rPr>
                <w:b/>
                <w:bCs/>
                <w:sz w:val="22"/>
                <w:szCs w:val="22"/>
              </w:rPr>
            </w:pPr>
            <w:r w:rsidRPr="00D4137A">
              <w:rPr>
                <w:b/>
                <w:bCs/>
                <w:sz w:val="22"/>
                <w:szCs w:val="22"/>
              </w:rPr>
              <w:t>XL.1.3</w:t>
            </w:r>
          </w:p>
        </w:tc>
      </w:tr>
      <w:tr w:rsidR="00D4137A" w:rsidRPr="00D4137A" w14:paraId="32774AE6" w14:textId="77777777" w:rsidTr="00ED223D">
        <w:trPr>
          <w:gridAfter w:val="1"/>
          <w:wAfter w:w="6" w:type="dxa"/>
          <w:trHeight w:val="20"/>
        </w:trPr>
        <w:tc>
          <w:tcPr>
            <w:tcW w:w="740" w:type="dxa"/>
            <w:shd w:val="clear" w:color="auto" w:fill="auto"/>
            <w:vAlign w:val="center"/>
            <w:hideMark/>
          </w:tcPr>
          <w:p w14:paraId="39456639" w14:textId="77777777" w:rsidR="00ED223D" w:rsidRPr="00D4137A" w:rsidRDefault="00ED223D" w:rsidP="00446072">
            <w:pPr>
              <w:spacing w:before="60" w:after="20"/>
              <w:ind w:left="-57" w:right="-57"/>
              <w:jc w:val="center"/>
              <w:rPr>
                <w:sz w:val="22"/>
                <w:szCs w:val="22"/>
              </w:rPr>
            </w:pPr>
            <w:r w:rsidRPr="00D4137A">
              <w:rPr>
                <w:b/>
                <w:bCs/>
                <w:sz w:val="22"/>
                <w:szCs w:val="22"/>
              </w:rPr>
              <w:t>I</w:t>
            </w:r>
          </w:p>
        </w:tc>
        <w:tc>
          <w:tcPr>
            <w:tcW w:w="3366" w:type="dxa"/>
            <w:shd w:val="clear" w:color="auto" w:fill="auto"/>
            <w:vAlign w:val="center"/>
            <w:hideMark/>
          </w:tcPr>
          <w:p w14:paraId="366F65BC" w14:textId="77777777" w:rsidR="00ED223D" w:rsidRPr="00D4137A" w:rsidRDefault="00ED223D" w:rsidP="00446072">
            <w:pPr>
              <w:spacing w:before="60" w:after="20"/>
              <w:ind w:left="-57" w:right="-57"/>
              <w:rPr>
                <w:sz w:val="22"/>
                <w:szCs w:val="22"/>
              </w:rPr>
            </w:pPr>
            <w:r w:rsidRPr="00D4137A">
              <w:rPr>
                <w:b/>
                <w:bCs/>
                <w:sz w:val="22"/>
                <w:szCs w:val="22"/>
              </w:rPr>
              <w:t>Tiếp nhận, sơ chế chất thải thực phẩm</w:t>
            </w:r>
          </w:p>
        </w:tc>
        <w:tc>
          <w:tcPr>
            <w:tcW w:w="672" w:type="dxa"/>
            <w:shd w:val="clear" w:color="auto" w:fill="auto"/>
            <w:vAlign w:val="center"/>
          </w:tcPr>
          <w:p w14:paraId="0532FB8D" w14:textId="77777777" w:rsidR="00ED223D" w:rsidRPr="00D4137A" w:rsidRDefault="00ED223D" w:rsidP="00446072">
            <w:pPr>
              <w:spacing w:before="60" w:after="20"/>
              <w:ind w:left="-57" w:right="-57"/>
              <w:rPr>
                <w:sz w:val="22"/>
                <w:szCs w:val="22"/>
              </w:rPr>
            </w:pPr>
          </w:p>
        </w:tc>
        <w:tc>
          <w:tcPr>
            <w:tcW w:w="1418" w:type="dxa"/>
            <w:shd w:val="clear" w:color="auto" w:fill="auto"/>
            <w:vAlign w:val="center"/>
            <w:hideMark/>
          </w:tcPr>
          <w:p w14:paraId="6A9EACA5" w14:textId="49B6CF14" w:rsidR="00ED223D" w:rsidRPr="00D4137A" w:rsidRDefault="00ED223D" w:rsidP="00446072">
            <w:pPr>
              <w:spacing w:before="60" w:after="20"/>
              <w:ind w:left="-57" w:right="-57"/>
              <w:jc w:val="center"/>
              <w:rPr>
                <w:sz w:val="22"/>
                <w:szCs w:val="22"/>
              </w:rPr>
            </w:pPr>
            <w:r w:rsidRPr="00D4137A">
              <w:rPr>
                <w:b/>
                <w:bCs/>
                <w:sz w:val="22"/>
                <w:szCs w:val="22"/>
              </w:rPr>
              <w:t> </w:t>
            </w:r>
          </w:p>
        </w:tc>
        <w:tc>
          <w:tcPr>
            <w:tcW w:w="1372" w:type="dxa"/>
            <w:shd w:val="clear" w:color="auto" w:fill="auto"/>
            <w:vAlign w:val="center"/>
            <w:hideMark/>
          </w:tcPr>
          <w:p w14:paraId="64521D7E" w14:textId="77777777" w:rsidR="00ED223D" w:rsidRPr="00D4137A" w:rsidRDefault="00ED223D" w:rsidP="00446072">
            <w:pPr>
              <w:spacing w:before="60" w:after="20"/>
              <w:ind w:left="-57" w:right="-57"/>
              <w:jc w:val="center"/>
              <w:rPr>
                <w:sz w:val="22"/>
                <w:szCs w:val="22"/>
              </w:rPr>
            </w:pPr>
            <w:r w:rsidRPr="00D4137A">
              <w:rPr>
                <w:b/>
                <w:bCs/>
                <w:sz w:val="22"/>
                <w:szCs w:val="22"/>
              </w:rPr>
              <w:t> </w:t>
            </w:r>
          </w:p>
        </w:tc>
        <w:tc>
          <w:tcPr>
            <w:tcW w:w="1454" w:type="dxa"/>
            <w:shd w:val="clear" w:color="auto" w:fill="auto"/>
            <w:vAlign w:val="center"/>
            <w:hideMark/>
          </w:tcPr>
          <w:p w14:paraId="3D4245A9" w14:textId="77777777" w:rsidR="00ED223D" w:rsidRPr="00D4137A" w:rsidRDefault="00ED223D" w:rsidP="00446072">
            <w:pPr>
              <w:spacing w:before="60" w:after="20"/>
              <w:ind w:left="-57" w:right="-57"/>
              <w:jc w:val="center"/>
              <w:rPr>
                <w:sz w:val="22"/>
                <w:szCs w:val="22"/>
              </w:rPr>
            </w:pPr>
            <w:r w:rsidRPr="00D4137A">
              <w:rPr>
                <w:b/>
                <w:bCs/>
                <w:sz w:val="22"/>
                <w:szCs w:val="22"/>
              </w:rPr>
              <w:t> </w:t>
            </w:r>
          </w:p>
        </w:tc>
      </w:tr>
      <w:tr w:rsidR="00D4137A" w:rsidRPr="00D4137A" w14:paraId="61E7B635" w14:textId="77777777" w:rsidTr="00ED223D">
        <w:trPr>
          <w:gridAfter w:val="1"/>
          <w:wAfter w:w="6" w:type="dxa"/>
          <w:trHeight w:val="20"/>
        </w:trPr>
        <w:tc>
          <w:tcPr>
            <w:tcW w:w="740" w:type="dxa"/>
            <w:shd w:val="clear" w:color="auto" w:fill="auto"/>
            <w:vAlign w:val="center"/>
            <w:hideMark/>
          </w:tcPr>
          <w:p w14:paraId="25811F9D" w14:textId="77777777" w:rsidR="00ED223D" w:rsidRPr="00D4137A" w:rsidRDefault="00ED223D" w:rsidP="00446072">
            <w:pPr>
              <w:spacing w:before="60" w:after="20"/>
              <w:ind w:left="-57" w:right="-57"/>
              <w:jc w:val="center"/>
              <w:rPr>
                <w:sz w:val="22"/>
                <w:szCs w:val="22"/>
              </w:rPr>
            </w:pPr>
            <w:r w:rsidRPr="00D4137A">
              <w:rPr>
                <w:sz w:val="22"/>
                <w:szCs w:val="22"/>
              </w:rPr>
              <w:t>1</w:t>
            </w:r>
          </w:p>
        </w:tc>
        <w:tc>
          <w:tcPr>
            <w:tcW w:w="3366" w:type="dxa"/>
            <w:shd w:val="clear" w:color="auto" w:fill="auto"/>
            <w:vAlign w:val="center"/>
            <w:hideMark/>
          </w:tcPr>
          <w:p w14:paraId="65A69D81" w14:textId="401A6AEA" w:rsidR="00ED223D" w:rsidRPr="00D4137A" w:rsidRDefault="00ED223D" w:rsidP="00446072">
            <w:pPr>
              <w:spacing w:before="60" w:after="20"/>
              <w:ind w:left="-57" w:right="-57"/>
              <w:rPr>
                <w:sz w:val="22"/>
                <w:szCs w:val="22"/>
              </w:rPr>
            </w:pPr>
            <w:r w:rsidRPr="00D4137A">
              <w:rPr>
                <w:sz w:val="22"/>
                <w:szCs w:val="22"/>
              </w:rPr>
              <w:t xml:space="preserve">Dầu diesel vận hành máy xúc lật </w:t>
            </w:r>
          </w:p>
        </w:tc>
        <w:tc>
          <w:tcPr>
            <w:tcW w:w="672" w:type="dxa"/>
            <w:shd w:val="clear" w:color="auto" w:fill="auto"/>
            <w:vAlign w:val="center"/>
          </w:tcPr>
          <w:p w14:paraId="1F2088D2" w14:textId="2AA4EA60" w:rsidR="00ED223D" w:rsidRPr="00D4137A" w:rsidRDefault="00ED223D" w:rsidP="00446072">
            <w:pPr>
              <w:spacing w:before="60" w:after="20"/>
              <w:ind w:left="-57" w:right="-57"/>
              <w:jc w:val="center"/>
              <w:rPr>
                <w:sz w:val="22"/>
                <w:szCs w:val="22"/>
              </w:rPr>
            </w:pPr>
            <w:r w:rsidRPr="00D4137A">
              <w:rPr>
                <w:sz w:val="22"/>
                <w:szCs w:val="22"/>
              </w:rPr>
              <w:t>lít</w:t>
            </w:r>
          </w:p>
        </w:tc>
        <w:tc>
          <w:tcPr>
            <w:tcW w:w="1418" w:type="dxa"/>
            <w:shd w:val="clear" w:color="auto" w:fill="auto"/>
            <w:vAlign w:val="center"/>
            <w:hideMark/>
          </w:tcPr>
          <w:p w14:paraId="43F5450A" w14:textId="2308AEA4" w:rsidR="00ED223D" w:rsidRPr="00D4137A" w:rsidRDefault="00ED223D" w:rsidP="00446072">
            <w:pPr>
              <w:spacing w:before="60" w:after="20"/>
              <w:ind w:left="-57" w:right="-57"/>
              <w:jc w:val="center"/>
              <w:rPr>
                <w:sz w:val="22"/>
                <w:szCs w:val="22"/>
              </w:rPr>
            </w:pPr>
            <w:r w:rsidRPr="00D4137A">
              <w:rPr>
                <w:sz w:val="22"/>
                <w:szCs w:val="22"/>
              </w:rPr>
              <w:t>0,31875</w:t>
            </w:r>
          </w:p>
        </w:tc>
        <w:tc>
          <w:tcPr>
            <w:tcW w:w="1372" w:type="dxa"/>
            <w:shd w:val="clear" w:color="auto" w:fill="auto"/>
            <w:vAlign w:val="center"/>
            <w:hideMark/>
          </w:tcPr>
          <w:p w14:paraId="33666F0B" w14:textId="4D3F628F" w:rsidR="00ED223D" w:rsidRPr="00D4137A" w:rsidRDefault="00ED223D" w:rsidP="00446072">
            <w:pPr>
              <w:spacing w:before="60" w:after="20"/>
              <w:ind w:left="-57" w:right="-57"/>
              <w:jc w:val="center"/>
              <w:rPr>
                <w:sz w:val="22"/>
                <w:szCs w:val="22"/>
              </w:rPr>
            </w:pPr>
            <w:r w:rsidRPr="00D4137A">
              <w:rPr>
                <w:sz w:val="22"/>
                <w:szCs w:val="22"/>
              </w:rPr>
              <w:t>0,30563</w:t>
            </w:r>
          </w:p>
        </w:tc>
        <w:tc>
          <w:tcPr>
            <w:tcW w:w="1454" w:type="dxa"/>
            <w:shd w:val="clear" w:color="auto" w:fill="auto"/>
            <w:vAlign w:val="center"/>
            <w:hideMark/>
          </w:tcPr>
          <w:p w14:paraId="7BBECDBD" w14:textId="1FC0C995" w:rsidR="00ED223D" w:rsidRPr="00D4137A" w:rsidRDefault="00ED223D" w:rsidP="00446072">
            <w:pPr>
              <w:spacing w:before="60" w:after="20"/>
              <w:ind w:left="-57" w:right="-57"/>
              <w:jc w:val="center"/>
              <w:rPr>
                <w:sz w:val="22"/>
                <w:szCs w:val="22"/>
              </w:rPr>
            </w:pPr>
            <w:r w:rsidRPr="00D4137A">
              <w:rPr>
                <w:sz w:val="22"/>
                <w:szCs w:val="22"/>
              </w:rPr>
              <w:t>0,30000</w:t>
            </w:r>
          </w:p>
        </w:tc>
      </w:tr>
      <w:tr w:rsidR="00D4137A" w:rsidRPr="00D4137A" w14:paraId="354A1A14" w14:textId="77777777" w:rsidTr="00ED223D">
        <w:trPr>
          <w:gridAfter w:val="1"/>
          <w:wAfter w:w="6" w:type="dxa"/>
          <w:trHeight w:val="20"/>
        </w:trPr>
        <w:tc>
          <w:tcPr>
            <w:tcW w:w="740" w:type="dxa"/>
            <w:shd w:val="clear" w:color="auto" w:fill="auto"/>
            <w:vAlign w:val="center"/>
            <w:hideMark/>
          </w:tcPr>
          <w:p w14:paraId="1145F47C" w14:textId="77777777" w:rsidR="00ED223D" w:rsidRPr="00D4137A" w:rsidRDefault="00ED223D" w:rsidP="00446072">
            <w:pPr>
              <w:spacing w:before="60" w:after="20"/>
              <w:ind w:left="-57" w:right="-57"/>
              <w:jc w:val="center"/>
              <w:rPr>
                <w:sz w:val="22"/>
                <w:szCs w:val="22"/>
              </w:rPr>
            </w:pPr>
            <w:r w:rsidRPr="00D4137A">
              <w:rPr>
                <w:b/>
                <w:bCs/>
                <w:sz w:val="22"/>
                <w:szCs w:val="22"/>
              </w:rPr>
              <w:t>II</w:t>
            </w:r>
          </w:p>
        </w:tc>
        <w:tc>
          <w:tcPr>
            <w:tcW w:w="3366" w:type="dxa"/>
            <w:shd w:val="clear" w:color="auto" w:fill="auto"/>
            <w:vAlign w:val="center"/>
            <w:hideMark/>
          </w:tcPr>
          <w:p w14:paraId="43C0FBBC" w14:textId="77777777" w:rsidR="00ED223D" w:rsidRPr="00D4137A" w:rsidRDefault="00ED223D" w:rsidP="00446072">
            <w:pPr>
              <w:spacing w:before="60" w:after="20"/>
              <w:ind w:left="-57" w:right="-57"/>
              <w:rPr>
                <w:sz w:val="22"/>
                <w:szCs w:val="22"/>
              </w:rPr>
            </w:pPr>
            <w:r w:rsidRPr="00D4137A">
              <w:rPr>
                <w:b/>
                <w:bCs/>
                <w:sz w:val="22"/>
                <w:szCs w:val="22"/>
              </w:rPr>
              <w:t>Ủ chất thải thực phẩm thành mùn</w:t>
            </w:r>
          </w:p>
        </w:tc>
        <w:tc>
          <w:tcPr>
            <w:tcW w:w="672" w:type="dxa"/>
            <w:shd w:val="clear" w:color="auto" w:fill="auto"/>
            <w:vAlign w:val="center"/>
          </w:tcPr>
          <w:p w14:paraId="3F1B1EC2" w14:textId="77777777" w:rsidR="00ED223D" w:rsidRPr="00D4137A" w:rsidRDefault="00ED223D" w:rsidP="00446072">
            <w:pPr>
              <w:spacing w:before="60" w:after="20"/>
              <w:ind w:left="-57" w:right="-57"/>
              <w:jc w:val="center"/>
              <w:rPr>
                <w:sz w:val="22"/>
                <w:szCs w:val="22"/>
              </w:rPr>
            </w:pPr>
          </w:p>
        </w:tc>
        <w:tc>
          <w:tcPr>
            <w:tcW w:w="1418" w:type="dxa"/>
            <w:shd w:val="clear" w:color="auto" w:fill="auto"/>
            <w:vAlign w:val="center"/>
            <w:hideMark/>
          </w:tcPr>
          <w:p w14:paraId="5D862819" w14:textId="25E0E0C1" w:rsidR="00ED223D" w:rsidRPr="00D4137A" w:rsidRDefault="00ED223D" w:rsidP="00446072">
            <w:pPr>
              <w:spacing w:before="60" w:after="20"/>
              <w:ind w:left="-57" w:right="-57"/>
              <w:jc w:val="center"/>
              <w:rPr>
                <w:sz w:val="22"/>
                <w:szCs w:val="22"/>
              </w:rPr>
            </w:pPr>
            <w:r w:rsidRPr="00D4137A">
              <w:rPr>
                <w:sz w:val="22"/>
                <w:szCs w:val="22"/>
              </w:rPr>
              <w:t> </w:t>
            </w:r>
          </w:p>
        </w:tc>
        <w:tc>
          <w:tcPr>
            <w:tcW w:w="1372" w:type="dxa"/>
            <w:shd w:val="clear" w:color="auto" w:fill="auto"/>
            <w:vAlign w:val="center"/>
            <w:hideMark/>
          </w:tcPr>
          <w:p w14:paraId="7EBD27E3" w14:textId="54C2152C" w:rsidR="00ED223D" w:rsidRPr="00D4137A" w:rsidRDefault="00ED223D" w:rsidP="00446072">
            <w:pPr>
              <w:spacing w:before="60" w:after="20"/>
              <w:ind w:left="-57" w:right="-57"/>
              <w:jc w:val="center"/>
              <w:rPr>
                <w:sz w:val="22"/>
                <w:szCs w:val="22"/>
              </w:rPr>
            </w:pPr>
            <w:r w:rsidRPr="00D4137A">
              <w:rPr>
                <w:sz w:val="22"/>
                <w:szCs w:val="22"/>
              </w:rPr>
              <w:t> </w:t>
            </w:r>
          </w:p>
        </w:tc>
        <w:tc>
          <w:tcPr>
            <w:tcW w:w="1454" w:type="dxa"/>
            <w:shd w:val="clear" w:color="auto" w:fill="auto"/>
            <w:vAlign w:val="center"/>
            <w:hideMark/>
          </w:tcPr>
          <w:p w14:paraId="39B02361" w14:textId="58A32F42" w:rsidR="00ED223D" w:rsidRPr="00D4137A" w:rsidRDefault="00ED223D" w:rsidP="00446072">
            <w:pPr>
              <w:spacing w:before="60" w:after="20"/>
              <w:ind w:left="-57" w:right="-57"/>
              <w:jc w:val="center"/>
              <w:rPr>
                <w:sz w:val="22"/>
                <w:szCs w:val="22"/>
              </w:rPr>
            </w:pPr>
            <w:r w:rsidRPr="00D4137A">
              <w:rPr>
                <w:sz w:val="22"/>
                <w:szCs w:val="22"/>
              </w:rPr>
              <w:t> </w:t>
            </w:r>
          </w:p>
        </w:tc>
      </w:tr>
      <w:tr w:rsidR="00D4137A" w:rsidRPr="00D4137A" w14:paraId="14F02468" w14:textId="77777777" w:rsidTr="00ED223D">
        <w:trPr>
          <w:gridAfter w:val="1"/>
          <w:wAfter w:w="6" w:type="dxa"/>
          <w:trHeight w:val="20"/>
        </w:trPr>
        <w:tc>
          <w:tcPr>
            <w:tcW w:w="740" w:type="dxa"/>
            <w:shd w:val="clear" w:color="auto" w:fill="auto"/>
            <w:vAlign w:val="center"/>
            <w:hideMark/>
          </w:tcPr>
          <w:p w14:paraId="76D742EF" w14:textId="77777777" w:rsidR="00ED223D" w:rsidRPr="00D4137A" w:rsidRDefault="00ED223D" w:rsidP="00446072">
            <w:pPr>
              <w:spacing w:before="60" w:after="20"/>
              <w:ind w:left="-57" w:right="-57"/>
              <w:jc w:val="center"/>
              <w:rPr>
                <w:sz w:val="22"/>
                <w:szCs w:val="22"/>
              </w:rPr>
            </w:pPr>
            <w:r w:rsidRPr="00D4137A">
              <w:rPr>
                <w:sz w:val="22"/>
                <w:szCs w:val="22"/>
              </w:rPr>
              <w:t>2</w:t>
            </w:r>
          </w:p>
        </w:tc>
        <w:tc>
          <w:tcPr>
            <w:tcW w:w="3366" w:type="dxa"/>
            <w:shd w:val="clear" w:color="auto" w:fill="auto"/>
            <w:vAlign w:val="center"/>
            <w:hideMark/>
          </w:tcPr>
          <w:p w14:paraId="3B2FCA94" w14:textId="77777777" w:rsidR="00ED223D" w:rsidRPr="00D4137A" w:rsidRDefault="00ED223D" w:rsidP="00446072">
            <w:pPr>
              <w:spacing w:before="60" w:after="20"/>
              <w:ind w:left="-57" w:right="-57"/>
              <w:rPr>
                <w:sz w:val="22"/>
                <w:szCs w:val="22"/>
              </w:rPr>
            </w:pPr>
            <w:r w:rsidRPr="00D4137A">
              <w:rPr>
                <w:sz w:val="22"/>
                <w:szCs w:val="22"/>
              </w:rPr>
              <w:t>Xăng phun hoá chất</w:t>
            </w:r>
          </w:p>
        </w:tc>
        <w:tc>
          <w:tcPr>
            <w:tcW w:w="672" w:type="dxa"/>
            <w:shd w:val="clear" w:color="auto" w:fill="auto"/>
          </w:tcPr>
          <w:p w14:paraId="4FFFBDCE" w14:textId="7B84DA7F" w:rsidR="00ED223D" w:rsidRPr="00D4137A" w:rsidRDefault="00ED223D" w:rsidP="00446072">
            <w:pPr>
              <w:spacing w:before="60" w:after="20"/>
              <w:ind w:left="-57" w:right="-57"/>
              <w:jc w:val="center"/>
              <w:rPr>
                <w:sz w:val="22"/>
                <w:szCs w:val="22"/>
              </w:rPr>
            </w:pPr>
            <w:r w:rsidRPr="00D4137A">
              <w:rPr>
                <w:sz w:val="22"/>
                <w:szCs w:val="22"/>
              </w:rPr>
              <w:t>lít</w:t>
            </w:r>
          </w:p>
        </w:tc>
        <w:tc>
          <w:tcPr>
            <w:tcW w:w="1418" w:type="dxa"/>
            <w:shd w:val="clear" w:color="auto" w:fill="auto"/>
            <w:vAlign w:val="center"/>
            <w:hideMark/>
          </w:tcPr>
          <w:p w14:paraId="337B5E11" w14:textId="644BEE3E" w:rsidR="00ED223D" w:rsidRPr="00D4137A" w:rsidRDefault="00ED223D" w:rsidP="00446072">
            <w:pPr>
              <w:spacing w:before="60" w:after="20"/>
              <w:ind w:left="-57" w:right="-57"/>
              <w:jc w:val="center"/>
              <w:rPr>
                <w:sz w:val="22"/>
                <w:szCs w:val="22"/>
              </w:rPr>
            </w:pPr>
            <w:r w:rsidRPr="00D4137A">
              <w:rPr>
                <w:sz w:val="22"/>
                <w:szCs w:val="22"/>
              </w:rPr>
              <w:t>0,00730</w:t>
            </w:r>
          </w:p>
        </w:tc>
        <w:tc>
          <w:tcPr>
            <w:tcW w:w="1372" w:type="dxa"/>
            <w:shd w:val="clear" w:color="auto" w:fill="auto"/>
            <w:vAlign w:val="center"/>
            <w:hideMark/>
          </w:tcPr>
          <w:p w14:paraId="1ED484E6" w14:textId="34665E31" w:rsidR="00ED223D" w:rsidRPr="00D4137A" w:rsidRDefault="00ED223D" w:rsidP="00446072">
            <w:pPr>
              <w:spacing w:before="60" w:after="20"/>
              <w:ind w:left="-57" w:right="-57"/>
              <w:jc w:val="center"/>
              <w:rPr>
                <w:sz w:val="22"/>
                <w:szCs w:val="22"/>
              </w:rPr>
            </w:pPr>
            <w:r w:rsidRPr="00D4137A">
              <w:rPr>
                <w:sz w:val="22"/>
                <w:szCs w:val="22"/>
              </w:rPr>
              <w:t>0,00730</w:t>
            </w:r>
          </w:p>
        </w:tc>
        <w:tc>
          <w:tcPr>
            <w:tcW w:w="1454" w:type="dxa"/>
            <w:shd w:val="clear" w:color="auto" w:fill="auto"/>
            <w:vAlign w:val="center"/>
            <w:hideMark/>
          </w:tcPr>
          <w:p w14:paraId="59FB3369" w14:textId="4753C51C" w:rsidR="00ED223D" w:rsidRPr="00D4137A" w:rsidRDefault="00ED223D" w:rsidP="00446072">
            <w:pPr>
              <w:spacing w:before="60" w:after="20"/>
              <w:ind w:left="-57" w:right="-57"/>
              <w:jc w:val="center"/>
              <w:rPr>
                <w:sz w:val="22"/>
                <w:szCs w:val="22"/>
              </w:rPr>
            </w:pPr>
            <w:r w:rsidRPr="00D4137A">
              <w:rPr>
                <w:sz w:val="22"/>
                <w:szCs w:val="22"/>
              </w:rPr>
              <w:t>0,00438</w:t>
            </w:r>
          </w:p>
        </w:tc>
      </w:tr>
      <w:tr w:rsidR="00D4137A" w:rsidRPr="00D4137A" w14:paraId="46C4EC25" w14:textId="77777777" w:rsidTr="00ED223D">
        <w:trPr>
          <w:gridAfter w:val="1"/>
          <w:wAfter w:w="6" w:type="dxa"/>
          <w:trHeight w:val="20"/>
        </w:trPr>
        <w:tc>
          <w:tcPr>
            <w:tcW w:w="740" w:type="dxa"/>
            <w:shd w:val="clear" w:color="auto" w:fill="auto"/>
            <w:vAlign w:val="center"/>
            <w:hideMark/>
          </w:tcPr>
          <w:p w14:paraId="5BB1546A" w14:textId="77777777" w:rsidR="00ED223D" w:rsidRPr="00D4137A" w:rsidRDefault="00ED223D" w:rsidP="00446072">
            <w:pPr>
              <w:spacing w:before="60" w:after="20"/>
              <w:ind w:left="-57" w:right="-57"/>
              <w:jc w:val="center"/>
              <w:rPr>
                <w:sz w:val="22"/>
                <w:szCs w:val="22"/>
              </w:rPr>
            </w:pPr>
            <w:r w:rsidRPr="00D4137A">
              <w:rPr>
                <w:sz w:val="22"/>
                <w:szCs w:val="22"/>
              </w:rPr>
              <w:t>3</w:t>
            </w:r>
          </w:p>
        </w:tc>
        <w:tc>
          <w:tcPr>
            <w:tcW w:w="3366" w:type="dxa"/>
            <w:shd w:val="clear" w:color="auto" w:fill="auto"/>
            <w:vAlign w:val="center"/>
            <w:hideMark/>
          </w:tcPr>
          <w:p w14:paraId="3D004DE9" w14:textId="04BAC236" w:rsidR="00ED223D" w:rsidRPr="00D4137A" w:rsidRDefault="00ED223D" w:rsidP="00446072">
            <w:pPr>
              <w:spacing w:before="60" w:after="20"/>
              <w:ind w:left="-57" w:right="-57"/>
              <w:rPr>
                <w:sz w:val="22"/>
                <w:szCs w:val="22"/>
              </w:rPr>
            </w:pPr>
            <w:r w:rsidRPr="00D4137A">
              <w:rPr>
                <w:sz w:val="22"/>
                <w:szCs w:val="22"/>
              </w:rPr>
              <w:t xml:space="preserve">Dầu diesel vận hành máy xúc lật </w:t>
            </w:r>
          </w:p>
        </w:tc>
        <w:tc>
          <w:tcPr>
            <w:tcW w:w="672" w:type="dxa"/>
            <w:shd w:val="clear" w:color="auto" w:fill="auto"/>
          </w:tcPr>
          <w:p w14:paraId="0E010AD1" w14:textId="32BF2B34" w:rsidR="00ED223D" w:rsidRPr="00D4137A" w:rsidRDefault="00ED223D" w:rsidP="00446072">
            <w:pPr>
              <w:spacing w:before="60" w:after="20"/>
              <w:ind w:left="-57" w:right="-57"/>
              <w:jc w:val="center"/>
              <w:rPr>
                <w:sz w:val="22"/>
                <w:szCs w:val="22"/>
              </w:rPr>
            </w:pPr>
            <w:r w:rsidRPr="00D4137A">
              <w:rPr>
                <w:sz w:val="22"/>
                <w:szCs w:val="22"/>
              </w:rPr>
              <w:t>lít</w:t>
            </w:r>
          </w:p>
        </w:tc>
        <w:tc>
          <w:tcPr>
            <w:tcW w:w="1418" w:type="dxa"/>
            <w:shd w:val="clear" w:color="auto" w:fill="auto"/>
            <w:vAlign w:val="center"/>
            <w:hideMark/>
          </w:tcPr>
          <w:p w14:paraId="4FB9B098" w14:textId="60DCB462" w:rsidR="00ED223D" w:rsidRPr="00D4137A" w:rsidRDefault="00ED223D" w:rsidP="00446072">
            <w:pPr>
              <w:spacing w:before="60" w:after="20"/>
              <w:ind w:left="-57" w:right="-57"/>
              <w:jc w:val="center"/>
              <w:rPr>
                <w:sz w:val="22"/>
                <w:szCs w:val="22"/>
              </w:rPr>
            </w:pPr>
            <w:r w:rsidRPr="00D4137A">
              <w:rPr>
                <w:sz w:val="22"/>
                <w:szCs w:val="22"/>
              </w:rPr>
              <w:t>1,34000</w:t>
            </w:r>
          </w:p>
        </w:tc>
        <w:tc>
          <w:tcPr>
            <w:tcW w:w="1372" w:type="dxa"/>
            <w:shd w:val="clear" w:color="auto" w:fill="auto"/>
            <w:vAlign w:val="center"/>
            <w:hideMark/>
          </w:tcPr>
          <w:p w14:paraId="21B8A5F7" w14:textId="2B83EB5F" w:rsidR="00ED223D" w:rsidRPr="00D4137A" w:rsidRDefault="00ED223D" w:rsidP="00446072">
            <w:pPr>
              <w:spacing w:before="60" w:after="20"/>
              <w:ind w:left="-57" w:right="-57"/>
              <w:jc w:val="center"/>
              <w:rPr>
                <w:sz w:val="22"/>
                <w:szCs w:val="22"/>
              </w:rPr>
            </w:pPr>
            <w:r w:rsidRPr="00D4137A">
              <w:rPr>
                <w:sz w:val="22"/>
                <w:szCs w:val="22"/>
              </w:rPr>
              <w:t>1,34000</w:t>
            </w:r>
          </w:p>
        </w:tc>
        <w:tc>
          <w:tcPr>
            <w:tcW w:w="1454" w:type="dxa"/>
            <w:shd w:val="clear" w:color="auto" w:fill="auto"/>
            <w:vAlign w:val="center"/>
            <w:hideMark/>
          </w:tcPr>
          <w:p w14:paraId="43C3BA0A" w14:textId="5873C6FA" w:rsidR="00ED223D" w:rsidRPr="00D4137A" w:rsidRDefault="00ED223D" w:rsidP="00446072">
            <w:pPr>
              <w:spacing w:before="60" w:after="20"/>
              <w:ind w:left="-57" w:right="-57"/>
              <w:jc w:val="center"/>
              <w:rPr>
                <w:sz w:val="22"/>
                <w:szCs w:val="22"/>
              </w:rPr>
            </w:pPr>
            <w:r w:rsidRPr="00D4137A">
              <w:rPr>
                <w:sz w:val="22"/>
                <w:szCs w:val="22"/>
              </w:rPr>
              <w:t>0,80400</w:t>
            </w:r>
          </w:p>
        </w:tc>
      </w:tr>
      <w:tr w:rsidR="00D4137A" w:rsidRPr="00D4137A" w14:paraId="29F81874" w14:textId="77777777" w:rsidTr="00ED223D">
        <w:trPr>
          <w:gridAfter w:val="1"/>
          <w:wAfter w:w="6" w:type="dxa"/>
          <w:trHeight w:val="20"/>
        </w:trPr>
        <w:tc>
          <w:tcPr>
            <w:tcW w:w="740" w:type="dxa"/>
            <w:shd w:val="clear" w:color="auto" w:fill="auto"/>
            <w:vAlign w:val="center"/>
          </w:tcPr>
          <w:p w14:paraId="0BA43178" w14:textId="77777777" w:rsidR="00ED223D" w:rsidRPr="00D4137A" w:rsidRDefault="00ED223D" w:rsidP="00446072">
            <w:pPr>
              <w:spacing w:before="60" w:after="20"/>
              <w:ind w:left="-57" w:right="-57"/>
              <w:jc w:val="center"/>
              <w:rPr>
                <w:sz w:val="22"/>
                <w:szCs w:val="22"/>
              </w:rPr>
            </w:pPr>
            <w:r w:rsidRPr="00D4137A">
              <w:rPr>
                <w:b/>
                <w:bCs/>
                <w:sz w:val="22"/>
                <w:szCs w:val="22"/>
              </w:rPr>
              <w:t>III</w:t>
            </w:r>
          </w:p>
        </w:tc>
        <w:tc>
          <w:tcPr>
            <w:tcW w:w="3366" w:type="dxa"/>
            <w:shd w:val="clear" w:color="auto" w:fill="auto"/>
            <w:vAlign w:val="center"/>
          </w:tcPr>
          <w:p w14:paraId="350A7CE5" w14:textId="77777777" w:rsidR="00ED223D" w:rsidRPr="00D4137A" w:rsidRDefault="00ED223D" w:rsidP="00446072">
            <w:pPr>
              <w:spacing w:before="60" w:after="20"/>
              <w:ind w:left="-57" w:right="-57"/>
              <w:rPr>
                <w:sz w:val="22"/>
                <w:szCs w:val="22"/>
              </w:rPr>
            </w:pPr>
            <w:r w:rsidRPr="00D4137A">
              <w:rPr>
                <w:b/>
                <w:bCs/>
                <w:sz w:val="22"/>
                <w:szCs w:val="22"/>
              </w:rPr>
              <w:t>Tinh chế, đóng gói, lưu kho</w:t>
            </w:r>
          </w:p>
        </w:tc>
        <w:tc>
          <w:tcPr>
            <w:tcW w:w="672" w:type="dxa"/>
            <w:shd w:val="clear" w:color="auto" w:fill="auto"/>
            <w:vAlign w:val="center"/>
          </w:tcPr>
          <w:p w14:paraId="0ACA509C" w14:textId="77777777" w:rsidR="00ED223D" w:rsidRPr="00D4137A" w:rsidRDefault="00ED223D" w:rsidP="00446072">
            <w:pPr>
              <w:spacing w:before="60" w:after="20"/>
              <w:ind w:left="-57" w:right="-57"/>
              <w:jc w:val="center"/>
              <w:rPr>
                <w:sz w:val="22"/>
                <w:szCs w:val="22"/>
              </w:rPr>
            </w:pPr>
          </w:p>
        </w:tc>
        <w:tc>
          <w:tcPr>
            <w:tcW w:w="1418" w:type="dxa"/>
            <w:shd w:val="clear" w:color="auto" w:fill="auto"/>
            <w:vAlign w:val="center"/>
          </w:tcPr>
          <w:p w14:paraId="6E662EC9" w14:textId="2A5144D4" w:rsidR="00ED223D" w:rsidRPr="00D4137A" w:rsidRDefault="00ED223D" w:rsidP="00446072">
            <w:pPr>
              <w:spacing w:before="60" w:after="20"/>
              <w:ind w:left="-57" w:right="-57"/>
              <w:jc w:val="center"/>
              <w:rPr>
                <w:sz w:val="22"/>
                <w:szCs w:val="22"/>
              </w:rPr>
            </w:pPr>
            <w:r w:rsidRPr="00D4137A">
              <w:rPr>
                <w:sz w:val="22"/>
                <w:szCs w:val="22"/>
              </w:rPr>
              <w:t> </w:t>
            </w:r>
          </w:p>
        </w:tc>
        <w:tc>
          <w:tcPr>
            <w:tcW w:w="1372" w:type="dxa"/>
            <w:shd w:val="clear" w:color="auto" w:fill="auto"/>
            <w:vAlign w:val="center"/>
          </w:tcPr>
          <w:p w14:paraId="611DCDCD" w14:textId="4F134F8E" w:rsidR="00ED223D" w:rsidRPr="00D4137A" w:rsidRDefault="00ED223D" w:rsidP="00446072">
            <w:pPr>
              <w:spacing w:before="60" w:after="20"/>
              <w:ind w:left="-57" w:right="-57"/>
              <w:jc w:val="center"/>
              <w:rPr>
                <w:sz w:val="22"/>
                <w:szCs w:val="22"/>
              </w:rPr>
            </w:pPr>
            <w:r w:rsidRPr="00D4137A">
              <w:rPr>
                <w:sz w:val="22"/>
                <w:szCs w:val="22"/>
              </w:rPr>
              <w:t> </w:t>
            </w:r>
          </w:p>
        </w:tc>
        <w:tc>
          <w:tcPr>
            <w:tcW w:w="1454" w:type="dxa"/>
            <w:shd w:val="clear" w:color="auto" w:fill="auto"/>
            <w:vAlign w:val="center"/>
          </w:tcPr>
          <w:p w14:paraId="4F6D2A2E" w14:textId="50F91EDA" w:rsidR="00ED223D" w:rsidRPr="00D4137A" w:rsidRDefault="00ED223D" w:rsidP="00446072">
            <w:pPr>
              <w:spacing w:before="60" w:after="20"/>
              <w:ind w:left="-57" w:right="-57"/>
              <w:jc w:val="center"/>
              <w:rPr>
                <w:sz w:val="22"/>
                <w:szCs w:val="22"/>
              </w:rPr>
            </w:pPr>
            <w:r w:rsidRPr="00D4137A">
              <w:rPr>
                <w:sz w:val="22"/>
                <w:szCs w:val="22"/>
              </w:rPr>
              <w:t> </w:t>
            </w:r>
          </w:p>
        </w:tc>
      </w:tr>
      <w:tr w:rsidR="00D4137A" w:rsidRPr="00D4137A" w14:paraId="37E08154" w14:textId="77777777" w:rsidTr="00ED223D">
        <w:trPr>
          <w:gridAfter w:val="1"/>
          <w:wAfter w:w="6" w:type="dxa"/>
          <w:trHeight w:val="20"/>
        </w:trPr>
        <w:tc>
          <w:tcPr>
            <w:tcW w:w="740" w:type="dxa"/>
            <w:shd w:val="clear" w:color="auto" w:fill="auto"/>
            <w:vAlign w:val="center"/>
          </w:tcPr>
          <w:p w14:paraId="2DCEE9A4" w14:textId="77777777" w:rsidR="00ED223D" w:rsidRPr="00D4137A" w:rsidRDefault="00ED223D" w:rsidP="00446072">
            <w:pPr>
              <w:spacing w:before="60" w:after="20"/>
              <w:ind w:left="-57" w:right="-57"/>
              <w:jc w:val="center"/>
              <w:rPr>
                <w:sz w:val="22"/>
                <w:szCs w:val="22"/>
              </w:rPr>
            </w:pPr>
            <w:r w:rsidRPr="00D4137A">
              <w:rPr>
                <w:sz w:val="22"/>
                <w:szCs w:val="22"/>
              </w:rPr>
              <w:t>4</w:t>
            </w:r>
          </w:p>
        </w:tc>
        <w:tc>
          <w:tcPr>
            <w:tcW w:w="3366" w:type="dxa"/>
            <w:shd w:val="clear" w:color="auto" w:fill="auto"/>
            <w:vAlign w:val="center"/>
          </w:tcPr>
          <w:p w14:paraId="75E607B3" w14:textId="60375D63" w:rsidR="00ED223D" w:rsidRPr="00D4137A" w:rsidRDefault="00ED223D" w:rsidP="00446072">
            <w:pPr>
              <w:spacing w:before="60" w:after="20"/>
              <w:ind w:left="-57" w:right="-57"/>
              <w:rPr>
                <w:sz w:val="22"/>
                <w:szCs w:val="22"/>
              </w:rPr>
            </w:pPr>
            <w:r w:rsidRPr="00D4137A">
              <w:rPr>
                <w:sz w:val="22"/>
                <w:szCs w:val="22"/>
              </w:rPr>
              <w:t xml:space="preserve">Dầu diesel vận hành ô tô tải tự đổ </w:t>
            </w:r>
          </w:p>
        </w:tc>
        <w:tc>
          <w:tcPr>
            <w:tcW w:w="672" w:type="dxa"/>
            <w:shd w:val="clear" w:color="auto" w:fill="auto"/>
            <w:vAlign w:val="center"/>
          </w:tcPr>
          <w:p w14:paraId="60C44AAD" w14:textId="6AE94779" w:rsidR="00ED223D" w:rsidRPr="00D4137A" w:rsidRDefault="00ED223D" w:rsidP="00446072">
            <w:pPr>
              <w:spacing w:before="60" w:after="20"/>
              <w:ind w:left="-57" w:right="-57"/>
              <w:jc w:val="center"/>
              <w:rPr>
                <w:sz w:val="22"/>
                <w:szCs w:val="22"/>
              </w:rPr>
            </w:pPr>
            <w:r w:rsidRPr="00D4137A">
              <w:rPr>
                <w:sz w:val="22"/>
                <w:szCs w:val="22"/>
              </w:rPr>
              <w:t>lít</w:t>
            </w:r>
          </w:p>
        </w:tc>
        <w:tc>
          <w:tcPr>
            <w:tcW w:w="1418" w:type="dxa"/>
            <w:shd w:val="clear" w:color="auto" w:fill="auto"/>
            <w:vAlign w:val="center"/>
          </w:tcPr>
          <w:p w14:paraId="14C2570A" w14:textId="403F8B00" w:rsidR="00ED223D" w:rsidRPr="00D4137A" w:rsidRDefault="00ED223D" w:rsidP="00446072">
            <w:pPr>
              <w:spacing w:before="60" w:after="20"/>
              <w:ind w:left="-57" w:right="-57"/>
              <w:jc w:val="center"/>
              <w:rPr>
                <w:sz w:val="22"/>
                <w:szCs w:val="22"/>
              </w:rPr>
            </w:pPr>
            <w:r w:rsidRPr="00D4137A">
              <w:rPr>
                <w:sz w:val="22"/>
                <w:szCs w:val="22"/>
              </w:rPr>
              <w:t>0,41000</w:t>
            </w:r>
          </w:p>
        </w:tc>
        <w:tc>
          <w:tcPr>
            <w:tcW w:w="1372" w:type="dxa"/>
            <w:shd w:val="clear" w:color="auto" w:fill="auto"/>
            <w:vAlign w:val="center"/>
          </w:tcPr>
          <w:p w14:paraId="7E91DB98" w14:textId="0C02CF53" w:rsidR="00ED223D" w:rsidRPr="00D4137A" w:rsidRDefault="00ED223D" w:rsidP="00446072">
            <w:pPr>
              <w:spacing w:before="60" w:after="20"/>
              <w:ind w:left="-57" w:right="-57"/>
              <w:jc w:val="center"/>
              <w:rPr>
                <w:sz w:val="22"/>
                <w:szCs w:val="22"/>
              </w:rPr>
            </w:pPr>
            <w:r w:rsidRPr="00D4137A">
              <w:rPr>
                <w:sz w:val="22"/>
                <w:szCs w:val="22"/>
              </w:rPr>
              <w:t>0,41000</w:t>
            </w:r>
          </w:p>
        </w:tc>
        <w:tc>
          <w:tcPr>
            <w:tcW w:w="1454" w:type="dxa"/>
            <w:shd w:val="clear" w:color="auto" w:fill="auto"/>
            <w:vAlign w:val="center"/>
          </w:tcPr>
          <w:p w14:paraId="3CA24291" w14:textId="33C63591" w:rsidR="00ED223D" w:rsidRPr="00D4137A" w:rsidRDefault="00ED223D" w:rsidP="00446072">
            <w:pPr>
              <w:spacing w:before="60" w:after="20"/>
              <w:ind w:left="-57" w:right="-57"/>
              <w:jc w:val="center"/>
              <w:rPr>
                <w:sz w:val="22"/>
                <w:szCs w:val="22"/>
              </w:rPr>
            </w:pPr>
            <w:r w:rsidRPr="00D4137A">
              <w:rPr>
                <w:sz w:val="22"/>
                <w:szCs w:val="22"/>
              </w:rPr>
              <w:t>0,39600</w:t>
            </w:r>
          </w:p>
        </w:tc>
      </w:tr>
    </w:tbl>
    <w:p w14:paraId="3B22FCD1" w14:textId="53954F0C" w:rsidR="00892D14" w:rsidRPr="00D4137A" w:rsidRDefault="00944908" w:rsidP="000C5692">
      <w:pPr>
        <w:pStyle w:val="Heading2"/>
        <w:rPr>
          <w:color w:val="auto"/>
        </w:rPr>
      </w:pPr>
      <w:r w:rsidRPr="00D4137A">
        <w:rPr>
          <w:color w:val="auto"/>
        </w:rPr>
        <w:t>I</w:t>
      </w:r>
      <w:r w:rsidR="00E03548" w:rsidRPr="00D4137A">
        <w:rPr>
          <w:color w:val="auto"/>
        </w:rPr>
        <w:t>I</w:t>
      </w:r>
      <w:r w:rsidR="00892D14" w:rsidRPr="00D4137A">
        <w:rPr>
          <w:color w:val="auto"/>
        </w:rPr>
        <w:t xml:space="preserve">. Vận hành </w:t>
      </w:r>
      <w:r w:rsidR="00FF7C66" w:rsidRPr="00D4137A">
        <w:rPr>
          <w:color w:val="auto"/>
        </w:rPr>
        <w:t>cơ sở chôn lấp</w:t>
      </w:r>
      <w:r w:rsidR="00892D14" w:rsidRPr="00D4137A">
        <w:rPr>
          <w:color w:val="auto"/>
        </w:rPr>
        <w:t xml:space="preserve"> chất thải rắn sinh hoạt hợp vệ sinh</w:t>
      </w:r>
    </w:p>
    <w:p w14:paraId="6FC07590" w14:textId="69A893A0" w:rsidR="002D6E90" w:rsidRPr="00D4137A" w:rsidRDefault="002D6E90" w:rsidP="00FF7C66">
      <w:pPr>
        <w:spacing w:before="120" w:after="120"/>
        <w:ind w:firstLine="720"/>
        <w:jc w:val="both"/>
        <w:rPr>
          <w:b/>
          <w:bCs/>
          <w:i/>
          <w:iCs/>
          <w:sz w:val="28"/>
          <w:szCs w:val="28"/>
        </w:rPr>
      </w:pPr>
      <w:r w:rsidRPr="00D4137A">
        <w:rPr>
          <w:b/>
          <w:bCs/>
          <w:i/>
          <w:iCs/>
          <w:sz w:val="28"/>
          <w:szCs w:val="28"/>
        </w:rPr>
        <w:t>1. Định mức lao động</w:t>
      </w:r>
    </w:p>
    <w:p w14:paraId="456B15D1" w14:textId="77777777" w:rsidR="002D6E90" w:rsidRPr="00D4137A" w:rsidRDefault="002D6E90" w:rsidP="003016CF">
      <w:pPr>
        <w:spacing w:before="120" w:after="120"/>
        <w:ind w:firstLine="720"/>
        <w:jc w:val="both"/>
        <w:rPr>
          <w:i/>
          <w:iCs/>
          <w:sz w:val="28"/>
          <w:szCs w:val="28"/>
        </w:rPr>
      </w:pPr>
      <w:r w:rsidRPr="00D4137A">
        <w:rPr>
          <w:i/>
          <w:iCs/>
          <w:sz w:val="28"/>
          <w:szCs w:val="28"/>
        </w:rPr>
        <w:t>1.1. Nội dung công việc</w:t>
      </w:r>
    </w:p>
    <w:p w14:paraId="3830BA2F" w14:textId="001E2811" w:rsidR="002D6E90" w:rsidRPr="00D4137A" w:rsidRDefault="002D6E90" w:rsidP="003016CF">
      <w:pPr>
        <w:spacing w:after="120"/>
        <w:ind w:firstLine="720"/>
        <w:jc w:val="both"/>
        <w:rPr>
          <w:sz w:val="28"/>
          <w:szCs w:val="28"/>
          <w:lang w:val="en-GB"/>
        </w:rPr>
      </w:pPr>
      <w:r w:rsidRPr="00D4137A">
        <w:rPr>
          <w:sz w:val="28"/>
          <w:szCs w:val="28"/>
        </w:rPr>
        <w:t xml:space="preserve">a) </w:t>
      </w:r>
      <w:r w:rsidR="000A317E" w:rsidRPr="00D4137A">
        <w:rPr>
          <w:sz w:val="28"/>
          <w:szCs w:val="28"/>
          <w:lang w:val="en-GB"/>
        </w:rPr>
        <w:t>V</w:t>
      </w:r>
      <w:r w:rsidRPr="00D4137A">
        <w:rPr>
          <w:sz w:val="28"/>
          <w:szCs w:val="28"/>
          <w:lang w:val="en-GB"/>
        </w:rPr>
        <w:t xml:space="preserve">ận hành </w:t>
      </w:r>
      <w:r w:rsidR="00123B08" w:rsidRPr="00D4137A">
        <w:rPr>
          <w:sz w:val="28"/>
          <w:szCs w:val="28"/>
          <w:lang w:val="en-GB"/>
        </w:rPr>
        <w:t>cơ sở</w:t>
      </w:r>
      <w:r w:rsidRPr="00D4137A">
        <w:rPr>
          <w:sz w:val="28"/>
          <w:szCs w:val="28"/>
          <w:lang w:val="en-GB"/>
        </w:rPr>
        <w:t xml:space="preserve"> chôn lấp </w:t>
      </w:r>
      <w:r w:rsidR="004F140C" w:rsidRPr="00D4137A">
        <w:rPr>
          <w:sz w:val="28"/>
          <w:szCs w:val="28"/>
        </w:rPr>
        <w:t xml:space="preserve">chất thải rắn sinh hoạt </w:t>
      </w:r>
      <w:r w:rsidRPr="00D4137A">
        <w:rPr>
          <w:noProof/>
          <w:sz w:val="28"/>
          <w:szCs w:val="28"/>
        </w:rPr>
        <w:t>hợp vệ sinh</w:t>
      </w:r>
      <w:r w:rsidR="000A317E" w:rsidRPr="00D4137A">
        <w:rPr>
          <w:noProof/>
          <w:sz w:val="28"/>
          <w:szCs w:val="28"/>
        </w:rPr>
        <w:t xml:space="preserve"> bao gồm 02 công đoạn, cụ thể như sau</w:t>
      </w:r>
      <w:r w:rsidR="000A317E" w:rsidRPr="00D4137A">
        <w:rPr>
          <w:sz w:val="28"/>
          <w:szCs w:val="28"/>
          <w:lang w:val="en-GB"/>
        </w:rPr>
        <w:t>:</w:t>
      </w:r>
      <w:r w:rsidRPr="00D4137A">
        <w:rPr>
          <w:sz w:val="28"/>
          <w:szCs w:val="28"/>
          <w:lang w:val="en-GB"/>
        </w:rPr>
        <w:t xml:space="preserve"> </w:t>
      </w:r>
    </w:p>
    <w:p w14:paraId="28C61FB7" w14:textId="2C22FB14" w:rsidR="00FF7C66" w:rsidRPr="00D4137A" w:rsidRDefault="00FF7C66" w:rsidP="003016CF">
      <w:pPr>
        <w:spacing w:after="120"/>
        <w:ind w:firstLine="720"/>
        <w:jc w:val="both"/>
        <w:rPr>
          <w:sz w:val="28"/>
          <w:szCs w:val="28"/>
          <w:lang w:val="en-GB"/>
        </w:rPr>
      </w:pPr>
      <w:r w:rsidRPr="00D4137A">
        <w:rPr>
          <w:sz w:val="28"/>
          <w:szCs w:val="28"/>
          <w:lang w:val="en-GB"/>
        </w:rPr>
        <w:t xml:space="preserve">- Tiếp nhận </w:t>
      </w:r>
      <w:r w:rsidR="004F140C" w:rsidRPr="00D4137A">
        <w:rPr>
          <w:sz w:val="28"/>
          <w:szCs w:val="28"/>
        </w:rPr>
        <w:t>chất thải rắn sinh hoạt</w:t>
      </w:r>
      <w:r w:rsidR="00A3480A" w:rsidRPr="00D4137A">
        <w:rPr>
          <w:sz w:val="28"/>
          <w:szCs w:val="28"/>
        </w:rPr>
        <w:t>,</w:t>
      </w:r>
      <w:r w:rsidR="00A3480A" w:rsidRPr="00D4137A">
        <w:rPr>
          <w:sz w:val="28"/>
          <w:szCs w:val="28"/>
          <w:lang w:val="en-GB"/>
        </w:rPr>
        <w:t xml:space="preserve"> bao gồm </w:t>
      </w:r>
      <w:r w:rsidR="000A317E" w:rsidRPr="00D4137A">
        <w:rPr>
          <w:sz w:val="28"/>
          <w:szCs w:val="28"/>
          <w:lang w:val="en-GB"/>
        </w:rPr>
        <w:t xml:space="preserve">công tác chuẩn bị, tiếp nhận </w:t>
      </w:r>
      <w:r w:rsidR="004F140C" w:rsidRPr="00D4137A">
        <w:rPr>
          <w:sz w:val="28"/>
          <w:szCs w:val="28"/>
        </w:rPr>
        <w:t>chất thải rắn sinh hoạt</w:t>
      </w:r>
      <w:r w:rsidR="000A317E" w:rsidRPr="00D4137A">
        <w:rPr>
          <w:sz w:val="28"/>
          <w:szCs w:val="28"/>
          <w:lang w:val="en-GB"/>
        </w:rPr>
        <w:t>, kết thúc ca làm việc</w:t>
      </w:r>
      <w:r w:rsidRPr="00D4137A">
        <w:rPr>
          <w:sz w:val="28"/>
          <w:szCs w:val="28"/>
          <w:lang w:val="en-GB"/>
        </w:rPr>
        <w:t>;</w:t>
      </w:r>
    </w:p>
    <w:p w14:paraId="559286D2" w14:textId="745B6DCF" w:rsidR="00FF7C66" w:rsidRPr="00D4137A" w:rsidRDefault="00FF7C66" w:rsidP="003016CF">
      <w:pPr>
        <w:spacing w:after="120"/>
        <w:ind w:firstLine="720"/>
        <w:jc w:val="both"/>
        <w:rPr>
          <w:sz w:val="28"/>
          <w:szCs w:val="28"/>
          <w:lang w:val="en-GB"/>
        </w:rPr>
      </w:pPr>
      <w:r w:rsidRPr="00D4137A">
        <w:rPr>
          <w:sz w:val="28"/>
          <w:szCs w:val="28"/>
          <w:lang w:val="en-GB"/>
        </w:rPr>
        <w:t>- Xử lý chất thải</w:t>
      </w:r>
      <w:r w:rsidR="00A3480A" w:rsidRPr="00D4137A">
        <w:rPr>
          <w:sz w:val="28"/>
          <w:szCs w:val="28"/>
          <w:lang w:val="en-GB"/>
        </w:rPr>
        <w:t xml:space="preserve">, bao gồm </w:t>
      </w:r>
      <w:r w:rsidR="000A317E" w:rsidRPr="00D4137A">
        <w:rPr>
          <w:sz w:val="28"/>
          <w:szCs w:val="28"/>
          <w:lang w:val="en-GB"/>
        </w:rPr>
        <w:t>công tác chuẩn bị, xử lý chất thải, kết thúc ca làm việc</w:t>
      </w:r>
      <w:r w:rsidRPr="00D4137A">
        <w:rPr>
          <w:sz w:val="28"/>
          <w:szCs w:val="28"/>
          <w:lang w:val="en-GB"/>
        </w:rPr>
        <w:t>.</w:t>
      </w:r>
    </w:p>
    <w:p w14:paraId="40636CF3" w14:textId="0C1EFEE2" w:rsidR="002D6E90" w:rsidRPr="00D4137A" w:rsidRDefault="002D6E90" w:rsidP="003016CF">
      <w:pPr>
        <w:spacing w:after="120"/>
        <w:ind w:firstLine="720"/>
        <w:jc w:val="both"/>
        <w:rPr>
          <w:noProof/>
          <w:sz w:val="28"/>
          <w:szCs w:val="28"/>
        </w:rPr>
      </w:pPr>
      <w:r w:rsidRPr="00D4137A">
        <w:rPr>
          <w:sz w:val="28"/>
          <w:szCs w:val="28"/>
        </w:rPr>
        <w:t xml:space="preserve">b) </w:t>
      </w:r>
      <w:r w:rsidR="000A317E" w:rsidRPr="00D4137A">
        <w:rPr>
          <w:sz w:val="28"/>
          <w:szCs w:val="28"/>
        </w:rPr>
        <w:t>Định biên lao động</w:t>
      </w:r>
      <w:r w:rsidRPr="00D4137A">
        <w:rPr>
          <w:sz w:val="28"/>
          <w:szCs w:val="28"/>
        </w:rPr>
        <w:t xml:space="preserve"> áp dụng cho </w:t>
      </w:r>
      <w:r w:rsidR="000D24D6" w:rsidRPr="00D4137A">
        <w:rPr>
          <w:sz w:val="28"/>
          <w:szCs w:val="28"/>
        </w:rPr>
        <w:t>0</w:t>
      </w:r>
      <w:r w:rsidRPr="00D4137A">
        <w:rPr>
          <w:sz w:val="28"/>
          <w:szCs w:val="28"/>
        </w:rPr>
        <w:t xml:space="preserve">7 loại </w:t>
      </w:r>
      <w:r w:rsidRPr="00D4137A">
        <w:rPr>
          <w:noProof/>
          <w:sz w:val="28"/>
          <w:szCs w:val="28"/>
        </w:rPr>
        <w:t xml:space="preserve">công việc, </w:t>
      </w:r>
      <w:r w:rsidR="000A317E" w:rsidRPr="00D4137A">
        <w:rPr>
          <w:noProof/>
          <w:sz w:val="28"/>
          <w:szCs w:val="28"/>
        </w:rPr>
        <w:t>cụ thể như</w:t>
      </w:r>
      <w:r w:rsidRPr="00D4137A">
        <w:rPr>
          <w:noProof/>
          <w:sz w:val="28"/>
          <w:szCs w:val="28"/>
        </w:rPr>
        <w:t xml:space="preserve"> sau:</w:t>
      </w:r>
    </w:p>
    <w:p w14:paraId="415771E1" w14:textId="3D8534F7" w:rsidR="002D6E90" w:rsidRPr="00D4137A" w:rsidRDefault="00A4377E" w:rsidP="003016CF">
      <w:pPr>
        <w:spacing w:before="120" w:after="120"/>
        <w:ind w:firstLine="720"/>
        <w:jc w:val="both"/>
        <w:rPr>
          <w:sz w:val="28"/>
          <w:szCs w:val="28"/>
        </w:rPr>
      </w:pPr>
      <w:r w:rsidRPr="00D4137A">
        <w:rPr>
          <w:iCs/>
          <w:sz w:val="28"/>
          <w:szCs w:val="28"/>
        </w:rPr>
        <w:t>-</w:t>
      </w:r>
      <w:r w:rsidR="002D6E90" w:rsidRPr="00D4137A">
        <w:rPr>
          <w:iCs/>
          <w:sz w:val="28"/>
          <w:szCs w:val="28"/>
        </w:rPr>
        <w:t xml:space="preserve"> XL.2.1: </w:t>
      </w:r>
      <w:r w:rsidR="002D6E90" w:rsidRPr="00D4137A">
        <w:rPr>
          <w:sz w:val="28"/>
          <w:szCs w:val="28"/>
        </w:rPr>
        <w:t xml:space="preserve">Định mức vận hành </w:t>
      </w:r>
      <w:r w:rsidR="00123B08" w:rsidRPr="00D4137A">
        <w:rPr>
          <w:sz w:val="28"/>
          <w:szCs w:val="28"/>
        </w:rPr>
        <w:t>cơ sở chôn lấp</w:t>
      </w:r>
      <w:r w:rsidR="002D6E90" w:rsidRPr="00D4137A">
        <w:rPr>
          <w:sz w:val="28"/>
          <w:szCs w:val="28"/>
        </w:rPr>
        <w:t xml:space="preserve"> </w:t>
      </w:r>
      <w:r w:rsidR="004F140C" w:rsidRPr="00D4137A">
        <w:rPr>
          <w:sz w:val="28"/>
          <w:szCs w:val="28"/>
        </w:rPr>
        <w:t xml:space="preserve">chất thải rắn sinh hoạt </w:t>
      </w:r>
      <w:r w:rsidR="002D6E90" w:rsidRPr="00D4137A">
        <w:rPr>
          <w:sz w:val="28"/>
          <w:szCs w:val="28"/>
        </w:rPr>
        <w:t>hợp vệ sinh công suất ≤ 250 tấn/ngày; sử dụng vật liệu phủ bằng đất</w:t>
      </w:r>
      <w:r w:rsidR="001E13E6" w:rsidRPr="00D4137A">
        <w:rPr>
          <w:sz w:val="28"/>
          <w:szCs w:val="28"/>
        </w:rPr>
        <w:t>;</w:t>
      </w:r>
    </w:p>
    <w:p w14:paraId="52B8A924" w14:textId="5B2B56CB" w:rsidR="002D6E90" w:rsidRPr="00D4137A" w:rsidRDefault="00A4377E" w:rsidP="003016CF">
      <w:pPr>
        <w:spacing w:before="120" w:after="120"/>
        <w:ind w:firstLine="720"/>
        <w:jc w:val="both"/>
        <w:rPr>
          <w:spacing w:val="-4"/>
          <w:sz w:val="28"/>
          <w:szCs w:val="28"/>
        </w:rPr>
      </w:pPr>
      <w:r w:rsidRPr="00D4137A">
        <w:rPr>
          <w:iCs/>
          <w:spacing w:val="-4"/>
          <w:sz w:val="28"/>
          <w:szCs w:val="28"/>
        </w:rPr>
        <w:t>-</w:t>
      </w:r>
      <w:r w:rsidR="002D6E90" w:rsidRPr="00D4137A">
        <w:rPr>
          <w:iCs/>
          <w:spacing w:val="-4"/>
          <w:sz w:val="28"/>
          <w:szCs w:val="28"/>
        </w:rPr>
        <w:t xml:space="preserve"> XL.2.2: </w:t>
      </w:r>
      <w:r w:rsidR="002D6E90" w:rsidRPr="00D4137A">
        <w:rPr>
          <w:spacing w:val="-4"/>
          <w:sz w:val="28"/>
          <w:szCs w:val="28"/>
        </w:rPr>
        <w:t xml:space="preserve">Định mức vận hành </w:t>
      </w:r>
      <w:r w:rsidR="00123B08" w:rsidRPr="00D4137A">
        <w:rPr>
          <w:spacing w:val="-4"/>
          <w:sz w:val="28"/>
          <w:szCs w:val="28"/>
        </w:rPr>
        <w:t>cơ sở chôn lấp</w:t>
      </w:r>
      <w:r w:rsidR="002D6E90" w:rsidRPr="00D4137A">
        <w:rPr>
          <w:spacing w:val="-4"/>
          <w:sz w:val="28"/>
          <w:szCs w:val="28"/>
        </w:rPr>
        <w:t xml:space="preserve"> </w:t>
      </w:r>
      <w:r w:rsidR="004F140C" w:rsidRPr="00D4137A">
        <w:rPr>
          <w:spacing w:val="-4"/>
          <w:sz w:val="28"/>
          <w:szCs w:val="28"/>
        </w:rPr>
        <w:t xml:space="preserve">chất thải rắn sinh hoạt </w:t>
      </w:r>
      <w:r w:rsidR="002D6E90" w:rsidRPr="00D4137A">
        <w:rPr>
          <w:spacing w:val="-4"/>
          <w:sz w:val="28"/>
          <w:szCs w:val="28"/>
        </w:rPr>
        <w:t xml:space="preserve">hợp vệ sinh </w:t>
      </w:r>
      <w:r w:rsidR="00E6641B" w:rsidRPr="00D4137A">
        <w:rPr>
          <w:spacing w:val="-4"/>
          <w:sz w:val="28"/>
          <w:szCs w:val="28"/>
        </w:rPr>
        <w:t>công suất</w:t>
      </w:r>
      <w:r w:rsidR="002D6E90" w:rsidRPr="00D4137A">
        <w:rPr>
          <w:spacing w:val="-4"/>
          <w:sz w:val="28"/>
          <w:szCs w:val="28"/>
        </w:rPr>
        <w:t xml:space="preserve"> &gt; 250 tấn/ngày đến ≤ 500 tấn/ngày, sử dụng vật liệu phủ bằng đất</w:t>
      </w:r>
      <w:r w:rsidR="001E13E6" w:rsidRPr="00D4137A">
        <w:rPr>
          <w:spacing w:val="-4"/>
          <w:sz w:val="28"/>
          <w:szCs w:val="28"/>
        </w:rPr>
        <w:t>;</w:t>
      </w:r>
    </w:p>
    <w:p w14:paraId="113DB335" w14:textId="2607E75C" w:rsidR="002D6E90" w:rsidRPr="00D4137A" w:rsidRDefault="00A4377E" w:rsidP="003016CF">
      <w:pPr>
        <w:spacing w:before="120" w:after="120"/>
        <w:ind w:firstLine="720"/>
        <w:jc w:val="both"/>
        <w:rPr>
          <w:spacing w:val="-4"/>
          <w:sz w:val="28"/>
          <w:szCs w:val="28"/>
        </w:rPr>
      </w:pPr>
      <w:r w:rsidRPr="00D4137A">
        <w:rPr>
          <w:iCs/>
          <w:spacing w:val="-4"/>
          <w:sz w:val="28"/>
          <w:szCs w:val="28"/>
        </w:rPr>
        <w:t>-</w:t>
      </w:r>
      <w:r w:rsidR="002D6E90" w:rsidRPr="00D4137A">
        <w:rPr>
          <w:iCs/>
          <w:spacing w:val="-4"/>
          <w:sz w:val="28"/>
          <w:szCs w:val="28"/>
        </w:rPr>
        <w:t xml:space="preserve"> XL.2.3: </w:t>
      </w:r>
      <w:r w:rsidR="002D6E90" w:rsidRPr="00D4137A">
        <w:rPr>
          <w:spacing w:val="-4"/>
          <w:sz w:val="28"/>
          <w:szCs w:val="28"/>
        </w:rPr>
        <w:t xml:space="preserve">Định mức vận hành </w:t>
      </w:r>
      <w:r w:rsidR="00123B08" w:rsidRPr="00D4137A">
        <w:rPr>
          <w:spacing w:val="-4"/>
          <w:sz w:val="28"/>
          <w:szCs w:val="28"/>
        </w:rPr>
        <w:t>cơ sở chôn lấp</w:t>
      </w:r>
      <w:r w:rsidR="002D6E90" w:rsidRPr="00D4137A">
        <w:rPr>
          <w:spacing w:val="-4"/>
          <w:sz w:val="28"/>
          <w:szCs w:val="28"/>
        </w:rPr>
        <w:t xml:space="preserve"> </w:t>
      </w:r>
      <w:r w:rsidR="004F140C" w:rsidRPr="00D4137A">
        <w:rPr>
          <w:spacing w:val="-4"/>
          <w:sz w:val="28"/>
          <w:szCs w:val="28"/>
        </w:rPr>
        <w:t xml:space="preserve">chất thải rắn sinh hoạt </w:t>
      </w:r>
      <w:r w:rsidR="002D6E90" w:rsidRPr="00D4137A">
        <w:rPr>
          <w:spacing w:val="-4"/>
          <w:sz w:val="28"/>
          <w:szCs w:val="28"/>
        </w:rPr>
        <w:t xml:space="preserve">hợp vệ sinh </w:t>
      </w:r>
      <w:r w:rsidR="00E6641B" w:rsidRPr="00D4137A">
        <w:rPr>
          <w:spacing w:val="-4"/>
          <w:sz w:val="28"/>
          <w:szCs w:val="28"/>
        </w:rPr>
        <w:t>công suất</w:t>
      </w:r>
      <w:r w:rsidR="002D6E90" w:rsidRPr="00D4137A">
        <w:rPr>
          <w:spacing w:val="-4"/>
          <w:sz w:val="28"/>
          <w:szCs w:val="28"/>
        </w:rPr>
        <w:t xml:space="preserve"> &gt; 500 tấn/ngày đến ≤ 750 tấn/ngày, sử dụng vật liệu phủ bằng đất</w:t>
      </w:r>
      <w:r w:rsidR="001E13E6" w:rsidRPr="00D4137A">
        <w:rPr>
          <w:spacing w:val="-4"/>
          <w:sz w:val="28"/>
          <w:szCs w:val="28"/>
        </w:rPr>
        <w:t>;</w:t>
      </w:r>
    </w:p>
    <w:p w14:paraId="0710A5AA" w14:textId="7217591F" w:rsidR="002D6E90" w:rsidRPr="00D4137A" w:rsidRDefault="00A4377E" w:rsidP="003016CF">
      <w:pPr>
        <w:spacing w:before="120" w:after="120"/>
        <w:ind w:firstLine="720"/>
        <w:jc w:val="both"/>
        <w:rPr>
          <w:spacing w:val="-8"/>
          <w:sz w:val="28"/>
          <w:szCs w:val="28"/>
        </w:rPr>
      </w:pPr>
      <w:r w:rsidRPr="00D4137A">
        <w:rPr>
          <w:iCs/>
          <w:spacing w:val="-8"/>
          <w:sz w:val="28"/>
          <w:szCs w:val="28"/>
        </w:rPr>
        <w:lastRenderedPageBreak/>
        <w:t>-</w:t>
      </w:r>
      <w:r w:rsidR="002D6E90" w:rsidRPr="00D4137A">
        <w:rPr>
          <w:iCs/>
          <w:spacing w:val="-8"/>
          <w:sz w:val="28"/>
          <w:szCs w:val="28"/>
        </w:rPr>
        <w:t xml:space="preserve"> XL.2.4: </w:t>
      </w:r>
      <w:r w:rsidR="002D6E90" w:rsidRPr="00D4137A">
        <w:rPr>
          <w:spacing w:val="-8"/>
          <w:sz w:val="28"/>
          <w:szCs w:val="28"/>
        </w:rPr>
        <w:t xml:space="preserve">Định mức vận hành </w:t>
      </w:r>
      <w:r w:rsidR="00123B08" w:rsidRPr="00D4137A">
        <w:rPr>
          <w:spacing w:val="-8"/>
          <w:sz w:val="28"/>
          <w:szCs w:val="28"/>
        </w:rPr>
        <w:t>cơ sở chôn lấp</w:t>
      </w:r>
      <w:r w:rsidR="002D6E90" w:rsidRPr="00D4137A">
        <w:rPr>
          <w:spacing w:val="-8"/>
          <w:sz w:val="28"/>
          <w:szCs w:val="28"/>
        </w:rPr>
        <w:t xml:space="preserve"> </w:t>
      </w:r>
      <w:r w:rsidR="004F140C" w:rsidRPr="00D4137A">
        <w:rPr>
          <w:spacing w:val="-8"/>
          <w:sz w:val="28"/>
          <w:szCs w:val="28"/>
        </w:rPr>
        <w:t xml:space="preserve">chất thải rắn sinh hoạt </w:t>
      </w:r>
      <w:r w:rsidR="002D6E90" w:rsidRPr="00D4137A">
        <w:rPr>
          <w:spacing w:val="-8"/>
          <w:sz w:val="28"/>
          <w:szCs w:val="28"/>
        </w:rPr>
        <w:t xml:space="preserve">hợp vệ sinh </w:t>
      </w:r>
      <w:r w:rsidR="00E6641B" w:rsidRPr="00D4137A">
        <w:rPr>
          <w:spacing w:val="-8"/>
          <w:sz w:val="28"/>
          <w:szCs w:val="28"/>
        </w:rPr>
        <w:t>công suất</w:t>
      </w:r>
      <w:r w:rsidR="002D6E90" w:rsidRPr="00D4137A">
        <w:rPr>
          <w:spacing w:val="-8"/>
          <w:sz w:val="28"/>
          <w:szCs w:val="28"/>
        </w:rPr>
        <w:t xml:space="preserve"> &gt; 750 tấn/ngày đến ≤ 1.000 tấn/ngày, sử dụng vật liệu phủ bằng đất</w:t>
      </w:r>
      <w:r w:rsidR="001E13E6" w:rsidRPr="00D4137A">
        <w:rPr>
          <w:spacing w:val="-8"/>
          <w:sz w:val="28"/>
          <w:szCs w:val="28"/>
        </w:rPr>
        <w:t>;</w:t>
      </w:r>
    </w:p>
    <w:p w14:paraId="24B02115" w14:textId="46771FE8" w:rsidR="002D6E90" w:rsidRPr="00D4137A" w:rsidRDefault="00A4377E" w:rsidP="003016CF">
      <w:pPr>
        <w:spacing w:before="120" w:after="120"/>
        <w:ind w:firstLine="720"/>
        <w:jc w:val="both"/>
        <w:rPr>
          <w:spacing w:val="-4"/>
          <w:sz w:val="28"/>
          <w:szCs w:val="28"/>
        </w:rPr>
      </w:pPr>
      <w:r w:rsidRPr="00D4137A">
        <w:rPr>
          <w:iCs/>
          <w:spacing w:val="-4"/>
          <w:sz w:val="28"/>
          <w:szCs w:val="28"/>
        </w:rPr>
        <w:t>-</w:t>
      </w:r>
      <w:r w:rsidR="002D6E90" w:rsidRPr="00D4137A">
        <w:rPr>
          <w:iCs/>
          <w:spacing w:val="-4"/>
          <w:sz w:val="28"/>
          <w:szCs w:val="28"/>
        </w:rPr>
        <w:t xml:space="preserve"> XL.2.5: </w:t>
      </w:r>
      <w:r w:rsidR="002D6E90" w:rsidRPr="00D4137A">
        <w:rPr>
          <w:spacing w:val="-4"/>
          <w:sz w:val="28"/>
          <w:szCs w:val="28"/>
        </w:rPr>
        <w:t xml:space="preserve">Định mức vận hành </w:t>
      </w:r>
      <w:r w:rsidR="00123B08" w:rsidRPr="00D4137A">
        <w:rPr>
          <w:spacing w:val="-4"/>
          <w:sz w:val="28"/>
          <w:szCs w:val="28"/>
        </w:rPr>
        <w:t>cơ sở chôn lấp</w:t>
      </w:r>
      <w:r w:rsidR="002D6E90" w:rsidRPr="00D4137A">
        <w:rPr>
          <w:spacing w:val="-4"/>
          <w:sz w:val="28"/>
          <w:szCs w:val="28"/>
        </w:rPr>
        <w:t xml:space="preserve"> </w:t>
      </w:r>
      <w:r w:rsidR="004F140C" w:rsidRPr="00D4137A">
        <w:rPr>
          <w:spacing w:val="-4"/>
          <w:sz w:val="28"/>
          <w:szCs w:val="28"/>
        </w:rPr>
        <w:t xml:space="preserve">chất thải rắn sinh hoạt </w:t>
      </w:r>
      <w:r w:rsidR="002D6E90" w:rsidRPr="00D4137A">
        <w:rPr>
          <w:spacing w:val="-4"/>
          <w:sz w:val="28"/>
          <w:szCs w:val="28"/>
        </w:rPr>
        <w:t xml:space="preserve">hợp vệ sinh </w:t>
      </w:r>
      <w:r w:rsidR="00E6641B" w:rsidRPr="00D4137A">
        <w:rPr>
          <w:spacing w:val="-4"/>
          <w:sz w:val="28"/>
          <w:szCs w:val="28"/>
        </w:rPr>
        <w:t>công suất</w:t>
      </w:r>
      <w:r w:rsidR="002D6E90" w:rsidRPr="00D4137A">
        <w:rPr>
          <w:spacing w:val="-4"/>
          <w:sz w:val="28"/>
          <w:szCs w:val="28"/>
        </w:rPr>
        <w:t xml:space="preserve"> &gt; 1.000 tấn/ngày đến ≤ 1.250 tấn/ngày, sử dụng vật liệu phủ bằng đất</w:t>
      </w:r>
      <w:r w:rsidR="001E13E6" w:rsidRPr="00D4137A">
        <w:rPr>
          <w:spacing w:val="-4"/>
          <w:sz w:val="28"/>
          <w:szCs w:val="28"/>
        </w:rPr>
        <w:t>;</w:t>
      </w:r>
    </w:p>
    <w:p w14:paraId="13F1F08F" w14:textId="737E50F5" w:rsidR="002D6E90" w:rsidRPr="00D4137A" w:rsidRDefault="00A4377E" w:rsidP="003016CF">
      <w:pPr>
        <w:spacing w:before="120" w:after="120"/>
        <w:ind w:firstLine="720"/>
        <w:jc w:val="both"/>
        <w:rPr>
          <w:spacing w:val="-4"/>
          <w:sz w:val="28"/>
          <w:szCs w:val="28"/>
        </w:rPr>
      </w:pPr>
      <w:r w:rsidRPr="00D4137A">
        <w:rPr>
          <w:iCs/>
          <w:spacing w:val="-4"/>
          <w:sz w:val="28"/>
          <w:szCs w:val="28"/>
        </w:rPr>
        <w:t>-</w:t>
      </w:r>
      <w:r w:rsidR="002D6E90" w:rsidRPr="00D4137A">
        <w:rPr>
          <w:iCs/>
          <w:spacing w:val="-4"/>
          <w:sz w:val="28"/>
          <w:szCs w:val="28"/>
        </w:rPr>
        <w:t xml:space="preserve"> XL.2.6: </w:t>
      </w:r>
      <w:r w:rsidR="002D6E90" w:rsidRPr="00D4137A">
        <w:rPr>
          <w:spacing w:val="-4"/>
          <w:sz w:val="28"/>
          <w:szCs w:val="28"/>
        </w:rPr>
        <w:t xml:space="preserve">Định mức vận hành </w:t>
      </w:r>
      <w:r w:rsidR="00123B08" w:rsidRPr="00D4137A">
        <w:rPr>
          <w:spacing w:val="-4"/>
          <w:sz w:val="28"/>
          <w:szCs w:val="28"/>
        </w:rPr>
        <w:t>cơ sở chôn lấp</w:t>
      </w:r>
      <w:r w:rsidR="002D6E90" w:rsidRPr="00D4137A">
        <w:rPr>
          <w:spacing w:val="-4"/>
          <w:sz w:val="28"/>
          <w:szCs w:val="28"/>
        </w:rPr>
        <w:t xml:space="preserve"> </w:t>
      </w:r>
      <w:r w:rsidR="004F140C" w:rsidRPr="00D4137A">
        <w:rPr>
          <w:spacing w:val="-4"/>
          <w:sz w:val="28"/>
          <w:szCs w:val="28"/>
        </w:rPr>
        <w:t xml:space="preserve">chất thải rắn sinh hoạt </w:t>
      </w:r>
      <w:r w:rsidR="002D6E90" w:rsidRPr="00D4137A">
        <w:rPr>
          <w:spacing w:val="-4"/>
          <w:sz w:val="28"/>
          <w:szCs w:val="28"/>
        </w:rPr>
        <w:t xml:space="preserve">hợp vệ sinh </w:t>
      </w:r>
      <w:r w:rsidR="00E6641B" w:rsidRPr="00D4137A">
        <w:rPr>
          <w:spacing w:val="-4"/>
          <w:sz w:val="28"/>
          <w:szCs w:val="28"/>
        </w:rPr>
        <w:t>công suất</w:t>
      </w:r>
      <w:r w:rsidR="002D6E90" w:rsidRPr="00D4137A">
        <w:rPr>
          <w:spacing w:val="-4"/>
          <w:sz w:val="28"/>
          <w:szCs w:val="28"/>
        </w:rPr>
        <w:t xml:space="preserve"> &gt; 1.250 tấn/ngày đến ≤ 1.500 tấn/ngày, sử dụng vật liệu phủ bằng đất</w:t>
      </w:r>
      <w:r w:rsidR="001E13E6" w:rsidRPr="00D4137A">
        <w:rPr>
          <w:spacing w:val="-4"/>
          <w:sz w:val="28"/>
          <w:szCs w:val="28"/>
        </w:rPr>
        <w:t>;</w:t>
      </w:r>
    </w:p>
    <w:p w14:paraId="43A64DD4" w14:textId="79C50DDE" w:rsidR="002D6E90" w:rsidRPr="00D4137A" w:rsidRDefault="00A4377E" w:rsidP="003016CF">
      <w:pPr>
        <w:spacing w:before="120" w:after="120"/>
        <w:ind w:firstLine="720"/>
        <w:jc w:val="both"/>
        <w:rPr>
          <w:spacing w:val="-6"/>
          <w:sz w:val="28"/>
          <w:szCs w:val="28"/>
        </w:rPr>
      </w:pPr>
      <w:r w:rsidRPr="00D4137A">
        <w:rPr>
          <w:iCs/>
          <w:spacing w:val="-6"/>
          <w:sz w:val="28"/>
          <w:szCs w:val="28"/>
        </w:rPr>
        <w:t>-</w:t>
      </w:r>
      <w:r w:rsidR="002D6E90" w:rsidRPr="00D4137A">
        <w:rPr>
          <w:iCs/>
          <w:spacing w:val="-6"/>
          <w:sz w:val="28"/>
          <w:szCs w:val="28"/>
        </w:rPr>
        <w:t xml:space="preserve"> XL.2.7: </w:t>
      </w:r>
      <w:r w:rsidR="002D6E90" w:rsidRPr="00D4137A">
        <w:rPr>
          <w:spacing w:val="-6"/>
          <w:sz w:val="28"/>
          <w:szCs w:val="28"/>
        </w:rPr>
        <w:t xml:space="preserve">Định mức vận hành </w:t>
      </w:r>
      <w:r w:rsidR="00123B08" w:rsidRPr="00D4137A">
        <w:rPr>
          <w:spacing w:val="-6"/>
          <w:sz w:val="28"/>
          <w:szCs w:val="28"/>
        </w:rPr>
        <w:t>cơ sở chôn lấp</w:t>
      </w:r>
      <w:r w:rsidR="002D6E90" w:rsidRPr="00D4137A">
        <w:rPr>
          <w:spacing w:val="-6"/>
          <w:sz w:val="28"/>
          <w:szCs w:val="28"/>
        </w:rPr>
        <w:t xml:space="preserve"> </w:t>
      </w:r>
      <w:r w:rsidR="004F140C" w:rsidRPr="00D4137A">
        <w:rPr>
          <w:spacing w:val="-6"/>
          <w:sz w:val="28"/>
          <w:szCs w:val="28"/>
        </w:rPr>
        <w:t xml:space="preserve">chất thải rắn sinh hoạt </w:t>
      </w:r>
      <w:r w:rsidR="002D6E90" w:rsidRPr="00D4137A">
        <w:rPr>
          <w:spacing w:val="-6"/>
          <w:sz w:val="28"/>
          <w:szCs w:val="28"/>
        </w:rPr>
        <w:t xml:space="preserve">hợp vệ sinh </w:t>
      </w:r>
      <w:r w:rsidR="00E6641B" w:rsidRPr="00D4137A">
        <w:rPr>
          <w:spacing w:val="-6"/>
          <w:sz w:val="28"/>
          <w:szCs w:val="28"/>
        </w:rPr>
        <w:t>công suất</w:t>
      </w:r>
      <w:r w:rsidR="002D6E90" w:rsidRPr="00D4137A">
        <w:rPr>
          <w:spacing w:val="-6"/>
          <w:sz w:val="28"/>
          <w:szCs w:val="28"/>
        </w:rPr>
        <w:t xml:space="preserve"> &gt; 1.250 tấn/ngày đến ≤ 1.500 tấn/ngày, sử dụng vật liệu phủ trung gian</w:t>
      </w:r>
      <w:r w:rsidR="001E13E6" w:rsidRPr="00D4137A">
        <w:rPr>
          <w:spacing w:val="-6"/>
          <w:sz w:val="28"/>
          <w:szCs w:val="28"/>
        </w:rPr>
        <w:t>.</w:t>
      </w:r>
    </w:p>
    <w:p w14:paraId="0E121D19" w14:textId="77777777" w:rsidR="00892D14" w:rsidRPr="00D4137A" w:rsidRDefault="00892D14" w:rsidP="003016CF">
      <w:pPr>
        <w:widowControl w:val="0"/>
        <w:autoSpaceDE w:val="0"/>
        <w:autoSpaceDN w:val="0"/>
        <w:rPr>
          <w:sz w:val="28"/>
          <w:szCs w:val="28"/>
        </w:rPr>
      </w:pPr>
      <w:r w:rsidRPr="00D4137A">
        <w:rPr>
          <w:sz w:val="28"/>
          <w:szCs w:val="28"/>
        </w:rPr>
        <w:br w:type="page"/>
      </w:r>
    </w:p>
    <w:p w14:paraId="61269690" w14:textId="77777777" w:rsidR="00EF4586" w:rsidRPr="00D4137A" w:rsidRDefault="00EF4586" w:rsidP="00892D14">
      <w:pPr>
        <w:spacing w:before="120" w:after="120"/>
        <w:ind w:firstLine="720"/>
        <w:jc w:val="both"/>
        <w:rPr>
          <w:i/>
          <w:iCs/>
          <w:sz w:val="28"/>
          <w:szCs w:val="28"/>
        </w:rPr>
        <w:sectPr w:rsidR="00EF4586" w:rsidRPr="00D4137A" w:rsidSect="00D13124">
          <w:headerReference w:type="default" r:id="rId8"/>
          <w:footerReference w:type="default" r:id="rId9"/>
          <w:pgSz w:w="11907" w:h="16840" w:code="9"/>
          <w:pgMar w:top="1134" w:right="1134" w:bottom="1134" w:left="1701" w:header="567" w:footer="567" w:gutter="0"/>
          <w:pgNumType w:start="1"/>
          <w:cols w:space="720"/>
          <w:titlePg/>
          <w:docGrid w:linePitch="299"/>
        </w:sectPr>
      </w:pPr>
    </w:p>
    <w:p w14:paraId="0A744D0B" w14:textId="77777777" w:rsidR="00892D14" w:rsidRPr="00D4137A" w:rsidRDefault="00892D14" w:rsidP="00892D14">
      <w:pPr>
        <w:spacing w:before="120" w:after="120"/>
        <w:ind w:firstLine="720"/>
        <w:jc w:val="both"/>
        <w:rPr>
          <w:i/>
          <w:iCs/>
          <w:sz w:val="28"/>
          <w:szCs w:val="28"/>
        </w:rPr>
      </w:pPr>
      <w:r w:rsidRPr="00D4137A">
        <w:rPr>
          <w:i/>
          <w:iCs/>
          <w:sz w:val="28"/>
          <w:szCs w:val="28"/>
        </w:rPr>
        <w:lastRenderedPageBreak/>
        <w:t>1.2. Định biên, định mức</w:t>
      </w:r>
    </w:p>
    <w:p w14:paraId="2ABC4DD4" w14:textId="059EFB5F" w:rsidR="00892D14" w:rsidRPr="00D4137A" w:rsidRDefault="00892D14" w:rsidP="00892D14">
      <w:pPr>
        <w:spacing w:before="120"/>
        <w:ind w:firstLine="720"/>
        <w:rPr>
          <w:sz w:val="28"/>
          <w:szCs w:val="28"/>
        </w:rPr>
      </w:pPr>
      <w:r w:rsidRPr="00D4137A">
        <w:rPr>
          <w:sz w:val="28"/>
          <w:szCs w:val="28"/>
        </w:rPr>
        <w:t xml:space="preserve">Bảng số </w:t>
      </w:r>
      <w:r w:rsidR="00BD79A1" w:rsidRPr="00D4137A">
        <w:rPr>
          <w:sz w:val="28"/>
          <w:szCs w:val="28"/>
        </w:rPr>
        <w:t>4</w:t>
      </w:r>
      <w:r w:rsidR="008B2BEF" w:rsidRPr="00D4137A">
        <w:rPr>
          <w:sz w:val="28"/>
          <w:szCs w:val="28"/>
        </w:rPr>
        <w:t>6</w:t>
      </w:r>
    </w:p>
    <w:tbl>
      <w:tblP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846"/>
        <w:gridCol w:w="988"/>
        <w:gridCol w:w="849"/>
        <w:gridCol w:w="11"/>
        <w:gridCol w:w="987"/>
        <w:gridCol w:w="856"/>
        <w:gridCol w:w="13"/>
        <w:gridCol w:w="976"/>
        <w:gridCol w:w="850"/>
        <w:gridCol w:w="24"/>
        <w:gridCol w:w="968"/>
        <w:gridCol w:w="850"/>
        <w:gridCol w:w="12"/>
        <w:gridCol w:w="981"/>
        <w:gridCol w:w="851"/>
        <w:gridCol w:w="45"/>
        <w:gridCol w:w="947"/>
        <w:gridCol w:w="856"/>
        <w:gridCol w:w="39"/>
        <w:gridCol w:w="948"/>
        <w:gridCol w:w="851"/>
      </w:tblGrid>
      <w:tr w:rsidR="00D4137A" w:rsidRPr="00D4137A" w14:paraId="7EF68479" w14:textId="6C303BAD" w:rsidTr="00601A90">
        <w:trPr>
          <w:trHeight w:val="20"/>
          <w:tblHeader/>
        </w:trPr>
        <w:tc>
          <w:tcPr>
            <w:tcW w:w="417" w:type="dxa"/>
            <w:vMerge w:val="restart"/>
            <w:shd w:val="clear" w:color="auto" w:fill="auto"/>
            <w:noWrap/>
            <w:vAlign w:val="center"/>
            <w:hideMark/>
          </w:tcPr>
          <w:p w14:paraId="3291F0FF" w14:textId="77777777" w:rsidR="006D497B" w:rsidRPr="00D4137A" w:rsidRDefault="006D497B" w:rsidP="004964B1">
            <w:pPr>
              <w:spacing w:before="60" w:after="60"/>
              <w:ind w:left="-57" w:right="-57"/>
              <w:jc w:val="center"/>
              <w:rPr>
                <w:b/>
                <w:bCs/>
                <w:sz w:val="22"/>
                <w:szCs w:val="22"/>
              </w:rPr>
            </w:pPr>
            <w:r w:rsidRPr="00D4137A">
              <w:rPr>
                <w:b/>
                <w:bCs/>
                <w:sz w:val="22"/>
                <w:szCs w:val="22"/>
              </w:rPr>
              <w:t>TT</w:t>
            </w:r>
          </w:p>
        </w:tc>
        <w:tc>
          <w:tcPr>
            <w:tcW w:w="1846" w:type="dxa"/>
            <w:vMerge w:val="restart"/>
            <w:shd w:val="clear" w:color="auto" w:fill="auto"/>
            <w:noWrap/>
            <w:vAlign w:val="center"/>
            <w:hideMark/>
          </w:tcPr>
          <w:p w14:paraId="23D741FA" w14:textId="04D22A2D" w:rsidR="006D497B" w:rsidRPr="00D4137A" w:rsidRDefault="00951E66" w:rsidP="004964B1">
            <w:pPr>
              <w:spacing w:before="60" w:after="60"/>
              <w:ind w:left="-57" w:right="-57"/>
              <w:jc w:val="center"/>
              <w:rPr>
                <w:b/>
                <w:bCs/>
                <w:sz w:val="22"/>
                <w:szCs w:val="22"/>
              </w:rPr>
            </w:pPr>
            <w:r w:rsidRPr="00D4137A">
              <w:rPr>
                <w:b/>
                <w:bCs/>
                <w:sz w:val="22"/>
                <w:szCs w:val="22"/>
              </w:rPr>
              <w:t>Hạng mục</w:t>
            </w:r>
            <w:r w:rsidR="006D497B" w:rsidRPr="00D4137A">
              <w:rPr>
                <w:b/>
                <w:bCs/>
                <w:sz w:val="22"/>
                <w:szCs w:val="22"/>
              </w:rPr>
              <w:t xml:space="preserve"> công việc</w:t>
            </w:r>
          </w:p>
        </w:tc>
        <w:tc>
          <w:tcPr>
            <w:tcW w:w="12900" w:type="dxa"/>
            <w:gridSpan w:val="20"/>
            <w:shd w:val="clear" w:color="auto" w:fill="auto"/>
            <w:noWrap/>
            <w:vAlign w:val="center"/>
            <w:hideMark/>
          </w:tcPr>
          <w:p w14:paraId="4DF9FCA5" w14:textId="67A3CAA5" w:rsidR="006D497B" w:rsidRPr="00D4137A" w:rsidRDefault="006D497B" w:rsidP="004964B1">
            <w:pPr>
              <w:spacing w:before="60" w:after="60"/>
              <w:ind w:left="-57" w:right="-57"/>
              <w:jc w:val="center"/>
              <w:rPr>
                <w:b/>
                <w:bCs/>
                <w:sz w:val="22"/>
                <w:szCs w:val="22"/>
              </w:rPr>
            </w:pPr>
            <w:r w:rsidRPr="00D4137A">
              <w:rPr>
                <w:b/>
                <w:bCs/>
                <w:sz w:val="22"/>
                <w:szCs w:val="22"/>
              </w:rPr>
              <w:t>Định mức (công</w:t>
            </w:r>
            <w:r w:rsidR="00B76790" w:rsidRPr="00D4137A">
              <w:rPr>
                <w:b/>
                <w:bCs/>
                <w:sz w:val="22"/>
                <w:szCs w:val="22"/>
              </w:rPr>
              <w:t xml:space="preserve"> nhóm</w:t>
            </w:r>
            <w:r w:rsidRPr="00D4137A">
              <w:rPr>
                <w:b/>
                <w:bCs/>
                <w:sz w:val="22"/>
                <w:szCs w:val="22"/>
              </w:rPr>
              <w:t>/tấn)</w:t>
            </w:r>
          </w:p>
        </w:tc>
      </w:tr>
      <w:tr w:rsidR="00D4137A" w:rsidRPr="00D4137A" w14:paraId="146B39C2" w14:textId="34F06FE4" w:rsidTr="00601A90">
        <w:trPr>
          <w:trHeight w:val="20"/>
          <w:tblHeader/>
        </w:trPr>
        <w:tc>
          <w:tcPr>
            <w:tcW w:w="417" w:type="dxa"/>
            <w:vMerge/>
            <w:vAlign w:val="center"/>
            <w:hideMark/>
          </w:tcPr>
          <w:p w14:paraId="5245120A" w14:textId="77777777" w:rsidR="006D497B" w:rsidRPr="00D4137A" w:rsidRDefault="006D497B" w:rsidP="004964B1">
            <w:pPr>
              <w:spacing w:before="60" w:after="60"/>
              <w:ind w:left="-57" w:right="-57"/>
              <w:rPr>
                <w:b/>
                <w:bCs/>
                <w:sz w:val="22"/>
                <w:szCs w:val="22"/>
              </w:rPr>
            </w:pPr>
          </w:p>
        </w:tc>
        <w:tc>
          <w:tcPr>
            <w:tcW w:w="1846" w:type="dxa"/>
            <w:vMerge/>
            <w:vAlign w:val="center"/>
            <w:hideMark/>
          </w:tcPr>
          <w:p w14:paraId="3ED1DBAE" w14:textId="77777777" w:rsidR="006D497B" w:rsidRPr="00D4137A" w:rsidRDefault="006D497B" w:rsidP="004964B1">
            <w:pPr>
              <w:spacing w:before="60" w:after="60"/>
              <w:ind w:left="-57" w:right="-57"/>
              <w:rPr>
                <w:b/>
                <w:bCs/>
                <w:sz w:val="22"/>
                <w:szCs w:val="22"/>
              </w:rPr>
            </w:pPr>
          </w:p>
        </w:tc>
        <w:tc>
          <w:tcPr>
            <w:tcW w:w="1848" w:type="dxa"/>
            <w:gridSpan w:val="3"/>
            <w:shd w:val="clear" w:color="auto" w:fill="auto"/>
            <w:noWrap/>
            <w:vAlign w:val="center"/>
            <w:hideMark/>
          </w:tcPr>
          <w:p w14:paraId="13E57815" w14:textId="77777777" w:rsidR="006D497B" w:rsidRPr="00D4137A" w:rsidRDefault="006D497B" w:rsidP="004964B1">
            <w:pPr>
              <w:spacing w:before="60" w:after="60"/>
              <w:ind w:left="-57" w:right="-57"/>
              <w:jc w:val="center"/>
              <w:rPr>
                <w:b/>
                <w:bCs/>
                <w:sz w:val="22"/>
                <w:szCs w:val="22"/>
              </w:rPr>
            </w:pPr>
            <w:r w:rsidRPr="00D4137A">
              <w:rPr>
                <w:b/>
                <w:bCs/>
                <w:sz w:val="22"/>
                <w:szCs w:val="22"/>
              </w:rPr>
              <w:t>XL.2.1</w:t>
            </w:r>
          </w:p>
        </w:tc>
        <w:tc>
          <w:tcPr>
            <w:tcW w:w="1856" w:type="dxa"/>
            <w:gridSpan w:val="3"/>
            <w:shd w:val="clear" w:color="auto" w:fill="auto"/>
            <w:noWrap/>
            <w:vAlign w:val="center"/>
            <w:hideMark/>
          </w:tcPr>
          <w:p w14:paraId="653C773F" w14:textId="77777777" w:rsidR="006D497B" w:rsidRPr="00D4137A" w:rsidRDefault="006D497B" w:rsidP="004964B1">
            <w:pPr>
              <w:spacing w:before="60" w:after="60"/>
              <w:ind w:left="-57" w:right="-57"/>
              <w:jc w:val="center"/>
              <w:rPr>
                <w:b/>
                <w:bCs/>
                <w:sz w:val="22"/>
                <w:szCs w:val="22"/>
              </w:rPr>
            </w:pPr>
            <w:r w:rsidRPr="00D4137A">
              <w:rPr>
                <w:b/>
                <w:bCs/>
                <w:sz w:val="22"/>
                <w:szCs w:val="22"/>
              </w:rPr>
              <w:t>XL.2.2</w:t>
            </w:r>
          </w:p>
        </w:tc>
        <w:tc>
          <w:tcPr>
            <w:tcW w:w="1850" w:type="dxa"/>
            <w:gridSpan w:val="3"/>
            <w:shd w:val="clear" w:color="auto" w:fill="auto"/>
            <w:noWrap/>
            <w:vAlign w:val="center"/>
            <w:hideMark/>
          </w:tcPr>
          <w:p w14:paraId="5BB79FE0" w14:textId="77777777" w:rsidR="006D497B" w:rsidRPr="00D4137A" w:rsidRDefault="006D497B" w:rsidP="004964B1">
            <w:pPr>
              <w:spacing w:before="60" w:after="60"/>
              <w:ind w:left="-57" w:right="-57"/>
              <w:jc w:val="center"/>
              <w:rPr>
                <w:b/>
                <w:bCs/>
                <w:sz w:val="22"/>
                <w:szCs w:val="22"/>
              </w:rPr>
            </w:pPr>
            <w:r w:rsidRPr="00D4137A">
              <w:rPr>
                <w:b/>
                <w:bCs/>
                <w:sz w:val="22"/>
                <w:szCs w:val="22"/>
              </w:rPr>
              <w:t>XL.2.3</w:t>
            </w:r>
          </w:p>
        </w:tc>
        <w:tc>
          <w:tcPr>
            <w:tcW w:w="1830" w:type="dxa"/>
            <w:gridSpan w:val="3"/>
            <w:shd w:val="clear" w:color="auto" w:fill="auto"/>
            <w:noWrap/>
            <w:vAlign w:val="center"/>
            <w:hideMark/>
          </w:tcPr>
          <w:p w14:paraId="2E7D351C" w14:textId="77777777" w:rsidR="006D497B" w:rsidRPr="00D4137A" w:rsidRDefault="006D497B" w:rsidP="004964B1">
            <w:pPr>
              <w:spacing w:before="60" w:after="60"/>
              <w:ind w:left="-57" w:right="-57"/>
              <w:jc w:val="center"/>
              <w:rPr>
                <w:b/>
                <w:bCs/>
                <w:sz w:val="22"/>
                <w:szCs w:val="22"/>
              </w:rPr>
            </w:pPr>
            <w:r w:rsidRPr="00D4137A">
              <w:rPr>
                <w:b/>
                <w:bCs/>
                <w:sz w:val="22"/>
                <w:szCs w:val="22"/>
              </w:rPr>
              <w:t>XL.2.4</w:t>
            </w:r>
          </w:p>
        </w:tc>
        <w:tc>
          <w:tcPr>
            <w:tcW w:w="1877" w:type="dxa"/>
            <w:gridSpan w:val="3"/>
          </w:tcPr>
          <w:p w14:paraId="6E12D746" w14:textId="73FA6C65" w:rsidR="006D497B" w:rsidRPr="00D4137A" w:rsidRDefault="006D497B" w:rsidP="004964B1">
            <w:pPr>
              <w:spacing w:before="60" w:after="60"/>
              <w:ind w:left="-57" w:right="-57"/>
              <w:jc w:val="center"/>
              <w:rPr>
                <w:b/>
                <w:bCs/>
                <w:sz w:val="22"/>
                <w:szCs w:val="22"/>
              </w:rPr>
            </w:pPr>
            <w:r w:rsidRPr="00D4137A">
              <w:rPr>
                <w:b/>
                <w:bCs/>
                <w:sz w:val="22"/>
                <w:szCs w:val="22"/>
              </w:rPr>
              <w:t>XL.2.5</w:t>
            </w:r>
          </w:p>
        </w:tc>
        <w:tc>
          <w:tcPr>
            <w:tcW w:w="1842" w:type="dxa"/>
            <w:gridSpan w:val="3"/>
          </w:tcPr>
          <w:p w14:paraId="721B348B" w14:textId="254FFA37" w:rsidR="006D497B" w:rsidRPr="00D4137A" w:rsidRDefault="006D497B" w:rsidP="004964B1">
            <w:pPr>
              <w:spacing w:before="60" w:after="60"/>
              <w:ind w:left="-57" w:right="-57"/>
              <w:jc w:val="center"/>
              <w:rPr>
                <w:b/>
                <w:bCs/>
                <w:sz w:val="22"/>
                <w:szCs w:val="22"/>
              </w:rPr>
            </w:pPr>
            <w:r w:rsidRPr="00D4137A">
              <w:rPr>
                <w:b/>
                <w:bCs/>
                <w:sz w:val="22"/>
                <w:szCs w:val="22"/>
              </w:rPr>
              <w:t>XL.2.6</w:t>
            </w:r>
          </w:p>
        </w:tc>
        <w:tc>
          <w:tcPr>
            <w:tcW w:w="1797" w:type="dxa"/>
            <w:gridSpan w:val="2"/>
          </w:tcPr>
          <w:p w14:paraId="574E26A8" w14:textId="6E8926E2" w:rsidR="006D497B" w:rsidRPr="00D4137A" w:rsidRDefault="006D497B" w:rsidP="004964B1">
            <w:pPr>
              <w:spacing w:before="60" w:after="60"/>
              <w:ind w:left="-57" w:right="-57"/>
              <w:jc w:val="center"/>
              <w:rPr>
                <w:b/>
                <w:bCs/>
                <w:sz w:val="22"/>
                <w:szCs w:val="22"/>
              </w:rPr>
            </w:pPr>
            <w:r w:rsidRPr="00D4137A">
              <w:rPr>
                <w:b/>
                <w:bCs/>
                <w:sz w:val="22"/>
                <w:szCs w:val="22"/>
              </w:rPr>
              <w:t>XL.2.7</w:t>
            </w:r>
          </w:p>
        </w:tc>
      </w:tr>
      <w:tr w:rsidR="00D4137A" w:rsidRPr="00D4137A" w14:paraId="388DFB1E" w14:textId="07EA6C82" w:rsidTr="00601A90">
        <w:trPr>
          <w:trHeight w:val="20"/>
          <w:tblHeader/>
        </w:trPr>
        <w:tc>
          <w:tcPr>
            <w:tcW w:w="417" w:type="dxa"/>
            <w:vMerge/>
            <w:vAlign w:val="center"/>
            <w:hideMark/>
          </w:tcPr>
          <w:p w14:paraId="70937EFF" w14:textId="77777777" w:rsidR="006D497B" w:rsidRPr="00D4137A" w:rsidRDefault="006D497B" w:rsidP="004964B1">
            <w:pPr>
              <w:spacing w:before="60" w:after="60"/>
              <w:ind w:left="-57" w:right="-57"/>
              <w:rPr>
                <w:b/>
                <w:bCs/>
                <w:sz w:val="22"/>
                <w:szCs w:val="22"/>
              </w:rPr>
            </w:pPr>
          </w:p>
        </w:tc>
        <w:tc>
          <w:tcPr>
            <w:tcW w:w="1846" w:type="dxa"/>
            <w:vMerge/>
            <w:vAlign w:val="center"/>
            <w:hideMark/>
          </w:tcPr>
          <w:p w14:paraId="657BED54" w14:textId="77777777" w:rsidR="006D497B" w:rsidRPr="00D4137A" w:rsidRDefault="006D497B" w:rsidP="004964B1">
            <w:pPr>
              <w:spacing w:before="60" w:after="60"/>
              <w:ind w:left="-57" w:right="-57"/>
              <w:rPr>
                <w:b/>
                <w:bCs/>
                <w:sz w:val="22"/>
                <w:szCs w:val="22"/>
              </w:rPr>
            </w:pPr>
          </w:p>
        </w:tc>
        <w:tc>
          <w:tcPr>
            <w:tcW w:w="988" w:type="dxa"/>
            <w:shd w:val="clear" w:color="auto" w:fill="auto"/>
            <w:noWrap/>
            <w:vAlign w:val="center"/>
            <w:hideMark/>
          </w:tcPr>
          <w:p w14:paraId="5E4C908C" w14:textId="77777777" w:rsidR="006D497B" w:rsidRPr="00D4137A" w:rsidRDefault="006D497B" w:rsidP="004964B1">
            <w:pPr>
              <w:spacing w:before="60" w:after="60"/>
              <w:ind w:left="-57" w:right="-57"/>
              <w:jc w:val="center"/>
              <w:rPr>
                <w:b/>
                <w:bCs/>
                <w:sz w:val="22"/>
                <w:szCs w:val="22"/>
              </w:rPr>
            </w:pPr>
            <w:r w:rsidRPr="00D4137A">
              <w:rPr>
                <w:b/>
                <w:bCs/>
                <w:sz w:val="22"/>
                <w:szCs w:val="22"/>
              </w:rPr>
              <w:t>Định biên</w:t>
            </w:r>
          </w:p>
        </w:tc>
        <w:tc>
          <w:tcPr>
            <w:tcW w:w="849" w:type="dxa"/>
            <w:shd w:val="clear" w:color="auto" w:fill="auto"/>
            <w:vAlign w:val="center"/>
            <w:hideMark/>
          </w:tcPr>
          <w:p w14:paraId="3A522D51" w14:textId="482D4B1A" w:rsidR="006D497B" w:rsidRPr="00D4137A" w:rsidRDefault="006D497B" w:rsidP="004964B1">
            <w:pPr>
              <w:spacing w:before="60" w:after="60"/>
              <w:ind w:left="-57" w:right="-57"/>
              <w:jc w:val="center"/>
              <w:rPr>
                <w:b/>
                <w:bCs/>
                <w:sz w:val="22"/>
                <w:szCs w:val="22"/>
              </w:rPr>
            </w:pPr>
            <w:r w:rsidRPr="00D4137A">
              <w:rPr>
                <w:b/>
                <w:bCs/>
                <w:sz w:val="22"/>
                <w:szCs w:val="22"/>
              </w:rPr>
              <w:t>Định mức</w:t>
            </w:r>
          </w:p>
        </w:tc>
        <w:tc>
          <w:tcPr>
            <w:tcW w:w="998" w:type="dxa"/>
            <w:gridSpan w:val="2"/>
            <w:shd w:val="clear" w:color="auto" w:fill="auto"/>
            <w:noWrap/>
            <w:vAlign w:val="center"/>
            <w:hideMark/>
          </w:tcPr>
          <w:p w14:paraId="7DA149D3" w14:textId="77777777" w:rsidR="006D497B" w:rsidRPr="00D4137A" w:rsidRDefault="006D497B" w:rsidP="004964B1">
            <w:pPr>
              <w:spacing w:before="60" w:after="60"/>
              <w:ind w:left="-57" w:right="-57"/>
              <w:jc w:val="center"/>
              <w:rPr>
                <w:b/>
                <w:bCs/>
                <w:sz w:val="22"/>
                <w:szCs w:val="22"/>
              </w:rPr>
            </w:pPr>
            <w:r w:rsidRPr="00D4137A">
              <w:rPr>
                <w:b/>
                <w:bCs/>
                <w:sz w:val="22"/>
                <w:szCs w:val="22"/>
              </w:rPr>
              <w:t>Định biên</w:t>
            </w:r>
          </w:p>
        </w:tc>
        <w:tc>
          <w:tcPr>
            <w:tcW w:w="856" w:type="dxa"/>
            <w:shd w:val="clear" w:color="auto" w:fill="auto"/>
            <w:vAlign w:val="center"/>
            <w:hideMark/>
          </w:tcPr>
          <w:p w14:paraId="2F9A15D8" w14:textId="7C62149A" w:rsidR="006D497B" w:rsidRPr="00D4137A" w:rsidRDefault="006D497B" w:rsidP="004964B1">
            <w:pPr>
              <w:spacing w:before="60" w:after="60"/>
              <w:ind w:left="-57" w:right="-57"/>
              <w:jc w:val="center"/>
              <w:rPr>
                <w:b/>
                <w:bCs/>
                <w:sz w:val="22"/>
                <w:szCs w:val="22"/>
              </w:rPr>
            </w:pPr>
            <w:r w:rsidRPr="00D4137A">
              <w:rPr>
                <w:b/>
                <w:bCs/>
                <w:sz w:val="22"/>
                <w:szCs w:val="22"/>
              </w:rPr>
              <w:t>Định mức</w:t>
            </w:r>
          </w:p>
        </w:tc>
        <w:tc>
          <w:tcPr>
            <w:tcW w:w="989" w:type="dxa"/>
            <w:gridSpan w:val="2"/>
            <w:shd w:val="clear" w:color="auto" w:fill="auto"/>
            <w:noWrap/>
            <w:vAlign w:val="center"/>
            <w:hideMark/>
          </w:tcPr>
          <w:p w14:paraId="4544D26A" w14:textId="77777777" w:rsidR="006D497B" w:rsidRPr="00D4137A" w:rsidRDefault="006D497B" w:rsidP="004964B1">
            <w:pPr>
              <w:spacing w:before="60" w:after="60"/>
              <w:ind w:left="-57" w:right="-57"/>
              <w:jc w:val="center"/>
              <w:rPr>
                <w:b/>
                <w:bCs/>
                <w:sz w:val="22"/>
                <w:szCs w:val="22"/>
              </w:rPr>
            </w:pPr>
            <w:r w:rsidRPr="00D4137A">
              <w:rPr>
                <w:b/>
                <w:bCs/>
                <w:sz w:val="22"/>
                <w:szCs w:val="22"/>
              </w:rPr>
              <w:t>Định biên</w:t>
            </w:r>
          </w:p>
        </w:tc>
        <w:tc>
          <w:tcPr>
            <w:tcW w:w="850" w:type="dxa"/>
            <w:shd w:val="clear" w:color="auto" w:fill="auto"/>
            <w:vAlign w:val="center"/>
            <w:hideMark/>
          </w:tcPr>
          <w:p w14:paraId="7C490944" w14:textId="51A627A2" w:rsidR="006D497B" w:rsidRPr="00D4137A" w:rsidRDefault="006D497B" w:rsidP="004964B1">
            <w:pPr>
              <w:spacing w:before="60" w:after="60"/>
              <w:ind w:left="-57" w:right="-57"/>
              <w:jc w:val="center"/>
              <w:rPr>
                <w:b/>
                <w:bCs/>
                <w:sz w:val="22"/>
                <w:szCs w:val="22"/>
              </w:rPr>
            </w:pPr>
            <w:r w:rsidRPr="00D4137A">
              <w:rPr>
                <w:b/>
                <w:bCs/>
                <w:sz w:val="22"/>
                <w:szCs w:val="22"/>
              </w:rPr>
              <w:t>Định mức</w:t>
            </w:r>
          </w:p>
        </w:tc>
        <w:tc>
          <w:tcPr>
            <w:tcW w:w="992" w:type="dxa"/>
            <w:gridSpan w:val="2"/>
            <w:shd w:val="clear" w:color="auto" w:fill="auto"/>
            <w:noWrap/>
            <w:vAlign w:val="center"/>
            <w:hideMark/>
          </w:tcPr>
          <w:p w14:paraId="18F570F6" w14:textId="77777777" w:rsidR="006D497B" w:rsidRPr="00D4137A" w:rsidRDefault="006D497B" w:rsidP="004964B1">
            <w:pPr>
              <w:spacing w:before="60" w:after="60"/>
              <w:ind w:left="-57" w:right="-57"/>
              <w:jc w:val="center"/>
              <w:rPr>
                <w:b/>
                <w:bCs/>
                <w:sz w:val="22"/>
                <w:szCs w:val="22"/>
              </w:rPr>
            </w:pPr>
            <w:r w:rsidRPr="00D4137A">
              <w:rPr>
                <w:b/>
                <w:bCs/>
                <w:sz w:val="22"/>
                <w:szCs w:val="22"/>
              </w:rPr>
              <w:t>Định biên</w:t>
            </w:r>
          </w:p>
        </w:tc>
        <w:tc>
          <w:tcPr>
            <w:tcW w:w="850" w:type="dxa"/>
            <w:shd w:val="clear" w:color="auto" w:fill="auto"/>
            <w:vAlign w:val="center"/>
            <w:hideMark/>
          </w:tcPr>
          <w:p w14:paraId="1AFB5F91" w14:textId="5D3E4D75" w:rsidR="006D497B" w:rsidRPr="00D4137A" w:rsidRDefault="006D497B" w:rsidP="004964B1">
            <w:pPr>
              <w:spacing w:before="60" w:after="60"/>
              <w:ind w:left="-57" w:right="-57"/>
              <w:jc w:val="center"/>
              <w:rPr>
                <w:b/>
                <w:bCs/>
                <w:sz w:val="22"/>
                <w:szCs w:val="22"/>
              </w:rPr>
            </w:pPr>
            <w:r w:rsidRPr="00D4137A">
              <w:rPr>
                <w:b/>
                <w:bCs/>
                <w:sz w:val="22"/>
                <w:szCs w:val="22"/>
              </w:rPr>
              <w:t>Định mức</w:t>
            </w:r>
          </w:p>
        </w:tc>
        <w:tc>
          <w:tcPr>
            <w:tcW w:w="993" w:type="dxa"/>
            <w:gridSpan w:val="2"/>
            <w:vAlign w:val="center"/>
          </w:tcPr>
          <w:p w14:paraId="753F4A44" w14:textId="340138F5" w:rsidR="006D497B" w:rsidRPr="00D4137A" w:rsidRDefault="006D497B" w:rsidP="004964B1">
            <w:pPr>
              <w:spacing w:before="60" w:after="60"/>
              <w:ind w:left="-57" w:right="-57"/>
              <w:jc w:val="center"/>
              <w:rPr>
                <w:b/>
                <w:bCs/>
                <w:sz w:val="22"/>
                <w:szCs w:val="22"/>
              </w:rPr>
            </w:pPr>
            <w:r w:rsidRPr="00D4137A">
              <w:rPr>
                <w:b/>
                <w:bCs/>
                <w:sz w:val="22"/>
                <w:szCs w:val="22"/>
              </w:rPr>
              <w:t>Định biên</w:t>
            </w:r>
          </w:p>
        </w:tc>
        <w:tc>
          <w:tcPr>
            <w:tcW w:w="851" w:type="dxa"/>
            <w:vAlign w:val="center"/>
          </w:tcPr>
          <w:p w14:paraId="18110964" w14:textId="2DF2D8E2" w:rsidR="006D497B" w:rsidRPr="00D4137A" w:rsidRDefault="006D497B" w:rsidP="004964B1">
            <w:pPr>
              <w:spacing w:before="60" w:after="60"/>
              <w:ind w:left="-57" w:right="-57"/>
              <w:jc w:val="center"/>
              <w:rPr>
                <w:b/>
                <w:bCs/>
                <w:sz w:val="22"/>
                <w:szCs w:val="22"/>
              </w:rPr>
            </w:pPr>
            <w:r w:rsidRPr="00D4137A">
              <w:rPr>
                <w:b/>
                <w:bCs/>
                <w:sz w:val="22"/>
                <w:szCs w:val="22"/>
              </w:rPr>
              <w:t>Định mức</w:t>
            </w:r>
          </w:p>
        </w:tc>
        <w:tc>
          <w:tcPr>
            <w:tcW w:w="992" w:type="dxa"/>
            <w:gridSpan w:val="2"/>
            <w:vAlign w:val="center"/>
          </w:tcPr>
          <w:p w14:paraId="0ACA6A19" w14:textId="568BEA0A" w:rsidR="006D497B" w:rsidRPr="00D4137A" w:rsidRDefault="006D497B" w:rsidP="004964B1">
            <w:pPr>
              <w:spacing w:before="60" w:after="60"/>
              <w:ind w:left="-57" w:right="-57"/>
              <w:jc w:val="center"/>
              <w:rPr>
                <w:b/>
                <w:bCs/>
                <w:sz w:val="22"/>
                <w:szCs w:val="22"/>
              </w:rPr>
            </w:pPr>
            <w:r w:rsidRPr="00D4137A">
              <w:rPr>
                <w:b/>
                <w:bCs/>
                <w:sz w:val="22"/>
                <w:szCs w:val="22"/>
              </w:rPr>
              <w:t>Định biên</w:t>
            </w:r>
          </w:p>
        </w:tc>
        <w:tc>
          <w:tcPr>
            <w:tcW w:w="856" w:type="dxa"/>
            <w:vAlign w:val="center"/>
          </w:tcPr>
          <w:p w14:paraId="1255002D" w14:textId="509E6882" w:rsidR="006D497B" w:rsidRPr="00D4137A" w:rsidRDefault="006D497B" w:rsidP="004964B1">
            <w:pPr>
              <w:spacing w:before="60" w:after="60"/>
              <w:ind w:left="-57" w:right="-57"/>
              <w:jc w:val="center"/>
              <w:rPr>
                <w:b/>
                <w:bCs/>
                <w:sz w:val="22"/>
                <w:szCs w:val="22"/>
              </w:rPr>
            </w:pPr>
            <w:r w:rsidRPr="00D4137A">
              <w:rPr>
                <w:b/>
                <w:bCs/>
                <w:sz w:val="22"/>
                <w:szCs w:val="22"/>
              </w:rPr>
              <w:t>Định mức</w:t>
            </w:r>
          </w:p>
        </w:tc>
        <w:tc>
          <w:tcPr>
            <w:tcW w:w="987" w:type="dxa"/>
            <w:gridSpan w:val="2"/>
            <w:vAlign w:val="center"/>
          </w:tcPr>
          <w:p w14:paraId="47516D06" w14:textId="502A33B6" w:rsidR="006D497B" w:rsidRPr="00D4137A" w:rsidRDefault="006D497B" w:rsidP="004964B1">
            <w:pPr>
              <w:spacing w:before="60" w:after="60"/>
              <w:ind w:left="-57" w:right="-57"/>
              <w:jc w:val="center"/>
              <w:rPr>
                <w:b/>
                <w:bCs/>
                <w:sz w:val="22"/>
                <w:szCs w:val="22"/>
              </w:rPr>
            </w:pPr>
            <w:r w:rsidRPr="00D4137A">
              <w:rPr>
                <w:b/>
                <w:bCs/>
                <w:sz w:val="22"/>
                <w:szCs w:val="22"/>
              </w:rPr>
              <w:t>Định biên</w:t>
            </w:r>
          </w:p>
        </w:tc>
        <w:tc>
          <w:tcPr>
            <w:tcW w:w="851" w:type="dxa"/>
            <w:vAlign w:val="center"/>
          </w:tcPr>
          <w:p w14:paraId="19D0690E" w14:textId="7E0EB6EA" w:rsidR="006D497B" w:rsidRPr="00D4137A" w:rsidRDefault="006D497B" w:rsidP="004964B1">
            <w:pPr>
              <w:spacing w:before="60" w:after="60"/>
              <w:ind w:left="-57" w:right="-57"/>
              <w:jc w:val="center"/>
              <w:rPr>
                <w:b/>
                <w:bCs/>
                <w:sz w:val="22"/>
                <w:szCs w:val="22"/>
              </w:rPr>
            </w:pPr>
            <w:r w:rsidRPr="00D4137A">
              <w:rPr>
                <w:b/>
                <w:bCs/>
                <w:sz w:val="22"/>
                <w:szCs w:val="22"/>
              </w:rPr>
              <w:t>Định mức</w:t>
            </w:r>
          </w:p>
        </w:tc>
      </w:tr>
      <w:tr w:rsidR="00D4137A" w:rsidRPr="00D4137A" w14:paraId="65F4D157" w14:textId="79B4EC29" w:rsidTr="00601A90">
        <w:trPr>
          <w:trHeight w:val="20"/>
        </w:trPr>
        <w:tc>
          <w:tcPr>
            <w:tcW w:w="417" w:type="dxa"/>
            <w:shd w:val="clear" w:color="auto" w:fill="auto"/>
            <w:noWrap/>
            <w:vAlign w:val="center"/>
            <w:hideMark/>
          </w:tcPr>
          <w:p w14:paraId="39E785A4" w14:textId="77777777" w:rsidR="006D497B" w:rsidRPr="00D4137A" w:rsidRDefault="006D497B" w:rsidP="004964B1">
            <w:pPr>
              <w:spacing w:before="60" w:after="60"/>
              <w:ind w:left="-57" w:right="-57"/>
              <w:jc w:val="center"/>
              <w:rPr>
                <w:b/>
                <w:bCs/>
                <w:sz w:val="22"/>
                <w:szCs w:val="22"/>
              </w:rPr>
            </w:pPr>
            <w:r w:rsidRPr="00D4137A">
              <w:rPr>
                <w:b/>
                <w:bCs/>
                <w:sz w:val="22"/>
                <w:szCs w:val="22"/>
              </w:rPr>
              <w:t>I</w:t>
            </w:r>
          </w:p>
        </w:tc>
        <w:tc>
          <w:tcPr>
            <w:tcW w:w="1846" w:type="dxa"/>
            <w:shd w:val="clear" w:color="auto" w:fill="auto"/>
            <w:noWrap/>
            <w:vAlign w:val="center"/>
            <w:hideMark/>
          </w:tcPr>
          <w:p w14:paraId="01FEB2F5" w14:textId="77777777" w:rsidR="006D497B" w:rsidRPr="00D4137A" w:rsidRDefault="006D497B" w:rsidP="00450C88">
            <w:pPr>
              <w:spacing w:before="60" w:after="60"/>
              <w:ind w:left="-57" w:right="-57"/>
              <w:jc w:val="both"/>
              <w:rPr>
                <w:b/>
                <w:bCs/>
                <w:sz w:val="22"/>
                <w:szCs w:val="22"/>
              </w:rPr>
            </w:pPr>
            <w:r w:rsidRPr="00D4137A">
              <w:rPr>
                <w:b/>
                <w:bCs/>
                <w:sz w:val="22"/>
                <w:szCs w:val="22"/>
              </w:rPr>
              <w:t>Tiếp nhận chất thải rắn sinh hoạt</w:t>
            </w:r>
          </w:p>
        </w:tc>
        <w:tc>
          <w:tcPr>
            <w:tcW w:w="988" w:type="dxa"/>
            <w:shd w:val="clear" w:color="auto" w:fill="auto"/>
            <w:vAlign w:val="center"/>
            <w:hideMark/>
          </w:tcPr>
          <w:p w14:paraId="23241455"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849" w:type="dxa"/>
            <w:shd w:val="clear" w:color="auto" w:fill="auto"/>
            <w:vAlign w:val="center"/>
            <w:hideMark/>
          </w:tcPr>
          <w:p w14:paraId="3A2CC49E"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998" w:type="dxa"/>
            <w:gridSpan w:val="2"/>
            <w:shd w:val="clear" w:color="auto" w:fill="auto"/>
            <w:vAlign w:val="center"/>
            <w:hideMark/>
          </w:tcPr>
          <w:p w14:paraId="627FB3AB"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856" w:type="dxa"/>
            <w:shd w:val="clear" w:color="auto" w:fill="auto"/>
            <w:vAlign w:val="center"/>
            <w:hideMark/>
          </w:tcPr>
          <w:p w14:paraId="581C91E5"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989" w:type="dxa"/>
            <w:gridSpan w:val="2"/>
            <w:shd w:val="clear" w:color="auto" w:fill="auto"/>
            <w:vAlign w:val="center"/>
            <w:hideMark/>
          </w:tcPr>
          <w:p w14:paraId="5B15D1CF"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6F1EE74F"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992" w:type="dxa"/>
            <w:gridSpan w:val="2"/>
            <w:shd w:val="clear" w:color="auto" w:fill="auto"/>
            <w:vAlign w:val="center"/>
            <w:hideMark/>
          </w:tcPr>
          <w:p w14:paraId="0F9CBE3C"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0B3AB315"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993" w:type="dxa"/>
            <w:gridSpan w:val="2"/>
          </w:tcPr>
          <w:p w14:paraId="6C153E3D" w14:textId="77777777" w:rsidR="006D497B" w:rsidRPr="00D4137A" w:rsidRDefault="006D497B" w:rsidP="004964B1">
            <w:pPr>
              <w:spacing w:before="60" w:after="60"/>
              <w:ind w:left="-57" w:right="-57"/>
              <w:jc w:val="center"/>
              <w:rPr>
                <w:sz w:val="22"/>
                <w:szCs w:val="22"/>
              </w:rPr>
            </w:pPr>
          </w:p>
        </w:tc>
        <w:tc>
          <w:tcPr>
            <w:tcW w:w="851" w:type="dxa"/>
          </w:tcPr>
          <w:p w14:paraId="0601A4AC" w14:textId="77777777" w:rsidR="006D497B" w:rsidRPr="00D4137A" w:rsidRDefault="006D497B" w:rsidP="004964B1">
            <w:pPr>
              <w:spacing w:before="60" w:after="60"/>
              <w:ind w:left="-57" w:right="-57"/>
              <w:jc w:val="center"/>
              <w:rPr>
                <w:sz w:val="22"/>
                <w:szCs w:val="22"/>
              </w:rPr>
            </w:pPr>
          </w:p>
        </w:tc>
        <w:tc>
          <w:tcPr>
            <w:tcW w:w="992" w:type="dxa"/>
            <w:gridSpan w:val="2"/>
          </w:tcPr>
          <w:p w14:paraId="0AD7E6B7" w14:textId="77777777" w:rsidR="006D497B" w:rsidRPr="00D4137A" w:rsidRDefault="006D497B" w:rsidP="004964B1">
            <w:pPr>
              <w:spacing w:before="60" w:after="60"/>
              <w:ind w:left="-57" w:right="-57"/>
              <w:jc w:val="center"/>
              <w:rPr>
                <w:sz w:val="22"/>
                <w:szCs w:val="22"/>
              </w:rPr>
            </w:pPr>
          </w:p>
        </w:tc>
        <w:tc>
          <w:tcPr>
            <w:tcW w:w="856" w:type="dxa"/>
          </w:tcPr>
          <w:p w14:paraId="17BAC3C3" w14:textId="77777777" w:rsidR="006D497B" w:rsidRPr="00D4137A" w:rsidRDefault="006D497B" w:rsidP="004964B1">
            <w:pPr>
              <w:spacing w:before="60" w:after="60"/>
              <w:ind w:left="-57" w:right="-57"/>
              <w:jc w:val="center"/>
              <w:rPr>
                <w:sz w:val="22"/>
                <w:szCs w:val="22"/>
              </w:rPr>
            </w:pPr>
          </w:p>
        </w:tc>
        <w:tc>
          <w:tcPr>
            <w:tcW w:w="987" w:type="dxa"/>
            <w:gridSpan w:val="2"/>
          </w:tcPr>
          <w:p w14:paraId="2CD4E79E" w14:textId="77777777" w:rsidR="006D497B" w:rsidRPr="00D4137A" w:rsidRDefault="006D497B" w:rsidP="004964B1">
            <w:pPr>
              <w:spacing w:before="60" w:after="60"/>
              <w:ind w:left="-57" w:right="-57"/>
              <w:jc w:val="center"/>
              <w:rPr>
                <w:sz w:val="22"/>
                <w:szCs w:val="22"/>
              </w:rPr>
            </w:pPr>
          </w:p>
        </w:tc>
        <w:tc>
          <w:tcPr>
            <w:tcW w:w="851" w:type="dxa"/>
          </w:tcPr>
          <w:p w14:paraId="7EC662A6" w14:textId="77777777" w:rsidR="006D497B" w:rsidRPr="00D4137A" w:rsidRDefault="006D497B" w:rsidP="004964B1">
            <w:pPr>
              <w:spacing w:before="60" w:after="60"/>
              <w:ind w:left="-57" w:right="-57"/>
              <w:jc w:val="center"/>
              <w:rPr>
                <w:sz w:val="22"/>
                <w:szCs w:val="22"/>
              </w:rPr>
            </w:pPr>
          </w:p>
        </w:tc>
      </w:tr>
      <w:tr w:rsidR="00D4137A" w:rsidRPr="00D4137A" w14:paraId="38C4B4C0" w14:textId="2F98B45C" w:rsidTr="00601A90">
        <w:trPr>
          <w:trHeight w:val="20"/>
        </w:trPr>
        <w:tc>
          <w:tcPr>
            <w:tcW w:w="417" w:type="dxa"/>
            <w:shd w:val="clear" w:color="auto" w:fill="auto"/>
            <w:noWrap/>
            <w:vAlign w:val="center"/>
            <w:hideMark/>
          </w:tcPr>
          <w:p w14:paraId="7C0FF6F4" w14:textId="5C0207EE" w:rsidR="006D497B" w:rsidRPr="00D4137A" w:rsidRDefault="006B40C7" w:rsidP="004964B1">
            <w:pPr>
              <w:spacing w:before="60" w:after="60"/>
              <w:ind w:left="-57" w:right="-57"/>
              <w:jc w:val="center"/>
              <w:rPr>
                <w:sz w:val="22"/>
                <w:szCs w:val="22"/>
              </w:rPr>
            </w:pPr>
            <w:r w:rsidRPr="00D4137A">
              <w:rPr>
                <w:sz w:val="22"/>
                <w:szCs w:val="22"/>
              </w:rPr>
              <w:t>1</w:t>
            </w:r>
          </w:p>
        </w:tc>
        <w:tc>
          <w:tcPr>
            <w:tcW w:w="1846" w:type="dxa"/>
            <w:shd w:val="clear" w:color="auto" w:fill="auto"/>
            <w:vAlign w:val="center"/>
            <w:hideMark/>
          </w:tcPr>
          <w:p w14:paraId="0B81F49E" w14:textId="0E7087D5" w:rsidR="006D497B" w:rsidRPr="00D4137A" w:rsidRDefault="00FF7C66" w:rsidP="004964B1">
            <w:pPr>
              <w:spacing w:before="60" w:after="60"/>
              <w:ind w:left="-57" w:right="-57"/>
              <w:rPr>
                <w:sz w:val="22"/>
                <w:szCs w:val="22"/>
              </w:rPr>
            </w:pPr>
            <w:r w:rsidRPr="00D4137A">
              <w:rPr>
                <w:sz w:val="22"/>
                <w:szCs w:val="22"/>
              </w:rPr>
              <w:t>Vận hành trạm cân</w:t>
            </w:r>
          </w:p>
        </w:tc>
        <w:tc>
          <w:tcPr>
            <w:tcW w:w="988" w:type="dxa"/>
            <w:shd w:val="clear" w:color="auto" w:fill="auto"/>
            <w:vAlign w:val="center"/>
            <w:hideMark/>
          </w:tcPr>
          <w:p w14:paraId="4BC16FB7"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1391FC2F" w14:textId="4AE84590" w:rsidR="006D497B" w:rsidRPr="00D4137A" w:rsidRDefault="006D497B" w:rsidP="004964B1">
            <w:pPr>
              <w:spacing w:before="60" w:after="60"/>
              <w:ind w:left="-57" w:right="-57"/>
              <w:jc w:val="center"/>
              <w:rPr>
                <w:sz w:val="22"/>
                <w:szCs w:val="22"/>
              </w:rPr>
            </w:pPr>
            <w:r w:rsidRPr="00D4137A">
              <w:rPr>
                <w:sz w:val="22"/>
                <w:szCs w:val="22"/>
              </w:rPr>
              <w:t>NC III.IV</w:t>
            </w:r>
          </w:p>
        </w:tc>
        <w:tc>
          <w:tcPr>
            <w:tcW w:w="849" w:type="dxa"/>
            <w:shd w:val="clear" w:color="auto" w:fill="auto"/>
            <w:vAlign w:val="center"/>
            <w:hideMark/>
          </w:tcPr>
          <w:p w14:paraId="6284660C" w14:textId="1DBB4E90"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080</w:t>
            </w:r>
            <w:r w:rsidR="00B853B8" w:rsidRPr="00D4137A">
              <w:rPr>
                <w:sz w:val="22"/>
                <w:szCs w:val="22"/>
              </w:rPr>
              <w:t>0</w:t>
            </w:r>
          </w:p>
        </w:tc>
        <w:tc>
          <w:tcPr>
            <w:tcW w:w="998" w:type="dxa"/>
            <w:gridSpan w:val="2"/>
            <w:shd w:val="clear" w:color="auto" w:fill="auto"/>
            <w:vAlign w:val="center"/>
            <w:hideMark/>
          </w:tcPr>
          <w:p w14:paraId="27039AF8"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0C4BC56F" w14:textId="7416BAA7" w:rsidR="006D497B" w:rsidRPr="00D4137A" w:rsidRDefault="006D497B" w:rsidP="004964B1">
            <w:pPr>
              <w:spacing w:before="60" w:after="60"/>
              <w:ind w:left="-57" w:right="-57"/>
              <w:jc w:val="center"/>
              <w:rPr>
                <w:sz w:val="22"/>
                <w:szCs w:val="22"/>
              </w:rPr>
            </w:pPr>
            <w:r w:rsidRPr="00D4137A">
              <w:rPr>
                <w:sz w:val="22"/>
                <w:szCs w:val="22"/>
              </w:rPr>
              <w:t>NC III.IV</w:t>
            </w:r>
          </w:p>
        </w:tc>
        <w:tc>
          <w:tcPr>
            <w:tcW w:w="856" w:type="dxa"/>
            <w:shd w:val="clear" w:color="auto" w:fill="auto"/>
            <w:vAlign w:val="center"/>
            <w:hideMark/>
          </w:tcPr>
          <w:p w14:paraId="51E1FC74" w14:textId="6DAD6A06"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027</w:t>
            </w:r>
            <w:r w:rsidR="003F2172" w:rsidRPr="00D4137A">
              <w:rPr>
                <w:sz w:val="22"/>
                <w:szCs w:val="22"/>
              </w:rPr>
              <w:t>0</w:t>
            </w:r>
          </w:p>
        </w:tc>
        <w:tc>
          <w:tcPr>
            <w:tcW w:w="989" w:type="dxa"/>
            <w:gridSpan w:val="2"/>
            <w:shd w:val="clear" w:color="auto" w:fill="auto"/>
            <w:vAlign w:val="center"/>
            <w:hideMark/>
          </w:tcPr>
          <w:p w14:paraId="189BABC7"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659ED2C4" w14:textId="505CF123" w:rsidR="006D497B" w:rsidRPr="00D4137A" w:rsidRDefault="006D497B"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1908A73C" w14:textId="2BC2B910"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032</w:t>
            </w:r>
          </w:p>
        </w:tc>
        <w:tc>
          <w:tcPr>
            <w:tcW w:w="992" w:type="dxa"/>
            <w:gridSpan w:val="2"/>
            <w:shd w:val="clear" w:color="auto" w:fill="auto"/>
            <w:vAlign w:val="center"/>
            <w:hideMark/>
          </w:tcPr>
          <w:p w14:paraId="1D09B44B"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7C047033" w14:textId="27199F87" w:rsidR="006D497B" w:rsidRPr="00D4137A" w:rsidRDefault="006D497B"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515158B3" w14:textId="74F49FBE"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023</w:t>
            </w:r>
            <w:r w:rsidR="003F2172" w:rsidRPr="00D4137A">
              <w:rPr>
                <w:sz w:val="22"/>
                <w:szCs w:val="22"/>
              </w:rPr>
              <w:t>0</w:t>
            </w:r>
          </w:p>
        </w:tc>
        <w:tc>
          <w:tcPr>
            <w:tcW w:w="993" w:type="dxa"/>
            <w:gridSpan w:val="2"/>
            <w:vAlign w:val="center"/>
          </w:tcPr>
          <w:p w14:paraId="4AB3A4ED"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70E82FDB" w14:textId="1D9DD2FB" w:rsidR="006D497B" w:rsidRPr="00D4137A" w:rsidRDefault="006D497B" w:rsidP="004964B1">
            <w:pPr>
              <w:spacing w:before="60" w:after="60"/>
              <w:ind w:left="-57" w:right="-57"/>
              <w:jc w:val="center"/>
              <w:rPr>
                <w:sz w:val="22"/>
                <w:szCs w:val="22"/>
              </w:rPr>
            </w:pPr>
            <w:r w:rsidRPr="00D4137A">
              <w:rPr>
                <w:sz w:val="22"/>
                <w:szCs w:val="22"/>
              </w:rPr>
              <w:t>NC III.IV</w:t>
            </w:r>
          </w:p>
        </w:tc>
        <w:tc>
          <w:tcPr>
            <w:tcW w:w="851" w:type="dxa"/>
            <w:vAlign w:val="center"/>
          </w:tcPr>
          <w:p w14:paraId="1680D388" w14:textId="5514FD34"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0180</w:t>
            </w:r>
          </w:p>
        </w:tc>
        <w:tc>
          <w:tcPr>
            <w:tcW w:w="992" w:type="dxa"/>
            <w:gridSpan w:val="2"/>
            <w:vAlign w:val="center"/>
          </w:tcPr>
          <w:p w14:paraId="2DE6D946"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55AEB718" w14:textId="301EEFEB" w:rsidR="006D497B" w:rsidRPr="00D4137A" w:rsidRDefault="006D497B" w:rsidP="004964B1">
            <w:pPr>
              <w:spacing w:before="60" w:after="60"/>
              <w:ind w:left="-57" w:right="-57"/>
              <w:jc w:val="center"/>
              <w:rPr>
                <w:sz w:val="22"/>
                <w:szCs w:val="22"/>
              </w:rPr>
            </w:pPr>
            <w:r w:rsidRPr="00D4137A">
              <w:rPr>
                <w:sz w:val="22"/>
                <w:szCs w:val="22"/>
              </w:rPr>
              <w:t>NC III.IV</w:t>
            </w:r>
          </w:p>
        </w:tc>
        <w:tc>
          <w:tcPr>
            <w:tcW w:w="856" w:type="dxa"/>
            <w:vAlign w:val="center"/>
          </w:tcPr>
          <w:p w14:paraId="2AB2FA99" w14:textId="10107E72"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0150</w:t>
            </w:r>
          </w:p>
        </w:tc>
        <w:tc>
          <w:tcPr>
            <w:tcW w:w="987" w:type="dxa"/>
            <w:gridSpan w:val="2"/>
            <w:vAlign w:val="center"/>
          </w:tcPr>
          <w:p w14:paraId="44BB353C"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104BF488" w14:textId="0C2A102D" w:rsidR="006D497B" w:rsidRPr="00D4137A" w:rsidRDefault="006D497B" w:rsidP="004964B1">
            <w:pPr>
              <w:spacing w:before="60" w:after="60"/>
              <w:ind w:left="-57" w:right="-57"/>
              <w:jc w:val="center"/>
              <w:rPr>
                <w:sz w:val="22"/>
                <w:szCs w:val="22"/>
              </w:rPr>
            </w:pPr>
            <w:r w:rsidRPr="00D4137A">
              <w:rPr>
                <w:sz w:val="22"/>
                <w:szCs w:val="22"/>
              </w:rPr>
              <w:t>NC III.IV</w:t>
            </w:r>
          </w:p>
        </w:tc>
        <w:tc>
          <w:tcPr>
            <w:tcW w:w="851" w:type="dxa"/>
            <w:vAlign w:val="center"/>
          </w:tcPr>
          <w:p w14:paraId="4CF0C758" w14:textId="3EAD6F87" w:rsidR="006D497B" w:rsidRPr="00D4137A" w:rsidRDefault="00CF2031" w:rsidP="004964B1">
            <w:pPr>
              <w:spacing w:before="60" w:after="60"/>
              <w:ind w:left="-57" w:right="-57"/>
              <w:jc w:val="center"/>
              <w:rPr>
                <w:sz w:val="22"/>
                <w:szCs w:val="22"/>
              </w:rPr>
            </w:pPr>
            <w:r w:rsidRPr="00D4137A">
              <w:rPr>
                <w:sz w:val="22"/>
                <w:szCs w:val="22"/>
              </w:rPr>
              <w:t>0,</w:t>
            </w:r>
            <w:r w:rsidR="00EB714A" w:rsidRPr="00D4137A">
              <w:rPr>
                <w:sz w:val="22"/>
                <w:szCs w:val="22"/>
              </w:rPr>
              <w:t>00150</w:t>
            </w:r>
          </w:p>
        </w:tc>
      </w:tr>
      <w:tr w:rsidR="00D4137A" w:rsidRPr="00D4137A" w14:paraId="670961CF" w14:textId="5E1FDF26" w:rsidTr="00601A90">
        <w:trPr>
          <w:trHeight w:val="20"/>
        </w:trPr>
        <w:tc>
          <w:tcPr>
            <w:tcW w:w="417" w:type="dxa"/>
            <w:shd w:val="clear" w:color="auto" w:fill="auto"/>
            <w:noWrap/>
            <w:vAlign w:val="center"/>
            <w:hideMark/>
          </w:tcPr>
          <w:p w14:paraId="6D570EE7" w14:textId="54F71299" w:rsidR="006D497B" w:rsidRPr="00D4137A" w:rsidRDefault="006B40C7" w:rsidP="004964B1">
            <w:pPr>
              <w:spacing w:before="60" w:after="60"/>
              <w:ind w:left="-57" w:right="-57"/>
              <w:jc w:val="center"/>
              <w:rPr>
                <w:sz w:val="22"/>
                <w:szCs w:val="22"/>
              </w:rPr>
            </w:pPr>
            <w:r w:rsidRPr="00D4137A">
              <w:rPr>
                <w:sz w:val="22"/>
                <w:szCs w:val="22"/>
              </w:rPr>
              <w:t>2</w:t>
            </w:r>
          </w:p>
        </w:tc>
        <w:tc>
          <w:tcPr>
            <w:tcW w:w="1846" w:type="dxa"/>
            <w:shd w:val="clear" w:color="auto" w:fill="auto"/>
            <w:vAlign w:val="center"/>
            <w:hideMark/>
          </w:tcPr>
          <w:p w14:paraId="3FE39600" w14:textId="77777777" w:rsidR="006D497B" w:rsidRPr="00D4137A" w:rsidRDefault="006D497B" w:rsidP="00450C88">
            <w:pPr>
              <w:spacing w:before="60" w:after="60"/>
              <w:ind w:left="-57" w:right="-57"/>
              <w:jc w:val="both"/>
              <w:rPr>
                <w:sz w:val="22"/>
                <w:szCs w:val="22"/>
              </w:rPr>
            </w:pPr>
            <w:r w:rsidRPr="00D4137A">
              <w:rPr>
                <w:sz w:val="22"/>
                <w:szCs w:val="22"/>
              </w:rPr>
              <w:t>Tiếp nhận chất thải rắn sinh hoạt</w:t>
            </w:r>
          </w:p>
        </w:tc>
        <w:tc>
          <w:tcPr>
            <w:tcW w:w="988" w:type="dxa"/>
            <w:shd w:val="clear" w:color="auto" w:fill="auto"/>
            <w:vAlign w:val="center"/>
            <w:hideMark/>
          </w:tcPr>
          <w:p w14:paraId="619B631B" w14:textId="77777777" w:rsidR="00530EB1" w:rsidRPr="00D4137A" w:rsidRDefault="006D497B" w:rsidP="004964B1">
            <w:pPr>
              <w:spacing w:before="60" w:after="60"/>
              <w:ind w:left="-57" w:right="-57"/>
              <w:jc w:val="center"/>
              <w:rPr>
                <w:sz w:val="22"/>
                <w:szCs w:val="22"/>
              </w:rPr>
            </w:pPr>
            <w:r w:rsidRPr="00D4137A">
              <w:rPr>
                <w:sz w:val="22"/>
                <w:szCs w:val="22"/>
              </w:rPr>
              <w:t xml:space="preserve">04 </w:t>
            </w:r>
          </w:p>
          <w:p w14:paraId="18FE4F00" w14:textId="2A177976" w:rsidR="006D497B" w:rsidRPr="00D4137A" w:rsidRDefault="006D497B" w:rsidP="004964B1">
            <w:pPr>
              <w:spacing w:before="60" w:after="60"/>
              <w:ind w:left="-57" w:right="-57"/>
              <w:jc w:val="center"/>
              <w:rPr>
                <w:sz w:val="22"/>
                <w:szCs w:val="22"/>
              </w:rPr>
            </w:pPr>
            <w:r w:rsidRPr="00D4137A">
              <w:rPr>
                <w:sz w:val="22"/>
                <w:szCs w:val="22"/>
              </w:rPr>
              <w:t>NC III.IV</w:t>
            </w:r>
          </w:p>
        </w:tc>
        <w:tc>
          <w:tcPr>
            <w:tcW w:w="849" w:type="dxa"/>
            <w:shd w:val="clear" w:color="auto" w:fill="auto"/>
            <w:vAlign w:val="center"/>
            <w:hideMark/>
          </w:tcPr>
          <w:p w14:paraId="6F297409" w14:textId="1E9C5DC5"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03</w:t>
            </w:r>
            <w:r w:rsidR="00B853B8" w:rsidRPr="00D4137A">
              <w:rPr>
                <w:sz w:val="22"/>
                <w:szCs w:val="22"/>
              </w:rPr>
              <w:t>25</w:t>
            </w:r>
          </w:p>
        </w:tc>
        <w:tc>
          <w:tcPr>
            <w:tcW w:w="998" w:type="dxa"/>
            <w:gridSpan w:val="2"/>
            <w:shd w:val="clear" w:color="auto" w:fill="auto"/>
            <w:vAlign w:val="center"/>
            <w:hideMark/>
          </w:tcPr>
          <w:p w14:paraId="5C20C005" w14:textId="77777777" w:rsidR="00530EB1" w:rsidRPr="00D4137A" w:rsidRDefault="006D497B" w:rsidP="004964B1">
            <w:pPr>
              <w:spacing w:before="60" w:after="60"/>
              <w:ind w:left="-57" w:right="-57"/>
              <w:jc w:val="center"/>
              <w:rPr>
                <w:sz w:val="22"/>
                <w:szCs w:val="22"/>
              </w:rPr>
            </w:pPr>
            <w:r w:rsidRPr="00D4137A">
              <w:rPr>
                <w:sz w:val="22"/>
                <w:szCs w:val="22"/>
              </w:rPr>
              <w:t xml:space="preserve">04  </w:t>
            </w:r>
          </w:p>
          <w:p w14:paraId="24557096" w14:textId="2425E075" w:rsidR="006D497B" w:rsidRPr="00D4137A" w:rsidRDefault="006D497B" w:rsidP="004964B1">
            <w:pPr>
              <w:spacing w:before="60" w:after="60"/>
              <w:ind w:left="-57" w:right="-57"/>
              <w:jc w:val="center"/>
              <w:rPr>
                <w:sz w:val="22"/>
                <w:szCs w:val="22"/>
              </w:rPr>
            </w:pPr>
            <w:r w:rsidRPr="00D4137A">
              <w:rPr>
                <w:sz w:val="22"/>
                <w:szCs w:val="22"/>
              </w:rPr>
              <w:t>NC III.IV</w:t>
            </w:r>
          </w:p>
        </w:tc>
        <w:tc>
          <w:tcPr>
            <w:tcW w:w="856" w:type="dxa"/>
            <w:shd w:val="clear" w:color="auto" w:fill="auto"/>
            <w:vAlign w:val="center"/>
            <w:hideMark/>
          </w:tcPr>
          <w:p w14:paraId="7CCCF2F2" w14:textId="6FC60C3B"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03</w:t>
            </w:r>
            <w:r w:rsidR="003F2172" w:rsidRPr="00D4137A">
              <w:rPr>
                <w:sz w:val="22"/>
                <w:szCs w:val="22"/>
              </w:rPr>
              <w:t>08</w:t>
            </w:r>
          </w:p>
        </w:tc>
        <w:tc>
          <w:tcPr>
            <w:tcW w:w="989" w:type="dxa"/>
            <w:gridSpan w:val="2"/>
            <w:shd w:val="clear" w:color="auto" w:fill="auto"/>
            <w:vAlign w:val="center"/>
            <w:hideMark/>
          </w:tcPr>
          <w:p w14:paraId="114F2407" w14:textId="77777777" w:rsidR="00530EB1" w:rsidRPr="00D4137A" w:rsidRDefault="006D497B" w:rsidP="004964B1">
            <w:pPr>
              <w:spacing w:before="60" w:after="60"/>
              <w:ind w:left="-57" w:right="-57"/>
              <w:jc w:val="center"/>
              <w:rPr>
                <w:sz w:val="22"/>
                <w:szCs w:val="22"/>
              </w:rPr>
            </w:pPr>
            <w:r w:rsidRPr="00D4137A">
              <w:rPr>
                <w:sz w:val="22"/>
                <w:szCs w:val="22"/>
              </w:rPr>
              <w:t xml:space="preserve">04 </w:t>
            </w:r>
          </w:p>
          <w:p w14:paraId="5D91208E" w14:textId="1DD862B3" w:rsidR="006D497B" w:rsidRPr="00D4137A" w:rsidRDefault="006D497B"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239ABE21" w14:textId="1A6B87A5" w:rsidR="006D497B" w:rsidRPr="00D4137A" w:rsidRDefault="00CF2031" w:rsidP="004964B1">
            <w:pPr>
              <w:spacing w:before="60" w:after="60"/>
              <w:ind w:left="-57" w:right="-57"/>
              <w:jc w:val="center"/>
              <w:rPr>
                <w:sz w:val="22"/>
                <w:szCs w:val="22"/>
              </w:rPr>
            </w:pPr>
            <w:r w:rsidRPr="00D4137A">
              <w:rPr>
                <w:sz w:val="22"/>
                <w:szCs w:val="22"/>
              </w:rPr>
              <w:t>0,</w:t>
            </w:r>
            <w:r w:rsidR="003F2172" w:rsidRPr="00D4137A">
              <w:rPr>
                <w:sz w:val="22"/>
                <w:szCs w:val="22"/>
              </w:rPr>
              <w:t>00245</w:t>
            </w:r>
          </w:p>
        </w:tc>
        <w:tc>
          <w:tcPr>
            <w:tcW w:w="992" w:type="dxa"/>
            <w:gridSpan w:val="2"/>
            <w:shd w:val="clear" w:color="auto" w:fill="auto"/>
            <w:vAlign w:val="center"/>
            <w:hideMark/>
          </w:tcPr>
          <w:p w14:paraId="18F8DA38" w14:textId="77777777" w:rsidR="00530EB1" w:rsidRPr="00D4137A" w:rsidRDefault="006D497B" w:rsidP="004964B1">
            <w:pPr>
              <w:spacing w:before="60" w:after="60"/>
              <w:ind w:left="-57" w:right="-57"/>
              <w:jc w:val="center"/>
              <w:rPr>
                <w:sz w:val="22"/>
                <w:szCs w:val="22"/>
              </w:rPr>
            </w:pPr>
            <w:r w:rsidRPr="00D4137A">
              <w:rPr>
                <w:sz w:val="22"/>
                <w:szCs w:val="22"/>
              </w:rPr>
              <w:t xml:space="preserve">04 </w:t>
            </w:r>
          </w:p>
          <w:p w14:paraId="027CC9F7" w14:textId="42BE48BA" w:rsidR="006D497B" w:rsidRPr="00D4137A" w:rsidRDefault="006D497B"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085CB145" w14:textId="3A89E24A"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024</w:t>
            </w:r>
            <w:r w:rsidR="003F2172" w:rsidRPr="00D4137A">
              <w:rPr>
                <w:sz w:val="22"/>
                <w:szCs w:val="22"/>
              </w:rPr>
              <w:t>3</w:t>
            </w:r>
          </w:p>
        </w:tc>
        <w:tc>
          <w:tcPr>
            <w:tcW w:w="993" w:type="dxa"/>
            <w:gridSpan w:val="2"/>
            <w:vAlign w:val="center"/>
          </w:tcPr>
          <w:p w14:paraId="012D5263" w14:textId="77777777" w:rsidR="00530EB1" w:rsidRPr="00D4137A" w:rsidRDefault="006D497B" w:rsidP="004964B1">
            <w:pPr>
              <w:spacing w:before="60" w:after="60"/>
              <w:ind w:left="-57" w:right="-57"/>
              <w:jc w:val="center"/>
              <w:rPr>
                <w:sz w:val="22"/>
                <w:szCs w:val="22"/>
              </w:rPr>
            </w:pPr>
            <w:r w:rsidRPr="00D4137A">
              <w:rPr>
                <w:sz w:val="22"/>
                <w:szCs w:val="22"/>
              </w:rPr>
              <w:t xml:space="preserve">05 </w:t>
            </w:r>
          </w:p>
          <w:p w14:paraId="2C44583B" w14:textId="1CBC5C4A" w:rsidR="006D497B" w:rsidRPr="00D4137A" w:rsidRDefault="006D497B" w:rsidP="004964B1">
            <w:pPr>
              <w:spacing w:before="60" w:after="60"/>
              <w:ind w:left="-57" w:right="-57"/>
              <w:jc w:val="center"/>
              <w:rPr>
                <w:sz w:val="22"/>
                <w:szCs w:val="22"/>
              </w:rPr>
            </w:pPr>
            <w:r w:rsidRPr="00D4137A">
              <w:rPr>
                <w:sz w:val="22"/>
                <w:szCs w:val="22"/>
              </w:rPr>
              <w:t>NC III.IV</w:t>
            </w:r>
          </w:p>
        </w:tc>
        <w:tc>
          <w:tcPr>
            <w:tcW w:w="851" w:type="dxa"/>
            <w:vAlign w:val="center"/>
          </w:tcPr>
          <w:p w14:paraId="54F9AC6B" w14:textId="65F97876" w:rsidR="006D497B" w:rsidRPr="00D4137A" w:rsidRDefault="00CF2031" w:rsidP="004964B1">
            <w:pPr>
              <w:spacing w:before="60" w:after="60"/>
              <w:ind w:left="-57" w:right="-57"/>
              <w:jc w:val="center"/>
              <w:rPr>
                <w:sz w:val="22"/>
                <w:szCs w:val="22"/>
              </w:rPr>
            </w:pPr>
            <w:r w:rsidRPr="00D4137A">
              <w:rPr>
                <w:sz w:val="22"/>
                <w:szCs w:val="22"/>
              </w:rPr>
              <w:t>0,</w:t>
            </w:r>
            <w:r w:rsidR="00F662B5" w:rsidRPr="00D4137A">
              <w:rPr>
                <w:sz w:val="22"/>
                <w:szCs w:val="22"/>
              </w:rPr>
              <w:t>00146</w:t>
            </w:r>
          </w:p>
        </w:tc>
        <w:tc>
          <w:tcPr>
            <w:tcW w:w="992" w:type="dxa"/>
            <w:gridSpan w:val="2"/>
            <w:vAlign w:val="center"/>
          </w:tcPr>
          <w:p w14:paraId="14E7D3FD" w14:textId="77777777" w:rsidR="00530EB1" w:rsidRPr="00D4137A" w:rsidRDefault="006D497B" w:rsidP="004964B1">
            <w:pPr>
              <w:spacing w:before="60" w:after="60"/>
              <w:ind w:left="-57" w:right="-57"/>
              <w:jc w:val="center"/>
              <w:rPr>
                <w:sz w:val="22"/>
                <w:szCs w:val="22"/>
              </w:rPr>
            </w:pPr>
            <w:r w:rsidRPr="00D4137A">
              <w:rPr>
                <w:sz w:val="22"/>
                <w:szCs w:val="22"/>
              </w:rPr>
              <w:t xml:space="preserve">05 </w:t>
            </w:r>
          </w:p>
          <w:p w14:paraId="5CAF2BCC" w14:textId="4C2725F4" w:rsidR="006D497B" w:rsidRPr="00D4137A" w:rsidRDefault="006D497B" w:rsidP="004964B1">
            <w:pPr>
              <w:spacing w:before="60" w:after="60"/>
              <w:ind w:left="-57" w:right="-57"/>
              <w:jc w:val="center"/>
              <w:rPr>
                <w:sz w:val="22"/>
                <w:szCs w:val="22"/>
              </w:rPr>
            </w:pPr>
            <w:r w:rsidRPr="00D4137A">
              <w:rPr>
                <w:sz w:val="22"/>
                <w:szCs w:val="22"/>
              </w:rPr>
              <w:t>NC III.IV</w:t>
            </w:r>
          </w:p>
        </w:tc>
        <w:tc>
          <w:tcPr>
            <w:tcW w:w="856" w:type="dxa"/>
            <w:vAlign w:val="center"/>
          </w:tcPr>
          <w:p w14:paraId="47301FDA" w14:textId="48A39ADA" w:rsidR="006D497B" w:rsidRPr="00D4137A" w:rsidRDefault="00CF2031" w:rsidP="004964B1">
            <w:pPr>
              <w:spacing w:before="60" w:after="60"/>
              <w:ind w:left="-57" w:right="-57"/>
              <w:jc w:val="center"/>
              <w:rPr>
                <w:sz w:val="22"/>
                <w:szCs w:val="22"/>
              </w:rPr>
            </w:pPr>
            <w:r w:rsidRPr="00D4137A">
              <w:rPr>
                <w:sz w:val="22"/>
                <w:szCs w:val="22"/>
              </w:rPr>
              <w:t>0,</w:t>
            </w:r>
            <w:r w:rsidR="00F662B5" w:rsidRPr="00D4137A">
              <w:rPr>
                <w:sz w:val="22"/>
                <w:szCs w:val="22"/>
              </w:rPr>
              <w:t>00144</w:t>
            </w:r>
          </w:p>
        </w:tc>
        <w:tc>
          <w:tcPr>
            <w:tcW w:w="987" w:type="dxa"/>
            <w:gridSpan w:val="2"/>
            <w:vAlign w:val="center"/>
          </w:tcPr>
          <w:p w14:paraId="69AB84E8" w14:textId="77777777" w:rsidR="00530EB1" w:rsidRPr="00D4137A" w:rsidRDefault="006D497B" w:rsidP="004964B1">
            <w:pPr>
              <w:spacing w:before="60" w:after="60"/>
              <w:ind w:left="-57" w:right="-57"/>
              <w:jc w:val="center"/>
              <w:rPr>
                <w:sz w:val="22"/>
                <w:szCs w:val="22"/>
              </w:rPr>
            </w:pPr>
            <w:r w:rsidRPr="00D4137A">
              <w:rPr>
                <w:sz w:val="22"/>
                <w:szCs w:val="22"/>
              </w:rPr>
              <w:t xml:space="preserve">05 </w:t>
            </w:r>
          </w:p>
          <w:p w14:paraId="07C08B80" w14:textId="5CF6230D" w:rsidR="006D497B" w:rsidRPr="00D4137A" w:rsidRDefault="006D497B" w:rsidP="004964B1">
            <w:pPr>
              <w:spacing w:before="60" w:after="60"/>
              <w:ind w:left="-57" w:right="-57"/>
              <w:jc w:val="center"/>
              <w:rPr>
                <w:sz w:val="22"/>
                <w:szCs w:val="22"/>
              </w:rPr>
            </w:pPr>
            <w:r w:rsidRPr="00D4137A">
              <w:rPr>
                <w:sz w:val="22"/>
                <w:szCs w:val="22"/>
              </w:rPr>
              <w:t>NC III.IV</w:t>
            </w:r>
          </w:p>
        </w:tc>
        <w:tc>
          <w:tcPr>
            <w:tcW w:w="851" w:type="dxa"/>
            <w:vAlign w:val="center"/>
          </w:tcPr>
          <w:p w14:paraId="00B4670D" w14:textId="71817CB3" w:rsidR="006D497B" w:rsidRPr="00D4137A" w:rsidRDefault="00CF2031" w:rsidP="004964B1">
            <w:pPr>
              <w:spacing w:before="60" w:after="60"/>
              <w:ind w:left="-57" w:right="-57"/>
              <w:jc w:val="center"/>
              <w:rPr>
                <w:sz w:val="22"/>
                <w:szCs w:val="22"/>
              </w:rPr>
            </w:pPr>
            <w:r w:rsidRPr="00D4137A">
              <w:rPr>
                <w:sz w:val="22"/>
                <w:szCs w:val="22"/>
              </w:rPr>
              <w:t>0,</w:t>
            </w:r>
            <w:r w:rsidR="00F72628" w:rsidRPr="00D4137A">
              <w:rPr>
                <w:sz w:val="22"/>
                <w:szCs w:val="22"/>
              </w:rPr>
              <w:t>00144</w:t>
            </w:r>
          </w:p>
        </w:tc>
      </w:tr>
      <w:tr w:rsidR="00D4137A" w:rsidRPr="00D4137A" w14:paraId="0EF7FAFE" w14:textId="76A9DC68" w:rsidTr="00601A90">
        <w:trPr>
          <w:trHeight w:val="20"/>
        </w:trPr>
        <w:tc>
          <w:tcPr>
            <w:tcW w:w="417" w:type="dxa"/>
            <w:shd w:val="clear" w:color="auto" w:fill="auto"/>
            <w:noWrap/>
            <w:vAlign w:val="center"/>
            <w:hideMark/>
          </w:tcPr>
          <w:p w14:paraId="6DFA2671" w14:textId="259148F5" w:rsidR="006D497B" w:rsidRPr="00D4137A" w:rsidRDefault="006B40C7" w:rsidP="004964B1">
            <w:pPr>
              <w:spacing w:before="60" w:after="60"/>
              <w:ind w:left="-57" w:right="-57"/>
              <w:jc w:val="center"/>
              <w:rPr>
                <w:sz w:val="22"/>
                <w:szCs w:val="22"/>
              </w:rPr>
            </w:pPr>
            <w:r w:rsidRPr="00D4137A">
              <w:rPr>
                <w:sz w:val="22"/>
                <w:szCs w:val="22"/>
              </w:rPr>
              <w:t>3</w:t>
            </w:r>
          </w:p>
        </w:tc>
        <w:tc>
          <w:tcPr>
            <w:tcW w:w="1846" w:type="dxa"/>
            <w:shd w:val="clear" w:color="auto" w:fill="auto"/>
            <w:vAlign w:val="center"/>
            <w:hideMark/>
          </w:tcPr>
          <w:p w14:paraId="30A1AF51" w14:textId="77777777" w:rsidR="006D497B" w:rsidRPr="00D4137A" w:rsidRDefault="006D497B" w:rsidP="00450C88">
            <w:pPr>
              <w:spacing w:before="60" w:after="60"/>
              <w:ind w:left="-57" w:right="-57"/>
              <w:jc w:val="both"/>
              <w:rPr>
                <w:sz w:val="22"/>
                <w:szCs w:val="22"/>
              </w:rPr>
            </w:pPr>
            <w:r w:rsidRPr="00D4137A">
              <w:rPr>
                <w:sz w:val="22"/>
                <w:szCs w:val="22"/>
              </w:rPr>
              <w:t>Hướng dẫn phương tiện vận chuyển đổ chất thải vào vị trí tiếp nhận</w:t>
            </w:r>
          </w:p>
        </w:tc>
        <w:tc>
          <w:tcPr>
            <w:tcW w:w="988" w:type="dxa"/>
            <w:shd w:val="clear" w:color="auto" w:fill="auto"/>
            <w:vAlign w:val="center"/>
            <w:hideMark/>
          </w:tcPr>
          <w:p w14:paraId="2C1F09CE"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45CF906A" w14:textId="2135E857" w:rsidR="006D497B" w:rsidRPr="00D4137A" w:rsidRDefault="006D497B" w:rsidP="004964B1">
            <w:pPr>
              <w:spacing w:before="60" w:after="60"/>
              <w:ind w:left="-57" w:right="-57"/>
              <w:jc w:val="center"/>
              <w:rPr>
                <w:sz w:val="22"/>
                <w:szCs w:val="22"/>
              </w:rPr>
            </w:pPr>
            <w:r w:rsidRPr="00D4137A">
              <w:rPr>
                <w:sz w:val="22"/>
                <w:szCs w:val="22"/>
              </w:rPr>
              <w:t>NC III.IV</w:t>
            </w:r>
          </w:p>
        </w:tc>
        <w:tc>
          <w:tcPr>
            <w:tcW w:w="849" w:type="dxa"/>
            <w:shd w:val="clear" w:color="auto" w:fill="auto"/>
            <w:vAlign w:val="center"/>
            <w:hideMark/>
          </w:tcPr>
          <w:p w14:paraId="46E4121E" w14:textId="2AA3CB96"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080</w:t>
            </w:r>
            <w:r w:rsidR="00CF4703" w:rsidRPr="00D4137A">
              <w:rPr>
                <w:sz w:val="22"/>
                <w:szCs w:val="22"/>
              </w:rPr>
              <w:t>0</w:t>
            </w:r>
          </w:p>
        </w:tc>
        <w:tc>
          <w:tcPr>
            <w:tcW w:w="998" w:type="dxa"/>
            <w:gridSpan w:val="2"/>
            <w:shd w:val="clear" w:color="auto" w:fill="auto"/>
            <w:vAlign w:val="center"/>
            <w:hideMark/>
          </w:tcPr>
          <w:p w14:paraId="3829495C"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3697DA0C" w14:textId="6F735FA6" w:rsidR="006D497B" w:rsidRPr="00D4137A" w:rsidRDefault="006D497B" w:rsidP="004964B1">
            <w:pPr>
              <w:spacing w:before="60" w:after="60"/>
              <w:ind w:left="-57" w:right="-57"/>
              <w:jc w:val="center"/>
              <w:rPr>
                <w:sz w:val="22"/>
                <w:szCs w:val="22"/>
              </w:rPr>
            </w:pPr>
            <w:r w:rsidRPr="00D4137A">
              <w:rPr>
                <w:sz w:val="22"/>
                <w:szCs w:val="22"/>
              </w:rPr>
              <w:t>NC III.IV</w:t>
            </w:r>
          </w:p>
        </w:tc>
        <w:tc>
          <w:tcPr>
            <w:tcW w:w="856" w:type="dxa"/>
            <w:shd w:val="clear" w:color="auto" w:fill="auto"/>
            <w:vAlign w:val="center"/>
            <w:hideMark/>
          </w:tcPr>
          <w:p w14:paraId="7A94CD55" w14:textId="28B0BD77"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027</w:t>
            </w:r>
            <w:r w:rsidR="003F2172" w:rsidRPr="00D4137A">
              <w:rPr>
                <w:sz w:val="22"/>
                <w:szCs w:val="22"/>
              </w:rPr>
              <w:t>0</w:t>
            </w:r>
          </w:p>
        </w:tc>
        <w:tc>
          <w:tcPr>
            <w:tcW w:w="989" w:type="dxa"/>
            <w:gridSpan w:val="2"/>
            <w:shd w:val="clear" w:color="auto" w:fill="auto"/>
            <w:vAlign w:val="center"/>
            <w:hideMark/>
          </w:tcPr>
          <w:p w14:paraId="6ED00BD7"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399620F4" w14:textId="22F0112F" w:rsidR="006D497B" w:rsidRPr="00D4137A" w:rsidRDefault="006D497B"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4F7AF9D8" w14:textId="76605D86"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032</w:t>
            </w:r>
            <w:r w:rsidR="003F2172" w:rsidRPr="00D4137A">
              <w:rPr>
                <w:sz w:val="22"/>
                <w:szCs w:val="22"/>
              </w:rPr>
              <w:t>0</w:t>
            </w:r>
          </w:p>
        </w:tc>
        <w:tc>
          <w:tcPr>
            <w:tcW w:w="992" w:type="dxa"/>
            <w:gridSpan w:val="2"/>
            <w:shd w:val="clear" w:color="auto" w:fill="auto"/>
            <w:vAlign w:val="center"/>
            <w:hideMark/>
          </w:tcPr>
          <w:p w14:paraId="7FBADE87"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3BCFBF11" w14:textId="3E633A28" w:rsidR="006D497B" w:rsidRPr="00D4137A" w:rsidRDefault="006D497B"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2BE1C2B9" w14:textId="580BD517"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023</w:t>
            </w:r>
            <w:r w:rsidR="003F2172" w:rsidRPr="00D4137A">
              <w:rPr>
                <w:sz w:val="22"/>
                <w:szCs w:val="22"/>
              </w:rPr>
              <w:t>0</w:t>
            </w:r>
          </w:p>
        </w:tc>
        <w:tc>
          <w:tcPr>
            <w:tcW w:w="993" w:type="dxa"/>
            <w:gridSpan w:val="2"/>
            <w:vAlign w:val="center"/>
          </w:tcPr>
          <w:p w14:paraId="470A59BD"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65660058" w14:textId="3EF7E49E" w:rsidR="006D497B" w:rsidRPr="00D4137A" w:rsidRDefault="006D497B" w:rsidP="004964B1">
            <w:pPr>
              <w:spacing w:before="60" w:after="60"/>
              <w:ind w:left="-57" w:right="-57"/>
              <w:jc w:val="center"/>
              <w:rPr>
                <w:sz w:val="22"/>
                <w:szCs w:val="22"/>
              </w:rPr>
            </w:pPr>
            <w:r w:rsidRPr="00D4137A">
              <w:rPr>
                <w:sz w:val="22"/>
                <w:szCs w:val="22"/>
              </w:rPr>
              <w:t>NC III.IV</w:t>
            </w:r>
          </w:p>
        </w:tc>
        <w:tc>
          <w:tcPr>
            <w:tcW w:w="851" w:type="dxa"/>
            <w:vAlign w:val="center"/>
          </w:tcPr>
          <w:p w14:paraId="15280CE2" w14:textId="3FAE881F"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0180</w:t>
            </w:r>
          </w:p>
        </w:tc>
        <w:tc>
          <w:tcPr>
            <w:tcW w:w="992" w:type="dxa"/>
            <w:gridSpan w:val="2"/>
            <w:vAlign w:val="center"/>
          </w:tcPr>
          <w:p w14:paraId="6854F2F4" w14:textId="77777777" w:rsidR="00530EB1" w:rsidRPr="00D4137A" w:rsidRDefault="006D497B" w:rsidP="004964B1">
            <w:pPr>
              <w:spacing w:before="60" w:after="60"/>
              <w:ind w:left="-57" w:right="-57"/>
              <w:jc w:val="center"/>
              <w:rPr>
                <w:sz w:val="22"/>
                <w:szCs w:val="22"/>
              </w:rPr>
            </w:pPr>
            <w:r w:rsidRPr="00D4137A">
              <w:rPr>
                <w:sz w:val="22"/>
                <w:szCs w:val="22"/>
              </w:rPr>
              <w:t>01</w:t>
            </w:r>
          </w:p>
          <w:p w14:paraId="6C1FBC08" w14:textId="03B2683E" w:rsidR="006D497B" w:rsidRPr="00D4137A" w:rsidRDefault="006D497B" w:rsidP="004964B1">
            <w:pPr>
              <w:spacing w:before="60" w:after="60"/>
              <w:ind w:left="-57" w:right="-57"/>
              <w:jc w:val="center"/>
              <w:rPr>
                <w:sz w:val="22"/>
                <w:szCs w:val="22"/>
              </w:rPr>
            </w:pPr>
            <w:r w:rsidRPr="00D4137A">
              <w:rPr>
                <w:sz w:val="22"/>
                <w:szCs w:val="22"/>
              </w:rPr>
              <w:t xml:space="preserve"> NC II.IV</w:t>
            </w:r>
          </w:p>
        </w:tc>
        <w:tc>
          <w:tcPr>
            <w:tcW w:w="856" w:type="dxa"/>
            <w:vAlign w:val="center"/>
          </w:tcPr>
          <w:p w14:paraId="187D76DF" w14:textId="5BD92090"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0150</w:t>
            </w:r>
          </w:p>
        </w:tc>
        <w:tc>
          <w:tcPr>
            <w:tcW w:w="987" w:type="dxa"/>
            <w:gridSpan w:val="2"/>
            <w:vAlign w:val="center"/>
          </w:tcPr>
          <w:p w14:paraId="041062FE"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6D7971D6" w14:textId="1DF967D0" w:rsidR="006D497B" w:rsidRPr="00D4137A" w:rsidRDefault="006D497B" w:rsidP="004964B1">
            <w:pPr>
              <w:spacing w:before="60" w:after="60"/>
              <w:ind w:left="-57" w:right="-57"/>
              <w:jc w:val="center"/>
              <w:rPr>
                <w:sz w:val="22"/>
                <w:szCs w:val="22"/>
              </w:rPr>
            </w:pPr>
            <w:r w:rsidRPr="00D4137A">
              <w:rPr>
                <w:sz w:val="22"/>
                <w:szCs w:val="22"/>
              </w:rPr>
              <w:t>NC III.IV</w:t>
            </w:r>
          </w:p>
        </w:tc>
        <w:tc>
          <w:tcPr>
            <w:tcW w:w="851" w:type="dxa"/>
            <w:vAlign w:val="center"/>
          </w:tcPr>
          <w:p w14:paraId="6710FE20" w14:textId="1C7A732B" w:rsidR="006D497B" w:rsidRPr="00D4137A" w:rsidRDefault="00CF2031" w:rsidP="004964B1">
            <w:pPr>
              <w:spacing w:before="60" w:after="60"/>
              <w:ind w:left="-57" w:right="-57"/>
              <w:jc w:val="center"/>
              <w:rPr>
                <w:sz w:val="22"/>
                <w:szCs w:val="22"/>
              </w:rPr>
            </w:pPr>
            <w:r w:rsidRPr="00D4137A">
              <w:rPr>
                <w:sz w:val="22"/>
                <w:szCs w:val="22"/>
              </w:rPr>
              <w:t>0,</w:t>
            </w:r>
            <w:r w:rsidR="00EB714A" w:rsidRPr="00D4137A">
              <w:rPr>
                <w:sz w:val="22"/>
                <w:szCs w:val="22"/>
              </w:rPr>
              <w:t>00150</w:t>
            </w:r>
          </w:p>
        </w:tc>
      </w:tr>
      <w:tr w:rsidR="00D4137A" w:rsidRPr="00D4137A" w14:paraId="7F3E0C9F" w14:textId="5CDB1767" w:rsidTr="00601A90">
        <w:trPr>
          <w:trHeight w:val="20"/>
        </w:trPr>
        <w:tc>
          <w:tcPr>
            <w:tcW w:w="417" w:type="dxa"/>
            <w:shd w:val="clear" w:color="auto" w:fill="auto"/>
            <w:noWrap/>
            <w:vAlign w:val="center"/>
            <w:hideMark/>
          </w:tcPr>
          <w:p w14:paraId="5A649633" w14:textId="51A89C85" w:rsidR="00C56317" w:rsidRPr="00D4137A" w:rsidRDefault="00C56317" w:rsidP="00C56317">
            <w:pPr>
              <w:spacing w:before="60" w:after="60"/>
              <w:ind w:left="-57" w:right="-57"/>
              <w:jc w:val="center"/>
              <w:rPr>
                <w:sz w:val="22"/>
                <w:szCs w:val="22"/>
              </w:rPr>
            </w:pPr>
            <w:r w:rsidRPr="00D4137A">
              <w:rPr>
                <w:sz w:val="22"/>
                <w:szCs w:val="22"/>
              </w:rPr>
              <w:t>4</w:t>
            </w:r>
          </w:p>
        </w:tc>
        <w:tc>
          <w:tcPr>
            <w:tcW w:w="1846" w:type="dxa"/>
            <w:shd w:val="clear" w:color="auto" w:fill="auto"/>
            <w:vAlign w:val="center"/>
            <w:hideMark/>
          </w:tcPr>
          <w:p w14:paraId="5FE2F7A5" w14:textId="46DE1288" w:rsidR="00C56317" w:rsidRPr="00D4137A" w:rsidRDefault="00C56317" w:rsidP="00450C88">
            <w:pPr>
              <w:spacing w:before="60" w:after="60"/>
              <w:ind w:left="-57" w:right="-57"/>
              <w:jc w:val="both"/>
              <w:rPr>
                <w:sz w:val="22"/>
                <w:szCs w:val="22"/>
              </w:rPr>
            </w:pPr>
            <w:r w:rsidRPr="00D4137A">
              <w:rPr>
                <w:sz w:val="22"/>
                <w:szCs w:val="22"/>
              </w:rPr>
              <w:t>Phun chế phẩm khử mùi, hóa chất diệt côn trùng, vôi bột trực tiếp lên bề mặt chất thải rắn sinh hoạt</w:t>
            </w:r>
          </w:p>
        </w:tc>
        <w:tc>
          <w:tcPr>
            <w:tcW w:w="988" w:type="dxa"/>
            <w:shd w:val="clear" w:color="auto" w:fill="auto"/>
            <w:vAlign w:val="center"/>
            <w:hideMark/>
          </w:tcPr>
          <w:p w14:paraId="37EF1A7A" w14:textId="77777777" w:rsidR="00C56317" w:rsidRPr="00D4137A" w:rsidRDefault="00C56317" w:rsidP="00C56317">
            <w:pPr>
              <w:spacing w:before="60" w:after="60"/>
              <w:ind w:left="-57" w:right="-57"/>
              <w:jc w:val="center"/>
              <w:rPr>
                <w:sz w:val="22"/>
                <w:szCs w:val="22"/>
              </w:rPr>
            </w:pPr>
            <w:r w:rsidRPr="00D4137A">
              <w:rPr>
                <w:sz w:val="22"/>
                <w:szCs w:val="22"/>
              </w:rPr>
              <w:t xml:space="preserve">01 </w:t>
            </w:r>
          </w:p>
          <w:p w14:paraId="21435BF8" w14:textId="3DC7E027" w:rsidR="00C56317" w:rsidRPr="00D4137A" w:rsidRDefault="00C56317" w:rsidP="00C56317">
            <w:pPr>
              <w:spacing w:before="60" w:after="60"/>
              <w:ind w:left="-57" w:right="-57"/>
              <w:jc w:val="center"/>
              <w:rPr>
                <w:sz w:val="22"/>
                <w:szCs w:val="22"/>
              </w:rPr>
            </w:pPr>
            <w:r w:rsidRPr="00D4137A">
              <w:rPr>
                <w:sz w:val="22"/>
                <w:szCs w:val="22"/>
              </w:rPr>
              <w:t>NC III.IV</w:t>
            </w:r>
          </w:p>
        </w:tc>
        <w:tc>
          <w:tcPr>
            <w:tcW w:w="849" w:type="dxa"/>
            <w:shd w:val="clear" w:color="auto" w:fill="auto"/>
            <w:vAlign w:val="center"/>
            <w:hideMark/>
          </w:tcPr>
          <w:p w14:paraId="302C0991" w14:textId="58632EB1" w:rsidR="00C56317" w:rsidRPr="00D4137A" w:rsidRDefault="00C56317" w:rsidP="00C56317">
            <w:pPr>
              <w:spacing w:before="60" w:after="60"/>
              <w:ind w:left="-57" w:right="-57"/>
              <w:jc w:val="center"/>
              <w:rPr>
                <w:sz w:val="22"/>
                <w:szCs w:val="22"/>
              </w:rPr>
            </w:pPr>
            <w:r w:rsidRPr="00D4137A">
              <w:rPr>
                <w:sz w:val="22"/>
                <w:szCs w:val="22"/>
              </w:rPr>
              <w:t>0,00075</w:t>
            </w:r>
          </w:p>
        </w:tc>
        <w:tc>
          <w:tcPr>
            <w:tcW w:w="998" w:type="dxa"/>
            <w:gridSpan w:val="2"/>
            <w:shd w:val="clear" w:color="auto" w:fill="auto"/>
            <w:vAlign w:val="center"/>
            <w:hideMark/>
          </w:tcPr>
          <w:p w14:paraId="1F7D25D8" w14:textId="77777777" w:rsidR="00C56317" w:rsidRPr="00D4137A" w:rsidRDefault="00C56317" w:rsidP="00C56317">
            <w:pPr>
              <w:spacing w:before="60" w:after="60"/>
              <w:ind w:left="-57" w:right="-57"/>
              <w:jc w:val="center"/>
              <w:rPr>
                <w:sz w:val="22"/>
                <w:szCs w:val="22"/>
              </w:rPr>
            </w:pPr>
            <w:r w:rsidRPr="00D4137A">
              <w:rPr>
                <w:sz w:val="22"/>
                <w:szCs w:val="22"/>
              </w:rPr>
              <w:t xml:space="preserve">01 </w:t>
            </w:r>
          </w:p>
          <w:p w14:paraId="2477DCAA" w14:textId="7B73AB3C" w:rsidR="00C56317" w:rsidRPr="00D4137A" w:rsidRDefault="00C56317" w:rsidP="00C56317">
            <w:pPr>
              <w:spacing w:before="60" w:after="60"/>
              <w:ind w:left="-57" w:right="-57"/>
              <w:jc w:val="center"/>
              <w:rPr>
                <w:sz w:val="22"/>
                <w:szCs w:val="22"/>
              </w:rPr>
            </w:pPr>
            <w:r w:rsidRPr="00D4137A">
              <w:rPr>
                <w:sz w:val="22"/>
                <w:szCs w:val="22"/>
              </w:rPr>
              <w:t>NC III.IV</w:t>
            </w:r>
          </w:p>
        </w:tc>
        <w:tc>
          <w:tcPr>
            <w:tcW w:w="856" w:type="dxa"/>
            <w:shd w:val="clear" w:color="auto" w:fill="auto"/>
            <w:vAlign w:val="center"/>
            <w:hideMark/>
          </w:tcPr>
          <w:p w14:paraId="25592932" w14:textId="239499A9" w:rsidR="00C56317" w:rsidRPr="00D4137A" w:rsidRDefault="00C56317" w:rsidP="00C56317">
            <w:pPr>
              <w:spacing w:before="60" w:after="60"/>
              <w:ind w:left="-57" w:right="-57"/>
              <w:jc w:val="center"/>
              <w:rPr>
                <w:sz w:val="22"/>
                <w:szCs w:val="22"/>
              </w:rPr>
            </w:pPr>
            <w:r w:rsidRPr="00D4137A">
              <w:rPr>
                <w:sz w:val="22"/>
                <w:szCs w:val="22"/>
              </w:rPr>
              <w:t>0,00070</w:t>
            </w:r>
          </w:p>
        </w:tc>
        <w:tc>
          <w:tcPr>
            <w:tcW w:w="989" w:type="dxa"/>
            <w:gridSpan w:val="2"/>
            <w:shd w:val="clear" w:color="auto" w:fill="auto"/>
            <w:vAlign w:val="center"/>
            <w:hideMark/>
          </w:tcPr>
          <w:p w14:paraId="50021886" w14:textId="77777777" w:rsidR="00C56317" w:rsidRPr="00D4137A" w:rsidRDefault="00C56317" w:rsidP="00C56317">
            <w:pPr>
              <w:spacing w:before="60" w:after="60"/>
              <w:ind w:left="-57" w:right="-57"/>
              <w:jc w:val="center"/>
              <w:rPr>
                <w:sz w:val="22"/>
                <w:szCs w:val="22"/>
              </w:rPr>
            </w:pPr>
            <w:r w:rsidRPr="00D4137A">
              <w:rPr>
                <w:sz w:val="22"/>
                <w:szCs w:val="22"/>
              </w:rPr>
              <w:t xml:space="preserve">01 </w:t>
            </w:r>
          </w:p>
          <w:p w14:paraId="688E28EC" w14:textId="5ACEF10B" w:rsidR="00C56317" w:rsidRPr="00D4137A" w:rsidRDefault="00C56317" w:rsidP="00C56317">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30C4C3B2" w14:textId="44E7AD0C" w:rsidR="00C56317" w:rsidRPr="00D4137A" w:rsidRDefault="00C56317" w:rsidP="00C56317">
            <w:pPr>
              <w:spacing w:before="60" w:after="60"/>
              <w:ind w:left="-57" w:right="-57"/>
              <w:jc w:val="center"/>
              <w:rPr>
                <w:sz w:val="22"/>
                <w:szCs w:val="22"/>
              </w:rPr>
            </w:pPr>
            <w:r w:rsidRPr="00D4137A">
              <w:rPr>
                <w:sz w:val="22"/>
                <w:szCs w:val="22"/>
              </w:rPr>
              <w:t>0,00065</w:t>
            </w:r>
          </w:p>
        </w:tc>
        <w:tc>
          <w:tcPr>
            <w:tcW w:w="992" w:type="dxa"/>
            <w:gridSpan w:val="2"/>
            <w:shd w:val="clear" w:color="auto" w:fill="auto"/>
            <w:vAlign w:val="center"/>
            <w:hideMark/>
          </w:tcPr>
          <w:p w14:paraId="39E68025" w14:textId="77777777" w:rsidR="00C56317" w:rsidRPr="00D4137A" w:rsidRDefault="00C56317" w:rsidP="00C56317">
            <w:pPr>
              <w:spacing w:before="60" w:after="60"/>
              <w:ind w:left="-57" w:right="-57"/>
              <w:jc w:val="center"/>
              <w:rPr>
                <w:sz w:val="22"/>
                <w:szCs w:val="22"/>
              </w:rPr>
            </w:pPr>
            <w:r w:rsidRPr="00D4137A">
              <w:rPr>
                <w:sz w:val="22"/>
                <w:szCs w:val="22"/>
              </w:rPr>
              <w:t xml:space="preserve">01 </w:t>
            </w:r>
          </w:p>
          <w:p w14:paraId="079454F7" w14:textId="68FFD6F6" w:rsidR="00C56317" w:rsidRPr="00D4137A" w:rsidRDefault="00C56317" w:rsidP="00C56317">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608C3E47" w14:textId="65B237EF" w:rsidR="00C56317" w:rsidRPr="00D4137A" w:rsidRDefault="00C56317" w:rsidP="00C56317">
            <w:pPr>
              <w:spacing w:before="60" w:after="60"/>
              <w:ind w:left="-57" w:right="-57"/>
              <w:jc w:val="center"/>
              <w:rPr>
                <w:sz w:val="22"/>
                <w:szCs w:val="22"/>
              </w:rPr>
            </w:pPr>
            <w:r w:rsidRPr="00D4137A">
              <w:rPr>
                <w:sz w:val="22"/>
                <w:szCs w:val="22"/>
              </w:rPr>
              <w:t>0,00065</w:t>
            </w:r>
          </w:p>
        </w:tc>
        <w:tc>
          <w:tcPr>
            <w:tcW w:w="993" w:type="dxa"/>
            <w:gridSpan w:val="2"/>
            <w:vAlign w:val="center"/>
          </w:tcPr>
          <w:p w14:paraId="1B1917D3" w14:textId="2ED3C02A" w:rsidR="00C56317" w:rsidRPr="00D4137A" w:rsidRDefault="00C56317" w:rsidP="00C56317">
            <w:pPr>
              <w:spacing w:before="60" w:after="60"/>
              <w:ind w:left="-57" w:right="-57"/>
              <w:jc w:val="center"/>
              <w:rPr>
                <w:sz w:val="22"/>
                <w:szCs w:val="22"/>
              </w:rPr>
            </w:pPr>
            <w:r w:rsidRPr="00D4137A">
              <w:rPr>
                <w:sz w:val="22"/>
                <w:szCs w:val="22"/>
              </w:rPr>
              <w:t>01 NC III.IV</w:t>
            </w:r>
          </w:p>
        </w:tc>
        <w:tc>
          <w:tcPr>
            <w:tcW w:w="851" w:type="dxa"/>
            <w:vAlign w:val="center"/>
          </w:tcPr>
          <w:p w14:paraId="2CB3C4CF" w14:textId="211D51EA" w:rsidR="00C56317" w:rsidRPr="00D4137A" w:rsidRDefault="00C56317" w:rsidP="00C56317">
            <w:pPr>
              <w:spacing w:before="60" w:after="60"/>
              <w:ind w:left="-57" w:right="-57"/>
              <w:jc w:val="center"/>
              <w:rPr>
                <w:sz w:val="22"/>
                <w:szCs w:val="22"/>
              </w:rPr>
            </w:pPr>
            <w:r w:rsidRPr="00D4137A">
              <w:rPr>
                <w:sz w:val="22"/>
                <w:szCs w:val="22"/>
              </w:rPr>
              <w:t>0,00060</w:t>
            </w:r>
          </w:p>
        </w:tc>
        <w:tc>
          <w:tcPr>
            <w:tcW w:w="992" w:type="dxa"/>
            <w:gridSpan w:val="2"/>
            <w:vAlign w:val="center"/>
          </w:tcPr>
          <w:p w14:paraId="589D1E2B" w14:textId="27C07402" w:rsidR="00C56317" w:rsidRPr="00D4137A" w:rsidRDefault="00C56317" w:rsidP="00C56317">
            <w:pPr>
              <w:spacing w:before="60" w:after="60"/>
              <w:ind w:left="-57" w:right="-57"/>
              <w:jc w:val="center"/>
              <w:rPr>
                <w:sz w:val="22"/>
                <w:szCs w:val="22"/>
              </w:rPr>
            </w:pPr>
            <w:r w:rsidRPr="00D4137A">
              <w:rPr>
                <w:sz w:val="22"/>
                <w:szCs w:val="22"/>
              </w:rPr>
              <w:t>01 NC III.IV</w:t>
            </w:r>
          </w:p>
        </w:tc>
        <w:tc>
          <w:tcPr>
            <w:tcW w:w="856" w:type="dxa"/>
            <w:vAlign w:val="center"/>
          </w:tcPr>
          <w:p w14:paraId="1E9B49BD" w14:textId="37109398" w:rsidR="00C56317" w:rsidRPr="00D4137A" w:rsidRDefault="00C56317" w:rsidP="00C56317">
            <w:pPr>
              <w:spacing w:before="60" w:after="60"/>
              <w:ind w:left="-57" w:right="-57"/>
              <w:jc w:val="center"/>
              <w:rPr>
                <w:sz w:val="22"/>
                <w:szCs w:val="22"/>
              </w:rPr>
            </w:pPr>
            <w:r w:rsidRPr="00D4137A">
              <w:rPr>
                <w:sz w:val="22"/>
                <w:szCs w:val="22"/>
              </w:rPr>
              <w:t>0,00055</w:t>
            </w:r>
          </w:p>
        </w:tc>
        <w:tc>
          <w:tcPr>
            <w:tcW w:w="987" w:type="dxa"/>
            <w:gridSpan w:val="2"/>
            <w:vAlign w:val="center"/>
          </w:tcPr>
          <w:p w14:paraId="6CD8D150" w14:textId="77777777" w:rsidR="00C56317" w:rsidRPr="00D4137A" w:rsidRDefault="00C56317" w:rsidP="00C56317">
            <w:pPr>
              <w:spacing w:before="60" w:after="60"/>
              <w:ind w:left="-57" w:right="-57"/>
              <w:jc w:val="center"/>
              <w:rPr>
                <w:sz w:val="22"/>
                <w:szCs w:val="22"/>
              </w:rPr>
            </w:pPr>
            <w:r w:rsidRPr="00D4137A">
              <w:rPr>
                <w:sz w:val="22"/>
                <w:szCs w:val="22"/>
              </w:rPr>
              <w:t xml:space="preserve">01 </w:t>
            </w:r>
          </w:p>
          <w:p w14:paraId="5C1DC4D9" w14:textId="6E55CE50" w:rsidR="00C56317" w:rsidRPr="00D4137A" w:rsidRDefault="00C56317" w:rsidP="00C56317">
            <w:pPr>
              <w:spacing w:before="60" w:after="60"/>
              <w:ind w:left="-57" w:right="-57"/>
              <w:jc w:val="center"/>
              <w:rPr>
                <w:sz w:val="22"/>
                <w:szCs w:val="22"/>
              </w:rPr>
            </w:pPr>
            <w:r w:rsidRPr="00D4137A">
              <w:rPr>
                <w:sz w:val="22"/>
                <w:szCs w:val="22"/>
              </w:rPr>
              <w:t>NC III.IV</w:t>
            </w:r>
          </w:p>
        </w:tc>
        <w:tc>
          <w:tcPr>
            <w:tcW w:w="851" w:type="dxa"/>
            <w:vAlign w:val="center"/>
          </w:tcPr>
          <w:p w14:paraId="7D15B163" w14:textId="2038BCA9" w:rsidR="00C56317" w:rsidRPr="00D4137A" w:rsidRDefault="00C56317" w:rsidP="00C56317">
            <w:pPr>
              <w:spacing w:before="60" w:after="60"/>
              <w:ind w:left="-57" w:right="-57"/>
              <w:jc w:val="center"/>
              <w:rPr>
                <w:sz w:val="22"/>
                <w:szCs w:val="22"/>
              </w:rPr>
            </w:pPr>
            <w:r w:rsidRPr="00D4137A">
              <w:rPr>
                <w:sz w:val="22"/>
                <w:szCs w:val="22"/>
              </w:rPr>
              <w:t>0,00050</w:t>
            </w:r>
          </w:p>
        </w:tc>
      </w:tr>
      <w:tr w:rsidR="00D4137A" w:rsidRPr="00D4137A" w14:paraId="5989E0C1" w14:textId="77777777" w:rsidTr="00601A90">
        <w:trPr>
          <w:trHeight w:val="20"/>
        </w:trPr>
        <w:tc>
          <w:tcPr>
            <w:tcW w:w="417" w:type="dxa"/>
            <w:shd w:val="clear" w:color="auto" w:fill="auto"/>
            <w:noWrap/>
            <w:vAlign w:val="center"/>
          </w:tcPr>
          <w:p w14:paraId="0AD4DAF3" w14:textId="4EB6F5D7" w:rsidR="006D497B" w:rsidRPr="00D4137A" w:rsidRDefault="006B40C7" w:rsidP="004964B1">
            <w:pPr>
              <w:spacing w:before="60" w:after="60"/>
              <w:ind w:left="-57" w:right="-57"/>
              <w:jc w:val="center"/>
              <w:rPr>
                <w:sz w:val="22"/>
                <w:szCs w:val="22"/>
              </w:rPr>
            </w:pPr>
            <w:r w:rsidRPr="00D4137A">
              <w:rPr>
                <w:sz w:val="22"/>
                <w:szCs w:val="22"/>
              </w:rPr>
              <w:t>5</w:t>
            </w:r>
          </w:p>
        </w:tc>
        <w:tc>
          <w:tcPr>
            <w:tcW w:w="1846" w:type="dxa"/>
            <w:shd w:val="clear" w:color="auto" w:fill="auto"/>
            <w:noWrap/>
            <w:vAlign w:val="center"/>
          </w:tcPr>
          <w:p w14:paraId="22E057EC" w14:textId="27C4B0A4" w:rsidR="006D497B" w:rsidRPr="00D4137A" w:rsidRDefault="006D497B" w:rsidP="00450C88">
            <w:pPr>
              <w:spacing w:before="60" w:after="60"/>
              <w:ind w:left="-57" w:right="-57"/>
              <w:jc w:val="both"/>
              <w:rPr>
                <w:b/>
                <w:bCs/>
                <w:sz w:val="22"/>
                <w:szCs w:val="22"/>
              </w:rPr>
            </w:pPr>
            <w:r w:rsidRPr="00D4137A">
              <w:rPr>
                <w:sz w:val="22"/>
                <w:szCs w:val="22"/>
              </w:rPr>
              <w:t>Phun vật liệu phủ trung gian</w:t>
            </w:r>
          </w:p>
        </w:tc>
        <w:tc>
          <w:tcPr>
            <w:tcW w:w="988" w:type="dxa"/>
            <w:shd w:val="clear" w:color="auto" w:fill="auto"/>
            <w:vAlign w:val="center"/>
          </w:tcPr>
          <w:p w14:paraId="1399C2B1" w14:textId="77777777" w:rsidR="006D497B" w:rsidRPr="00D4137A" w:rsidRDefault="006D497B" w:rsidP="004964B1">
            <w:pPr>
              <w:spacing w:before="60" w:after="60"/>
              <w:ind w:left="-57" w:right="-57"/>
              <w:jc w:val="center"/>
              <w:rPr>
                <w:sz w:val="22"/>
                <w:szCs w:val="22"/>
              </w:rPr>
            </w:pPr>
          </w:p>
        </w:tc>
        <w:tc>
          <w:tcPr>
            <w:tcW w:w="849" w:type="dxa"/>
            <w:shd w:val="clear" w:color="auto" w:fill="auto"/>
            <w:vAlign w:val="center"/>
          </w:tcPr>
          <w:p w14:paraId="0CCEBE7F" w14:textId="77777777" w:rsidR="006D497B" w:rsidRPr="00D4137A" w:rsidRDefault="006D497B" w:rsidP="004964B1">
            <w:pPr>
              <w:spacing w:before="60" w:after="60"/>
              <w:ind w:left="-57" w:right="-57"/>
              <w:jc w:val="center"/>
              <w:rPr>
                <w:sz w:val="22"/>
                <w:szCs w:val="22"/>
              </w:rPr>
            </w:pPr>
          </w:p>
        </w:tc>
        <w:tc>
          <w:tcPr>
            <w:tcW w:w="998" w:type="dxa"/>
            <w:gridSpan w:val="2"/>
            <w:shd w:val="clear" w:color="auto" w:fill="auto"/>
            <w:vAlign w:val="center"/>
          </w:tcPr>
          <w:p w14:paraId="726EB878" w14:textId="77777777" w:rsidR="006D497B" w:rsidRPr="00D4137A" w:rsidRDefault="006D497B" w:rsidP="004964B1">
            <w:pPr>
              <w:spacing w:before="60" w:after="60"/>
              <w:ind w:left="-57" w:right="-57"/>
              <w:jc w:val="center"/>
              <w:rPr>
                <w:sz w:val="22"/>
                <w:szCs w:val="22"/>
              </w:rPr>
            </w:pPr>
          </w:p>
        </w:tc>
        <w:tc>
          <w:tcPr>
            <w:tcW w:w="856" w:type="dxa"/>
            <w:shd w:val="clear" w:color="auto" w:fill="auto"/>
            <w:vAlign w:val="center"/>
          </w:tcPr>
          <w:p w14:paraId="1CA7C57D" w14:textId="77777777" w:rsidR="006D497B" w:rsidRPr="00D4137A" w:rsidRDefault="006D497B" w:rsidP="004964B1">
            <w:pPr>
              <w:spacing w:before="60" w:after="60"/>
              <w:ind w:left="-57" w:right="-57"/>
              <w:jc w:val="center"/>
              <w:rPr>
                <w:sz w:val="22"/>
                <w:szCs w:val="22"/>
              </w:rPr>
            </w:pPr>
          </w:p>
        </w:tc>
        <w:tc>
          <w:tcPr>
            <w:tcW w:w="989" w:type="dxa"/>
            <w:gridSpan w:val="2"/>
            <w:shd w:val="clear" w:color="auto" w:fill="auto"/>
            <w:vAlign w:val="center"/>
          </w:tcPr>
          <w:p w14:paraId="6B50037B" w14:textId="77777777" w:rsidR="006D497B" w:rsidRPr="00D4137A" w:rsidRDefault="006D497B" w:rsidP="004964B1">
            <w:pPr>
              <w:spacing w:before="60" w:after="60"/>
              <w:ind w:left="-57" w:right="-57"/>
              <w:jc w:val="center"/>
              <w:rPr>
                <w:sz w:val="22"/>
                <w:szCs w:val="22"/>
              </w:rPr>
            </w:pPr>
          </w:p>
        </w:tc>
        <w:tc>
          <w:tcPr>
            <w:tcW w:w="850" w:type="dxa"/>
            <w:shd w:val="clear" w:color="auto" w:fill="auto"/>
            <w:vAlign w:val="center"/>
          </w:tcPr>
          <w:p w14:paraId="77A272ED" w14:textId="77777777" w:rsidR="006D497B" w:rsidRPr="00D4137A" w:rsidRDefault="006D497B" w:rsidP="004964B1">
            <w:pPr>
              <w:spacing w:before="60" w:after="60"/>
              <w:ind w:left="-57" w:right="-57"/>
              <w:jc w:val="center"/>
              <w:rPr>
                <w:sz w:val="22"/>
                <w:szCs w:val="22"/>
              </w:rPr>
            </w:pPr>
          </w:p>
        </w:tc>
        <w:tc>
          <w:tcPr>
            <w:tcW w:w="992" w:type="dxa"/>
            <w:gridSpan w:val="2"/>
            <w:shd w:val="clear" w:color="auto" w:fill="auto"/>
            <w:vAlign w:val="center"/>
          </w:tcPr>
          <w:p w14:paraId="2E1FE802" w14:textId="77777777" w:rsidR="006D497B" w:rsidRPr="00D4137A" w:rsidRDefault="006D497B" w:rsidP="004964B1">
            <w:pPr>
              <w:spacing w:before="60" w:after="60"/>
              <w:ind w:left="-57" w:right="-57"/>
              <w:jc w:val="center"/>
              <w:rPr>
                <w:sz w:val="22"/>
                <w:szCs w:val="22"/>
              </w:rPr>
            </w:pPr>
          </w:p>
        </w:tc>
        <w:tc>
          <w:tcPr>
            <w:tcW w:w="850" w:type="dxa"/>
            <w:shd w:val="clear" w:color="auto" w:fill="auto"/>
            <w:vAlign w:val="center"/>
          </w:tcPr>
          <w:p w14:paraId="19145C96" w14:textId="77777777" w:rsidR="006D497B" w:rsidRPr="00D4137A" w:rsidRDefault="006D497B" w:rsidP="004964B1">
            <w:pPr>
              <w:spacing w:before="60" w:after="60"/>
              <w:ind w:left="-57" w:right="-57"/>
              <w:jc w:val="center"/>
              <w:rPr>
                <w:sz w:val="22"/>
                <w:szCs w:val="22"/>
              </w:rPr>
            </w:pPr>
          </w:p>
        </w:tc>
        <w:tc>
          <w:tcPr>
            <w:tcW w:w="993" w:type="dxa"/>
            <w:gridSpan w:val="2"/>
            <w:vAlign w:val="center"/>
          </w:tcPr>
          <w:p w14:paraId="3D30A163" w14:textId="77777777" w:rsidR="006D497B" w:rsidRPr="00D4137A" w:rsidRDefault="006D497B" w:rsidP="004964B1">
            <w:pPr>
              <w:spacing w:before="60" w:after="60"/>
              <w:ind w:left="-57" w:right="-57"/>
              <w:jc w:val="center"/>
              <w:rPr>
                <w:sz w:val="22"/>
                <w:szCs w:val="22"/>
              </w:rPr>
            </w:pPr>
          </w:p>
        </w:tc>
        <w:tc>
          <w:tcPr>
            <w:tcW w:w="851" w:type="dxa"/>
            <w:vAlign w:val="center"/>
          </w:tcPr>
          <w:p w14:paraId="0DAC23F7" w14:textId="77777777" w:rsidR="006D497B" w:rsidRPr="00D4137A" w:rsidRDefault="006D497B" w:rsidP="004964B1">
            <w:pPr>
              <w:spacing w:before="60" w:after="60"/>
              <w:ind w:left="-57" w:right="-57"/>
              <w:jc w:val="center"/>
              <w:rPr>
                <w:sz w:val="22"/>
                <w:szCs w:val="22"/>
              </w:rPr>
            </w:pPr>
          </w:p>
        </w:tc>
        <w:tc>
          <w:tcPr>
            <w:tcW w:w="992" w:type="dxa"/>
            <w:gridSpan w:val="2"/>
            <w:vAlign w:val="center"/>
          </w:tcPr>
          <w:p w14:paraId="1FEC7BC5" w14:textId="77777777" w:rsidR="006D497B" w:rsidRPr="00D4137A" w:rsidRDefault="006D497B" w:rsidP="004964B1">
            <w:pPr>
              <w:spacing w:before="60" w:after="60"/>
              <w:ind w:left="-57" w:right="-57"/>
              <w:jc w:val="center"/>
              <w:rPr>
                <w:sz w:val="22"/>
                <w:szCs w:val="22"/>
              </w:rPr>
            </w:pPr>
          </w:p>
        </w:tc>
        <w:tc>
          <w:tcPr>
            <w:tcW w:w="856" w:type="dxa"/>
            <w:vAlign w:val="center"/>
          </w:tcPr>
          <w:p w14:paraId="4E550184" w14:textId="77777777" w:rsidR="006D497B" w:rsidRPr="00D4137A" w:rsidRDefault="006D497B" w:rsidP="004964B1">
            <w:pPr>
              <w:spacing w:before="60" w:after="60"/>
              <w:ind w:left="-57" w:right="-57"/>
              <w:jc w:val="center"/>
              <w:rPr>
                <w:sz w:val="22"/>
                <w:szCs w:val="22"/>
              </w:rPr>
            </w:pPr>
          </w:p>
        </w:tc>
        <w:tc>
          <w:tcPr>
            <w:tcW w:w="987" w:type="dxa"/>
            <w:gridSpan w:val="2"/>
            <w:vAlign w:val="center"/>
          </w:tcPr>
          <w:p w14:paraId="06493A43" w14:textId="77777777" w:rsidR="00530EB1" w:rsidRPr="00D4137A" w:rsidRDefault="006D497B" w:rsidP="004964B1">
            <w:pPr>
              <w:spacing w:before="60" w:after="60"/>
              <w:ind w:left="-57" w:right="-57"/>
              <w:jc w:val="center"/>
              <w:rPr>
                <w:sz w:val="22"/>
                <w:szCs w:val="22"/>
              </w:rPr>
            </w:pPr>
            <w:r w:rsidRPr="00D4137A">
              <w:rPr>
                <w:sz w:val="22"/>
                <w:szCs w:val="22"/>
              </w:rPr>
              <w:t xml:space="preserve">01 </w:t>
            </w:r>
          </w:p>
          <w:p w14:paraId="2E2813B3" w14:textId="3E3EB241" w:rsidR="006D497B" w:rsidRPr="00D4137A" w:rsidRDefault="006D497B" w:rsidP="004964B1">
            <w:pPr>
              <w:spacing w:before="60" w:after="60"/>
              <w:ind w:left="-57" w:right="-57"/>
              <w:jc w:val="center"/>
              <w:rPr>
                <w:sz w:val="22"/>
                <w:szCs w:val="22"/>
              </w:rPr>
            </w:pPr>
            <w:r w:rsidRPr="00D4137A">
              <w:rPr>
                <w:sz w:val="22"/>
                <w:szCs w:val="22"/>
              </w:rPr>
              <w:t>NC III.IV</w:t>
            </w:r>
          </w:p>
        </w:tc>
        <w:tc>
          <w:tcPr>
            <w:tcW w:w="851" w:type="dxa"/>
            <w:vAlign w:val="center"/>
          </w:tcPr>
          <w:p w14:paraId="52887F56" w14:textId="6921C9FA" w:rsidR="006D497B" w:rsidRPr="00D4137A" w:rsidRDefault="00CF2031" w:rsidP="004964B1">
            <w:pPr>
              <w:spacing w:before="60" w:after="60"/>
              <w:ind w:left="-57" w:right="-57"/>
              <w:jc w:val="center"/>
              <w:rPr>
                <w:sz w:val="22"/>
                <w:szCs w:val="22"/>
              </w:rPr>
            </w:pPr>
            <w:r w:rsidRPr="00D4137A">
              <w:rPr>
                <w:sz w:val="22"/>
                <w:szCs w:val="22"/>
              </w:rPr>
              <w:t>0,0</w:t>
            </w:r>
            <w:r w:rsidR="006D497B" w:rsidRPr="00D4137A">
              <w:rPr>
                <w:sz w:val="22"/>
                <w:szCs w:val="22"/>
              </w:rPr>
              <w:t>005</w:t>
            </w:r>
            <w:r w:rsidR="00C05F51" w:rsidRPr="00D4137A">
              <w:rPr>
                <w:sz w:val="22"/>
                <w:szCs w:val="22"/>
              </w:rPr>
              <w:t>0</w:t>
            </w:r>
          </w:p>
        </w:tc>
      </w:tr>
      <w:tr w:rsidR="00D4137A" w:rsidRPr="00D4137A" w14:paraId="6DFA60AD" w14:textId="5E2BEC18" w:rsidTr="00601A90">
        <w:trPr>
          <w:trHeight w:val="20"/>
        </w:trPr>
        <w:tc>
          <w:tcPr>
            <w:tcW w:w="417" w:type="dxa"/>
            <w:shd w:val="clear" w:color="auto" w:fill="auto"/>
            <w:noWrap/>
            <w:vAlign w:val="center"/>
            <w:hideMark/>
          </w:tcPr>
          <w:p w14:paraId="0A772002" w14:textId="77777777" w:rsidR="006D497B" w:rsidRPr="00D4137A" w:rsidRDefault="006D497B" w:rsidP="004964B1">
            <w:pPr>
              <w:spacing w:before="60" w:after="60"/>
              <w:ind w:left="-57" w:right="-57"/>
              <w:jc w:val="center"/>
              <w:rPr>
                <w:b/>
                <w:bCs/>
                <w:sz w:val="22"/>
                <w:szCs w:val="22"/>
              </w:rPr>
            </w:pPr>
            <w:r w:rsidRPr="00D4137A">
              <w:rPr>
                <w:b/>
                <w:bCs/>
                <w:sz w:val="22"/>
                <w:szCs w:val="22"/>
              </w:rPr>
              <w:t>II</w:t>
            </w:r>
          </w:p>
        </w:tc>
        <w:tc>
          <w:tcPr>
            <w:tcW w:w="1846" w:type="dxa"/>
            <w:shd w:val="clear" w:color="auto" w:fill="auto"/>
            <w:noWrap/>
            <w:vAlign w:val="center"/>
            <w:hideMark/>
          </w:tcPr>
          <w:p w14:paraId="1713A41A" w14:textId="77777777" w:rsidR="006D497B" w:rsidRPr="00D4137A" w:rsidRDefault="006D497B" w:rsidP="004964B1">
            <w:pPr>
              <w:spacing w:before="60" w:after="60"/>
              <w:ind w:left="-57" w:right="-57"/>
              <w:rPr>
                <w:b/>
                <w:bCs/>
                <w:sz w:val="22"/>
                <w:szCs w:val="22"/>
              </w:rPr>
            </w:pPr>
            <w:r w:rsidRPr="00D4137A">
              <w:rPr>
                <w:b/>
                <w:bCs/>
                <w:sz w:val="22"/>
                <w:szCs w:val="22"/>
              </w:rPr>
              <w:t>Xử lý chất thải rắn sinh hoạt</w:t>
            </w:r>
          </w:p>
        </w:tc>
        <w:tc>
          <w:tcPr>
            <w:tcW w:w="988" w:type="dxa"/>
            <w:shd w:val="clear" w:color="auto" w:fill="auto"/>
            <w:vAlign w:val="center"/>
            <w:hideMark/>
          </w:tcPr>
          <w:p w14:paraId="678B35D6"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849" w:type="dxa"/>
            <w:shd w:val="clear" w:color="auto" w:fill="auto"/>
            <w:vAlign w:val="center"/>
            <w:hideMark/>
          </w:tcPr>
          <w:p w14:paraId="629D3C04"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998" w:type="dxa"/>
            <w:gridSpan w:val="2"/>
            <w:shd w:val="clear" w:color="auto" w:fill="auto"/>
            <w:vAlign w:val="center"/>
            <w:hideMark/>
          </w:tcPr>
          <w:p w14:paraId="45144729"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856" w:type="dxa"/>
            <w:shd w:val="clear" w:color="auto" w:fill="auto"/>
            <w:vAlign w:val="center"/>
            <w:hideMark/>
          </w:tcPr>
          <w:p w14:paraId="35FAC457"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989" w:type="dxa"/>
            <w:gridSpan w:val="2"/>
            <w:shd w:val="clear" w:color="auto" w:fill="auto"/>
            <w:vAlign w:val="center"/>
            <w:hideMark/>
          </w:tcPr>
          <w:p w14:paraId="704B0C47"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0A22F55C"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992" w:type="dxa"/>
            <w:gridSpan w:val="2"/>
            <w:shd w:val="clear" w:color="auto" w:fill="auto"/>
            <w:vAlign w:val="center"/>
            <w:hideMark/>
          </w:tcPr>
          <w:p w14:paraId="7A2B7DBF"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850" w:type="dxa"/>
            <w:shd w:val="clear" w:color="auto" w:fill="auto"/>
            <w:vAlign w:val="center"/>
            <w:hideMark/>
          </w:tcPr>
          <w:p w14:paraId="7183F27C" w14:textId="77777777" w:rsidR="006D497B" w:rsidRPr="00D4137A" w:rsidRDefault="006D497B" w:rsidP="004964B1">
            <w:pPr>
              <w:spacing w:before="60" w:after="60"/>
              <w:ind w:left="-57" w:right="-57"/>
              <w:jc w:val="center"/>
              <w:rPr>
                <w:sz w:val="22"/>
                <w:szCs w:val="22"/>
              </w:rPr>
            </w:pPr>
            <w:r w:rsidRPr="00D4137A">
              <w:rPr>
                <w:sz w:val="22"/>
                <w:szCs w:val="22"/>
              </w:rPr>
              <w:t> </w:t>
            </w:r>
          </w:p>
        </w:tc>
        <w:tc>
          <w:tcPr>
            <w:tcW w:w="993" w:type="dxa"/>
            <w:gridSpan w:val="2"/>
            <w:vAlign w:val="center"/>
          </w:tcPr>
          <w:p w14:paraId="64D6C63D" w14:textId="37DC8991" w:rsidR="006D497B" w:rsidRPr="00D4137A" w:rsidRDefault="006D497B" w:rsidP="004964B1">
            <w:pPr>
              <w:spacing w:before="60" w:after="60"/>
              <w:ind w:left="-57" w:right="-57"/>
              <w:jc w:val="center"/>
              <w:rPr>
                <w:sz w:val="22"/>
                <w:szCs w:val="22"/>
              </w:rPr>
            </w:pPr>
            <w:r w:rsidRPr="00D4137A">
              <w:rPr>
                <w:sz w:val="22"/>
                <w:szCs w:val="22"/>
              </w:rPr>
              <w:t> </w:t>
            </w:r>
          </w:p>
        </w:tc>
        <w:tc>
          <w:tcPr>
            <w:tcW w:w="851" w:type="dxa"/>
            <w:vAlign w:val="center"/>
          </w:tcPr>
          <w:p w14:paraId="1E800EFE" w14:textId="229658C5" w:rsidR="006D497B" w:rsidRPr="00D4137A" w:rsidRDefault="006D497B" w:rsidP="004964B1">
            <w:pPr>
              <w:spacing w:before="60" w:after="60"/>
              <w:ind w:left="-57" w:right="-57"/>
              <w:jc w:val="center"/>
              <w:rPr>
                <w:sz w:val="22"/>
                <w:szCs w:val="22"/>
              </w:rPr>
            </w:pPr>
            <w:r w:rsidRPr="00D4137A">
              <w:rPr>
                <w:sz w:val="22"/>
                <w:szCs w:val="22"/>
              </w:rPr>
              <w:t> </w:t>
            </w:r>
          </w:p>
        </w:tc>
        <w:tc>
          <w:tcPr>
            <w:tcW w:w="992" w:type="dxa"/>
            <w:gridSpan w:val="2"/>
            <w:vAlign w:val="center"/>
          </w:tcPr>
          <w:p w14:paraId="6B3EBD96" w14:textId="7CD82FEA" w:rsidR="006D497B" w:rsidRPr="00D4137A" w:rsidRDefault="006D497B" w:rsidP="004964B1">
            <w:pPr>
              <w:spacing w:before="60" w:after="60"/>
              <w:ind w:left="-57" w:right="-57"/>
              <w:jc w:val="center"/>
              <w:rPr>
                <w:sz w:val="22"/>
                <w:szCs w:val="22"/>
              </w:rPr>
            </w:pPr>
            <w:r w:rsidRPr="00D4137A">
              <w:rPr>
                <w:sz w:val="22"/>
                <w:szCs w:val="22"/>
              </w:rPr>
              <w:t> </w:t>
            </w:r>
          </w:p>
        </w:tc>
        <w:tc>
          <w:tcPr>
            <w:tcW w:w="856" w:type="dxa"/>
            <w:vAlign w:val="center"/>
          </w:tcPr>
          <w:p w14:paraId="60FC14EF" w14:textId="0CB3269C" w:rsidR="006D497B" w:rsidRPr="00D4137A" w:rsidRDefault="006D497B" w:rsidP="004964B1">
            <w:pPr>
              <w:spacing w:before="60" w:after="60"/>
              <w:ind w:left="-57" w:right="-57"/>
              <w:jc w:val="center"/>
              <w:rPr>
                <w:sz w:val="22"/>
                <w:szCs w:val="22"/>
              </w:rPr>
            </w:pPr>
            <w:r w:rsidRPr="00D4137A">
              <w:rPr>
                <w:sz w:val="22"/>
                <w:szCs w:val="22"/>
              </w:rPr>
              <w:t> </w:t>
            </w:r>
          </w:p>
        </w:tc>
        <w:tc>
          <w:tcPr>
            <w:tcW w:w="987" w:type="dxa"/>
            <w:gridSpan w:val="2"/>
            <w:vAlign w:val="center"/>
          </w:tcPr>
          <w:p w14:paraId="560D2E68" w14:textId="6D460CCA" w:rsidR="006D497B" w:rsidRPr="00D4137A" w:rsidRDefault="006D497B" w:rsidP="004964B1">
            <w:pPr>
              <w:spacing w:before="60" w:after="60"/>
              <w:ind w:left="-57" w:right="-57"/>
              <w:jc w:val="center"/>
              <w:rPr>
                <w:sz w:val="22"/>
                <w:szCs w:val="22"/>
              </w:rPr>
            </w:pPr>
          </w:p>
        </w:tc>
        <w:tc>
          <w:tcPr>
            <w:tcW w:w="851" w:type="dxa"/>
            <w:vAlign w:val="center"/>
          </w:tcPr>
          <w:p w14:paraId="52BA35E1" w14:textId="2A3FD11D" w:rsidR="006D497B" w:rsidRPr="00D4137A" w:rsidRDefault="006D497B" w:rsidP="004964B1">
            <w:pPr>
              <w:spacing w:before="60" w:after="60"/>
              <w:ind w:left="-57" w:right="-57"/>
              <w:jc w:val="center"/>
              <w:rPr>
                <w:sz w:val="22"/>
                <w:szCs w:val="22"/>
              </w:rPr>
            </w:pPr>
          </w:p>
        </w:tc>
      </w:tr>
      <w:tr w:rsidR="00D4137A" w:rsidRPr="00D4137A" w14:paraId="189C83A4" w14:textId="22F12BB5" w:rsidTr="00601A90">
        <w:trPr>
          <w:trHeight w:val="20"/>
        </w:trPr>
        <w:tc>
          <w:tcPr>
            <w:tcW w:w="417" w:type="dxa"/>
            <w:shd w:val="clear" w:color="auto" w:fill="auto"/>
            <w:noWrap/>
            <w:vAlign w:val="center"/>
          </w:tcPr>
          <w:p w14:paraId="395BC0C3" w14:textId="105E1361" w:rsidR="004E5987" w:rsidRPr="00D4137A" w:rsidRDefault="004E5987" w:rsidP="004964B1">
            <w:pPr>
              <w:spacing w:before="60" w:after="60"/>
              <w:ind w:left="-57" w:right="-57"/>
              <w:jc w:val="center"/>
              <w:rPr>
                <w:sz w:val="22"/>
                <w:szCs w:val="22"/>
              </w:rPr>
            </w:pPr>
            <w:r w:rsidRPr="00D4137A">
              <w:rPr>
                <w:sz w:val="22"/>
                <w:szCs w:val="22"/>
              </w:rPr>
              <w:t> </w:t>
            </w:r>
            <w:r w:rsidR="00342CEC" w:rsidRPr="00D4137A">
              <w:rPr>
                <w:sz w:val="22"/>
                <w:szCs w:val="22"/>
              </w:rPr>
              <w:t>6</w:t>
            </w:r>
          </w:p>
        </w:tc>
        <w:tc>
          <w:tcPr>
            <w:tcW w:w="1846" w:type="dxa"/>
            <w:shd w:val="clear" w:color="auto" w:fill="auto"/>
            <w:vAlign w:val="center"/>
            <w:hideMark/>
          </w:tcPr>
          <w:p w14:paraId="0FFED2AF" w14:textId="3F7911E9" w:rsidR="004E5987" w:rsidRPr="00D4137A" w:rsidRDefault="004E5987" w:rsidP="004964B1">
            <w:pPr>
              <w:spacing w:before="60" w:after="60"/>
              <w:ind w:left="-57" w:right="-57"/>
              <w:jc w:val="both"/>
              <w:rPr>
                <w:sz w:val="22"/>
                <w:szCs w:val="22"/>
              </w:rPr>
            </w:pPr>
            <w:r w:rsidRPr="00D4137A">
              <w:rPr>
                <w:sz w:val="22"/>
                <w:szCs w:val="22"/>
              </w:rPr>
              <w:t xml:space="preserve">Vận hành </w:t>
            </w:r>
            <w:r w:rsidR="00123B08" w:rsidRPr="00D4137A">
              <w:rPr>
                <w:sz w:val="22"/>
                <w:szCs w:val="22"/>
              </w:rPr>
              <w:t>cơ sở chôn lấp</w:t>
            </w:r>
          </w:p>
        </w:tc>
        <w:tc>
          <w:tcPr>
            <w:tcW w:w="988" w:type="dxa"/>
            <w:shd w:val="clear" w:color="auto" w:fill="auto"/>
            <w:vAlign w:val="center"/>
            <w:hideMark/>
          </w:tcPr>
          <w:p w14:paraId="6767E816" w14:textId="77777777" w:rsidR="00530EB1" w:rsidRPr="00D4137A" w:rsidRDefault="004E5987" w:rsidP="004964B1">
            <w:pPr>
              <w:spacing w:before="60" w:after="60"/>
              <w:ind w:left="-57" w:right="-57"/>
              <w:jc w:val="center"/>
              <w:rPr>
                <w:sz w:val="22"/>
                <w:szCs w:val="22"/>
              </w:rPr>
            </w:pPr>
            <w:r w:rsidRPr="00D4137A">
              <w:rPr>
                <w:sz w:val="22"/>
                <w:szCs w:val="22"/>
              </w:rPr>
              <w:t xml:space="preserve">08 </w:t>
            </w:r>
          </w:p>
          <w:p w14:paraId="3DE52EE2" w14:textId="6AD779C8" w:rsidR="004E5987" w:rsidRPr="00D4137A" w:rsidRDefault="004E5987" w:rsidP="004964B1">
            <w:pPr>
              <w:spacing w:before="60" w:after="60"/>
              <w:ind w:left="-57" w:right="-57"/>
              <w:jc w:val="center"/>
              <w:rPr>
                <w:sz w:val="22"/>
                <w:szCs w:val="22"/>
              </w:rPr>
            </w:pPr>
            <w:r w:rsidRPr="00D4137A">
              <w:rPr>
                <w:sz w:val="22"/>
                <w:szCs w:val="22"/>
              </w:rPr>
              <w:t>NC III.IV</w:t>
            </w:r>
          </w:p>
        </w:tc>
        <w:tc>
          <w:tcPr>
            <w:tcW w:w="849" w:type="dxa"/>
            <w:shd w:val="clear" w:color="auto" w:fill="auto"/>
            <w:vAlign w:val="center"/>
            <w:hideMark/>
          </w:tcPr>
          <w:p w14:paraId="1C446D7E" w14:textId="3BAA6527"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03</w:t>
            </w:r>
            <w:r w:rsidR="00CF4703" w:rsidRPr="00D4137A">
              <w:rPr>
                <w:sz w:val="22"/>
                <w:szCs w:val="22"/>
              </w:rPr>
              <w:t>18</w:t>
            </w:r>
          </w:p>
        </w:tc>
        <w:tc>
          <w:tcPr>
            <w:tcW w:w="998" w:type="dxa"/>
            <w:gridSpan w:val="2"/>
            <w:shd w:val="clear" w:color="auto" w:fill="auto"/>
            <w:vAlign w:val="center"/>
            <w:hideMark/>
          </w:tcPr>
          <w:p w14:paraId="64F100D7" w14:textId="77777777" w:rsidR="00530EB1" w:rsidRPr="00D4137A" w:rsidRDefault="004E5987" w:rsidP="004964B1">
            <w:pPr>
              <w:spacing w:before="60" w:after="60"/>
              <w:ind w:left="-57" w:right="-57"/>
              <w:jc w:val="center"/>
              <w:rPr>
                <w:sz w:val="22"/>
                <w:szCs w:val="22"/>
              </w:rPr>
            </w:pPr>
            <w:r w:rsidRPr="00D4137A">
              <w:rPr>
                <w:sz w:val="22"/>
                <w:szCs w:val="22"/>
              </w:rPr>
              <w:t xml:space="preserve">08 </w:t>
            </w:r>
          </w:p>
          <w:p w14:paraId="08294901" w14:textId="1F218B7D" w:rsidR="004E5987" w:rsidRPr="00D4137A" w:rsidRDefault="004E5987" w:rsidP="004964B1">
            <w:pPr>
              <w:spacing w:before="60" w:after="60"/>
              <w:ind w:left="-57" w:right="-57"/>
              <w:jc w:val="center"/>
              <w:rPr>
                <w:sz w:val="22"/>
                <w:szCs w:val="22"/>
              </w:rPr>
            </w:pPr>
            <w:r w:rsidRPr="00D4137A">
              <w:rPr>
                <w:sz w:val="22"/>
                <w:szCs w:val="22"/>
              </w:rPr>
              <w:t>NC III.IV</w:t>
            </w:r>
          </w:p>
        </w:tc>
        <w:tc>
          <w:tcPr>
            <w:tcW w:w="856" w:type="dxa"/>
            <w:shd w:val="clear" w:color="auto" w:fill="auto"/>
            <w:vAlign w:val="center"/>
            <w:hideMark/>
          </w:tcPr>
          <w:p w14:paraId="32E250C1" w14:textId="12F76722"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03</w:t>
            </w:r>
            <w:r w:rsidR="003F2172" w:rsidRPr="00D4137A">
              <w:rPr>
                <w:sz w:val="22"/>
                <w:szCs w:val="22"/>
              </w:rPr>
              <w:t>16</w:t>
            </w:r>
          </w:p>
        </w:tc>
        <w:tc>
          <w:tcPr>
            <w:tcW w:w="989" w:type="dxa"/>
            <w:gridSpan w:val="2"/>
            <w:shd w:val="clear" w:color="auto" w:fill="auto"/>
            <w:vAlign w:val="center"/>
            <w:hideMark/>
          </w:tcPr>
          <w:p w14:paraId="5D939171" w14:textId="77777777" w:rsidR="00530EB1" w:rsidRPr="00D4137A" w:rsidRDefault="004E5987" w:rsidP="004964B1">
            <w:pPr>
              <w:spacing w:before="60" w:after="60"/>
              <w:ind w:left="-57" w:right="-57"/>
              <w:jc w:val="center"/>
              <w:rPr>
                <w:sz w:val="22"/>
                <w:szCs w:val="22"/>
              </w:rPr>
            </w:pPr>
            <w:r w:rsidRPr="00D4137A">
              <w:rPr>
                <w:sz w:val="22"/>
                <w:szCs w:val="22"/>
              </w:rPr>
              <w:t xml:space="preserve">13 </w:t>
            </w:r>
          </w:p>
          <w:p w14:paraId="2F40C818" w14:textId="0CBA2E6C" w:rsidR="004E5987" w:rsidRPr="00D4137A" w:rsidRDefault="004E5987"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6348FB3C" w14:textId="391D353C"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018</w:t>
            </w:r>
            <w:r w:rsidR="003F2172" w:rsidRPr="00D4137A">
              <w:rPr>
                <w:sz w:val="22"/>
                <w:szCs w:val="22"/>
              </w:rPr>
              <w:t>1</w:t>
            </w:r>
          </w:p>
        </w:tc>
        <w:tc>
          <w:tcPr>
            <w:tcW w:w="992" w:type="dxa"/>
            <w:gridSpan w:val="2"/>
            <w:shd w:val="clear" w:color="auto" w:fill="auto"/>
            <w:vAlign w:val="center"/>
            <w:hideMark/>
          </w:tcPr>
          <w:p w14:paraId="3BA42017" w14:textId="77777777" w:rsidR="00530EB1" w:rsidRPr="00D4137A" w:rsidRDefault="004E5987" w:rsidP="004964B1">
            <w:pPr>
              <w:spacing w:before="60" w:after="60"/>
              <w:ind w:left="-57" w:right="-57"/>
              <w:jc w:val="center"/>
              <w:rPr>
                <w:sz w:val="22"/>
                <w:szCs w:val="22"/>
              </w:rPr>
            </w:pPr>
            <w:r w:rsidRPr="00D4137A">
              <w:rPr>
                <w:sz w:val="22"/>
                <w:szCs w:val="22"/>
              </w:rPr>
              <w:t xml:space="preserve">13 </w:t>
            </w:r>
          </w:p>
          <w:p w14:paraId="01DB27AF" w14:textId="77D82F86" w:rsidR="004E5987" w:rsidRPr="00D4137A" w:rsidRDefault="004E5987"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4F8E13DA" w14:textId="221452DA"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018</w:t>
            </w:r>
            <w:r w:rsidR="003F2172" w:rsidRPr="00D4137A">
              <w:rPr>
                <w:sz w:val="22"/>
                <w:szCs w:val="22"/>
              </w:rPr>
              <w:t>0</w:t>
            </w:r>
          </w:p>
        </w:tc>
        <w:tc>
          <w:tcPr>
            <w:tcW w:w="993" w:type="dxa"/>
            <w:gridSpan w:val="2"/>
            <w:vAlign w:val="center"/>
          </w:tcPr>
          <w:p w14:paraId="4C999E08" w14:textId="77777777" w:rsidR="00530EB1" w:rsidRPr="00D4137A" w:rsidRDefault="004E5987" w:rsidP="004964B1">
            <w:pPr>
              <w:spacing w:before="60" w:after="60"/>
              <w:ind w:left="-57" w:right="-57"/>
              <w:jc w:val="center"/>
              <w:rPr>
                <w:sz w:val="22"/>
                <w:szCs w:val="22"/>
              </w:rPr>
            </w:pPr>
            <w:r w:rsidRPr="00D4137A">
              <w:rPr>
                <w:sz w:val="22"/>
                <w:szCs w:val="22"/>
              </w:rPr>
              <w:t>15</w:t>
            </w:r>
            <w:r w:rsidR="006B1A92" w:rsidRPr="00D4137A">
              <w:rPr>
                <w:sz w:val="22"/>
                <w:szCs w:val="22"/>
              </w:rPr>
              <w:t xml:space="preserve"> </w:t>
            </w:r>
          </w:p>
          <w:p w14:paraId="1620DC19" w14:textId="4E1667D1" w:rsidR="004E5987" w:rsidRPr="00D4137A" w:rsidRDefault="004E5987" w:rsidP="004964B1">
            <w:pPr>
              <w:spacing w:before="60" w:after="60"/>
              <w:ind w:left="-57" w:right="-57"/>
              <w:jc w:val="center"/>
              <w:rPr>
                <w:sz w:val="22"/>
                <w:szCs w:val="22"/>
              </w:rPr>
            </w:pPr>
            <w:r w:rsidRPr="00D4137A">
              <w:rPr>
                <w:sz w:val="22"/>
                <w:szCs w:val="22"/>
              </w:rPr>
              <w:t>NC III.IV</w:t>
            </w:r>
          </w:p>
        </w:tc>
        <w:tc>
          <w:tcPr>
            <w:tcW w:w="851" w:type="dxa"/>
            <w:vAlign w:val="center"/>
          </w:tcPr>
          <w:p w14:paraId="05A85E30" w14:textId="012983ED"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0150</w:t>
            </w:r>
          </w:p>
        </w:tc>
        <w:tc>
          <w:tcPr>
            <w:tcW w:w="992" w:type="dxa"/>
            <w:gridSpan w:val="2"/>
            <w:vAlign w:val="center"/>
          </w:tcPr>
          <w:p w14:paraId="77A4C028" w14:textId="77777777" w:rsidR="00530EB1" w:rsidRPr="00D4137A" w:rsidRDefault="004E5987" w:rsidP="004964B1">
            <w:pPr>
              <w:spacing w:before="60" w:after="60"/>
              <w:ind w:left="-57" w:right="-57"/>
              <w:jc w:val="center"/>
              <w:rPr>
                <w:sz w:val="22"/>
                <w:szCs w:val="22"/>
              </w:rPr>
            </w:pPr>
            <w:r w:rsidRPr="00D4137A">
              <w:rPr>
                <w:sz w:val="22"/>
                <w:szCs w:val="22"/>
              </w:rPr>
              <w:t xml:space="preserve">15 </w:t>
            </w:r>
          </w:p>
          <w:p w14:paraId="2C9CF5BC" w14:textId="3C508255" w:rsidR="004E5987" w:rsidRPr="00D4137A" w:rsidRDefault="004E5987" w:rsidP="004964B1">
            <w:pPr>
              <w:spacing w:before="60" w:after="60"/>
              <w:ind w:left="-57" w:right="-57"/>
              <w:jc w:val="center"/>
              <w:rPr>
                <w:sz w:val="22"/>
                <w:szCs w:val="22"/>
              </w:rPr>
            </w:pPr>
            <w:r w:rsidRPr="00D4137A">
              <w:rPr>
                <w:sz w:val="22"/>
                <w:szCs w:val="22"/>
              </w:rPr>
              <w:t>NC III.IV</w:t>
            </w:r>
          </w:p>
        </w:tc>
        <w:tc>
          <w:tcPr>
            <w:tcW w:w="856" w:type="dxa"/>
            <w:vAlign w:val="center"/>
          </w:tcPr>
          <w:p w14:paraId="1C8BEAF7" w14:textId="7156211B"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0150</w:t>
            </w:r>
          </w:p>
        </w:tc>
        <w:tc>
          <w:tcPr>
            <w:tcW w:w="987" w:type="dxa"/>
            <w:gridSpan w:val="2"/>
            <w:vAlign w:val="center"/>
          </w:tcPr>
          <w:p w14:paraId="12D2DB96" w14:textId="77777777" w:rsidR="00530EB1" w:rsidRPr="00D4137A" w:rsidRDefault="004E5987" w:rsidP="004964B1">
            <w:pPr>
              <w:spacing w:before="60" w:after="60"/>
              <w:ind w:left="-57" w:right="-57"/>
              <w:jc w:val="center"/>
              <w:rPr>
                <w:sz w:val="22"/>
                <w:szCs w:val="22"/>
              </w:rPr>
            </w:pPr>
            <w:r w:rsidRPr="00D4137A">
              <w:rPr>
                <w:sz w:val="22"/>
                <w:szCs w:val="22"/>
              </w:rPr>
              <w:t xml:space="preserve">19 </w:t>
            </w:r>
          </w:p>
          <w:p w14:paraId="19268D95" w14:textId="066CB11A" w:rsidR="004E5987" w:rsidRPr="00D4137A" w:rsidRDefault="004E5987" w:rsidP="004964B1">
            <w:pPr>
              <w:spacing w:before="60" w:after="60"/>
              <w:ind w:left="-57" w:right="-57"/>
              <w:jc w:val="center"/>
              <w:rPr>
                <w:sz w:val="22"/>
                <w:szCs w:val="22"/>
              </w:rPr>
            </w:pPr>
            <w:r w:rsidRPr="00D4137A">
              <w:rPr>
                <w:sz w:val="22"/>
                <w:szCs w:val="22"/>
              </w:rPr>
              <w:t>NC III.IV</w:t>
            </w:r>
          </w:p>
        </w:tc>
        <w:tc>
          <w:tcPr>
            <w:tcW w:w="851" w:type="dxa"/>
            <w:vAlign w:val="center"/>
          </w:tcPr>
          <w:p w14:paraId="771243E6" w14:textId="6603BE09"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016</w:t>
            </w:r>
            <w:r w:rsidR="00C56317" w:rsidRPr="00D4137A">
              <w:rPr>
                <w:sz w:val="22"/>
                <w:szCs w:val="22"/>
              </w:rPr>
              <w:t>2</w:t>
            </w:r>
          </w:p>
        </w:tc>
      </w:tr>
      <w:tr w:rsidR="00D4137A" w:rsidRPr="00D4137A" w14:paraId="5ED2177A" w14:textId="00E61F4B" w:rsidTr="00601A90">
        <w:trPr>
          <w:trHeight w:val="20"/>
        </w:trPr>
        <w:tc>
          <w:tcPr>
            <w:tcW w:w="417" w:type="dxa"/>
            <w:shd w:val="clear" w:color="auto" w:fill="auto"/>
            <w:noWrap/>
            <w:vAlign w:val="center"/>
          </w:tcPr>
          <w:p w14:paraId="4772F535" w14:textId="7CE9B1D8" w:rsidR="004E5987" w:rsidRPr="00D4137A" w:rsidRDefault="004E5987" w:rsidP="004964B1">
            <w:pPr>
              <w:spacing w:before="60" w:after="60"/>
              <w:ind w:left="-57" w:right="-57"/>
              <w:jc w:val="center"/>
              <w:rPr>
                <w:sz w:val="22"/>
                <w:szCs w:val="22"/>
              </w:rPr>
            </w:pPr>
            <w:r w:rsidRPr="00D4137A">
              <w:rPr>
                <w:sz w:val="22"/>
                <w:szCs w:val="22"/>
              </w:rPr>
              <w:t> </w:t>
            </w:r>
            <w:r w:rsidR="00342CEC" w:rsidRPr="00D4137A">
              <w:rPr>
                <w:sz w:val="22"/>
                <w:szCs w:val="22"/>
              </w:rPr>
              <w:t>7</w:t>
            </w:r>
          </w:p>
        </w:tc>
        <w:tc>
          <w:tcPr>
            <w:tcW w:w="1846" w:type="dxa"/>
            <w:shd w:val="clear" w:color="auto" w:fill="auto"/>
            <w:vAlign w:val="center"/>
            <w:hideMark/>
          </w:tcPr>
          <w:p w14:paraId="2035C8CC" w14:textId="63C2DDB0" w:rsidR="004E5987" w:rsidRPr="00D4137A" w:rsidRDefault="004E5987" w:rsidP="004964B1">
            <w:pPr>
              <w:spacing w:before="60" w:after="60"/>
              <w:ind w:left="-57" w:right="-57"/>
              <w:rPr>
                <w:sz w:val="22"/>
                <w:szCs w:val="22"/>
              </w:rPr>
            </w:pPr>
            <w:r w:rsidRPr="00D4137A">
              <w:rPr>
                <w:sz w:val="22"/>
                <w:szCs w:val="22"/>
              </w:rPr>
              <w:t>Máy ủi</w:t>
            </w:r>
          </w:p>
        </w:tc>
        <w:tc>
          <w:tcPr>
            <w:tcW w:w="988" w:type="dxa"/>
            <w:shd w:val="clear" w:color="auto" w:fill="auto"/>
            <w:vAlign w:val="center"/>
            <w:hideMark/>
          </w:tcPr>
          <w:p w14:paraId="5905A0C4"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A650C15" w14:textId="183F8CB4" w:rsidR="004E5987" w:rsidRPr="00D4137A" w:rsidRDefault="004E5987" w:rsidP="004964B1">
            <w:pPr>
              <w:spacing w:before="60" w:after="60"/>
              <w:ind w:left="-57" w:right="-57"/>
              <w:jc w:val="center"/>
              <w:rPr>
                <w:sz w:val="22"/>
                <w:szCs w:val="22"/>
              </w:rPr>
            </w:pPr>
            <w:r w:rsidRPr="00D4137A">
              <w:rPr>
                <w:sz w:val="22"/>
                <w:szCs w:val="22"/>
              </w:rPr>
              <w:t>NC III.IV</w:t>
            </w:r>
          </w:p>
        </w:tc>
        <w:tc>
          <w:tcPr>
            <w:tcW w:w="849" w:type="dxa"/>
            <w:shd w:val="clear" w:color="auto" w:fill="auto"/>
            <w:vAlign w:val="center"/>
            <w:hideMark/>
          </w:tcPr>
          <w:p w14:paraId="218D5088" w14:textId="723AF909"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028</w:t>
            </w:r>
            <w:r w:rsidR="00CF4703" w:rsidRPr="00D4137A">
              <w:rPr>
                <w:sz w:val="22"/>
                <w:szCs w:val="22"/>
              </w:rPr>
              <w:t>0</w:t>
            </w:r>
          </w:p>
        </w:tc>
        <w:tc>
          <w:tcPr>
            <w:tcW w:w="998" w:type="dxa"/>
            <w:gridSpan w:val="2"/>
            <w:shd w:val="clear" w:color="auto" w:fill="auto"/>
            <w:vAlign w:val="center"/>
            <w:hideMark/>
          </w:tcPr>
          <w:p w14:paraId="6713A61A"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5572F26" w14:textId="1F75037D" w:rsidR="004E5987" w:rsidRPr="00D4137A" w:rsidRDefault="004E5987" w:rsidP="004964B1">
            <w:pPr>
              <w:spacing w:before="60" w:after="60"/>
              <w:ind w:left="-57" w:right="-57"/>
              <w:jc w:val="center"/>
              <w:rPr>
                <w:sz w:val="22"/>
                <w:szCs w:val="22"/>
              </w:rPr>
            </w:pPr>
            <w:r w:rsidRPr="00D4137A">
              <w:rPr>
                <w:sz w:val="22"/>
                <w:szCs w:val="22"/>
              </w:rPr>
              <w:t>NC III.IV</w:t>
            </w:r>
          </w:p>
        </w:tc>
        <w:tc>
          <w:tcPr>
            <w:tcW w:w="856" w:type="dxa"/>
            <w:shd w:val="clear" w:color="auto" w:fill="auto"/>
            <w:vAlign w:val="center"/>
            <w:hideMark/>
          </w:tcPr>
          <w:p w14:paraId="3CB8920E" w14:textId="5B9CAC88"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027</w:t>
            </w:r>
            <w:r w:rsidR="003F2172" w:rsidRPr="00D4137A">
              <w:rPr>
                <w:sz w:val="22"/>
                <w:szCs w:val="22"/>
              </w:rPr>
              <w:t>0</w:t>
            </w:r>
          </w:p>
        </w:tc>
        <w:tc>
          <w:tcPr>
            <w:tcW w:w="989" w:type="dxa"/>
            <w:gridSpan w:val="2"/>
            <w:shd w:val="clear" w:color="auto" w:fill="auto"/>
            <w:vAlign w:val="center"/>
            <w:hideMark/>
          </w:tcPr>
          <w:p w14:paraId="7B91B260"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0FC80758" w14:textId="013F7C56" w:rsidR="004E5987" w:rsidRPr="00D4137A" w:rsidRDefault="004E5987"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07CE6FCC" w14:textId="3E74C281"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026</w:t>
            </w:r>
            <w:r w:rsidR="003F2172" w:rsidRPr="00D4137A">
              <w:rPr>
                <w:sz w:val="22"/>
                <w:szCs w:val="22"/>
              </w:rPr>
              <w:t>0</w:t>
            </w:r>
          </w:p>
        </w:tc>
        <w:tc>
          <w:tcPr>
            <w:tcW w:w="992" w:type="dxa"/>
            <w:gridSpan w:val="2"/>
            <w:shd w:val="clear" w:color="auto" w:fill="auto"/>
            <w:vAlign w:val="center"/>
            <w:hideMark/>
          </w:tcPr>
          <w:p w14:paraId="3A2F9290"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15A39AC3" w14:textId="226FE84D" w:rsidR="004E5987" w:rsidRPr="00D4137A" w:rsidRDefault="004E5987"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4074E06A" w14:textId="1354E1D2"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025</w:t>
            </w:r>
            <w:r w:rsidR="003F2172" w:rsidRPr="00D4137A">
              <w:rPr>
                <w:sz w:val="22"/>
                <w:szCs w:val="22"/>
              </w:rPr>
              <w:t>0</w:t>
            </w:r>
          </w:p>
        </w:tc>
        <w:tc>
          <w:tcPr>
            <w:tcW w:w="993" w:type="dxa"/>
            <w:gridSpan w:val="2"/>
            <w:vAlign w:val="center"/>
          </w:tcPr>
          <w:p w14:paraId="5D10D599" w14:textId="64F9E432" w:rsidR="004E5987" w:rsidRPr="00D4137A" w:rsidRDefault="004E5987" w:rsidP="004964B1">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51" w:type="dxa"/>
            <w:vAlign w:val="center"/>
          </w:tcPr>
          <w:p w14:paraId="69DF34DB" w14:textId="5747A3E4"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0220</w:t>
            </w:r>
          </w:p>
        </w:tc>
        <w:tc>
          <w:tcPr>
            <w:tcW w:w="992" w:type="dxa"/>
            <w:gridSpan w:val="2"/>
            <w:vAlign w:val="center"/>
          </w:tcPr>
          <w:p w14:paraId="4728E488" w14:textId="5892EDD4" w:rsidR="004E5987" w:rsidRPr="00D4137A" w:rsidRDefault="004E5987" w:rsidP="004964B1">
            <w:pPr>
              <w:spacing w:before="60" w:after="60"/>
              <w:ind w:left="-57" w:right="-57"/>
              <w:jc w:val="center"/>
              <w:rPr>
                <w:sz w:val="22"/>
                <w:szCs w:val="22"/>
              </w:rPr>
            </w:pPr>
            <w:r w:rsidRPr="00D4137A">
              <w:rPr>
                <w:sz w:val="22"/>
                <w:szCs w:val="22"/>
              </w:rPr>
              <w:t xml:space="preserve">01 </w:t>
            </w:r>
            <w:r w:rsidRPr="00D4137A">
              <w:rPr>
                <w:sz w:val="22"/>
                <w:szCs w:val="22"/>
              </w:rPr>
              <w:br/>
              <w:t>NC III.IV</w:t>
            </w:r>
          </w:p>
        </w:tc>
        <w:tc>
          <w:tcPr>
            <w:tcW w:w="856" w:type="dxa"/>
            <w:vAlign w:val="center"/>
          </w:tcPr>
          <w:p w14:paraId="06D3FFAA" w14:textId="7DE47B3A"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0210</w:t>
            </w:r>
          </w:p>
        </w:tc>
        <w:tc>
          <w:tcPr>
            <w:tcW w:w="987" w:type="dxa"/>
            <w:gridSpan w:val="2"/>
            <w:vAlign w:val="center"/>
          </w:tcPr>
          <w:p w14:paraId="19CFDF73"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174B4269" w14:textId="424CDD3A" w:rsidR="004E5987" w:rsidRPr="00D4137A" w:rsidRDefault="004E5987" w:rsidP="004964B1">
            <w:pPr>
              <w:spacing w:before="60" w:after="60"/>
              <w:ind w:left="-57" w:right="-57"/>
              <w:jc w:val="center"/>
              <w:rPr>
                <w:sz w:val="22"/>
                <w:szCs w:val="22"/>
              </w:rPr>
            </w:pPr>
            <w:r w:rsidRPr="00D4137A">
              <w:rPr>
                <w:sz w:val="22"/>
                <w:szCs w:val="22"/>
              </w:rPr>
              <w:t>NC III.IV</w:t>
            </w:r>
          </w:p>
        </w:tc>
        <w:tc>
          <w:tcPr>
            <w:tcW w:w="851" w:type="dxa"/>
            <w:vAlign w:val="center"/>
          </w:tcPr>
          <w:p w14:paraId="3D3F7888" w14:textId="7894569A"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025</w:t>
            </w:r>
          </w:p>
        </w:tc>
      </w:tr>
      <w:tr w:rsidR="00D4137A" w:rsidRPr="00D4137A" w14:paraId="10D52BDF" w14:textId="4487CA35" w:rsidTr="00601A90">
        <w:trPr>
          <w:trHeight w:val="20"/>
        </w:trPr>
        <w:tc>
          <w:tcPr>
            <w:tcW w:w="417" w:type="dxa"/>
            <w:shd w:val="clear" w:color="auto" w:fill="auto"/>
            <w:noWrap/>
            <w:vAlign w:val="center"/>
          </w:tcPr>
          <w:p w14:paraId="3CDB7C69" w14:textId="5ECD6DAE" w:rsidR="004E5987" w:rsidRPr="00D4137A" w:rsidRDefault="00342CEC" w:rsidP="004964B1">
            <w:pPr>
              <w:spacing w:before="60" w:after="60"/>
              <w:ind w:left="-57" w:right="-57"/>
              <w:jc w:val="center"/>
              <w:rPr>
                <w:sz w:val="22"/>
                <w:szCs w:val="22"/>
              </w:rPr>
            </w:pPr>
            <w:r w:rsidRPr="00D4137A">
              <w:rPr>
                <w:sz w:val="22"/>
                <w:szCs w:val="22"/>
              </w:rPr>
              <w:lastRenderedPageBreak/>
              <w:t>8</w:t>
            </w:r>
          </w:p>
        </w:tc>
        <w:tc>
          <w:tcPr>
            <w:tcW w:w="1846" w:type="dxa"/>
            <w:shd w:val="clear" w:color="auto" w:fill="auto"/>
            <w:vAlign w:val="center"/>
            <w:hideMark/>
          </w:tcPr>
          <w:p w14:paraId="4B40A0DC" w14:textId="62C05328" w:rsidR="004E5987" w:rsidRPr="00D4137A" w:rsidRDefault="004E5987" w:rsidP="004964B1">
            <w:pPr>
              <w:spacing w:before="60" w:after="60"/>
              <w:ind w:left="-57" w:right="-57"/>
              <w:rPr>
                <w:sz w:val="22"/>
                <w:szCs w:val="22"/>
              </w:rPr>
            </w:pPr>
            <w:r w:rsidRPr="00D4137A">
              <w:rPr>
                <w:sz w:val="22"/>
                <w:szCs w:val="22"/>
              </w:rPr>
              <w:t>Máy đào</w:t>
            </w:r>
          </w:p>
        </w:tc>
        <w:tc>
          <w:tcPr>
            <w:tcW w:w="988" w:type="dxa"/>
            <w:shd w:val="clear" w:color="auto" w:fill="auto"/>
            <w:vAlign w:val="center"/>
            <w:hideMark/>
          </w:tcPr>
          <w:p w14:paraId="2E98DC4D"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0967F42A" w14:textId="47F57511" w:rsidR="004E5987" w:rsidRPr="00D4137A" w:rsidRDefault="004E5987" w:rsidP="004964B1">
            <w:pPr>
              <w:spacing w:before="60" w:after="60"/>
              <w:ind w:left="-57" w:right="-57"/>
              <w:jc w:val="center"/>
              <w:rPr>
                <w:sz w:val="22"/>
                <w:szCs w:val="22"/>
              </w:rPr>
            </w:pPr>
            <w:r w:rsidRPr="00D4137A">
              <w:rPr>
                <w:sz w:val="22"/>
                <w:szCs w:val="22"/>
              </w:rPr>
              <w:t>NC III.IV</w:t>
            </w:r>
          </w:p>
        </w:tc>
        <w:tc>
          <w:tcPr>
            <w:tcW w:w="849" w:type="dxa"/>
            <w:shd w:val="clear" w:color="auto" w:fill="auto"/>
            <w:vAlign w:val="center"/>
            <w:hideMark/>
          </w:tcPr>
          <w:p w14:paraId="740E935F" w14:textId="5B6F15E6"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016</w:t>
            </w:r>
            <w:r w:rsidR="00CF4703" w:rsidRPr="00D4137A">
              <w:rPr>
                <w:sz w:val="22"/>
                <w:szCs w:val="22"/>
              </w:rPr>
              <w:t>0</w:t>
            </w:r>
          </w:p>
        </w:tc>
        <w:tc>
          <w:tcPr>
            <w:tcW w:w="998" w:type="dxa"/>
            <w:gridSpan w:val="2"/>
            <w:shd w:val="clear" w:color="auto" w:fill="auto"/>
            <w:vAlign w:val="center"/>
            <w:hideMark/>
          </w:tcPr>
          <w:p w14:paraId="19ADB7D9"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6E38927A" w14:textId="5F4FF66E" w:rsidR="004E5987" w:rsidRPr="00D4137A" w:rsidRDefault="004E5987" w:rsidP="004964B1">
            <w:pPr>
              <w:spacing w:before="60" w:after="60"/>
              <w:ind w:left="-57" w:right="-57"/>
              <w:jc w:val="center"/>
              <w:rPr>
                <w:sz w:val="22"/>
                <w:szCs w:val="22"/>
              </w:rPr>
            </w:pPr>
            <w:r w:rsidRPr="00D4137A">
              <w:rPr>
                <w:sz w:val="22"/>
                <w:szCs w:val="22"/>
              </w:rPr>
              <w:t>NC III.IV</w:t>
            </w:r>
          </w:p>
        </w:tc>
        <w:tc>
          <w:tcPr>
            <w:tcW w:w="856" w:type="dxa"/>
            <w:shd w:val="clear" w:color="auto" w:fill="auto"/>
            <w:vAlign w:val="center"/>
            <w:hideMark/>
          </w:tcPr>
          <w:p w14:paraId="0B5852FA" w14:textId="306AA7C9"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015</w:t>
            </w:r>
            <w:r w:rsidR="003F2172" w:rsidRPr="00D4137A">
              <w:rPr>
                <w:sz w:val="22"/>
                <w:szCs w:val="22"/>
              </w:rPr>
              <w:t>0</w:t>
            </w:r>
          </w:p>
        </w:tc>
        <w:tc>
          <w:tcPr>
            <w:tcW w:w="989" w:type="dxa"/>
            <w:gridSpan w:val="2"/>
            <w:shd w:val="clear" w:color="auto" w:fill="auto"/>
            <w:vAlign w:val="center"/>
            <w:hideMark/>
          </w:tcPr>
          <w:p w14:paraId="3782936D"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5673EFA6" w14:textId="780373E8" w:rsidR="004E5987" w:rsidRPr="00D4137A" w:rsidRDefault="004E5987"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38BDA14D" w14:textId="066F5F69"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014</w:t>
            </w:r>
            <w:r w:rsidR="003F2172" w:rsidRPr="00D4137A">
              <w:rPr>
                <w:sz w:val="22"/>
                <w:szCs w:val="22"/>
              </w:rPr>
              <w:t>0</w:t>
            </w:r>
          </w:p>
        </w:tc>
        <w:tc>
          <w:tcPr>
            <w:tcW w:w="992" w:type="dxa"/>
            <w:gridSpan w:val="2"/>
            <w:shd w:val="clear" w:color="auto" w:fill="auto"/>
            <w:vAlign w:val="center"/>
            <w:hideMark/>
          </w:tcPr>
          <w:p w14:paraId="72FD5583"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5DE1D353" w14:textId="275E9816" w:rsidR="004E5987" w:rsidRPr="00D4137A" w:rsidRDefault="004E5987"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3B74F483" w14:textId="0651C28F"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014</w:t>
            </w:r>
            <w:r w:rsidR="003F2172" w:rsidRPr="00D4137A">
              <w:rPr>
                <w:sz w:val="22"/>
                <w:szCs w:val="22"/>
              </w:rPr>
              <w:t>0</w:t>
            </w:r>
          </w:p>
        </w:tc>
        <w:tc>
          <w:tcPr>
            <w:tcW w:w="993" w:type="dxa"/>
            <w:gridSpan w:val="2"/>
            <w:vAlign w:val="center"/>
          </w:tcPr>
          <w:p w14:paraId="2A677F4A"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08936A47" w14:textId="1FF58E79" w:rsidR="004E5987" w:rsidRPr="00D4137A" w:rsidRDefault="004E5987" w:rsidP="004964B1">
            <w:pPr>
              <w:spacing w:before="60" w:after="60"/>
              <w:ind w:left="-57" w:right="-57"/>
              <w:jc w:val="center"/>
              <w:rPr>
                <w:sz w:val="22"/>
                <w:szCs w:val="22"/>
              </w:rPr>
            </w:pPr>
            <w:r w:rsidRPr="00D4137A">
              <w:rPr>
                <w:sz w:val="22"/>
                <w:szCs w:val="22"/>
              </w:rPr>
              <w:t>NC III.IV</w:t>
            </w:r>
          </w:p>
        </w:tc>
        <w:tc>
          <w:tcPr>
            <w:tcW w:w="851" w:type="dxa"/>
            <w:vAlign w:val="center"/>
          </w:tcPr>
          <w:p w14:paraId="1A60D334" w14:textId="2DC82F7F"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0130</w:t>
            </w:r>
          </w:p>
        </w:tc>
        <w:tc>
          <w:tcPr>
            <w:tcW w:w="992" w:type="dxa"/>
            <w:gridSpan w:val="2"/>
            <w:vAlign w:val="center"/>
          </w:tcPr>
          <w:p w14:paraId="1E949AE7"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12481D62" w14:textId="44D0F004" w:rsidR="004E5987" w:rsidRPr="00D4137A" w:rsidRDefault="004E5987" w:rsidP="004964B1">
            <w:pPr>
              <w:spacing w:before="60" w:after="60"/>
              <w:ind w:left="-57" w:right="-57"/>
              <w:jc w:val="center"/>
              <w:rPr>
                <w:sz w:val="22"/>
                <w:szCs w:val="22"/>
              </w:rPr>
            </w:pPr>
            <w:r w:rsidRPr="00D4137A">
              <w:rPr>
                <w:sz w:val="22"/>
                <w:szCs w:val="22"/>
              </w:rPr>
              <w:t>NC III.IV</w:t>
            </w:r>
          </w:p>
        </w:tc>
        <w:tc>
          <w:tcPr>
            <w:tcW w:w="856" w:type="dxa"/>
            <w:vAlign w:val="center"/>
          </w:tcPr>
          <w:p w14:paraId="739BF9DC" w14:textId="7C890975"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0130</w:t>
            </w:r>
          </w:p>
        </w:tc>
        <w:tc>
          <w:tcPr>
            <w:tcW w:w="987" w:type="dxa"/>
            <w:gridSpan w:val="2"/>
            <w:vAlign w:val="center"/>
          </w:tcPr>
          <w:p w14:paraId="6ADD3F43"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28653902" w14:textId="4710CEE0" w:rsidR="004E5987" w:rsidRPr="00D4137A" w:rsidRDefault="004E5987" w:rsidP="004964B1">
            <w:pPr>
              <w:spacing w:before="60" w:after="60"/>
              <w:ind w:left="-57" w:right="-57"/>
              <w:jc w:val="center"/>
              <w:rPr>
                <w:sz w:val="22"/>
                <w:szCs w:val="22"/>
              </w:rPr>
            </w:pPr>
            <w:r w:rsidRPr="00D4137A">
              <w:rPr>
                <w:sz w:val="22"/>
                <w:szCs w:val="22"/>
              </w:rPr>
              <w:t>NC III.IV</w:t>
            </w:r>
          </w:p>
        </w:tc>
        <w:tc>
          <w:tcPr>
            <w:tcW w:w="851" w:type="dxa"/>
            <w:vAlign w:val="center"/>
          </w:tcPr>
          <w:p w14:paraId="4E48CED4" w14:textId="04A74DFA"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013</w:t>
            </w:r>
            <w:r w:rsidR="00061958" w:rsidRPr="00D4137A">
              <w:rPr>
                <w:sz w:val="22"/>
                <w:szCs w:val="22"/>
              </w:rPr>
              <w:t>0</w:t>
            </w:r>
          </w:p>
        </w:tc>
      </w:tr>
      <w:tr w:rsidR="00D4137A" w:rsidRPr="00D4137A" w14:paraId="548F7F07" w14:textId="5CF88AF6" w:rsidTr="00601A90">
        <w:trPr>
          <w:trHeight w:val="20"/>
        </w:trPr>
        <w:tc>
          <w:tcPr>
            <w:tcW w:w="417" w:type="dxa"/>
            <w:shd w:val="clear" w:color="auto" w:fill="auto"/>
            <w:noWrap/>
            <w:vAlign w:val="center"/>
            <w:hideMark/>
          </w:tcPr>
          <w:p w14:paraId="5D00BB2A" w14:textId="2AC596AA" w:rsidR="004E5987" w:rsidRPr="00D4137A" w:rsidRDefault="00342CEC" w:rsidP="004964B1">
            <w:pPr>
              <w:spacing w:before="60" w:after="60"/>
              <w:ind w:left="-57" w:right="-57"/>
              <w:jc w:val="center"/>
              <w:rPr>
                <w:sz w:val="22"/>
                <w:szCs w:val="22"/>
              </w:rPr>
            </w:pPr>
            <w:r w:rsidRPr="00D4137A">
              <w:rPr>
                <w:sz w:val="22"/>
                <w:szCs w:val="22"/>
              </w:rPr>
              <w:t>9</w:t>
            </w:r>
          </w:p>
        </w:tc>
        <w:tc>
          <w:tcPr>
            <w:tcW w:w="1846" w:type="dxa"/>
            <w:shd w:val="clear" w:color="auto" w:fill="auto"/>
            <w:vAlign w:val="center"/>
            <w:hideMark/>
          </w:tcPr>
          <w:p w14:paraId="00191A18" w14:textId="0377044F" w:rsidR="004E5987" w:rsidRPr="00D4137A" w:rsidRDefault="004E5987" w:rsidP="004964B1">
            <w:pPr>
              <w:spacing w:before="60" w:after="60"/>
              <w:ind w:left="-57" w:right="-57"/>
              <w:jc w:val="both"/>
              <w:rPr>
                <w:sz w:val="22"/>
                <w:szCs w:val="22"/>
              </w:rPr>
            </w:pPr>
            <w:r w:rsidRPr="00D4137A">
              <w:rPr>
                <w:sz w:val="22"/>
                <w:szCs w:val="22"/>
              </w:rPr>
              <w:t xml:space="preserve">Ô tô tải </w:t>
            </w:r>
            <w:r w:rsidR="00542939" w:rsidRPr="00D4137A">
              <w:rPr>
                <w:sz w:val="22"/>
                <w:szCs w:val="22"/>
              </w:rPr>
              <w:t xml:space="preserve">thùng </w:t>
            </w:r>
            <w:r w:rsidRPr="00D4137A">
              <w:rPr>
                <w:sz w:val="22"/>
                <w:szCs w:val="22"/>
              </w:rPr>
              <w:t>tự đổ</w:t>
            </w:r>
            <w:r w:rsidR="00AE3249" w:rsidRPr="00D4137A">
              <w:rPr>
                <w:sz w:val="22"/>
                <w:szCs w:val="22"/>
              </w:rPr>
              <w:t xml:space="preserve"> 10 tấn</w:t>
            </w:r>
          </w:p>
        </w:tc>
        <w:tc>
          <w:tcPr>
            <w:tcW w:w="988" w:type="dxa"/>
            <w:shd w:val="clear" w:color="auto" w:fill="auto"/>
            <w:vAlign w:val="center"/>
            <w:hideMark/>
          </w:tcPr>
          <w:p w14:paraId="2516BCA7"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5E0ACA68" w14:textId="3948489F" w:rsidR="004E5987" w:rsidRPr="00D4137A" w:rsidRDefault="004E5987" w:rsidP="004964B1">
            <w:pPr>
              <w:spacing w:before="60" w:after="60"/>
              <w:ind w:left="-57" w:right="-57"/>
              <w:jc w:val="center"/>
              <w:rPr>
                <w:sz w:val="22"/>
                <w:szCs w:val="22"/>
              </w:rPr>
            </w:pPr>
            <w:r w:rsidRPr="00D4137A">
              <w:rPr>
                <w:sz w:val="22"/>
                <w:szCs w:val="22"/>
              </w:rPr>
              <w:t>LX II</w:t>
            </w:r>
          </w:p>
        </w:tc>
        <w:tc>
          <w:tcPr>
            <w:tcW w:w="849" w:type="dxa"/>
            <w:shd w:val="clear" w:color="auto" w:fill="auto"/>
            <w:vAlign w:val="center"/>
            <w:hideMark/>
          </w:tcPr>
          <w:p w14:paraId="5F03E0C1" w14:textId="0BF6D28A"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027</w:t>
            </w:r>
            <w:r w:rsidR="00CF4703" w:rsidRPr="00D4137A">
              <w:rPr>
                <w:sz w:val="22"/>
                <w:szCs w:val="22"/>
              </w:rPr>
              <w:t>0</w:t>
            </w:r>
          </w:p>
        </w:tc>
        <w:tc>
          <w:tcPr>
            <w:tcW w:w="998" w:type="dxa"/>
            <w:gridSpan w:val="2"/>
            <w:shd w:val="clear" w:color="auto" w:fill="auto"/>
            <w:vAlign w:val="center"/>
            <w:hideMark/>
          </w:tcPr>
          <w:p w14:paraId="26C267EE"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32D245F3" w14:textId="3872CA29" w:rsidR="004E5987" w:rsidRPr="00D4137A" w:rsidRDefault="004E5987" w:rsidP="004964B1">
            <w:pPr>
              <w:spacing w:before="60" w:after="60"/>
              <w:ind w:left="-57" w:right="-57"/>
              <w:jc w:val="center"/>
              <w:rPr>
                <w:sz w:val="22"/>
                <w:szCs w:val="22"/>
              </w:rPr>
            </w:pPr>
            <w:r w:rsidRPr="00D4137A">
              <w:rPr>
                <w:sz w:val="22"/>
                <w:szCs w:val="22"/>
              </w:rPr>
              <w:t>LX II</w:t>
            </w:r>
          </w:p>
        </w:tc>
        <w:tc>
          <w:tcPr>
            <w:tcW w:w="856" w:type="dxa"/>
            <w:shd w:val="clear" w:color="auto" w:fill="auto"/>
            <w:vAlign w:val="center"/>
            <w:hideMark/>
          </w:tcPr>
          <w:p w14:paraId="47D23C17" w14:textId="02A54E31"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026</w:t>
            </w:r>
            <w:r w:rsidR="003F2172" w:rsidRPr="00D4137A">
              <w:rPr>
                <w:sz w:val="22"/>
                <w:szCs w:val="22"/>
              </w:rPr>
              <w:t>0</w:t>
            </w:r>
          </w:p>
        </w:tc>
        <w:tc>
          <w:tcPr>
            <w:tcW w:w="989" w:type="dxa"/>
            <w:gridSpan w:val="2"/>
            <w:shd w:val="clear" w:color="auto" w:fill="auto"/>
            <w:vAlign w:val="center"/>
            <w:hideMark/>
          </w:tcPr>
          <w:p w14:paraId="07A7A6FB"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67581CC3" w14:textId="56BC0F66" w:rsidR="004E5987" w:rsidRPr="00D4137A" w:rsidRDefault="004E5987" w:rsidP="004964B1">
            <w:pPr>
              <w:spacing w:before="60" w:after="60"/>
              <w:ind w:left="-57" w:right="-57"/>
              <w:jc w:val="center"/>
              <w:rPr>
                <w:sz w:val="22"/>
                <w:szCs w:val="22"/>
              </w:rPr>
            </w:pPr>
            <w:r w:rsidRPr="00D4137A">
              <w:rPr>
                <w:sz w:val="22"/>
                <w:szCs w:val="22"/>
              </w:rPr>
              <w:t>LX II</w:t>
            </w:r>
          </w:p>
        </w:tc>
        <w:tc>
          <w:tcPr>
            <w:tcW w:w="850" w:type="dxa"/>
            <w:shd w:val="clear" w:color="auto" w:fill="auto"/>
            <w:vAlign w:val="center"/>
            <w:hideMark/>
          </w:tcPr>
          <w:p w14:paraId="3A545FF3" w14:textId="40CC54B8"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026</w:t>
            </w:r>
            <w:r w:rsidR="003F2172" w:rsidRPr="00D4137A">
              <w:rPr>
                <w:sz w:val="22"/>
                <w:szCs w:val="22"/>
              </w:rPr>
              <w:t>0</w:t>
            </w:r>
          </w:p>
        </w:tc>
        <w:tc>
          <w:tcPr>
            <w:tcW w:w="992" w:type="dxa"/>
            <w:gridSpan w:val="2"/>
            <w:shd w:val="clear" w:color="auto" w:fill="auto"/>
            <w:vAlign w:val="center"/>
            <w:hideMark/>
          </w:tcPr>
          <w:p w14:paraId="076C9054"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51F1B176" w14:textId="7BC67467" w:rsidR="004E5987" w:rsidRPr="00D4137A" w:rsidRDefault="004E5987" w:rsidP="004964B1">
            <w:pPr>
              <w:spacing w:before="60" w:after="60"/>
              <w:ind w:left="-57" w:right="-57"/>
              <w:jc w:val="center"/>
              <w:rPr>
                <w:sz w:val="22"/>
                <w:szCs w:val="22"/>
              </w:rPr>
            </w:pPr>
            <w:r w:rsidRPr="00D4137A">
              <w:rPr>
                <w:sz w:val="22"/>
                <w:szCs w:val="22"/>
              </w:rPr>
              <w:t>LX II</w:t>
            </w:r>
          </w:p>
        </w:tc>
        <w:tc>
          <w:tcPr>
            <w:tcW w:w="850" w:type="dxa"/>
            <w:shd w:val="clear" w:color="auto" w:fill="auto"/>
            <w:vAlign w:val="center"/>
            <w:hideMark/>
          </w:tcPr>
          <w:p w14:paraId="4031E0F2" w14:textId="06D7CEA6"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025</w:t>
            </w:r>
            <w:r w:rsidR="003F2172" w:rsidRPr="00D4137A">
              <w:rPr>
                <w:sz w:val="22"/>
                <w:szCs w:val="22"/>
              </w:rPr>
              <w:t>0</w:t>
            </w:r>
          </w:p>
        </w:tc>
        <w:tc>
          <w:tcPr>
            <w:tcW w:w="993" w:type="dxa"/>
            <w:gridSpan w:val="2"/>
            <w:vAlign w:val="center"/>
          </w:tcPr>
          <w:p w14:paraId="750D770D"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B0C4E24" w14:textId="5F8B10B9" w:rsidR="004E5987" w:rsidRPr="00D4137A" w:rsidRDefault="004E5987" w:rsidP="004964B1">
            <w:pPr>
              <w:spacing w:before="60" w:after="60"/>
              <w:ind w:left="-57" w:right="-57"/>
              <w:jc w:val="center"/>
              <w:rPr>
                <w:sz w:val="22"/>
                <w:szCs w:val="22"/>
              </w:rPr>
            </w:pPr>
            <w:r w:rsidRPr="00D4137A">
              <w:rPr>
                <w:sz w:val="22"/>
                <w:szCs w:val="22"/>
              </w:rPr>
              <w:t>LX II</w:t>
            </w:r>
          </w:p>
        </w:tc>
        <w:tc>
          <w:tcPr>
            <w:tcW w:w="851" w:type="dxa"/>
            <w:vAlign w:val="center"/>
          </w:tcPr>
          <w:p w14:paraId="321E9A77" w14:textId="23F9CB46"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0250</w:t>
            </w:r>
          </w:p>
        </w:tc>
        <w:tc>
          <w:tcPr>
            <w:tcW w:w="992" w:type="dxa"/>
            <w:gridSpan w:val="2"/>
            <w:vAlign w:val="center"/>
          </w:tcPr>
          <w:p w14:paraId="223DCE02"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B43B6B4" w14:textId="46075467" w:rsidR="004E5987" w:rsidRPr="00D4137A" w:rsidRDefault="004E5987" w:rsidP="004964B1">
            <w:pPr>
              <w:spacing w:before="60" w:after="60"/>
              <w:ind w:left="-57" w:right="-57"/>
              <w:jc w:val="center"/>
              <w:rPr>
                <w:sz w:val="22"/>
                <w:szCs w:val="22"/>
              </w:rPr>
            </w:pPr>
            <w:r w:rsidRPr="00D4137A">
              <w:rPr>
                <w:sz w:val="22"/>
                <w:szCs w:val="22"/>
              </w:rPr>
              <w:t>LX II</w:t>
            </w:r>
          </w:p>
        </w:tc>
        <w:tc>
          <w:tcPr>
            <w:tcW w:w="856" w:type="dxa"/>
            <w:vAlign w:val="center"/>
          </w:tcPr>
          <w:p w14:paraId="7FC501B6" w14:textId="05228D48"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0240</w:t>
            </w:r>
          </w:p>
        </w:tc>
        <w:tc>
          <w:tcPr>
            <w:tcW w:w="987" w:type="dxa"/>
            <w:gridSpan w:val="2"/>
            <w:vAlign w:val="center"/>
          </w:tcPr>
          <w:p w14:paraId="38D46418"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5F7E25A" w14:textId="107D7A95" w:rsidR="004E5987" w:rsidRPr="00D4137A" w:rsidRDefault="004E5987" w:rsidP="004964B1">
            <w:pPr>
              <w:spacing w:before="60" w:after="60"/>
              <w:ind w:left="-57" w:right="-57"/>
              <w:jc w:val="center"/>
              <w:rPr>
                <w:sz w:val="22"/>
                <w:szCs w:val="22"/>
              </w:rPr>
            </w:pPr>
            <w:r w:rsidRPr="00D4137A">
              <w:rPr>
                <w:sz w:val="22"/>
                <w:szCs w:val="22"/>
              </w:rPr>
              <w:t>LX II</w:t>
            </w:r>
          </w:p>
        </w:tc>
        <w:tc>
          <w:tcPr>
            <w:tcW w:w="851" w:type="dxa"/>
            <w:vAlign w:val="center"/>
          </w:tcPr>
          <w:p w14:paraId="51B35F26" w14:textId="77C8836D"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w:t>
            </w:r>
            <w:r w:rsidR="000146A4" w:rsidRPr="00D4137A">
              <w:rPr>
                <w:sz w:val="22"/>
                <w:szCs w:val="22"/>
              </w:rPr>
              <w:t>160</w:t>
            </w:r>
          </w:p>
        </w:tc>
      </w:tr>
      <w:tr w:rsidR="00D4137A" w:rsidRPr="00D4137A" w14:paraId="6E79C6C4" w14:textId="4E5BC73C" w:rsidTr="00601A90">
        <w:trPr>
          <w:trHeight w:val="20"/>
        </w:trPr>
        <w:tc>
          <w:tcPr>
            <w:tcW w:w="417" w:type="dxa"/>
            <w:shd w:val="clear" w:color="auto" w:fill="auto"/>
            <w:noWrap/>
            <w:vAlign w:val="center"/>
            <w:hideMark/>
          </w:tcPr>
          <w:p w14:paraId="20090497" w14:textId="3312544F" w:rsidR="004E5987" w:rsidRPr="00D4137A" w:rsidRDefault="00342CEC" w:rsidP="004964B1">
            <w:pPr>
              <w:spacing w:before="60" w:after="60"/>
              <w:ind w:left="-57" w:right="-57"/>
              <w:jc w:val="center"/>
              <w:rPr>
                <w:sz w:val="22"/>
                <w:szCs w:val="22"/>
              </w:rPr>
            </w:pPr>
            <w:r w:rsidRPr="00D4137A">
              <w:rPr>
                <w:sz w:val="22"/>
                <w:szCs w:val="22"/>
              </w:rPr>
              <w:t>10</w:t>
            </w:r>
          </w:p>
        </w:tc>
        <w:tc>
          <w:tcPr>
            <w:tcW w:w="1846" w:type="dxa"/>
            <w:shd w:val="clear" w:color="auto" w:fill="auto"/>
            <w:vAlign w:val="center"/>
            <w:hideMark/>
          </w:tcPr>
          <w:p w14:paraId="1501CE8E" w14:textId="7C101E35" w:rsidR="004E5987" w:rsidRPr="00D4137A" w:rsidRDefault="004E5987" w:rsidP="004964B1">
            <w:pPr>
              <w:spacing w:before="60" w:after="60"/>
              <w:ind w:left="-57" w:right="-57"/>
              <w:jc w:val="both"/>
              <w:rPr>
                <w:sz w:val="22"/>
                <w:szCs w:val="22"/>
              </w:rPr>
            </w:pPr>
            <w:r w:rsidRPr="00D4137A">
              <w:rPr>
                <w:sz w:val="22"/>
                <w:szCs w:val="22"/>
              </w:rPr>
              <w:t xml:space="preserve">Vận hành xe bồn </w:t>
            </w:r>
          </w:p>
        </w:tc>
        <w:tc>
          <w:tcPr>
            <w:tcW w:w="988" w:type="dxa"/>
            <w:shd w:val="clear" w:color="auto" w:fill="auto"/>
            <w:vAlign w:val="center"/>
            <w:hideMark/>
          </w:tcPr>
          <w:p w14:paraId="3EC33733"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015DCBD2" w14:textId="745011AE" w:rsidR="004E5987" w:rsidRPr="00D4137A" w:rsidRDefault="004E5987" w:rsidP="004964B1">
            <w:pPr>
              <w:spacing w:before="60" w:after="60"/>
              <w:ind w:left="-57" w:right="-57"/>
              <w:jc w:val="center"/>
              <w:rPr>
                <w:sz w:val="22"/>
                <w:szCs w:val="22"/>
              </w:rPr>
            </w:pPr>
            <w:r w:rsidRPr="00D4137A">
              <w:rPr>
                <w:sz w:val="22"/>
                <w:szCs w:val="22"/>
              </w:rPr>
              <w:t>LX III</w:t>
            </w:r>
          </w:p>
        </w:tc>
        <w:tc>
          <w:tcPr>
            <w:tcW w:w="849" w:type="dxa"/>
            <w:shd w:val="clear" w:color="auto" w:fill="auto"/>
            <w:vAlign w:val="center"/>
            <w:hideMark/>
          </w:tcPr>
          <w:p w14:paraId="0660ED8A" w14:textId="5B3D04C8"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030</w:t>
            </w:r>
            <w:r w:rsidR="003F2172" w:rsidRPr="00D4137A">
              <w:rPr>
                <w:sz w:val="22"/>
                <w:szCs w:val="22"/>
              </w:rPr>
              <w:t>0</w:t>
            </w:r>
          </w:p>
        </w:tc>
        <w:tc>
          <w:tcPr>
            <w:tcW w:w="998" w:type="dxa"/>
            <w:gridSpan w:val="2"/>
            <w:shd w:val="clear" w:color="auto" w:fill="auto"/>
            <w:vAlign w:val="center"/>
            <w:hideMark/>
          </w:tcPr>
          <w:p w14:paraId="788901FC"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F858E17" w14:textId="0B19D18F" w:rsidR="004E5987" w:rsidRPr="00D4137A" w:rsidRDefault="004E5987" w:rsidP="004964B1">
            <w:pPr>
              <w:spacing w:before="60" w:after="60"/>
              <w:ind w:left="-57" w:right="-57"/>
              <w:jc w:val="center"/>
              <w:rPr>
                <w:sz w:val="22"/>
                <w:szCs w:val="22"/>
              </w:rPr>
            </w:pPr>
            <w:r w:rsidRPr="00D4137A">
              <w:rPr>
                <w:sz w:val="22"/>
                <w:szCs w:val="22"/>
              </w:rPr>
              <w:t>LX III</w:t>
            </w:r>
          </w:p>
        </w:tc>
        <w:tc>
          <w:tcPr>
            <w:tcW w:w="856" w:type="dxa"/>
            <w:shd w:val="clear" w:color="auto" w:fill="auto"/>
            <w:vAlign w:val="center"/>
            <w:hideMark/>
          </w:tcPr>
          <w:p w14:paraId="51A8EE37" w14:textId="5865FD89"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025</w:t>
            </w:r>
            <w:r w:rsidR="003F2172" w:rsidRPr="00D4137A">
              <w:rPr>
                <w:sz w:val="22"/>
                <w:szCs w:val="22"/>
              </w:rPr>
              <w:t>0</w:t>
            </w:r>
          </w:p>
        </w:tc>
        <w:tc>
          <w:tcPr>
            <w:tcW w:w="989" w:type="dxa"/>
            <w:gridSpan w:val="2"/>
            <w:shd w:val="clear" w:color="auto" w:fill="auto"/>
            <w:vAlign w:val="center"/>
            <w:hideMark/>
          </w:tcPr>
          <w:p w14:paraId="581A6740"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58C7971C" w14:textId="239CF973" w:rsidR="004E5987" w:rsidRPr="00D4137A" w:rsidRDefault="004E5987" w:rsidP="004964B1">
            <w:pPr>
              <w:spacing w:before="60" w:after="60"/>
              <w:ind w:left="-57" w:right="-57"/>
              <w:jc w:val="center"/>
              <w:rPr>
                <w:sz w:val="22"/>
                <w:szCs w:val="22"/>
              </w:rPr>
            </w:pPr>
            <w:r w:rsidRPr="00D4137A">
              <w:rPr>
                <w:sz w:val="22"/>
                <w:szCs w:val="22"/>
              </w:rPr>
              <w:t>LX III</w:t>
            </w:r>
          </w:p>
        </w:tc>
        <w:tc>
          <w:tcPr>
            <w:tcW w:w="850" w:type="dxa"/>
            <w:shd w:val="clear" w:color="auto" w:fill="auto"/>
            <w:vAlign w:val="center"/>
            <w:hideMark/>
          </w:tcPr>
          <w:p w14:paraId="7BFCF2EC" w14:textId="26DA25C0"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020</w:t>
            </w:r>
            <w:r w:rsidR="003F2172" w:rsidRPr="00D4137A">
              <w:rPr>
                <w:sz w:val="22"/>
                <w:szCs w:val="22"/>
              </w:rPr>
              <w:t>0</w:t>
            </w:r>
          </w:p>
        </w:tc>
        <w:tc>
          <w:tcPr>
            <w:tcW w:w="992" w:type="dxa"/>
            <w:gridSpan w:val="2"/>
            <w:shd w:val="clear" w:color="auto" w:fill="auto"/>
            <w:vAlign w:val="center"/>
            <w:hideMark/>
          </w:tcPr>
          <w:p w14:paraId="1D9A8466"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32003B33" w14:textId="6AE99232" w:rsidR="004E5987" w:rsidRPr="00D4137A" w:rsidRDefault="004E5987" w:rsidP="004964B1">
            <w:pPr>
              <w:spacing w:before="60" w:after="60"/>
              <w:ind w:left="-57" w:right="-57"/>
              <w:jc w:val="center"/>
              <w:rPr>
                <w:sz w:val="22"/>
                <w:szCs w:val="22"/>
              </w:rPr>
            </w:pPr>
            <w:r w:rsidRPr="00D4137A">
              <w:rPr>
                <w:sz w:val="22"/>
                <w:szCs w:val="22"/>
              </w:rPr>
              <w:t>LX III</w:t>
            </w:r>
          </w:p>
        </w:tc>
        <w:tc>
          <w:tcPr>
            <w:tcW w:w="850" w:type="dxa"/>
            <w:shd w:val="clear" w:color="auto" w:fill="auto"/>
            <w:vAlign w:val="center"/>
            <w:hideMark/>
          </w:tcPr>
          <w:p w14:paraId="4DEBE9EB" w14:textId="580BC9FA"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015</w:t>
            </w:r>
            <w:r w:rsidR="003F2172" w:rsidRPr="00D4137A">
              <w:rPr>
                <w:sz w:val="22"/>
                <w:szCs w:val="22"/>
              </w:rPr>
              <w:t>0</w:t>
            </w:r>
          </w:p>
        </w:tc>
        <w:tc>
          <w:tcPr>
            <w:tcW w:w="993" w:type="dxa"/>
            <w:gridSpan w:val="2"/>
            <w:vAlign w:val="center"/>
          </w:tcPr>
          <w:p w14:paraId="44DB9E2D"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5E94B0DC" w14:textId="209D1281" w:rsidR="004E5987" w:rsidRPr="00D4137A" w:rsidRDefault="004E5987" w:rsidP="004964B1">
            <w:pPr>
              <w:spacing w:before="60" w:after="60"/>
              <w:ind w:left="-57" w:right="-57"/>
              <w:jc w:val="center"/>
              <w:rPr>
                <w:sz w:val="22"/>
                <w:szCs w:val="22"/>
              </w:rPr>
            </w:pPr>
            <w:r w:rsidRPr="00D4137A">
              <w:rPr>
                <w:sz w:val="22"/>
                <w:szCs w:val="22"/>
              </w:rPr>
              <w:t>LX III</w:t>
            </w:r>
          </w:p>
        </w:tc>
        <w:tc>
          <w:tcPr>
            <w:tcW w:w="851" w:type="dxa"/>
            <w:vAlign w:val="center"/>
          </w:tcPr>
          <w:p w14:paraId="0951BDB8" w14:textId="60BD88A7"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0150</w:t>
            </w:r>
          </w:p>
        </w:tc>
        <w:tc>
          <w:tcPr>
            <w:tcW w:w="992" w:type="dxa"/>
            <w:gridSpan w:val="2"/>
            <w:vAlign w:val="center"/>
          </w:tcPr>
          <w:p w14:paraId="15E2929B"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08D1E5FB" w14:textId="3814ED5B" w:rsidR="004E5987" w:rsidRPr="00D4137A" w:rsidRDefault="004E5987" w:rsidP="004964B1">
            <w:pPr>
              <w:spacing w:before="60" w:after="60"/>
              <w:ind w:left="-57" w:right="-57"/>
              <w:jc w:val="center"/>
              <w:rPr>
                <w:sz w:val="22"/>
                <w:szCs w:val="22"/>
              </w:rPr>
            </w:pPr>
            <w:r w:rsidRPr="00D4137A">
              <w:rPr>
                <w:sz w:val="22"/>
                <w:szCs w:val="22"/>
              </w:rPr>
              <w:t>LX III</w:t>
            </w:r>
          </w:p>
        </w:tc>
        <w:tc>
          <w:tcPr>
            <w:tcW w:w="856" w:type="dxa"/>
            <w:vAlign w:val="center"/>
          </w:tcPr>
          <w:p w14:paraId="77707C30" w14:textId="75DB2109"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0100</w:t>
            </w:r>
          </w:p>
        </w:tc>
        <w:tc>
          <w:tcPr>
            <w:tcW w:w="987" w:type="dxa"/>
            <w:gridSpan w:val="2"/>
            <w:vAlign w:val="center"/>
          </w:tcPr>
          <w:p w14:paraId="60755652"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31F71FF1" w14:textId="1FFA4D54" w:rsidR="004E5987" w:rsidRPr="00D4137A" w:rsidRDefault="004E5987" w:rsidP="004964B1">
            <w:pPr>
              <w:spacing w:before="60" w:after="60"/>
              <w:ind w:left="-57" w:right="-57"/>
              <w:jc w:val="center"/>
              <w:rPr>
                <w:sz w:val="22"/>
                <w:szCs w:val="22"/>
              </w:rPr>
            </w:pPr>
            <w:r w:rsidRPr="00D4137A">
              <w:rPr>
                <w:sz w:val="22"/>
                <w:szCs w:val="22"/>
              </w:rPr>
              <w:t>LX III</w:t>
            </w:r>
          </w:p>
        </w:tc>
        <w:tc>
          <w:tcPr>
            <w:tcW w:w="851" w:type="dxa"/>
            <w:vAlign w:val="center"/>
          </w:tcPr>
          <w:p w14:paraId="70911D8A" w14:textId="22F036B4" w:rsidR="004E5987" w:rsidRPr="00D4137A" w:rsidRDefault="00CF2031" w:rsidP="004964B1">
            <w:pPr>
              <w:spacing w:before="60" w:after="60"/>
              <w:ind w:left="-57" w:right="-57"/>
              <w:jc w:val="center"/>
              <w:rPr>
                <w:sz w:val="22"/>
                <w:szCs w:val="22"/>
              </w:rPr>
            </w:pPr>
            <w:r w:rsidRPr="00D4137A">
              <w:rPr>
                <w:sz w:val="22"/>
                <w:szCs w:val="22"/>
              </w:rPr>
              <w:t>0,</w:t>
            </w:r>
            <w:r w:rsidR="000146A4" w:rsidRPr="00D4137A">
              <w:rPr>
                <w:sz w:val="22"/>
                <w:szCs w:val="22"/>
              </w:rPr>
              <w:t>00</w:t>
            </w:r>
            <w:r w:rsidR="009D6B4C" w:rsidRPr="00D4137A">
              <w:rPr>
                <w:sz w:val="22"/>
                <w:szCs w:val="22"/>
              </w:rPr>
              <w:t>15</w:t>
            </w:r>
            <w:r w:rsidR="00B72D73" w:rsidRPr="00D4137A">
              <w:rPr>
                <w:sz w:val="22"/>
                <w:szCs w:val="22"/>
              </w:rPr>
              <w:t>0</w:t>
            </w:r>
          </w:p>
        </w:tc>
      </w:tr>
      <w:tr w:rsidR="00D4137A" w:rsidRPr="00D4137A" w14:paraId="68E31922" w14:textId="594BC15C" w:rsidTr="00601A90">
        <w:trPr>
          <w:trHeight w:val="20"/>
        </w:trPr>
        <w:tc>
          <w:tcPr>
            <w:tcW w:w="417" w:type="dxa"/>
            <w:shd w:val="clear" w:color="auto" w:fill="auto"/>
            <w:noWrap/>
            <w:vAlign w:val="center"/>
            <w:hideMark/>
          </w:tcPr>
          <w:p w14:paraId="50CB4AB5" w14:textId="1B3ED222" w:rsidR="004E5987" w:rsidRPr="00D4137A" w:rsidRDefault="00342CEC" w:rsidP="004964B1">
            <w:pPr>
              <w:spacing w:before="60" w:after="60"/>
              <w:ind w:left="-57" w:right="-57"/>
              <w:jc w:val="center"/>
              <w:rPr>
                <w:sz w:val="22"/>
                <w:szCs w:val="22"/>
              </w:rPr>
            </w:pPr>
            <w:r w:rsidRPr="00D4137A">
              <w:rPr>
                <w:sz w:val="22"/>
                <w:szCs w:val="22"/>
              </w:rPr>
              <w:t>11</w:t>
            </w:r>
          </w:p>
        </w:tc>
        <w:tc>
          <w:tcPr>
            <w:tcW w:w="1846" w:type="dxa"/>
            <w:shd w:val="clear" w:color="auto" w:fill="auto"/>
            <w:vAlign w:val="center"/>
            <w:hideMark/>
          </w:tcPr>
          <w:p w14:paraId="21FDE530" w14:textId="77777777" w:rsidR="004E5987" w:rsidRPr="00D4137A" w:rsidRDefault="004E5987" w:rsidP="004964B1">
            <w:pPr>
              <w:spacing w:before="60" w:after="60"/>
              <w:ind w:left="-57" w:right="-57"/>
              <w:jc w:val="both"/>
              <w:rPr>
                <w:sz w:val="22"/>
                <w:szCs w:val="22"/>
              </w:rPr>
            </w:pPr>
            <w:r w:rsidRPr="00D4137A">
              <w:rPr>
                <w:sz w:val="22"/>
                <w:szCs w:val="22"/>
              </w:rPr>
              <w:t>Thu gom nước thải (vận hành máy bơm các loại), khí thải; vệ sinh khu vực bãi, đường giao thông, khơi thông rãnh thoát nước mưa, rải nilon phủ bề mặt</w:t>
            </w:r>
          </w:p>
        </w:tc>
        <w:tc>
          <w:tcPr>
            <w:tcW w:w="988" w:type="dxa"/>
            <w:shd w:val="clear" w:color="auto" w:fill="auto"/>
            <w:vAlign w:val="center"/>
            <w:hideMark/>
          </w:tcPr>
          <w:p w14:paraId="68F1818C"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244E1757" w14:textId="62296416" w:rsidR="004E5987" w:rsidRPr="00D4137A" w:rsidRDefault="004E5987" w:rsidP="004964B1">
            <w:pPr>
              <w:spacing w:before="60" w:after="60"/>
              <w:ind w:left="-57" w:right="-57"/>
              <w:jc w:val="center"/>
              <w:rPr>
                <w:sz w:val="22"/>
                <w:szCs w:val="22"/>
              </w:rPr>
            </w:pPr>
            <w:r w:rsidRPr="00D4137A">
              <w:rPr>
                <w:sz w:val="22"/>
                <w:szCs w:val="22"/>
              </w:rPr>
              <w:t>NC III.IV</w:t>
            </w:r>
          </w:p>
        </w:tc>
        <w:tc>
          <w:tcPr>
            <w:tcW w:w="849" w:type="dxa"/>
            <w:shd w:val="clear" w:color="auto" w:fill="auto"/>
            <w:vAlign w:val="center"/>
            <w:hideMark/>
          </w:tcPr>
          <w:p w14:paraId="62E22138" w14:textId="1379A687"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115</w:t>
            </w:r>
            <w:r w:rsidR="003F2172" w:rsidRPr="00D4137A">
              <w:rPr>
                <w:sz w:val="22"/>
                <w:szCs w:val="22"/>
              </w:rPr>
              <w:t>0</w:t>
            </w:r>
          </w:p>
        </w:tc>
        <w:tc>
          <w:tcPr>
            <w:tcW w:w="998" w:type="dxa"/>
            <w:gridSpan w:val="2"/>
            <w:shd w:val="clear" w:color="auto" w:fill="auto"/>
            <w:vAlign w:val="center"/>
            <w:hideMark/>
          </w:tcPr>
          <w:p w14:paraId="0BC1AF9C"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18215F87" w14:textId="3B1E12BD" w:rsidR="004E5987" w:rsidRPr="00D4137A" w:rsidRDefault="004E5987" w:rsidP="004964B1">
            <w:pPr>
              <w:spacing w:before="60" w:after="60"/>
              <w:ind w:left="-57" w:right="-57"/>
              <w:jc w:val="center"/>
              <w:rPr>
                <w:sz w:val="22"/>
                <w:szCs w:val="22"/>
              </w:rPr>
            </w:pPr>
            <w:r w:rsidRPr="00D4137A">
              <w:rPr>
                <w:sz w:val="22"/>
                <w:szCs w:val="22"/>
              </w:rPr>
              <w:t>NC III.IV</w:t>
            </w:r>
          </w:p>
        </w:tc>
        <w:tc>
          <w:tcPr>
            <w:tcW w:w="856" w:type="dxa"/>
            <w:shd w:val="clear" w:color="auto" w:fill="auto"/>
            <w:vAlign w:val="center"/>
            <w:hideMark/>
          </w:tcPr>
          <w:p w14:paraId="535A6D06" w14:textId="231440DE"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105</w:t>
            </w:r>
            <w:r w:rsidR="003F2172" w:rsidRPr="00D4137A">
              <w:rPr>
                <w:sz w:val="22"/>
                <w:szCs w:val="22"/>
              </w:rPr>
              <w:t>0</w:t>
            </w:r>
          </w:p>
        </w:tc>
        <w:tc>
          <w:tcPr>
            <w:tcW w:w="989" w:type="dxa"/>
            <w:gridSpan w:val="2"/>
            <w:shd w:val="clear" w:color="auto" w:fill="auto"/>
            <w:vAlign w:val="center"/>
            <w:hideMark/>
          </w:tcPr>
          <w:p w14:paraId="1CDB496F"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F1554BF" w14:textId="207AAA12" w:rsidR="004E5987" w:rsidRPr="00D4137A" w:rsidRDefault="004E5987"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00610DDD" w14:textId="7AFC542E"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105</w:t>
            </w:r>
            <w:r w:rsidR="003F2172" w:rsidRPr="00D4137A">
              <w:rPr>
                <w:sz w:val="22"/>
                <w:szCs w:val="22"/>
              </w:rPr>
              <w:t>0</w:t>
            </w:r>
          </w:p>
        </w:tc>
        <w:tc>
          <w:tcPr>
            <w:tcW w:w="992" w:type="dxa"/>
            <w:gridSpan w:val="2"/>
            <w:shd w:val="clear" w:color="auto" w:fill="auto"/>
            <w:vAlign w:val="center"/>
            <w:hideMark/>
          </w:tcPr>
          <w:p w14:paraId="6A6AD836"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265D8F09" w14:textId="4BD5F6D3" w:rsidR="004E5987" w:rsidRPr="00D4137A" w:rsidRDefault="004E5987" w:rsidP="004964B1">
            <w:pPr>
              <w:spacing w:before="60" w:after="60"/>
              <w:ind w:left="-57" w:right="-57"/>
              <w:jc w:val="center"/>
              <w:rPr>
                <w:sz w:val="22"/>
                <w:szCs w:val="22"/>
              </w:rPr>
            </w:pPr>
            <w:r w:rsidRPr="00D4137A">
              <w:rPr>
                <w:sz w:val="22"/>
                <w:szCs w:val="22"/>
              </w:rPr>
              <w:t>NC III.IV</w:t>
            </w:r>
          </w:p>
        </w:tc>
        <w:tc>
          <w:tcPr>
            <w:tcW w:w="850" w:type="dxa"/>
            <w:shd w:val="clear" w:color="auto" w:fill="auto"/>
            <w:vAlign w:val="center"/>
            <w:hideMark/>
          </w:tcPr>
          <w:p w14:paraId="6E450524" w14:textId="33FEE4C1"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105</w:t>
            </w:r>
            <w:r w:rsidR="003F2172" w:rsidRPr="00D4137A">
              <w:rPr>
                <w:sz w:val="22"/>
                <w:szCs w:val="22"/>
              </w:rPr>
              <w:t>0</w:t>
            </w:r>
          </w:p>
        </w:tc>
        <w:tc>
          <w:tcPr>
            <w:tcW w:w="993" w:type="dxa"/>
            <w:gridSpan w:val="2"/>
            <w:vAlign w:val="center"/>
          </w:tcPr>
          <w:p w14:paraId="72A308E8"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1CFB85F9" w14:textId="385010D8" w:rsidR="004E5987" w:rsidRPr="00D4137A" w:rsidRDefault="004E5987" w:rsidP="004964B1">
            <w:pPr>
              <w:spacing w:before="60" w:after="60"/>
              <w:ind w:left="-57" w:right="-57"/>
              <w:jc w:val="center"/>
              <w:rPr>
                <w:sz w:val="22"/>
                <w:szCs w:val="22"/>
              </w:rPr>
            </w:pPr>
            <w:r w:rsidRPr="00D4137A">
              <w:rPr>
                <w:sz w:val="22"/>
                <w:szCs w:val="22"/>
              </w:rPr>
              <w:t>NC III.IV</w:t>
            </w:r>
          </w:p>
        </w:tc>
        <w:tc>
          <w:tcPr>
            <w:tcW w:w="851" w:type="dxa"/>
            <w:vAlign w:val="center"/>
          </w:tcPr>
          <w:p w14:paraId="784F6D95" w14:textId="46C625AC"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0550</w:t>
            </w:r>
          </w:p>
        </w:tc>
        <w:tc>
          <w:tcPr>
            <w:tcW w:w="992" w:type="dxa"/>
            <w:gridSpan w:val="2"/>
            <w:vAlign w:val="center"/>
          </w:tcPr>
          <w:p w14:paraId="79CA0198"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536228A0" w14:textId="4F4DE153" w:rsidR="004E5987" w:rsidRPr="00D4137A" w:rsidRDefault="004E5987" w:rsidP="004964B1">
            <w:pPr>
              <w:spacing w:before="60" w:after="60"/>
              <w:ind w:left="-57" w:right="-57"/>
              <w:jc w:val="center"/>
              <w:rPr>
                <w:sz w:val="22"/>
                <w:szCs w:val="22"/>
              </w:rPr>
            </w:pPr>
            <w:r w:rsidRPr="00D4137A">
              <w:rPr>
                <w:sz w:val="22"/>
                <w:szCs w:val="22"/>
              </w:rPr>
              <w:t>NC III.IV</w:t>
            </w:r>
          </w:p>
        </w:tc>
        <w:tc>
          <w:tcPr>
            <w:tcW w:w="856" w:type="dxa"/>
            <w:vAlign w:val="center"/>
          </w:tcPr>
          <w:p w14:paraId="77BD567E" w14:textId="2B0A5737"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0460</w:t>
            </w:r>
          </w:p>
        </w:tc>
        <w:tc>
          <w:tcPr>
            <w:tcW w:w="987" w:type="dxa"/>
            <w:gridSpan w:val="2"/>
            <w:vAlign w:val="center"/>
          </w:tcPr>
          <w:p w14:paraId="510DF845"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A45BB2A" w14:textId="228B321B" w:rsidR="004E5987" w:rsidRPr="00D4137A" w:rsidRDefault="004E5987" w:rsidP="004964B1">
            <w:pPr>
              <w:spacing w:before="60" w:after="60"/>
              <w:ind w:left="-57" w:right="-57"/>
              <w:jc w:val="center"/>
              <w:rPr>
                <w:sz w:val="22"/>
                <w:szCs w:val="22"/>
              </w:rPr>
            </w:pPr>
            <w:r w:rsidRPr="00D4137A">
              <w:rPr>
                <w:sz w:val="22"/>
                <w:szCs w:val="22"/>
              </w:rPr>
              <w:t>NC III.IV</w:t>
            </w:r>
          </w:p>
        </w:tc>
        <w:tc>
          <w:tcPr>
            <w:tcW w:w="851" w:type="dxa"/>
            <w:vAlign w:val="center"/>
          </w:tcPr>
          <w:p w14:paraId="702A24CE" w14:textId="47B1B065"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015</w:t>
            </w:r>
            <w:r w:rsidR="00B72D73" w:rsidRPr="00D4137A">
              <w:rPr>
                <w:sz w:val="22"/>
                <w:szCs w:val="22"/>
              </w:rPr>
              <w:t>0</w:t>
            </w:r>
          </w:p>
        </w:tc>
      </w:tr>
      <w:tr w:rsidR="00D4137A" w:rsidRPr="00D4137A" w14:paraId="27C86879" w14:textId="77777777" w:rsidTr="00601A90">
        <w:trPr>
          <w:trHeight w:val="20"/>
        </w:trPr>
        <w:tc>
          <w:tcPr>
            <w:tcW w:w="417" w:type="dxa"/>
            <w:shd w:val="clear" w:color="auto" w:fill="auto"/>
            <w:noWrap/>
            <w:vAlign w:val="center"/>
          </w:tcPr>
          <w:p w14:paraId="436350C8" w14:textId="75B18DD3" w:rsidR="004E5987" w:rsidRPr="00D4137A" w:rsidRDefault="00342CEC" w:rsidP="004964B1">
            <w:pPr>
              <w:spacing w:before="60" w:after="60"/>
              <w:ind w:left="-57" w:right="-57"/>
              <w:jc w:val="center"/>
              <w:rPr>
                <w:sz w:val="22"/>
                <w:szCs w:val="22"/>
              </w:rPr>
            </w:pPr>
            <w:r w:rsidRPr="00D4137A">
              <w:rPr>
                <w:sz w:val="22"/>
                <w:szCs w:val="22"/>
              </w:rPr>
              <w:t>12</w:t>
            </w:r>
          </w:p>
        </w:tc>
        <w:tc>
          <w:tcPr>
            <w:tcW w:w="1846" w:type="dxa"/>
            <w:shd w:val="clear" w:color="auto" w:fill="auto"/>
            <w:vAlign w:val="center"/>
          </w:tcPr>
          <w:p w14:paraId="541EDFA6" w14:textId="5E2C0C42" w:rsidR="004E5987" w:rsidRPr="00D4137A" w:rsidRDefault="004E5987" w:rsidP="004964B1">
            <w:pPr>
              <w:spacing w:before="60" w:after="60"/>
              <w:ind w:left="-57" w:right="-57"/>
              <w:rPr>
                <w:sz w:val="22"/>
                <w:szCs w:val="22"/>
              </w:rPr>
            </w:pPr>
            <w:r w:rsidRPr="00D4137A">
              <w:rPr>
                <w:sz w:val="22"/>
                <w:szCs w:val="22"/>
              </w:rPr>
              <w:t>Ô tô tải thùng</w:t>
            </w:r>
            <w:r w:rsidR="00542939" w:rsidRPr="00D4137A">
              <w:rPr>
                <w:sz w:val="22"/>
                <w:szCs w:val="22"/>
              </w:rPr>
              <w:t xml:space="preserve"> tự đổ </w:t>
            </w:r>
            <w:r w:rsidR="00AE3249" w:rsidRPr="00D4137A">
              <w:rPr>
                <w:sz w:val="22"/>
                <w:szCs w:val="22"/>
              </w:rPr>
              <w:t>2</w:t>
            </w:r>
            <w:r w:rsidR="00601A90" w:rsidRPr="00D4137A">
              <w:rPr>
                <w:sz w:val="22"/>
                <w:szCs w:val="22"/>
              </w:rPr>
              <w:t xml:space="preserve"> </w:t>
            </w:r>
            <w:r w:rsidR="00542939" w:rsidRPr="00D4137A">
              <w:rPr>
                <w:sz w:val="22"/>
                <w:szCs w:val="22"/>
              </w:rPr>
              <w:t>tấn</w:t>
            </w:r>
          </w:p>
        </w:tc>
        <w:tc>
          <w:tcPr>
            <w:tcW w:w="988" w:type="dxa"/>
            <w:shd w:val="clear" w:color="auto" w:fill="auto"/>
            <w:vAlign w:val="center"/>
          </w:tcPr>
          <w:p w14:paraId="3F76B8B9" w14:textId="6372DAB1" w:rsidR="004E5987" w:rsidRPr="00D4137A" w:rsidRDefault="001E13E6" w:rsidP="004964B1">
            <w:pPr>
              <w:spacing w:before="60" w:after="60"/>
              <w:ind w:left="-57" w:right="-57"/>
              <w:jc w:val="center"/>
              <w:rPr>
                <w:sz w:val="22"/>
                <w:szCs w:val="22"/>
              </w:rPr>
            </w:pPr>
            <w:r w:rsidRPr="00D4137A">
              <w:rPr>
                <w:sz w:val="22"/>
                <w:szCs w:val="22"/>
              </w:rPr>
              <w:t>-</w:t>
            </w:r>
          </w:p>
        </w:tc>
        <w:tc>
          <w:tcPr>
            <w:tcW w:w="849" w:type="dxa"/>
            <w:shd w:val="clear" w:color="auto" w:fill="auto"/>
            <w:vAlign w:val="center"/>
          </w:tcPr>
          <w:p w14:paraId="48996DBE" w14:textId="483C9297" w:rsidR="004E5987" w:rsidRPr="00D4137A" w:rsidRDefault="001E13E6" w:rsidP="004964B1">
            <w:pPr>
              <w:spacing w:before="60" w:after="60"/>
              <w:ind w:left="-57" w:right="-57"/>
              <w:jc w:val="center"/>
              <w:rPr>
                <w:sz w:val="22"/>
                <w:szCs w:val="22"/>
              </w:rPr>
            </w:pPr>
            <w:r w:rsidRPr="00D4137A">
              <w:rPr>
                <w:sz w:val="22"/>
                <w:szCs w:val="22"/>
              </w:rPr>
              <w:t>-</w:t>
            </w:r>
          </w:p>
        </w:tc>
        <w:tc>
          <w:tcPr>
            <w:tcW w:w="998" w:type="dxa"/>
            <w:gridSpan w:val="2"/>
            <w:shd w:val="clear" w:color="auto" w:fill="auto"/>
            <w:vAlign w:val="center"/>
          </w:tcPr>
          <w:p w14:paraId="4113F860" w14:textId="56D07FF9" w:rsidR="004E5987" w:rsidRPr="00D4137A" w:rsidRDefault="001E13E6" w:rsidP="004964B1">
            <w:pPr>
              <w:spacing w:before="60" w:after="60"/>
              <w:ind w:left="-57" w:right="-57"/>
              <w:jc w:val="center"/>
              <w:rPr>
                <w:sz w:val="22"/>
                <w:szCs w:val="22"/>
              </w:rPr>
            </w:pPr>
            <w:r w:rsidRPr="00D4137A">
              <w:rPr>
                <w:sz w:val="22"/>
                <w:szCs w:val="22"/>
              </w:rPr>
              <w:t>-</w:t>
            </w:r>
          </w:p>
        </w:tc>
        <w:tc>
          <w:tcPr>
            <w:tcW w:w="856" w:type="dxa"/>
            <w:shd w:val="clear" w:color="auto" w:fill="auto"/>
            <w:vAlign w:val="center"/>
          </w:tcPr>
          <w:p w14:paraId="362C595C" w14:textId="17CA5A7C" w:rsidR="004E5987" w:rsidRPr="00D4137A" w:rsidRDefault="001E13E6" w:rsidP="004964B1">
            <w:pPr>
              <w:spacing w:before="60" w:after="60"/>
              <w:ind w:left="-57" w:right="-57"/>
              <w:jc w:val="center"/>
              <w:rPr>
                <w:sz w:val="22"/>
                <w:szCs w:val="22"/>
              </w:rPr>
            </w:pPr>
            <w:r w:rsidRPr="00D4137A">
              <w:rPr>
                <w:sz w:val="22"/>
                <w:szCs w:val="22"/>
              </w:rPr>
              <w:t>-</w:t>
            </w:r>
          </w:p>
        </w:tc>
        <w:tc>
          <w:tcPr>
            <w:tcW w:w="989" w:type="dxa"/>
            <w:gridSpan w:val="2"/>
            <w:shd w:val="clear" w:color="auto" w:fill="auto"/>
            <w:vAlign w:val="center"/>
          </w:tcPr>
          <w:p w14:paraId="5E6CFA22" w14:textId="48FE1785" w:rsidR="004E5987" w:rsidRPr="00D4137A" w:rsidRDefault="001E13E6" w:rsidP="004964B1">
            <w:pPr>
              <w:spacing w:before="60" w:after="60"/>
              <w:ind w:left="-57" w:right="-57"/>
              <w:jc w:val="center"/>
              <w:rPr>
                <w:sz w:val="22"/>
                <w:szCs w:val="22"/>
              </w:rPr>
            </w:pPr>
            <w:r w:rsidRPr="00D4137A">
              <w:rPr>
                <w:sz w:val="22"/>
                <w:szCs w:val="22"/>
              </w:rPr>
              <w:t>-</w:t>
            </w:r>
          </w:p>
        </w:tc>
        <w:tc>
          <w:tcPr>
            <w:tcW w:w="850" w:type="dxa"/>
            <w:shd w:val="clear" w:color="auto" w:fill="auto"/>
            <w:vAlign w:val="center"/>
          </w:tcPr>
          <w:p w14:paraId="15C4D0C8" w14:textId="56D9264D" w:rsidR="004E5987" w:rsidRPr="00D4137A" w:rsidRDefault="001E13E6" w:rsidP="004964B1">
            <w:pPr>
              <w:spacing w:before="60" w:after="60"/>
              <w:ind w:left="-57" w:right="-57"/>
              <w:jc w:val="center"/>
              <w:rPr>
                <w:sz w:val="22"/>
                <w:szCs w:val="22"/>
              </w:rPr>
            </w:pPr>
            <w:r w:rsidRPr="00D4137A">
              <w:rPr>
                <w:sz w:val="22"/>
                <w:szCs w:val="22"/>
              </w:rPr>
              <w:t>-</w:t>
            </w:r>
          </w:p>
        </w:tc>
        <w:tc>
          <w:tcPr>
            <w:tcW w:w="992" w:type="dxa"/>
            <w:gridSpan w:val="2"/>
            <w:shd w:val="clear" w:color="auto" w:fill="auto"/>
            <w:vAlign w:val="center"/>
          </w:tcPr>
          <w:p w14:paraId="3A8A47BF" w14:textId="639F41C5" w:rsidR="004E5987" w:rsidRPr="00D4137A" w:rsidRDefault="001E13E6" w:rsidP="004964B1">
            <w:pPr>
              <w:spacing w:before="60" w:after="60"/>
              <w:ind w:left="-57" w:right="-57"/>
              <w:jc w:val="center"/>
              <w:rPr>
                <w:sz w:val="22"/>
                <w:szCs w:val="22"/>
              </w:rPr>
            </w:pPr>
            <w:r w:rsidRPr="00D4137A">
              <w:rPr>
                <w:sz w:val="22"/>
                <w:szCs w:val="22"/>
              </w:rPr>
              <w:t>-</w:t>
            </w:r>
          </w:p>
        </w:tc>
        <w:tc>
          <w:tcPr>
            <w:tcW w:w="850" w:type="dxa"/>
            <w:shd w:val="clear" w:color="auto" w:fill="auto"/>
            <w:vAlign w:val="center"/>
          </w:tcPr>
          <w:p w14:paraId="65EF41FA" w14:textId="6FAB0EAF" w:rsidR="004E5987" w:rsidRPr="00D4137A" w:rsidRDefault="001E13E6" w:rsidP="004964B1">
            <w:pPr>
              <w:spacing w:before="60" w:after="60"/>
              <w:ind w:left="-57" w:right="-57"/>
              <w:jc w:val="center"/>
              <w:rPr>
                <w:sz w:val="22"/>
                <w:szCs w:val="22"/>
              </w:rPr>
            </w:pPr>
            <w:r w:rsidRPr="00D4137A">
              <w:rPr>
                <w:sz w:val="22"/>
                <w:szCs w:val="22"/>
              </w:rPr>
              <w:t>-</w:t>
            </w:r>
          </w:p>
        </w:tc>
        <w:tc>
          <w:tcPr>
            <w:tcW w:w="993" w:type="dxa"/>
            <w:gridSpan w:val="2"/>
            <w:vAlign w:val="center"/>
          </w:tcPr>
          <w:p w14:paraId="651CB52D"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26C2FAA0" w14:textId="73998F55" w:rsidR="004E5987" w:rsidRPr="00D4137A" w:rsidRDefault="004E5987" w:rsidP="004964B1">
            <w:pPr>
              <w:spacing w:before="60" w:after="60"/>
              <w:ind w:left="-57" w:right="-57"/>
              <w:jc w:val="center"/>
              <w:rPr>
                <w:sz w:val="22"/>
                <w:szCs w:val="22"/>
              </w:rPr>
            </w:pPr>
            <w:r w:rsidRPr="00D4137A">
              <w:rPr>
                <w:sz w:val="22"/>
                <w:szCs w:val="22"/>
              </w:rPr>
              <w:t>LX II</w:t>
            </w:r>
          </w:p>
        </w:tc>
        <w:tc>
          <w:tcPr>
            <w:tcW w:w="851" w:type="dxa"/>
            <w:vAlign w:val="center"/>
          </w:tcPr>
          <w:p w14:paraId="211587B2" w14:textId="71B4C18D"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0040</w:t>
            </w:r>
          </w:p>
        </w:tc>
        <w:tc>
          <w:tcPr>
            <w:tcW w:w="992" w:type="dxa"/>
            <w:gridSpan w:val="2"/>
            <w:vAlign w:val="center"/>
          </w:tcPr>
          <w:p w14:paraId="02BE0837"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52037AA6" w14:textId="2527CBB1" w:rsidR="004E5987" w:rsidRPr="00D4137A" w:rsidRDefault="004E5987" w:rsidP="004964B1">
            <w:pPr>
              <w:spacing w:before="60" w:after="60"/>
              <w:ind w:left="-57" w:right="-57"/>
              <w:jc w:val="center"/>
              <w:rPr>
                <w:sz w:val="22"/>
                <w:szCs w:val="22"/>
              </w:rPr>
            </w:pPr>
            <w:r w:rsidRPr="00D4137A">
              <w:rPr>
                <w:sz w:val="22"/>
                <w:szCs w:val="22"/>
              </w:rPr>
              <w:t>LX II</w:t>
            </w:r>
          </w:p>
        </w:tc>
        <w:tc>
          <w:tcPr>
            <w:tcW w:w="856" w:type="dxa"/>
            <w:vAlign w:val="center"/>
          </w:tcPr>
          <w:p w14:paraId="6A851AFA" w14:textId="6E3305D3" w:rsidR="004E5987" w:rsidRPr="00D4137A" w:rsidRDefault="00CF2031" w:rsidP="004964B1">
            <w:pPr>
              <w:spacing w:before="60" w:after="60"/>
              <w:ind w:left="-57" w:right="-57"/>
              <w:jc w:val="center"/>
              <w:rPr>
                <w:sz w:val="22"/>
                <w:szCs w:val="22"/>
              </w:rPr>
            </w:pPr>
            <w:r w:rsidRPr="00D4137A">
              <w:rPr>
                <w:sz w:val="22"/>
                <w:szCs w:val="22"/>
              </w:rPr>
              <w:t>0,</w:t>
            </w:r>
            <w:r w:rsidR="00840394" w:rsidRPr="00D4137A">
              <w:rPr>
                <w:sz w:val="22"/>
                <w:szCs w:val="22"/>
              </w:rPr>
              <w:t>00036</w:t>
            </w:r>
          </w:p>
        </w:tc>
        <w:tc>
          <w:tcPr>
            <w:tcW w:w="987" w:type="dxa"/>
            <w:gridSpan w:val="2"/>
            <w:vAlign w:val="center"/>
          </w:tcPr>
          <w:p w14:paraId="7B9F1F93"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0F68DF83" w14:textId="5296BB5F" w:rsidR="004E5987" w:rsidRPr="00D4137A" w:rsidRDefault="004E5987" w:rsidP="004964B1">
            <w:pPr>
              <w:spacing w:before="60" w:after="60"/>
              <w:ind w:left="-57" w:right="-57"/>
              <w:jc w:val="center"/>
              <w:rPr>
                <w:sz w:val="22"/>
                <w:szCs w:val="22"/>
              </w:rPr>
            </w:pPr>
            <w:r w:rsidRPr="00D4137A">
              <w:rPr>
                <w:sz w:val="22"/>
                <w:szCs w:val="22"/>
              </w:rPr>
              <w:t>LX II</w:t>
            </w:r>
          </w:p>
        </w:tc>
        <w:tc>
          <w:tcPr>
            <w:tcW w:w="851" w:type="dxa"/>
            <w:vAlign w:val="center"/>
          </w:tcPr>
          <w:p w14:paraId="45534D47" w14:textId="0374CEE2" w:rsidR="004E5987" w:rsidRPr="00D4137A" w:rsidRDefault="00CF2031" w:rsidP="004964B1">
            <w:pPr>
              <w:spacing w:before="60" w:after="60"/>
              <w:ind w:left="-57" w:right="-57"/>
              <w:jc w:val="center"/>
              <w:rPr>
                <w:sz w:val="22"/>
                <w:szCs w:val="22"/>
              </w:rPr>
            </w:pPr>
            <w:r w:rsidRPr="00D4137A">
              <w:rPr>
                <w:sz w:val="22"/>
                <w:szCs w:val="22"/>
              </w:rPr>
              <w:t>0,</w:t>
            </w:r>
            <w:r w:rsidR="008E747B" w:rsidRPr="00D4137A">
              <w:rPr>
                <w:sz w:val="22"/>
                <w:szCs w:val="22"/>
              </w:rPr>
              <w:t>000</w:t>
            </w:r>
            <w:r w:rsidR="00840394" w:rsidRPr="00D4137A">
              <w:rPr>
                <w:sz w:val="22"/>
                <w:szCs w:val="22"/>
              </w:rPr>
              <w:t>65</w:t>
            </w:r>
          </w:p>
        </w:tc>
      </w:tr>
      <w:tr w:rsidR="00D4137A" w:rsidRPr="00D4137A" w14:paraId="6C56C6F4" w14:textId="77777777" w:rsidTr="00601A90">
        <w:trPr>
          <w:trHeight w:val="20"/>
        </w:trPr>
        <w:tc>
          <w:tcPr>
            <w:tcW w:w="417" w:type="dxa"/>
            <w:shd w:val="clear" w:color="auto" w:fill="auto"/>
            <w:noWrap/>
            <w:vAlign w:val="center"/>
          </w:tcPr>
          <w:p w14:paraId="24AAE685" w14:textId="44F71910" w:rsidR="004E5987" w:rsidRPr="00D4137A" w:rsidRDefault="00342CEC" w:rsidP="004964B1">
            <w:pPr>
              <w:spacing w:before="60" w:after="60"/>
              <w:ind w:left="-57" w:right="-57"/>
              <w:jc w:val="center"/>
              <w:rPr>
                <w:sz w:val="22"/>
                <w:szCs w:val="22"/>
              </w:rPr>
            </w:pPr>
            <w:r w:rsidRPr="00D4137A">
              <w:rPr>
                <w:sz w:val="22"/>
                <w:szCs w:val="22"/>
              </w:rPr>
              <w:t>13</w:t>
            </w:r>
          </w:p>
        </w:tc>
        <w:tc>
          <w:tcPr>
            <w:tcW w:w="1846" w:type="dxa"/>
            <w:shd w:val="clear" w:color="auto" w:fill="auto"/>
            <w:vAlign w:val="center"/>
          </w:tcPr>
          <w:p w14:paraId="4B5A405A" w14:textId="47C033C0" w:rsidR="004E5987" w:rsidRPr="00D4137A" w:rsidRDefault="004E5987" w:rsidP="004964B1">
            <w:pPr>
              <w:spacing w:before="60" w:after="60"/>
              <w:ind w:left="-57" w:right="-57"/>
              <w:rPr>
                <w:sz w:val="22"/>
                <w:szCs w:val="22"/>
              </w:rPr>
            </w:pPr>
            <w:r w:rsidRPr="00D4137A">
              <w:rPr>
                <w:sz w:val="22"/>
                <w:szCs w:val="22"/>
              </w:rPr>
              <w:t>Xe hút bùn</w:t>
            </w:r>
          </w:p>
        </w:tc>
        <w:tc>
          <w:tcPr>
            <w:tcW w:w="988" w:type="dxa"/>
            <w:shd w:val="clear" w:color="auto" w:fill="auto"/>
            <w:vAlign w:val="center"/>
          </w:tcPr>
          <w:p w14:paraId="606393D6" w14:textId="7E3E487F" w:rsidR="004E5987" w:rsidRPr="00D4137A" w:rsidRDefault="001E13E6" w:rsidP="004964B1">
            <w:pPr>
              <w:spacing w:before="60" w:after="60"/>
              <w:ind w:left="-57" w:right="-57"/>
              <w:jc w:val="center"/>
              <w:rPr>
                <w:sz w:val="22"/>
                <w:szCs w:val="22"/>
              </w:rPr>
            </w:pPr>
            <w:r w:rsidRPr="00D4137A">
              <w:rPr>
                <w:sz w:val="22"/>
                <w:szCs w:val="22"/>
              </w:rPr>
              <w:t>-</w:t>
            </w:r>
          </w:p>
        </w:tc>
        <w:tc>
          <w:tcPr>
            <w:tcW w:w="849" w:type="dxa"/>
            <w:shd w:val="clear" w:color="auto" w:fill="auto"/>
            <w:vAlign w:val="center"/>
          </w:tcPr>
          <w:p w14:paraId="672B5C18" w14:textId="2DCBCB2D" w:rsidR="004E5987" w:rsidRPr="00D4137A" w:rsidRDefault="001E13E6" w:rsidP="004964B1">
            <w:pPr>
              <w:spacing w:before="60" w:after="60"/>
              <w:ind w:left="-57" w:right="-57"/>
              <w:jc w:val="center"/>
              <w:rPr>
                <w:sz w:val="22"/>
                <w:szCs w:val="22"/>
              </w:rPr>
            </w:pPr>
            <w:r w:rsidRPr="00D4137A">
              <w:rPr>
                <w:sz w:val="22"/>
                <w:szCs w:val="22"/>
              </w:rPr>
              <w:t>-</w:t>
            </w:r>
          </w:p>
        </w:tc>
        <w:tc>
          <w:tcPr>
            <w:tcW w:w="998" w:type="dxa"/>
            <w:gridSpan w:val="2"/>
            <w:shd w:val="clear" w:color="auto" w:fill="auto"/>
            <w:vAlign w:val="center"/>
          </w:tcPr>
          <w:p w14:paraId="0578FF61" w14:textId="52695417" w:rsidR="004E5987" w:rsidRPr="00D4137A" w:rsidRDefault="001E13E6" w:rsidP="004964B1">
            <w:pPr>
              <w:spacing w:before="60" w:after="60"/>
              <w:ind w:left="-57" w:right="-57"/>
              <w:jc w:val="center"/>
              <w:rPr>
                <w:sz w:val="22"/>
                <w:szCs w:val="22"/>
              </w:rPr>
            </w:pPr>
            <w:r w:rsidRPr="00D4137A">
              <w:rPr>
                <w:sz w:val="22"/>
                <w:szCs w:val="22"/>
              </w:rPr>
              <w:t>-</w:t>
            </w:r>
          </w:p>
        </w:tc>
        <w:tc>
          <w:tcPr>
            <w:tcW w:w="856" w:type="dxa"/>
            <w:shd w:val="clear" w:color="auto" w:fill="auto"/>
            <w:vAlign w:val="center"/>
          </w:tcPr>
          <w:p w14:paraId="0DE9ECFB" w14:textId="482BC675" w:rsidR="004E5987" w:rsidRPr="00D4137A" w:rsidRDefault="001E13E6" w:rsidP="004964B1">
            <w:pPr>
              <w:spacing w:before="60" w:after="60"/>
              <w:ind w:left="-57" w:right="-57"/>
              <w:jc w:val="center"/>
              <w:rPr>
                <w:sz w:val="22"/>
                <w:szCs w:val="22"/>
              </w:rPr>
            </w:pPr>
            <w:r w:rsidRPr="00D4137A">
              <w:rPr>
                <w:sz w:val="22"/>
                <w:szCs w:val="22"/>
              </w:rPr>
              <w:t>-</w:t>
            </w:r>
          </w:p>
        </w:tc>
        <w:tc>
          <w:tcPr>
            <w:tcW w:w="989" w:type="dxa"/>
            <w:gridSpan w:val="2"/>
            <w:shd w:val="clear" w:color="auto" w:fill="auto"/>
            <w:vAlign w:val="center"/>
          </w:tcPr>
          <w:p w14:paraId="62350A43" w14:textId="68C77DA3" w:rsidR="004E5987" w:rsidRPr="00D4137A" w:rsidRDefault="001E13E6" w:rsidP="004964B1">
            <w:pPr>
              <w:spacing w:before="60" w:after="60"/>
              <w:ind w:left="-57" w:right="-57"/>
              <w:jc w:val="center"/>
              <w:rPr>
                <w:sz w:val="22"/>
                <w:szCs w:val="22"/>
              </w:rPr>
            </w:pPr>
            <w:r w:rsidRPr="00D4137A">
              <w:rPr>
                <w:sz w:val="22"/>
                <w:szCs w:val="22"/>
              </w:rPr>
              <w:t>-</w:t>
            </w:r>
          </w:p>
        </w:tc>
        <w:tc>
          <w:tcPr>
            <w:tcW w:w="850" w:type="dxa"/>
            <w:shd w:val="clear" w:color="auto" w:fill="auto"/>
            <w:vAlign w:val="center"/>
          </w:tcPr>
          <w:p w14:paraId="27D78535" w14:textId="2829DB1C" w:rsidR="004E5987" w:rsidRPr="00D4137A" w:rsidRDefault="001E13E6" w:rsidP="004964B1">
            <w:pPr>
              <w:spacing w:before="60" w:after="60"/>
              <w:ind w:left="-57" w:right="-57"/>
              <w:jc w:val="center"/>
              <w:rPr>
                <w:sz w:val="22"/>
                <w:szCs w:val="22"/>
              </w:rPr>
            </w:pPr>
            <w:r w:rsidRPr="00D4137A">
              <w:rPr>
                <w:sz w:val="22"/>
                <w:szCs w:val="22"/>
              </w:rPr>
              <w:t>-</w:t>
            </w:r>
          </w:p>
        </w:tc>
        <w:tc>
          <w:tcPr>
            <w:tcW w:w="992" w:type="dxa"/>
            <w:gridSpan w:val="2"/>
            <w:shd w:val="clear" w:color="auto" w:fill="auto"/>
            <w:vAlign w:val="center"/>
          </w:tcPr>
          <w:p w14:paraId="121E0611" w14:textId="34226FDA" w:rsidR="004E5987" w:rsidRPr="00D4137A" w:rsidRDefault="001E13E6" w:rsidP="004964B1">
            <w:pPr>
              <w:spacing w:before="60" w:after="60"/>
              <w:ind w:left="-57" w:right="-57"/>
              <w:jc w:val="center"/>
              <w:rPr>
                <w:sz w:val="22"/>
                <w:szCs w:val="22"/>
              </w:rPr>
            </w:pPr>
            <w:r w:rsidRPr="00D4137A">
              <w:rPr>
                <w:sz w:val="22"/>
                <w:szCs w:val="22"/>
              </w:rPr>
              <w:t>-</w:t>
            </w:r>
          </w:p>
        </w:tc>
        <w:tc>
          <w:tcPr>
            <w:tcW w:w="850" w:type="dxa"/>
            <w:shd w:val="clear" w:color="auto" w:fill="auto"/>
            <w:vAlign w:val="center"/>
          </w:tcPr>
          <w:p w14:paraId="24DB7C6A" w14:textId="105F53E7" w:rsidR="004E5987" w:rsidRPr="00D4137A" w:rsidRDefault="001E13E6" w:rsidP="004964B1">
            <w:pPr>
              <w:spacing w:before="60" w:after="60"/>
              <w:ind w:left="-57" w:right="-57"/>
              <w:jc w:val="center"/>
              <w:rPr>
                <w:sz w:val="22"/>
                <w:szCs w:val="22"/>
              </w:rPr>
            </w:pPr>
            <w:r w:rsidRPr="00D4137A">
              <w:rPr>
                <w:sz w:val="22"/>
                <w:szCs w:val="22"/>
              </w:rPr>
              <w:t>-</w:t>
            </w:r>
          </w:p>
        </w:tc>
        <w:tc>
          <w:tcPr>
            <w:tcW w:w="993" w:type="dxa"/>
            <w:gridSpan w:val="2"/>
            <w:vAlign w:val="center"/>
          </w:tcPr>
          <w:p w14:paraId="7ABC4ECB"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1340B7DE" w14:textId="195F5E96" w:rsidR="004E5987" w:rsidRPr="00D4137A" w:rsidRDefault="004E5987" w:rsidP="004964B1">
            <w:pPr>
              <w:spacing w:before="60" w:after="60"/>
              <w:ind w:left="-57" w:right="-57"/>
              <w:jc w:val="center"/>
              <w:rPr>
                <w:sz w:val="22"/>
                <w:szCs w:val="22"/>
              </w:rPr>
            </w:pPr>
            <w:r w:rsidRPr="00D4137A">
              <w:rPr>
                <w:sz w:val="22"/>
                <w:szCs w:val="22"/>
              </w:rPr>
              <w:t>LX III</w:t>
            </w:r>
          </w:p>
        </w:tc>
        <w:tc>
          <w:tcPr>
            <w:tcW w:w="851" w:type="dxa"/>
            <w:vAlign w:val="center"/>
          </w:tcPr>
          <w:p w14:paraId="34DA6C75" w14:textId="7D890673"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0060</w:t>
            </w:r>
          </w:p>
        </w:tc>
        <w:tc>
          <w:tcPr>
            <w:tcW w:w="992" w:type="dxa"/>
            <w:gridSpan w:val="2"/>
            <w:vAlign w:val="center"/>
          </w:tcPr>
          <w:p w14:paraId="49C4408C" w14:textId="77777777" w:rsidR="00530EB1" w:rsidRPr="00D4137A" w:rsidRDefault="004E5987" w:rsidP="004964B1">
            <w:pPr>
              <w:spacing w:before="60" w:after="60"/>
              <w:ind w:left="-57" w:right="-57"/>
              <w:jc w:val="center"/>
              <w:rPr>
                <w:sz w:val="22"/>
                <w:szCs w:val="22"/>
              </w:rPr>
            </w:pPr>
            <w:r w:rsidRPr="00D4137A">
              <w:rPr>
                <w:sz w:val="22"/>
                <w:szCs w:val="22"/>
              </w:rPr>
              <w:t>01</w:t>
            </w:r>
          </w:p>
          <w:p w14:paraId="3A7F8FCF" w14:textId="55AC3042" w:rsidR="004E5987" w:rsidRPr="00D4137A" w:rsidRDefault="004E5987" w:rsidP="004964B1">
            <w:pPr>
              <w:spacing w:before="60" w:after="60"/>
              <w:ind w:left="-57" w:right="-57"/>
              <w:jc w:val="center"/>
              <w:rPr>
                <w:sz w:val="22"/>
                <w:szCs w:val="22"/>
              </w:rPr>
            </w:pPr>
            <w:r w:rsidRPr="00D4137A">
              <w:rPr>
                <w:sz w:val="22"/>
                <w:szCs w:val="22"/>
              </w:rPr>
              <w:t>LX III</w:t>
            </w:r>
          </w:p>
        </w:tc>
        <w:tc>
          <w:tcPr>
            <w:tcW w:w="856" w:type="dxa"/>
            <w:vAlign w:val="center"/>
          </w:tcPr>
          <w:p w14:paraId="4ABCC0BB" w14:textId="25277D0A" w:rsidR="004E5987" w:rsidRPr="00D4137A" w:rsidRDefault="00CF2031" w:rsidP="004964B1">
            <w:pPr>
              <w:spacing w:before="60" w:after="60"/>
              <w:ind w:left="-57" w:right="-57"/>
              <w:jc w:val="center"/>
              <w:rPr>
                <w:sz w:val="22"/>
                <w:szCs w:val="22"/>
              </w:rPr>
            </w:pPr>
            <w:r w:rsidRPr="00D4137A">
              <w:rPr>
                <w:sz w:val="22"/>
                <w:szCs w:val="22"/>
              </w:rPr>
              <w:t>0,0</w:t>
            </w:r>
            <w:r w:rsidR="004E5987" w:rsidRPr="00D4137A">
              <w:rPr>
                <w:sz w:val="22"/>
                <w:szCs w:val="22"/>
              </w:rPr>
              <w:t>0050</w:t>
            </w:r>
          </w:p>
        </w:tc>
        <w:tc>
          <w:tcPr>
            <w:tcW w:w="987" w:type="dxa"/>
            <w:gridSpan w:val="2"/>
            <w:vAlign w:val="center"/>
          </w:tcPr>
          <w:p w14:paraId="0B623BA4" w14:textId="77777777" w:rsidR="00530EB1" w:rsidRPr="00D4137A" w:rsidRDefault="004E5987" w:rsidP="004964B1">
            <w:pPr>
              <w:spacing w:before="60" w:after="60"/>
              <w:ind w:left="-57" w:right="-57"/>
              <w:jc w:val="center"/>
              <w:rPr>
                <w:sz w:val="22"/>
                <w:szCs w:val="22"/>
              </w:rPr>
            </w:pPr>
            <w:r w:rsidRPr="00D4137A">
              <w:rPr>
                <w:sz w:val="22"/>
                <w:szCs w:val="22"/>
              </w:rPr>
              <w:t xml:space="preserve">01 </w:t>
            </w:r>
          </w:p>
          <w:p w14:paraId="463A992E" w14:textId="08ED1C45" w:rsidR="004E5987" w:rsidRPr="00D4137A" w:rsidRDefault="004E5987" w:rsidP="004964B1">
            <w:pPr>
              <w:spacing w:before="60" w:after="60"/>
              <w:ind w:left="-57" w:right="-57"/>
              <w:jc w:val="center"/>
              <w:rPr>
                <w:sz w:val="22"/>
                <w:szCs w:val="22"/>
              </w:rPr>
            </w:pPr>
            <w:r w:rsidRPr="00D4137A">
              <w:rPr>
                <w:sz w:val="22"/>
                <w:szCs w:val="22"/>
              </w:rPr>
              <w:t>LX III</w:t>
            </w:r>
          </w:p>
        </w:tc>
        <w:tc>
          <w:tcPr>
            <w:tcW w:w="851" w:type="dxa"/>
            <w:vAlign w:val="center"/>
          </w:tcPr>
          <w:p w14:paraId="51134BFB" w14:textId="06F5663F" w:rsidR="004E5987" w:rsidRPr="00D4137A" w:rsidRDefault="00CF2031" w:rsidP="004964B1">
            <w:pPr>
              <w:spacing w:before="60" w:after="60"/>
              <w:ind w:left="-57" w:right="-57"/>
              <w:jc w:val="center"/>
              <w:rPr>
                <w:sz w:val="22"/>
                <w:szCs w:val="22"/>
              </w:rPr>
            </w:pPr>
            <w:r w:rsidRPr="00D4137A">
              <w:rPr>
                <w:sz w:val="22"/>
                <w:szCs w:val="22"/>
              </w:rPr>
              <w:t>0,</w:t>
            </w:r>
            <w:r w:rsidR="007F70F6" w:rsidRPr="00D4137A">
              <w:rPr>
                <w:sz w:val="22"/>
                <w:szCs w:val="22"/>
              </w:rPr>
              <w:t>00050</w:t>
            </w:r>
          </w:p>
        </w:tc>
      </w:tr>
    </w:tbl>
    <w:p w14:paraId="044C2EF8" w14:textId="68D17204" w:rsidR="004E7D8A" w:rsidRPr="00D4137A" w:rsidRDefault="004E7D8A">
      <w:pPr>
        <w:widowControl w:val="0"/>
        <w:autoSpaceDE w:val="0"/>
        <w:autoSpaceDN w:val="0"/>
        <w:rPr>
          <w:sz w:val="28"/>
          <w:szCs w:val="28"/>
        </w:rPr>
        <w:sectPr w:rsidR="004E7D8A" w:rsidRPr="00D4137A" w:rsidSect="008E4CA6">
          <w:pgSz w:w="16840" w:h="11907" w:orient="landscape" w:code="9"/>
          <w:pgMar w:top="993" w:right="1134" w:bottom="993" w:left="1134" w:header="567" w:footer="567" w:gutter="0"/>
          <w:cols w:space="720"/>
          <w:docGrid w:linePitch="326"/>
        </w:sectPr>
      </w:pPr>
    </w:p>
    <w:p w14:paraId="78909AAF" w14:textId="472C3C2B" w:rsidR="002D6E90" w:rsidRPr="00D4137A" w:rsidRDefault="002D6E90" w:rsidP="002D6E90">
      <w:pPr>
        <w:spacing w:before="120"/>
        <w:ind w:firstLine="720"/>
        <w:rPr>
          <w:b/>
          <w:i/>
          <w:sz w:val="28"/>
          <w:szCs w:val="28"/>
        </w:rPr>
      </w:pPr>
      <w:r w:rsidRPr="00D4137A">
        <w:rPr>
          <w:b/>
          <w:i/>
          <w:sz w:val="28"/>
          <w:szCs w:val="28"/>
        </w:rPr>
        <w:lastRenderedPageBreak/>
        <w:t xml:space="preserve">2. </w:t>
      </w:r>
      <w:r w:rsidRPr="00D4137A">
        <w:rPr>
          <w:b/>
          <w:bCs/>
          <w:i/>
          <w:iCs/>
          <w:sz w:val="28"/>
          <w:szCs w:val="28"/>
        </w:rPr>
        <w:t>Định mức sử dụng máy móc, thiết bị</w:t>
      </w:r>
    </w:p>
    <w:p w14:paraId="3BDDB484" w14:textId="03DC4776" w:rsidR="002D6E90" w:rsidRPr="00D4137A" w:rsidRDefault="002D6E90" w:rsidP="002D6E90">
      <w:pPr>
        <w:spacing w:before="120"/>
        <w:ind w:firstLine="720"/>
        <w:rPr>
          <w:sz w:val="28"/>
          <w:szCs w:val="28"/>
        </w:rPr>
      </w:pPr>
      <w:r w:rsidRPr="00D4137A">
        <w:rPr>
          <w:sz w:val="28"/>
          <w:szCs w:val="28"/>
        </w:rPr>
        <w:t xml:space="preserve">Bảng số </w:t>
      </w:r>
      <w:r w:rsidR="00BD79A1" w:rsidRPr="00D4137A">
        <w:rPr>
          <w:sz w:val="28"/>
          <w:szCs w:val="28"/>
        </w:rPr>
        <w:t>4</w:t>
      </w:r>
      <w:r w:rsidR="008B2BEF" w:rsidRPr="00D4137A">
        <w:rPr>
          <w:sz w:val="28"/>
          <w:szCs w:val="28"/>
        </w:rPr>
        <w:t>7</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527"/>
        <w:gridCol w:w="1134"/>
        <w:gridCol w:w="874"/>
        <w:gridCol w:w="874"/>
        <w:gridCol w:w="874"/>
        <w:gridCol w:w="874"/>
        <w:gridCol w:w="874"/>
        <w:gridCol w:w="874"/>
        <w:gridCol w:w="874"/>
      </w:tblGrid>
      <w:tr w:rsidR="00D4137A" w:rsidRPr="00D4137A" w14:paraId="049EE7C8" w14:textId="71BAD427" w:rsidTr="00CE5D74">
        <w:trPr>
          <w:trHeight w:val="20"/>
        </w:trPr>
        <w:tc>
          <w:tcPr>
            <w:tcW w:w="453" w:type="dxa"/>
            <w:vMerge w:val="restart"/>
            <w:shd w:val="clear" w:color="auto" w:fill="auto"/>
            <w:noWrap/>
            <w:vAlign w:val="center"/>
            <w:hideMark/>
          </w:tcPr>
          <w:p w14:paraId="43631108"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TT</w:t>
            </w:r>
          </w:p>
        </w:tc>
        <w:tc>
          <w:tcPr>
            <w:tcW w:w="1527" w:type="dxa"/>
            <w:vMerge w:val="restart"/>
            <w:shd w:val="clear" w:color="auto" w:fill="auto"/>
            <w:noWrap/>
            <w:vAlign w:val="center"/>
            <w:hideMark/>
          </w:tcPr>
          <w:p w14:paraId="1E932C1B" w14:textId="77777777" w:rsidR="00951E66" w:rsidRPr="00D4137A" w:rsidRDefault="0058313B" w:rsidP="002477DF">
            <w:pPr>
              <w:spacing w:before="60" w:after="60" w:line="264" w:lineRule="auto"/>
              <w:ind w:left="-57" w:right="-57"/>
              <w:jc w:val="center"/>
              <w:rPr>
                <w:b/>
                <w:bCs/>
                <w:sz w:val="22"/>
                <w:szCs w:val="22"/>
              </w:rPr>
            </w:pPr>
            <w:r w:rsidRPr="00D4137A">
              <w:rPr>
                <w:b/>
                <w:bCs/>
                <w:sz w:val="22"/>
                <w:szCs w:val="22"/>
              </w:rPr>
              <w:t xml:space="preserve">Danh mục </w:t>
            </w:r>
          </w:p>
          <w:p w14:paraId="4A913B05" w14:textId="1C12F6CF" w:rsidR="0058313B" w:rsidRPr="00D4137A" w:rsidRDefault="0058313B" w:rsidP="002477DF">
            <w:pPr>
              <w:spacing w:before="60" w:after="60" w:line="264" w:lineRule="auto"/>
              <w:ind w:left="-57" w:right="-57"/>
              <w:jc w:val="center"/>
              <w:rPr>
                <w:b/>
                <w:bCs/>
                <w:sz w:val="22"/>
                <w:szCs w:val="22"/>
              </w:rPr>
            </w:pPr>
            <w:r w:rsidRPr="00D4137A">
              <w:rPr>
                <w:b/>
                <w:bCs/>
                <w:sz w:val="22"/>
                <w:szCs w:val="22"/>
              </w:rPr>
              <w:t>thiết bị</w:t>
            </w:r>
          </w:p>
        </w:tc>
        <w:tc>
          <w:tcPr>
            <w:tcW w:w="1134" w:type="dxa"/>
            <w:vMerge w:val="restart"/>
            <w:shd w:val="clear" w:color="auto" w:fill="auto"/>
            <w:noWrap/>
            <w:vAlign w:val="center"/>
            <w:hideMark/>
          </w:tcPr>
          <w:p w14:paraId="409203DC"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Công suất</w:t>
            </w:r>
          </w:p>
        </w:tc>
        <w:tc>
          <w:tcPr>
            <w:tcW w:w="6118" w:type="dxa"/>
            <w:gridSpan w:val="7"/>
            <w:shd w:val="clear" w:color="auto" w:fill="auto"/>
            <w:noWrap/>
            <w:vAlign w:val="center"/>
            <w:hideMark/>
          </w:tcPr>
          <w:p w14:paraId="2769D87A" w14:textId="25608F1B" w:rsidR="0058313B" w:rsidRPr="00D4137A" w:rsidRDefault="00B42BD8" w:rsidP="002477DF">
            <w:pPr>
              <w:spacing w:before="60" w:after="60" w:line="264" w:lineRule="auto"/>
              <w:ind w:left="-57" w:right="-57"/>
              <w:jc w:val="center"/>
              <w:rPr>
                <w:b/>
                <w:bCs/>
                <w:sz w:val="22"/>
                <w:szCs w:val="22"/>
              </w:rPr>
            </w:pPr>
            <w:r w:rsidRPr="00D4137A">
              <w:rPr>
                <w:b/>
                <w:bCs/>
                <w:sz w:val="22"/>
                <w:szCs w:val="22"/>
              </w:rPr>
              <w:t>Mức tiêu hao</w:t>
            </w:r>
            <w:r w:rsidR="0058313B" w:rsidRPr="00D4137A">
              <w:rPr>
                <w:b/>
                <w:bCs/>
                <w:sz w:val="22"/>
                <w:szCs w:val="22"/>
              </w:rPr>
              <w:t xml:space="preserve"> (ca/tấn)</w:t>
            </w:r>
          </w:p>
        </w:tc>
      </w:tr>
      <w:tr w:rsidR="00D4137A" w:rsidRPr="00D4137A" w14:paraId="65AA0F59" w14:textId="287BE0CE" w:rsidTr="00CE5D74">
        <w:trPr>
          <w:trHeight w:val="20"/>
        </w:trPr>
        <w:tc>
          <w:tcPr>
            <w:tcW w:w="453" w:type="dxa"/>
            <w:vMerge/>
            <w:vAlign w:val="center"/>
            <w:hideMark/>
          </w:tcPr>
          <w:p w14:paraId="5F2E99E7" w14:textId="77777777" w:rsidR="0058313B" w:rsidRPr="00D4137A" w:rsidRDefault="0058313B" w:rsidP="002477DF">
            <w:pPr>
              <w:spacing w:before="60" w:after="60" w:line="264" w:lineRule="auto"/>
              <w:ind w:left="-57" w:right="-57"/>
              <w:rPr>
                <w:b/>
                <w:bCs/>
                <w:sz w:val="22"/>
                <w:szCs w:val="22"/>
              </w:rPr>
            </w:pPr>
          </w:p>
        </w:tc>
        <w:tc>
          <w:tcPr>
            <w:tcW w:w="1527" w:type="dxa"/>
            <w:vMerge/>
            <w:vAlign w:val="center"/>
            <w:hideMark/>
          </w:tcPr>
          <w:p w14:paraId="19D3203E" w14:textId="77777777" w:rsidR="0058313B" w:rsidRPr="00D4137A" w:rsidRDefault="0058313B" w:rsidP="002477DF">
            <w:pPr>
              <w:spacing w:before="60" w:after="60" w:line="264" w:lineRule="auto"/>
              <w:ind w:left="-57" w:right="-57"/>
              <w:rPr>
                <w:b/>
                <w:bCs/>
                <w:sz w:val="22"/>
                <w:szCs w:val="22"/>
              </w:rPr>
            </w:pPr>
          </w:p>
        </w:tc>
        <w:tc>
          <w:tcPr>
            <w:tcW w:w="1134" w:type="dxa"/>
            <w:vMerge/>
            <w:vAlign w:val="center"/>
            <w:hideMark/>
          </w:tcPr>
          <w:p w14:paraId="53889E86" w14:textId="77777777" w:rsidR="0058313B" w:rsidRPr="00D4137A" w:rsidRDefault="0058313B" w:rsidP="002477DF">
            <w:pPr>
              <w:spacing w:before="60" w:after="60" w:line="264" w:lineRule="auto"/>
              <w:ind w:left="-57" w:right="-57"/>
              <w:rPr>
                <w:b/>
                <w:bCs/>
                <w:sz w:val="22"/>
                <w:szCs w:val="22"/>
              </w:rPr>
            </w:pPr>
          </w:p>
        </w:tc>
        <w:tc>
          <w:tcPr>
            <w:tcW w:w="874" w:type="dxa"/>
            <w:shd w:val="clear" w:color="auto" w:fill="auto"/>
            <w:noWrap/>
            <w:vAlign w:val="center"/>
            <w:hideMark/>
          </w:tcPr>
          <w:p w14:paraId="3B3656C4"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XL.2.1</w:t>
            </w:r>
          </w:p>
        </w:tc>
        <w:tc>
          <w:tcPr>
            <w:tcW w:w="874" w:type="dxa"/>
            <w:shd w:val="clear" w:color="auto" w:fill="auto"/>
            <w:noWrap/>
            <w:vAlign w:val="center"/>
            <w:hideMark/>
          </w:tcPr>
          <w:p w14:paraId="2EAB801C"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XL.2.2</w:t>
            </w:r>
          </w:p>
        </w:tc>
        <w:tc>
          <w:tcPr>
            <w:tcW w:w="874" w:type="dxa"/>
            <w:shd w:val="clear" w:color="auto" w:fill="auto"/>
            <w:noWrap/>
            <w:vAlign w:val="center"/>
            <w:hideMark/>
          </w:tcPr>
          <w:p w14:paraId="045E8306"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XL.2.3</w:t>
            </w:r>
          </w:p>
        </w:tc>
        <w:tc>
          <w:tcPr>
            <w:tcW w:w="874" w:type="dxa"/>
            <w:shd w:val="clear" w:color="auto" w:fill="auto"/>
            <w:noWrap/>
            <w:vAlign w:val="center"/>
            <w:hideMark/>
          </w:tcPr>
          <w:p w14:paraId="38D53048"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XL.2.4</w:t>
            </w:r>
          </w:p>
        </w:tc>
        <w:tc>
          <w:tcPr>
            <w:tcW w:w="874" w:type="dxa"/>
            <w:vAlign w:val="center"/>
          </w:tcPr>
          <w:p w14:paraId="38FEA0A4" w14:textId="316FB697" w:rsidR="0058313B" w:rsidRPr="00D4137A" w:rsidRDefault="0058313B" w:rsidP="002477DF">
            <w:pPr>
              <w:spacing w:before="60" w:after="60" w:line="264" w:lineRule="auto"/>
              <w:ind w:left="-57" w:right="-57"/>
              <w:jc w:val="center"/>
              <w:rPr>
                <w:b/>
                <w:bCs/>
                <w:sz w:val="22"/>
                <w:szCs w:val="22"/>
              </w:rPr>
            </w:pPr>
            <w:r w:rsidRPr="00D4137A">
              <w:rPr>
                <w:b/>
                <w:bCs/>
                <w:sz w:val="22"/>
                <w:szCs w:val="22"/>
              </w:rPr>
              <w:t>XL.2.5</w:t>
            </w:r>
          </w:p>
        </w:tc>
        <w:tc>
          <w:tcPr>
            <w:tcW w:w="874" w:type="dxa"/>
            <w:vAlign w:val="center"/>
          </w:tcPr>
          <w:p w14:paraId="5E17657B" w14:textId="25BC994C" w:rsidR="0058313B" w:rsidRPr="00D4137A" w:rsidRDefault="0058313B" w:rsidP="002477DF">
            <w:pPr>
              <w:spacing w:before="60" w:after="60" w:line="264" w:lineRule="auto"/>
              <w:ind w:left="-57" w:right="-57"/>
              <w:jc w:val="center"/>
              <w:rPr>
                <w:b/>
                <w:bCs/>
                <w:sz w:val="22"/>
                <w:szCs w:val="22"/>
              </w:rPr>
            </w:pPr>
            <w:r w:rsidRPr="00D4137A">
              <w:rPr>
                <w:b/>
                <w:bCs/>
                <w:sz w:val="22"/>
                <w:szCs w:val="22"/>
              </w:rPr>
              <w:t>XL.2.6</w:t>
            </w:r>
          </w:p>
        </w:tc>
        <w:tc>
          <w:tcPr>
            <w:tcW w:w="874" w:type="dxa"/>
            <w:vAlign w:val="center"/>
          </w:tcPr>
          <w:p w14:paraId="336C0246" w14:textId="4F51B54D" w:rsidR="0058313B" w:rsidRPr="00D4137A" w:rsidRDefault="0058313B" w:rsidP="002477DF">
            <w:pPr>
              <w:spacing w:before="60" w:after="60" w:line="264" w:lineRule="auto"/>
              <w:ind w:left="-57" w:right="-57"/>
              <w:jc w:val="center"/>
              <w:rPr>
                <w:b/>
                <w:bCs/>
                <w:sz w:val="22"/>
                <w:szCs w:val="22"/>
              </w:rPr>
            </w:pPr>
            <w:r w:rsidRPr="00D4137A">
              <w:rPr>
                <w:b/>
                <w:bCs/>
                <w:sz w:val="22"/>
                <w:szCs w:val="22"/>
              </w:rPr>
              <w:t>XL.2.7</w:t>
            </w:r>
          </w:p>
        </w:tc>
      </w:tr>
      <w:tr w:rsidR="00D4137A" w:rsidRPr="00D4137A" w14:paraId="4D07D854" w14:textId="6306325A" w:rsidTr="00CE5D74">
        <w:trPr>
          <w:trHeight w:val="20"/>
        </w:trPr>
        <w:tc>
          <w:tcPr>
            <w:tcW w:w="453" w:type="dxa"/>
            <w:shd w:val="clear" w:color="auto" w:fill="auto"/>
            <w:noWrap/>
            <w:vAlign w:val="center"/>
            <w:hideMark/>
          </w:tcPr>
          <w:p w14:paraId="481BB754"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I</w:t>
            </w:r>
          </w:p>
        </w:tc>
        <w:tc>
          <w:tcPr>
            <w:tcW w:w="1527" w:type="dxa"/>
            <w:shd w:val="clear" w:color="auto" w:fill="auto"/>
            <w:noWrap/>
            <w:vAlign w:val="center"/>
            <w:hideMark/>
          </w:tcPr>
          <w:p w14:paraId="6A54DDDE" w14:textId="77777777" w:rsidR="0058313B" w:rsidRPr="00D4137A" w:rsidRDefault="0058313B" w:rsidP="002477DF">
            <w:pPr>
              <w:spacing w:before="60" w:after="60" w:line="264" w:lineRule="auto"/>
              <w:ind w:left="-57" w:right="-57"/>
              <w:jc w:val="both"/>
              <w:rPr>
                <w:b/>
                <w:bCs/>
                <w:sz w:val="22"/>
                <w:szCs w:val="22"/>
              </w:rPr>
            </w:pPr>
            <w:r w:rsidRPr="00D4137A">
              <w:rPr>
                <w:b/>
                <w:bCs/>
                <w:sz w:val="22"/>
                <w:szCs w:val="22"/>
              </w:rPr>
              <w:t>Tiếp nhận chất thải rắn sinh hoạt</w:t>
            </w:r>
          </w:p>
        </w:tc>
        <w:tc>
          <w:tcPr>
            <w:tcW w:w="1134" w:type="dxa"/>
            <w:shd w:val="clear" w:color="auto" w:fill="auto"/>
            <w:noWrap/>
            <w:vAlign w:val="center"/>
            <w:hideMark/>
          </w:tcPr>
          <w:p w14:paraId="54D06B02"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 </w:t>
            </w:r>
          </w:p>
        </w:tc>
        <w:tc>
          <w:tcPr>
            <w:tcW w:w="874" w:type="dxa"/>
            <w:shd w:val="clear" w:color="auto" w:fill="auto"/>
            <w:noWrap/>
            <w:vAlign w:val="center"/>
            <w:hideMark/>
          </w:tcPr>
          <w:p w14:paraId="5AA61201"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 </w:t>
            </w:r>
          </w:p>
        </w:tc>
        <w:tc>
          <w:tcPr>
            <w:tcW w:w="874" w:type="dxa"/>
            <w:shd w:val="clear" w:color="auto" w:fill="auto"/>
            <w:noWrap/>
            <w:vAlign w:val="center"/>
            <w:hideMark/>
          </w:tcPr>
          <w:p w14:paraId="300D87E1"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 </w:t>
            </w:r>
          </w:p>
        </w:tc>
        <w:tc>
          <w:tcPr>
            <w:tcW w:w="874" w:type="dxa"/>
            <w:shd w:val="clear" w:color="auto" w:fill="auto"/>
            <w:noWrap/>
            <w:vAlign w:val="center"/>
            <w:hideMark/>
          </w:tcPr>
          <w:p w14:paraId="1222A293"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 </w:t>
            </w:r>
          </w:p>
        </w:tc>
        <w:tc>
          <w:tcPr>
            <w:tcW w:w="874" w:type="dxa"/>
            <w:shd w:val="clear" w:color="auto" w:fill="auto"/>
            <w:noWrap/>
            <w:vAlign w:val="center"/>
            <w:hideMark/>
          </w:tcPr>
          <w:p w14:paraId="55C3A117"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 </w:t>
            </w:r>
          </w:p>
        </w:tc>
        <w:tc>
          <w:tcPr>
            <w:tcW w:w="874" w:type="dxa"/>
          </w:tcPr>
          <w:p w14:paraId="1EC0F4A1" w14:textId="77777777" w:rsidR="0058313B" w:rsidRPr="00D4137A" w:rsidRDefault="0058313B" w:rsidP="002477DF">
            <w:pPr>
              <w:spacing w:before="60" w:after="60" w:line="264" w:lineRule="auto"/>
              <w:ind w:left="-57" w:right="-57"/>
              <w:jc w:val="center"/>
              <w:rPr>
                <w:b/>
                <w:bCs/>
                <w:sz w:val="22"/>
                <w:szCs w:val="22"/>
              </w:rPr>
            </w:pPr>
          </w:p>
        </w:tc>
        <w:tc>
          <w:tcPr>
            <w:tcW w:w="874" w:type="dxa"/>
          </w:tcPr>
          <w:p w14:paraId="3151F165" w14:textId="77777777" w:rsidR="0058313B" w:rsidRPr="00D4137A" w:rsidRDefault="0058313B" w:rsidP="002477DF">
            <w:pPr>
              <w:spacing w:before="60" w:after="60" w:line="264" w:lineRule="auto"/>
              <w:ind w:left="-57" w:right="-57"/>
              <w:jc w:val="center"/>
              <w:rPr>
                <w:b/>
                <w:bCs/>
                <w:sz w:val="22"/>
                <w:szCs w:val="22"/>
              </w:rPr>
            </w:pPr>
          </w:p>
        </w:tc>
        <w:tc>
          <w:tcPr>
            <w:tcW w:w="874" w:type="dxa"/>
          </w:tcPr>
          <w:p w14:paraId="7FC6839B" w14:textId="77777777" w:rsidR="0058313B" w:rsidRPr="00D4137A" w:rsidRDefault="0058313B" w:rsidP="002477DF">
            <w:pPr>
              <w:spacing w:before="60" w:after="60" w:line="264" w:lineRule="auto"/>
              <w:ind w:left="-57" w:right="-57"/>
              <w:jc w:val="center"/>
              <w:rPr>
                <w:b/>
                <w:bCs/>
                <w:sz w:val="22"/>
                <w:szCs w:val="22"/>
              </w:rPr>
            </w:pPr>
          </w:p>
        </w:tc>
      </w:tr>
      <w:tr w:rsidR="00D4137A" w:rsidRPr="00D4137A" w14:paraId="2B64AFE8" w14:textId="0C135AD8" w:rsidTr="00CE5D74">
        <w:trPr>
          <w:trHeight w:val="20"/>
        </w:trPr>
        <w:tc>
          <w:tcPr>
            <w:tcW w:w="453" w:type="dxa"/>
            <w:shd w:val="clear" w:color="auto" w:fill="auto"/>
            <w:noWrap/>
            <w:vAlign w:val="center"/>
            <w:hideMark/>
          </w:tcPr>
          <w:p w14:paraId="4102FAB6" w14:textId="5B500388" w:rsidR="00A840B8" w:rsidRPr="00D4137A" w:rsidRDefault="00A840B8" w:rsidP="002477DF">
            <w:pPr>
              <w:spacing w:before="60" w:after="60" w:line="264" w:lineRule="auto"/>
              <w:ind w:left="-57" w:right="-57"/>
              <w:jc w:val="center"/>
              <w:rPr>
                <w:sz w:val="22"/>
                <w:szCs w:val="22"/>
              </w:rPr>
            </w:pPr>
            <w:r w:rsidRPr="00D4137A">
              <w:rPr>
                <w:sz w:val="22"/>
                <w:szCs w:val="22"/>
              </w:rPr>
              <w:t>1</w:t>
            </w:r>
          </w:p>
        </w:tc>
        <w:tc>
          <w:tcPr>
            <w:tcW w:w="1527" w:type="dxa"/>
            <w:shd w:val="clear" w:color="auto" w:fill="auto"/>
            <w:vAlign w:val="center"/>
            <w:hideMark/>
          </w:tcPr>
          <w:p w14:paraId="2A58FD0C" w14:textId="77777777" w:rsidR="00A840B8" w:rsidRPr="00D4137A" w:rsidRDefault="00A840B8" w:rsidP="002477DF">
            <w:pPr>
              <w:spacing w:before="60" w:after="60" w:line="264" w:lineRule="auto"/>
              <w:ind w:left="-57" w:right="-57"/>
              <w:jc w:val="both"/>
              <w:rPr>
                <w:sz w:val="22"/>
                <w:szCs w:val="22"/>
              </w:rPr>
            </w:pPr>
            <w:r w:rsidRPr="00D4137A">
              <w:rPr>
                <w:sz w:val="22"/>
                <w:szCs w:val="22"/>
              </w:rPr>
              <w:t>Trạm cân</w:t>
            </w:r>
          </w:p>
        </w:tc>
        <w:tc>
          <w:tcPr>
            <w:tcW w:w="1134" w:type="dxa"/>
            <w:shd w:val="clear" w:color="auto" w:fill="auto"/>
            <w:noWrap/>
            <w:vAlign w:val="center"/>
            <w:hideMark/>
          </w:tcPr>
          <w:p w14:paraId="32F08289" w14:textId="0EF3D5AF" w:rsidR="00A840B8" w:rsidRPr="00D4137A" w:rsidRDefault="00B42BD8" w:rsidP="002477DF">
            <w:pPr>
              <w:spacing w:before="60" w:after="60" w:line="264" w:lineRule="auto"/>
              <w:ind w:left="-57" w:right="-57"/>
              <w:jc w:val="center"/>
              <w:rPr>
                <w:sz w:val="22"/>
                <w:szCs w:val="22"/>
              </w:rPr>
            </w:pPr>
            <w:r w:rsidRPr="00D4137A">
              <w:rPr>
                <w:sz w:val="22"/>
                <w:szCs w:val="22"/>
              </w:rPr>
              <w:t>0,003 kW</w:t>
            </w:r>
          </w:p>
        </w:tc>
        <w:tc>
          <w:tcPr>
            <w:tcW w:w="874" w:type="dxa"/>
            <w:shd w:val="clear" w:color="auto" w:fill="auto"/>
            <w:vAlign w:val="center"/>
            <w:hideMark/>
          </w:tcPr>
          <w:p w14:paraId="4FCC9F0E" w14:textId="360C1C72" w:rsidR="00A840B8" w:rsidRPr="00D4137A" w:rsidRDefault="00A840B8" w:rsidP="002477DF">
            <w:pPr>
              <w:spacing w:before="60" w:after="60" w:line="264" w:lineRule="auto"/>
              <w:ind w:left="-57" w:right="-57"/>
              <w:jc w:val="center"/>
              <w:rPr>
                <w:sz w:val="22"/>
                <w:szCs w:val="22"/>
              </w:rPr>
            </w:pPr>
            <w:r w:rsidRPr="00D4137A">
              <w:rPr>
                <w:sz w:val="22"/>
                <w:szCs w:val="22"/>
              </w:rPr>
              <w:t>0,00800</w:t>
            </w:r>
          </w:p>
        </w:tc>
        <w:tc>
          <w:tcPr>
            <w:tcW w:w="874" w:type="dxa"/>
            <w:shd w:val="clear" w:color="auto" w:fill="auto"/>
            <w:vAlign w:val="center"/>
            <w:hideMark/>
          </w:tcPr>
          <w:p w14:paraId="77FEBB64" w14:textId="0CAD5967" w:rsidR="00A840B8" w:rsidRPr="00D4137A" w:rsidRDefault="00A840B8" w:rsidP="002477DF">
            <w:pPr>
              <w:spacing w:before="60" w:after="60" w:line="264" w:lineRule="auto"/>
              <w:ind w:left="-57" w:right="-57"/>
              <w:jc w:val="center"/>
              <w:rPr>
                <w:sz w:val="22"/>
                <w:szCs w:val="22"/>
              </w:rPr>
            </w:pPr>
            <w:r w:rsidRPr="00D4137A">
              <w:rPr>
                <w:sz w:val="22"/>
                <w:szCs w:val="22"/>
              </w:rPr>
              <w:t>0,00270</w:t>
            </w:r>
          </w:p>
        </w:tc>
        <w:tc>
          <w:tcPr>
            <w:tcW w:w="874" w:type="dxa"/>
            <w:shd w:val="clear" w:color="auto" w:fill="auto"/>
            <w:vAlign w:val="center"/>
            <w:hideMark/>
          </w:tcPr>
          <w:p w14:paraId="0267ED55" w14:textId="27AD856C" w:rsidR="00A840B8" w:rsidRPr="00D4137A" w:rsidRDefault="00A840B8" w:rsidP="002477DF">
            <w:pPr>
              <w:spacing w:before="60" w:after="60" w:line="264" w:lineRule="auto"/>
              <w:ind w:left="-57" w:right="-57"/>
              <w:jc w:val="center"/>
              <w:rPr>
                <w:sz w:val="22"/>
                <w:szCs w:val="22"/>
              </w:rPr>
            </w:pPr>
            <w:r w:rsidRPr="00D4137A">
              <w:rPr>
                <w:sz w:val="22"/>
                <w:szCs w:val="22"/>
              </w:rPr>
              <w:t>0,00320</w:t>
            </w:r>
          </w:p>
        </w:tc>
        <w:tc>
          <w:tcPr>
            <w:tcW w:w="874" w:type="dxa"/>
            <w:shd w:val="clear" w:color="auto" w:fill="auto"/>
            <w:vAlign w:val="center"/>
            <w:hideMark/>
          </w:tcPr>
          <w:p w14:paraId="68088F0C" w14:textId="48818021" w:rsidR="00A840B8" w:rsidRPr="00D4137A" w:rsidRDefault="00A840B8" w:rsidP="002477DF">
            <w:pPr>
              <w:spacing w:before="60" w:after="60" w:line="264" w:lineRule="auto"/>
              <w:ind w:left="-57" w:right="-57"/>
              <w:jc w:val="center"/>
              <w:rPr>
                <w:sz w:val="22"/>
                <w:szCs w:val="22"/>
              </w:rPr>
            </w:pPr>
            <w:r w:rsidRPr="00D4137A">
              <w:rPr>
                <w:sz w:val="22"/>
                <w:szCs w:val="22"/>
              </w:rPr>
              <w:t>0,00230</w:t>
            </w:r>
          </w:p>
        </w:tc>
        <w:tc>
          <w:tcPr>
            <w:tcW w:w="874" w:type="dxa"/>
            <w:shd w:val="clear" w:color="auto" w:fill="auto"/>
            <w:vAlign w:val="center"/>
          </w:tcPr>
          <w:p w14:paraId="062510D9" w14:textId="773D84D2" w:rsidR="00A840B8" w:rsidRPr="00D4137A" w:rsidRDefault="00A840B8" w:rsidP="002477DF">
            <w:pPr>
              <w:spacing w:before="60" w:after="60" w:line="264" w:lineRule="auto"/>
              <w:ind w:left="-57" w:right="-57"/>
              <w:jc w:val="center"/>
              <w:rPr>
                <w:sz w:val="22"/>
                <w:szCs w:val="22"/>
              </w:rPr>
            </w:pPr>
            <w:r w:rsidRPr="00D4137A">
              <w:rPr>
                <w:sz w:val="22"/>
                <w:szCs w:val="22"/>
              </w:rPr>
              <w:t>0,00180</w:t>
            </w:r>
          </w:p>
        </w:tc>
        <w:tc>
          <w:tcPr>
            <w:tcW w:w="874" w:type="dxa"/>
            <w:shd w:val="clear" w:color="auto" w:fill="auto"/>
            <w:vAlign w:val="center"/>
          </w:tcPr>
          <w:p w14:paraId="17D713B8" w14:textId="1631B97B" w:rsidR="00A840B8" w:rsidRPr="00D4137A" w:rsidRDefault="00A840B8" w:rsidP="002477DF">
            <w:pPr>
              <w:spacing w:before="60" w:after="60" w:line="264" w:lineRule="auto"/>
              <w:ind w:left="-57" w:right="-57"/>
              <w:jc w:val="center"/>
              <w:rPr>
                <w:sz w:val="22"/>
                <w:szCs w:val="22"/>
              </w:rPr>
            </w:pPr>
            <w:r w:rsidRPr="00D4137A">
              <w:rPr>
                <w:sz w:val="22"/>
                <w:szCs w:val="22"/>
              </w:rPr>
              <w:t>0,00150</w:t>
            </w:r>
          </w:p>
        </w:tc>
        <w:tc>
          <w:tcPr>
            <w:tcW w:w="874" w:type="dxa"/>
            <w:shd w:val="clear" w:color="auto" w:fill="auto"/>
            <w:vAlign w:val="center"/>
          </w:tcPr>
          <w:p w14:paraId="5D90BDA6" w14:textId="3D7AF82A" w:rsidR="00A840B8" w:rsidRPr="00D4137A" w:rsidRDefault="00A840B8" w:rsidP="002477DF">
            <w:pPr>
              <w:spacing w:before="60" w:after="60" w:line="264" w:lineRule="auto"/>
              <w:ind w:left="-57" w:right="-57"/>
              <w:jc w:val="center"/>
              <w:rPr>
                <w:sz w:val="22"/>
                <w:szCs w:val="22"/>
              </w:rPr>
            </w:pPr>
            <w:r w:rsidRPr="00D4137A">
              <w:rPr>
                <w:sz w:val="22"/>
                <w:szCs w:val="22"/>
              </w:rPr>
              <w:t>0,00150</w:t>
            </w:r>
          </w:p>
        </w:tc>
      </w:tr>
      <w:tr w:rsidR="00D4137A" w:rsidRPr="00D4137A" w14:paraId="5791AFE2" w14:textId="0681CE4C" w:rsidTr="00CE5D74">
        <w:trPr>
          <w:trHeight w:val="20"/>
        </w:trPr>
        <w:tc>
          <w:tcPr>
            <w:tcW w:w="453" w:type="dxa"/>
            <w:shd w:val="clear" w:color="auto" w:fill="auto"/>
            <w:noWrap/>
            <w:vAlign w:val="center"/>
            <w:hideMark/>
          </w:tcPr>
          <w:p w14:paraId="50BD1B04" w14:textId="1BF684C4" w:rsidR="00A840B8" w:rsidRPr="00D4137A" w:rsidRDefault="00A840B8" w:rsidP="002477DF">
            <w:pPr>
              <w:spacing w:before="60" w:after="60" w:line="264" w:lineRule="auto"/>
              <w:ind w:left="-57" w:right="-57"/>
              <w:jc w:val="center"/>
              <w:rPr>
                <w:sz w:val="22"/>
                <w:szCs w:val="22"/>
              </w:rPr>
            </w:pPr>
            <w:r w:rsidRPr="00D4137A">
              <w:rPr>
                <w:sz w:val="22"/>
                <w:szCs w:val="22"/>
              </w:rPr>
              <w:t>2</w:t>
            </w:r>
          </w:p>
        </w:tc>
        <w:tc>
          <w:tcPr>
            <w:tcW w:w="1527" w:type="dxa"/>
            <w:shd w:val="clear" w:color="auto" w:fill="auto"/>
            <w:vAlign w:val="center"/>
            <w:hideMark/>
          </w:tcPr>
          <w:p w14:paraId="01C24A17" w14:textId="77777777" w:rsidR="00A840B8" w:rsidRPr="00D4137A" w:rsidRDefault="00A840B8" w:rsidP="002477DF">
            <w:pPr>
              <w:spacing w:before="60" w:after="60" w:line="264" w:lineRule="auto"/>
              <w:ind w:left="-57" w:right="-57"/>
              <w:jc w:val="both"/>
              <w:rPr>
                <w:sz w:val="22"/>
                <w:szCs w:val="22"/>
              </w:rPr>
            </w:pPr>
            <w:r w:rsidRPr="00D4137A">
              <w:rPr>
                <w:sz w:val="22"/>
                <w:szCs w:val="22"/>
              </w:rPr>
              <w:t>Hệ thống rửa xe tự động</w:t>
            </w:r>
          </w:p>
        </w:tc>
        <w:tc>
          <w:tcPr>
            <w:tcW w:w="1134" w:type="dxa"/>
            <w:shd w:val="clear" w:color="auto" w:fill="auto"/>
            <w:noWrap/>
            <w:vAlign w:val="center"/>
            <w:hideMark/>
          </w:tcPr>
          <w:p w14:paraId="15A0FB79" w14:textId="3B5961D5" w:rsidR="00A840B8" w:rsidRPr="00D4137A" w:rsidRDefault="00B42BD8" w:rsidP="002477DF">
            <w:pPr>
              <w:spacing w:before="60" w:after="60" w:line="264" w:lineRule="auto"/>
              <w:ind w:left="-57" w:right="-57"/>
              <w:jc w:val="center"/>
              <w:rPr>
                <w:sz w:val="22"/>
                <w:szCs w:val="22"/>
              </w:rPr>
            </w:pPr>
            <w:r w:rsidRPr="00D4137A">
              <w:rPr>
                <w:sz w:val="22"/>
                <w:szCs w:val="22"/>
              </w:rPr>
              <w:t>10 kW</w:t>
            </w:r>
          </w:p>
        </w:tc>
        <w:tc>
          <w:tcPr>
            <w:tcW w:w="874" w:type="dxa"/>
            <w:shd w:val="clear" w:color="auto" w:fill="auto"/>
            <w:vAlign w:val="center"/>
            <w:hideMark/>
          </w:tcPr>
          <w:p w14:paraId="5BDBFD64" w14:textId="09AC23CC" w:rsidR="00A840B8" w:rsidRPr="00D4137A" w:rsidRDefault="00A840B8" w:rsidP="002477DF">
            <w:pPr>
              <w:spacing w:before="60" w:after="60" w:line="264" w:lineRule="auto"/>
              <w:ind w:left="-57" w:right="-57"/>
              <w:jc w:val="center"/>
              <w:rPr>
                <w:sz w:val="22"/>
                <w:szCs w:val="22"/>
              </w:rPr>
            </w:pPr>
            <w:r w:rsidRPr="00D4137A">
              <w:rPr>
                <w:sz w:val="22"/>
                <w:szCs w:val="22"/>
              </w:rPr>
              <w:t>0,00800</w:t>
            </w:r>
          </w:p>
        </w:tc>
        <w:tc>
          <w:tcPr>
            <w:tcW w:w="874" w:type="dxa"/>
            <w:shd w:val="clear" w:color="auto" w:fill="auto"/>
            <w:vAlign w:val="center"/>
            <w:hideMark/>
          </w:tcPr>
          <w:p w14:paraId="2194CB28" w14:textId="714B7352" w:rsidR="00A840B8" w:rsidRPr="00D4137A" w:rsidRDefault="00A840B8" w:rsidP="002477DF">
            <w:pPr>
              <w:spacing w:before="60" w:after="60" w:line="264" w:lineRule="auto"/>
              <w:ind w:left="-57" w:right="-57"/>
              <w:jc w:val="center"/>
              <w:rPr>
                <w:sz w:val="22"/>
                <w:szCs w:val="22"/>
              </w:rPr>
            </w:pPr>
            <w:r w:rsidRPr="00D4137A">
              <w:rPr>
                <w:sz w:val="22"/>
                <w:szCs w:val="22"/>
              </w:rPr>
              <w:t>0,00270</w:t>
            </w:r>
          </w:p>
        </w:tc>
        <w:tc>
          <w:tcPr>
            <w:tcW w:w="874" w:type="dxa"/>
            <w:shd w:val="clear" w:color="auto" w:fill="auto"/>
            <w:vAlign w:val="center"/>
            <w:hideMark/>
          </w:tcPr>
          <w:p w14:paraId="64429199" w14:textId="46E43EA6" w:rsidR="00A840B8" w:rsidRPr="00D4137A" w:rsidRDefault="00A840B8" w:rsidP="002477DF">
            <w:pPr>
              <w:spacing w:before="60" w:after="60" w:line="264" w:lineRule="auto"/>
              <w:ind w:left="-57" w:right="-57"/>
              <w:jc w:val="center"/>
              <w:rPr>
                <w:sz w:val="22"/>
                <w:szCs w:val="22"/>
              </w:rPr>
            </w:pPr>
            <w:r w:rsidRPr="00D4137A">
              <w:rPr>
                <w:sz w:val="22"/>
                <w:szCs w:val="22"/>
              </w:rPr>
              <w:t>0,00320</w:t>
            </w:r>
          </w:p>
        </w:tc>
        <w:tc>
          <w:tcPr>
            <w:tcW w:w="874" w:type="dxa"/>
            <w:shd w:val="clear" w:color="auto" w:fill="auto"/>
            <w:vAlign w:val="center"/>
            <w:hideMark/>
          </w:tcPr>
          <w:p w14:paraId="68D89324" w14:textId="2B1D3E31" w:rsidR="00A840B8" w:rsidRPr="00D4137A" w:rsidRDefault="00A840B8" w:rsidP="002477DF">
            <w:pPr>
              <w:spacing w:before="60" w:after="60" w:line="264" w:lineRule="auto"/>
              <w:ind w:left="-57" w:right="-57"/>
              <w:jc w:val="center"/>
              <w:rPr>
                <w:sz w:val="22"/>
                <w:szCs w:val="22"/>
              </w:rPr>
            </w:pPr>
            <w:r w:rsidRPr="00D4137A">
              <w:rPr>
                <w:sz w:val="22"/>
                <w:szCs w:val="22"/>
              </w:rPr>
              <w:t>0,00230</w:t>
            </w:r>
          </w:p>
        </w:tc>
        <w:tc>
          <w:tcPr>
            <w:tcW w:w="874" w:type="dxa"/>
            <w:vAlign w:val="center"/>
          </w:tcPr>
          <w:p w14:paraId="3B9BAD54" w14:textId="318F28A5" w:rsidR="00A840B8" w:rsidRPr="00D4137A" w:rsidRDefault="00A840B8" w:rsidP="002477DF">
            <w:pPr>
              <w:spacing w:before="60" w:after="60" w:line="264" w:lineRule="auto"/>
              <w:ind w:left="-57" w:right="-57"/>
              <w:jc w:val="center"/>
              <w:rPr>
                <w:sz w:val="22"/>
                <w:szCs w:val="22"/>
              </w:rPr>
            </w:pPr>
            <w:r w:rsidRPr="00D4137A">
              <w:rPr>
                <w:sz w:val="22"/>
                <w:szCs w:val="22"/>
              </w:rPr>
              <w:t>0,00180</w:t>
            </w:r>
          </w:p>
        </w:tc>
        <w:tc>
          <w:tcPr>
            <w:tcW w:w="874" w:type="dxa"/>
            <w:vAlign w:val="center"/>
          </w:tcPr>
          <w:p w14:paraId="096605C3" w14:textId="5C16FD0F" w:rsidR="00A840B8" w:rsidRPr="00D4137A" w:rsidRDefault="00A840B8" w:rsidP="002477DF">
            <w:pPr>
              <w:spacing w:before="60" w:after="60" w:line="264" w:lineRule="auto"/>
              <w:ind w:left="-57" w:right="-57"/>
              <w:jc w:val="center"/>
              <w:rPr>
                <w:sz w:val="22"/>
                <w:szCs w:val="22"/>
              </w:rPr>
            </w:pPr>
            <w:r w:rsidRPr="00D4137A">
              <w:rPr>
                <w:sz w:val="22"/>
                <w:szCs w:val="22"/>
              </w:rPr>
              <w:t>0,00150</w:t>
            </w:r>
          </w:p>
        </w:tc>
        <w:tc>
          <w:tcPr>
            <w:tcW w:w="874" w:type="dxa"/>
            <w:vAlign w:val="center"/>
          </w:tcPr>
          <w:p w14:paraId="3CD3FA46" w14:textId="78F70E59" w:rsidR="00A840B8" w:rsidRPr="00D4137A" w:rsidRDefault="00A840B8" w:rsidP="002477DF">
            <w:pPr>
              <w:spacing w:before="60" w:after="60" w:line="264" w:lineRule="auto"/>
              <w:ind w:left="-57" w:right="-57"/>
              <w:jc w:val="center"/>
              <w:rPr>
                <w:sz w:val="22"/>
                <w:szCs w:val="22"/>
              </w:rPr>
            </w:pPr>
            <w:r w:rsidRPr="00D4137A">
              <w:rPr>
                <w:sz w:val="22"/>
                <w:szCs w:val="22"/>
              </w:rPr>
              <w:t>0,00150</w:t>
            </w:r>
          </w:p>
        </w:tc>
      </w:tr>
      <w:tr w:rsidR="00D4137A" w:rsidRPr="00D4137A" w14:paraId="309E8825" w14:textId="4D2330B7" w:rsidTr="00CE5D74">
        <w:trPr>
          <w:trHeight w:val="20"/>
        </w:trPr>
        <w:tc>
          <w:tcPr>
            <w:tcW w:w="453" w:type="dxa"/>
            <w:shd w:val="clear" w:color="auto" w:fill="auto"/>
            <w:noWrap/>
            <w:vAlign w:val="center"/>
            <w:hideMark/>
          </w:tcPr>
          <w:p w14:paraId="0B1548D9" w14:textId="77777777" w:rsidR="0058313B" w:rsidRPr="00D4137A" w:rsidRDefault="0058313B" w:rsidP="002477DF">
            <w:pPr>
              <w:spacing w:before="60" w:after="60" w:line="264" w:lineRule="auto"/>
              <w:ind w:left="-57" w:right="-57"/>
              <w:jc w:val="center"/>
              <w:rPr>
                <w:b/>
                <w:bCs/>
                <w:sz w:val="22"/>
                <w:szCs w:val="22"/>
              </w:rPr>
            </w:pPr>
            <w:r w:rsidRPr="00D4137A">
              <w:rPr>
                <w:b/>
                <w:bCs/>
                <w:sz w:val="22"/>
                <w:szCs w:val="22"/>
              </w:rPr>
              <w:t>II</w:t>
            </w:r>
          </w:p>
        </w:tc>
        <w:tc>
          <w:tcPr>
            <w:tcW w:w="1527" w:type="dxa"/>
            <w:shd w:val="clear" w:color="auto" w:fill="auto"/>
            <w:noWrap/>
            <w:vAlign w:val="center"/>
            <w:hideMark/>
          </w:tcPr>
          <w:p w14:paraId="4A9854D8" w14:textId="77777777" w:rsidR="0058313B" w:rsidRPr="00D4137A" w:rsidRDefault="0058313B" w:rsidP="002477DF">
            <w:pPr>
              <w:spacing w:before="60" w:after="60" w:line="264" w:lineRule="auto"/>
              <w:ind w:left="-57" w:right="-57"/>
              <w:jc w:val="both"/>
              <w:rPr>
                <w:b/>
                <w:bCs/>
                <w:sz w:val="22"/>
                <w:szCs w:val="22"/>
              </w:rPr>
            </w:pPr>
            <w:r w:rsidRPr="00D4137A">
              <w:rPr>
                <w:b/>
                <w:bCs/>
                <w:sz w:val="22"/>
                <w:szCs w:val="22"/>
              </w:rPr>
              <w:t>Xử lý chất thải rắn sinh hoạt</w:t>
            </w:r>
          </w:p>
        </w:tc>
        <w:tc>
          <w:tcPr>
            <w:tcW w:w="1134" w:type="dxa"/>
            <w:shd w:val="clear" w:color="auto" w:fill="auto"/>
            <w:noWrap/>
            <w:vAlign w:val="bottom"/>
            <w:hideMark/>
          </w:tcPr>
          <w:p w14:paraId="50FBBC28" w14:textId="6F0AF840" w:rsidR="0058313B" w:rsidRPr="00D4137A" w:rsidRDefault="0058313B" w:rsidP="002477DF">
            <w:pPr>
              <w:spacing w:before="60" w:after="60" w:line="264" w:lineRule="auto"/>
              <w:ind w:left="-57" w:right="-57"/>
              <w:jc w:val="center"/>
              <w:rPr>
                <w:sz w:val="22"/>
                <w:szCs w:val="22"/>
              </w:rPr>
            </w:pPr>
          </w:p>
        </w:tc>
        <w:tc>
          <w:tcPr>
            <w:tcW w:w="874" w:type="dxa"/>
            <w:shd w:val="clear" w:color="auto" w:fill="auto"/>
            <w:noWrap/>
            <w:vAlign w:val="bottom"/>
            <w:hideMark/>
          </w:tcPr>
          <w:p w14:paraId="646E34A1" w14:textId="77777777" w:rsidR="0058313B" w:rsidRPr="00D4137A" w:rsidRDefault="0058313B" w:rsidP="002477DF">
            <w:pPr>
              <w:spacing w:before="60" w:after="60" w:line="264" w:lineRule="auto"/>
              <w:ind w:left="-57" w:right="-57"/>
              <w:rPr>
                <w:sz w:val="22"/>
                <w:szCs w:val="22"/>
              </w:rPr>
            </w:pPr>
            <w:r w:rsidRPr="00D4137A">
              <w:rPr>
                <w:sz w:val="22"/>
                <w:szCs w:val="22"/>
              </w:rPr>
              <w:t> </w:t>
            </w:r>
          </w:p>
        </w:tc>
        <w:tc>
          <w:tcPr>
            <w:tcW w:w="874" w:type="dxa"/>
            <w:shd w:val="clear" w:color="auto" w:fill="auto"/>
            <w:noWrap/>
            <w:vAlign w:val="bottom"/>
            <w:hideMark/>
          </w:tcPr>
          <w:p w14:paraId="72E5E61E" w14:textId="77777777" w:rsidR="0058313B" w:rsidRPr="00D4137A" w:rsidRDefault="0058313B" w:rsidP="002477DF">
            <w:pPr>
              <w:spacing w:before="60" w:after="60" w:line="264" w:lineRule="auto"/>
              <w:ind w:left="-57" w:right="-57"/>
              <w:rPr>
                <w:sz w:val="22"/>
                <w:szCs w:val="22"/>
              </w:rPr>
            </w:pPr>
            <w:r w:rsidRPr="00D4137A">
              <w:rPr>
                <w:sz w:val="22"/>
                <w:szCs w:val="22"/>
              </w:rPr>
              <w:t> </w:t>
            </w:r>
          </w:p>
        </w:tc>
        <w:tc>
          <w:tcPr>
            <w:tcW w:w="874" w:type="dxa"/>
            <w:shd w:val="clear" w:color="auto" w:fill="auto"/>
            <w:noWrap/>
            <w:vAlign w:val="bottom"/>
            <w:hideMark/>
          </w:tcPr>
          <w:p w14:paraId="78BA00BC" w14:textId="77777777" w:rsidR="0058313B" w:rsidRPr="00D4137A" w:rsidRDefault="0058313B" w:rsidP="002477DF">
            <w:pPr>
              <w:spacing w:before="60" w:after="60" w:line="264" w:lineRule="auto"/>
              <w:ind w:left="-57" w:right="-57"/>
              <w:rPr>
                <w:sz w:val="22"/>
                <w:szCs w:val="22"/>
              </w:rPr>
            </w:pPr>
            <w:r w:rsidRPr="00D4137A">
              <w:rPr>
                <w:sz w:val="22"/>
                <w:szCs w:val="22"/>
              </w:rPr>
              <w:t> </w:t>
            </w:r>
          </w:p>
        </w:tc>
        <w:tc>
          <w:tcPr>
            <w:tcW w:w="874" w:type="dxa"/>
            <w:shd w:val="clear" w:color="auto" w:fill="auto"/>
            <w:noWrap/>
            <w:vAlign w:val="bottom"/>
            <w:hideMark/>
          </w:tcPr>
          <w:p w14:paraId="12BB259C" w14:textId="77777777" w:rsidR="0058313B" w:rsidRPr="00D4137A" w:rsidRDefault="0058313B" w:rsidP="002477DF">
            <w:pPr>
              <w:spacing w:before="60" w:after="60" w:line="264" w:lineRule="auto"/>
              <w:ind w:left="-57" w:right="-57"/>
              <w:rPr>
                <w:sz w:val="22"/>
                <w:szCs w:val="22"/>
              </w:rPr>
            </w:pPr>
            <w:r w:rsidRPr="00D4137A">
              <w:rPr>
                <w:sz w:val="22"/>
                <w:szCs w:val="22"/>
              </w:rPr>
              <w:t> </w:t>
            </w:r>
          </w:p>
        </w:tc>
        <w:tc>
          <w:tcPr>
            <w:tcW w:w="874" w:type="dxa"/>
          </w:tcPr>
          <w:p w14:paraId="2B8E8CE3" w14:textId="77777777" w:rsidR="0058313B" w:rsidRPr="00D4137A" w:rsidRDefault="0058313B" w:rsidP="002477DF">
            <w:pPr>
              <w:spacing w:before="60" w:after="60" w:line="264" w:lineRule="auto"/>
              <w:ind w:left="-57" w:right="-57"/>
              <w:rPr>
                <w:sz w:val="22"/>
                <w:szCs w:val="22"/>
              </w:rPr>
            </w:pPr>
          </w:p>
        </w:tc>
        <w:tc>
          <w:tcPr>
            <w:tcW w:w="874" w:type="dxa"/>
          </w:tcPr>
          <w:p w14:paraId="35034810" w14:textId="77777777" w:rsidR="0058313B" w:rsidRPr="00D4137A" w:rsidRDefault="0058313B" w:rsidP="002477DF">
            <w:pPr>
              <w:spacing w:before="60" w:after="60" w:line="264" w:lineRule="auto"/>
              <w:ind w:left="-57" w:right="-57"/>
              <w:rPr>
                <w:sz w:val="22"/>
                <w:szCs w:val="22"/>
              </w:rPr>
            </w:pPr>
          </w:p>
        </w:tc>
        <w:tc>
          <w:tcPr>
            <w:tcW w:w="874" w:type="dxa"/>
          </w:tcPr>
          <w:p w14:paraId="5A10C89A" w14:textId="77777777" w:rsidR="0058313B" w:rsidRPr="00D4137A" w:rsidRDefault="0058313B" w:rsidP="002477DF">
            <w:pPr>
              <w:spacing w:before="60" w:after="60" w:line="264" w:lineRule="auto"/>
              <w:ind w:left="-57" w:right="-57"/>
              <w:rPr>
                <w:sz w:val="22"/>
                <w:szCs w:val="22"/>
              </w:rPr>
            </w:pPr>
          </w:p>
        </w:tc>
      </w:tr>
      <w:tr w:rsidR="00D4137A" w:rsidRPr="00D4137A" w14:paraId="74CE793C" w14:textId="69434CAD" w:rsidTr="00CE5D74">
        <w:trPr>
          <w:trHeight w:val="20"/>
        </w:trPr>
        <w:tc>
          <w:tcPr>
            <w:tcW w:w="453" w:type="dxa"/>
            <w:shd w:val="clear" w:color="auto" w:fill="auto"/>
            <w:noWrap/>
            <w:vAlign w:val="center"/>
            <w:hideMark/>
          </w:tcPr>
          <w:p w14:paraId="4CD9CF4E" w14:textId="30DC32B3" w:rsidR="00A840B8" w:rsidRPr="00D4137A" w:rsidRDefault="00A840B8" w:rsidP="002477DF">
            <w:pPr>
              <w:spacing w:before="60" w:after="60" w:line="264" w:lineRule="auto"/>
              <w:ind w:left="-57" w:right="-57"/>
              <w:jc w:val="center"/>
              <w:rPr>
                <w:sz w:val="22"/>
                <w:szCs w:val="22"/>
              </w:rPr>
            </w:pPr>
            <w:r w:rsidRPr="00D4137A">
              <w:rPr>
                <w:sz w:val="22"/>
                <w:szCs w:val="22"/>
              </w:rPr>
              <w:t>3</w:t>
            </w:r>
          </w:p>
        </w:tc>
        <w:tc>
          <w:tcPr>
            <w:tcW w:w="1527" w:type="dxa"/>
            <w:shd w:val="clear" w:color="auto" w:fill="auto"/>
            <w:vAlign w:val="center"/>
            <w:hideMark/>
          </w:tcPr>
          <w:p w14:paraId="5AF2B156" w14:textId="4864F5AC" w:rsidR="00A840B8" w:rsidRPr="00D4137A" w:rsidRDefault="00A840B8" w:rsidP="002477DF">
            <w:pPr>
              <w:spacing w:before="60" w:after="60" w:line="264" w:lineRule="auto"/>
              <w:ind w:left="-57" w:right="-57"/>
              <w:jc w:val="both"/>
              <w:rPr>
                <w:sz w:val="22"/>
                <w:szCs w:val="22"/>
              </w:rPr>
            </w:pPr>
            <w:r w:rsidRPr="00D4137A">
              <w:rPr>
                <w:sz w:val="22"/>
                <w:szCs w:val="22"/>
              </w:rPr>
              <w:t xml:space="preserve">Máy ủi </w:t>
            </w:r>
          </w:p>
        </w:tc>
        <w:tc>
          <w:tcPr>
            <w:tcW w:w="1134" w:type="dxa"/>
            <w:shd w:val="clear" w:color="auto" w:fill="auto"/>
            <w:noWrap/>
            <w:vAlign w:val="center"/>
            <w:hideMark/>
          </w:tcPr>
          <w:p w14:paraId="2B8A0D74" w14:textId="0A2690A7" w:rsidR="00A840B8" w:rsidRPr="00D4137A" w:rsidRDefault="00A840B8" w:rsidP="002477DF">
            <w:pPr>
              <w:spacing w:before="60" w:after="60" w:line="264" w:lineRule="auto"/>
              <w:ind w:left="-57" w:right="-57"/>
              <w:jc w:val="center"/>
              <w:rPr>
                <w:sz w:val="22"/>
                <w:szCs w:val="22"/>
              </w:rPr>
            </w:pPr>
            <w:r w:rsidRPr="00D4137A">
              <w:rPr>
                <w:sz w:val="22"/>
                <w:szCs w:val="22"/>
              </w:rPr>
              <w:t xml:space="preserve">170 </w:t>
            </w:r>
            <w:r w:rsidR="00190888" w:rsidRPr="00D4137A">
              <w:rPr>
                <w:sz w:val="22"/>
                <w:szCs w:val="22"/>
              </w:rPr>
              <w:t>cv</w:t>
            </w:r>
          </w:p>
        </w:tc>
        <w:tc>
          <w:tcPr>
            <w:tcW w:w="874" w:type="dxa"/>
            <w:shd w:val="clear" w:color="auto" w:fill="auto"/>
            <w:vAlign w:val="center"/>
            <w:hideMark/>
          </w:tcPr>
          <w:p w14:paraId="6A32F37B" w14:textId="2BE60F8B" w:rsidR="00A840B8" w:rsidRPr="00D4137A" w:rsidRDefault="00A840B8" w:rsidP="002477DF">
            <w:pPr>
              <w:spacing w:before="60" w:after="60" w:line="264" w:lineRule="auto"/>
              <w:ind w:left="-57" w:right="-57"/>
              <w:jc w:val="center"/>
              <w:rPr>
                <w:sz w:val="22"/>
                <w:szCs w:val="22"/>
              </w:rPr>
            </w:pPr>
            <w:r w:rsidRPr="00D4137A">
              <w:rPr>
                <w:sz w:val="22"/>
                <w:szCs w:val="22"/>
              </w:rPr>
              <w:t>0,00280</w:t>
            </w:r>
          </w:p>
        </w:tc>
        <w:tc>
          <w:tcPr>
            <w:tcW w:w="874" w:type="dxa"/>
            <w:shd w:val="clear" w:color="auto" w:fill="auto"/>
            <w:vAlign w:val="center"/>
            <w:hideMark/>
          </w:tcPr>
          <w:p w14:paraId="3FB39571" w14:textId="769405C0" w:rsidR="00A840B8" w:rsidRPr="00D4137A" w:rsidRDefault="00A840B8" w:rsidP="002477DF">
            <w:pPr>
              <w:spacing w:before="60" w:after="60" w:line="264" w:lineRule="auto"/>
              <w:ind w:left="-57" w:right="-57"/>
              <w:jc w:val="center"/>
              <w:rPr>
                <w:sz w:val="22"/>
                <w:szCs w:val="22"/>
              </w:rPr>
            </w:pPr>
            <w:r w:rsidRPr="00D4137A">
              <w:rPr>
                <w:sz w:val="22"/>
                <w:szCs w:val="22"/>
              </w:rPr>
              <w:t>0,00270</w:t>
            </w:r>
          </w:p>
        </w:tc>
        <w:tc>
          <w:tcPr>
            <w:tcW w:w="874" w:type="dxa"/>
            <w:shd w:val="clear" w:color="auto" w:fill="auto"/>
            <w:vAlign w:val="center"/>
            <w:hideMark/>
          </w:tcPr>
          <w:p w14:paraId="6778EF22" w14:textId="3D444BE8" w:rsidR="00A840B8" w:rsidRPr="00D4137A" w:rsidRDefault="00A840B8" w:rsidP="002477DF">
            <w:pPr>
              <w:spacing w:before="60" w:after="60" w:line="264" w:lineRule="auto"/>
              <w:ind w:left="-57" w:right="-57"/>
              <w:jc w:val="center"/>
              <w:rPr>
                <w:sz w:val="22"/>
                <w:szCs w:val="22"/>
              </w:rPr>
            </w:pPr>
            <w:r w:rsidRPr="00D4137A">
              <w:rPr>
                <w:sz w:val="22"/>
                <w:szCs w:val="22"/>
              </w:rPr>
              <w:t>0,00260</w:t>
            </w:r>
          </w:p>
        </w:tc>
        <w:tc>
          <w:tcPr>
            <w:tcW w:w="874" w:type="dxa"/>
            <w:shd w:val="clear" w:color="auto" w:fill="auto"/>
            <w:vAlign w:val="center"/>
            <w:hideMark/>
          </w:tcPr>
          <w:p w14:paraId="257AD873" w14:textId="1BE7AD3A"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vAlign w:val="center"/>
          </w:tcPr>
          <w:p w14:paraId="1494AD06" w14:textId="36703775"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07D77F9E" w14:textId="0A0C5EFF"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55E16BAD" w14:textId="17A507CC" w:rsidR="00A840B8" w:rsidRPr="00D4137A" w:rsidRDefault="001E13E6" w:rsidP="002477DF">
            <w:pPr>
              <w:spacing w:before="60" w:after="60" w:line="264" w:lineRule="auto"/>
              <w:ind w:left="-57" w:right="-57"/>
              <w:jc w:val="center"/>
              <w:rPr>
                <w:sz w:val="22"/>
                <w:szCs w:val="22"/>
              </w:rPr>
            </w:pPr>
            <w:r w:rsidRPr="00D4137A">
              <w:rPr>
                <w:sz w:val="22"/>
                <w:szCs w:val="22"/>
              </w:rPr>
              <w:t>-</w:t>
            </w:r>
          </w:p>
        </w:tc>
      </w:tr>
      <w:tr w:rsidR="00D4137A" w:rsidRPr="00D4137A" w14:paraId="0672DFA8" w14:textId="77777777" w:rsidTr="00CE5D74">
        <w:trPr>
          <w:trHeight w:val="20"/>
        </w:trPr>
        <w:tc>
          <w:tcPr>
            <w:tcW w:w="453" w:type="dxa"/>
            <w:shd w:val="clear" w:color="auto" w:fill="auto"/>
            <w:noWrap/>
            <w:vAlign w:val="center"/>
          </w:tcPr>
          <w:p w14:paraId="6A0A6C8C" w14:textId="176E5A03" w:rsidR="00A840B8" w:rsidRPr="00D4137A" w:rsidRDefault="00A840B8" w:rsidP="002477DF">
            <w:pPr>
              <w:spacing w:before="60" w:after="60" w:line="264" w:lineRule="auto"/>
              <w:ind w:left="-57" w:right="-57"/>
              <w:jc w:val="center"/>
              <w:rPr>
                <w:sz w:val="22"/>
                <w:szCs w:val="22"/>
              </w:rPr>
            </w:pPr>
            <w:r w:rsidRPr="00D4137A">
              <w:rPr>
                <w:sz w:val="22"/>
                <w:szCs w:val="22"/>
              </w:rPr>
              <w:t>4</w:t>
            </w:r>
          </w:p>
        </w:tc>
        <w:tc>
          <w:tcPr>
            <w:tcW w:w="1527" w:type="dxa"/>
            <w:shd w:val="clear" w:color="auto" w:fill="auto"/>
            <w:vAlign w:val="center"/>
          </w:tcPr>
          <w:p w14:paraId="2CF3399C" w14:textId="22BAC7D3" w:rsidR="00A840B8" w:rsidRPr="00D4137A" w:rsidRDefault="00A840B8" w:rsidP="002477DF">
            <w:pPr>
              <w:spacing w:before="60" w:after="60" w:line="264" w:lineRule="auto"/>
              <w:ind w:left="-57" w:right="-57"/>
              <w:jc w:val="both"/>
              <w:rPr>
                <w:sz w:val="22"/>
                <w:szCs w:val="22"/>
              </w:rPr>
            </w:pPr>
            <w:r w:rsidRPr="00D4137A">
              <w:rPr>
                <w:sz w:val="22"/>
                <w:szCs w:val="22"/>
              </w:rPr>
              <w:t xml:space="preserve">Máy ủi </w:t>
            </w:r>
          </w:p>
        </w:tc>
        <w:tc>
          <w:tcPr>
            <w:tcW w:w="1134" w:type="dxa"/>
            <w:shd w:val="clear" w:color="auto" w:fill="auto"/>
            <w:noWrap/>
            <w:vAlign w:val="center"/>
          </w:tcPr>
          <w:p w14:paraId="09F5EE17" w14:textId="12E2A138" w:rsidR="00A840B8" w:rsidRPr="00D4137A" w:rsidRDefault="00A840B8" w:rsidP="002477DF">
            <w:pPr>
              <w:spacing w:before="60" w:after="60" w:line="264" w:lineRule="auto"/>
              <w:ind w:left="-57" w:right="-57"/>
              <w:jc w:val="center"/>
              <w:rPr>
                <w:sz w:val="22"/>
                <w:szCs w:val="22"/>
              </w:rPr>
            </w:pPr>
            <w:r w:rsidRPr="00D4137A">
              <w:rPr>
                <w:sz w:val="22"/>
                <w:szCs w:val="22"/>
              </w:rPr>
              <w:t xml:space="preserve">220 </w:t>
            </w:r>
            <w:r w:rsidR="00190888" w:rsidRPr="00D4137A">
              <w:rPr>
                <w:sz w:val="22"/>
                <w:szCs w:val="22"/>
              </w:rPr>
              <w:t>cv</w:t>
            </w:r>
          </w:p>
        </w:tc>
        <w:tc>
          <w:tcPr>
            <w:tcW w:w="874" w:type="dxa"/>
            <w:shd w:val="clear" w:color="auto" w:fill="auto"/>
            <w:vAlign w:val="center"/>
          </w:tcPr>
          <w:p w14:paraId="3ABBA8B8" w14:textId="3128E890"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4C4475CE" w14:textId="096EB2C9"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79684D4E" w14:textId="76CD6DA8"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316A91A3" w14:textId="41F4BF6A"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6061EE0F" w14:textId="71322C90" w:rsidR="00A840B8" w:rsidRPr="00D4137A" w:rsidRDefault="00A840B8" w:rsidP="002477DF">
            <w:pPr>
              <w:spacing w:before="60" w:after="60" w:line="264" w:lineRule="auto"/>
              <w:ind w:left="-57" w:right="-57"/>
              <w:jc w:val="center"/>
              <w:rPr>
                <w:sz w:val="22"/>
                <w:szCs w:val="22"/>
              </w:rPr>
            </w:pPr>
            <w:r w:rsidRPr="00D4137A">
              <w:rPr>
                <w:sz w:val="22"/>
                <w:szCs w:val="22"/>
              </w:rPr>
              <w:t>0,00220</w:t>
            </w:r>
          </w:p>
        </w:tc>
        <w:tc>
          <w:tcPr>
            <w:tcW w:w="874" w:type="dxa"/>
            <w:vAlign w:val="center"/>
          </w:tcPr>
          <w:p w14:paraId="27F6991B" w14:textId="551645E4" w:rsidR="00A840B8" w:rsidRPr="00D4137A" w:rsidRDefault="00A840B8" w:rsidP="002477DF">
            <w:pPr>
              <w:spacing w:before="60" w:after="60" w:line="264" w:lineRule="auto"/>
              <w:ind w:left="-57" w:right="-57"/>
              <w:jc w:val="center"/>
              <w:rPr>
                <w:sz w:val="22"/>
                <w:szCs w:val="22"/>
              </w:rPr>
            </w:pPr>
            <w:r w:rsidRPr="00D4137A">
              <w:rPr>
                <w:sz w:val="22"/>
                <w:szCs w:val="22"/>
              </w:rPr>
              <w:t>0,00210</w:t>
            </w:r>
          </w:p>
        </w:tc>
        <w:tc>
          <w:tcPr>
            <w:tcW w:w="874" w:type="dxa"/>
            <w:vAlign w:val="center"/>
          </w:tcPr>
          <w:p w14:paraId="3A5C6A9D" w14:textId="33A14BDE" w:rsidR="00A840B8" w:rsidRPr="00D4137A" w:rsidRDefault="00A840B8" w:rsidP="002477DF">
            <w:pPr>
              <w:spacing w:before="60" w:after="60" w:line="264" w:lineRule="auto"/>
              <w:ind w:left="-57" w:right="-57"/>
              <w:jc w:val="center"/>
              <w:rPr>
                <w:sz w:val="22"/>
                <w:szCs w:val="22"/>
              </w:rPr>
            </w:pPr>
            <w:r w:rsidRPr="00D4137A">
              <w:rPr>
                <w:sz w:val="22"/>
                <w:szCs w:val="22"/>
              </w:rPr>
              <w:t>0,00250</w:t>
            </w:r>
          </w:p>
        </w:tc>
      </w:tr>
      <w:tr w:rsidR="00D4137A" w:rsidRPr="00D4137A" w14:paraId="1CD27C18" w14:textId="3B83415F" w:rsidTr="00CE5D74">
        <w:trPr>
          <w:trHeight w:val="20"/>
        </w:trPr>
        <w:tc>
          <w:tcPr>
            <w:tcW w:w="453" w:type="dxa"/>
            <w:shd w:val="clear" w:color="auto" w:fill="auto"/>
            <w:noWrap/>
            <w:vAlign w:val="center"/>
            <w:hideMark/>
          </w:tcPr>
          <w:p w14:paraId="300DDB40" w14:textId="6AC01503" w:rsidR="00A840B8" w:rsidRPr="00D4137A" w:rsidRDefault="00A840B8" w:rsidP="002477DF">
            <w:pPr>
              <w:spacing w:before="60" w:after="60" w:line="264" w:lineRule="auto"/>
              <w:ind w:left="-57" w:right="-57"/>
              <w:jc w:val="center"/>
              <w:rPr>
                <w:sz w:val="22"/>
                <w:szCs w:val="22"/>
              </w:rPr>
            </w:pPr>
            <w:r w:rsidRPr="00D4137A">
              <w:rPr>
                <w:sz w:val="22"/>
                <w:szCs w:val="22"/>
              </w:rPr>
              <w:t>5</w:t>
            </w:r>
          </w:p>
        </w:tc>
        <w:tc>
          <w:tcPr>
            <w:tcW w:w="1527" w:type="dxa"/>
            <w:shd w:val="clear" w:color="auto" w:fill="auto"/>
            <w:vAlign w:val="center"/>
            <w:hideMark/>
          </w:tcPr>
          <w:p w14:paraId="1EA0E1D2" w14:textId="76F0C04E" w:rsidR="00A840B8" w:rsidRPr="00D4137A" w:rsidRDefault="00A840B8" w:rsidP="002477DF">
            <w:pPr>
              <w:spacing w:before="60" w:after="60" w:line="264" w:lineRule="auto"/>
              <w:ind w:left="-57" w:right="-57"/>
              <w:jc w:val="both"/>
              <w:rPr>
                <w:sz w:val="22"/>
                <w:szCs w:val="22"/>
              </w:rPr>
            </w:pPr>
            <w:r w:rsidRPr="00D4137A">
              <w:rPr>
                <w:sz w:val="22"/>
                <w:szCs w:val="22"/>
              </w:rPr>
              <w:t xml:space="preserve">Máy đào </w:t>
            </w:r>
          </w:p>
        </w:tc>
        <w:tc>
          <w:tcPr>
            <w:tcW w:w="1134" w:type="dxa"/>
            <w:shd w:val="clear" w:color="auto" w:fill="auto"/>
            <w:noWrap/>
            <w:vAlign w:val="center"/>
            <w:hideMark/>
          </w:tcPr>
          <w:p w14:paraId="1D03F847" w14:textId="1B4F9F76" w:rsidR="00A840B8" w:rsidRPr="00D4137A" w:rsidRDefault="00A840B8" w:rsidP="002477DF">
            <w:pPr>
              <w:spacing w:before="60" w:after="60" w:line="264" w:lineRule="auto"/>
              <w:ind w:left="-57" w:right="-57"/>
              <w:jc w:val="center"/>
              <w:rPr>
                <w:sz w:val="22"/>
                <w:szCs w:val="22"/>
              </w:rPr>
            </w:pPr>
            <w:r w:rsidRPr="00D4137A">
              <w:rPr>
                <w:sz w:val="22"/>
                <w:szCs w:val="22"/>
              </w:rPr>
              <w:t>dung tích gầu 0,8 m³</w:t>
            </w:r>
          </w:p>
        </w:tc>
        <w:tc>
          <w:tcPr>
            <w:tcW w:w="874" w:type="dxa"/>
            <w:shd w:val="clear" w:color="auto" w:fill="auto"/>
            <w:vAlign w:val="center"/>
            <w:hideMark/>
          </w:tcPr>
          <w:p w14:paraId="3C587E1B" w14:textId="33EF1772" w:rsidR="00A840B8" w:rsidRPr="00D4137A" w:rsidRDefault="00A840B8" w:rsidP="002477DF">
            <w:pPr>
              <w:spacing w:before="60" w:after="60" w:line="264" w:lineRule="auto"/>
              <w:ind w:left="-57" w:right="-57"/>
              <w:jc w:val="center"/>
              <w:rPr>
                <w:sz w:val="22"/>
                <w:szCs w:val="22"/>
              </w:rPr>
            </w:pPr>
            <w:r w:rsidRPr="00D4137A">
              <w:rPr>
                <w:sz w:val="22"/>
                <w:szCs w:val="22"/>
              </w:rPr>
              <w:t>0,00160</w:t>
            </w:r>
          </w:p>
        </w:tc>
        <w:tc>
          <w:tcPr>
            <w:tcW w:w="874" w:type="dxa"/>
            <w:shd w:val="clear" w:color="auto" w:fill="auto"/>
            <w:vAlign w:val="center"/>
            <w:hideMark/>
          </w:tcPr>
          <w:p w14:paraId="29EAA222" w14:textId="5E44B3AA" w:rsidR="00A840B8" w:rsidRPr="00D4137A" w:rsidRDefault="00A840B8" w:rsidP="002477DF">
            <w:pPr>
              <w:spacing w:before="60" w:after="60" w:line="264" w:lineRule="auto"/>
              <w:ind w:left="-57" w:right="-57"/>
              <w:jc w:val="center"/>
              <w:rPr>
                <w:sz w:val="22"/>
                <w:szCs w:val="22"/>
              </w:rPr>
            </w:pPr>
            <w:r w:rsidRPr="00D4137A">
              <w:rPr>
                <w:sz w:val="22"/>
                <w:szCs w:val="22"/>
              </w:rPr>
              <w:t>0,00150</w:t>
            </w:r>
          </w:p>
        </w:tc>
        <w:tc>
          <w:tcPr>
            <w:tcW w:w="874" w:type="dxa"/>
            <w:shd w:val="clear" w:color="auto" w:fill="auto"/>
            <w:vAlign w:val="center"/>
            <w:hideMark/>
          </w:tcPr>
          <w:p w14:paraId="295AC167" w14:textId="0020E8D0" w:rsidR="00A840B8" w:rsidRPr="00D4137A" w:rsidRDefault="00A840B8" w:rsidP="002477DF">
            <w:pPr>
              <w:spacing w:before="60" w:after="60" w:line="264" w:lineRule="auto"/>
              <w:ind w:left="-57" w:right="-57"/>
              <w:jc w:val="center"/>
              <w:rPr>
                <w:sz w:val="22"/>
                <w:szCs w:val="22"/>
              </w:rPr>
            </w:pPr>
            <w:r w:rsidRPr="00D4137A">
              <w:rPr>
                <w:sz w:val="22"/>
                <w:szCs w:val="22"/>
              </w:rPr>
              <w:t>0,00140</w:t>
            </w:r>
          </w:p>
        </w:tc>
        <w:tc>
          <w:tcPr>
            <w:tcW w:w="874" w:type="dxa"/>
            <w:shd w:val="clear" w:color="auto" w:fill="auto"/>
            <w:vAlign w:val="center"/>
            <w:hideMark/>
          </w:tcPr>
          <w:p w14:paraId="19BA5819" w14:textId="21ED523A" w:rsidR="00A840B8" w:rsidRPr="00D4137A" w:rsidRDefault="00A840B8" w:rsidP="002477DF">
            <w:pPr>
              <w:spacing w:before="60" w:after="60" w:line="264" w:lineRule="auto"/>
              <w:ind w:left="-57" w:right="-57"/>
              <w:jc w:val="center"/>
              <w:rPr>
                <w:sz w:val="22"/>
                <w:szCs w:val="22"/>
              </w:rPr>
            </w:pPr>
            <w:r w:rsidRPr="00D4137A">
              <w:rPr>
                <w:sz w:val="22"/>
                <w:szCs w:val="22"/>
              </w:rPr>
              <w:t>0,00140</w:t>
            </w:r>
          </w:p>
        </w:tc>
        <w:tc>
          <w:tcPr>
            <w:tcW w:w="874" w:type="dxa"/>
            <w:vAlign w:val="center"/>
          </w:tcPr>
          <w:p w14:paraId="713252F2" w14:textId="711A3B27" w:rsidR="00A840B8" w:rsidRPr="00D4137A" w:rsidRDefault="00A840B8" w:rsidP="002477DF">
            <w:pPr>
              <w:spacing w:before="60" w:after="60" w:line="264" w:lineRule="auto"/>
              <w:ind w:left="-57" w:right="-57"/>
              <w:jc w:val="center"/>
              <w:rPr>
                <w:sz w:val="22"/>
                <w:szCs w:val="22"/>
              </w:rPr>
            </w:pPr>
            <w:r w:rsidRPr="00D4137A">
              <w:rPr>
                <w:sz w:val="22"/>
                <w:szCs w:val="22"/>
              </w:rPr>
              <w:t>0,00130</w:t>
            </w:r>
          </w:p>
        </w:tc>
        <w:tc>
          <w:tcPr>
            <w:tcW w:w="874" w:type="dxa"/>
            <w:vAlign w:val="center"/>
          </w:tcPr>
          <w:p w14:paraId="397FD831" w14:textId="6DB4D30C" w:rsidR="00A840B8" w:rsidRPr="00D4137A" w:rsidRDefault="00A840B8" w:rsidP="002477DF">
            <w:pPr>
              <w:spacing w:before="60" w:after="60" w:line="264" w:lineRule="auto"/>
              <w:ind w:left="-57" w:right="-57"/>
              <w:jc w:val="center"/>
              <w:rPr>
                <w:sz w:val="22"/>
                <w:szCs w:val="22"/>
              </w:rPr>
            </w:pPr>
            <w:r w:rsidRPr="00D4137A">
              <w:rPr>
                <w:sz w:val="22"/>
                <w:szCs w:val="22"/>
              </w:rPr>
              <w:t>0,00130</w:t>
            </w:r>
          </w:p>
        </w:tc>
        <w:tc>
          <w:tcPr>
            <w:tcW w:w="874" w:type="dxa"/>
            <w:vAlign w:val="center"/>
          </w:tcPr>
          <w:p w14:paraId="356FA4AA" w14:textId="319F4C15" w:rsidR="00A840B8" w:rsidRPr="00D4137A" w:rsidRDefault="00A840B8" w:rsidP="002477DF">
            <w:pPr>
              <w:spacing w:before="60" w:after="60" w:line="264" w:lineRule="auto"/>
              <w:ind w:left="-57" w:right="-57"/>
              <w:jc w:val="center"/>
              <w:rPr>
                <w:sz w:val="22"/>
                <w:szCs w:val="22"/>
              </w:rPr>
            </w:pPr>
            <w:r w:rsidRPr="00D4137A">
              <w:rPr>
                <w:sz w:val="22"/>
                <w:szCs w:val="22"/>
              </w:rPr>
              <w:t>0,00130</w:t>
            </w:r>
          </w:p>
        </w:tc>
      </w:tr>
      <w:tr w:rsidR="00D4137A" w:rsidRPr="00D4137A" w14:paraId="37925D62" w14:textId="77777777" w:rsidTr="00CE5D74">
        <w:trPr>
          <w:trHeight w:val="20"/>
        </w:trPr>
        <w:tc>
          <w:tcPr>
            <w:tcW w:w="453" w:type="dxa"/>
            <w:shd w:val="clear" w:color="auto" w:fill="auto"/>
            <w:noWrap/>
            <w:vAlign w:val="center"/>
          </w:tcPr>
          <w:p w14:paraId="1E0B60D9" w14:textId="377B68A5" w:rsidR="00342CEC" w:rsidRPr="00D4137A" w:rsidRDefault="00342CEC" w:rsidP="002477DF">
            <w:pPr>
              <w:spacing w:before="60" w:after="60" w:line="264" w:lineRule="auto"/>
              <w:ind w:left="-57" w:right="-57"/>
              <w:jc w:val="center"/>
              <w:rPr>
                <w:sz w:val="22"/>
                <w:szCs w:val="22"/>
              </w:rPr>
            </w:pPr>
            <w:r w:rsidRPr="00D4137A">
              <w:rPr>
                <w:sz w:val="22"/>
                <w:szCs w:val="22"/>
              </w:rPr>
              <w:t>6</w:t>
            </w:r>
          </w:p>
        </w:tc>
        <w:tc>
          <w:tcPr>
            <w:tcW w:w="1527" w:type="dxa"/>
            <w:shd w:val="clear" w:color="auto" w:fill="auto"/>
            <w:vAlign w:val="center"/>
          </w:tcPr>
          <w:p w14:paraId="358F14DD" w14:textId="051541F6" w:rsidR="00342CEC" w:rsidRPr="00D4137A" w:rsidRDefault="00342CEC" w:rsidP="002477DF">
            <w:pPr>
              <w:spacing w:before="60" w:after="60" w:line="264" w:lineRule="auto"/>
              <w:ind w:left="-57" w:right="-57"/>
              <w:jc w:val="both"/>
              <w:rPr>
                <w:sz w:val="22"/>
                <w:szCs w:val="22"/>
              </w:rPr>
            </w:pPr>
            <w:r w:rsidRPr="00D4137A">
              <w:rPr>
                <w:sz w:val="22"/>
                <w:szCs w:val="22"/>
              </w:rPr>
              <w:t>Máy phun vật liệu phủ trung gian (PSA 3000 và  tương đương)</w:t>
            </w:r>
          </w:p>
        </w:tc>
        <w:tc>
          <w:tcPr>
            <w:tcW w:w="1134" w:type="dxa"/>
            <w:shd w:val="clear" w:color="auto" w:fill="auto"/>
            <w:noWrap/>
            <w:vAlign w:val="center"/>
          </w:tcPr>
          <w:p w14:paraId="4D202652" w14:textId="762F78EB" w:rsidR="00342CEC" w:rsidRPr="00D4137A" w:rsidRDefault="00B42BD8" w:rsidP="002477DF">
            <w:pPr>
              <w:spacing w:before="60" w:after="60" w:line="264" w:lineRule="auto"/>
              <w:ind w:left="-57" w:right="-57"/>
              <w:jc w:val="center"/>
              <w:rPr>
                <w:sz w:val="22"/>
                <w:szCs w:val="22"/>
              </w:rPr>
            </w:pPr>
            <w:r w:rsidRPr="00D4137A">
              <w:rPr>
                <w:sz w:val="22"/>
                <w:szCs w:val="22"/>
              </w:rPr>
              <w:t>15 cv</w:t>
            </w:r>
          </w:p>
        </w:tc>
        <w:tc>
          <w:tcPr>
            <w:tcW w:w="874" w:type="dxa"/>
            <w:shd w:val="clear" w:color="auto" w:fill="auto"/>
            <w:vAlign w:val="center"/>
          </w:tcPr>
          <w:p w14:paraId="656AEEEE" w14:textId="5EC1CEDE" w:rsidR="00342CEC"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525D03D1" w14:textId="4C29F99F" w:rsidR="00342CEC"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55683D38" w14:textId="015A1844" w:rsidR="00342CEC"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1B017473" w14:textId="78619176" w:rsidR="00342CEC"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21DD10DC" w14:textId="521654E0" w:rsidR="00342CEC"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38DC7A6D" w14:textId="3DC30817" w:rsidR="00342CEC"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7D516B68" w14:textId="20C91339" w:rsidR="00342CEC" w:rsidRPr="00D4137A" w:rsidRDefault="00342CEC" w:rsidP="002477DF">
            <w:pPr>
              <w:spacing w:before="60" w:after="60" w:line="264" w:lineRule="auto"/>
              <w:ind w:left="-57" w:right="-57"/>
              <w:jc w:val="center"/>
              <w:rPr>
                <w:sz w:val="22"/>
                <w:szCs w:val="22"/>
              </w:rPr>
            </w:pPr>
            <w:r w:rsidRPr="00D4137A">
              <w:rPr>
                <w:sz w:val="22"/>
                <w:szCs w:val="22"/>
              </w:rPr>
              <w:t>0,0005</w:t>
            </w:r>
          </w:p>
        </w:tc>
      </w:tr>
      <w:tr w:rsidR="00D4137A" w:rsidRPr="00D4137A" w14:paraId="39EC5CEC" w14:textId="2A3AA49E" w:rsidTr="00CE5D74">
        <w:trPr>
          <w:trHeight w:val="20"/>
        </w:trPr>
        <w:tc>
          <w:tcPr>
            <w:tcW w:w="453" w:type="dxa"/>
            <w:shd w:val="clear" w:color="auto" w:fill="auto"/>
            <w:noWrap/>
            <w:vAlign w:val="center"/>
            <w:hideMark/>
          </w:tcPr>
          <w:p w14:paraId="51EF635C" w14:textId="4F839700" w:rsidR="00A840B8" w:rsidRPr="00D4137A" w:rsidRDefault="00A840B8" w:rsidP="002477DF">
            <w:pPr>
              <w:spacing w:before="60" w:after="60" w:line="264" w:lineRule="auto"/>
              <w:ind w:left="-57" w:right="-57"/>
              <w:jc w:val="center"/>
              <w:rPr>
                <w:sz w:val="22"/>
                <w:szCs w:val="22"/>
              </w:rPr>
            </w:pPr>
            <w:r w:rsidRPr="00D4137A">
              <w:rPr>
                <w:sz w:val="22"/>
                <w:szCs w:val="22"/>
              </w:rPr>
              <w:t>7</w:t>
            </w:r>
          </w:p>
        </w:tc>
        <w:tc>
          <w:tcPr>
            <w:tcW w:w="1527" w:type="dxa"/>
            <w:shd w:val="clear" w:color="auto" w:fill="auto"/>
            <w:vAlign w:val="center"/>
            <w:hideMark/>
          </w:tcPr>
          <w:p w14:paraId="67C39490" w14:textId="1F7D8236" w:rsidR="00A840B8" w:rsidRPr="00D4137A" w:rsidRDefault="00A840B8" w:rsidP="002477DF">
            <w:pPr>
              <w:spacing w:before="60" w:after="60" w:line="264" w:lineRule="auto"/>
              <w:ind w:left="-57" w:right="-57"/>
              <w:jc w:val="both"/>
              <w:rPr>
                <w:sz w:val="22"/>
                <w:szCs w:val="22"/>
              </w:rPr>
            </w:pPr>
            <w:r w:rsidRPr="00D4137A">
              <w:rPr>
                <w:sz w:val="22"/>
                <w:szCs w:val="22"/>
              </w:rPr>
              <w:t xml:space="preserve">Xe bồn </w:t>
            </w:r>
          </w:p>
        </w:tc>
        <w:tc>
          <w:tcPr>
            <w:tcW w:w="1134" w:type="dxa"/>
            <w:shd w:val="clear" w:color="auto" w:fill="auto"/>
            <w:noWrap/>
            <w:vAlign w:val="center"/>
            <w:hideMark/>
          </w:tcPr>
          <w:p w14:paraId="552757D7" w14:textId="58A53B98" w:rsidR="00A840B8" w:rsidRPr="00D4137A" w:rsidRDefault="00D22152" w:rsidP="002477DF">
            <w:pPr>
              <w:spacing w:before="60" w:after="60" w:line="264" w:lineRule="auto"/>
              <w:ind w:left="-57" w:right="-57"/>
              <w:jc w:val="center"/>
              <w:rPr>
                <w:sz w:val="22"/>
                <w:szCs w:val="22"/>
              </w:rPr>
            </w:pPr>
            <w:r w:rsidRPr="00D4137A">
              <w:rPr>
                <w:sz w:val="22"/>
                <w:szCs w:val="22"/>
              </w:rPr>
              <w:t>0</w:t>
            </w:r>
            <w:r w:rsidR="00A840B8" w:rsidRPr="00D4137A">
              <w:rPr>
                <w:sz w:val="22"/>
                <w:szCs w:val="22"/>
              </w:rPr>
              <w:t>6 m³</w:t>
            </w:r>
          </w:p>
        </w:tc>
        <w:tc>
          <w:tcPr>
            <w:tcW w:w="874" w:type="dxa"/>
            <w:shd w:val="clear" w:color="auto" w:fill="auto"/>
            <w:vAlign w:val="center"/>
            <w:hideMark/>
          </w:tcPr>
          <w:p w14:paraId="6161B2CA" w14:textId="766342FB" w:rsidR="00A840B8" w:rsidRPr="00D4137A" w:rsidRDefault="00A840B8" w:rsidP="002477DF">
            <w:pPr>
              <w:spacing w:before="60" w:after="60" w:line="264" w:lineRule="auto"/>
              <w:ind w:left="-57" w:right="-57"/>
              <w:jc w:val="center"/>
              <w:rPr>
                <w:sz w:val="22"/>
                <w:szCs w:val="22"/>
              </w:rPr>
            </w:pPr>
            <w:r w:rsidRPr="00D4137A">
              <w:rPr>
                <w:sz w:val="22"/>
                <w:szCs w:val="22"/>
              </w:rPr>
              <w:t>0,00300</w:t>
            </w:r>
          </w:p>
        </w:tc>
        <w:tc>
          <w:tcPr>
            <w:tcW w:w="874" w:type="dxa"/>
            <w:shd w:val="clear" w:color="auto" w:fill="auto"/>
            <w:vAlign w:val="center"/>
            <w:hideMark/>
          </w:tcPr>
          <w:p w14:paraId="7C14C77F" w14:textId="2D2E24C0"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shd w:val="clear" w:color="auto" w:fill="auto"/>
            <w:vAlign w:val="center"/>
            <w:hideMark/>
          </w:tcPr>
          <w:p w14:paraId="4436445A" w14:textId="09902BC3" w:rsidR="00A840B8" w:rsidRPr="00D4137A" w:rsidRDefault="00A840B8" w:rsidP="002477DF">
            <w:pPr>
              <w:spacing w:before="60" w:after="60" w:line="264" w:lineRule="auto"/>
              <w:ind w:left="-57" w:right="-57"/>
              <w:jc w:val="center"/>
              <w:rPr>
                <w:sz w:val="22"/>
                <w:szCs w:val="22"/>
              </w:rPr>
            </w:pPr>
            <w:r w:rsidRPr="00D4137A">
              <w:rPr>
                <w:sz w:val="22"/>
                <w:szCs w:val="22"/>
              </w:rPr>
              <w:t>0,00200</w:t>
            </w:r>
          </w:p>
        </w:tc>
        <w:tc>
          <w:tcPr>
            <w:tcW w:w="874" w:type="dxa"/>
            <w:shd w:val="clear" w:color="auto" w:fill="auto"/>
            <w:vAlign w:val="center"/>
            <w:hideMark/>
          </w:tcPr>
          <w:p w14:paraId="70E91C37" w14:textId="287851D7" w:rsidR="00A840B8" w:rsidRPr="00D4137A" w:rsidRDefault="00A840B8" w:rsidP="002477DF">
            <w:pPr>
              <w:spacing w:before="60" w:after="60" w:line="264" w:lineRule="auto"/>
              <w:ind w:left="-57" w:right="-57"/>
              <w:jc w:val="center"/>
              <w:rPr>
                <w:sz w:val="22"/>
                <w:szCs w:val="22"/>
              </w:rPr>
            </w:pPr>
            <w:r w:rsidRPr="00D4137A">
              <w:rPr>
                <w:sz w:val="22"/>
                <w:szCs w:val="22"/>
              </w:rPr>
              <w:t>0,00150</w:t>
            </w:r>
          </w:p>
        </w:tc>
        <w:tc>
          <w:tcPr>
            <w:tcW w:w="874" w:type="dxa"/>
            <w:vAlign w:val="center"/>
          </w:tcPr>
          <w:p w14:paraId="47A2487F" w14:textId="308F474D" w:rsidR="00A840B8" w:rsidRPr="00D4137A" w:rsidRDefault="00A87C63"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758DD112" w14:textId="03AF13D7" w:rsidR="00A840B8" w:rsidRPr="00D4137A" w:rsidRDefault="00A87C63"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26CA0CDA" w14:textId="6E98E1CA" w:rsidR="00A840B8" w:rsidRPr="00D4137A" w:rsidRDefault="00A87C63" w:rsidP="002477DF">
            <w:pPr>
              <w:spacing w:before="60" w:after="60" w:line="264" w:lineRule="auto"/>
              <w:ind w:left="-57" w:right="-57"/>
              <w:jc w:val="center"/>
              <w:rPr>
                <w:sz w:val="22"/>
                <w:szCs w:val="22"/>
              </w:rPr>
            </w:pPr>
            <w:r w:rsidRPr="00D4137A">
              <w:rPr>
                <w:sz w:val="22"/>
                <w:szCs w:val="22"/>
              </w:rPr>
              <w:t>-</w:t>
            </w:r>
          </w:p>
        </w:tc>
      </w:tr>
      <w:tr w:rsidR="00D4137A" w:rsidRPr="00D4137A" w14:paraId="6775306F" w14:textId="77777777" w:rsidTr="00CE5D74">
        <w:trPr>
          <w:trHeight w:val="20"/>
        </w:trPr>
        <w:tc>
          <w:tcPr>
            <w:tcW w:w="453" w:type="dxa"/>
            <w:shd w:val="clear" w:color="auto" w:fill="auto"/>
            <w:noWrap/>
            <w:vAlign w:val="center"/>
          </w:tcPr>
          <w:p w14:paraId="37C5D079" w14:textId="152AEA29" w:rsidR="00EA1C86" w:rsidRPr="00D4137A" w:rsidRDefault="00EA1C86" w:rsidP="002477DF">
            <w:pPr>
              <w:spacing w:before="60" w:after="60" w:line="264" w:lineRule="auto"/>
              <w:ind w:left="-57" w:right="-57"/>
              <w:jc w:val="center"/>
              <w:rPr>
                <w:sz w:val="22"/>
                <w:szCs w:val="22"/>
              </w:rPr>
            </w:pPr>
            <w:r w:rsidRPr="00D4137A">
              <w:rPr>
                <w:sz w:val="22"/>
                <w:szCs w:val="22"/>
              </w:rPr>
              <w:t>8</w:t>
            </w:r>
          </w:p>
        </w:tc>
        <w:tc>
          <w:tcPr>
            <w:tcW w:w="1527" w:type="dxa"/>
            <w:shd w:val="clear" w:color="auto" w:fill="auto"/>
            <w:vAlign w:val="center"/>
          </w:tcPr>
          <w:p w14:paraId="3ADB83EE" w14:textId="31D4C36E" w:rsidR="00EA1C86" w:rsidRPr="00D4137A" w:rsidRDefault="00EA1C86" w:rsidP="002477DF">
            <w:pPr>
              <w:spacing w:before="60" w:after="60" w:line="264" w:lineRule="auto"/>
              <w:ind w:left="-57" w:right="-57"/>
              <w:jc w:val="both"/>
              <w:rPr>
                <w:sz w:val="22"/>
                <w:szCs w:val="22"/>
              </w:rPr>
            </w:pPr>
            <w:r w:rsidRPr="00D4137A">
              <w:rPr>
                <w:sz w:val="22"/>
                <w:szCs w:val="22"/>
              </w:rPr>
              <w:t xml:space="preserve">Xe bồn </w:t>
            </w:r>
          </w:p>
        </w:tc>
        <w:tc>
          <w:tcPr>
            <w:tcW w:w="1134" w:type="dxa"/>
            <w:shd w:val="clear" w:color="auto" w:fill="auto"/>
            <w:noWrap/>
            <w:vAlign w:val="center"/>
          </w:tcPr>
          <w:p w14:paraId="12611BD4" w14:textId="55EC2C3B" w:rsidR="00EA1C86" w:rsidRPr="00D4137A" w:rsidRDefault="00EA1C86" w:rsidP="002477DF">
            <w:pPr>
              <w:spacing w:before="60" w:after="60" w:line="264" w:lineRule="auto"/>
              <w:ind w:left="-57" w:right="-57"/>
              <w:jc w:val="center"/>
              <w:rPr>
                <w:sz w:val="22"/>
                <w:szCs w:val="22"/>
              </w:rPr>
            </w:pPr>
            <w:r w:rsidRPr="00D4137A">
              <w:rPr>
                <w:sz w:val="22"/>
                <w:szCs w:val="22"/>
              </w:rPr>
              <w:t>10 m³</w:t>
            </w:r>
          </w:p>
        </w:tc>
        <w:tc>
          <w:tcPr>
            <w:tcW w:w="874" w:type="dxa"/>
            <w:shd w:val="clear" w:color="auto" w:fill="auto"/>
            <w:vAlign w:val="center"/>
          </w:tcPr>
          <w:p w14:paraId="327549BE" w14:textId="7E1A37B6"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589ABA90" w14:textId="4ED84DC2"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42F41D86" w14:textId="5B2BE311"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2A1D7725" w14:textId="3DB2E9FA"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47709BA2" w14:textId="19969208" w:rsidR="00EA1C86" w:rsidRPr="00D4137A" w:rsidRDefault="00EA1C86" w:rsidP="002477DF">
            <w:pPr>
              <w:spacing w:before="60" w:after="60" w:line="264" w:lineRule="auto"/>
              <w:ind w:left="-57" w:right="-57"/>
              <w:jc w:val="center"/>
              <w:rPr>
                <w:sz w:val="22"/>
                <w:szCs w:val="22"/>
              </w:rPr>
            </w:pPr>
            <w:r w:rsidRPr="00D4137A">
              <w:rPr>
                <w:sz w:val="22"/>
                <w:szCs w:val="22"/>
              </w:rPr>
              <w:t>0,00150</w:t>
            </w:r>
          </w:p>
        </w:tc>
        <w:tc>
          <w:tcPr>
            <w:tcW w:w="874" w:type="dxa"/>
            <w:vAlign w:val="center"/>
          </w:tcPr>
          <w:p w14:paraId="460F83D9" w14:textId="2E2C32D4" w:rsidR="00EA1C86" w:rsidRPr="00D4137A" w:rsidRDefault="00EA1C86" w:rsidP="002477DF">
            <w:pPr>
              <w:spacing w:before="60" w:after="60" w:line="264" w:lineRule="auto"/>
              <w:ind w:left="-57" w:right="-57"/>
              <w:jc w:val="center"/>
              <w:rPr>
                <w:sz w:val="22"/>
                <w:szCs w:val="22"/>
              </w:rPr>
            </w:pPr>
            <w:r w:rsidRPr="00D4137A">
              <w:rPr>
                <w:sz w:val="22"/>
                <w:szCs w:val="22"/>
              </w:rPr>
              <w:t>0,00100</w:t>
            </w:r>
          </w:p>
        </w:tc>
        <w:tc>
          <w:tcPr>
            <w:tcW w:w="874" w:type="dxa"/>
            <w:vAlign w:val="center"/>
          </w:tcPr>
          <w:p w14:paraId="5C41E82F" w14:textId="454CBB15" w:rsidR="00EA1C86" w:rsidRPr="00D4137A" w:rsidRDefault="00EA1C86" w:rsidP="002477DF">
            <w:pPr>
              <w:spacing w:before="60" w:after="60" w:line="264" w:lineRule="auto"/>
              <w:ind w:left="-57" w:right="-57"/>
              <w:jc w:val="center"/>
              <w:rPr>
                <w:sz w:val="22"/>
                <w:szCs w:val="22"/>
              </w:rPr>
            </w:pPr>
            <w:r w:rsidRPr="00D4137A">
              <w:rPr>
                <w:sz w:val="22"/>
                <w:szCs w:val="22"/>
              </w:rPr>
              <w:t>0,00150</w:t>
            </w:r>
          </w:p>
        </w:tc>
      </w:tr>
      <w:tr w:rsidR="00D4137A" w:rsidRPr="00D4137A" w14:paraId="30BF3AAE" w14:textId="77777777" w:rsidTr="00CE5D74">
        <w:trPr>
          <w:trHeight w:val="20"/>
        </w:trPr>
        <w:tc>
          <w:tcPr>
            <w:tcW w:w="453" w:type="dxa"/>
            <w:shd w:val="clear" w:color="auto" w:fill="auto"/>
            <w:noWrap/>
            <w:vAlign w:val="center"/>
          </w:tcPr>
          <w:p w14:paraId="13B25ACA" w14:textId="205A817B" w:rsidR="00EA1C86" w:rsidRPr="00D4137A" w:rsidRDefault="00EA1C86" w:rsidP="002477DF">
            <w:pPr>
              <w:spacing w:before="60" w:after="60" w:line="264" w:lineRule="auto"/>
              <w:ind w:left="-57" w:right="-57"/>
              <w:jc w:val="center"/>
              <w:rPr>
                <w:sz w:val="22"/>
                <w:szCs w:val="22"/>
              </w:rPr>
            </w:pPr>
            <w:r w:rsidRPr="00D4137A">
              <w:rPr>
                <w:sz w:val="22"/>
                <w:szCs w:val="22"/>
              </w:rPr>
              <w:t>9</w:t>
            </w:r>
          </w:p>
        </w:tc>
        <w:tc>
          <w:tcPr>
            <w:tcW w:w="1527" w:type="dxa"/>
            <w:shd w:val="clear" w:color="auto" w:fill="auto"/>
            <w:vAlign w:val="center"/>
          </w:tcPr>
          <w:p w14:paraId="3C51B666" w14:textId="79A22407" w:rsidR="00EA1C86" w:rsidRPr="00D4137A" w:rsidRDefault="00EA1C86" w:rsidP="002477DF">
            <w:pPr>
              <w:spacing w:before="60" w:after="60" w:line="264" w:lineRule="auto"/>
              <w:ind w:left="-57" w:right="-57"/>
              <w:jc w:val="both"/>
              <w:rPr>
                <w:sz w:val="22"/>
                <w:szCs w:val="22"/>
              </w:rPr>
            </w:pPr>
            <w:r w:rsidRPr="00D4137A">
              <w:rPr>
                <w:sz w:val="22"/>
                <w:szCs w:val="22"/>
              </w:rPr>
              <w:t>Xe ô tô tải thùng tự đổ</w:t>
            </w:r>
          </w:p>
        </w:tc>
        <w:tc>
          <w:tcPr>
            <w:tcW w:w="1134" w:type="dxa"/>
            <w:shd w:val="clear" w:color="auto" w:fill="auto"/>
            <w:noWrap/>
            <w:vAlign w:val="center"/>
          </w:tcPr>
          <w:p w14:paraId="25CF37AE" w14:textId="29C21154" w:rsidR="00EA1C86" w:rsidRPr="00D4137A" w:rsidRDefault="00EA1C86" w:rsidP="002477DF">
            <w:pPr>
              <w:spacing w:before="60" w:after="60" w:line="264" w:lineRule="auto"/>
              <w:ind w:left="-57" w:right="-57"/>
              <w:jc w:val="center"/>
              <w:rPr>
                <w:sz w:val="22"/>
                <w:szCs w:val="22"/>
              </w:rPr>
            </w:pPr>
            <w:r w:rsidRPr="00D4137A">
              <w:rPr>
                <w:sz w:val="22"/>
                <w:szCs w:val="22"/>
              </w:rPr>
              <w:t xml:space="preserve">tải trọng </w:t>
            </w:r>
            <w:r w:rsidR="00D22152" w:rsidRPr="00D4137A">
              <w:rPr>
                <w:sz w:val="22"/>
                <w:szCs w:val="22"/>
              </w:rPr>
              <w:t>02</w:t>
            </w:r>
            <w:r w:rsidRPr="00D4137A">
              <w:rPr>
                <w:sz w:val="22"/>
                <w:szCs w:val="22"/>
              </w:rPr>
              <w:t xml:space="preserve"> tấn</w:t>
            </w:r>
          </w:p>
        </w:tc>
        <w:tc>
          <w:tcPr>
            <w:tcW w:w="874" w:type="dxa"/>
            <w:shd w:val="clear" w:color="auto" w:fill="auto"/>
            <w:vAlign w:val="center"/>
          </w:tcPr>
          <w:p w14:paraId="1997D2C6" w14:textId="13C6FDC1"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707DB11F" w14:textId="54019819"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2100DF22" w14:textId="5C34DFC1"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397CF258" w14:textId="7378E5CC"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0969EF64" w14:textId="6B1727E1" w:rsidR="00EA1C86" w:rsidRPr="00D4137A" w:rsidRDefault="00EA1C86" w:rsidP="002477DF">
            <w:pPr>
              <w:spacing w:before="60" w:after="60" w:line="264" w:lineRule="auto"/>
              <w:ind w:left="-57" w:right="-57"/>
              <w:jc w:val="center"/>
              <w:rPr>
                <w:sz w:val="22"/>
                <w:szCs w:val="22"/>
              </w:rPr>
            </w:pPr>
            <w:r w:rsidRPr="00D4137A">
              <w:rPr>
                <w:sz w:val="22"/>
                <w:szCs w:val="22"/>
              </w:rPr>
              <w:t>0,00040</w:t>
            </w:r>
          </w:p>
        </w:tc>
        <w:tc>
          <w:tcPr>
            <w:tcW w:w="874" w:type="dxa"/>
            <w:shd w:val="clear" w:color="auto" w:fill="auto"/>
            <w:vAlign w:val="center"/>
          </w:tcPr>
          <w:p w14:paraId="40118580" w14:textId="0F603596" w:rsidR="00EA1C86" w:rsidRPr="00D4137A" w:rsidRDefault="00EA1C86" w:rsidP="002477DF">
            <w:pPr>
              <w:spacing w:before="60" w:after="60" w:line="264" w:lineRule="auto"/>
              <w:ind w:left="-57" w:right="-57"/>
              <w:jc w:val="center"/>
              <w:rPr>
                <w:sz w:val="22"/>
                <w:szCs w:val="22"/>
              </w:rPr>
            </w:pPr>
            <w:r w:rsidRPr="00D4137A">
              <w:rPr>
                <w:sz w:val="22"/>
                <w:szCs w:val="22"/>
              </w:rPr>
              <w:t>0,</w:t>
            </w:r>
            <w:r w:rsidR="003B2D97" w:rsidRPr="00D4137A">
              <w:rPr>
                <w:sz w:val="22"/>
                <w:szCs w:val="22"/>
              </w:rPr>
              <w:t>00036</w:t>
            </w:r>
          </w:p>
        </w:tc>
        <w:tc>
          <w:tcPr>
            <w:tcW w:w="874" w:type="dxa"/>
            <w:shd w:val="clear" w:color="auto" w:fill="auto"/>
            <w:vAlign w:val="center"/>
          </w:tcPr>
          <w:p w14:paraId="7B3B65D9" w14:textId="78F485E5" w:rsidR="00EA1C86" w:rsidRPr="00D4137A" w:rsidRDefault="00EA1C86" w:rsidP="002477DF">
            <w:pPr>
              <w:spacing w:before="60" w:after="60" w:line="264" w:lineRule="auto"/>
              <w:ind w:left="-57" w:right="-57"/>
              <w:jc w:val="center"/>
              <w:rPr>
                <w:sz w:val="22"/>
                <w:szCs w:val="22"/>
              </w:rPr>
            </w:pPr>
            <w:r w:rsidRPr="00D4137A">
              <w:rPr>
                <w:sz w:val="22"/>
                <w:szCs w:val="22"/>
              </w:rPr>
              <w:t>0,</w:t>
            </w:r>
            <w:r w:rsidR="003B2D97" w:rsidRPr="00D4137A">
              <w:rPr>
                <w:sz w:val="22"/>
                <w:szCs w:val="22"/>
              </w:rPr>
              <w:t>00065</w:t>
            </w:r>
          </w:p>
        </w:tc>
      </w:tr>
      <w:tr w:rsidR="00D4137A" w:rsidRPr="00D4137A" w14:paraId="2E8CAB9E" w14:textId="537244DC" w:rsidTr="00CE5D74">
        <w:trPr>
          <w:trHeight w:val="20"/>
        </w:trPr>
        <w:tc>
          <w:tcPr>
            <w:tcW w:w="453" w:type="dxa"/>
            <w:shd w:val="clear" w:color="auto" w:fill="auto"/>
            <w:noWrap/>
            <w:vAlign w:val="center"/>
            <w:hideMark/>
          </w:tcPr>
          <w:p w14:paraId="3BB595CA" w14:textId="0C16956E" w:rsidR="00A840B8" w:rsidRPr="00D4137A" w:rsidRDefault="00A840B8" w:rsidP="002477DF">
            <w:pPr>
              <w:spacing w:before="60" w:after="60" w:line="264" w:lineRule="auto"/>
              <w:ind w:left="-57" w:right="-57"/>
              <w:jc w:val="center"/>
              <w:rPr>
                <w:sz w:val="22"/>
                <w:szCs w:val="22"/>
              </w:rPr>
            </w:pPr>
            <w:r w:rsidRPr="00D4137A">
              <w:rPr>
                <w:sz w:val="22"/>
                <w:szCs w:val="22"/>
              </w:rPr>
              <w:t>10</w:t>
            </w:r>
          </w:p>
        </w:tc>
        <w:tc>
          <w:tcPr>
            <w:tcW w:w="1527" w:type="dxa"/>
            <w:shd w:val="clear" w:color="auto" w:fill="auto"/>
            <w:vAlign w:val="center"/>
            <w:hideMark/>
          </w:tcPr>
          <w:p w14:paraId="404027DF" w14:textId="49DC5615" w:rsidR="00A840B8" w:rsidRPr="00D4137A" w:rsidRDefault="00A840B8" w:rsidP="002477DF">
            <w:pPr>
              <w:spacing w:before="60" w:after="60" w:line="264" w:lineRule="auto"/>
              <w:ind w:left="-57" w:right="-57"/>
              <w:jc w:val="both"/>
              <w:rPr>
                <w:sz w:val="22"/>
                <w:szCs w:val="22"/>
              </w:rPr>
            </w:pPr>
            <w:r w:rsidRPr="00D4137A">
              <w:rPr>
                <w:sz w:val="22"/>
                <w:szCs w:val="22"/>
              </w:rPr>
              <w:t xml:space="preserve">Xe ô tô tải thùng tự đổ </w:t>
            </w:r>
          </w:p>
        </w:tc>
        <w:tc>
          <w:tcPr>
            <w:tcW w:w="1134" w:type="dxa"/>
            <w:shd w:val="clear" w:color="auto" w:fill="auto"/>
            <w:noWrap/>
            <w:vAlign w:val="center"/>
            <w:hideMark/>
          </w:tcPr>
          <w:p w14:paraId="78466668" w14:textId="6BE311AE" w:rsidR="00A840B8" w:rsidRPr="00D4137A" w:rsidRDefault="00A840B8" w:rsidP="002477DF">
            <w:pPr>
              <w:spacing w:before="60" w:after="60" w:line="264" w:lineRule="auto"/>
              <w:ind w:left="-57" w:right="-57"/>
              <w:jc w:val="center"/>
              <w:rPr>
                <w:sz w:val="22"/>
                <w:szCs w:val="22"/>
              </w:rPr>
            </w:pPr>
            <w:r w:rsidRPr="00D4137A">
              <w:rPr>
                <w:sz w:val="22"/>
                <w:szCs w:val="22"/>
              </w:rPr>
              <w:t>tải trọng ≤ 10 tấn</w:t>
            </w:r>
          </w:p>
        </w:tc>
        <w:tc>
          <w:tcPr>
            <w:tcW w:w="874" w:type="dxa"/>
            <w:shd w:val="clear" w:color="auto" w:fill="auto"/>
            <w:vAlign w:val="center"/>
            <w:hideMark/>
          </w:tcPr>
          <w:p w14:paraId="3FD3A02A" w14:textId="590D9DD4" w:rsidR="00A840B8" w:rsidRPr="00D4137A" w:rsidRDefault="00A840B8" w:rsidP="002477DF">
            <w:pPr>
              <w:spacing w:before="60" w:after="60" w:line="264" w:lineRule="auto"/>
              <w:ind w:left="-57" w:right="-57"/>
              <w:jc w:val="center"/>
              <w:rPr>
                <w:sz w:val="22"/>
                <w:szCs w:val="22"/>
              </w:rPr>
            </w:pPr>
            <w:r w:rsidRPr="00D4137A">
              <w:rPr>
                <w:sz w:val="22"/>
                <w:szCs w:val="22"/>
              </w:rPr>
              <w:t>0,00270</w:t>
            </w:r>
          </w:p>
        </w:tc>
        <w:tc>
          <w:tcPr>
            <w:tcW w:w="874" w:type="dxa"/>
            <w:shd w:val="clear" w:color="auto" w:fill="auto"/>
            <w:vAlign w:val="center"/>
            <w:hideMark/>
          </w:tcPr>
          <w:p w14:paraId="34B432D1" w14:textId="15565CAD" w:rsidR="00A840B8" w:rsidRPr="00D4137A" w:rsidRDefault="00A840B8" w:rsidP="002477DF">
            <w:pPr>
              <w:spacing w:before="60" w:after="60" w:line="264" w:lineRule="auto"/>
              <w:ind w:left="-57" w:right="-57"/>
              <w:jc w:val="center"/>
              <w:rPr>
                <w:sz w:val="22"/>
                <w:szCs w:val="22"/>
              </w:rPr>
            </w:pPr>
            <w:r w:rsidRPr="00D4137A">
              <w:rPr>
                <w:sz w:val="22"/>
                <w:szCs w:val="22"/>
              </w:rPr>
              <w:t>0,00260</w:t>
            </w:r>
          </w:p>
        </w:tc>
        <w:tc>
          <w:tcPr>
            <w:tcW w:w="874" w:type="dxa"/>
            <w:shd w:val="clear" w:color="auto" w:fill="auto"/>
            <w:vAlign w:val="center"/>
            <w:hideMark/>
          </w:tcPr>
          <w:p w14:paraId="000E4150" w14:textId="7AEB9428" w:rsidR="00A840B8" w:rsidRPr="00D4137A" w:rsidRDefault="00A840B8" w:rsidP="002477DF">
            <w:pPr>
              <w:spacing w:before="60" w:after="60" w:line="264" w:lineRule="auto"/>
              <w:ind w:left="-57" w:right="-57"/>
              <w:jc w:val="center"/>
              <w:rPr>
                <w:sz w:val="22"/>
                <w:szCs w:val="22"/>
              </w:rPr>
            </w:pPr>
            <w:r w:rsidRPr="00D4137A">
              <w:rPr>
                <w:sz w:val="22"/>
                <w:szCs w:val="22"/>
              </w:rPr>
              <w:t>0,00260</w:t>
            </w:r>
          </w:p>
        </w:tc>
        <w:tc>
          <w:tcPr>
            <w:tcW w:w="874" w:type="dxa"/>
            <w:shd w:val="clear" w:color="auto" w:fill="auto"/>
            <w:vAlign w:val="center"/>
            <w:hideMark/>
          </w:tcPr>
          <w:p w14:paraId="3DEC552E" w14:textId="2AE8659F"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shd w:val="clear" w:color="auto" w:fill="auto"/>
            <w:vAlign w:val="center"/>
          </w:tcPr>
          <w:p w14:paraId="5879CB37" w14:textId="3135A797"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shd w:val="clear" w:color="auto" w:fill="auto"/>
            <w:vAlign w:val="center"/>
          </w:tcPr>
          <w:p w14:paraId="18074E29" w14:textId="10F9ED37" w:rsidR="00A840B8" w:rsidRPr="00D4137A" w:rsidRDefault="00A840B8" w:rsidP="002477DF">
            <w:pPr>
              <w:spacing w:before="60" w:after="60" w:line="264" w:lineRule="auto"/>
              <w:ind w:left="-57" w:right="-57"/>
              <w:jc w:val="center"/>
              <w:rPr>
                <w:sz w:val="22"/>
                <w:szCs w:val="22"/>
              </w:rPr>
            </w:pPr>
            <w:r w:rsidRPr="00D4137A">
              <w:rPr>
                <w:sz w:val="22"/>
                <w:szCs w:val="22"/>
              </w:rPr>
              <w:t>0,00240</w:t>
            </w:r>
          </w:p>
        </w:tc>
        <w:tc>
          <w:tcPr>
            <w:tcW w:w="874" w:type="dxa"/>
            <w:shd w:val="clear" w:color="auto" w:fill="auto"/>
            <w:vAlign w:val="center"/>
          </w:tcPr>
          <w:p w14:paraId="61C88FA6" w14:textId="3794891C" w:rsidR="00A840B8" w:rsidRPr="00D4137A" w:rsidRDefault="00A840B8" w:rsidP="002477DF">
            <w:pPr>
              <w:spacing w:before="60" w:after="60" w:line="264" w:lineRule="auto"/>
              <w:ind w:left="-57" w:right="-57"/>
              <w:jc w:val="center"/>
              <w:rPr>
                <w:sz w:val="22"/>
                <w:szCs w:val="22"/>
              </w:rPr>
            </w:pPr>
            <w:r w:rsidRPr="00D4137A">
              <w:rPr>
                <w:sz w:val="22"/>
                <w:szCs w:val="22"/>
              </w:rPr>
              <w:t>0,00160</w:t>
            </w:r>
          </w:p>
        </w:tc>
      </w:tr>
      <w:tr w:rsidR="00D4137A" w:rsidRPr="00D4137A" w14:paraId="31AD1298" w14:textId="77777777" w:rsidTr="00CE5D74">
        <w:trPr>
          <w:trHeight w:val="20"/>
        </w:trPr>
        <w:tc>
          <w:tcPr>
            <w:tcW w:w="453" w:type="dxa"/>
            <w:shd w:val="clear" w:color="auto" w:fill="auto"/>
            <w:noWrap/>
            <w:vAlign w:val="center"/>
          </w:tcPr>
          <w:p w14:paraId="0925702D" w14:textId="219845E4" w:rsidR="00EA1C86" w:rsidRPr="00D4137A" w:rsidRDefault="00EA1C86" w:rsidP="002477DF">
            <w:pPr>
              <w:spacing w:before="60" w:after="60" w:line="264" w:lineRule="auto"/>
              <w:ind w:left="-57" w:right="-57"/>
              <w:jc w:val="center"/>
              <w:rPr>
                <w:sz w:val="22"/>
                <w:szCs w:val="22"/>
              </w:rPr>
            </w:pPr>
            <w:r w:rsidRPr="00D4137A">
              <w:rPr>
                <w:sz w:val="22"/>
                <w:szCs w:val="22"/>
              </w:rPr>
              <w:t>11</w:t>
            </w:r>
          </w:p>
        </w:tc>
        <w:tc>
          <w:tcPr>
            <w:tcW w:w="1527" w:type="dxa"/>
            <w:shd w:val="clear" w:color="auto" w:fill="auto"/>
            <w:vAlign w:val="center"/>
          </w:tcPr>
          <w:p w14:paraId="7C4D298A" w14:textId="3DEBAB1F" w:rsidR="00EA1C86" w:rsidRPr="00D4137A" w:rsidRDefault="00EA1C86" w:rsidP="002477DF">
            <w:pPr>
              <w:spacing w:before="60" w:after="60" w:line="264" w:lineRule="auto"/>
              <w:ind w:left="-57" w:right="-57"/>
              <w:jc w:val="both"/>
              <w:rPr>
                <w:sz w:val="22"/>
                <w:szCs w:val="22"/>
              </w:rPr>
            </w:pPr>
            <w:r w:rsidRPr="00D4137A">
              <w:rPr>
                <w:sz w:val="22"/>
                <w:szCs w:val="22"/>
              </w:rPr>
              <w:t>Xe hút bùn</w:t>
            </w:r>
          </w:p>
        </w:tc>
        <w:tc>
          <w:tcPr>
            <w:tcW w:w="1134" w:type="dxa"/>
            <w:shd w:val="clear" w:color="auto" w:fill="auto"/>
            <w:noWrap/>
            <w:vAlign w:val="center"/>
          </w:tcPr>
          <w:p w14:paraId="373F8001" w14:textId="73E83726" w:rsidR="00EA1C86" w:rsidRPr="00D4137A" w:rsidRDefault="00D22152" w:rsidP="002477DF">
            <w:pPr>
              <w:spacing w:before="60" w:after="60" w:line="264" w:lineRule="auto"/>
              <w:ind w:left="-57" w:right="-57"/>
              <w:jc w:val="center"/>
              <w:rPr>
                <w:sz w:val="22"/>
                <w:szCs w:val="22"/>
              </w:rPr>
            </w:pPr>
            <w:r w:rsidRPr="00D4137A">
              <w:rPr>
                <w:sz w:val="22"/>
                <w:szCs w:val="22"/>
              </w:rPr>
              <w:t>0</w:t>
            </w:r>
            <w:r w:rsidR="00EA1C86" w:rsidRPr="00D4137A">
              <w:rPr>
                <w:sz w:val="22"/>
                <w:szCs w:val="22"/>
              </w:rPr>
              <w:t>3 m</w:t>
            </w:r>
            <w:r w:rsidR="00EA1C86" w:rsidRPr="00D4137A">
              <w:rPr>
                <w:sz w:val="22"/>
                <w:szCs w:val="22"/>
                <w:vertAlign w:val="superscript"/>
              </w:rPr>
              <w:t>3</w:t>
            </w:r>
          </w:p>
        </w:tc>
        <w:tc>
          <w:tcPr>
            <w:tcW w:w="874" w:type="dxa"/>
            <w:shd w:val="clear" w:color="auto" w:fill="auto"/>
            <w:vAlign w:val="center"/>
          </w:tcPr>
          <w:p w14:paraId="1A1E7D5C" w14:textId="0014B887"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1EBBE17B" w14:textId="35F7B86F"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28C5E1DC" w14:textId="7B6B464D"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4A7674E9" w14:textId="5D74E67E" w:rsidR="00EA1C86"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3D6FED21" w14:textId="0F377386" w:rsidR="00EA1C86" w:rsidRPr="00D4137A" w:rsidRDefault="00EA1C86" w:rsidP="002477DF">
            <w:pPr>
              <w:spacing w:before="60" w:after="60" w:line="264" w:lineRule="auto"/>
              <w:ind w:left="-57" w:right="-57"/>
              <w:jc w:val="center"/>
              <w:rPr>
                <w:sz w:val="22"/>
                <w:szCs w:val="22"/>
              </w:rPr>
            </w:pPr>
            <w:r w:rsidRPr="00D4137A">
              <w:rPr>
                <w:sz w:val="22"/>
                <w:szCs w:val="22"/>
              </w:rPr>
              <w:t>0,00060</w:t>
            </w:r>
          </w:p>
        </w:tc>
        <w:tc>
          <w:tcPr>
            <w:tcW w:w="874" w:type="dxa"/>
            <w:vAlign w:val="center"/>
          </w:tcPr>
          <w:p w14:paraId="09E8E6B4" w14:textId="01A05447" w:rsidR="00EA1C86" w:rsidRPr="00D4137A" w:rsidRDefault="00EA1C86" w:rsidP="002477DF">
            <w:pPr>
              <w:spacing w:before="60" w:after="60" w:line="264" w:lineRule="auto"/>
              <w:ind w:left="-57" w:right="-57"/>
              <w:jc w:val="center"/>
              <w:rPr>
                <w:sz w:val="22"/>
                <w:szCs w:val="22"/>
              </w:rPr>
            </w:pPr>
            <w:r w:rsidRPr="00D4137A">
              <w:rPr>
                <w:sz w:val="22"/>
                <w:szCs w:val="22"/>
              </w:rPr>
              <w:t>0,00050</w:t>
            </w:r>
          </w:p>
        </w:tc>
        <w:tc>
          <w:tcPr>
            <w:tcW w:w="874" w:type="dxa"/>
            <w:vAlign w:val="center"/>
          </w:tcPr>
          <w:p w14:paraId="46E74774" w14:textId="3B58EC9E" w:rsidR="00EA1C86" w:rsidRPr="00D4137A" w:rsidRDefault="00EA1C86" w:rsidP="002477DF">
            <w:pPr>
              <w:spacing w:before="60" w:after="60" w:line="264" w:lineRule="auto"/>
              <w:ind w:left="-57" w:right="-57"/>
              <w:jc w:val="center"/>
              <w:rPr>
                <w:sz w:val="22"/>
                <w:szCs w:val="22"/>
              </w:rPr>
            </w:pPr>
            <w:r w:rsidRPr="00D4137A">
              <w:rPr>
                <w:sz w:val="22"/>
                <w:szCs w:val="22"/>
              </w:rPr>
              <w:t>0,00050</w:t>
            </w:r>
          </w:p>
        </w:tc>
      </w:tr>
      <w:tr w:rsidR="00D4137A" w:rsidRPr="00D4137A" w14:paraId="15B0898F" w14:textId="7EAA8B2C" w:rsidTr="00CE5D74">
        <w:trPr>
          <w:trHeight w:val="20"/>
        </w:trPr>
        <w:tc>
          <w:tcPr>
            <w:tcW w:w="453" w:type="dxa"/>
            <w:shd w:val="clear" w:color="auto" w:fill="auto"/>
            <w:noWrap/>
            <w:vAlign w:val="center"/>
            <w:hideMark/>
          </w:tcPr>
          <w:p w14:paraId="65A08EB5" w14:textId="3A91A6F8" w:rsidR="00A840B8" w:rsidRPr="00D4137A" w:rsidRDefault="00A840B8" w:rsidP="002477DF">
            <w:pPr>
              <w:spacing w:before="60" w:after="60" w:line="264" w:lineRule="auto"/>
              <w:ind w:left="-57" w:right="-57"/>
              <w:jc w:val="center"/>
              <w:rPr>
                <w:sz w:val="22"/>
                <w:szCs w:val="22"/>
              </w:rPr>
            </w:pPr>
            <w:r w:rsidRPr="00D4137A">
              <w:rPr>
                <w:sz w:val="22"/>
                <w:szCs w:val="22"/>
              </w:rPr>
              <w:t>12</w:t>
            </w:r>
          </w:p>
        </w:tc>
        <w:tc>
          <w:tcPr>
            <w:tcW w:w="1527" w:type="dxa"/>
            <w:shd w:val="clear" w:color="auto" w:fill="auto"/>
            <w:vAlign w:val="center"/>
            <w:hideMark/>
          </w:tcPr>
          <w:p w14:paraId="5B8FAC70" w14:textId="4006EC4D" w:rsidR="00A840B8" w:rsidRPr="00D4137A" w:rsidRDefault="00A840B8" w:rsidP="002477DF">
            <w:pPr>
              <w:spacing w:before="60" w:after="60" w:line="264" w:lineRule="auto"/>
              <w:ind w:left="-57" w:right="-57"/>
              <w:jc w:val="both"/>
              <w:rPr>
                <w:sz w:val="22"/>
                <w:szCs w:val="22"/>
              </w:rPr>
            </w:pPr>
            <w:r w:rsidRPr="00D4137A">
              <w:rPr>
                <w:sz w:val="22"/>
                <w:szCs w:val="22"/>
              </w:rPr>
              <w:t xml:space="preserve">Bơm điện </w:t>
            </w:r>
          </w:p>
        </w:tc>
        <w:tc>
          <w:tcPr>
            <w:tcW w:w="1134" w:type="dxa"/>
            <w:shd w:val="clear" w:color="auto" w:fill="auto"/>
            <w:noWrap/>
            <w:vAlign w:val="center"/>
            <w:hideMark/>
          </w:tcPr>
          <w:p w14:paraId="31D73A1A" w14:textId="6069B07E" w:rsidR="00A840B8" w:rsidRPr="00D4137A" w:rsidRDefault="00D22152" w:rsidP="002477DF">
            <w:pPr>
              <w:spacing w:before="60" w:after="60" w:line="264" w:lineRule="auto"/>
              <w:ind w:left="-57" w:right="-57"/>
              <w:jc w:val="center"/>
              <w:rPr>
                <w:sz w:val="22"/>
                <w:szCs w:val="22"/>
              </w:rPr>
            </w:pPr>
            <w:r w:rsidRPr="00D4137A">
              <w:rPr>
                <w:sz w:val="22"/>
                <w:szCs w:val="22"/>
              </w:rPr>
              <w:t>0</w:t>
            </w:r>
            <w:r w:rsidR="00A840B8" w:rsidRPr="00D4137A">
              <w:rPr>
                <w:sz w:val="22"/>
                <w:szCs w:val="22"/>
              </w:rPr>
              <w:t>5 kW</w:t>
            </w:r>
          </w:p>
        </w:tc>
        <w:tc>
          <w:tcPr>
            <w:tcW w:w="874" w:type="dxa"/>
            <w:shd w:val="clear" w:color="auto" w:fill="auto"/>
            <w:vAlign w:val="center"/>
            <w:hideMark/>
          </w:tcPr>
          <w:p w14:paraId="28DCC320" w14:textId="7A6CB796" w:rsidR="00A840B8" w:rsidRPr="00D4137A" w:rsidRDefault="00A840B8" w:rsidP="002477DF">
            <w:pPr>
              <w:spacing w:before="60" w:after="60" w:line="264" w:lineRule="auto"/>
              <w:ind w:left="-57" w:right="-57"/>
              <w:jc w:val="center"/>
              <w:rPr>
                <w:sz w:val="22"/>
                <w:szCs w:val="22"/>
              </w:rPr>
            </w:pPr>
            <w:r w:rsidRPr="00D4137A">
              <w:rPr>
                <w:sz w:val="22"/>
                <w:szCs w:val="22"/>
              </w:rPr>
              <w:t>0,00080</w:t>
            </w:r>
          </w:p>
        </w:tc>
        <w:tc>
          <w:tcPr>
            <w:tcW w:w="874" w:type="dxa"/>
            <w:shd w:val="clear" w:color="auto" w:fill="auto"/>
            <w:vAlign w:val="center"/>
            <w:hideMark/>
          </w:tcPr>
          <w:p w14:paraId="383667A2" w14:textId="4AC57CED" w:rsidR="00A840B8" w:rsidRPr="00D4137A" w:rsidRDefault="00A840B8" w:rsidP="002477DF">
            <w:pPr>
              <w:spacing w:before="60" w:after="60" w:line="264" w:lineRule="auto"/>
              <w:ind w:left="-57" w:right="-57"/>
              <w:jc w:val="center"/>
              <w:rPr>
                <w:sz w:val="22"/>
                <w:szCs w:val="22"/>
              </w:rPr>
            </w:pPr>
            <w:r w:rsidRPr="00D4137A">
              <w:rPr>
                <w:sz w:val="22"/>
                <w:szCs w:val="22"/>
              </w:rPr>
              <w:t>0,00070</w:t>
            </w:r>
          </w:p>
        </w:tc>
        <w:tc>
          <w:tcPr>
            <w:tcW w:w="874" w:type="dxa"/>
            <w:shd w:val="clear" w:color="auto" w:fill="auto"/>
            <w:vAlign w:val="center"/>
            <w:hideMark/>
          </w:tcPr>
          <w:p w14:paraId="1A3296DC" w14:textId="3A9FB337" w:rsidR="00A840B8" w:rsidRPr="00D4137A" w:rsidRDefault="00A840B8" w:rsidP="002477DF">
            <w:pPr>
              <w:spacing w:before="60" w:after="60" w:line="264" w:lineRule="auto"/>
              <w:ind w:left="-57" w:right="-57"/>
              <w:jc w:val="center"/>
              <w:rPr>
                <w:sz w:val="22"/>
                <w:szCs w:val="22"/>
              </w:rPr>
            </w:pPr>
            <w:r w:rsidRPr="00D4137A">
              <w:rPr>
                <w:sz w:val="22"/>
                <w:szCs w:val="22"/>
              </w:rPr>
              <w:t>0,00060</w:t>
            </w:r>
          </w:p>
        </w:tc>
        <w:tc>
          <w:tcPr>
            <w:tcW w:w="874" w:type="dxa"/>
            <w:shd w:val="clear" w:color="auto" w:fill="auto"/>
            <w:vAlign w:val="center"/>
            <w:hideMark/>
          </w:tcPr>
          <w:p w14:paraId="21D223B5" w14:textId="7A1AF58B" w:rsidR="00A840B8" w:rsidRPr="00D4137A" w:rsidRDefault="00A840B8" w:rsidP="002477DF">
            <w:pPr>
              <w:spacing w:before="60" w:after="60" w:line="264" w:lineRule="auto"/>
              <w:ind w:left="-57" w:right="-57"/>
              <w:jc w:val="center"/>
              <w:rPr>
                <w:sz w:val="22"/>
                <w:szCs w:val="22"/>
              </w:rPr>
            </w:pPr>
            <w:r w:rsidRPr="00D4137A">
              <w:rPr>
                <w:sz w:val="22"/>
                <w:szCs w:val="22"/>
              </w:rPr>
              <w:t>0,00050</w:t>
            </w:r>
          </w:p>
        </w:tc>
        <w:tc>
          <w:tcPr>
            <w:tcW w:w="874" w:type="dxa"/>
            <w:vAlign w:val="center"/>
          </w:tcPr>
          <w:p w14:paraId="65BFFCE8" w14:textId="41C01284"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vAlign w:val="center"/>
          </w:tcPr>
          <w:p w14:paraId="79D9002C" w14:textId="29BEB403" w:rsidR="00A840B8" w:rsidRPr="00D4137A" w:rsidRDefault="00A840B8" w:rsidP="002477DF">
            <w:pPr>
              <w:spacing w:before="60" w:after="60" w:line="264" w:lineRule="auto"/>
              <w:ind w:left="-57" w:right="-57"/>
              <w:jc w:val="center"/>
              <w:rPr>
                <w:sz w:val="22"/>
                <w:szCs w:val="22"/>
              </w:rPr>
            </w:pPr>
            <w:r w:rsidRPr="00D4137A">
              <w:rPr>
                <w:sz w:val="22"/>
                <w:szCs w:val="22"/>
              </w:rPr>
              <w:t>0,00210</w:t>
            </w:r>
          </w:p>
        </w:tc>
        <w:tc>
          <w:tcPr>
            <w:tcW w:w="874" w:type="dxa"/>
            <w:vAlign w:val="center"/>
          </w:tcPr>
          <w:p w14:paraId="6FAA049A" w14:textId="45F5173F" w:rsidR="00A840B8" w:rsidRPr="00D4137A" w:rsidRDefault="00A840B8" w:rsidP="002477DF">
            <w:pPr>
              <w:spacing w:before="60" w:after="60" w:line="264" w:lineRule="auto"/>
              <w:ind w:left="-57" w:right="-57"/>
              <w:jc w:val="center"/>
              <w:rPr>
                <w:sz w:val="22"/>
                <w:szCs w:val="22"/>
              </w:rPr>
            </w:pPr>
            <w:r w:rsidRPr="00D4137A">
              <w:rPr>
                <w:sz w:val="22"/>
                <w:szCs w:val="22"/>
              </w:rPr>
              <w:t>0,00210</w:t>
            </w:r>
          </w:p>
        </w:tc>
      </w:tr>
      <w:tr w:rsidR="00D4137A" w:rsidRPr="00D4137A" w14:paraId="5EF26759" w14:textId="7F88C702" w:rsidTr="00CE5D74">
        <w:trPr>
          <w:trHeight w:val="20"/>
        </w:trPr>
        <w:tc>
          <w:tcPr>
            <w:tcW w:w="453" w:type="dxa"/>
            <w:shd w:val="clear" w:color="auto" w:fill="auto"/>
            <w:noWrap/>
            <w:vAlign w:val="center"/>
            <w:hideMark/>
          </w:tcPr>
          <w:p w14:paraId="3099EC45" w14:textId="4541604F" w:rsidR="00A840B8" w:rsidRPr="00D4137A" w:rsidRDefault="00A840B8" w:rsidP="002477DF">
            <w:pPr>
              <w:spacing w:before="60" w:after="60" w:line="264" w:lineRule="auto"/>
              <w:ind w:left="-57" w:right="-57"/>
              <w:jc w:val="center"/>
              <w:rPr>
                <w:sz w:val="22"/>
                <w:szCs w:val="22"/>
              </w:rPr>
            </w:pPr>
            <w:r w:rsidRPr="00D4137A">
              <w:rPr>
                <w:sz w:val="22"/>
                <w:szCs w:val="22"/>
              </w:rPr>
              <w:t>13</w:t>
            </w:r>
          </w:p>
        </w:tc>
        <w:tc>
          <w:tcPr>
            <w:tcW w:w="1527" w:type="dxa"/>
            <w:shd w:val="clear" w:color="auto" w:fill="auto"/>
            <w:vAlign w:val="center"/>
            <w:hideMark/>
          </w:tcPr>
          <w:p w14:paraId="1C09EB2F" w14:textId="55A7D5B0" w:rsidR="00A840B8" w:rsidRPr="00D4137A" w:rsidRDefault="00A840B8" w:rsidP="002477DF">
            <w:pPr>
              <w:spacing w:before="60" w:after="60" w:line="264" w:lineRule="auto"/>
              <w:ind w:left="-57" w:right="-57"/>
              <w:jc w:val="both"/>
              <w:rPr>
                <w:sz w:val="22"/>
                <w:szCs w:val="22"/>
              </w:rPr>
            </w:pPr>
            <w:r w:rsidRPr="00D4137A">
              <w:rPr>
                <w:sz w:val="22"/>
                <w:szCs w:val="22"/>
              </w:rPr>
              <w:t xml:space="preserve">Bơm điện </w:t>
            </w:r>
          </w:p>
        </w:tc>
        <w:tc>
          <w:tcPr>
            <w:tcW w:w="1134" w:type="dxa"/>
            <w:shd w:val="clear" w:color="auto" w:fill="auto"/>
            <w:noWrap/>
            <w:vAlign w:val="center"/>
            <w:hideMark/>
          </w:tcPr>
          <w:p w14:paraId="439034ED" w14:textId="51A4C28A" w:rsidR="00A840B8" w:rsidRPr="00D4137A" w:rsidRDefault="00A840B8" w:rsidP="002477DF">
            <w:pPr>
              <w:spacing w:before="60" w:after="60" w:line="264" w:lineRule="auto"/>
              <w:ind w:left="-57" w:right="-57"/>
              <w:jc w:val="center"/>
              <w:rPr>
                <w:sz w:val="22"/>
                <w:szCs w:val="22"/>
              </w:rPr>
            </w:pPr>
            <w:r w:rsidRPr="00D4137A">
              <w:rPr>
                <w:sz w:val="22"/>
                <w:szCs w:val="22"/>
              </w:rPr>
              <w:t>7,5 kW</w:t>
            </w:r>
          </w:p>
        </w:tc>
        <w:tc>
          <w:tcPr>
            <w:tcW w:w="874" w:type="dxa"/>
            <w:shd w:val="clear" w:color="auto" w:fill="auto"/>
            <w:vAlign w:val="center"/>
            <w:hideMark/>
          </w:tcPr>
          <w:p w14:paraId="0E4B538C" w14:textId="37CBF313"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shd w:val="clear" w:color="auto" w:fill="auto"/>
            <w:vAlign w:val="center"/>
            <w:hideMark/>
          </w:tcPr>
          <w:p w14:paraId="7AD0E777" w14:textId="31B01294"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shd w:val="clear" w:color="auto" w:fill="auto"/>
            <w:vAlign w:val="center"/>
            <w:hideMark/>
          </w:tcPr>
          <w:p w14:paraId="3B4CB69E" w14:textId="1BAB16E1"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shd w:val="clear" w:color="auto" w:fill="auto"/>
            <w:vAlign w:val="center"/>
            <w:hideMark/>
          </w:tcPr>
          <w:p w14:paraId="0906A4F1" w14:textId="774ADCBD" w:rsidR="00A840B8" w:rsidRPr="00D4137A" w:rsidRDefault="00A840B8" w:rsidP="002477DF">
            <w:pPr>
              <w:spacing w:before="60" w:after="60" w:line="264" w:lineRule="auto"/>
              <w:ind w:left="-57" w:right="-57"/>
              <w:jc w:val="center"/>
              <w:rPr>
                <w:sz w:val="22"/>
                <w:szCs w:val="22"/>
              </w:rPr>
            </w:pPr>
            <w:r w:rsidRPr="00D4137A">
              <w:rPr>
                <w:sz w:val="22"/>
                <w:szCs w:val="22"/>
              </w:rPr>
              <w:t>0,00250</w:t>
            </w:r>
          </w:p>
        </w:tc>
        <w:tc>
          <w:tcPr>
            <w:tcW w:w="874" w:type="dxa"/>
            <w:vAlign w:val="center"/>
          </w:tcPr>
          <w:p w14:paraId="187D43DE" w14:textId="49EE0F1C" w:rsidR="00A840B8" w:rsidRPr="00D4137A" w:rsidRDefault="00A840B8" w:rsidP="002477DF">
            <w:pPr>
              <w:spacing w:before="60" w:after="60" w:line="264" w:lineRule="auto"/>
              <w:ind w:left="-57" w:right="-57"/>
              <w:jc w:val="center"/>
              <w:rPr>
                <w:sz w:val="22"/>
                <w:szCs w:val="22"/>
              </w:rPr>
            </w:pPr>
            <w:r w:rsidRPr="00D4137A">
              <w:rPr>
                <w:sz w:val="22"/>
                <w:szCs w:val="22"/>
              </w:rPr>
              <w:t>0,00150</w:t>
            </w:r>
          </w:p>
        </w:tc>
        <w:tc>
          <w:tcPr>
            <w:tcW w:w="874" w:type="dxa"/>
            <w:vAlign w:val="center"/>
          </w:tcPr>
          <w:p w14:paraId="4477D23A" w14:textId="7895AA25" w:rsidR="00A840B8" w:rsidRPr="00D4137A" w:rsidRDefault="00A840B8" w:rsidP="002477DF">
            <w:pPr>
              <w:spacing w:before="60" w:after="60" w:line="264" w:lineRule="auto"/>
              <w:ind w:left="-57" w:right="-57"/>
              <w:jc w:val="center"/>
              <w:rPr>
                <w:sz w:val="22"/>
                <w:szCs w:val="22"/>
              </w:rPr>
            </w:pPr>
            <w:r w:rsidRPr="00D4137A">
              <w:rPr>
                <w:sz w:val="22"/>
                <w:szCs w:val="22"/>
              </w:rPr>
              <w:t>0,00100</w:t>
            </w:r>
          </w:p>
        </w:tc>
        <w:tc>
          <w:tcPr>
            <w:tcW w:w="874" w:type="dxa"/>
            <w:vAlign w:val="center"/>
          </w:tcPr>
          <w:p w14:paraId="3D47A39E" w14:textId="3004CD18" w:rsidR="00A840B8" w:rsidRPr="00D4137A" w:rsidRDefault="00A840B8" w:rsidP="002477DF">
            <w:pPr>
              <w:spacing w:before="60" w:after="60" w:line="264" w:lineRule="auto"/>
              <w:ind w:left="-57" w:right="-57"/>
              <w:jc w:val="center"/>
              <w:rPr>
                <w:sz w:val="22"/>
                <w:szCs w:val="22"/>
              </w:rPr>
            </w:pPr>
            <w:r w:rsidRPr="00D4137A">
              <w:rPr>
                <w:sz w:val="22"/>
                <w:szCs w:val="22"/>
              </w:rPr>
              <w:t>0,00100</w:t>
            </w:r>
          </w:p>
        </w:tc>
      </w:tr>
      <w:tr w:rsidR="00D4137A" w:rsidRPr="00D4137A" w14:paraId="15690990" w14:textId="49366CC6" w:rsidTr="00CE5D74">
        <w:trPr>
          <w:trHeight w:val="20"/>
        </w:trPr>
        <w:tc>
          <w:tcPr>
            <w:tcW w:w="453" w:type="dxa"/>
            <w:shd w:val="clear" w:color="auto" w:fill="auto"/>
            <w:noWrap/>
            <w:vAlign w:val="center"/>
            <w:hideMark/>
          </w:tcPr>
          <w:p w14:paraId="1473AB35" w14:textId="6128DE5F" w:rsidR="00A840B8" w:rsidRPr="00D4137A" w:rsidRDefault="00A840B8" w:rsidP="002477DF">
            <w:pPr>
              <w:spacing w:before="60" w:after="60" w:line="264" w:lineRule="auto"/>
              <w:ind w:left="-57" w:right="-57"/>
              <w:jc w:val="center"/>
              <w:rPr>
                <w:sz w:val="22"/>
                <w:szCs w:val="22"/>
              </w:rPr>
            </w:pPr>
            <w:r w:rsidRPr="00D4137A">
              <w:rPr>
                <w:sz w:val="22"/>
                <w:szCs w:val="22"/>
              </w:rPr>
              <w:t>14</w:t>
            </w:r>
          </w:p>
        </w:tc>
        <w:tc>
          <w:tcPr>
            <w:tcW w:w="1527" w:type="dxa"/>
            <w:shd w:val="clear" w:color="auto" w:fill="auto"/>
            <w:vAlign w:val="center"/>
            <w:hideMark/>
          </w:tcPr>
          <w:p w14:paraId="347BDCFB" w14:textId="506D076C" w:rsidR="00A840B8" w:rsidRPr="00D4137A" w:rsidRDefault="00A840B8" w:rsidP="002477DF">
            <w:pPr>
              <w:spacing w:before="60" w:after="60" w:line="264" w:lineRule="auto"/>
              <w:ind w:left="-57" w:right="-57"/>
              <w:jc w:val="both"/>
              <w:rPr>
                <w:sz w:val="22"/>
                <w:szCs w:val="22"/>
              </w:rPr>
            </w:pPr>
            <w:r w:rsidRPr="00D4137A">
              <w:rPr>
                <w:sz w:val="22"/>
                <w:szCs w:val="22"/>
              </w:rPr>
              <w:t xml:space="preserve">Bơm điện </w:t>
            </w:r>
          </w:p>
        </w:tc>
        <w:tc>
          <w:tcPr>
            <w:tcW w:w="1134" w:type="dxa"/>
            <w:shd w:val="clear" w:color="auto" w:fill="auto"/>
            <w:noWrap/>
            <w:vAlign w:val="center"/>
            <w:hideMark/>
          </w:tcPr>
          <w:p w14:paraId="0ED96307" w14:textId="38C81022" w:rsidR="00A840B8" w:rsidRPr="00D4137A" w:rsidRDefault="00A840B8" w:rsidP="002477DF">
            <w:pPr>
              <w:spacing w:before="60" w:after="60" w:line="264" w:lineRule="auto"/>
              <w:ind w:left="-57" w:right="-57"/>
              <w:jc w:val="center"/>
              <w:rPr>
                <w:sz w:val="22"/>
                <w:szCs w:val="22"/>
              </w:rPr>
            </w:pPr>
            <w:r w:rsidRPr="00D4137A">
              <w:rPr>
                <w:sz w:val="22"/>
                <w:szCs w:val="22"/>
              </w:rPr>
              <w:t>22 kW</w:t>
            </w:r>
          </w:p>
        </w:tc>
        <w:tc>
          <w:tcPr>
            <w:tcW w:w="874" w:type="dxa"/>
            <w:shd w:val="clear" w:color="auto" w:fill="auto"/>
            <w:vAlign w:val="center"/>
            <w:hideMark/>
          </w:tcPr>
          <w:p w14:paraId="44B8AEDA" w14:textId="79A4EEE6" w:rsidR="00A840B8" w:rsidRPr="00D4137A" w:rsidRDefault="00A840B8" w:rsidP="002477DF">
            <w:pPr>
              <w:spacing w:before="60" w:after="60" w:line="264" w:lineRule="auto"/>
              <w:ind w:left="-57" w:right="-57"/>
              <w:jc w:val="center"/>
              <w:rPr>
                <w:sz w:val="22"/>
                <w:szCs w:val="22"/>
              </w:rPr>
            </w:pPr>
            <w:r w:rsidRPr="00D4137A">
              <w:rPr>
                <w:sz w:val="22"/>
                <w:szCs w:val="22"/>
              </w:rPr>
              <w:t>0,0010</w:t>
            </w:r>
            <w:r w:rsidR="00A87C63" w:rsidRPr="00D4137A">
              <w:rPr>
                <w:sz w:val="22"/>
                <w:szCs w:val="22"/>
              </w:rPr>
              <w:t>0</w:t>
            </w:r>
          </w:p>
        </w:tc>
        <w:tc>
          <w:tcPr>
            <w:tcW w:w="874" w:type="dxa"/>
            <w:shd w:val="clear" w:color="auto" w:fill="auto"/>
            <w:vAlign w:val="center"/>
            <w:hideMark/>
          </w:tcPr>
          <w:p w14:paraId="7C18BA95" w14:textId="46F149FC" w:rsidR="00A840B8" w:rsidRPr="00D4137A" w:rsidRDefault="00A840B8" w:rsidP="002477DF">
            <w:pPr>
              <w:spacing w:before="60" w:after="60" w:line="264" w:lineRule="auto"/>
              <w:ind w:left="-57" w:right="-57"/>
              <w:jc w:val="center"/>
              <w:rPr>
                <w:sz w:val="22"/>
                <w:szCs w:val="22"/>
              </w:rPr>
            </w:pPr>
            <w:r w:rsidRPr="00D4137A">
              <w:rPr>
                <w:sz w:val="22"/>
                <w:szCs w:val="22"/>
              </w:rPr>
              <w:t>0,00100</w:t>
            </w:r>
          </w:p>
        </w:tc>
        <w:tc>
          <w:tcPr>
            <w:tcW w:w="874" w:type="dxa"/>
            <w:shd w:val="clear" w:color="auto" w:fill="auto"/>
            <w:vAlign w:val="center"/>
            <w:hideMark/>
          </w:tcPr>
          <w:p w14:paraId="5BBADAB7" w14:textId="0D997DAC" w:rsidR="00A840B8" w:rsidRPr="00D4137A" w:rsidRDefault="00A840B8" w:rsidP="002477DF">
            <w:pPr>
              <w:spacing w:before="60" w:after="60" w:line="264" w:lineRule="auto"/>
              <w:ind w:left="-57" w:right="-57"/>
              <w:jc w:val="center"/>
              <w:rPr>
                <w:sz w:val="22"/>
                <w:szCs w:val="22"/>
              </w:rPr>
            </w:pPr>
            <w:r w:rsidRPr="00D4137A">
              <w:rPr>
                <w:sz w:val="22"/>
                <w:szCs w:val="22"/>
              </w:rPr>
              <w:t>0,00100</w:t>
            </w:r>
          </w:p>
        </w:tc>
        <w:tc>
          <w:tcPr>
            <w:tcW w:w="874" w:type="dxa"/>
            <w:shd w:val="clear" w:color="auto" w:fill="auto"/>
            <w:vAlign w:val="center"/>
            <w:hideMark/>
          </w:tcPr>
          <w:p w14:paraId="2A659099" w14:textId="0E03399F" w:rsidR="00A840B8" w:rsidRPr="00D4137A" w:rsidRDefault="00A840B8" w:rsidP="002477DF">
            <w:pPr>
              <w:spacing w:before="60" w:after="60" w:line="264" w:lineRule="auto"/>
              <w:ind w:left="-57" w:right="-57"/>
              <w:jc w:val="center"/>
              <w:rPr>
                <w:sz w:val="22"/>
                <w:szCs w:val="22"/>
              </w:rPr>
            </w:pPr>
            <w:r w:rsidRPr="00D4137A">
              <w:rPr>
                <w:sz w:val="22"/>
                <w:szCs w:val="22"/>
              </w:rPr>
              <w:t>0,00100</w:t>
            </w:r>
          </w:p>
        </w:tc>
        <w:tc>
          <w:tcPr>
            <w:tcW w:w="874" w:type="dxa"/>
            <w:vAlign w:val="center"/>
          </w:tcPr>
          <w:p w14:paraId="2FF4E880" w14:textId="10E9985C" w:rsidR="00A840B8" w:rsidRPr="00D4137A" w:rsidRDefault="00A840B8" w:rsidP="002477DF">
            <w:pPr>
              <w:spacing w:before="60" w:after="60" w:line="264" w:lineRule="auto"/>
              <w:ind w:left="-57" w:right="-57"/>
              <w:jc w:val="center"/>
              <w:rPr>
                <w:sz w:val="22"/>
                <w:szCs w:val="22"/>
              </w:rPr>
            </w:pPr>
            <w:r w:rsidRPr="00D4137A">
              <w:rPr>
                <w:sz w:val="22"/>
                <w:szCs w:val="22"/>
              </w:rPr>
              <w:t>0,00150</w:t>
            </w:r>
          </w:p>
        </w:tc>
        <w:tc>
          <w:tcPr>
            <w:tcW w:w="874" w:type="dxa"/>
            <w:vAlign w:val="center"/>
          </w:tcPr>
          <w:p w14:paraId="2FB6F843" w14:textId="08F0350C" w:rsidR="00A840B8" w:rsidRPr="00D4137A" w:rsidRDefault="00A840B8" w:rsidP="002477DF">
            <w:pPr>
              <w:spacing w:before="60" w:after="60" w:line="264" w:lineRule="auto"/>
              <w:ind w:left="-57" w:right="-57"/>
              <w:jc w:val="center"/>
              <w:rPr>
                <w:sz w:val="22"/>
                <w:szCs w:val="22"/>
              </w:rPr>
            </w:pPr>
            <w:r w:rsidRPr="00D4137A">
              <w:rPr>
                <w:sz w:val="22"/>
                <w:szCs w:val="22"/>
              </w:rPr>
              <w:t>0,00150</w:t>
            </w:r>
          </w:p>
        </w:tc>
        <w:tc>
          <w:tcPr>
            <w:tcW w:w="874" w:type="dxa"/>
            <w:vAlign w:val="center"/>
          </w:tcPr>
          <w:p w14:paraId="47F7B625" w14:textId="7C75E9E1" w:rsidR="00A840B8" w:rsidRPr="00D4137A" w:rsidRDefault="00A840B8" w:rsidP="002477DF">
            <w:pPr>
              <w:spacing w:before="60" w:after="60" w:line="264" w:lineRule="auto"/>
              <w:ind w:left="-57" w:right="-57"/>
              <w:jc w:val="center"/>
              <w:rPr>
                <w:sz w:val="22"/>
                <w:szCs w:val="22"/>
              </w:rPr>
            </w:pPr>
            <w:r w:rsidRPr="00D4137A">
              <w:rPr>
                <w:sz w:val="22"/>
                <w:szCs w:val="22"/>
              </w:rPr>
              <w:t>0,00150</w:t>
            </w:r>
          </w:p>
        </w:tc>
      </w:tr>
      <w:tr w:rsidR="00D4137A" w:rsidRPr="00D4137A" w14:paraId="2E4F8ED3" w14:textId="075B6EDB" w:rsidTr="00CE5D74">
        <w:trPr>
          <w:trHeight w:val="20"/>
        </w:trPr>
        <w:tc>
          <w:tcPr>
            <w:tcW w:w="453" w:type="dxa"/>
            <w:shd w:val="clear" w:color="auto" w:fill="auto"/>
            <w:noWrap/>
            <w:vAlign w:val="center"/>
            <w:hideMark/>
          </w:tcPr>
          <w:p w14:paraId="79A093D4" w14:textId="12428293" w:rsidR="00A840B8" w:rsidRPr="00D4137A" w:rsidRDefault="00A840B8" w:rsidP="002477DF">
            <w:pPr>
              <w:spacing w:before="60" w:after="60" w:line="264" w:lineRule="auto"/>
              <w:ind w:left="-57" w:right="-57"/>
              <w:jc w:val="center"/>
              <w:rPr>
                <w:sz w:val="22"/>
                <w:szCs w:val="22"/>
              </w:rPr>
            </w:pPr>
            <w:r w:rsidRPr="00D4137A">
              <w:rPr>
                <w:sz w:val="22"/>
                <w:szCs w:val="22"/>
              </w:rPr>
              <w:t>15</w:t>
            </w:r>
          </w:p>
        </w:tc>
        <w:tc>
          <w:tcPr>
            <w:tcW w:w="1527" w:type="dxa"/>
            <w:shd w:val="clear" w:color="auto" w:fill="auto"/>
            <w:vAlign w:val="center"/>
            <w:hideMark/>
          </w:tcPr>
          <w:p w14:paraId="205426E6" w14:textId="795CF4AB" w:rsidR="00A840B8" w:rsidRPr="00D4137A" w:rsidRDefault="00A840B8" w:rsidP="002477DF">
            <w:pPr>
              <w:spacing w:before="60" w:after="60" w:line="264" w:lineRule="auto"/>
              <w:ind w:left="-57" w:right="-57"/>
              <w:jc w:val="both"/>
              <w:rPr>
                <w:sz w:val="22"/>
                <w:szCs w:val="22"/>
              </w:rPr>
            </w:pPr>
            <w:r w:rsidRPr="00D4137A">
              <w:rPr>
                <w:sz w:val="22"/>
                <w:szCs w:val="22"/>
              </w:rPr>
              <w:t xml:space="preserve">Bơm xăng </w:t>
            </w:r>
          </w:p>
        </w:tc>
        <w:tc>
          <w:tcPr>
            <w:tcW w:w="1134" w:type="dxa"/>
            <w:shd w:val="clear" w:color="auto" w:fill="auto"/>
            <w:noWrap/>
            <w:vAlign w:val="center"/>
            <w:hideMark/>
          </w:tcPr>
          <w:p w14:paraId="57651B32" w14:textId="6E1FC6AF" w:rsidR="00A840B8" w:rsidRPr="00D4137A" w:rsidRDefault="00D22152" w:rsidP="002477DF">
            <w:pPr>
              <w:spacing w:before="60" w:after="60" w:line="264" w:lineRule="auto"/>
              <w:ind w:left="-57" w:right="-57"/>
              <w:jc w:val="center"/>
              <w:rPr>
                <w:sz w:val="22"/>
                <w:szCs w:val="22"/>
              </w:rPr>
            </w:pPr>
            <w:r w:rsidRPr="00D4137A">
              <w:rPr>
                <w:sz w:val="22"/>
                <w:szCs w:val="22"/>
              </w:rPr>
              <w:t>0</w:t>
            </w:r>
            <w:r w:rsidR="00A840B8" w:rsidRPr="00D4137A">
              <w:rPr>
                <w:sz w:val="22"/>
                <w:szCs w:val="22"/>
              </w:rPr>
              <w:t>5 cv</w:t>
            </w:r>
          </w:p>
        </w:tc>
        <w:tc>
          <w:tcPr>
            <w:tcW w:w="874" w:type="dxa"/>
            <w:shd w:val="clear" w:color="auto" w:fill="auto"/>
            <w:vAlign w:val="center"/>
            <w:hideMark/>
          </w:tcPr>
          <w:p w14:paraId="5CD13E9B" w14:textId="476DE5F7" w:rsidR="00A840B8" w:rsidRPr="00D4137A" w:rsidRDefault="00A840B8" w:rsidP="002477DF">
            <w:pPr>
              <w:spacing w:before="60" w:after="60" w:line="264" w:lineRule="auto"/>
              <w:ind w:left="-57" w:right="-57"/>
              <w:jc w:val="center"/>
              <w:rPr>
                <w:sz w:val="22"/>
                <w:szCs w:val="22"/>
              </w:rPr>
            </w:pPr>
            <w:r w:rsidRPr="00D4137A">
              <w:rPr>
                <w:sz w:val="22"/>
                <w:szCs w:val="22"/>
              </w:rPr>
              <w:t>0,00100</w:t>
            </w:r>
          </w:p>
        </w:tc>
        <w:tc>
          <w:tcPr>
            <w:tcW w:w="874" w:type="dxa"/>
            <w:shd w:val="clear" w:color="auto" w:fill="auto"/>
            <w:vAlign w:val="center"/>
            <w:hideMark/>
          </w:tcPr>
          <w:p w14:paraId="625B9A4C" w14:textId="433E4531" w:rsidR="00A840B8" w:rsidRPr="00D4137A" w:rsidRDefault="00A840B8" w:rsidP="002477DF">
            <w:pPr>
              <w:spacing w:before="60" w:after="60" w:line="264" w:lineRule="auto"/>
              <w:ind w:left="-57" w:right="-57"/>
              <w:jc w:val="center"/>
              <w:rPr>
                <w:sz w:val="22"/>
                <w:szCs w:val="22"/>
              </w:rPr>
            </w:pPr>
            <w:r w:rsidRPr="00D4137A">
              <w:rPr>
                <w:sz w:val="22"/>
                <w:szCs w:val="22"/>
              </w:rPr>
              <w:t>0,00100</w:t>
            </w:r>
          </w:p>
        </w:tc>
        <w:tc>
          <w:tcPr>
            <w:tcW w:w="874" w:type="dxa"/>
            <w:shd w:val="clear" w:color="auto" w:fill="auto"/>
            <w:vAlign w:val="center"/>
            <w:hideMark/>
          </w:tcPr>
          <w:p w14:paraId="6F3B3537" w14:textId="5476F158" w:rsidR="00A840B8" w:rsidRPr="00D4137A" w:rsidRDefault="00A840B8" w:rsidP="002477DF">
            <w:pPr>
              <w:spacing w:before="60" w:after="60" w:line="264" w:lineRule="auto"/>
              <w:ind w:left="-57" w:right="-57"/>
              <w:jc w:val="center"/>
              <w:rPr>
                <w:sz w:val="22"/>
                <w:szCs w:val="22"/>
              </w:rPr>
            </w:pPr>
            <w:r w:rsidRPr="00D4137A">
              <w:rPr>
                <w:sz w:val="22"/>
                <w:szCs w:val="22"/>
              </w:rPr>
              <w:t>0,00100</w:t>
            </w:r>
          </w:p>
        </w:tc>
        <w:tc>
          <w:tcPr>
            <w:tcW w:w="874" w:type="dxa"/>
            <w:shd w:val="clear" w:color="auto" w:fill="auto"/>
            <w:vAlign w:val="center"/>
            <w:hideMark/>
          </w:tcPr>
          <w:p w14:paraId="4D75767E" w14:textId="2CC63F16" w:rsidR="00A840B8" w:rsidRPr="00D4137A" w:rsidRDefault="00A840B8" w:rsidP="002477DF">
            <w:pPr>
              <w:spacing w:before="60" w:after="60" w:line="264" w:lineRule="auto"/>
              <w:ind w:left="-57" w:right="-57"/>
              <w:jc w:val="center"/>
              <w:rPr>
                <w:sz w:val="22"/>
                <w:szCs w:val="22"/>
              </w:rPr>
            </w:pPr>
            <w:r w:rsidRPr="00D4137A">
              <w:rPr>
                <w:sz w:val="22"/>
                <w:szCs w:val="22"/>
              </w:rPr>
              <w:t>0,00100</w:t>
            </w:r>
          </w:p>
        </w:tc>
        <w:tc>
          <w:tcPr>
            <w:tcW w:w="874" w:type="dxa"/>
            <w:vAlign w:val="center"/>
          </w:tcPr>
          <w:p w14:paraId="0AFBDD99" w14:textId="033D9CA6" w:rsidR="00A840B8" w:rsidRPr="00D4137A" w:rsidRDefault="00A840B8" w:rsidP="002477DF">
            <w:pPr>
              <w:spacing w:before="60" w:after="60" w:line="264" w:lineRule="auto"/>
              <w:ind w:left="-57" w:right="-57"/>
              <w:jc w:val="center"/>
              <w:rPr>
                <w:sz w:val="22"/>
                <w:szCs w:val="22"/>
              </w:rPr>
            </w:pPr>
            <w:r w:rsidRPr="00D4137A">
              <w:rPr>
                <w:sz w:val="22"/>
                <w:szCs w:val="22"/>
              </w:rPr>
              <w:t>0,00050</w:t>
            </w:r>
          </w:p>
        </w:tc>
        <w:tc>
          <w:tcPr>
            <w:tcW w:w="874" w:type="dxa"/>
            <w:vAlign w:val="center"/>
          </w:tcPr>
          <w:p w14:paraId="46134C68" w14:textId="771A8E3C" w:rsidR="00A840B8" w:rsidRPr="00D4137A" w:rsidRDefault="00A840B8" w:rsidP="002477DF">
            <w:pPr>
              <w:spacing w:before="60" w:after="60" w:line="264" w:lineRule="auto"/>
              <w:ind w:left="-57" w:right="-57"/>
              <w:jc w:val="center"/>
              <w:rPr>
                <w:sz w:val="22"/>
                <w:szCs w:val="22"/>
              </w:rPr>
            </w:pPr>
            <w:r w:rsidRPr="00D4137A">
              <w:rPr>
                <w:sz w:val="22"/>
                <w:szCs w:val="22"/>
              </w:rPr>
              <w:t>0,00050</w:t>
            </w:r>
          </w:p>
        </w:tc>
        <w:tc>
          <w:tcPr>
            <w:tcW w:w="874" w:type="dxa"/>
            <w:vAlign w:val="center"/>
          </w:tcPr>
          <w:p w14:paraId="59B87616" w14:textId="42A20176" w:rsidR="00A840B8" w:rsidRPr="00D4137A" w:rsidRDefault="00A840B8" w:rsidP="002477DF">
            <w:pPr>
              <w:spacing w:before="60" w:after="60" w:line="264" w:lineRule="auto"/>
              <w:ind w:left="-57" w:right="-57"/>
              <w:jc w:val="center"/>
              <w:rPr>
                <w:sz w:val="22"/>
                <w:szCs w:val="22"/>
              </w:rPr>
            </w:pPr>
            <w:r w:rsidRPr="00D4137A">
              <w:rPr>
                <w:sz w:val="22"/>
                <w:szCs w:val="22"/>
              </w:rPr>
              <w:t>0,00050</w:t>
            </w:r>
          </w:p>
        </w:tc>
      </w:tr>
      <w:tr w:rsidR="00D4137A" w:rsidRPr="00D4137A" w14:paraId="5E262756" w14:textId="77777777" w:rsidTr="00CE5D74">
        <w:trPr>
          <w:trHeight w:val="20"/>
        </w:trPr>
        <w:tc>
          <w:tcPr>
            <w:tcW w:w="453" w:type="dxa"/>
            <w:shd w:val="clear" w:color="auto" w:fill="auto"/>
            <w:noWrap/>
            <w:vAlign w:val="center"/>
          </w:tcPr>
          <w:p w14:paraId="1E8214E9" w14:textId="1D40D817" w:rsidR="00A840B8" w:rsidRPr="00D4137A" w:rsidRDefault="00A840B8" w:rsidP="002477DF">
            <w:pPr>
              <w:spacing w:before="60" w:after="60" w:line="264" w:lineRule="auto"/>
              <w:ind w:left="-57" w:right="-57"/>
              <w:jc w:val="center"/>
              <w:rPr>
                <w:sz w:val="22"/>
                <w:szCs w:val="22"/>
              </w:rPr>
            </w:pPr>
            <w:r w:rsidRPr="00D4137A">
              <w:rPr>
                <w:sz w:val="22"/>
                <w:szCs w:val="22"/>
              </w:rPr>
              <w:t>16</w:t>
            </w:r>
          </w:p>
        </w:tc>
        <w:tc>
          <w:tcPr>
            <w:tcW w:w="1527" w:type="dxa"/>
            <w:shd w:val="clear" w:color="auto" w:fill="auto"/>
            <w:vAlign w:val="center"/>
          </w:tcPr>
          <w:p w14:paraId="7F690449" w14:textId="719B2E84" w:rsidR="00A840B8" w:rsidRPr="00D4137A" w:rsidRDefault="00A840B8" w:rsidP="002477DF">
            <w:pPr>
              <w:spacing w:before="60" w:after="60" w:line="264" w:lineRule="auto"/>
              <w:ind w:left="-57" w:right="-57"/>
              <w:jc w:val="both"/>
              <w:rPr>
                <w:sz w:val="22"/>
                <w:szCs w:val="22"/>
              </w:rPr>
            </w:pPr>
            <w:r w:rsidRPr="00D4137A">
              <w:rPr>
                <w:sz w:val="22"/>
                <w:szCs w:val="22"/>
              </w:rPr>
              <w:t xml:space="preserve">Bơm </w:t>
            </w:r>
            <w:r w:rsidR="00766C87" w:rsidRPr="00D4137A">
              <w:rPr>
                <w:sz w:val="22"/>
                <w:szCs w:val="22"/>
              </w:rPr>
              <w:t>diesel</w:t>
            </w:r>
          </w:p>
        </w:tc>
        <w:tc>
          <w:tcPr>
            <w:tcW w:w="1134" w:type="dxa"/>
            <w:shd w:val="clear" w:color="auto" w:fill="auto"/>
            <w:noWrap/>
            <w:vAlign w:val="center"/>
          </w:tcPr>
          <w:p w14:paraId="7AD655F5" w14:textId="70641E99" w:rsidR="00A840B8" w:rsidRPr="00D4137A" w:rsidRDefault="00A840B8" w:rsidP="002477DF">
            <w:pPr>
              <w:spacing w:before="60" w:after="60" w:line="264" w:lineRule="auto"/>
              <w:ind w:left="-57" w:right="-57"/>
              <w:jc w:val="center"/>
              <w:rPr>
                <w:sz w:val="22"/>
                <w:szCs w:val="22"/>
              </w:rPr>
            </w:pPr>
            <w:r w:rsidRPr="00D4137A">
              <w:rPr>
                <w:sz w:val="22"/>
                <w:szCs w:val="22"/>
              </w:rPr>
              <w:t>15 cv</w:t>
            </w:r>
          </w:p>
        </w:tc>
        <w:tc>
          <w:tcPr>
            <w:tcW w:w="874" w:type="dxa"/>
            <w:shd w:val="clear" w:color="auto" w:fill="auto"/>
            <w:vAlign w:val="center"/>
          </w:tcPr>
          <w:p w14:paraId="0BAC9882" w14:textId="68BB469D" w:rsidR="00A840B8" w:rsidRPr="00D4137A" w:rsidRDefault="00A840B8" w:rsidP="002477DF">
            <w:pPr>
              <w:spacing w:before="60" w:after="60" w:line="264" w:lineRule="auto"/>
              <w:ind w:left="-57" w:right="-57"/>
              <w:jc w:val="center"/>
              <w:rPr>
                <w:sz w:val="22"/>
                <w:szCs w:val="22"/>
              </w:rPr>
            </w:pPr>
            <w:r w:rsidRPr="00D4137A">
              <w:rPr>
                <w:sz w:val="22"/>
                <w:szCs w:val="22"/>
              </w:rPr>
              <w:t xml:space="preserve"> </w:t>
            </w:r>
            <w:r w:rsidR="001E13E6" w:rsidRPr="00D4137A">
              <w:rPr>
                <w:sz w:val="22"/>
                <w:szCs w:val="22"/>
              </w:rPr>
              <w:t>-</w:t>
            </w:r>
          </w:p>
        </w:tc>
        <w:tc>
          <w:tcPr>
            <w:tcW w:w="874" w:type="dxa"/>
            <w:shd w:val="clear" w:color="auto" w:fill="auto"/>
            <w:vAlign w:val="center"/>
          </w:tcPr>
          <w:p w14:paraId="77637A7B" w14:textId="7390E2E1"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3E5EB6EC" w14:textId="185CB685"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shd w:val="clear" w:color="auto" w:fill="auto"/>
            <w:vAlign w:val="center"/>
          </w:tcPr>
          <w:p w14:paraId="529C477C" w14:textId="37D2CBA2" w:rsidR="00A840B8" w:rsidRPr="00D4137A" w:rsidRDefault="001E13E6" w:rsidP="002477DF">
            <w:pPr>
              <w:spacing w:before="60" w:after="60" w:line="264" w:lineRule="auto"/>
              <w:ind w:left="-57" w:right="-57"/>
              <w:jc w:val="center"/>
              <w:rPr>
                <w:sz w:val="22"/>
                <w:szCs w:val="22"/>
              </w:rPr>
            </w:pPr>
            <w:r w:rsidRPr="00D4137A">
              <w:rPr>
                <w:sz w:val="22"/>
                <w:szCs w:val="22"/>
              </w:rPr>
              <w:t>-</w:t>
            </w:r>
          </w:p>
        </w:tc>
        <w:tc>
          <w:tcPr>
            <w:tcW w:w="874" w:type="dxa"/>
            <w:vAlign w:val="center"/>
          </w:tcPr>
          <w:p w14:paraId="506F5263" w14:textId="255FA4F5" w:rsidR="00A840B8" w:rsidRPr="00D4137A" w:rsidRDefault="00A840B8" w:rsidP="002477DF">
            <w:pPr>
              <w:spacing w:before="60" w:after="60" w:line="264" w:lineRule="auto"/>
              <w:ind w:left="-57" w:right="-57"/>
              <w:jc w:val="center"/>
              <w:rPr>
                <w:sz w:val="22"/>
                <w:szCs w:val="22"/>
              </w:rPr>
            </w:pPr>
            <w:r w:rsidRPr="00D4137A">
              <w:rPr>
                <w:sz w:val="22"/>
                <w:szCs w:val="22"/>
              </w:rPr>
              <w:t>0,00050</w:t>
            </w:r>
          </w:p>
        </w:tc>
        <w:tc>
          <w:tcPr>
            <w:tcW w:w="874" w:type="dxa"/>
            <w:vAlign w:val="center"/>
          </w:tcPr>
          <w:p w14:paraId="59B880D9" w14:textId="25D47A00" w:rsidR="00A840B8" w:rsidRPr="00D4137A" w:rsidRDefault="00A840B8" w:rsidP="002477DF">
            <w:pPr>
              <w:spacing w:before="60" w:after="60" w:line="264" w:lineRule="auto"/>
              <w:ind w:left="-57" w:right="-57"/>
              <w:jc w:val="center"/>
              <w:rPr>
                <w:sz w:val="22"/>
                <w:szCs w:val="22"/>
              </w:rPr>
            </w:pPr>
            <w:r w:rsidRPr="00D4137A">
              <w:rPr>
                <w:sz w:val="22"/>
                <w:szCs w:val="22"/>
              </w:rPr>
              <w:t>0,00050</w:t>
            </w:r>
          </w:p>
        </w:tc>
        <w:tc>
          <w:tcPr>
            <w:tcW w:w="874" w:type="dxa"/>
            <w:vAlign w:val="center"/>
          </w:tcPr>
          <w:p w14:paraId="1633D95B" w14:textId="6A05C18D" w:rsidR="00A840B8" w:rsidRPr="00D4137A" w:rsidRDefault="00A840B8" w:rsidP="002477DF">
            <w:pPr>
              <w:spacing w:before="60" w:after="60" w:line="264" w:lineRule="auto"/>
              <w:ind w:left="-57" w:right="-57"/>
              <w:jc w:val="center"/>
              <w:rPr>
                <w:sz w:val="22"/>
                <w:szCs w:val="22"/>
              </w:rPr>
            </w:pPr>
            <w:r w:rsidRPr="00D4137A">
              <w:rPr>
                <w:sz w:val="22"/>
                <w:szCs w:val="22"/>
              </w:rPr>
              <w:t>0,00050</w:t>
            </w:r>
          </w:p>
        </w:tc>
      </w:tr>
      <w:tr w:rsidR="00F8772B" w:rsidRPr="00D4137A" w14:paraId="4A97690E" w14:textId="31A4FD65" w:rsidTr="00CE5D74">
        <w:trPr>
          <w:trHeight w:val="20"/>
        </w:trPr>
        <w:tc>
          <w:tcPr>
            <w:tcW w:w="453" w:type="dxa"/>
            <w:shd w:val="clear" w:color="auto" w:fill="auto"/>
            <w:noWrap/>
            <w:vAlign w:val="center"/>
            <w:hideMark/>
          </w:tcPr>
          <w:p w14:paraId="3D270055" w14:textId="58D2190B" w:rsidR="00A840B8" w:rsidRPr="00D4137A" w:rsidRDefault="00A840B8" w:rsidP="002477DF">
            <w:pPr>
              <w:spacing w:before="60" w:after="60" w:line="264" w:lineRule="auto"/>
              <w:ind w:left="-57" w:right="-57"/>
              <w:jc w:val="center"/>
              <w:rPr>
                <w:sz w:val="22"/>
                <w:szCs w:val="22"/>
              </w:rPr>
            </w:pPr>
            <w:r w:rsidRPr="00D4137A">
              <w:rPr>
                <w:sz w:val="22"/>
                <w:szCs w:val="22"/>
              </w:rPr>
              <w:t>17</w:t>
            </w:r>
          </w:p>
        </w:tc>
        <w:tc>
          <w:tcPr>
            <w:tcW w:w="1527" w:type="dxa"/>
            <w:shd w:val="clear" w:color="auto" w:fill="auto"/>
            <w:vAlign w:val="center"/>
            <w:hideMark/>
          </w:tcPr>
          <w:p w14:paraId="1C4481E4" w14:textId="708AD8B2" w:rsidR="00A840B8" w:rsidRPr="00D4137A" w:rsidRDefault="00A840B8" w:rsidP="002477DF">
            <w:pPr>
              <w:spacing w:before="60" w:after="60" w:line="264" w:lineRule="auto"/>
              <w:ind w:left="-57" w:right="-57"/>
              <w:jc w:val="both"/>
              <w:rPr>
                <w:sz w:val="22"/>
                <w:szCs w:val="22"/>
              </w:rPr>
            </w:pPr>
            <w:r w:rsidRPr="00D4137A">
              <w:rPr>
                <w:sz w:val="22"/>
                <w:szCs w:val="22"/>
              </w:rPr>
              <w:t>Máy phun hóa chất</w:t>
            </w:r>
          </w:p>
        </w:tc>
        <w:tc>
          <w:tcPr>
            <w:tcW w:w="1134" w:type="dxa"/>
            <w:shd w:val="clear" w:color="auto" w:fill="auto"/>
            <w:noWrap/>
            <w:vAlign w:val="center"/>
            <w:hideMark/>
          </w:tcPr>
          <w:p w14:paraId="0B37C679" w14:textId="7960BB06" w:rsidR="00A840B8" w:rsidRPr="00D4137A" w:rsidRDefault="00D22152" w:rsidP="002477DF">
            <w:pPr>
              <w:spacing w:before="60" w:after="60" w:line="264" w:lineRule="auto"/>
              <w:ind w:left="-57" w:right="-57"/>
              <w:jc w:val="center"/>
              <w:rPr>
                <w:sz w:val="22"/>
                <w:szCs w:val="22"/>
              </w:rPr>
            </w:pPr>
            <w:r w:rsidRPr="00D4137A">
              <w:rPr>
                <w:sz w:val="22"/>
                <w:szCs w:val="22"/>
              </w:rPr>
              <w:t>0</w:t>
            </w:r>
            <w:r w:rsidR="00A840B8" w:rsidRPr="00D4137A">
              <w:rPr>
                <w:sz w:val="22"/>
                <w:szCs w:val="22"/>
              </w:rPr>
              <w:t>3 cv</w:t>
            </w:r>
          </w:p>
        </w:tc>
        <w:tc>
          <w:tcPr>
            <w:tcW w:w="874" w:type="dxa"/>
            <w:shd w:val="clear" w:color="auto" w:fill="auto"/>
            <w:vAlign w:val="center"/>
            <w:hideMark/>
          </w:tcPr>
          <w:p w14:paraId="75C5BDBC" w14:textId="5E1C0AAC" w:rsidR="00A840B8" w:rsidRPr="00D4137A" w:rsidRDefault="00A840B8" w:rsidP="002477DF">
            <w:pPr>
              <w:spacing w:before="60" w:after="60" w:line="264" w:lineRule="auto"/>
              <w:ind w:left="-57" w:right="-57"/>
              <w:jc w:val="center"/>
              <w:rPr>
                <w:sz w:val="22"/>
                <w:szCs w:val="22"/>
              </w:rPr>
            </w:pPr>
            <w:r w:rsidRPr="00D4137A">
              <w:rPr>
                <w:sz w:val="22"/>
                <w:szCs w:val="22"/>
              </w:rPr>
              <w:t>0,00075</w:t>
            </w:r>
          </w:p>
        </w:tc>
        <w:tc>
          <w:tcPr>
            <w:tcW w:w="874" w:type="dxa"/>
            <w:shd w:val="clear" w:color="auto" w:fill="auto"/>
            <w:vAlign w:val="center"/>
            <w:hideMark/>
          </w:tcPr>
          <w:p w14:paraId="3E0CD4D3" w14:textId="74D24F6F" w:rsidR="00A840B8" w:rsidRPr="00D4137A" w:rsidRDefault="00A840B8" w:rsidP="002477DF">
            <w:pPr>
              <w:spacing w:before="60" w:after="60" w:line="264" w:lineRule="auto"/>
              <w:ind w:left="-57" w:right="-57"/>
              <w:jc w:val="center"/>
              <w:rPr>
                <w:sz w:val="22"/>
                <w:szCs w:val="22"/>
              </w:rPr>
            </w:pPr>
            <w:r w:rsidRPr="00D4137A">
              <w:rPr>
                <w:sz w:val="22"/>
                <w:szCs w:val="22"/>
              </w:rPr>
              <w:t>0,00070</w:t>
            </w:r>
          </w:p>
        </w:tc>
        <w:tc>
          <w:tcPr>
            <w:tcW w:w="874" w:type="dxa"/>
            <w:shd w:val="clear" w:color="auto" w:fill="auto"/>
            <w:vAlign w:val="center"/>
            <w:hideMark/>
          </w:tcPr>
          <w:p w14:paraId="0D4D827D" w14:textId="524552AC" w:rsidR="00A840B8" w:rsidRPr="00D4137A" w:rsidRDefault="00A840B8" w:rsidP="002477DF">
            <w:pPr>
              <w:spacing w:before="60" w:after="60" w:line="264" w:lineRule="auto"/>
              <w:ind w:left="-57" w:right="-57"/>
              <w:jc w:val="center"/>
              <w:rPr>
                <w:sz w:val="22"/>
                <w:szCs w:val="22"/>
              </w:rPr>
            </w:pPr>
            <w:r w:rsidRPr="00D4137A">
              <w:rPr>
                <w:sz w:val="22"/>
                <w:szCs w:val="22"/>
              </w:rPr>
              <w:t>0,00065</w:t>
            </w:r>
          </w:p>
        </w:tc>
        <w:tc>
          <w:tcPr>
            <w:tcW w:w="874" w:type="dxa"/>
            <w:shd w:val="clear" w:color="auto" w:fill="auto"/>
            <w:vAlign w:val="center"/>
            <w:hideMark/>
          </w:tcPr>
          <w:p w14:paraId="7193B519" w14:textId="4C6EFCEB" w:rsidR="00A840B8" w:rsidRPr="00D4137A" w:rsidRDefault="00A840B8" w:rsidP="002477DF">
            <w:pPr>
              <w:spacing w:before="60" w:after="60" w:line="264" w:lineRule="auto"/>
              <w:ind w:left="-57" w:right="-57"/>
              <w:jc w:val="center"/>
              <w:rPr>
                <w:sz w:val="22"/>
                <w:szCs w:val="22"/>
              </w:rPr>
            </w:pPr>
            <w:r w:rsidRPr="00D4137A">
              <w:rPr>
                <w:sz w:val="22"/>
                <w:szCs w:val="22"/>
              </w:rPr>
              <w:t>0,00065</w:t>
            </w:r>
          </w:p>
        </w:tc>
        <w:tc>
          <w:tcPr>
            <w:tcW w:w="874" w:type="dxa"/>
            <w:vAlign w:val="center"/>
          </w:tcPr>
          <w:p w14:paraId="6115F277" w14:textId="7F8285C8" w:rsidR="00A840B8" w:rsidRPr="00D4137A" w:rsidRDefault="00A840B8" w:rsidP="002477DF">
            <w:pPr>
              <w:spacing w:before="60" w:after="60" w:line="264" w:lineRule="auto"/>
              <w:ind w:left="-57" w:right="-57"/>
              <w:jc w:val="center"/>
              <w:rPr>
                <w:sz w:val="22"/>
                <w:szCs w:val="22"/>
              </w:rPr>
            </w:pPr>
            <w:r w:rsidRPr="00D4137A">
              <w:rPr>
                <w:sz w:val="22"/>
                <w:szCs w:val="22"/>
              </w:rPr>
              <w:t>0,00055</w:t>
            </w:r>
          </w:p>
        </w:tc>
        <w:tc>
          <w:tcPr>
            <w:tcW w:w="874" w:type="dxa"/>
            <w:vAlign w:val="center"/>
          </w:tcPr>
          <w:p w14:paraId="22843F09" w14:textId="0EE39312" w:rsidR="00A840B8" w:rsidRPr="00D4137A" w:rsidRDefault="00A840B8" w:rsidP="002477DF">
            <w:pPr>
              <w:spacing w:before="60" w:after="60" w:line="264" w:lineRule="auto"/>
              <w:ind w:left="-57" w:right="-57"/>
              <w:jc w:val="center"/>
              <w:rPr>
                <w:sz w:val="22"/>
                <w:szCs w:val="22"/>
              </w:rPr>
            </w:pPr>
            <w:r w:rsidRPr="00D4137A">
              <w:rPr>
                <w:sz w:val="22"/>
                <w:szCs w:val="22"/>
              </w:rPr>
              <w:t>0,00050</w:t>
            </w:r>
          </w:p>
        </w:tc>
        <w:tc>
          <w:tcPr>
            <w:tcW w:w="874" w:type="dxa"/>
            <w:vAlign w:val="center"/>
          </w:tcPr>
          <w:p w14:paraId="2199D9B2" w14:textId="18F94FE5" w:rsidR="00A840B8" w:rsidRPr="00D4137A" w:rsidRDefault="00A840B8" w:rsidP="002477DF">
            <w:pPr>
              <w:spacing w:before="60" w:after="60" w:line="264" w:lineRule="auto"/>
              <w:ind w:left="-57" w:right="-57"/>
              <w:jc w:val="center"/>
              <w:rPr>
                <w:sz w:val="22"/>
                <w:szCs w:val="22"/>
              </w:rPr>
            </w:pPr>
            <w:r w:rsidRPr="00D4137A">
              <w:rPr>
                <w:sz w:val="22"/>
                <w:szCs w:val="22"/>
              </w:rPr>
              <w:t>0,00050</w:t>
            </w:r>
          </w:p>
        </w:tc>
      </w:tr>
    </w:tbl>
    <w:p w14:paraId="156E258C" w14:textId="77777777" w:rsidR="002D6E90" w:rsidRPr="00D4137A" w:rsidRDefault="002D6E90" w:rsidP="002D6E90"/>
    <w:p w14:paraId="7A015271" w14:textId="77777777" w:rsidR="00167601" w:rsidRPr="00D4137A" w:rsidRDefault="00167601">
      <w:pPr>
        <w:widowControl w:val="0"/>
        <w:autoSpaceDE w:val="0"/>
        <w:autoSpaceDN w:val="0"/>
        <w:rPr>
          <w:b/>
          <w:bCs/>
          <w:i/>
          <w:iCs/>
          <w:sz w:val="28"/>
          <w:szCs w:val="28"/>
        </w:rPr>
      </w:pPr>
      <w:r w:rsidRPr="00D4137A">
        <w:rPr>
          <w:b/>
          <w:bCs/>
          <w:i/>
          <w:iCs/>
          <w:sz w:val="28"/>
          <w:szCs w:val="28"/>
        </w:rPr>
        <w:br w:type="page"/>
      </w:r>
    </w:p>
    <w:p w14:paraId="4EFCC74C" w14:textId="709CDFFB" w:rsidR="004E7D8A" w:rsidRPr="00D4137A" w:rsidRDefault="004E7D8A" w:rsidP="00944908">
      <w:pPr>
        <w:spacing w:before="120"/>
        <w:ind w:firstLine="720"/>
        <w:rPr>
          <w:b/>
          <w:bCs/>
          <w:i/>
          <w:iCs/>
          <w:sz w:val="28"/>
          <w:szCs w:val="28"/>
        </w:rPr>
      </w:pPr>
      <w:r w:rsidRPr="00D4137A">
        <w:rPr>
          <w:b/>
          <w:bCs/>
          <w:i/>
          <w:iCs/>
          <w:sz w:val="28"/>
          <w:szCs w:val="28"/>
        </w:rPr>
        <w:lastRenderedPageBreak/>
        <w:t>3. Định mức sử dụng dụng cụ lao động</w:t>
      </w:r>
    </w:p>
    <w:p w14:paraId="7FB97330" w14:textId="1AB7C781" w:rsidR="002D6E90" w:rsidRPr="00D4137A" w:rsidRDefault="002D6E90" w:rsidP="004E7D8A">
      <w:pPr>
        <w:spacing w:before="120"/>
        <w:ind w:firstLine="720"/>
        <w:rPr>
          <w:sz w:val="28"/>
          <w:szCs w:val="28"/>
        </w:rPr>
      </w:pPr>
      <w:r w:rsidRPr="00D4137A">
        <w:rPr>
          <w:sz w:val="28"/>
          <w:szCs w:val="28"/>
        </w:rPr>
        <w:t xml:space="preserve">Bảng số </w:t>
      </w:r>
      <w:r w:rsidR="00BD79A1" w:rsidRPr="00D4137A">
        <w:rPr>
          <w:sz w:val="28"/>
          <w:szCs w:val="28"/>
        </w:rPr>
        <w:t>4</w:t>
      </w:r>
      <w:r w:rsidR="008B2BEF" w:rsidRPr="00D4137A">
        <w:rPr>
          <w:sz w:val="28"/>
          <w:szCs w:val="28"/>
        </w:rPr>
        <w:t>8</w:t>
      </w:r>
    </w:p>
    <w:tbl>
      <w:tblPr>
        <w:tblStyle w:val="TableGrid"/>
        <w:tblW w:w="9404" w:type="dxa"/>
        <w:tblInd w:w="-72" w:type="dxa"/>
        <w:tblLayout w:type="fixed"/>
        <w:tblLook w:val="04A0" w:firstRow="1" w:lastRow="0" w:firstColumn="1" w:lastColumn="0" w:noHBand="0" w:noVBand="1"/>
      </w:tblPr>
      <w:tblGrid>
        <w:gridCol w:w="492"/>
        <w:gridCol w:w="1841"/>
        <w:gridCol w:w="656"/>
        <w:gridCol w:w="873"/>
        <w:gridCol w:w="839"/>
        <w:gridCol w:w="798"/>
        <w:gridCol w:w="755"/>
        <w:gridCol w:w="784"/>
        <w:gridCol w:w="784"/>
        <w:gridCol w:w="10"/>
        <w:gridCol w:w="788"/>
        <w:gridCol w:w="6"/>
        <w:gridCol w:w="778"/>
      </w:tblGrid>
      <w:tr w:rsidR="00D4137A" w:rsidRPr="00D4137A" w14:paraId="46E5279E" w14:textId="77777777" w:rsidTr="009A1435">
        <w:trPr>
          <w:tblHeader/>
        </w:trPr>
        <w:tc>
          <w:tcPr>
            <w:tcW w:w="492" w:type="dxa"/>
            <w:vMerge w:val="restart"/>
            <w:vAlign w:val="center"/>
          </w:tcPr>
          <w:p w14:paraId="7245D222" w14:textId="77777777" w:rsidR="00C41467" w:rsidRPr="00D4137A" w:rsidRDefault="00C41467" w:rsidP="001E5585">
            <w:pPr>
              <w:tabs>
                <w:tab w:val="left" w:pos="549"/>
                <w:tab w:val="left" w:pos="2173"/>
                <w:tab w:val="left" w:pos="2829"/>
                <w:tab w:val="left" w:pos="3937"/>
              </w:tabs>
              <w:spacing w:before="60" w:after="60"/>
              <w:ind w:left="-57" w:right="-57"/>
              <w:jc w:val="center"/>
              <w:rPr>
                <w:b/>
                <w:bCs/>
                <w:sz w:val="22"/>
                <w:szCs w:val="22"/>
              </w:rPr>
            </w:pPr>
            <w:r w:rsidRPr="00D4137A">
              <w:rPr>
                <w:b/>
                <w:bCs/>
                <w:sz w:val="22"/>
                <w:szCs w:val="22"/>
              </w:rPr>
              <w:t>TT</w:t>
            </w:r>
          </w:p>
        </w:tc>
        <w:tc>
          <w:tcPr>
            <w:tcW w:w="1841" w:type="dxa"/>
            <w:vMerge w:val="restart"/>
            <w:vAlign w:val="center"/>
          </w:tcPr>
          <w:p w14:paraId="7B9B6672" w14:textId="23DBDAA9" w:rsidR="00C41467" w:rsidRPr="00D4137A" w:rsidRDefault="00E03548" w:rsidP="00F54A5D">
            <w:pPr>
              <w:tabs>
                <w:tab w:val="left" w:pos="549"/>
                <w:tab w:val="left" w:pos="2173"/>
                <w:tab w:val="left" w:pos="2829"/>
                <w:tab w:val="left" w:pos="3937"/>
              </w:tabs>
              <w:spacing w:before="60" w:after="60"/>
              <w:ind w:left="-57" w:right="-57"/>
              <w:jc w:val="both"/>
              <w:rPr>
                <w:b/>
                <w:bCs/>
                <w:sz w:val="22"/>
                <w:szCs w:val="22"/>
              </w:rPr>
            </w:pPr>
            <w:r w:rsidRPr="00D4137A">
              <w:rPr>
                <w:b/>
                <w:bCs/>
                <w:sz w:val="22"/>
                <w:szCs w:val="22"/>
              </w:rPr>
              <w:t>Danh mục dụng cụ</w:t>
            </w:r>
          </w:p>
        </w:tc>
        <w:tc>
          <w:tcPr>
            <w:tcW w:w="656" w:type="dxa"/>
            <w:vMerge w:val="restart"/>
            <w:vAlign w:val="center"/>
          </w:tcPr>
          <w:p w14:paraId="13B62C9C" w14:textId="07B87164" w:rsidR="00C41467" w:rsidRPr="00D4137A" w:rsidRDefault="00C41467" w:rsidP="001E5585">
            <w:pPr>
              <w:tabs>
                <w:tab w:val="left" w:pos="549"/>
                <w:tab w:val="left" w:pos="2173"/>
                <w:tab w:val="left" w:pos="2829"/>
                <w:tab w:val="left" w:pos="3937"/>
              </w:tabs>
              <w:spacing w:before="60" w:after="60"/>
              <w:ind w:left="-57" w:right="-57"/>
              <w:jc w:val="center"/>
              <w:rPr>
                <w:b/>
                <w:bCs/>
                <w:sz w:val="22"/>
                <w:szCs w:val="22"/>
              </w:rPr>
            </w:pPr>
            <w:r w:rsidRPr="00D4137A">
              <w:rPr>
                <w:b/>
                <w:bCs/>
                <w:sz w:val="22"/>
                <w:szCs w:val="22"/>
              </w:rPr>
              <w:t>Đơn vị</w:t>
            </w:r>
            <w:r w:rsidR="00951E66" w:rsidRPr="00D4137A">
              <w:rPr>
                <w:b/>
                <w:bCs/>
                <w:sz w:val="22"/>
                <w:szCs w:val="22"/>
              </w:rPr>
              <w:t xml:space="preserve"> tính</w:t>
            </w:r>
          </w:p>
        </w:tc>
        <w:tc>
          <w:tcPr>
            <w:tcW w:w="873" w:type="dxa"/>
            <w:vMerge w:val="restart"/>
            <w:vAlign w:val="center"/>
          </w:tcPr>
          <w:p w14:paraId="4EDA26A0" w14:textId="361FD427" w:rsidR="00C41467" w:rsidRPr="00D4137A" w:rsidRDefault="00B03E02" w:rsidP="001E5585">
            <w:pPr>
              <w:tabs>
                <w:tab w:val="left" w:pos="549"/>
                <w:tab w:val="left" w:pos="2173"/>
                <w:tab w:val="left" w:pos="2829"/>
                <w:tab w:val="left" w:pos="3937"/>
              </w:tabs>
              <w:spacing w:before="60" w:after="60"/>
              <w:ind w:left="-57" w:right="-57"/>
              <w:jc w:val="center"/>
              <w:rPr>
                <w:b/>
                <w:bCs/>
                <w:sz w:val="22"/>
                <w:szCs w:val="22"/>
              </w:rPr>
            </w:pPr>
            <w:r w:rsidRPr="00D4137A">
              <w:rPr>
                <w:b/>
                <w:bCs/>
                <w:sz w:val="22"/>
                <w:szCs w:val="22"/>
              </w:rPr>
              <w:t>THSD</w:t>
            </w:r>
            <w:r w:rsidR="00C41467" w:rsidRPr="00D4137A">
              <w:rPr>
                <w:b/>
                <w:bCs/>
                <w:sz w:val="22"/>
                <w:szCs w:val="22"/>
              </w:rPr>
              <w:t xml:space="preserve"> (tháng)</w:t>
            </w:r>
          </w:p>
        </w:tc>
        <w:tc>
          <w:tcPr>
            <w:tcW w:w="5542" w:type="dxa"/>
            <w:gridSpan w:val="9"/>
          </w:tcPr>
          <w:p w14:paraId="3C2DDF88" w14:textId="726AE619" w:rsidR="00C41467" w:rsidRPr="00D4137A" w:rsidRDefault="00951E66" w:rsidP="001E5585">
            <w:pPr>
              <w:tabs>
                <w:tab w:val="left" w:pos="549"/>
                <w:tab w:val="left" w:pos="2173"/>
                <w:tab w:val="left" w:pos="2829"/>
                <w:tab w:val="left" w:pos="3937"/>
              </w:tabs>
              <w:spacing w:before="60" w:after="60"/>
              <w:ind w:left="-57" w:right="-57"/>
              <w:jc w:val="center"/>
              <w:rPr>
                <w:b/>
                <w:bCs/>
                <w:sz w:val="22"/>
                <w:szCs w:val="22"/>
              </w:rPr>
            </w:pPr>
            <w:r w:rsidRPr="00D4137A">
              <w:rPr>
                <w:b/>
                <w:bCs/>
                <w:sz w:val="22"/>
                <w:szCs w:val="22"/>
              </w:rPr>
              <w:t>Mức tiêu hao</w:t>
            </w:r>
            <w:r w:rsidR="00C41467" w:rsidRPr="00D4137A">
              <w:rPr>
                <w:b/>
                <w:bCs/>
                <w:sz w:val="22"/>
                <w:szCs w:val="22"/>
              </w:rPr>
              <w:t xml:space="preserve"> (ca/tấn)</w:t>
            </w:r>
          </w:p>
        </w:tc>
      </w:tr>
      <w:tr w:rsidR="00D4137A" w:rsidRPr="00D4137A" w14:paraId="794E4EEE" w14:textId="77777777" w:rsidTr="009A1435">
        <w:trPr>
          <w:tblHeader/>
        </w:trPr>
        <w:tc>
          <w:tcPr>
            <w:tcW w:w="492" w:type="dxa"/>
            <w:vMerge/>
            <w:vAlign w:val="center"/>
          </w:tcPr>
          <w:p w14:paraId="602DAF9D" w14:textId="77777777" w:rsidR="00C41467" w:rsidRPr="00D4137A" w:rsidRDefault="00C41467" w:rsidP="001E5585">
            <w:pPr>
              <w:tabs>
                <w:tab w:val="left" w:pos="549"/>
                <w:tab w:val="left" w:pos="2173"/>
                <w:tab w:val="left" w:pos="2829"/>
                <w:tab w:val="left" w:pos="3937"/>
              </w:tabs>
              <w:spacing w:before="60" w:after="60"/>
              <w:ind w:left="-57" w:right="-57"/>
              <w:jc w:val="center"/>
              <w:rPr>
                <w:sz w:val="22"/>
                <w:szCs w:val="22"/>
              </w:rPr>
            </w:pPr>
          </w:p>
        </w:tc>
        <w:tc>
          <w:tcPr>
            <w:tcW w:w="1841" w:type="dxa"/>
            <w:vMerge/>
            <w:vAlign w:val="center"/>
          </w:tcPr>
          <w:p w14:paraId="53B7045C" w14:textId="77777777" w:rsidR="00C41467" w:rsidRPr="00D4137A" w:rsidRDefault="00C41467" w:rsidP="00F54A5D">
            <w:pPr>
              <w:tabs>
                <w:tab w:val="left" w:pos="549"/>
                <w:tab w:val="left" w:pos="2173"/>
                <w:tab w:val="left" w:pos="2829"/>
                <w:tab w:val="left" w:pos="3937"/>
              </w:tabs>
              <w:spacing w:before="60" w:after="60"/>
              <w:ind w:left="-57" w:right="-57"/>
              <w:jc w:val="both"/>
              <w:rPr>
                <w:sz w:val="22"/>
                <w:szCs w:val="22"/>
              </w:rPr>
            </w:pPr>
          </w:p>
        </w:tc>
        <w:tc>
          <w:tcPr>
            <w:tcW w:w="656" w:type="dxa"/>
            <w:vMerge/>
            <w:vAlign w:val="center"/>
          </w:tcPr>
          <w:p w14:paraId="2F2F0D99" w14:textId="77777777" w:rsidR="00C41467" w:rsidRPr="00D4137A" w:rsidRDefault="00C41467" w:rsidP="001E5585">
            <w:pPr>
              <w:tabs>
                <w:tab w:val="left" w:pos="549"/>
                <w:tab w:val="left" w:pos="2173"/>
                <w:tab w:val="left" w:pos="2829"/>
                <w:tab w:val="left" w:pos="3937"/>
              </w:tabs>
              <w:spacing w:before="60" w:after="60"/>
              <w:ind w:left="-57" w:right="-57"/>
              <w:rPr>
                <w:sz w:val="22"/>
                <w:szCs w:val="22"/>
              </w:rPr>
            </w:pPr>
          </w:p>
        </w:tc>
        <w:tc>
          <w:tcPr>
            <w:tcW w:w="873" w:type="dxa"/>
            <w:vMerge/>
            <w:vAlign w:val="center"/>
          </w:tcPr>
          <w:p w14:paraId="3B2967B2" w14:textId="77777777" w:rsidR="00C41467" w:rsidRPr="00D4137A" w:rsidRDefault="00C41467" w:rsidP="001E5585">
            <w:pPr>
              <w:tabs>
                <w:tab w:val="left" w:pos="549"/>
                <w:tab w:val="left" w:pos="2173"/>
                <w:tab w:val="left" w:pos="2829"/>
                <w:tab w:val="left" w:pos="3937"/>
              </w:tabs>
              <w:spacing w:before="60" w:after="60"/>
              <w:ind w:left="-57" w:right="-57"/>
              <w:rPr>
                <w:sz w:val="22"/>
                <w:szCs w:val="22"/>
              </w:rPr>
            </w:pPr>
          </w:p>
        </w:tc>
        <w:tc>
          <w:tcPr>
            <w:tcW w:w="839" w:type="dxa"/>
            <w:vAlign w:val="center"/>
          </w:tcPr>
          <w:p w14:paraId="3E7BEB96" w14:textId="77777777" w:rsidR="00C41467" w:rsidRPr="00D4137A" w:rsidRDefault="00C41467" w:rsidP="001E5585">
            <w:pPr>
              <w:tabs>
                <w:tab w:val="left" w:pos="549"/>
                <w:tab w:val="left" w:pos="2173"/>
                <w:tab w:val="left" w:pos="2829"/>
                <w:tab w:val="left" w:pos="3937"/>
              </w:tabs>
              <w:spacing w:before="60" w:after="60"/>
              <w:ind w:left="-57" w:right="-57"/>
              <w:jc w:val="center"/>
              <w:rPr>
                <w:b/>
                <w:bCs/>
                <w:sz w:val="20"/>
                <w:szCs w:val="20"/>
              </w:rPr>
            </w:pPr>
            <w:r w:rsidRPr="00D4137A">
              <w:rPr>
                <w:b/>
                <w:bCs/>
                <w:sz w:val="20"/>
                <w:szCs w:val="20"/>
              </w:rPr>
              <w:t>XL.2.1</w:t>
            </w:r>
          </w:p>
        </w:tc>
        <w:tc>
          <w:tcPr>
            <w:tcW w:w="798" w:type="dxa"/>
            <w:vAlign w:val="center"/>
          </w:tcPr>
          <w:p w14:paraId="33099DC1" w14:textId="77777777" w:rsidR="00C41467" w:rsidRPr="00D4137A" w:rsidRDefault="00C41467" w:rsidP="001E5585">
            <w:pPr>
              <w:tabs>
                <w:tab w:val="left" w:pos="549"/>
                <w:tab w:val="left" w:pos="2173"/>
                <w:tab w:val="left" w:pos="2829"/>
                <w:tab w:val="left" w:pos="3937"/>
              </w:tabs>
              <w:spacing w:before="60" w:after="60"/>
              <w:ind w:left="-57" w:right="-57"/>
              <w:jc w:val="center"/>
              <w:rPr>
                <w:b/>
                <w:bCs/>
                <w:sz w:val="20"/>
                <w:szCs w:val="20"/>
              </w:rPr>
            </w:pPr>
            <w:r w:rsidRPr="00D4137A">
              <w:rPr>
                <w:b/>
                <w:bCs/>
                <w:sz w:val="20"/>
                <w:szCs w:val="20"/>
              </w:rPr>
              <w:t>XL.2.2</w:t>
            </w:r>
          </w:p>
        </w:tc>
        <w:tc>
          <w:tcPr>
            <w:tcW w:w="755" w:type="dxa"/>
            <w:vAlign w:val="center"/>
          </w:tcPr>
          <w:p w14:paraId="12F5BACD" w14:textId="77777777" w:rsidR="00C41467" w:rsidRPr="00D4137A" w:rsidRDefault="00C41467" w:rsidP="001E5585">
            <w:pPr>
              <w:tabs>
                <w:tab w:val="left" w:pos="549"/>
                <w:tab w:val="left" w:pos="2173"/>
                <w:tab w:val="left" w:pos="2829"/>
                <w:tab w:val="left" w:pos="3937"/>
              </w:tabs>
              <w:spacing w:before="60" w:after="60"/>
              <w:ind w:left="-57" w:right="-57"/>
              <w:jc w:val="center"/>
              <w:rPr>
                <w:b/>
                <w:bCs/>
                <w:sz w:val="20"/>
                <w:szCs w:val="20"/>
              </w:rPr>
            </w:pPr>
            <w:r w:rsidRPr="00D4137A">
              <w:rPr>
                <w:b/>
                <w:bCs/>
                <w:sz w:val="20"/>
                <w:szCs w:val="20"/>
              </w:rPr>
              <w:t>XL.2.3</w:t>
            </w:r>
          </w:p>
        </w:tc>
        <w:tc>
          <w:tcPr>
            <w:tcW w:w="784" w:type="dxa"/>
            <w:vAlign w:val="center"/>
          </w:tcPr>
          <w:p w14:paraId="780BFB19" w14:textId="77777777" w:rsidR="00C41467" w:rsidRPr="00D4137A" w:rsidRDefault="00C41467" w:rsidP="001E5585">
            <w:pPr>
              <w:tabs>
                <w:tab w:val="left" w:pos="549"/>
                <w:tab w:val="left" w:pos="2173"/>
                <w:tab w:val="left" w:pos="2829"/>
                <w:tab w:val="left" w:pos="3937"/>
              </w:tabs>
              <w:spacing w:before="60" w:after="60"/>
              <w:ind w:left="-57" w:right="-57"/>
              <w:jc w:val="center"/>
              <w:rPr>
                <w:b/>
                <w:bCs/>
                <w:sz w:val="20"/>
                <w:szCs w:val="20"/>
              </w:rPr>
            </w:pPr>
            <w:r w:rsidRPr="00D4137A">
              <w:rPr>
                <w:b/>
                <w:bCs/>
                <w:sz w:val="20"/>
                <w:szCs w:val="20"/>
              </w:rPr>
              <w:t>XL.2.4</w:t>
            </w:r>
          </w:p>
        </w:tc>
        <w:tc>
          <w:tcPr>
            <w:tcW w:w="794" w:type="dxa"/>
            <w:gridSpan w:val="2"/>
            <w:vAlign w:val="center"/>
          </w:tcPr>
          <w:p w14:paraId="7EACE9DC" w14:textId="58A3AAC0" w:rsidR="00C41467" w:rsidRPr="00D4137A" w:rsidRDefault="00C41467" w:rsidP="001E5585">
            <w:pPr>
              <w:tabs>
                <w:tab w:val="left" w:pos="549"/>
                <w:tab w:val="left" w:pos="2173"/>
                <w:tab w:val="left" w:pos="2829"/>
                <w:tab w:val="left" w:pos="3937"/>
              </w:tabs>
              <w:spacing w:before="60" w:after="60"/>
              <w:ind w:left="-57" w:right="-57"/>
              <w:jc w:val="center"/>
              <w:rPr>
                <w:b/>
                <w:bCs/>
                <w:sz w:val="20"/>
                <w:szCs w:val="20"/>
              </w:rPr>
            </w:pPr>
            <w:r w:rsidRPr="00D4137A">
              <w:rPr>
                <w:b/>
                <w:bCs/>
                <w:sz w:val="20"/>
                <w:szCs w:val="20"/>
              </w:rPr>
              <w:t>XL.2.5</w:t>
            </w:r>
          </w:p>
        </w:tc>
        <w:tc>
          <w:tcPr>
            <w:tcW w:w="794" w:type="dxa"/>
            <w:gridSpan w:val="2"/>
            <w:vAlign w:val="center"/>
          </w:tcPr>
          <w:p w14:paraId="4A949FD2" w14:textId="6C6E120A" w:rsidR="00C41467" w:rsidRPr="00D4137A" w:rsidRDefault="00C41467" w:rsidP="001E5585">
            <w:pPr>
              <w:tabs>
                <w:tab w:val="left" w:pos="549"/>
                <w:tab w:val="left" w:pos="2173"/>
                <w:tab w:val="left" w:pos="2829"/>
                <w:tab w:val="left" w:pos="3937"/>
              </w:tabs>
              <w:spacing w:before="60" w:after="60"/>
              <w:ind w:left="-57" w:right="-57"/>
              <w:jc w:val="center"/>
              <w:rPr>
                <w:b/>
                <w:bCs/>
                <w:sz w:val="20"/>
                <w:szCs w:val="20"/>
              </w:rPr>
            </w:pPr>
            <w:r w:rsidRPr="00D4137A">
              <w:rPr>
                <w:b/>
                <w:bCs/>
                <w:sz w:val="20"/>
                <w:szCs w:val="20"/>
              </w:rPr>
              <w:t>XL.2.6</w:t>
            </w:r>
          </w:p>
        </w:tc>
        <w:tc>
          <w:tcPr>
            <w:tcW w:w="778" w:type="dxa"/>
            <w:vAlign w:val="center"/>
          </w:tcPr>
          <w:p w14:paraId="42C421B7" w14:textId="671B89DA" w:rsidR="00C41467" w:rsidRPr="00D4137A" w:rsidRDefault="00C41467" w:rsidP="001E5585">
            <w:pPr>
              <w:tabs>
                <w:tab w:val="left" w:pos="549"/>
                <w:tab w:val="left" w:pos="2173"/>
                <w:tab w:val="left" w:pos="2829"/>
                <w:tab w:val="left" w:pos="3937"/>
              </w:tabs>
              <w:spacing w:before="60" w:after="60"/>
              <w:ind w:left="-57" w:right="-57"/>
              <w:jc w:val="center"/>
              <w:rPr>
                <w:b/>
                <w:bCs/>
                <w:sz w:val="20"/>
                <w:szCs w:val="20"/>
              </w:rPr>
            </w:pPr>
            <w:r w:rsidRPr="00D4137A">
              <w:rPr>
                <w:b/>
                <w:bCs/>
                <w:sz w:val="20"/>
                <w:szCs w:val="20"/>
              </w:rPr>
              <w:t>XL.2.7</w:t>
            </w:r>
          </w:p>
        </w:tc>
      </w:tr>
      <w:tr w:rsidR="00D4137A" w:rsidRPr="00D4137A" w14:paraId="232C8B9D" w14:textId="77777777" w:rsidTr="009A1435">
        <w:tc>
          <w:tcPr>
            <w:tcW w:w="492" w:type="dxa"/>
            <w:vAlign w:val="center"/>
          </w:tcPr>
          <w:p w14:paraId="4C36FE6A" w14:textId="77777777" w:rsidR="00C41467" w:rsidRPr="00D4137A" w:rsidRDefault="00C41467" w:rsidP="001E5585">
            <w:pPr>
              <w:tabs>
                <w:tab w:val="left" w:pos="549"/>
                <w:tab w:val="left" w:pos="2173"/>
                <w:tab w:val="left" w:pos="2829"/>
                <w:tab w:val="left" w:pos="3937"/>
              </w:tabs>
              <w:spacing w:before="60" w:after="60"/>
              <w:ind w:left="-57" w:right="-57"/>
              <w:jc w:val="center"/>
              <w:rPr>
                <w:b/>
                <w:bCs/>
                <w:sz w:val="22"/>
                <w:szCs w:val="22"/>
              </w:rPr>
            </w:pPr>
            <w:r w:rsidRPr="00D4137A">
              <w:rPr>
                <w:b/>
                <w:bCs/>
                <w:sz w:val="22"/>
                <w:szCs w:val="22"/>
              </w:rPr>
              <w:t>I</w:t>
            </w:r>
          </w:p>
        </w:tc>
        <w:tc>
          <w:tcPr>
            <w:tcW w:w="1841" w:type="dxa"/>
            <w:vAlign w:val="center"/>
          </w:tcPr>
          <w:p w14:paraId="74CB0F62" w14:textId="77777777" w:rsidR="00C41467" w:rsidRPr="00D4137A" w:rsidRDefault="00C41467" w:rsidP="00DC5BA7">
            <w:pPr>
              <w:tabs>
                <w:tab w:val="left" w:pos="549"/>
                <w:tab w:val="left" w:pos="2173"/>
                <w:tab w:val="left" w:pos="2829"/>
                <w:tab w:val="left" w:pos="3937"/>
              </w:tabs>
              <w:spacing w:before="60" w:after="60"/>
              <w:ind w:left="-57" w:right="-57"/>
              <w:jc w:val="both"/>
              <w:rPr>
                <w:b/>
                <w:bCs/>
                <w:sz w:val="22"/>
                <w:szCs w:val="22"/>
              </w:rPr>
            </w:pPr>
            <w:r w:rsidRPr="00D4137A">
              <w:rPr>
                <w:b/>
                <w:bCs/>
                <w:sz w:val="22"/>
                <w:szCs w:val="22"/>
              </w:rPr>
              <w:t>Tiếp nhận chất thải rắn sinh hoạt</w:t>
            </w:r>
          </w:p>
        </w:tc>
        <w:tc>
          <w:tcPr>
            <w:tcW w:w="656" w:type="dxa"/>
            <w:vAlign w:val="center"/>
          </w:tcPr>
          <w:p w14:paraId="2D1A0B81" w14:textId="77777777" w:rsidR="00C41467" w:rsidRPr="00D4137A" w:rsidRDefault="00C41467" w:rsidP="001E5585">
            <w:pPr>
              <w:tabs>
                <w:tab w:val="left" w:pos="549"/>
                <w:tab w:val="left" w:pos="2173"/>
                <w:tab w:val="left" w:pos="2829"/>
                <w:tab w:val="left" w:pos="3937"/>
              </w:tabs>
              <w:spacing w:before="60" w:after="60"/>
              <w:ind w:left="-57" w:right="-57"/>
              <w:rPr>
                <w:sz w:val="22"/>
                <w:szCs w:val="22"/>
              </w:rPr>
            </w:pPr>
            <w:r w:rsidRPr="00D4137A">
              <w:rPr>
                <w:sz w:val="22"/>
                <w:szCs w:val="22"/>
              </w:rPr>
              <w:t> </w:t>
            </w:r>
          </w:p>
        </w:tc>
        <w:tc>
          <w:tcPr>
            <w:tcW w:w="873" w:type="dxa"/>
            <w:vAlign w:val="bottom"/>
          </w:tcPr>
          <w:p w14:paraId="5B3812BA" w14:textId="77777777" w:rsidR="00C41467" w:rsidRPr="00D4137A" w:rsidRDefault="00C41467" w:rsidP="001E5585">
            <w:pPr>
              <w:tabs>
                <w:tab w:val="left" w:pos="549"/>
                <w:tab w:val="left" w:pos="2173"/>
                <w:tab w:val="left" w:pos="2829"/>
                <w:tab w:val="left" w:pos="3937"/>
              </w:tabs>
              <w:spacing w:before="60" w:after="60"/>
              <w:ind w:left="-57" w:right="-57"/>
              <w:rPr>
                <w:sz w:val="22"/>
                <w:szCs w:val="22"/>
              </w:rPr>
            </w:pPr>
            <w:r w:rsidRPr="00D4137A">
              <w:rPr>
                <w:sz w:val="22"/>
                <w:szCs w:val="22"/>
              </w:rPr>
              <w:t> </w:t>
            </w:r>
          </w:p>
        </w:tc>
        <w:tc>
          <w:tcPr>
            <w:tcW w:w="839" w:type="dxa"/>
            <w:vAlign w:val="bottom"/>
          </w:tcPr>
          <w:p w14:paraId="1133529F" w14:textId="2A7CC426" w:rsidR="00C41467" w:rsidRPr="00D4137A" w:rsidRDefault="00C41467" w:rsidP="001E5585">
            <w:pPr>
              <w:tabs>
                <w:tab w:val="left" w:pos="549"/>
                <w:tab w:val="left" w:pos="2173"/>
                <w:tab w:val="left" w:pos="2829"/>
                <w:tab w:val="left" w:pos="3937"/>
              </w:tabs>
              <w:spacing w:before="60" w:after="60"/>
              <w:ind w:left="-57" w:right="-57"/>
              <w:jc w:val="center"/>
              <w:rPr>
                <w:sz w:val="20"/>
                <w:szCs w:val="20"/>
              </w:rPr>
            </w:pPr>
          </w:p>
        </w:tc>
        <w:tc>
          <w:tcPr>
            <w:tcW w:w="798" w:type="dxa"/>
            <w:vAlign w:val="bottom"/>
          </w:tcPr>
          <w:p w14:paraId="78F56A8F" w14:textId="0F7DBA8D" w:rsidR="00C41467" w:rsidRPr="00D4137A" w:rsidRDefault="00C41467" w:rsidP="001E5585">
            <w:pPr>
              <w:tabs>
                <w:tab w:val="left" w:pos="549"/>
                <w:tab w:val="left" w:pos="2173"/>
                <w:tab w:val="left" w:pos="2829"/>
                <w:tab w:val="left" w:pos="3937"/>
              </w:tabs>
              <w:spacing w:before="60" w:after="60"/>
              <w:ind w:left="-57" w:right="-57"/>
              <w:jc w:val="center"/>
              <w:rPr>
                <w:sz w:val="20"/>
                <w:szCs w:val="20"/>
              </w:rPr>
            </w:pPr>
          </w:p>
        </w:tc>
        <w:tc>
          <w:tcPr>
            <w:tcW w:w="755" w:type="dxa"/>
            <w:vAlign w:val="bottom"/>
          </w:tcPr>
          <w:p w14:paraId="7A05F71E" w14:textId="656A7768" w:rsidR="00C41467" w:rsidRPr="00D4137A" w:rsidRDefault="00C41467" w:rsidP="001E5585">
            <w:pPr>
              <w:tabs>
                <w:tab w:val="left" w:pos="549"/>
                <w:tab w:val="left" w:pos="2173"/>
                <w:tab w:val="left" w:pos="2829"/>
                <w:tab w:val="left" w:pos="3937"/>
              </w:tabs>
              <w:spacing w:before="60" w:after="60"/>
              <w:ind w:left="-57" w:right="-57"/>
              <w:jc w:val="center"/>
              <w:rPr>
                <w:sz w:val="20"/>
                <w:szCs w:val="20"/>
              </w:rPr>
            </w:pPr>
          </w:p>
        </w:tc>
        <w:tc>
          <w:tcPr>
            <w:tcW w:w="784" w:type="dxa"/>
            <w:vAlign w:val="bottom"/>
          </w:tcPr>
          <w:p w14:paraId="51E62DD0" w14:textId="4073B5DC" w:rsidR="00C41467" w:rsidRPr="00D4137A" w:rsidRDefault="00C41467" w:rsidP="001E5585">
            <w:pPr>
              <w:tabs>
                <w:tab w:val="left" w:pos="549"/>
                <w:tab w:val="left" w:pos="2173"/>
                <w:tab w:val="left" w:pos="2829"/>
                <w:tab w:val="left" w:pos="3937"/>
              </w:tabs>
              <w:spacing w:before="60" w:after="60"/>
              <w:ind w:left="-57" w:right="-57"/>
              <w:jc w:val="center"/>
              <w:rPr>
                <w:sz w:val="20"/>
                <w:szCs w:val="20"/>
              </w:rPr>
            </w:pPr>
          </w:p>
        </w:tc>
        <w:tc>
          <w:tcPr>
            <w:tcW w:w="794" w:type="dxa"/>
            <w:gridSpan w:val="2"/>
          </w:tcPr>
          <w:p w14:paraId="06785E68" w14:textId="77777777" w:rsidR="00C41467" w:rsidRPr="00D4137A" w:rsidRDefault="00C41467" w:rsidP="001E5585">
            <w:pPr>
              <w:tabs>
                <w:tab w:val="left" w:pos="549"/>
                <w:tab w:val="left" w:pos="2173"/>
                <w:tab w:val="left" w:pos="2829"/>
                <w:tab w:val="left" w:pos="3937"/>
              </w:tabs>
              <w:spacing w:before="60" w:after="60"/>
              <w:ind w:left="-57" w:right="-57"/>
              <w:jc w:val="center"/>
              <w:rPr>
                <w:sz w:val="20"/>
                <w:szCs w:val="20"/>
              </w:rPr>
            </w:pPr>
          </w:p>
        </w:tc>
        <w:tc>
          <w:tcPr>
            <w:tcW w:w="794" w:type="dxa"/>
            <w:gridSpan w:val="2"/>
          </w:tcPr>
          <w:p w14:paraId="52CA6717" w14:textId="77777777" w:rsidR="00C41467" w:rsidRPr="00D4137A" w:rsidRDefault="00C41467" w:rsidP="001E5585">
            <w:pPr>
              <w:tabs>
                <w:tab w:val="left" w:pos="549"/>
                <w:tab w:val="left" w:pos="2173"/>
                <w:tab w:val="left" w:pos="2829"/>
                <w:tab w:val="left" w:pos="3937"/>
              </w:tabs>
              <w:spacing w:before="60" w:after="60"/>
              <w:ind w:left="-57" w:right="-57"/>
              <w:jc w:val="center"/>
              <w:rPr>
                <w:sz w:val="20"/>
                <w:szCs w:val="20"/>
              </w:rPr>
            </w:pPr>
          </w:p>
        </w:tc>
        <w:tc>
          <w:tcPr>
            <w:tcW w:w="778" w:type="dxa"/>
          </w:tcPr>
          <w:p w14:paraId="39E1B6BF" w14:textId="77777777" w:rsidR="00C41467" w:rsidRPr="00D4137A" w:rsidRDefault="00C41467" w:rsidP="001E5585">
            <w:pPr>
              <w:tabs>
                <w:tab w:val="left" w:pos="549"/>
                <w:tab w:val="left" w:pos="2173"/>
                <w:tab w:val="left" w:pos="2829"/>
                <w:tab w:val="left" w:pos="3937"/>
              </w:tabs>
              <w:spacing w:before="60" w:after="60"/>
              <w:ind w:left="-57" w:right="-57"/>
              <w:jc w:val="center"/>
              <w:rPr>
                <w:sz w:val="20"/>
                <w:szCs w:val="20"/>
              </w:rPr>
            </w:pPr>
          </w:p>
        </w:tc>
      </w:tr>
      <w:tr w:rsidR="00D4137A" w:rsidRPr="00D4137A" w14:paraId="5576BE4F" w14:textId="77777777" w:rsidTr="009A1435">
        <w:tc>
          <w:tcPr>
            <w:tcW w:w="492" w:type="dxa"/>
            <w:vAlign w:val="center"/>
          </w:tcPr>
          <w:p w14:paraId="7EF4D1C9" w14:textId="77777777" w:rsidR="00C41467" w:rsidRPr="00D4137A" w:rsidRDefault="00C41467"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1.1</w:t>
            </w:r>
          </w:p>
        </w:tc>
        <w:tc>
          <w:tcPr>
            <w:tcW w:w="1841" w:type="dxa"/>
            <w:vAlign w:val="center"/>
          </w:tcPr>
          <w:p w14:paraId="1120FE5D" w14:textId="77777777" w:rsidR="00C41467" w:rsidRPr="00D4137A" w:rsidRDefault="00C41467" w:rsidP="00DC5BA7">
            <w:pPr>
              <w:tabs>
                <w:tab w:val="left" w:pos="549"/>
                <w:tab w:val="left" w:pos="2173"/>
                <w:tab w:val="left" w:pos="2829"/>
                <w:tab w:val="left" w:pos="3937"/>
              </w:tabs>
              <w:spacing w:before="60" w:after="60"/>
              <w:ind w:left="-57" w:right="-57"/>
              <w:jc w:val="both"/>
              <w:rPr>
                <w:b/>
                <w:bCs/>
                <w:i/>
                <w:iCs/>
                <w:sz w:val="22"/>
                <w:szCs w:val="22"/>
              </w:rPr>
            </w:pPr>
            <w:r w:rsidRPr="00D4137A">
              <w:rPr>
                <w:b/>
                <w:bCs/>
                <w:i/>
                <w:iCs/>
                <w:sz w:val="22"/>
                <w:szCs w:val="22"/>
              </w:rPr>
              <w:t>Trạm cân</w:t>
            </w:r>
          </w:p>
        </w:tc>
        <w:tc>
          <w:tcPr>
            <w:tcW w:w="656" w:type="dxa"/>
            <w:vAlign w:val="center"/>
          </w:tcPr>
          <w:p w14:paraId="39CAF074" w14:textId="77777777" w:rsidR="00C41467" w:rsidRPr="00D4137A" w:rsidRDefault="00C41467" w:rsidP="001E5585">
            <w:pPr>
              <w:tabs>
                <w:tab w:val="left" w:pos="549"/>
                <w:tab w:val="left" w:pos="2173"/>
                <w:tab w:val="left" w:pos="2829"/>
                <w:tab w:val="left" w:pos="3937"/>
              </w:tabs>
              <w:spacing w:before="60" w:after="60"/>
              <w:ind w:left="-57" w:right="-57"/>
              <w:rPr>
                <w:i/>
                <w:iCs/>
                <w:sz w:val="22"/>
                <w:szCs w:val="22"/>
              </w:rPr>
            </w:pPr>
            <w:r w:rsidRPr="00D4137A">
              <w:rPr>
                <w:i/>
                <w:iCs/>
                <w:sz w:val="22"/>
                <w:szCs w:val="22"/>
              </w:rPr>
              <w:t> </w:t>
            </w:r>
          </w:p>
        </w:tc>
        <w:tc>
          <w:tcPr>
            <w:tcW w:w="873" w:type="dxa"/>
            <w:vAlign w:val="bottom"/>
          </w:tcPr>
          <w:p w14:paraId="39777499" w14:textId="77777777" w:rsidR="00C41467" w:rsidRPr="00D4137A" w:rsidRDefault="00C41467" w:rsidP="001E5585">
            <w:pPr>
              <w:tabs>
                <w:tab w:val="left" w:pos="549"/>
                <w:tab w:val="left" w:pos="2173"/>
                <w:tab w:val="left" w:pos="2829"/>
                <w:tab w:val="left" w:pos="3937"/>
              </w:tabs>
              <w:spacing w:before="60" w:after="60"/>
              <w:ind w:left="-57" w:right="-57"/>
              <w:rPr>
                <w:i/>
                <w:iCs/>
                <w:sz w:val="22"/>
                <w:szCs w:val="22"/>
              </w:rPr>
            </w:pPr>
            <w:r w:rsidRPr="00D4137A">
              <w:rPr>
                <w:i/>
                <w:iCs/>
                <w:sz w:val="22"/>
                <w:szCs w:val="22"/>
              </w:rPr>
              <w:t> </w:t>
            </w:r>
          </w:p>
        </w:tc>
        <w:tc>
          <w:tcPr>
            <w:tcW w:w="839" w:type="dxa"/>
            <w:vAlign w:val="bottom"/>
          </w:tcPr>
          <w:p w14:paraId="36C0DEFC" w14:textId="32149409" w:rsidR="00C41467" w:rsidRPr="00D4137A" w:rsidRDefault="00C41467"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bottom"/>
          </w:tcPr>
          <w:p w14:paraId="20373560" w14:textId="5A7FF250" w:rsidR="00C41467" w:rsidRPr="00D4137A" w:rsidRDefault="00C41467"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bottom"/>
          </w:tcPr>
          <w:p w14:paraId="010776D3" w14:textId="797FC71E" w:rsidR="00C41467" w:rsidRPr="00D4137A" w:rsidRDefault="00C41467"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bottom"/>
          </w:tcPr>
          <w:p w14:paraId="1666330E" w14:textId="3606C4DB" w:rsidR="00C41467" w:rsidRPr="00D4137A" w:rsidRDefault="00C41467"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69C14E9E" w14:textId="77777777" w:rsidR="00C41467" w:rsidRPr="00D4137A" w:rsidRDefault="00C41467"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37F1E106" w14:textId="77777777" w:rsidR="00C41467" w:rsidRPr="00D4137A" w:rsidRDefault="00C41467" w:rsidP="001E5585">
            <w:pPr>
              <w:tabs>
                <w:tab w:val="left" w:pos="549"/>
                <w:tab w:val="left" w:pos="2173"/>
                <w:tab w:val="left" w:pos="2829"/>
                <w:tab w:val="left" w:pos="3937"/>
              </w:tabs>
              <w:spacing w:before="60" w:after="60"/>
              <w:ind w:left="-57" w:right="-57"/>
              <w:jc w:val="center"/>
              <w:rPr>
                <w:i/>
                <w:iCs/>
                <w:sz w:val="20"/>
                <w:szCs w:val="20"/>
              </w:rPr>
            </w:pPr>
          </w:p>
        </w:tc>
        <w:tc>
          <w:tcPr>
            <w:tcW w:w="778" w:type="dxa"/>
          </w:tcPr>
          <w:p w14:paraId="55526843" w14:textId="77777777" w:rsidR="00C41467" w:rsidRPr="00D4137A" w:rsidRDefault="00C41467"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3F79192D" w14:textId="77777777" w:rsidTr="009A1435">
        <w:tc>
          <w:tcPr>
            <w:tcW w:w="492" w:type="dxa"/>
            <w:vAlign w:val="center"/>
          </w:tcPr>
          <w:p w14:paraId="476FD316" w14:textId="07842470"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w:t>
            </w:r>
          </w:p>
        </w:tc>
        <w:tc>
          <w:tcPr>
            <w:tcW w:w="1841" w:type="dxa"/>
            <w:vAlign w:val="center"/>
          </w:tcPr>
          <w:p w14:paraId="2801CC89" w14:textId="77777777" w:rsidR="00A840B8" w:rsidRPr="00D4137A" w:rsidRDefault="00A840B8"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68105991"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5648F98C" w14:textId="2CDACBFC" w:rsidR="00A840B8"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A840B8" w:rsidRPr="00D4137A">
              <w:rPr>
                <w:sz w:val="22"/>
                <w:szCs w:val="22"/>
              </w:rPr>
              <w:t>6</w:t>
            </w:r>
          </w:p>
        </w:tc>
        <w:tc>
          <w:tcPr>
            <w:tcW w:w="839" w:type="dxa"/>
            <w:vAlign w:val="center"/>
          </w:tcPr>
          <w:p w14:paraId="489A62F3" w14:textId="22E963B5"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0,00800</w:t>
            </w:r>
          </w:p>
        </w:tc>
        <w:tc>
          <w:tcPr>
            <w:tcW w:w="798" w:type="dxa"/>
            <w:vAlign w:val="center"/>
          </w:tcPr>
          <w:p w14:paraId="65D2DE1D" w14:textId="7B67EF39"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659FF691" w14:textId="17023495"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0,00320</w:t>
            </w:r>
          </w:p>
        </w:tc>
        <w:tc>
          <w:tcPr>
            <w:tcW w:w="784" w:type="dxa"/>
            <w:vAlign w:val="center"/>
          </w:tcPr>
          <w:p w14:paraId="44C3186E" w14:textId="28343D67"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0,00230</w:t>
            </w:r>
          </w:p>
        </w:tc>
        <w:tc>
          <w:tcPr>
            <w:tcW w:w="794" w:type="dxa"/>
            <w:gridSpan w:val="2"/>
            <w:vAlign w:val="center"/>
          </w:tcPr>
          <w:p w14:paraId="0B8D0231" w14:textId="6F08427E"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3B99B731" w14:textId="354338EA"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13159EC8" w14:textId="536A6540"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5CD91CB4" w14:textId="77777777" w:rsidTr="009A1435">
        <w:tc>
          <w:tcPr>
            <w:tcW w:w="492" w:type="dxa"/>
            <w:vAlign w:val="center"/>
          </w:tcPr>
          <w:p w14:paraId="23C7A7DE" w14:textId="7376891E"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w:t>
            </w:r>
          </w:p>
        </w:tc>
        <w:tc>
          <w:tcPr>
            <w:tcW w:w="1841" w:type="dxa"/>
            <w:vAlign w:val="center"/>
          </w:tcPr>
          <w:p w14:paraId="3D7FC54B" w14:textId="746552A7" w:rsidR="00A840B8" w:rsidRPr="00D4137A" w:rsidRDefault="00A212BD"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Mũ bảo hộ lao động</w:t>
            </w:r>
          </w:p>
        </w:tc>
        <w:tc>
          <w:tcPr>
            <w:tcW w:w="656" w:type="dxa"/>
            <w:vAlign w:val="center"/>
          </w:tcPr>
          <w:p w14:paraId="69C09952"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1CC6DF25" w14:textId="60D05CFC" w:rsidR="00A840B8"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A840B8" w:rsidRPr="00D4137A">
              <w:rPr>
                <w:sz w:val="22"/>
                <w:szCs w:val="22"/>
              </w:rPr>
              <w:t>6</w:t>
            </w:r>
          </w:p>
        </w:tc>
        <w:tc>
          <w:tcPr>
            <w:tcW w:w="839" w:type="dxa"/>
            <w:vAlign w:val="center"/>
          </w:tcPr>
          <w:p w14:paraId="146B47B1" w14:textId="4A93D2EB"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0,00800</w:t>
            </w:r>
          </w:p>
        </w:tc>
        <w:tc>
          <w:tcPr>
            <w:tcW w:w="798" w:type="dxa"/>
            <w:vAlign w:val="center"/>
          </w:tcPr>
          <w:p w14:paraId="72A9FC15" w14:textId="7C25388B"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7E38A6F7" w14:textId="38A59353"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0,00320</w:t>
            </w:r>
          </w:p>
        </w:tc>
        <w:tc>
          <w:tcPr>
            <w:tcW w:w="784" w:type="dxa"/>
            <w:vAlign w:val="center"/>
          </w:tcPr>
          <w:p w14:paraId="5E6A3CF4" w14:textId="18BCF214"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0,00230</w:t>
            </w:r>
          </w:p>
        </w:tc>
        <w:tc>
          <w:tcPr>
            <w:tcW w:w="794" w:type="dxa"/>
            <w:gridSpan w:val="2"/>
            <w:vAlign w:val="center"/>
          </w:tcPr>
          <w:p w14:paraId="2CB133C9" w14:textId="30CC335A"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251C6303" w14:textId="78CB40F6"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4D0F3E62" w14:textId="0517A780"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215A666F" w14:textId="77777777" w:rsidTr="009A1435">
        <w:tc>
          <w:tcPr>
            <w:tcW w:w="492" w:type="dxa"/>
            <w:vAlign w:val="center"/>
          </w:tcPr>
          <w:p w14:paraId="102EFCD6" w14:textId="2577391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3</w:t>
            </w:r>
          </w:p>
        </w:tc>
        <w:tc>
          <w:tcPr>
            <w:tcW w:w="1841" w:type="dxa"/>
            <w:vAlign w:val="center"/>
          </w:tcPr>
          <w:p w14:paraId="75A6503E" w14:textId="24D2711F" w:rsidR="00A840B8" w:rsidRPr="00D4137A" w:rsidRDefault="005559B6"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Giầy bảo hộ lao động</w:t>
            </w:r>
            <w:r w:rsidR="00A840B8" w:rsidRPr="00D4137A">
              <w:rPr>
                <w:sz w:val="22"/>
                <w:szCs w:val="22"/>
              </w:rPr>
              <w:t xml:space="preserve"> </w:t>
            </w:r>
          </w:p>
        </w:tc>
        <w:tc>
          <w:tcPr>
            <w:tcW w:w="656" w:type="dxa"/>
            <w:vAlign w:val="center"/>
          </w:tcPr>
          <w:p w14:paraId="086144B3" w14:textId="7FAD2614"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16954957" w14:textId="12803072" w:rsidR="00A840B8" w:rsidRPr="00D4137A" w:rsidRDefault="00B020AD"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782B5EED" w14:textId="5C5602E4"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32E59F83" w14:textId="74D8709D"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2E253058" w14:textId="7AD9FE5B"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63BC6BF2" w14:textId="4BDBCC98"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4E8603CC" w14:textId="6D47A3F4"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064C7DA2" w14:textId="2019D536"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vAlign w:val="center"/>
          </w:tcPr>
          <w:p w14:paraId="3F7C5F22" w14:textId="3A9117A6"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66543908" w14:textId="77777777" w:rsidTr="009A1435">
        <w:tc>
          <w:tcPr>
            <w:tcW w:w="492" w:type="dxa"/>
            <w:vAlign w:val="center"/>
          </w:tcPr>
          <w:p w14:paraId="241863F4" w14:textId="69D5DE20"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4</w:t>
            </w:r>
          </w:p>
        </w:tc>
        <w:tc>
          <w:tcPr>
            <w:tcW w:w="1841" w:type="dxa"/>
            <w:vAlign w:val="center"/>
          </w:tcPr>
          <w:p w14:paraId="56BF40E3" w14:textId="77777777" w:rsidR="00A840B8" w:rsidRPr="00D4137A" w:rsidRDefault="00A840B8"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Găng tay cao su</w:t>
            </w:r>
          </w:p>
        </w:tc>
        <w:tc>
          <w:tcPr>
            <w:tcW w:w="656" w:type="dxa"/>
            <w:vAlign w:val="center"/>
          </w:tcPr>
          <w:p w14:paraId="0229159E" w14:textId="309AC2FB"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7D2EF702" w14:textId="348C129A" w:rsidR="00A840B8"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A840B8" w:rsidRPr="00D4137A">
              <w:rPr>
                <w:sz w:val="22"/>
                <w:szCs w:val="22"/>
              </w:rPr>
              <w:t>1</w:t>
            </w:r>
          </w:p>
        </w:tc>
        <w:tc>
          <w:tcPr>
            <w:tcW w:w="839" w:type="dxa"/>
            <w:vAlign w:val="center"/>
          </w:tcPr>
          <w:p w14:paraId="0DC6F2CE" w14:textId="512720F2"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245D829C" w14:textId="434DC844"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32684FDF" w14:textId="589FA839"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66CCF680" w14:textId="6AF40A99"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60197A32" w14:textId="35BF0EDF"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4C71A701" w14:textId="0B5DCF84"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vAlign w:val="center"/>
          </w:tcPr>
          <w:p w14:paraId="3F20BF35" w14:textId="6AAEA0B6"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09E47FF9" w14:textId="77777777" w:rsidTr="009A1435">
        <w:tc>
          <w:tcPr>
            <w:tcW w:w="492" w:type="dxa"/>
            <w:vAlign w:val="center"/>
          </w:tcPr>
          <w:p w14:paraId="481CCD82" w14:textId="4CB7695C"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5</w:t>
            </w:r>
          </w:p>
        </w:tc>
        <w:tc>
          <w:tcPr>
            <w:tcW w:w="1841" w:type="dxa"/>
            <w:vAlign w:val="center"/>
          </w:tcPr>
          <w:p w14:paraId="1404D9C2" w14:textId="47895F5E" w:rsidR="00A840B8" w:rsidRPr="00D4137A" w:rsidRDefault="005B4290"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Găng tay bảo hộ lao động</w:t>
            </w:r>
            <w:r w:rsidR="00A840B8" w:rsidRPr="00D4137A">
              <w:rPr>
                <w:sz w:val="22"/>
                <w:szCs w:val="22"/>
              </w:rPr>
              <w:t xml:space="preserve"> </w:t>
            </w:r>
          </w:p>
        </w:tc>
        <w:tc>
          <w:tcPr>
            <w:tcW w:w="656" w:type="dxa"/>
            <w:vAlign w:val="center"/>
          </w:tcPr>
          <w:p w14:paraId="19229FAD" w14:textId="3C36D872"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60546C2A" w14:textId="5DB1B2E0" w:rsidR="00A840B8"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B020AD" w:rsidRPr="00D4137A">
              <w:rPr>
                <w:sz w:val="22"/>
                <w:szCs w:val="22"/>
              </w:rPr>
              <w:t>1</w:t>
            </w:r>
          </w:p>
        </w:tc>
        <w:tc>
          <w:tcPr>
            <w:tcW w:w="839" w:type="dxa"/>
            <w:vAlign w:val="center"/>
          </w:tcPr>
          <w:p w14:paraId="21C66991" w14:textId="65B4C4F3"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53CC9F24" w14:textId="5BBE99E2"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6C01FC25" w14:textId="52221D62"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23331001" w14:textId="5C7D8A00"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78F9B3E0" w14:textId="02432A80"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1E769D73" w14:textId="630AC995"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vAlign w:val="center"/>
          </w:tcPr>
          <w:p w14:paraId="47830F08" w14:textId="605347F6"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3CC6C3E4" w14:textId="77777777" w:rsidTr="009A1435">
        <w:tc>
          <w:tcPr>
            <w:tcW w:w="492" w:type="dxa"/>
            <w:vAlign w:val="center"/>
          </w:tcPr>
          <w:p w14:paraId="1E0E33AC" w14:textId="3EE83742"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6</w:t>
            </w:r>
          </w:p>
        </w:tc>
        <w:tc>
          <w:tcPr>
            <w:tcW w:w="1841" w:type="dxa"/>
            <w:vAlign w:val="center"/>
          </w:tcPr>
          <w:p w14:paraId="21E11A83" w14:textId="77777777" w:rsidR="00A840B8" w:rsidRPr="00D4137A" w:rsidRDefault="00A840B8"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Khẩu trang than hoạt tính</w:t>
            </w:r>
          </w:p>
        </w:tc>
        <w:tc>
          <w:tcPr>
            <w:tcW w:w="656" w:type="dxa"/>
            <w:vAlign w:val="center"/>
          </w:tcPr>
          <w:p w14:paraId="53C2E2F0"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7688F8BC" w14:textId="6667E327" w:rsidR="00A840B8"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A840B8" w:rsidRPr="00D4137A">
              <w:rPr>
                <w:sz w:val="22"/>
                <w:szCs w:val="22"/>
              </w:rPr>
              <w:t>1</w:t>
            </w:r>
          </w:p>
        </w:tc>
        <w:tc>
          <w:tcPr>
            <w:tcW w:w="839" w:type="dxa"/>
            <w:vAlign w:val="center"/>
          </w:tcPr>
          <w:p w14:paraId="7FBB458B" w14:textId="1F2A3A1D"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0,00800</w:t>
            </w:r>
          </w:p>
        </w:tc>
        <w:tc>
          <w:tcPr>
            <w:tcW w:w="798" w:type="dxa"/>
            <w:vAlign w:val="center"/>
          </w:tcPr>
          <w:p w14:paraId="4E67F270" w14:textId="63FD1F61"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04CC7FCB" w14:textId="0A68BB81"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0,00320</w:t>
            </w:r>
          </w:p>
        </w:tc>
        <w:tc>
          <w:tcPr>
            <w:tcW w:w="784" w:type="dxa"/>
            <w:vAlign w:val="center"/>
          </w:tcPr>
          <w:p w14:paraId="344F3EB4" w14:textId="3D66FD0D"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0,00230</w:t>
            </w:r>
          </w:p>
        </w:tc>
        <w:tc>
          <w:tcPr>
            <w:tcW w:w="794" w:type="dxa"/>
            <w:gridSpan w:val="2"/>
            <w:vAlign w:val="center"/>
          </w:tcPr>
          <w:p w14:paraId="5F253C75" w14:textId="77CAA6FE"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328D2FC5" w14:textId="16D5B323"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6D6E552E" w14:textId="5CEB2226"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1F0F5C67" w14:textId="77777777" w:rsidTr="009A1435">
        <w:tc>
          <w:tcPr>
            <w:tcW w:w="492" w:type="dxa"/>
            <w:vAlign w:val="center"/>
          </w:tcPr>
          <w:p w14:paraId="3055D72C" w14:textId="30038041"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7</w:t>
            </w:r>
          </w:p>
        </w:tc>
        <w:tc>
          <w:tcPr>
            <w:tcW w:w="1841" w:type="dxa"/>
            <w:vAlign w:val="center"/>
          </w:tcPr>
          <w:p w14:paraId="682C888D" w14:textId="59E9D580" w:rsidR="00A840B8" w:rsidRPr="00D4137A" w:rsidRDefault="004C44A2"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Quần á</w:t>
            </w:r>
            <w:r w:rsidR="00A840B8" w:rsidRPr="00D4137A">
              <w:rPr>
                <w:sz w:val="22"/>
                <w:szCs w:val="22"/>
              </w:rPr>
              <w:t>o mưa</w:t>
            </w:r>
          </w:p>
        </w:tc>
        <w:tc>
          <w:tcPr>
            <w:tcW w:w="656" w:type="dxa"/>
            <w:vAlign w:val="center"/>
          </w:tcPr>
          <w:p w14:paraId="0F7F73B3"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78651C7"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66FBF829" w14:textId="22A6F00A"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6B6C37ED" w14:textId="11F95939"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31AA62AE" w14:textId="33D17FDE"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7098701F" w14:textId="6D3B3999"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231236F8" w14:textId="1EE4FDF7"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0CD39C8B" w14:textId="73ECDFE0"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vAlign w:val="center"/>
          </w:tcPr>
          <w:p w14:paraId="2D2928CF" w14:textId="2A7CAB96"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004F4119" w14:textId="77777777" w:rsidTr="009A1435">
        <w:tc>
          <w:tcPr>
            <w:tcW w:w="492" w:type="dxa"/>
            <w:vAlign w:val="center"/>
          </w:tcPr>
          <w:p w14:paraId="2B588EAC" w14:textId="142D9820" w:rsidR="0070172B" w:rsidRPr="00D4137A" w:rsidRDefault="0070172B"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8</w:t>
            </w:r>
          </w:p>
        </w:tc>
        <w:tc>
          <w:tcPr>
            <w:tcW w:w="1841" w:type="dxa"/>
            <w:vAlign w:val="center"/>
          </w:tcPr>
          <w:p w14:paraId="7F66193F" w14:textId="77777777" w:rsidR="0070172B" w:rsidRPr="00D4137A" w:rsidRDefault="0070172B"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Áo phản quang</w:t>
            </w:r>
          </w:p>
        </w:tc>
        <w:tc>
          <w:tcPr>
            <w:tcW w:w="656" w:type="dxa"/>
            <w:vAlign w:val="center"/>
          </w:tcPr>
          <w:p w14:paraId="0AE39202" w14:textId="77777777" w:rsidR="0070172B" w:rsidRPr="00D4137A" w:rsidRDefault="0070172B"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764FD9D" w14:textId="77777777" w:rsidR="0070172B" w:rsidRPr="00D4137A" w:rsidRDefault="0070172B"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5862544A" w14:textId="57C18A31" w:rsidR="0070172B" w:rsidRPr="00D4137A" w:rsidRDefault="0070172B"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0,00800</w:t>
            </w:r>
          </w:p>
        </w:tc>
        <w:tc>
          <w:tcPr>
            <w:tcW w:w="798" w:type="dxa"/>
            <w:vAlign w:val="center"/>
          </w:tcPr>
          <w:p w14:paraId="4F487612" w14:textId="36DF5823" w:rsidR="0070172B" w:rsidRPr="00D4137A" w:rsidRDefault="0070172B"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29E66C8D" w14:textId="3145047E" w:rsidR="0070172B" w:rsidRPr="00D4137A" w:rsidRDefault="0070172B"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0,00320</w:t>
            </w:r>
          </w:p>
        </w:tc>
        <w:tc>
          <w:tcPr>
            <w:tcW w:w="784" w:type="dxa"/>
            <w:vAlign w:val="center"/>
          </w:tcPr>
          <w:p w14:paraId="07DF392A" w14:textId="3FCA1E14" w:rsidR="0070172B" w:rsidRPr="00D4137A" w:rsidRDefault="0070172B"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0,00230</w:t>
            </w:r>
          </w:p>
        </w:tc>
        <w:tc>
          <w:tcPr>
            <w:tcW w:w="794" w:type="dxa"/>
            <w:gridSpan w:val="2"/>
            <w:vAlign w:val="center"/>
          </w:tcPr>
          <w:p w14:paraId="19A0AEDE" w14:textId="2F2105B8" w:rsidR="0070172B" w:rsidRPr="00D4137A" w:rsidRDefault="0070172B"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44612D60" w14:textId="1220BAEB" w:rsidR="0070172B" w:rsidRPr="00D4137A" w:rsidRDefault="0070172B"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5F169497" w14:textId="43F37B64" w:rsidR="0070172B" w:rsidRPr="00D4137A" w:rsidRDefault="0070172B"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4E1B49E3" w14:textId="77777777" w:rsidTr="009A1435">
        <w:tc>
          <w:tcPr>
            <w:tcW w:w="492" w:type="dxa"/>
            <w:vAlign w:val="center"/>
          </w:tcPr>
          <w:p w14:paraId="7B810032" w14:textId="3351D24D"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9</w:t>
            </w:r>
          </w:p>
        </w:tc>
        <w:tc>
          <w:tcPr>
            <w:tcW w:w="1841" w:type="dxa"/>
            <w:vAlign w:val="center"/>
          </w:tcPr>
          <w:p w14:paraId="1EF16D23" w14:textId="77777777" w:rsidR="00A840B8" w:rsidRPr="00D4137A" w:rsidRDefault="00A840B8"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Ủng cao su</w:t>
            </w:r>
          </w:p>
        </w:tc>
        <w:tc>
          <w:tcPr>
            <w:tcW w:w="656" w:type="dxa"/>
            <w:vAlign w:val="center"/>
          </w:tcPr>
          <w:p w14:paraId="2EF49A07" w14:textId="1F1A6F46"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78C5CEDD"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579DE9B2" w14:textId="4A58231B"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601B43C7" w14:textId="024B4738"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11041BA3" w14:textId="6D3E1E87"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65A4F6BB" w14:textId="69465A83"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049A5ED2" w14:textId="77646EFD"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31344D92" w14:textId="7DFB25B2"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3E90A51E" w14:textId="4B4D4312"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7EF9CD33" w14:textId="77777777" w:rsidTr="009A1435">
        <w:tc>
          <w:tcPr>
            <w:tcW w:w="492" w:type="dxa"/>
            <w:vAlign w:val="center"/>
          </w:tcPr>
          <w:p w14:paraId="07EE6914" w14:textId="77777777" w:rsidR="00EA1C86" w:rsidRPr="00D4137A" w:rsidRDefault="00EA1C86"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1.2</w:t>
            </w:r>
          </w:p>
        </w:tc>
        <w:tc>
          <w:tcPr>
            <w:tcW w:w="1841" w:type="dxa"/>
            <w:vAlign w:val="center"/>
          </w:tcPr>
          <w:p w14:paraId="6041CF0C" w14:textId="77777777" w:rsidR="00EA1C86" w:rsidRPr="00D4137A" w:rsidRDefault="00EA1C86" w:rsidP="00DC5BA7">
            <w:pPr>
              <w:tabs>
                <w:tab w:val="left" w:pos="549"/>
                <w:tab w:val="left" w:pos="2173"/>
                <w:tab w:val="left" w:pos="2829"/>
                <w:tab w:val="left" w:pos="3937"/>
              </w:tabs>
              <w:spacing w:before="60" w:after="60"/>
              <w:ind w:left="-57" w:right="-57"/>
              <w:jc w:val="both"/>
              <w:rPr>
                <w:b/>
                <w:bCs/>
                <w:i/>
                <w:iCs/>
                <w:sz w:val="22"/>
                <w:szCs w:val="22"/>
              </w:rPr>
            </w:pPr>
            <w:r w:rsidRPr="00D4137A">
              <w:rPr>
                <w:b/>
                <w:bCs/>
                <w:i/>
                <w:iCs/>
                <w:sz w:val="22"/>
                <w:szCs w:val="22"/>
              </w:rPr>
              <w:t>Tiếp nhận chất thải rắn sinh hoạt</w:t>
            </w:r>
          </w:p>
        </w:tc>
        <w:tc>
          <w:tcPr>
            <w:tcW w:w="656" w:type="dxa"/>
            <w:vAlign w:val="center"/>
          </w:tcPr>
          <w:p w14:paraId="57B0F4B2" w14:textId="542B8C72" w:rsidR="00EA1C86" w:rsidRPr="00D4137A" w:rsidRDefault="00EA1C86"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3AA83BBD" w14:textId="25B7DE36" w:rsidR="00EA1C86" w:rsidRPr="00D4137A" w:rsidRDefault="00EA1C86"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63088ACA" w14:textId="3CBAE23F" w:rsidR="00EA1C86" w:rsidRPr="00D4137A" w:rsidRDefault="00EA1C86"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59C14C03" w14:textId="688658CF" w:rsidR="00EA1C86" w:rsidRPr="00D4137A" w:rsidRDefault="00EA1C86"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678DE6C1" w14:textId="0509F9CF" w:rsidR="00EA1C86" w:rsidRPr="00D4137A" w:rsidRDefault="00EA1C86"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49DA67E2" w14:textId="6AC1304C" w:rsidR="00EA1C86" w:rsidRPr="00D4137A" w:rsidRDefault="00EA1C86"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5AD026E9" w14:textId="1066B2FF" w:rsidR="00EA1C86" w:rsidRPr="00D4137A" w:rsidRDefault="00EA1C86"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7E71A25D" w14:textId="4EED9CE1" w:rsidR="00EA1C86" w:rsidRPr="00D4137A" w:rsidRDefault="00EA1C86" w:rsidP="001E5585">
            <w:pPr>
              <w:tabs>
                <w:tab w:val="left" w:pos="549"/>
                <w:tab w:val="left" w:pos="2173"/>
                <w:tab w:val="left" w:pos="2829"/>
                <w:tab w:val="left" w:pos="3937"/>
              </w:tabs>
              <w:spacing w:before="60" w:after="60"/>
              <w:ind w:left="-57" w:right="-57"/>
              <w:jc w:val="center"/>
              <w:rPr>
                <w:i/>
                <w:iCs/>
                <w:sz w:val="20"/>
                <w:szCs w:val="20"/>
              </w:rPr>
            </w:pPr>
          </w:p>
        </w:tc>
        <w:tc>
          <w:tcPr>
            <w:tcW w:w="778" w:type="dxa"/>
            <w:vAlign w:val="center"/>
          </w:tcPr>
          <w:p w14:paraId="686ED54D" w14:textId="0CA83F14" w:rsidR="00EA1C86" w:rsidRPr="00D4137A" w:rsidRDefault="00EA1C86"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2D185ADA" w14:textId="77777777" w:rsidTr="009A1435">
        <w:tc>
          <w:tcPr>
            <w:tcW w:w="492" w:type="dxa"/>
            <w:vAlign w:val="center"/>
          </w:tcPr>
          <w:p w14:paraId="504222C0" w14:textId="1EA47D1F"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10</w:t>
            </w:r>
          </w:p>
        </w:tc>
        <w:tc>
          <w:tcPr>
            <w:tcW w:w="1841" w:type="dxa"/>
            <w:vAlign w:val="center"/>
          </w:tcPr>
          <w:p w14:paraId="143BF818" w14:textId="77777777" w:rsidR="00A840B8" w:rsidRPr="00D4137A" w:rsidRDefault="00A840B8"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5BA96A1D"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0D58B99F" w14:textId="3A824B7A" w:rsidR="00A840B8"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A840B8" w:rsidRPr="00D4137A">
              <w:rPr>
                <w:sz w:val="22"/>
                <w:szCs w:val="22"/>
              </w:rPr>
              <w:t>6</w:t>
            </w:r>
          </w:p>
        </w:tc>
        <w:tc>
          <w:tcPr>
            <w:tcW w:w="839" w:type="dxa"/>
            <w:vAlign w:val="center"/>
          </w:tcPr>
          <w:p w14:paraId="1FD5CF7F" w14:textId="6FCC343A"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0,01300</w:t>
            </w:r>
          </w:p>
        </w:tc>
        <w:tc>
          <w:tcPr>
            <w:tcW w:w="798" w:type="dxa"/>
            <w:vAlign w:val="center"/>
          </w:tcPr>
          <w:p w14:paraId="68860098" w14:textId="7C93573B"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0,01230</w:t>
            </w:r>
          </w:p>
        </w:tc>
        <w:tc>
          <w:tcPr>
            <w:tcW w:w="755" w:type="dxa"/>
            <w:vAlign w:val="center"/>
          </w:tcPr>
          <w:p w14:paraId="77D1AFAA" w14:textId="2DACA2A0"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0,00980</w:t>
            </w:r>
          </w:p>
        </w:tc>
        <w:tc>
          <w:tcPr>
            <w:tcW w:w="784" w:type="dxa"/>
            <w:vAlign w:val="center"/>
          </w:tcPr>
          <w:p w14:paraId="424D14E7" w14:textId="19637870"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0,00970</w:t>
            </w:r>
          </w:p>
        </w:tc>
        <w:tc>
          <w:tcPr>
            <w:tcW w:w="794" w:type="dxa"/>
            <w:gridSpan w:val="2"/>
            <w:vAlign w:val="center"/>
          </w:tcPr>
          <w:p w14:paraId="2227BD68" w14:textId="47F0C9F8"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w:t>
            </w:r>
            <w:r w:rsidR="005D118F" w:rsidRPr="00D4137A">
              <w:rPr>
                <w:sz w:val="20"/>
                <w:szCs w:val="20"/>
              </w:rPr>
              <w:t>0073</w:t>
            </w:r>
          </w:p>
        </w:tc>
        <w:tc>
          <w:tcPr>
            <w:tcW w:w="794" w:type="dxa"/>
            <w:gridSpan w:val="2"/>
            <w:vAlign w:val="center"/>
          </w:tcPr>
          <w:p w14:paraId="699A104D" w14:textId="7B810DBA"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w:t>
            </w:r>
            <w:r w:rsidR="005D118F" w:rsidRPr="00D4137A">
              <w:rPr>
                <w:sz w:val="20"/>
                <w:szCs w:val="20"/>
              </w:rPr>
              <w:t>0072</w:t>
            </w:r>
          </w:p>
        </w:tc>
        <w:tc>
          <w:tcPr>
            <w:tcW w:w="778" w:type="dxa"/>
            <w:vAlign w:val="center"/>
          </w:tcPr>
          <w:p w14:paraId="56704BCA" w14:textId="20F88239" w:rsidR="00A840B8"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r>
      <w:tr w:rsidR="00D4137A" w:rsidRPr="00D4137A" w14:paraId="1717ED41" w14:textId="77777777" w:rsidTr="009A1435">
        <w:tc>
          <w:tcPr>
            <w:tcW w:w="492" w:type="dxa"/>
            <w:vAlign w:val="center"/>
          </w:tcPr>
          <w:p w14:paraId="1A622833" w14:textId="7DD71ABC"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11</w:t>
            </w:r>
          </w:p>
        </w:tc>
        <w:tc>
          <w:tcPr>
            <w:tcW w:w="1841" w:type="dxa"/>
            <w:vAlign w:val="center"/>
          </w:tcPr>
          <w:p w14:paraId="42ACFF8C" w14:textId="795C0AF7" w:rsidR="00A840B8" w:rsidRPr="00D4137A" w:rsidRDefault="00A212BD"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Mũ bảo hộ lao động</w:t>
            </w:r>
          </w:p>
        </w:tc>
        <w:tc>
          <w:tcPr>
            <w:tcW w:w="656" w:type="dxa"/>
            <w:vAlign w:val="center"/>
          </w:tcPr>
          <w:p w14:paraId="01D48198"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07C4EA1" w14:textId="339647E9" w:rsidR="00A840B8"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A840B8" w:rsidRPr="00D4137A">
              <w:rPr>
                <w:sz w:val="22"/>
                <w:szCs w:val="22"/>
              </w:rPr>
              <w:t>6</w:t>
            </w:r>
          </w:p>
        </w:tc>
        <w:tc>
          <w:tcPr>
            <w:tcW w:w="839" w:type="dxa"/>
            <w:vAlign w:val="center"/>
          </w:tcPr>
          <w:p w14:paraId="4BE148FC" w14:textId="3B4FC787"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0,01300</w:t>
            </w:r>
          </w:p>
        </w:tc>
        <w:tc>
          <w:tcPr>
            <w:tcW w:w="798" w:type="dxa"/>
            <w:vAlign w:val="center"/>
          </w:tcPr>
          <w:p w14:paraId="1CB9DBDE" w14:textId="4CA87614"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0,01230</w:t>
            </w:r>
          </w:p>
        </w:tc>
        <w:tc>
          <w:tcPr>
            <w:tcW w:w="755" w:type="dxa"/>
            <w:vAlign w:val="center"/>
          </w:tcPr>
          <w:p w14:paraId="213491D7" w14:textId="653D0387"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0,00980</w:t>
            </w:r>
          </w:p>
        </w:tc>
        <w:tc>
          <w:tcPr>
            <w:tcW w:w="784" w:type="dxa"/>
            <w:vAlign w:val="center"/>
          </w:tcPr>
          <w:p w14:paraId="78CBB5CD" w14:textId="27A7A7FA"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0,00970</w:t>
            </w:r>
          </w:p>
        </w:tc>
        <w:tc>
          <w:tcPr>
            <w:tcW w:w="794" w:type="dxa"/>
            <w:gridSpan w:val="2"/>
            <w:vAlign w:val="center"/>
          </w:tcPr>
          <w:p w14:paraId="3A0A6B5D" w14:textId="78A87C87" w:rsidR="00A840B8"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0,0073</w:t>
            </w:r>
          </w:p>
        </w:tc>
        <w:tc>
          <w:tcPr>
            <w:tcW w:w="794" w:type="dxa"/>
            <w:gridSpan w:val="2"/>
            <w:vAlign w:val="center"/>
          </w:tcPr>
          <w:p w14:paraId="3CC5AC39" w14:textId="72BE2D3E" w:rsidR="00A840B8"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c>
          <w:tcPr>
            <w:tcW w:w="778" w:type="dxa"/>
            <w:vAlign w:val="center"/>
          </w:tcPr>
          <w:p w14:paraId="066CCD98" w14:textId="04DA9A70" w:rsidR="00A840B8"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r>
      <w:tr w:rsidR="00D4137A" w:rsidRPr="00D4137A" w14:paraId="2B671363" w14:textId="77777777" w:rsidTr="009A1435">
        <w:tc>
          <w:tcPr>
            <w:tcW w:w="492" w:type="dxa"/>
            <w:vAlign w:val="center"/>
          </w:tcPr>
          <w:p w14:paraId="0BF59076" w14:textId="40298B2B"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13</w:t>
            </w:r>
          </w:p>
        </w:tc>
        <w:tc>
          <w:tcPr>
            <w:tcW w:w="1841" w:type="dxa"/>
            <w:vAlign w:val="center"/>
          </w:tcPr>
          <w:p w14:paraId="66B3BB08" w14:textId="1C279310" w:rsidR="00B020AD" w:rsidRPr="00D4137A" w:rsidRDefault="00B020AD" w:rsidP="00B020AD">
            <w:pPr>
              <w:tabs>
                <w:tab w:val="left" w:pos="549"/>
                <w:tab w:val="left" w:pos="2173"/>
                <w:tab w:val="left" w:pos="2829"/>
                <w:tab w:val="left" w:pos="3937"/>
              </w:tabs>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181B1CA4" w14:textId="19D48D91"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63268748" w14:textId="61A08CFE"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5820CED7" w14:textId="2501F71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0,00650</w:t>
            </w:r>
          </w:p>
        </w:tc>
        <w:tc>
          <w:tcPr>
            <w:tcW w:w="798" w:type="dxa"/>
            <w:vAlign w:val="center"/>
          </w:tcPr>
          <w:p w14:paraId="7DABE757" w14:textId="276FCC5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0,00615</w:t>
            </w:r>
          </w:p>
        </w:tc>
        <w:tc>
          <w:tcPr>
            <w:tcW w:w="755" w:type="dxa"/>
            <w:vAlign w:val="center"/>
          </w:tcPr>
          <w:p w14:paraId="46D7019F" w14:textId="109A864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0,00490</w:t>
            </w:r>
          </w:p>
        </w:tc>
        <w:tc>
          <w:tcPr>
            <w:tcW w:w="784" w:type="dxa"/>
            <w:vAlign w:val="center"/>
          </w:tcPr>
          <w:p w14:paraId="416604E8" w14:textId="3B800CD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0,00485</w:t>
            </w:r>
          </w:p>
        </w:tc>
        <w:tc>
          <w:tcPr>
            <w:tcW w:w="794" w:type="dxa"/>
            <w:gridSpan w:val="2"/>
            <w:vAlign w:val="center"/>
          </w:tcPr>
          <w:p w14:paraId="01D71173" w14:textId="5163785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0,0037</w:t>
            </w:r>
          </w:p>
        </w:tc>
        <w:tc>
          <w:tcPr>
            <w:tcW w:w="794" w:type="dxa"/>
            <w:gridSpan w:val="2"/>
            <w:vAlign w:val="center"/>
          </w:tcPr>
          <w:p w14:paraId="32C52219" w14:textId="700D015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c>
          <w:tcPr>
            <w:tcW w:w="778" w:type="dxa"/>
            <w:vAlign w:val="center"/>
          </w:tcPr>
          <w:p w14:paraId="4FB9F133" w14:textId="3DF94EF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r>
      <w:tr w:rsidR="00D4137A" w:rsidRPr="00D4137A" w14:paraId="16D41CDB" w14:textId="77777777" w:rsidTr="009A1435">
        <w:tc>
          <w:tcPr>
            <w:tcW w:w="492" w:type="dxa"/>
            <w:vAlign w:val="center"/>
          </w:tcPr>
          <w:p w14:paraId="2C5F78FC" w14:textId="14CCC79E"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14</w:t>
            </w:r>
          </w:p>
        </w:tc>
        <w:tc>
          <w:tcPr>
            <w:tcW w:w="1841" w:type="dxa"/>
            <w:vAlign w:val="center"/>
          </w:tcPr>
          <w:p w14:paraId="65B121FA" w14:textId="77777777" w:rsidR="00B020AD" w:rsidRPr="00D4137A" w:rsidRDefault="00B020AD" w:rsidP="00B020AD">
            <w:pPr>
              <w:tabs>
                <w:tab w:val="left" w:pos="549"/>
                <w:tab w:val="left" w:pos="2173"/>
                <w:tab w:val="left" w:pos="2829"/>
                <w:tab w:val="left" w:pos="3937"/>
              </w:tabs>
              <w:spacing w:before="60" w:after="60"/>
              <w:ind w:left="-57" w:right="-57"/>
              <w:jc w:val="both"/>
              <w:rPr>
                <w:sz w:val="22"/>
                <w:szCs w:val="22"/>
              </w:rPr>
            </w:pPr>
            <w:r w:rsidRPr="00D4137A">
              <w:rPr>
                <w:sz w:val="22"/>
                <w:szCs w:val="22"/>
              </w:rPr>
              <w:t>Găng tay cao su</w:t>
            </w:r>
          </w:p>
        </w:tc>
        <w:tc>
          <w:tcPr>
            <w:tcW w:w="656" w:type="dxa"/>
            <w:vAlign w:val="center"/>
          </w:tcPr>
          <w:p w14:paraId="57716A22" w14:textId="0A47C640"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35016CEC" w14:textId="32D4DD3C"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12BC7A05" w14:textId="16091BF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0,00650</w:t>
            </w:r>
          </w:p>
        </w:tc>
        <w:tc>
          <w:tcPr>
            <w:tcW w:w="798" w:type="dxa"/>
            <w:vAlign w:val="center"/>
          </w:tcPr>
          <w:p w14:paraId="63A1D4F3" w14:textId="1EE6E4A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0,00615</w:t>
            </w:r>
          </w:p>
        </w:tc>
        <w:tc>
          <w:tcPr>
            <w:tcW w:w="755" w:type="dxa"/>
            <w:vAlign w:val="center"/>
          </w:tcPr>
          <w:p w14:paraId="527364E3" w14:textId="4C63659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0,00490</w:t>
            </w:r>
          </w:p>
        </w:tc>
        <w:tc>
          <w:tcPr>
            <w:tcW w:w="784" w:type="dxa"/>
            <w:vAlign w:val="center"/>
          </w:tcPr>
          <w:p w14:paraId="2FF246E9" w14:textId="179369C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0,00485</w:t>
            </w:r>
          </w:p>
        </w:tc>
        <w:tc>
          <w:tcPr>
            <w:tcW w:w="794" w:type="dxa"/>
            <w:gridSpan w:val="2"/>
            <w:vAlign w:val="center"/>
          </w:tcPr>
          <w:p w14:paraId="7C972871" w14:textId="2057CE1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0,0037</w:t>
            </w:r>
          </w:p>
        </w:tc>
        <w:tc>
          <w:tcPr>
            <w:tcW w:w="794" w:type="dxa"/>
            <w:gridSpan w:val="2"/>
            <w:vAlign w:val="center"/>
          </w:tcPr>
          <w:p w14:paraId="4DF7620C" w14:textId="63896F0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c>
          <w:tcPr>
            <w:tcW w:w="778" w:type="dxa"/>
            <w:vAlign w:val="center"/>
          </w:tcPr>
          <w:p w14:paraId="26794EE3" w14:textId="2A75BF0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r>
      <w:tr w:rsidR="00D4137A" w:rsidRPr="00D4137A" w14:paraId="3BCB37DD" w14:textId="77777777" w:rsidTr="009A1435">
        <w:tc>
          <w:tcPr>
            <w:tcW w:w="492" w:type="dxa"/>
            <w:vAlign w:val="center"/>
          </w:tcPr>
          <w:p w14:paraId="6263AE7C" w14:textId="0F12A775"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15</w:t>
            </w:r>
          </w:p>
        </w:tc>
        <w:tc>
          <w:tcPr>
            <w:tcW w:w="1841" w:type="dxa"/>
            <w:vAlign w:val="center"/>
          </w:tcPr>
          <w:p w14:paraId="2529BC57" w14:textId="68913B4E" w:rsidR="00B020AD" w:rsidRPr="00D4137A" w:rsidRDefault="00B020AD" w:rsidP="00B020AD">
            <w:pPr>
              <w:tabs>
                <w:tab w:val="left" w:pos="549"/>
                <w:tab w:val="left" w:pos="2173"/>
                <w:tab w:val="left" w:pos="2829"/>
                <w:tab w:val="left" w:pos="3937"/>
              </w:tabs>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4D2B21A8" w14:textId="7E8D3F2B"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0AB711E3" w14:textId="234E9EA1"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2C35DB80" w14:textId="6D3750F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0,00650</w:t>
            </w:r>
          </w:p>
        </w:tc>
        <w:tc>
          <w:tcPr>
            <w:tcW w:w="798" w:type="dxa"/>
            <w:vAlign w:val="center"/>
          </w:tcPr>
          <w:p w14:paraId="29329385" w14:textId="54705DC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0,00615</w:t>
            </w:r>
          </w:p>
        </w:tc>
        <w:tc>
          <w:tcPr>
            <w:tcW w:w="755" w:type="dxa"/>
            <w:vAlign w:val="center"/>
          </w:tcPr>
          <w:p w14:paraId="14521CE0" w14:textId="5AF4FFC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0,00490</w:t>
            </w:r>
          </w:p>
        </w:tc>
        <w:tc>
          <w:tcPr>
            <w:tcW w:w="784" w:type="dxa"/>
            <w:vAlign w:val="center"/>
          </w:tcPr>
          <w:p w14:paraId="2D2A82C3" w14:textId="5FBBA35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0,00485</w:t>
            </w:r>
          </w:p>
        </w:tc>
        <w:tc>
          <w:tcPr>
            <w:tcW w:w="794" w:type="dxa"/>
            <w:gridSpan w:val="2"/>
            <w:vAlign w:val="center"/>
          </w:tcPr>
          <w:p w14:paraId="52E72DF5" w14:textId="022F4F8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0,0037</w:t>
            </w:r>
          </w:p>
        </w:tc>
        <w:tc>
          <w:tcPr>
            <w:tcW w:w="794" w:type="dxa"/>
            <w:gridSpan w:val="2"/>
            <w:vAlign w:val="center"/>
          </w:tcPr>
          <w:p w14:paraId="09DAF5E9" w14:textId="6C0BE1C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c>
          <w:tcPr>
            <w:tcW w:w="778" w:type="dxa"/>
            <w:vAlign w:val="center"/>
          </w:tcPr>
          <w:p w14:paraId="3018A052" w14:textId="1EE0D44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r>
      <w:tr w:rsidR="00D4137A" w:rsidRPr="00D4137A" w14:paraId="1839ACC3" w14:textId="77777777" w:rsidTr="009A1435">
        <w:tc>
          <w:tcPr>
            <w:tcW w:w="492" w:type="dxa"/>
            <w:vAlign w:val="center"/>
          </w:tcPr>
          <w:p w14:paraId="7E2AFD76" w14:textId="59AEE9AD"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16</w:t>
            </w:r>
          </w:p>
        </w:tc>
        <w:tc>
          <w:tcPr>
            <w:tcW w:w="1841" w:type="dxa"/>
            <w:vAlign w:val="center"/>
          </w:tcPr>
          <w:p w14:paraId="524A9273" w14:textId="77777777" w:rsidR="00A840B8" w:rsidRPr="00D4137A" w:rsidRDefault="00A840B8"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Khẩu trang than hoạt tính</w:t>
            </w:r>
          </w:p>
        </w:tc>
        <w:tc>
          <w:tcPr>
            <w:tcW w:w="656" w:type="dxa"/>
            <w:vAlign w:val="center"/>
          </w:tcPr>
          <w:p w14:paraId="11E125EA" w14:textId="77777777" w:rsidR="00A840B8" w:rsidRPr="00D4137A" w:rsidRDefault="00A840B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05783736" w14:textId="7D5A9511" w:rsidR="00A840B8"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A840B8" w:rsidRPr="00D4137A">
              <w:rPr>
                <w:sz w:val="22"/>
                <w:szCs w:val="22"/>
              </w:rPr>
              <w:t>1</w:t>
            </w:r>
          </w:p>
        </w:tc>
        <w:tc>
          <w:tcPr>
            <w:tcW w:w="839" w:type="dxa"/>
            <w:vAlign w:val="center"/>
          </w:tcPr>
          <w:p w14:paraId="6FEAC4BE" w14:textId="201411B3"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0,01300</w:t>
            </w:r>
          </w:p>
        </w:tc>
        <w:tc>
          <w:tcPr>
            <w:tcW w:w="798" w:type="dxa"/>
            <w:vAlign w:val="center"/>
          </w:tcPr>
          <w:p w14:paraId="1C8A9AB9" w14:textId="09A7BFC2"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0,01230</w:t>
            </w:r>
          </w:p>
        </w:tc>
        <w:tc>
          <w:tcPr>
            <w:tcW w:w="755" w:type="dxa"/>
            <w:vAlign w:val="center"/>
          </w:tcPr>
          <w:p w14:paraId="0C5E5BB0" w14:textId="1A1A6CE7"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0,00980</w:t>
            </w:r>
          </w:p>
        </w:tc>
        <w:tc>
          <w:tcPr>
            <w:tcW w:w="784" w:type="dxa"/>
            <w:vAlign w:val="center"/>
          </w:tcPr>
          <w:p w14:paraId="1AF0366C" w14:textId="16966450" w:rsidR="00A840B8" w:rsidRPr="00D4137A" w:rsidRDefault="00A840B8"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0,00970</w:t>
            </w:r>
          </w:p>
        </w:tc>
        <w:tc>
          <w:tcPr>
            <w:tcW w:w="794" w:type="dxa"/>
            <w:gridSpan w:val="2"/>
            <w:vAlign w:val="center"/>
          </w:tcPr>
          <w:p w14:paraId="0C648BA7" w14:textId="323B86EC" w:rsidR="00A840B8"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0,0073</w:t>
            </w:r>
          </w:p>
        </w:tc>
        <w:tc>
          <w:tcPr>
            <w:tcW w:w="794" w:type="dxa"/>
            <w:gridSpan w:val="2"/>
            <w:vAlign w:val="center"/>
          </w:tcPr>
          <w:p w14:paraId="084E44E9" w14:textId="30B3E640" w:rsidR="00A840B8"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c>
          <w:tcPr>
            <w:tcW w:w="778" w:type="dxa"/>
            <w:vAlign w:val="center"/>
          </w:tcPr>
          <w:p w14:paraId="3DB65DCF" w14:textId="0094E8EA" w:rsidR="00A840B8"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r>
      <w:tr w:rsidR="00D4137A" w:rsidRPr="00D4137A" w14:paraId="3A3C80A5" w14:textId="77777777" w:rsidTr="009A1435">
        <w:tc>
          <w:tcPr>
            <w:tcW w:w="492" w:type="dxa"/>
            <w:vAlign w:val="center"/>
          </w:tcPr>
          <w:p w14:paraId="77A57127" w14:textId="26477834"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17</w:t>
            </w:r>
          </w:p>
        </w:tc>
        <w:tc>
          <w:tcPr>
            <w:tcW w:w="1841" w:type="dxa"/>
            <w:vAlign w:val="center"/>
          </w:tcPr>
          <w:p w14:paraId="20F2EDD7" w14:textId="015C198B" w:rsidR="005D118F" w:rsidRPr="00D4137A" w:rsidRDefault="004C44A2"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Quần á</w:t>
            </w:r>
            <w:r w:rsidR="005D118F" w:rsidRPr="00D4137A">
              <w:rPr>
                <w:sz w:val="22"/>
                <w:szCs w:val="22"/>
              </w:rPr>
              <w:t>o mưa</w:t>
            </w:r>
          </w:p>
        </w:tc>
        <w:tc>
          <w:tcPr>
            <w:tcW w:w="656" w:type="dxa"/>
            <w:vAlign w:val="center"/>
          </w:tcPr>
          <w:p w14:paraId="229B1092"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31D7851C"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341A555F" w14:textId="7FD3EBC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0,00650</w:t>
            </w:r>
          </w:p>
        </w:tc>
        <w:tc>
          <w:tcPr>
            <w:tcW w:w="798" w:type="dxa"/>
            <w:vAlign w:val="center"/>
          </w:tcPr>
          <w:p w14:paraId="7149DAF3" w14:textId="6A524F6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0,00615</w:t>
            </w:r>
          </w:p>
        </w:tc>
        <w:tc>
          <w:tcPr>
            <w:tcW w:w="755" w:type="dxa"/>
            <w:vAlign w:val="center"/>
          </w:tcPr>
          <w:p w14:paraId="39619A62" w14:textId="49598E3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0,00490</w:t>
            </w:r>
          </w:p>
        </w:tc>
        <w:tc>
          <w:tcPr>
            <w:tcW w:w="784" w:type="dxa"/>
            <w:vAlign w:val="center"/>
          </w:tcPr>
          <w:p w14:paraId="706C700D" w14:textId="4C0CD7A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0,00485</w:t>
            </w:r>
          </w:p>
        </w:tc>
        <w:tc>
          <w:tcPr>
            <w:tcW w:w="794" w:type="dxa"/>
            <w:gridSpan w:val="2"/>
            <w:vAlign w:val="center"/>
          </w:tcPr>
          <w:p w14:paraId="0B138362" w14:textId="6BB80D4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0,0037</w:t>
            </w:r>
          </w:p>
        </w:tc>
        <w:tc>
          <w:tcPr>
            <w:tcW w:w="794" w:type="dxa"/>
            <w:gridSpan w:val="2"/>
            <w:vAlign w:val="center"/>
          </w:tcPr>
          <w:p w14:paraId="06A4065F" w14:textId="0EE3614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c>
          <w:tcPr>
            <w:tcW w:w="778" w:type="dxa"/>
            <w:vAlign w:val="center"/>
          </w:tcPr>
          <w:p w14:paraId="5D950DBA" w14:textId="44187E7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r>
      <w:tr w:rsidR="00D4137A" w:rsidRPr="00D4137A" w14:paraId="7C8EAC64" w14:textId="77777777" w:rsidTr="009A1435">
        <w:tc>
          <w:tcPr>
            <w:tcW w:w="492" w:type="dxa"/>
            <w:vAlign w:val="center"/>
          </w:tcPr>
          <w:p w14:paraId="3E201F3F" w14:textId="1EDB1B04" w:rsidR="008D00FC" w:rsidRPr="00D4137A" w:rsidRDefault="008D00FC"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18</w:t>
            </w:r>
          </w:p>
        </w:tc>
        <w:tc>
          <w:tcPr>
            <w:tcW w:w="1841" w:type="dxa"/>
            <w:vAlign w:val="center"/>
          </w:tcPr>
          <w:p w14:paraId="715B7D8A" w14:textId="77777777" w:rsidR="008D00FC" w:rsidRPr="00D4137A" w:rsidRDefault="008D00FC"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Áo phản quang</w:t>
            </w:r>
          </w:p>
        </w:tc>
        <w:tc>
          <w:tcPr>
            <w:tcW w:w="656" w:type="dxa"/>
            <w:vAlign w:val="center"/>
          </w:tcPr>
          <w:p w14:paraId="5DEC062D" w14:textId="77777777" w:rsidR="008D00FC" w:rsidRPr="00D4137A" w:rsidRDefault="008D00FC"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42B5CDAE" w14:textId="77777777" w:rsidR="008D00FC" w:rsidRPr="00D4137A" w:rsidRDefault="008D00FC"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53A0642D" w14:textId="7AB99876" w:rsidR="008D00FC" w:rsidRPr="00D4137A" w:rsidRDefault="008D00FC"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0,01300</w:t>
            </w:r>
          </w:p>
        </w:tc>
        <w:tc>
          <w:tcPr>
            <w:tcW w:w="798" w:type="dxa"/>
            <w:vAlign w:val="center"/>
          </w:tcPr>
          <w:p w14:paraId="4B2FF5A1" w14:textId="3D1AEE43" w:rsidR="008D00FC" w:rsidRPr="00D4137A" w:rsidRDefault="008D00FC"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0,01230</w:t>
            </w:r>
          </w:p>
        </w:tc>
        <w:tc>
          <w:tcPr>
            <w:tcW w:w="755" w:type="dxa"/>
            <w:vAlign w:val="center"/>
          </w:tcPr>
          <w:p w14:paraId="09EEEED1" w14:textId="4D3362DF" w:rsidR="008D00FC" w:rsidRPr="00D4137A" w:rsidRDefault="008D00FC"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0,00980</w:t>
            </w:r>
          </w:p>
        </w:tc>
        <w:tc>
          <w:tcPr>
            <w:tcW w:w="784" w:type="dxa"/>
            <w:vAlign w:val="center"/>
          </w:tcPr>
          <w:p w14:paraId="2E4C8CC9" w14:textId="4764D961" w:rsidR="008D00FC" w:rsidRPr="00D4137A" w:rsidRDefault="008D00FC"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0,00970</w:t>
            </w:r>
          </w:p>
        </w:tc>
        <w:tc>
          <w:tcPr>
            <w:tcW w:w="794" w:type="dxa"/>
            <w:gridSpan w:val="2"/>
          </w:tcPr>
          <w:p w14:paraId="49C1D216" w14:textId="02F44C50" w:rsidR="008D00FC" w:rsidRPr="00D4137A" w:rsidRDefault="008D00FC"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0,0073</w:t>
            </w:r>
          </w:p>
        </w:tc>
        <w:tc>
          <w:tcPr>
            <w:tcW w:w="794" w:type="dxa"/>
            <w:gridSpan w:val="2"/>
          </w:tcPr>
          <w:p w14:paraId="2BA57261" w14:textId="71204604" w:rsidR="008D00FC" w:rsidRPr="00D4137A" w:rsidRDefault="008D00FC"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c>
          <w:tcPr>
            <w:tcW w:w="778" w:type="dxa"/>
          </w:tcPr>
          <w:p w14:paraId="0521CBA8" w14:textId="7E2B070E" w:rsidR="008D00FC" w:rsidRPr="00D4137A" w:rsidRDefault="008D00FC"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r>
      <w:tr w:rsidR="00D4137A" w:rsidRPr="00D4137A" w14:paraId="1E31FFFC" w14:textId="77777777" w:rsidTr="009A1435">
        <w:tc>
          <w:tcPr>
            <w:tcW w:w="492" w:type="dxa"/>
            <w:vAlign w:val="center"/>
          </w:tcPr>
          <w:p w14:paraId="087879A8" w14:textId="56A81DCD"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19</w:t>
            </w:r>
          </w:p>
        </w:tc>
        <w:tc>
          <w:tcPr>
            <w:tcW w:w="1841" w:type="dxa"/>
            <w:vAlign w:val="center"/>
          </w:tcPr>
          <w:p w14:paraId="10DFE94B" w14:textId="77777777" w:rsidR="00C56317" w:rsidRPr="00D4137A" w:rsidRDefault="00C56317"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Ủng cao su</w:t>
            </w:r>
          </w:p>
        </w:tc>
        <w:tc>
          <w:tcPr>
            <w:tcW w:w="656" w:type="dxa"/>
            <w:vAlign w:val="center"/>
          </w:tcPr>
          <w:p w14:paraId="79058BC1" w14:textId="0BBD3E20"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64CF5D14"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0232ACC0" w14:textId="0DC6BF74"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0,00650</w:t>
            </w:r>
          </w:p>
        </w:tc>
        <w:tc>
          <w:tcPr>
            <w:tcW w:w="798" w:type="dxa"/>
            <w:vAlign w:val="center"/>
          </w:tcPr>
          <w:p w14:paraId="6D19E51D" w14:textId="77A129B1"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0,00615</w:t>
            </w:r>
          </w:p>
        </w:tc>
        <w:tc>
          <w:tcPr>
            <w:tcW w:w="755" w:type="dxa"/>
            <w:vAlign w:val="center"/>
          </w:tcPr>
          <w:p w14:paraId="15777F8D" w14:textId="530EE990"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0,00490</w:t>
            </w:r>
          </w:p>
        </w:tc>
        <w:tc>
          <w:tcPr>
            <w:tcW w:w="784" w:type="dxa"/>
            <w:vAlign w:val="center"/>
          </w:tcPr>
          <w:p w14:paraId="246511ED" w14:textId="22D64E84"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0,00485</w:t>
            </w:r>
          </w:p>
        </w:tc>
        <w:tc>
          <w:tcPr>
            <w:tcW w:w="794" w:type="dxa"/>
            <w:gridSpan w:val="2"/>
          </w:tcPr>
          <w:p w14:paraId="546D726F" w14:textId="05B152DA"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0,0037</w:t>
            </w:r>
          </w:p>
        </w:tc>
        <w:tc>
          <w:tcPr>
            <w:tcW w:w="794" w:type="dxa"/>
            <w:gridSpan w:val="2"/>
          </w:tcPr>
          <w:p w14:paraId="05CBF527" w14:textId="49361F2E"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c>
          <w:tcPr>
            <w:tcW w:w="778" w:type="dxa"/>
          </w:tcPr>
          <w:p w14:paraId="7C889110" w14:textId="6E932A88"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0,0036</w:t>
            </w:r>
          </w:p>
        </w:tc>
      </w:tr>
      <w:tr w:rsidR="00D4137A" w:rsidRPr="00D4137A" w14:paraId="3072E098" w14:textId="77777777" w:rsidTr="009A1435">
        <w:tc>
          <w:tcPr>
            <w:tcW w:w="492" w:type="dxa"/>
            <w:vAlign w:val="center"/>
          </w:tcPr>
          <w:p w14:paraId="7F36330C" w14:textId="3DE38802"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20</w:t>
            </w:r>
          </w:p>
        </w:tc>
        <w:tc>
          <w:tcPr>
            <w:tcW w:w="1841" w:type="dxa"/>
            <w:vAlign w:val="center"/>
          </w:tcPr>
          <w:p w14:paraId="5D513EA8"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Chổi có cán</w:t>
            </w:r>
          </w:p>
        </w:tc>
        <w:tc>
          <w:tcPr>
            <w:tcW w:w="656" w:type="dxa"/>
            <w:vAlign w:val="center"/>
          </w:tcPr>
          <w:p w14:paraId="10DD9112"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1F131172"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3990F4D7" w14:textId="0C55B70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0,01300</w:t>
            </w:r>
          </w:p>
        </w:tc>
        <w:tc>
          <w:tcPr>
            <w:tcW w:w="798" w:type="dxa"/>
            <w:vAlign w:val="center"/>
          </w:tcPr>
          <w:p w14:paraId="090DBF50" w14:textId="6898086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0,01230</w:t>
            </w:r>
          </w:p>
        </w:tc>
        <w:tc>
          <w:tcPr>
            <w:tcW w:w="755" w:type="dxa"/>
            <w:vAlign w:val="center"/>
          </w:tcPr>
          <w:p w14:paraId="6F71266B" w14:textId="1F53F13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0,00980</w:t>
            </w:r>
          </w:p>
        </w:tc>
        <w:tc>
          <w:tcPr>
            <w:tcW w:w="784" w:type="dxa"/>
            <w:vAlign w:val="center"/>
          </w:tcPr>
          <w:p w14:paraId="62DBC636" w14:textId="7CFF374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0,00970</w:t>
            </w:r>
          </w:p>
        </w:tc>
        <w:tc>
          <w:tcPr>
            <w:tcW w:w="794" w:type="dxa"/>
            <w:gridSpan w:val="2"/>
            <w:vAlign w:val="center"/>
          </w:tcPr>
          <w:p w14:paraId="245002D3" w14:textId="284E040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0,0051</w:t>
            </w:r>
          </w:p>
        </w:tc>
        <w:tc>
          <w:tcPr>
            <w:tcW w:w="794" w:type="dxa"/>
            <w:gridSpan w:val="2"/>
            <w:vAlign w:val="center"/>
          </w:tcPr>
          <w:p w14:paraId="2C892023" w14:textId="53FDEAC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0,0050</w:t>
            </w:r>
          </w:p>
        </w:tc>
        <w:tc>
          <w:tcPr>
            <w:tcW w:w="778" w:type="dxa"/>
            <w:vAlign w:val="center"/>
          </w:tcPr>
          <w:p w14:paraId="23A29D22" w14:textId="4F245A1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0,0050</w:t>
            </w:r>
          </w:p>
        </w:tc>
      </w:tr>
      <w:tr w:rsidR="00D4137A" w:rsidRPr="00D4137A" w14:paraId="0E159863" w14:textId="77777777" w:rsidTr="009A1435">
        <w:tc>
          <w:tcPr>
            <w:tcW w:w="492" w:type="dxa"/>
            <w:vAlign w:val="center"/>
          </w:tcPr>
          <w:p w14:paraId="421EE662" w14:textId="6D44E63A"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21</w:t>
            </w:r>
          </w:p>
        </w:tc>
        <w:tc>
          <w:tcPr>
            <w:tcW w:w="1841" w:type="dxa"/>
            <w:vAlign w:val="center"/>
          </w:tcPr>
          <w:p w14:paraId="36791C29"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Xẻng có cán</w:t>
            </w:r>
          </w:p>
        </w:tc>
        <w:tc>
          <w:tcPr>
            <w:tcW w:w="656" w:type="dxa"/>
            <w:vAlign w:val="center"/>
          </w:tcPr>
          <w:p w14:paraId="5F3A3393"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6D970B5" w14:textId="17159CE6"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6EC5B594" w14:textId="067844C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0,00910</w:t>
            </w:r>
          </w:p>
        </w:tc>
        <w:tc>
          <w:tcPr>
            <w:tcW w:w="798" w:type="dxa"/>
            <w:vAlign w:val="center"/>
          </w:tcPr>
          <w:p w14:paraId="31D3E933" w14:textId="6391B10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0,00861</w:t>
            </w:r>
          </w:p>
        </w:tc>
        <w:tc>
          <w:tcPr>
            <w:tcW w:w="755" w:type="dxa"/>
            <w:vAlign w:val="center"/>
          </w:tcPr>
          <w:p w14:paraId="29A61BE0" w14:textId="4566ACF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0,00686</w:t>
            </w:r>
          </w:p>
        </w:tc>
        <w:tc>
          <w:tcPr>
            <w:tcW w:w="784" w:type="dxa"/>
            <w:vAlign w:val="center"/>
          </w:tcPr>
          <w:p w14:paraId="64882BC0" w14:textId="651370D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0,00679</w:t>
            </w:r>
          </w:p>
        </w:tc>
        <w:tc>
          <w:tcPr>
            <w:tcW w:w="794" w:type="dxa"/>
            <w:gridSpan w:val="2"/>
          </w:tcPr>
          <w:p w14:paraId="57035A9C" w14:textId="409FF12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0,0051</w:t>
            </w:r>
          </w:p>
        </w:tc>
        <w:tc>
          <w:tcPr>
            <w:tcW w:w="794" w:type="dxa"/>
            <w:gridSpan w:val="2"/>
          </w:tcPr>
          <w:p w14:paraId="36B80829" w14:textId="52F2463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0,0050</w:t>
            </w:r>
          </w:p>
        </w:tc>
        <w:tc>
          <w:tcPr>
            <w:tcW w:w="778" w:type="dxa"/>
          </w:tcPr>
          <w:p w14:paraId="4D1DDF8A" w14:textId="337DAEC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0,0050</w:t>
            </w:r>
          </w:p>
        </w:tc>
      </w:tr>
      <w:tr w:rsidR="00D4137A" w:rsidRPr="00D4137A" w14:paraId="27C9E57A" w14:textId="77777777" w:rsidTr="009A1435">
        <w:tc>
          <w:tcPr>
            <w:tcW w:w="492" w:type="dxa"/>
            <w:vAlign w:val="center"/>
          </w:tcPr>
          <w:p w14:paraId="6D83CCFA" w14:textId="689BE66C"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22</w:t>
            </w:r>
          </w:p>
        </w:tc>
        <w:tc>
          <w:tcPr>
            <w:tcW w:w="1841" w:type="dxa"/>
            <w:vAlign w:val="center"/>
          </w:tcPr>
          <w:p w14:paraId="745B89CE"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Cào có cán</w:t>
            </w:r>
          </w:p>
        </w:tc>
        <w:tc>
          <w:tcPr>
            <w:tcW w:w="656" w:type="dxa"/>
            <w:vAlign w:val="center"/>
          </w:tcPr>
          <w:p w14:paraId="76C28EC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0EB8A1C"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071E21BA" w14:textId="78F3B76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0,00910</w:t>
            </w:r>
          </w:p>
        </w:tc>
        <w:tc>
          <w:tcPr>
            <w:tcW w:w="798" w:type="dxa"/>
            <w:vAlign w:val="center"/>
          </w:tcPr>
          <w:p w14:paraId="2A008FF9" w14:textId="22A0F44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0,00861</w:t>
            </w:r>
          </w:p>
        </w:tc>
        <w:tc>
          <w:tcPr>
            <w:tcW w:w="755" w:type="dxa"/>
            <w:vAlign w:val="center"/>
          </w:tcPr>
          <w:p w14:paraId="72A00E28" w14:textId="7F437B1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0,00686</w:t>
            </w:r>
          </w:p>
        </w:tc>
        <w:tc>
          <w:tcPr>
            <w:tcW w:w="784" w:type="dxa"/>
            <w:vAlign w:val="center"/>
          </w:tcPr>
          <w:p w14:paraId="014C1869" w14:textId="5610FB0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0,00679</w:t>
            </w:r>
          </w:p>
        </w:tc>
        <w:tc>
          <w:tcPr>
            <w:tcW w:w="794" w:type="dxa"/>
            <w:gridSpan w:val="2"/>
          </w:tcPr>
          <w:p w14:paraId="5F511BA1" w14:textId="77A63A7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0,0051</w:t>
            </w:r>
          </w:p>
        </w:tc>
        <w:tc>
          <w:tcPr>
            <w:tcW w:w="794" w:type="dxa"/>
            <w:gridSpan w:val="2"/>
          </w:tcPr>
          <w:p w14:paraId="459DE520" w14:textId="3F1CE57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0,0050</w:t>
            </w:r>
          </w:p>
        </w:tc>
        <w:tc>
          <w:tcPr>
            <w:tcW w:w="778" w:type="dxa"/>
          </w:tcPr>
          <w:p w14:paraId="556BE8AC" w14:textId="529B7C4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0,0050</w:t>
            </w:r>
          </w:p>
        </w:tc>
      </w:tr>
      <w:tr w:rsidR="00D4137A" w:rsidRPr="00D4137A" w14:paraId="34DAD58F" w14:textId="77777777" w:rsidTr="009A1435">
        <w:tc>
          <w:tcPr>
            <w:tcW w:w="492" w:type="dxa"/>
            <w:vAlign w:val="center"/>
          </w:tcPr>
          <w:p w14:paraId="07754EBE" w14:textId="0C0E31FB"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23</w:t>
            </w:r>
          </w:p>
        </w:tc>
        <w:tc>
          <w:tcPr>
            <w:tcW w:w="1841" w:type="dxa"/>
            <w:vAlign w:val="center"/>
          </w:tcPr>
          <w:p w14:paraId="3A5A8533"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Xe rùa</w:t>
            </w:r>
          </w:p>
        </w:tc>
        <w:tc>
          <w:tcPr>
            <w:tcW w:w="656" w:type="dxa"/>
            <w:vAlign w:val="center"/>
          </w:tcPr>
          <w:p w14:paraId="3DB4B584"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8A46770"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36210F67" w14:textId="7B44D30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0,01300</w:t>
            </w:r>
          </w:p>
        </w:tc>
        <w:tc>
          <w:tcPr>
            <w:tcW w:w="798" w:type="dxa"/>
            <w:vAlign w:val="center"/>
          </w:tcPr>
          <w:p w14:paraId="2D58A27C" w14:textId="6319E20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0,01230</w:t>
            </w:r>
          </w:p>
        </w:tc>
        <w:tc>
          <w:tcPr>
            <w:tcW w:w="755" w:type="dxa"/>
            <w:vAlign w:val="center"/>
          </w:tcPr>
          <w:p w14:paraId="3C5E2E23" w14:textId="6259985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0,00980</w:t>
            </w:r>
          </w:p>
        </w:tc>
        <w:tc>
          <w:tcPr>
            <w:tcW w:w="784" w:type="dxa"/>
            <w:vAlign w:val="center"/>
          </w:tcPr>
          <w:p w14:paraId="041CCC4F" w14:textId="093C0CF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0,00970</w:t>
            </w:r>
          </w:p>
        </w:tc>
        <w:tc>
          <w:tcPr>
            <w:tcW w:w="794" w:type="dxa"/>
            <w:gridSpan w:val="2"/>
          </w:tcPr>
          <w:p w14:paraId="5FD6B323" w14:textId="31FB107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0,0073</w:t>
            </w:r>
          </w:p>
        </w:tc>
        <w:tc>
          <w:tcPr>
            <w:tcW w:w="794" w:type="dxa"/>
            <w:gridSpan w:val="2"/>
          </w:tcPr>
          <w:p w14:paraId="4AA327A5" w14:textId="07B3CEA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c>
          <w:tcPr>
            <w:tcW w:w="778" w:type="dxa"/>
          </w:tcPr>
          <w:p w14:paraId="7034CE4A" w14:textId="180B5DD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r>
      <w:tr w:rsidR="00D4137A" w:rsidRPr="00D4137A" w14:paraId="1823DF1D" w14:textId="77777777" w:rsidTr="009A1435">
        <w:tc>
          <w:tcPr>
            <w:tcW w:w="492" w:type="dxa"/>
            <w:vAlign w:val="center"/>
          </w:tcPr>
          <w:p w14:paraId="4A3F9F59" w14:textId="742BB33D"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24</w:t>
            </w:r>
          </w:p>
        </w:tc>
        <w:tc>
          <w:tcPr>
            <w:tcW w:w="1841" w:type="dxa"/>
            <w:vAlign w:val="center"/>
          </w:tcPr>
          <w:p w14:paraId="05D0EF5B"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Rào chắn</w:t>
            </w:r>
          </w:p>
        </w:tc>
        <w:tc>
          <w:tcPr>
            <w:tcW w:w="656" w:type="dxa"/>
            <w:vAlign w:val="center"/>
          </w:tcPr>
          <w:p w14:paraId="3B7B174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7C37DDFE"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064C611F" w14:textId="15504C9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0,01300</w:t>
            </w:r>
          </w:p>
        </w:tc>
        <w:tc>
          <w:tcPr>
            <w:tcW w:w="798" w:type="dxa"/>
            <w:vAlign w:val="center"/>
          </w:tcPr>
          <w:p w14:paraId="3B36A1E0" w14:textId="52A7746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0,01230</w:t>
            </w:r>
          </w:p>
        </w:tc>
        <w:tc>
          <w:tcPr>
            <w:tcW w:w="755" w:type="dxa"/>
            <w:vAlign w:val="center"/>
          </w:tcPr>
          <w:p w14:paraId="39ECF062" w14:textId="4CB2AF6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0,00980</w:t>
            </w:r>
          </w:p>
        </w:tc>
        <w:tc>
          <w:tcPr>
            <w:tcW w:w="784" w:type="dxa"/>
            <w:vAlign w:val="center"/>
          </w:tcPr>
          <w:p w14:paraId="51CEA98E" w14:textId="0742ABD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0,00970</w:t>
            </w:r>
          </w:p>
        </w:tc>
        <w:tc>
          <w:tcPr>
            <w:tcW w:w="794" w:type="dxa"/>
            <w:gridSpan w:val="2"/>
          </w:tcPr>
          <w:p w14:paraId="004B9125" w14:textId="071CE3E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0,0073</w:t>
            </w:r>
          </w:p>
        </w:tc>
        <w:tc>
          <w:tcPr>
            <w:tcW w:w="794" w:type="dxa"/>
            <w:gridSpan w:val="2"/>
          </w:tcPr>
          <w:p w14:paraId="6E0BE2C6" w14:textId="7A5F7E4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c>
          <w:tcPr>
            <w:tcW w:w="778" w:type="dxa"/>
          </w:tcPr>
          <w:p w14:paraId="5907B7D2" w14:textId="3C7CBC4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r>
      <w:tr w:rsidR="00D4137A" w:rsidRPr="00D4137A" w14:paraId="173ACF78" w14:textId="77777777" w:rsidTr="009A1435">
        <w:tc>
          <w:tcPr>
            <w:tcW w:w="492" w:type="dxa"/>
            <w:vAlign w:val="center"/>
          </w:tcPr>
          <w:p w14:paraId="33331D9F" w14:textId="3DD84FDE"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25</w:t>
            </w:r>
          </w:p>
        </w:tc>
        <w:tc>
          <w:tcPr>
            <w:tcW w:w="1841" w:type="dxa"/>
            <w:vAlign w:val="center"/>
          </w:tcPr>
          <w:p w14:paraId="4B043E8B"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Gậy chỉ đường</w:t>
            </w:r>
          </w:p>
        </w:tc>
        <w:tc>
          <w:tcPr>
            <w:tcW w:w="656" w:type="dxa"/>
            <w:vAlign w:val="center"/>
          </w:tcPr>
          <w:p w14:paraId="7CE035E8"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4080F633"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2E71D22D" w14:textId="4F45AB9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0,01300</w:t>
            </w:r>
          </w:p>
        </w:tc>
        <w:tc>
          <w:tcPr>
            <w:tcW w:w="798" w:type="dxa"/>
            <w:vAlign w:val="center"/>
          </w:tcPr>
          <w:p w14:paraId="5F98E568" w14:textId="2DBD631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0,01230</w:t>
            </w:r>
          </w:p>
        </w:tc>
        <w:tc>
          <w:tcPr>
            <w:tcW w:w="755" w:type="dxa"/>
            <w:vAlign w:val="center"/>
          </w:tcPr>
          <w:p w14:paraId="07A5B78D" w14:textId="7D7A7A7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0,00980</w:t>
            </w:r>
          </w:p>
        </w:tc>
        <w:tc>
          <w:tcPr>
            <w:tcW w:w="784" w:type="dxa"/>
            <w:vAlign w:val="center"/>
          </w:tcPr>
          <w:p w14:paraId="7B7F5DDB" w14:textId="747D259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0,00970</w:t>
            </w:r>
          </w:p>
        </w:tc>
        <w:tc>
          <w:tcPr>
            <w:tcW w:w="794" w:type="dxa"/>
            <w:gridSpan w:val="2"/>
          </w:tcPr>
          <w:p w14:paraId="60409F41" w14:textId="184F5F6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0,0073</w:t>
            </w:r>
          </w:p>
        </w:tc>
        <w:tc>
          <w:tcPr>
            <w:tcW w:w="794" w:type="dxa"/>
            <w:gridSpan w:val="2"/>
          </w:tcPr>
          <w:p w14:paraId="2A2A74D4" w14:textId="380B14E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c>
          <w:tcPr>
            <w:tcW w:w="778" w:type="dxa"/>
          </w:tcPr>
          <w:p w14:paraId="39D0B84A" w14:textId="1C2DEE1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r>
      <w:tr w:rsidR="00D4137A" w:rsidRPr="00D4137A" w14:paraId="76368DC4" w14:textId="77777777" w:rsidTr="009A1435">
        <w:tc>
          <w:tcPr>
            <w:tcW w:w="492" w:type="dxa"/>
            <w:vAlign w:val="center"/>
          </w:tcPr>
          <w:p w14:paraId="4635E73D" w14:textId="02897C19"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lastRenderedPageBreak/>
              <w:t>26</w:t>
            </w:r>
          </w:p>
        </w:tc>
        <w:tc>
          <w:tcPr>
            <w:tcW w:w="1841" w:type="dxa"/>
            <w:vAlign w:val="center"/>
          </w:tcPr>
          <w:p w14:paraId="1CF4F54A"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Đèn pin</w:t>
            </w:r>
          </w:p>
        </w:tc>
        <w:tc>
          <w:tcPr>
            <w:tcW w:w="656" w:type="dxa"/>
            <w:vAlign w:val="center"/>
          </w:tcPr>
          <w:p w14:paraId="7C72E176"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E4053F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64E129ED" w14:textId="13574FC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0,00650</w:t>
            </w:r>
          </w:p>
        </w:tc>
        <w:tc>
          <w:tcPr>
            <w:tcW w:w="798" w:type="dxa"/>
            <w:vAlign w:val="center"/>
          </w:tcPr>
          <w:p w14:paraId="2D126016" w14:textId="6B5E111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0,00615</w:t>
            </w:r>
          </w:p>
        </w:tc>
        <w:tc>
          <w:tcPr>
            <w:tcW w:w="755" w:type="dxa"/>
            <w:vAlign w:val="center"/>
          </w:tcPr>
          <w:p w14:paraId="34FCF08D" w14:textId="4DD2CD3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0,00490</w:t>
            </w:r>
          </w:p>
        </w:tc>
        <w:tc>
          <w:tcPr>
            <w:tcW w:w="784" w:type="dxa"/>
            <w:vAlign w:val="center"/>
          </w:tcPr>
          <w:p w14:paraId="66A532C7" w14:textId="21D36DC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0,00485</w:t>
            </w:r>
          </w:p>
        </w:tc>
        <w:tc>
          <w:tcPr>
            <w:tcW w:w="794" w:type="dxa"/>
            <w:gridSpan w:val="2"/>
          </w:tcPr>
          <w:p w14:paraId="6A99E929" w14:textId="29147C3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0,0073</w:t>
            </w:r>
          </w:p>
        </w:tc>
        <w:tc>
          <w:tcPr>
            <w:tcW w:w="794" w:type="dxa"/>
            <w:gridSpan w:val="2"/>
          </w:tcPr>
          <w:p w14:paraId="2D92C72D" w14:textId="11EF28B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c>
          <w:tcPr>
            <w:tcW w:w="778" w:type="dxa"/>
          </w:tcPr>
          <w:p w14:paraId="72EFD7CB" w14:textId="1EF9FEA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0,0072</w:t>
            </w:r>
          </w:p>
        </w:tc>
      </w:tr>
      <w:tr w:rsidR="00D4137A" w:rsidRPr="00D4137A" w14:paraId="5BFB1D41" w14:textId="77777777" w:rsidTr="009A1435">
        <w:tc>
          <w:tcPr>
            <w:tcW w:w="492" w:type="dxa"/>
            <w:vAlign w:val="center"/>
          </w:tcPr>
          <w:p w14:paraId="25E97E55" w14:textId="77777777" w:rsidR="005D118F" w:rsidRPr="00D4137A" w:rsidRDefault="005D118F" w:rsidP="001E5585">
            <w:pPr>
              <w:tabs>
                <w:tab w:val="left" w:pos="549"/>
                <w:tab w:val="left" w:pos="2173"/>
                <w:tab w:val="left" w:pos="2829"/>
                <w:tab w:val="left" w:pos="3937"/>
              </w:tabs>
              <w:spacing w:before="60" w:after="60"/>
              <w:ind w:left="-57" w:right="-57"/>
              <w:jc w:val="center"/>
              <w:rPr>
                <w:b/>
                <w:bCs/>
                <w:i/>
                <w:sz w:val="22"/>
                <w:szCs w:val="22"/>
              </w:rPr>
            </w:pPr>
            <w:r w:rsidRPr="00D4137A">
              <w:rPr>
                <w:b/>
                <w:bCs/>
                <w:i/>
                <w:sz w:val="22"/>
                <w:szCs w:val="22"/>
              </w:rPr>
              <w:t>1.3</w:t>
            </w:r>
          </w:p>
        </w:tc>
        <w:tc>
          <w:tcPr>
            <w:tcW w:w="1841" w:type="dxa"/>
            <w:vAlign w:val="center"/>
          </w:tcPr>
          <w:p w14:paraId="09A04C89" w14:textId="77777777" w:rsidR="005D118F" w:rsidRPr="00D4137A" w:rsidRDefault="005D118F" w:rsidP="00DC5BA7">
            <w:pPr>
              <w:tabs>
                <w:tab w:val="left" w:pos="549"/>
                <w:tab w:val="left" w:pos="2173"/>
                <w:tab w:val="left" w:pos="2829"/>
                <w:tab w:val="left" w:pos="3937"/>
              </w:tabs>
              <w:spacing w:before="60" w:after="60"/>
              <w:ind w:left="-57" w:right="-57"/>
              <w:jc w:val="both"/>
              <w:rPr>
                <w:b/>
                <w:bCs/>
                <w:i/>
                <w:sz w:val="22"/>
                <w:szCs w:val="22"/>
              </w:rPr>
            </w:pPr>
            <w:r w:rsidRPr="00D4137A">
              <w:rPr>
                <w:b/>
                <w:bCs/>
                <w:i/>
                <w:sz w:val="22"/>
                <w:szCs w:val="22"/>
              </w:rPr>
              <w:t>Hướng dẫn phương tiện vận chuyển đổ chất thải vào vị trí tiếp nhận</w:t>
            </w:r>
          </w:p>
        </w:tc>
        <w:tc>
          <w:tcPr>
            <w:tcW w:w="656" w:type="dxa"/>
            <w:vAlign w:val="center"/>
          </w:tcPr>
          <w:p w14:paraId="65A4EC73" w14:textId="7604FB82" w:rsidR="005D118F" w:rsidRPr="00D4137A" w:rsidRDefault="005D118F" w:rsidP="001E5585">
            <w:pPr>
              <w:tabs>
                <w:tab w:val="left" w:pos="549"/>
                <w:tab w:val="left" w:pos="2173"/>
                <w:tab w:val="left" w:pos="2829"/>
                <w:tab w:val="left" w:pos="3937"/>
              </w:tabs>
              <w:spacing w:before="60" w:after="60"/>
              <w:ind w:left="-57" w:right="-57"/>
              <w:jc w:val="center"/>
              <w:rPr>
                <w:i/>
                <w:sz w:val="22"/>
                <w:szCs w:val="22"/>
              </w:rPr>
            </w:pPr>
          </w:p>
        </w:tc>
        <w:tc>
          <w:tcPr>
            <w:tcW w:w="873" w:type="dxa"/>
            <w:vAlign w:val="center"/>
          </w:tcPr>
          <w:p w14:paraId="030FD8F7" w14:textId="383198AC" w:rsidR="005D118F" w:rsidRPr="00D4137A" w:rsidRDefault="005D118F" w:rsidP="001E5585">
            <w:pPr>
              <w:tabs>
                <w:tab w:val="left" w:pos="549"/>
                <w:tab w:val="left" w:pos="2173"/>
                <w:tab w:val="left" w:pos="2829"/>
                <w:tab w:val="left" w:pos="3937"/>
              </w:tabs>
              <w:spacing w:before="60" w:after="60"/>
              <w:ind w:left="-57" w:right="-57"/>
              <w:jc w:val="center"/>
              <w:rPr>
                <w:i/>
                <w:sz w:val="22"/>
                <w:szCs w:val="22"/>
              </w:rPr>
            </w:pPr>
          </w:p>
        </w:tc>
        <w:tc>
          <w:tcPr>
            <w:tcW w:w="839" w:type="dxa"/>
            <w:vAlign w:val="center"/>
          </w:tcPr>
          <w:p w14:paraId="12031F66" w14:textId="2D88A5DA" w:rsidR="005D118F" w:rsidRPr="00D4137A" w:rsidRDefault="005D118F" w:rsidP="001E5585">
            <w:pPr>
              <w:tabs>
                <w:tab w:val="left" w:pos="549"/>
                <w:tab w:val="left" w:pos="2173"/>
                <w:tab w:val="left" w:pos="2829"/>
                <w:tab w:val="left" w:pos="3937"/>
              </w:tabs>
              <w:spacing w:before="60" w:after="60"/>
              <w:ind w:left="-57" w:right="-57"/>
              <w:jc w:val="center"/>
              <w:rPr>
                <w:i/>
                <w:sz w:val="20"/>
                <w:szCs w:val="20"/>
              </w:rPr>
            </w:pPr>
          </w:p>
        </w:tc>
        <w:tc>
          <w:tcPr>
            <w:tcW w:w="798" w:type="dxa"/>
            <w:vAlign w:val="center"/>
          </w:tcPr>
          <w:p w14:paraId="1CD85138" w14:textId="6E4F6FE3" w:rsidR="005D118F" w:rsidRPr="00D4137A" w:rsidRDefault="005D118F" w:rsidP="001E5585">
            <w:pPr>
              <w:tabs>
                <w:tab w:val="left" w:pos="549"/>
                <w:tab w:val="left" w:pos="2173"/>
                <w:tab w:val="left" w:pos="2829"/>
                <w:tab w:val="left" w:pos="3937"/>
              </w:tabs>
              <w:spacing w:before="60" w:after="60"/>
              <w:ind w:left="-57" w:right="-57"/>
              <w:jc w:val="center"/>
              <w:rPr>
                <w:i/>
                <w:sz w:val="20"/>
                <w:szCs w:val="20"/>
              </w:rPr>
            </w:pPr>
          </w:p>
        </w:tc>
        <w:tc>
          <w:tcPr>
            <w:tcW w:w="755" w:type="dxa"/>
            <w:vAlign w:val="center"/>
          </w:tcPr>
          <w:p w14:paraId="31B08E90" w14:textId="7884538B" w:rsidR="005D118F" w:rsidRPr="00D4137A" w:rsidRDefault="005D118F" w:rsidP="001E5585">
            <w:pPr>
              <w:tabs>
                <w:tab w:val="left" w:pos="549"/>
                <w:tab w:val="left" w:pos="2173"/>
                <w:tab w:val="left" w:pos="2829"/>
                <w:tab w:val="left" w:pos="3937"/>
              </w:tabs>
              <w:spacing w:before="60" w:after="60"/>
              <w:ind w:left="-57" w:right="-57"/>
              <w:jc w:val="center"/>
              <w:rPr>
                <w:i/>
                <w:sz w:val="20"/>
                <w:szCs w:val="20"/>
              </w:rPr>
            </w:pPr>
          </w:p>
        </w:tc>
        <w:tc>
          <w:tcPr>
            <w:tcW w:w="784" w:type="dxa"/>
            <w:vAlign w:val="center"/>
          </w:tcPr>
          <w:p w14:paraId="5D59ED26" w14:textId="0785F3E9" w:rsidR="005D118F" w:rsidRPr="00D4137A" w:rsidRDefault="005D118F" w:rsidP="001E5585">
            <w:pPr>
              <w:tabs>
                <w:tab w:val="left" w:pos="549"/>
                <w:tab w:val="left" w:pos="2173"/>
                <w:tab w:val="left" w:pos="2829"/>
                <w:tab w:val="left" w:pos="3937"/>
              </w:tabs>
              <w:spacing w:before="60" w:after="60"/>
              <w:ind w:left="-57" w:right="-57"/>
              <w:jc w:val="center"/>
              <w:rPr>
                <w:i/>
                <w:sz w:val="20"/>
                <w:szCs w:val="20"/>
              </w:rPr>
            </w:pPr>
          </w:p>
        </w:tc>
        <w:tc>
          <w:tcPr>
            <w:tcW w:w="794" w:type="dxa"/>
            <w:gridSpan w:val="2"/>
            <w:vAlign w:val="center"/>
          </w:tcPr>
          <w:p w14:paraId="5DEBA58B" w14:textId="38EAE13A" w:rsidR="005D118F" w:rsidRPr="00D4137A" w:rsidRDefault="005D118F" w:rsidP="001E5585">
            <w:pPr>
              <w:tabs>
                <w:tab w:val="left" w:pos="549"/>
                <w:tab w:val="left" w:pos="2173"/>
                <w:tab w:val="left" w:pos="2829"/>
                <w:tab w:val="left" w:pos="3937"/>
              </w:tabs>
              <w:spacing w:before="60" w:after="60"/>
              <w:ind w:left="-57" w:right="-57"/>
              <w:jc w:val="center"/>
              <w:rPr>
                <w:i/>
                <w:sz w:val="20"/>
                <w:szCs w:val="20"/>
              </w:rPr>
            </w:pPr>
          </w:p>
        </w:tc>
        <w:tc>
          <w:tcPr>
            <w:tcW w:w="794" w:type="dxa"/>
            <w:gridSpan w:val="2"/>
            <w:vAlign w:val="center"/>
          </w:tcPr>
          <w:p w14:paraId="343A9E10" w14:textId="25CF2EA9" w:rsidR="005D118F" w:rsidRPr="00D4137A" w:rsidRDefault="005D118F" w:rsidP="001E5585">
            <w:pPr>
              <w:tabs>
                <w:tab w:val="left" w:pos="549"/>
                <w:tab w:val="left" w:pos="2173"/>
                <w:tab w:val="left" w:pos="2829"/>
                <w:tab w:val="left" w:pos="3937"/>
              </w:tabs>
              <w:spacing w:before="60" w:after="60"/>
              <w:ind w:left="-57" w:right="-57"/>
              <w:jc w:val="center"/>
              <w:rPr>
                <w:i/>
                <w:sz w:val="20"/>
                <w:szCs w:val="20"/>
              </w:rPr>
            </w:pPr>
          </w:p>
        </w:tc>
        <w:tc>
          <w:tcPr>
            <w:tcW w:w="778" w:type="dxa"/>
            <w:vAlign w:val="center"/>
          </w:tcPr>
          <w:p w14:paraId="47CE9A1D" w14:textId="183DD2E7" w:rsidR="005D118F" w:rsidRPr="00D4137A" w:rsidRDefault="005D118F" w:rsidP="001E5585">
            <w:pPr>
              <w:tabs>
                <w:tab w:val="left" w:pos="549"/>
                <w:tab w:val="left" w:pos="2173"/>
                <w:tab w:val="left" w:pos="2829"/>
                <w:tab w:val="left" w:pos="3937"/>
              </w:tabs>
              <w:spacing w:before="60" w:after="60"/>
              <w:ind w:left="-57" w:right="-57"/>
              <w:jc w:val="center"/>
              <w:rPr>
                <w:i/>
                <w:sz w:val="20"/>
                <w:szCs w:val="20"/>
              </w:rPr>
            </w:pPr>
          </w:p>
        </w:tc>
      </w:tr>
      <w:tr w:rsidR="00D4137A" w:rsidRPr="00D4137A" w14:paraId="426A1DC8" w14:textId="77777777" w:rsidTr="009A1435">
        <w:tc>
          <w:tcPr>
            <w:tcW w:w="492" w:type="dxa"/>
            <w:vAlign w:val="center"/>
          </w:tcPr>
          <w:p w14:paraId="4B9E34D5" w14:textId="0266EB32"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27</w:t>
            </w:r>
          </w:p>
        </w:tc>
        <w:tc>
          <w:tcPr>
            <w:tcW w:w="1841" w:type="dxa"/>
            <w:vAlign w:val="center"/>
          </w:tcPr>
          <w:p w14:paraId="0F5DB0A4"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184E2E37"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0A4FB506" w14:textId="3330D070"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2EE04DC5" w14:textId="21C78A1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0,00800</w:t>
            </w:r>
          </w:p>
        </w:tc>
        <w:tc>
          <w:tcPr>
            <w:tcW w:w="798" w:type="dxa"/>
            <w:vAlign w:val="center"/>
          </w:tcPr>
          <w:p w14:paraId="6E1446F2" w14:textId="284280E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1AF29D97" w14:textId="57FD5A4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0,00320</w:t>
            </w:r>
          </w:p>
        </w:tc>
        <w:tc>
          <w:tcPr>
            <w:tcW w:w="784" w:type="dxa"/>
            <w:vAlign w:val="center"/>
          </w:tcPr>
          <w:p w14:paraId="68945E14" w14:textId="3D2D9FB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0,00230</w:t>
            </w:r>
          </w:p>
        </w:tc>
        <w:tc>
          <w:tcPr>
            <w:tcW w:w="794" w:type="dxa"/>
            <w:gridSpan w:val="2"/>
            <w:vAlign w:val="center"/>
          </w:tcPr>
          <w:p w14:paraId="1EEA1643" w14:textId="6BB0CCA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1564B886" w14:textId="0D2B0BA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54079849" w14:textId="77AAFE0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6E826D2F" w14:textId="77777777" w:rsidTr="009A1435">
        <w:tc>
          <w:tcPr>
            <w:tcW w:w="492" w:type="dxa"/>
            <w:vAlign w:val="center"/>
          </w:tcPr>
          <w:p w14:paraId="7C0565C2" w14:textId="25EECB2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28</w:t>
            </w:r>
          </w:p>
        </w:tc>
        <w:tc>
          <w:tcPr>
            <w:tcW w:w="1841" w:type="dxa"/>
            <w:vAlign w:val="center"/>
          </w:tcPr>
          <w:p w14:paraId="761DB717" w14:textId="17E73C71" w:rsidR="005D118F" w:rsidRPr="00D4137A" w:rsidRDefault="00A212BD"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Mũ bảo hộ lao động</w:t>
            </w:r>
          </w:p>
        </w:tc>
        <w:tc>
          <w:tcPr>
            <w:tcW w:w="656" w:type="dxa"/>
            <w:vAlign w:val="center"/>
          </w:tcPr>
          <w:p w14:paraId="6D05D1AF"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134A08CF" w14:textId="72B92AF5"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1A40A5C6" w14:textId="6E0B509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0,00800</w:t>
            </w:r>
          </w:p>
        </w:tc>
        <w:tc>
          <w:tcPr>
            <w:tcW w:w="798" w:type="dxa"/>
            <w:vAlign w:val="center"/>
          </w:tcPr>
          <w:p w14:paraId="3D2455BA" w14:textId="256D2D3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35F98E46" w14:textId="3A10528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0,00320</w:t>
            </w:r>
          </w:p>
        </w:tc>
        <w:tc>
          <w:tcPr>
            <w:tcW w:w="784" w:type="dxa"/>
            <w:vAlign w:val="center"/>
          </w:tcPr>
          <w:p w14:paraId="41D3D4C4" w14:textId="2BBFACB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0,00230</w:t>
            </w:r>
          </w:p>
        </w:tc>
        <w:tc>
          <w:tcPr>
            <w:tcW w:w="794" w:type="dxa"/>
            <w:gridSpan w:val="2"/>
            <w:vAlign w:val="center"/>
          </w:tcPr>
          <w:p w14:paraId="76964C06" w14:textId="6132F6E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7EEF86CD" w14:textId="6FD8D2C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461353CB" w14:textId="75E0E0B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43254835" w14:textId="77777777" w:rsidTr="009A1435">
        <w:tc>
          <w:tcPr>
            <w:tcW w:w="492" w:type="dxa"/>
            <w:vAlign w:val="center"/>
          </w:tcPr>
          <w:p w14:paraId="1CA38722" w14:textId="3FA8F685"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29</w:t>
            </w:r>
          </w:p>
        </w:tc>
        <w:tc>
          <w:tcPr>
            <w:tcW w:w="1841" w:type="dxa"/>
            <w:vAlign w:val="center"/>
          </w:tcPr>
          <w:p w14:paraId="4883DBEC" w14:textId="2FE2E607" w:rsidR="00B020AD" w:rsidRPr="00D4137A" w:rsidRDefault="00B020AD" w:rsidP="00B020AD">
            <w:pPr>
              <w:tabs>
                <w:tab w:val="left" w:pos="549"/>
                <w:tab w:val="left" w:pos="2173"/>
                <w:tab w:val="left" w:pos="2829"/>
                <w:tab w:val="left" w:pos="3937"/>
              </w:tabs>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0598CBE6" w14:textId="61BACE6E"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51D2DDE4" w14:textId="3A3C81A0"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21975B88" w14:textId="679EFCB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469F32DE" w14:textId="5EF12B4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646F4CE8" w14:textId="1F6EA0D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1CE64D74" w14:textId="55C6D2B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4A362791" w14:textId="5637912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1A98CA02" w14:textId="277CF37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vAlign w:val="center"/>
          </w:tcPr>
          <w:p w14:paraId="728A6A84" w14:textId="4F1A65F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275C7068" w14:textId="77777777" w:rsidTr="009A1435">
        <w:tc>
          <w:tcPr>
            <w:tcW w:w="492" w:type="dxa"/>
            <w:vAlign w:val="center"/>
          </w:tcPr>
          <w:p w14:paraId="084FF5A5" w14:textId="18400F34"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30</w:t>
            </w:r>
          </w:p>
        </w:tc>
        <w:tc>
          <w:tcPr>
            <w:tcW w:w="1841" w:type="dxa"/>
            <w:vAlign w:val="center"/>
          </w:tcPr>
          <w:p w14:paraId="7E8F6CFD" w14:textId="77777777" w:rsidR="00B020AD" w:rsidRPr="00D4137A" w:rsidRDefault="00B020AD" w:rsidP="00B020AD">
            <w:pPr>
              <w:tabs>
                <w:tab w:val="left" w:pos="549"/>
                <w:tab w:val="left" w:pos="2173"/>
                <w:tab w:val="left" w:pos="2829"/>
                <w:tab w:val="left" w:pos="3937"/>
              </w:tabs>
              <w:spacing w:before="60" w:after="60"/>
              <w:ind w:left="-57" w:right="-57"/>
              <w:jc w:val="both"/>
              <w:rPr>
                <w:sz w:val="22"/>
                <w:szCs w:val="22"/>
              </w:rPr>
            </w:pPr>
            <w:r w:rsidRPr="00D4137A">
              <w:rPr>
                <w:sz w:val="22"/>
                <w:szCs w:val="22"/>
              </w:rPr>
              <w:t>Găng tay cao su</w:t>
            </w:r>
          </w:p>
        </w:tc>
        <w:tc>
          <w:tcPr>
            <w:tcW w:w="656" w:type="dxa"/>
            <w:vAlign w:val="center"/>
          </w:tcPr>
          <w:p w14:paraId="5F553300" w14:textId="568E4AE5"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62926209" w14:textId="0FDFA538"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24C7E7B6" w14:textId="57F71D1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2410EEEF" w14:textId="0CDF994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38AB1B0B" w14:textId="3504A33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17395522" w14:textId="433F5AA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0D83AE8E" w14:textId="6F9C10C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0FCC2FB7" w14:textId="136B300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tcPr>
          <w:p w14:paraId="274F46D0" w14:textId="42C75EB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641C49E0" w14:textId="77777777" w:rsidTr="009A1435">
        <w:tc>
          <w:tcPr>
            <w:tcW w:w="492" w:type="dxa"/>
            <w:vAlign w:val="center"/>
          </w:tcPr>
          <w:p w14:paraId="20510D44" w14:textId="05A791E8"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31</w:t>
            </w:r>
          </w:p>
        </w:tc>
        <w:tc>
          <w:tcPr>
            <w:tcW w:w="1841" w:type="dxa"/>
            <w:vAlign w:val="center"/>
          </w:tcPr>
          <w:p w14:paraId="6076A81E" w14:textId="75094037" w:rsidR="00B020AD" w:rsidRPr="00D4137A" w:rsidRDefault="00B020AD" w:rsidP="00B020AD">
            <w:pPr>
              <w:tabs>
                <w:tab w:val="left" w:pos="549"/>
                <w:tab w:val="left" w:pos="2173"/>
                <w:tab w:val="left" w:pos="2829"/>
                <w:tab w:val="left" w:pos="3937"/>
              </w:tabs>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431C6C80" w14:textId="2BDC137A"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347B5007" w14:textId="440A968B"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79B9FB19" w14:textId="406EC26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6EE2F720" w14:textId="271D3B4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142F6902" w14:textId="3549816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79DC383B" w14:textId="14E9A00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10662CB8" w14:textId="524B99C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3ACE36EE" w14:textId="50DDDCA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tcPr>
          <w:p w14:paraId="141E291F" w14:textId="7589A17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2B839267" w14:textId="77777777" w:rsidTr="009A1435">
        <w:tc>
          <w:tcPr>
            <w:tcW w:w="492" w:type="dxa"/>
            <w:vAlign w:val="center"/>
          </w:tcPr>
          <w:p w14:paraId="2C4AF862" w14:textId="2F06A7F0"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32</w:t>
            </w:r>
          </w:p>
        </w:tc>
        <w:tc>
          <w:tcPr>
            <w:tcW w:w="1841" w:type="dxa"/>
            <w:vAlign w:val="center"/>
          </w:tcPr>
          <w:p w14:paraId="5327918E"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Khẩu trang than hoạt tính</w:t>
            </w:r>
          </w:p>
        </w:tc>
        <w:tc>
          <w:tcPr>
            <w:tcW w:w="656" w:type="dxa"/>
            <w:vAlign w:val="center"/>
          </w:tcPr>
          <w:p w14:paraId="3007D924"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38220AC7" w14:textId="6F70EBA0"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1</w:t>
            </w:r>
          </w:p>
        </w:tc>
        <w:tc>
          <w:tcPr>
            <w:tcW w:w="839" w:type="dxa"/>
            <w:vAlign w:val="center"/>
          </w:tcPr>
          <w:p w14:paraId="0D043FD3" w14:textId="50ECEFC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0,00800</w:t>
            </w:r>
          </w:p>
        </w:tc>
        <w:tc>
          <w:tcPr>
            <w:tcW w:w="798" w:type="dxa"/>
            <w:vAlign w:val="center"/>
          </w:tcPr>
          <w:p w14:paraId="771138B9" w14:textId="7A3DD37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6AB9FE73" w14:textId="6DB4878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0,00320</w:t>
            </w:r>
          </w:p>
        </w:tc>
        <w:tc>
          <w:tcPr>
            <w:tcW w:w="784" w:type="dxa"/>
            <w:vAlign w:val="center"/>
          </w:tcPr>
          <w:p w14:paraId="7C637BAF" w14:textId="2DC0618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0,00230</w:t>
            </w:r>
          </w:p>
        </w:tc>
        <w:tc>
          <w:tcPr>
            <w:tcW w:w="794" w:type="dxa"/>
            <w:gridSpan w:val="2"/>
            <w:vAlign w:val="center"/>
          </w:tcPr>
          <w:p w14:paraId="0F8CD6B9" w14:textId="3A2C780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29162B49" w14:textId="1D0A1E3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52874C36" w14:textId="3C035BC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431C26E1" w14:textId="77777777" w:rsidTr="009A1435">
        <w:tc>
          <w:tcPr>
            <w:tcW w:w="492" w:type="dxa"/>
            <w:vAlign w:val="center"/>
          </w:tcPr>
          <w:p w14:paraId="71944AA3" w14:textId="25BC139A"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33</w:t>
            </w:r>
          </w:p>
        </w:tc>
        <w:tc>
          <w:tcPr>
            <w:tcW w:w="1841" w:type="dxa"/>
            <w:vAlign w:val="center"/>
          </w:tcPr>
          <w:p w14:paraId="61004B85" w14:textId="558EE9C4" w:rsidR="005D118F" w:rsidRPr="00D4137A" w:rsidRDefault="004C44A2"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Quần á</w:t>
            </w:r>
            <w:r w:rsidR="005D118F" w:rsidRPr="00D4137A">
              <w:rPr>
                <w:sz w:val="22"/>
                <w:szCs w:val="22"/>
              </w:rPr>
              <w:t>o mưa</w:t>
            </w:r>
          </w:p>
        </w:tc>
        <w:tc>
          <w:tcPr>
            <w:tcW w:w="656" w:type="dxa"/>
            <w:vAlign w:val="center"/>
          </w:tcPr>
          <w:p w14:paraId="635E1457"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B3F447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3531800A" w14:textId="204D06A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4709C311" w14:textId="492A587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5C8D4F4C" w14:textId="0DF9C24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3427F492" w14:textId="0A5B15D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7BDE5655" w14:textId="5EB0E32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1BA2FE28" w14:textId="6EBB00E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vAlign w:val="center"/>
          </w:tcPr>
          <w:p w14:paraId="56FD00FF" w14:textId="67E467C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4F2A6202" w14:textId="77777777" w:rsidTr="009A1435">
        <w:tc>
          <w:tcPr>
            <w:tcW w:w="492" w:type="dxa"/>
            <w:vAlign w:val="center"/>
          </w:tcPr>
          <w:p w14:paraId="2A0C6353" w14:textId="706EDED9" w:rsidR="008E2DD1" w:rsidRPr="00D4137A" w:rsidRDefault="008E2DD1"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34</w:t>
            </w:r>
          </w:p>
        </w:tc>
        <w:tc>
          <w:tcPr>
            <w:tcW w:w="1841" w:type="dxa"/>
            <w:vAlign w:val="center"/>
          </w:tcPr>
          <w:p w14:paraId="384B3BF9" w14:textId="77777777" w:rsidR="008E2DD1" w:rsidRPr="00D4137A" w:rsidRDefault="008E2DD1"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Áo phản quang</w:t>
            </w:r>
          </w:p>
        </w:tc>
        <w:tc>
          <w:tcPr>
            <w:tcW w:w="656" w:type="dxa"/>
            <w:vAlign w:val="center"/>
          </w:tcPr>
          <w:p w14:paraId="39488A9C" w14:textId="77777777" w:rsidR="008E2DD1" w:rsidRPr="00D4137A" w:rsidRDefault="008E2DD1"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EFA63A1" w14:textId="77777777" w:rsidR="008E2DD1" w:rsidRPr="00D4137A" w:rsidRDefault="008E2DD1"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56CCF2FA" w14:textId="406F68D6" w:rsidR="008E2DD1" w:rsidRPr="00D4137A" w:rsidRDefault="008E2DD1"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0,00800</w:t>
            </w:r>
          </w:p>
        </w:tc>
        <w:tc>
          <w:tcPr>
            <w:tcW w:w="798" w:type="dxa"/>
            <w:vAlign w:val="center"/>
          </w:tcPr>
          <w:p w14:paraId="0F923258" w14:textId="0D159E28" w:rsidR="008E2DD1" w:rsidRPr="00D4137A" w:rsidRDefault="008E2DD1"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76A2256B" w14:textId="116111CB" w:rsidR="008E2DD1" w:rsidRPr="00D4137A" w:rsidRDefault="008E2DD1"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0,00320</w:t>
            </w:r>
          </w:p>
        </w:tc>
        <w:tc>
          <w:tcPr>
            <w:tcW w:w="784" w:type="dxa"/>
            <w:vAlign w:val="center"/>
          </w:tcPr>
          <w:p w14:paraId="458276B4" w14:textId="53F44122" w:rsidR="008E2DD1" w:rsidRPr="00D4137A" w:rsidRDefault="008E2DD1"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0,00230</w:t>
            </w:r>
          </w:p>
        </w:tc>
        <w:tc>
          <w:tcPr>
            <w:tcW w:w="794" w:type="dxa"/>
            <w:gridSpan w:val="2"/>
            <w:vAlign w:val="center"/>
          </w:tcPr>
          <w:p w14:paraId="3910A28B" w14:textId="2DCC8D20" w:rsidR="008E2DD1" w:rsidRPr="00D4137A" w:rsidRDefault="008E2DD1"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0,0018</w:t>
            </w:r>
          </w:p>
        </w:tc>
        <w:tc>
          <w:tcPr>
            <w:tcW w:w="794" w:type="dxa"/>
            <w:gridSpan w:val="2"/>
            <w:vAlign w:val="center"/>
          </w:tcPr>
          <w:p w14:paraId="4E388F74" w14:textId="38CB0EA8" w:rsidR="008E2DD1" w:rsidRPr="00D4137A" w:rsidRDefault="008E2DD1"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78" w:type="dxa"/>
            <w:vAlign w:val="center"/>
          </w:tcPr>
          <w:p w14:paraId="6AE430A0" w14:textId="5C738B85" w:rsidR="008E2DD1" w:rsidRPr="00D4137A" w:rsidRDefault="008E2DD1"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0E952CEB" w14:textId="77777777" w:rsidTr="009A1435">
        <w:tc>
          <w:tcPr>
            <w:tcW w:w="492" w:type="dxa"/>
            <w:vAlign w:val="center"/>
          </w:tcPr>
          <w:p w14:paraId="27FED88B" w14:textId="7F53497F"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35</w:t>
            </w:r>
          </w:p>
        </w:tc>
        <w:tc>
          <w:tcPr>
            <w:tcW w:w="1841" w:type="dxa"/>
            <w:vAlign w:val="center"/>
          </w:tcPr>
          <w:p w14:paraId="76C622F6"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Ủng cao su</w:t>
            </w:r>
          </w:p>
        </w:tc>
        <w:tc>
          <w:tcPr>
            <w:tcW w:w="656" w:type="dxa"/>
            <w:vAlign w:val="center"/>
          </w:tcPr>
          <w:p w14:paraId="2A3828BC" w14:textId="34E3F275"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477F8764"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0279F208" w14:textId="0B6B4C0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0,00400</w:t>
            </w:r>
          </w:p>
        </w:tc>
        <w:tc>
          <w:tcPr>
            <w:tcW w:w="798" w:type="dxa"/>
            <w:vAlign w:val="center"/>
          </w:tcPr>
          <w:p w14:paraId="1B46C332" w14:textId="08BFB8F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04BB280B" w14:textId="0E5D398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84" w:type="dxa"/>
            <w:vAlign w:val="center"/>
          </w:tcPr>
          <w:p w14:paraId="1AFBCE11" w14:textId="1D2AA9F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0,00115</w:t>
            </w:r>
          </w:p>
        </w:tc>
        <w:tc>
          <w:tcPr>
            <w:tcW w:w="794" w:type="dxa"/>
            <w:gridSpan w:val="2"/>
            <w:vAlign w:val="center"/>
          </w:tcPr>
          <w:p w14:paraId="491D3220" w14:textId="035A71B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0,0009</w:t>
            </w:r>
          </w:p>
        </w:tc>
        <w:tc>
          <w:tcPr>
            <w:tcW w:w="794" w:type="dxa"/>
            <w:gridSpan w:val="2"/>
            <w:vAlign w:val="center"/>
          </w:tcPr>
          <w:p w14:paraId="0018C833" w14:textId="2241D68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78" w:type="dxa"/>
            <w:vAlign w:val="center"/>
          </w:tcPr>
          <w:p w14:paraId="51C50672" w14:textId="57BC42C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5ED5BC14" w14:textId="77777777" w:rsidTr="009A1435">
        <w:tc>
          <w:tcPr>
            <w:tcW w:w="492" w:type="dxa"/>
            <w:vAlign w:val="center"/>
          </w:tcPr>
          <w:p w14:paraId="0BE8EAE5" w14:textId="77777777" w:rsidR="005D118F" w:rsidRPr="00D4137A" w:rsidRDefault="005D118F"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1.4</w:t>
            </w:r>
          </w:p>
        </w:tc>
        <w:tc>
          <w:tcPr>
            <w:tcW w:w="1841" w:type="dxa"/>
            <w:vAlign w:val="center"/>
          </w:tcPr>
          <w:p w14:paraId="01881D86" w14:textId="70F53B94" w:rsidR="005D118F" w:rsidRPr="00D4137A" w:rsidRDefault="005D118F" w:rsidP="00DC5BA7">
            <w:pPr>
              <w:tabs>
                <w:tab w:val="left" w:pos="549"/>
                <w:tab w:val="left" w:pos="2173"/>
                <w:tab w:val="left" w:pos="2829"/>
                <w:tab w:val="left" w:pos="3937"/>
              </w:tabs>
              <w:spacing w:before="60" w:after="60"/>
              <w:ind w:left="-57" w:right="-57"/>
              <w:jc w:val="both"/>
              <w:rPr>
                <w:b/>
                <w:bCs/>
                <w:i/>
                <w:iCs/>
                <w:sz w:val="22"/>
                <w:szCs w:val="22"/>
              </w:rPr>
            </w:pPr>
            <w:r w:rsidRPr="00D4137A">
              <w:rPr>
                <w:b/>
                <w:bCs/>
                <w:i/>
                <w:iCs/>
                <w:sz w:val="22"/>
                <w:szCs w:val="22"/>
              </w:rPr>
              <w:t xml:space="preserve">Phun chế phẩm khử mùi, hóa chất diệt côn trùng, vôi bột trực tiếp lên bề mặt </w:t>
            </w:r>
            <w:r w:rsidR="004F140C" w:rsidRPr="00D4137A">
              <w:rPr>
                <w:b/>
                <w:bCs/>
                <w:i/>
                <w:iCs/>
                <w:sz w:val="22"/>
                <w:szCs w:val="22"/>
              </w:rPr>
              <w:t>chất thải rắn sinh hoạt</w:t>
            </w:r>
          </w:p>
        </w:tc>
        <w:tc>
          <w:tcPr>
            <w:tcW w:w="656" w:type="dxa"/>
            <w:vAlign w:val="center"/>
          </w:tcPr>
          <w:p w14:paraId="5DE15859" w14:textId="27D942C1"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290730CA" w14:textId="54E2AE31"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13E78E40" w14:textId="16D0A2AA"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3548F110" w14:textId="5CFD16D1"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4A54B50C" w14:textId="74613F91"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2EB27D14" w14:textId="51D0903E"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10753B70" w14:textId="493A6A06"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7C7602FD" w14:textId="6102374D"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vAlign w:val="center"/>
          </w:tcPr>
          <w:p w14:paraId="565D92CE" w14:textId="2D107DFC"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448511A2" w14:textId="77777777" w:rsidTr="009A1435">
        <w:tc>
          <w:tcPr>
            <w:tcW w:w="492" w:type="dxa"/>
            <w:vAlign w:val="center"/>
          </w:tcPr>
          <w:p w14:paraId="489D43E6" w14:textId="164833A8"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36</w:t>
            </w:r>
          </w:p>
        </w:tc>
        <w:tc>
          <w:tcPr>
            <w:tcW w:w="1841" w:type="dxa"/>
            <w:vAlign w:val="center"/>
          </w:tcPr>
          <w:p w14:paraId="5442B954" w14:textId="77777777" w:rsidR="005D118F" w:rsidRPr="00D4137A" w:rsidRDefault="005D118F" w:rsidP="00DC5BA7">
            <w:pPr>
              <w:tabs>
                <w:tab w:val="left" w:pos="549"/>
                <w:tab w:val="left" w:pos="2173"/>
                <w:tab w:val="left" w:pos="2829"/>
                <w:tab w:val="left" w:pos="3937"/>
              </w:tabs>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1ECC9F23"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2B01D077" w14:textId="5A0C5189"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7FA73B65" w14:textId="300EE7E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8" w:type="dxa"/>
            <w:vAlign w:val="center"/>
          </w:tcPr>
          <w:p w14:paraId="4D9E8D8C" w14:textId="400B22A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55" w:type="dxa"/>
            <w:vAlign w:val="center"/>
          </w:tcPr>
          <w:p w14:paraId="56A91770" w14:textId="5A389E9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0,00065</w:t>
            </w:r>
          </w:p>
        </w:tc>
        <w:tc>
          <w:tcPr>
            <w:tcW w:w="784" w:type="dxa"/>
            <w:vAlign w:val="center"/>
          </w:tcPr>
          <w:p w14:paraId="2FF50CE3" w14:textId="43547AE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0,00065</w:t>
            </w:r>
          </w:p>
        </w:tc>
        <w:tc>
          <w:tcPr>
            <w:tcW w:w="794" w:type="dxa"/>
            <w:gridSpan w:val="2"/>
            <w:vAlign w:val="center"/>
          </w:tcPr>
          <w:p w14:paraId="66FC3B33" w14:textId="1FE6D4E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94" w:type="dxa"/>
            <w:gridSpan w:val="2"/>
            <w:vAlign w:val="center"/>
          </w:tcPr>
          <w:p w14:paraId="75781274" w14:textId="0A78FC3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78" w:type="dxa"/>
            <w:vAlign w:val="center"/>
          </w:tcPr>
          <w:p w14:paraId="1A68E0CE" w14:textId="6C5BE2B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w:t>
            </w:r>
            <w:r w:rsidR="004B6CF2" w:rsidRPr="00D4137A">
              <w:rPr>
                <w:sz w:val="20"/>
                <w:szCs w:val="20"/>
              </w:rPr>
              <w:t>0005</w:t>
            </w:r>
          </w:p>
        </w:tc>
      </w:tr>
      <w:tr w:rsidR="00D4137A" w:rsidRPr="00D4137A" w14:paraId="206E3CA3" w14:textId="77777777" w:rsidTr="009A1435">
        <w:tc>
          <w:tcPr>
            <w:tcW w:w="492" w:type="dxa"/>
            <w:vAlign w:val="center"/>
          </w:tcPr>
          <w:p w14:paraId="400242AD" w14:textId="730EDA27" w:rsidR="004B6CF2" w:rsidRPr="00D4137A" w:rsidRDefault="004B6CF2"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37</w:t>
            </w:r>
          </w:p>
        </w:tc>
        <w:tc>
          <w:tcPr>
            <w:tcW w:w="1841" w:type="dxa"/>
            <w:vAlign w:val="center"/>
          </w:tcPr>
          <w:p w14:paraId="649F6BEB" w14:textId="1B749B16" w:rsidR="004B6CF2" w:rsidRPr="00D4137A" w:rsidRDefault="00A212BD"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52FBFA40" w14:textId="77777777" w:rsidR="004B6CF2" w:rsidRPr="00D4137A" w:rsidRDefault="004B6CF2"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7BC47F6" w14:textId="25A0CAB7" w:rsidR="004B6CF2"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4B6CF2" w:rsidRPr="00D4137A">
              <w:rPr>
                <w:sz w:val="22"/>
                <w:szCs w:val="22"/>
              </w:rPr>
              <w:t>6</w:t>
            </w:r>
          </w:p>
        </w:tc>
        <w:tc>
          <w:tcPr>
            <w:tcW w:w="839" w:type="dxa"/>
            <w:vAlign w:val="center"/>
          </w:tcPr>
          <w:p w14:paraId="7D21729E" w14:textId="45E886A2"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8" w:type="dxa"/>
            <w:vAlign w:val="center"/>
          </w:tcPr>
          <w:p w14:paraId="073717D4" w14:textId="05A64E2A"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55" w:type="dxa"/>
            <w:vAlign w:val="center"/>
          </w:tcPr>
          <w:p w14:paraId="6799E060" w14:textId="29689EF0"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0,00065</w:t>
            </w:r>
          </w:p>
        </w:tc>
        <w:tc>
          <w:tcPr>
            <w:tcW w:w="784" w:type="dxa"/>
            <w:vAlign w:val="center"/>
          </w:tcPr>
          <w:p w14:paraId="1541C434" w14:textId="5CE495DA"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0,00065</w:t>
            </w:r>
          </w:p>
        </w:tc>
        <w:tc>
          <w:tcPr>
            <w:tcW w:w="794" w:type="dxa"/>
            <w:gridSpan w:val="2"/>
            <w:vAlign w:val="center"/>
          </w:tcPr>
          <w:p w14:paraId="1710C600" w14:textId="1C14F5A0"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94" w:type="dxa"/>
            <w:gridSpan w:val="2"/>
            <w:vAlign w:val="center"/>
          </w:tcPr>
          <w:p w14:paraId="7988AFEF" w14:textId="6B1FB3B2"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78" w:type="dxa"/>
            <w:vAlign w:val="center"/>
          </w:tcPr>
          <w:p w14:paraId="0BD25E09" w14:textId="3A3D92D3"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7593575E" w14:textId="77777777" w:rsidTr="009A1435">
        <w:tc>
          <w:tcPr>
            <w:tcW w:w="492" w:type="dxa"/>
            <w:vAlign w:val="center"/>
          </w:tcPr>
          <w:p w14:paraId="401909FD" w14:textId="2C7CDFDA"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38</w:t>
            </w:r>
          </w:p>
        </w:tc>
        <w:tc>
          <w:tcPr>
            <w:tcW w:w="1841" w:type="dxa"/>
            <w:vAlign w:val="center"/>
          </w:tcPr>
          <w:p w14:paraId="1BA10169" w14:textId="3244332F"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0ABFCC19" w14:textId="174183F7"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7B05A256" w14:textId="54DEE854"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2231B37B" w14:textId="46B59F1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0,00038</w:t>
            </w:r>
          </w:p>
        </w:tc>
        <w:tc>
          <w:tcPr>
            <w:tcW w:w="798" w:type="dxa"/>
            <w:vAlign w:val="center"/>
          </w:tcPr>
          <w:p w14:paraId="67BF416F" w14:textId="0EED19E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0,00035</w:t>
            </w:r>
          </w:p>
        </w:tc>
        <w:tc>
          <w:tcPr>
            <w:tcW w:w="755" w:type="dxa"/>
            <w:vAlign w:val="center"/>
          </w:tcPr>
          <w:p w14:paraId="2F3E31AB" w14:textId="176FCD5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84" w:type="dxa"/>
            <w:vAlign w:val="center"/>
          </w:tcPr>
          <w:p w14:paraId="000427A5" w14:textId="528C640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94" w:type="dxa"/>
            <w:gridSpan w:val="2"/>
            <w:vAlign w:val="center"/>
          </w:tcPr>
          <w:p w14:paraId="3A719319" w14:textId="6DD96C3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3224FBBA" w14:textId="58784E7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4FD9E782" w14:textId="5B2BFD7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38773528" w14:textId="77777777" w:rsidTr="009A1435">
        <w:tc>
          <w:tcPr>
            <w:tcW w:w="492" w:type="dxa"/>
            <w:vAlign w:val="center"/>
          </w:tcPr>
          <w:p w14:paraId="308B95A1" w14:textId="3A4BC6BB"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39</w:t>
            </w:r>
          </w:p>
        </w:tc>
        <w:tc>
          <w:tcPr>
            <w:tcW w:w="1841" w:type="dxa"/>
            <w:vAlign w:val="center"/>
          </w:tcPr>
          <w:p w14:paraId="75F80B4A" w14:textId="77777777"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47D612DD" w14:textId="47705F5D"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7A9E8139" w14:textId="0974A801"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2DD058DA" w14:textId="06849EB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0,00038</w:t>
            </w:r>
          </w:p>
        </w:tc>
        <w:tc>
          <w:tcPr>
            <w:tcW w:w="798" w:type="dxa"/>
            <w:vAlign w:val="center"/>
          </w:tcPr>
          <w:p w14:paraId="2CED6176" w14:textId="31E31B4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0,00035</w:t>
            </w:r>
          </w:p>
        </w:tc>
        <w:tc>
          <w:tcPr>
            <w:tcW w:w="755" w:type="dxa"/>
            <w:vAlign w:val="center"/>
          </w:tcPr>
          <w:p w14:paraId="29C0C389" w14:textId="5E23A2A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84" w:type="dxa"/>
            <w:vAlign w:val="center"/>
          </w:tcPr>
          <w:p w14:paraId="631A262D" w14:textId="2DFBDBC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94" w:type="dxa"/>
            <w:gridSpan w:val="2"/>
            <w:vAlign w:val="center"/>
          </w:tcPr>
          <w:p w14:paraId="7D376A28" w14:textId="5B68421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51F06A41" w14:textId="4DE7E50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0F2924D8" w14:textId="4905A8C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1D701F26" w14:textId="77777777" w:rsidTr="009A1435">
        <w:tc>
          <w:tcPr>
            <w:tcW w:w="492" w:type="dxa"/>
            <w:vAlign w:val="center"/>
          </w:tcPr>
          <w:p w14:paraId="503F0C55" w14:textId="7779FCC0"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40</w:t>
            </w:r>
          </w:p>
        </w:tc>
        <w:tc>
          <w:tcPr>
            <w:tcW w:w="1841" w:type="dxa"/>
            <w:vAlign w:val="center"/>
          </w:tcPr>
          <w:p w14:paraId="1DC8F9B0" w14:textId="1096ED6E"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421FA27D" w14:textId="3D075B50"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52A96F2C" w14:textId="3E70E6F7"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491ADC0D" w14:textId="58E2F50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0,00038</w:t>
            </w:r>
          </w:p>
        </w:tc>
        <w:tc>
          <w:tcPr>
            <w:tcW w:w="798" w:type="dxa"/>
            <w:vAlign w:val="center"/>
          </w:tcPr>
          <w:p w14:paraId="2678BC3C" w14:textId="03595D1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0,00035</w:t>
            </w:r>
          </w:p>
        </w:tc>
        <w:tc>
          <w:tcPr>
            <w:tcW w:w="755" w:type="dxa"/>
            <w:vAlign w:val="center"/>
          </w:tcPr>
          <w:p w14:paraId="00DA17A7" w14:textId="77E4CE3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84" w:type="dxa"/>
            <w:vAlign w:val="center"/>
          </w:tcPr>
          <w:p w14:paraId="49CA0A94" w14:textId="61FEC1A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94" w:type="dxa"/>
            <w:gridSpan w:val="2"/>
            <w:vAlign w:val="center"/>
          </w:tcPr>
          <w:p w14:paraId="6704B059" w14:textId="1D6D19F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39EE30CE" w14:textId="202E54E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01D32CF3" w14:textId="7D38E7B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027D3232" w14:textId="77777777" w:rsidTr="009A1435">
        <w:tc>
          <w:tcPr>
            <w:tcW w:w="492" w:type="dxa"/>
            <w:vAlign w:val="center"/>
          </w:tcPr>
          <w:p w14:paraId="7167C979" w14:textId="741897B0" w:rsidR="004B6CF2" w:rsidRPr="00D4137A" w:rsidRDefault="004B6CF2"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41</w:t>
            </w:r>
          </w:p>
        </w:tc>
        <w:tc>
          <w:tcPr>
            <w:tcW w:w="1841" w:type="dxa"/>
            <w:vAlign w:val="center"/>
          </w:tcPr>
          <w:p w14:paraId="35A9218A" w14:textId="77777777" w:rsidR="004B6CF2" w:rsidRPr="00D4137A" w:rsidRDefault="004B6CF2"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34788B44" w14:textId="77777777" w:rsidR="004B6CF2" w:rsidRPr="00D4137A" w:rsidRDefault="004B6CF2"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0F838B45" w14:textId="22CEDA1B" w:rsidR="004B6CF2"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4B6CF2" w:rsidRPr="00D4137A">
              <w:rPr>
                <w:sz w:val="22"/>
                <w:szCs w:val="22"/>
              </w:rPr>
              <w:t>1</w:t>
            </w:r>
          </w:p>
        </w:tc>
        <w:tc>
          <w:tcPr>
            <w:tcW w:w="839" w:type="dxa"/>
            <w:vAlign w:val="center"/>
          </w:tcPr>
          <w:p w14:paraId="44828832" w14:textId="054457A6"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8" w:type="dxa"/>
            <w:vAlign w:val="center"/>
          </w:tcPr>
          <w:p w14:paraId="5EAFAD7F" w14:textId="0BFC5B07"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55" w:type="dxa"/>
            <w:vAlign w:val="center"/>
          </w:tcPr>
          <w:p w14:paraId="149FB7FB" w14:textId="1A3A3DD3"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0,00065</w:t>
            </w:r>
          </w:p>
        </w:tc>
        <w:tc>
          <w:tcPr>
            <w:tcW w:w="784" w:type="dxa"/>
            <w:vAlign w:val="center"/>
          </w:tcPr>
          <w:p w14:paraId="4E61DFAA" w14:textId="275CBB33"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0,00065</w:t>
            </w:r>
          </w:p>
        </w:tc>
        <w:tc>
          <w:tcPr>
            <w:tcW w:w="794" w:type="dxa"/>
            <w:gridSpan w:val="2"/>
            <w:vAlign w:val="center"/>
          </w:tcPr>
          <w:p w14:paraId="1BCE618A" w14:textId="6736765A"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94" w:type="dxa"/>
            <w:gridSpan w:val="2"/>
            <w:vAlign w:val="center"/>
          </w:tcPr>
          <w:p w14:paraId="5780AA5F" w14:textId="2F674266"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78" w:type="dxa"/>
            <w:vAlign w:val="center"/>
          </w:tcPr>
          <w:p w14:paraId="7E14E409" w14:textId="276B0585"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1919989B" w14:textId="77777777" w:rsidTr="009A1435">
        <w:tc>
          <w:tcPr>
            <w:tcW w:w="492" w:type="dxa"/>
            <w:vAlign w:val="center"/>
          </w:tcPr>
          <w:p w14:paraId="17FB64A2" w14:textId="47419312"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42</w:t>
            </w:r>
          </w:p>
        </w:tc>
        <w:tc>
          <w:tcPr>
            <w:tcW w:w="1841" w:type="dxa"/>
            <w:vAlign w:val="center"/>
          </w:tcPr>
          <w:p w14:paraId="225064BC" w14:textId="10F2409D" w:rsidR="005D118F" w:rsidRPr="00D4137A" w:rsidRDefault="004C44A2" w:rsidP="00DC5BA7">
            <w:pPr>
              <w:spacing w:before="60" w:after="60"/>
              <w:ind w:left="-57" w:right="-57"/>
              <w:jc w:val="both"/>
              <w:rPr>
                <w:sz w:val="22"/>
                <w:szCs w:val="22"/>
              </w:rPr>
            </w:pPr>
            <w:r w:rsidRPr="00D4137A">
              <w:rPr>
                <w:sz w:val="22"/>
                <w:szCs w:val="22"/>
              </w:rPr>
              <w:t>Quần á</w:t>
            </w:r>
            <w:r w:rsidR="005D118F" w:rsidRPr="00D4137A">
              <w:rPr>
                <w:sz w:val="22"/>
                <w:szCs w:val="22"/>
              </w:rPr>
              <w:t>o mưa</w:t>
            </w:r>
          </w:p>
        </w:tc>
        <w:tc>
          <w:tcPr>
            <w:tcW w:w="656" w:type="dxa"/>
            <w:vAlign w:val="center"/>
          </w:tcPr>
          <w:p w14:paraId="01354E87"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7512366E"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56BF0C4D" w14:textId="59D1BDD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0,00038</w:t>
            </w:r>
          </w:p>
        </w:tc>
        <w:tc>
          <w:tcPr>
            <w:tcW w:w="798" w:type="dxa"/>
            <w:vAlign w:val="center"/>
          </w:tcPr>
          <w:p w14:paraId="7A47D264" w14:textId="2D04EEB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0,00035</w:t>
            </w:r>
          </w:p>
        </w:tc>
        <w:tc>
          <w:tcPr>
            <w:tcW w:w="755" w:type="dxa"/>
            <w:vAlign w:val="center"/>
          </w:tcPr>
          <w:p w14:paraId="305F402A" w14:textId="1878E13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84" w:type="dxa"/>
            <w:vAlign w:val="center"/>
          </w:tcPr>
          <w:p w14:paraId="512D4C38" w14:textId="3FD0546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94" w:type="dxa"/>
            <w:gridSpan w:val="2"/>
            <w:vAlign w:val="center"/>
          </w:tcPr>
          <w:p w14:paraId="51D1ECB0" w14:textId="026304D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7D720ECD" w14:textId="7E7DB18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1BAEB9C6" w14:textId="2B09966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51DFD5E5" w14:textId="77777777" w:rsidTr="009A1435">
        <w:tc>
          <w:tcPr>
            <w:tcW w:w="492" w:type="dxa"/>
            <w:vAlign w:val="center"/>
          </w:tcPr>
          <w:p w14:paraId="06002437" w14:textId="47DD1E4A" w:rsidR="004B6CF2" w:rsidRPr="00D4137A" w:rsidRDefault="004B6CF2"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43</w:t>
            </w:r>
          </w:p>
        </w:tc>
        <w:tc>
          <w:tcPr>
            <w:tcW w:w="1841" w:type="dxa"/>
            <w:vAlign w:val="center"/>
          </w:tcPr>
          <w:p w14:paraId="4E7A0468" w14:textId="77777777" w:rsidR="004B6CF2" w:rsidRPr="00D4137A" w:rsidRDefault="004B6CF2" w:rsidP="00DC5BA7">
            <w:pPr>
              <w:spacing w:before="60" w:after="60"/>
              <w:ind w:left="-57" w:right="-57"/>
              <w:jc w:val="both"/>
              <w:rPr>
                <w:sz w:val="22"/>
                <w:szCs w:val="22"/>
              </w:rPr>
            </w:pPr>
            <w:r w:rsidRPr="00D4137A">
              <w:rPr>
                <w:sz w:val="22"/>
                <w:szCs w:val="22"/>
              </w:rPr>
              <w:t>Áo phản quang</w:t>
            </w:r>
          </w:p>
        </w:tc>
        <w:tc>
          <w:tcPr>
            <w:tcW w:w="656" w:type="dxa"/>
            <w:vAlign w:val="center"/>
          </w:tcPr>
          <w:p w14:paraId="3A07ECFD" w14:textId="77777777" w:rsidR="004B6CF2" w:rsidRPr="00D4137A" w:rsidRDefault="004B6CF2"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D1B6C44" w14:textId="77777777" w:rsidR="004B6CF2" w:rsidRPr="00D4137A" w:rsidRDefault="004B6CF2"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00155C0D" w14:textId="4FBF7736"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8" w:type="dxa"/>
            <w:vAlign w:val="center"/>
          </w:tcPr>
          <w:p w14:paraId="4E790F0D" w14:textId="7F4D3FC9"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55" w:type="dxa"/>
            <w:vAlign w:val="center"/>
          </w:tcPr>
          <w:p w14:paraId="154345A3" w14:textId="5194F4CF"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0,00065</w:t>
            </w:r>
          </w:p>
        </w:tc>
        <w:tc>
          <w:tcPr>
            <w:tcW w:w="784" w:type="dxa"/>
            <w:vAlign w:val="center"/>
          </w:tcPr>
          <w:p w14:paraId="50D32C25" w14:textId="5A808D87"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0,00065</w:t>
            </w:r>
          </w:p>
        </w:tc>
        <w:tc>
          <w:tcPr>
            <w:tcW w:w="794" w:type="dxa"/>
            <w:gridSpan w:val="2"/>
            <w:vAlign w:val="center"/>
          </w:tcPr>
          <w:p w14:paraId="50516E8B" w14:textId="10C25634"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94" w:type="dxa"/>
            <w:gridSpan w:val="2"/>
            <w:vAlign w:val="center"/>
          </w:tcPr>
          <w:p w14:paraId="5F0AA1F0" w14:textId="0A71BA6C"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78" w:type="dxa"/>
            <w:vAlign w:val="center"/>
          </w:tcPr>
          <w:p w14:paraId="35F34D0E" w14:textId="4809772F" w:rsidR="004B6CF2" w:rsidRPr="00D4137A" w:rsidRDefault="004B6CF2"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18950A97" w14:textId="77777777" w:rsidTr="009A1435">
        <w:tc>
          <w:tcPr>
            <w:tcW w:w="492" w:type="dxa"/>
            <w:vAlign w:val="center"/>
          </w:tcPr>
          <w:p w14:paraId="131D9ACB" w14:textId="0E208A2D"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44</w:t>
            </w:r>
          </w:p>
        </w:tc>
        <w:tc>
          <w:tcPr>
            <w:tcW w:w="1841" w:type="dxa"/>
            <w:vAlign w:val="center"/>
          </w:tcPr>
          <w:p w14:paraId="71C82719" w14:textId="77777777" w:rsidR="005D118F" w:rsidRPr="00D4137A" w:rsidRDefault="005D118F" w:rsidP="00DC5BA7">
            <w:pPr>
              <w:spacing w:before="60" w:after="60"/>
              <w:ind w:left="-57" w:right="-57"/>
              <w:jc w:val="both"/>
              <w:rPr>
                <w:sz w:val="22"/>
                <w:szCs w:val="22"/>
              </w:rPr>
            </w:pPr>
            <w:r w:rsidRPr="00D4137A">
              <w:rPr>
                <w:sz w:val="22"/>
                <w:szCs w:val="22"/>
              </w:rPr>
              <w:t>Ủng cao su</w:t>
            </w:r>
          </w:p>
        </w:tc>
        <w:tc>
          <w:tcPr>
            <w:tcW w:w="656" w:type="dxa"/>
            <w:vAlign w:val="center"/>
          </w:tcPr>
          <w:p w14:paraId="2690E39E" w14:textId="5E46CE73"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1F78EFDB"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7D9654A9" w14:textId="4148A01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0,00038</w:t>
            </w:r>
          </w:p>
        </w:tc>
        <w:tc>
          <w:tcPr>
            <w:tcW w:w="798" w:type="dxa"/>
            <w:vAlign w:val="center"/>
          </w:tcPr>
          <w:p w14:paraId="0B3AC8C4" w14:textId="1F8C7C6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0,00035</w:t>
            </w:r>
          </w:p>
        </w:tc>
        <w:tc>
          <w:tcPr>
            <w:tcW w:w="755" w:type="dxa"/>
            <w:vAlign w:val="center"/>
          </w:tcPr>
          <w:p w14:paraId="6934B3EF" w14:textId="7D4D62F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84" w:type="dxa"/>
            <w:vAlign w:val="center"/>
          </w:tcPr>
          <w:p w14:paraId="25E7C286" w14:textId="6D3F49F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0,00033</w:t>
            </w:r>
          </w:p>
        </w:tc>
        <w:tc>
          <w:tcPr>
            <w:tcW w:w="794" w:type="dxa"/>
            <w:gridSpan w:val="2"/>
            <w:vAlign w:val="center"/>
          </w:tcPr>
          <w:p w14:paraId="471E5B55" w14:textId="70E740D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72A29EBF" w14:textId="318FC67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63B1018B" w14:textId="5A48AB8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7C94E8FF" w14:textId="77777777" w:rsidTr="009A1435">
        <w:tc>
          <w:tcPr>
            <w:tcW w:w="492" w:type="dxa"/>
            <w:vAlign w:val="center"/>
          </w:tcPr>
          <w:p w14:paraId="4A9B250D" w14:textId="3FE70E98" w:rsidR="005D118F" w:rsidRPr="00D4137A" w:rsidRDefault="005D118F"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1.5</w:t>
            </w:r>
          </w:p>
        </w:tc>
        <w:tc>
          <w:tcPr>
            <w:tcW w:w="1841" w:type="dxa"/>
            <w:vAlign w:val="center"/>
          </w:tcPr>
          <w:p w14:paraId="3CE93B04" w14:textId="1405C465" w:rsidR="005D118F" w:rsidRPr="00D4137A" w:rsidRDefault="005D118F" w:rsidP="00DC5BA7">
            <w:pPr>
              <w:spacing w:before="60" w:after="60"/>
              <w:ind w:left="-57" w:right="-57"/>
              <w:jc w:val="both"/>
              <w:rPr>
                <w:b/>
                <w:bCs/>
                <w:i/>
                <w:iCs/>
                <w:sz w:val="22"/>
                <w:szCs w:val="22"/>
              </w:rPr>
            </w:pPr>
            <w:r w:rsidRPr="00D4137A">
              <w:rPr>
                <w:b/>
                <w:bCs/>
                <w:i/>
                <w:iCs/>
                <w:sz w:val="22"/>
                <w:szCs w:val="22"/>
              </w:rPr>
              <w:t>Máy phun vật liệu phủ trung gian (PSA 3000 và  tương đương)</w:t>
            </w:r>
          </w:p>
        </w:tc>
        <w:tc>
          <w:tcPr>
            <w:tcW w:w="656" w:type="dxa"/>
            <w:vAlign w:val="center"/>
          </w:tcPr>
          <w:p w14:paraId="5A89D361"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747F22A7"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4C614885"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4B27E6DD"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54D0903D"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603A59D6"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3995533D"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30A7259A"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tcPr>
          <w:p w14:paraId="175A41A4"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7FB2CCD8" w14:textId="77777777" w:rsidTr="009A1435">
        <w:tc>
          <w:tcPr>
            <w:tcW w:w="492" w:type="dxa"/>
            <w:vAlign w:val="center"/>
          </w:tcPr>
          <w:p w14:paraId="4574448F" w14:textId="55B0CA2F" w:rsidR="009F5F77" w:rsidRPr="00D4137A" w:rsidRDefault="009F5F77" w:rsidP="001E5585">
            <w:pPr>
              <w:tabs>
                <w:tab w:val="left" w:pos="549"/>
                <w:tab w:val="left" w:pos="2173"/>
                <w:tab w:val="left" w:pos="2829"/>
                <w:tab w:val="left" w:pos="3937"/>
              </w:tabs>
              <w:spacing w:before="60" w:after="60"/>
              <w:ind w:left="-57" w:right="-57"/>
              <w:jc w:val="center"/>
              <w:rPr>
                <w:b/>
                <w:bCs/>
                <w:sz w:val="22"/>
                <w:szCs w:val="22"/>
              </w:rPr>
            </w:pPr>
            <w:r w:rsidRPr="00D4137A">
              <w:rPr>
                <w:sz w:val="22"/>
                <w:szCs w:val="22"/>
              </w:rPr>
              <w:lastRenderedPageBreak/>
              <w:t>45</w:t>
            </w:r>
          </w:p>
        </w:tc>
        <w:tc>
          <w:tcPr>
            <w:tcW w:w="1841" w:type="dxa"/>
            <w:vAlign w:val="center"/>
          </w:tcPr>
          <w:p w14:paraId="18770B4D" w14:textId="058B8340" w:rsidR="009F5F77" w:rsidRPr="00D4137A" w:rsidRDefault="009F5F77" w:rsidP="00DC5BA7">
            <w:pPr>
              <w:spacing w:before="60" w:after="60"/>
              <w:ind w:left="-57" w:right="-57"/>
              <w:jc w:val="both"/>
              <w:rPr>
                <w:b/>
                <w:bCs/>
                <w:sz w:val="22"/>
                <w:szCs w:val="22"/>
              </w:rPr>
            </w:pPr>
            <w:r w:rsidRPr="00D4137A">
              <w:rPr>
                <w:sz w:val="22"/>
                <w:szCs w:val="22"/>
              </w:rPr>
              <w:t xml:space="preserve">Quần áo bảo hộ lao động </w:t>
            </w:r>
          </w:p>
        </w:tc>
        <w:tc>
          <w:tcPr>
            <w:tcW w:w="656" w:type="dxa"/>
            <w:vAlign w:val="center"/>
          </w:tcPr>
          <w:p w14:paraId="29F94B49" w14:textId="5436F309"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5BC9FFD7" w14:textId="749200DE" w:rsidR="009F5F77"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9F5F77" w:rsidRPr="00D4137A">
              <w:rPr>
                <w:sz w:val="22"/>
                <w:szCs w:val="22"/>
              </w:rPr>
              <w:t>6</w:t>
            </w:r>
          </w:p>
        </w:tc>
        <w:tc>
          <w:tcPr>
            <w:tcW w:w="839" w:type="dxa"/>
            <w:vAlign w:val="center"/>
          </w:tcPr>
          <w:p w14:paraId="6F68D084" w14:textId="6FE04D47"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231449FF" w14:textId="331E784C"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5C6780CB" w14:textId="455EAB31"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09C4DEB1" w14:textId="3752B98D"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609FD1D7" w14:textId="3F20C0BA"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6E41FF04" w14:textId="0C88A66B"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74E13B74" w14:textId="7692AEE4"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45C971A7" w14:textId="77777777" w:rsidTr="009A1435">
        <w:tc>
          <w:tcPr>
            <w:tcW w:w="492" w:type="dxa"/>
            <w:vAlign w:val="center"/>
          </w:tcPr>
          <w:p w14:paraId="0969767B" w14:textId="7A494EC7" w:rsidR="009F5F77" w:rsidRPr="00D4137A" w:rsidRDefault="009F5F77" w:rsidP="001E5585">
            <w:pPr>
              <w:tabs>
                <w:tab w:val="left" w:pos="549"/>
                <w:tab w:val="left" w:pos="2173"/>
                <w:tab w:val="left" w:pos="2829"/>
                <w:tab w:val="left" w:pos="3937"/>
              </w:tabs>
              <w:spacing w:before="60" w:after="60"/>
              <w:ind w:left="-57" w:right="-57"/>
              <w:jc w:val="center"/>
              <w:rPr>
                <w:b/>
                <w:bCs/>
                <w:sz w:val="22"/>
                <w:szCs w:val="22"/>
              </w:rPr>
            </w:pPr>
            <w:r w:rsidRPr="00D4137A">
              <w:rPr>
                <w:sz w:val="22"/>
                <w:szCs w:val="22"/>
              </w:rPr>
              <w:t>46</w:t>
            </w:r>
          </w:p>
        </w:tc>
        <w:tc>
          <w:tcPr>
            <w:tcW w:w="1841" w:type="dxa"/>
            <w:vAlign w:val="center"/>
          </w:tcPr>
          <w:p w14:paraId="2DF2F17A" w14:textId="1D825834" w:rsidR="009F5F77" w:rsidRPr="00D4137A" w:rsidRDefault="00A212BD" w:rsidP="00DC5BA7">
            <w:pPr>
              <w:spacing w:before="60" w:after="60"/>
              <w:ind w:left="-57" w:right="-57"/>
              <w:jc w:val="both"/>
              <w:rPr>
                <w:b/>
                <w:bCs/>
                <w:sz w:val="22"/>
                <w:szCs w:val="22"/>
              </w:rPr>
            </w:pPr>
            <w:r w:rsidRPr="00D4137A">
              <w:rPr>
                <w:sz w:val="22"/>
                <w:szCs w:val="22"/>
              </w:rPr>
              <w:t>Mũ bảo hộ lao động</w:t>
            </w:r>
          </w:p>
        </w:tc>
        <w:tc>
          <w:tcPr>
            <w:tcW w:w="656" w:type="dxa"/>
            <w:vAlign w:val="center"/>
          </w:tcPr>
          <w:p w14:paraId="5C268FEA" w14:textId="19C35313"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4E6BDF7F" w14:textId="2038344B" w:rsidR="009F5F77"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9F5F77" w:rsidRPr="00D4137A">
              <w:rPr>
                <w:sz w:val="22"/>
                <w:szCs w:val="22"/>
              </w:rPr>
              <w:t>6</w:t>
            </w:r>
          </w:p>
        </w:tc>
        <w:tc>
          <w:tcPr>
            <w:tcW w:w="839" w:type="dxa"/>
            <w:vAlign w:val="center"/>
          </w:tcPr>
          <w:p w14:paraId="1B69DCA9" w14:textId="0B01997A"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47430AD9" w14:textId="32F9DAD8"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7203FD4C" w14:textId="5BDA580E"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1E193DFA" w14:textId="7BA527D1"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496B72EA" w14:textId="668E7031"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3A2465B5" w14:textId="7164FCB5"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215E9D68" w14:textId="2D4AEEA9"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76AA0601" w14:textId="77777777" w:rsidTr="009A1435">
        <w:tc>
          <w:tcPr>
            <w:tcW w:w="492" w:type="dxa"/>
            <w:vAlign w:val="center"/>
          </w:tcPr>
          <w:p w14:paraId="5C19E976" w14:textId="69602319" w:rsidR="00B020AD" w:rsidRPr="00D4137A" w:rsidRDefault="00B020AD" w:rsidP="00B020AD">
            <w:pPr>
              <w:tabs>
                <w:tab w:val="left" w:pos="549"/>
                <w:tab w:val="left" w:pos="2173"/>
                <w:tab w:val="left" w:pos="2829"/>
                <w:tab w:val="left" w:pos="3937"/>
              </w:tabs>
              <w:spacing w:before="60" w:after="60"/>
              <w:ind w:left="-57" w:right="-57"/>
              <w:jc w:val="center"/>
              <w:rPr>
                <w:b/>
                <w:bCs/>
                <w:sz w:val="22"/>
                <w:szCs w:val="22"/>
              </w:rPr>
            </w:pPr>
            <w:r w:rsidRPr="00D4137A">
              <w:rPr>
                <w:sz w:val="22"/>
                <w:szCs w:val="22"/>
              </w:rPr>
              <w:t>47</w:t>
            </w:r>
          </w:p>
        </w:tc>
        <w:tc>
          <w:tcPr>
            <w:tcW w:w="1841" w:type="dxa"/>
            <w:vAlign w:val="center"/>
          </w:tcPr>
          <w:p w14:paraId="691E2CE1" w14:textId="4429D988" w:rsidR="00B020AD" w:rsidRPr="00D4137A" w:rsidRDefault="00B020AD" w:rsidP="00B020AD">
            <w:pPr>
              <w:spacing w:before="60" w:after="60"/>
              <w:ind w:left="-57" w:right="-57"/>
              <w:jc w:val="both"/>
              <w:rPr>
                <w:b/>
                <w:bCs/>
                <w:sz w:val="22"/>
                <w:szCs w:val="22"/>
              </w:rPr>
            </w:pPr>
            <w:r w:rsidRPr="00D4137A">
              <w:rPr>
                <w:sz w:val="22"/>
                <w:szCs w:val="22"/>
              </w:rPr>
              <w:t xml:space="preserve">Giầy bảo hộ lao động </w:t>
            </w:r>
          </w:p>
        </w:tc>
        <w:tc>
          <w:tcPr>
            <w:tcW w:w="656" w:type="dxa"/>
            <w:vAlign w:val="center"/>
          </w:tcPr>
          <w:p w14:paraId="45ACABD9" w14:textId="09F1972B"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0C498431" w14:textId="4CE53820"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7B6115E7" w14:textId="57699A63"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56923168" w14:textId="364D6523"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417E519A" w14:textId="62710872"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260D4D39" w14:textId="09F575B7"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67585A19" w14:textId="0172F2BA"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43855B7B" w14:textId="4A3FA18A"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6E1354D3" w14:textId="7790094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1CA3C9AF" w14:textId="77777777" w:rsidTr="009A1435">
        <w:tc>
          <w:tcPr>
            <w:tcW w:w="492" w:type="dxa"/>
            <w:vAlign w:val="center"/>
          </w:tcPr>
          <w:p w14:paraId="73B54F2B" w14:textId="282F6B32" w:rsidR="00B020AD" w:rsidRPr="00D4137A" w:rsidRDefault="00B020AD" w:rsidP="00B020AD">
            <w:pPr>
              <w:tabs>
                <w:tab w:val="left" w:pos="549"/>
                <w:tab w:val="left" w:pos="2173"/>
                <w:tab w:val="left" w:pos="2829"/>
                <w:tab w:val="left" w:pos="3937"/>
              </w:tabs>
              <w:spacing w:before="60" w:after="60"/>
              <w:ind w:left="-57" w:right="-57"/>
              <w:jc w:val="center"/>
              <w:rPr>
                <w:b/>
                <w:bCs/>
                <w:sz w:val="22"/>
                <w:szCs w:val="22"/>
              </w:rPr>
            </w:pPr>
            <w:r w:rsidRPr="00D4137A">
              <w:rPr>
                <w:sz w:val="22"/>
                <w:szCs w:val="22"/>
              </w:rPr>
              <w:t>48</w:t>
            </w:r>
          </w:p>
        </w:tc>
        <w:tc>
          <w:tcPr>
            <w:tcW w:w="1841" w:type="dxa"/>
            <w:vAlign w:val="center"/>
          </w:tcPr>
          <w:p w14:paraId="0DAB19BD" w14:textId="1CC76F98" w:rsidR="00B020AD" w:rsidRPr="00D4137A" w:rsidRDefault="00B020AD" w:rsidP="00B020AD">
            <w:pPr>
              <w:spacing w:before="60" w:after="60"/>
              <w:ind w:left="-57" w:right="-57"/>
              <w:jc w:val="both"/>
              <w:rPr>
                <w:b/>
                <w:bCs/>
                <w:sz w:val="22"/>
                <w:szCs w:val="22"/>
              </w:rPr>
            </w:pPr>
            <w:r w:rsidRPr="00D4137A">
              <w:rPr>
                <w:sz w:val="22"/>
                <w:szCs w:val="22"/>
              </w:rPr>
              <w:t>Găng tay cao su</w:t>
            </w:r>
          </w:p>
        </w:tc>
        <w:tc>
          <w:tcPr>
            <w:tcW w:w="656" w:type="dxa"/>
            <w:vAlign w:val="center"/>
          </w:tcPr>
          <w:p w14:paraId="78071789" w14:textId="2A10CE85"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431EE598" w14:textId="72C0BF9B"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135AD7C1" w14:textId="0954A33B"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1F13D14B" w14:textId="522DD34B"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5650FD57" w14:textId="255DE4D1"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7C13DD4D" w14:textId="28B19977"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211DC5FD" w14:textId="31D684C4"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0E414DDC" w14:textId="062519A8"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7A54A751" w14:textId="39ADDD8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3CCBEBFE" w14:textId="77777777" w:rsidTr="009A1435">
        <w:tc>
          <w:tcPr>
            <w:tcW w:w="492" w:type="dxa"/>
            <w:vAlign w:val="center"/>
          </w:tcPr>
          <w:p w14:paraId="77BB7638" w14:textId="3E303355" w:rsidR="00B020AD" w:rsidRPr="00D4137A" w:rsidRDefault="00B020AD" w:rsidP="00B020AD">
            <w:pPr>
              <w:tabs>
                <w:tab w:val="left" w:pos="549"/>
                <w:tab w:val="left" w:pos="2173"/>
                <w:tab w:val="left" w:pos="2829"/>
                <w:tab w:val="left" w:pos="3937"/>
              </w:tabs>
              <w:spacing w:before="60" w:after="60"/>
              <w:ind w:left="-57" w:right="-57"/>
              <w:jc w:val="center"/>
              <w:rPr>
                <w:b/>
                <w:bCs/>
                <w:sz w:val="22"/>
                <w:szCs w:val="22"/>
              </w:rPr>
            </w:pPr>
            <w:r w:rsidRPr="00D4137A">
              <w:rPr>
                <w:sz w:val="22"/>
                <w:szCs w:val="22"/>
              </w:rPr>
              <w:t>49</w:t>
            </w:r>
          </w:p>
        </w:tc>
        <w:tc>
          <w:tcPr>
            <w:tcW w:w="1841" w:type="dxa"/>
            <w:vAlign w:val="center"/>
          </w:tcPr>
          <w:p w14:paraId="6DB33EA6" w14:textId="100E03A8" w:rsidR="00B020AD" w:rsidRPr="00D4137A" w:rsidRDefault="00B020AD" w:rsidP="00B020AD">
            <w:pPr>
              <w:spacing w:before="60" w:after="60"/>
              <w:ind w:left="-57" w:right="-57"/>
              <w:jc w:val="both"/>
              <w:rPr>
                <w:b/>
                <w:bCs/>
                <w:sz w:val="22"/>
                <w:szCs w:val="22"/>
              </w:rPr>
            </w:pPr>
            <w:r w:rsidRPr="00D4137A">
              <w:rPr>
                <w:sz w:val="22"/>
                <w:szCs w:val="22"/>
              </w:rPr>
              <w:t xml:space="preserve">Găng tay bảo hộ lao động </w:t>
            </w:r>
          </w:p>
        </w:tc>
        <w:tc>
          <w:tcPr>
            <w:tcW w:w="656" w:type="dxa"/>
            <w:vAlign w:val="center"/>
          </w:tcPr>
          <w:p w14:paraId="10774D56" w14:textId="4F31C24E"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4BDE866D" w14:textId="3C19A08C"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32D7E78E" w14:textId="0F06CB0E"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1FDAF1E7" w14:textId="430FCD72"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2D7EF10D" w14:textId="1E1FF2E1"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79F25A28" w14:textId="4059359C"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6179B9F3" w14:textId="0DB019B7"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15DF7E37" w14:textId="5855F26F" w:rsidR="00B020AD" w:rsidRPr="00D4137A" w:rsidRDefault="00B020AD" w:rsidP="00B020AD">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39F9BCC7" w14:textId="7C518CE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3D84DB74" w14:textId="77777777" w:rsidTr="009A1435">
        <w:tc>
          <w:tcPr>
            <w:tcW w:w="492" w:type="dxa"/>
            <w:vAlign w:val="center"/>
          </w:tcPr>
          <w:p w14:paraId="762956F9" w14:textId="5A2E195F" w:rsidR="009F5F77" w:rsidRPr="00D4137A" w:rsidRDefault="009F5F77" w:rsidP="001E5585">
            <w:pPr>
              <w:tabs>
                <w:tab w:val="left" w:pos="549"/>
                <w:tab w:val="left" w:pos="2173"/>
                <w:tab w:val="left" w:pos="2829"/>
                <w:tab w:val="left" w:pos="3937"/>
              </w:tabs>
              <w:spacing w:before="60" w:after="60"/>
              <w:ind w:left="-57" w:right="-57"/>
              <w:jc w:val="center"/>
              <w:rPr>
                <w:b/>
                <w:bCs/>
                <w:sz w:val="22"/>
                <w:szCs w:val="22"/>
              </w:rPr>
            </w:pPr>
            <w:r w:rsidRPr="00D4137A">
              <w:rPr>
                <w:sz w:val="22"/>
                <w:szCs w:val="22"/>
              </w:rPr>
              <w:t>50</w:t>
            </w:r>
          </w:p>
        </w:tc>
        <w:tc>
          <w:tcPr>
            <w:tcW w:w="1841" w:type="dxa"/>
            <w:vAlign w:val="center"/>
          </w:tcPr>
          <w:p w14:paraId="2AFA7749" w14:textId="435CDAA3" w:rsidR="009F5F77" w:rsidRPr="00D4137A" w:rsidRDefault="009F5F77" w:rsidP="00DC5BA7">
            <w:pPr>
              <w:spacing w:before="60" w:after="60"/>
              <w:ind w:left="-57" w:right="-57"/>
              <w:jc w:val="both"/>
              <w:rPr>
                <w:b/>
                <w:bCs/>
                <w:sz w:val="22"/>
                <w:szCs w:val="22"/>
              </w:rPr>
            </w:pPr>
            <w:r w:rsidRPr="00D4137A">
              <w:rPr>
                <w:sz w:val="22"/>
                <w:szCs w:val="22"/>
              </w:rPr>
              <w:t>Khẩu trang than hoạt tính</w:t>
            </w:r>
          </w:p>
        </w:tc>
        <w:tc>
          <w:tcPr>
            <w:tcW w:w="656" w:type="dxa"/>
            <w:vAlign w:val="center"/>
          </w:tcPr>
          <w:p w14:paraId="65BEE37D" w14:textId="5C3C6A3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672A268C" w14:textId="0BDDA70D" w:rsidR="009F5F77"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9F5F77" w:rsidRPr="00D4137A">
              <w:rPr>
                <w:sz w:val="22"/>
                <w:szCs w:val="22"/>
              </w:rPr>
              <w:t>1</w:t>
            </w:r>
          </w:p>
        </w:tc>
        <w:tc>
          <w:tcPr>
            <w:tcW w:w="839" w:type="dxa"/>
            <w:vAlign w:val="center"/>
          </w:tcPr>
          <w:p w14:paraId="5715B787" w14:textId="12A8898B"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772E9ABE" w14:textId="50496927"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51F37005" w14:textId="4AB56A1E"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031D598B" w14:textId="396A712C"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1800E84A" w14:textId="37D73D89"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75DC1A9A" w14:textId="74427333"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17F56DE0" w14:textId="2F0112F0"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17F237DA" w14:textId="77777777" w:rsidTr="009A1435">
        <w:tc>
          <w:tcPr>
            <w:tcW w:w="492" w:type="dxa"/>
            <w:vAlign w:val="center"/>
          </w:tcPr>
          <w:p w14:paraId="2CE3CA02" w14:textId="35903504" w:rsidR="009F5F77" w:rsidRPr="00D4137A" w:rsidRDefault="009F5F77" w:rsidP="001E5585">
            <w:pPr>
              <w:tabs>
                <w:tab w:val="left" w:pos="549"/>
                <w:tab w:val="left" w:pos="2173"/>
                <w:tab w:val="left" w:pos="2829"/>
                <w:tab w:val="left" w:pos="3937"/>
              </w:tabs>
              <w:spacing w:before="60" w:after="60"/>
              <w:ind w:left="-57" w:right="-57"/>
              <w:jc w:val="center"/>
              <w:rPr>
                <w:b/>
                <w:bCs/>
                <w:sz w:val="22"/>
                <w:szCs w:val="22"/>
              </w:rPr>
            </w:pPr>
            <w:r w:rsidRPr="00D4137A">
              <w:rPr>
                <w:sz w:val="22"/>
                <w:szCs w:val="22"/>
              </w:rPr>
              <w:t>51</w:t>
            </w:r>
          </w:p>
        </w:tc>
        <w:tc>
          <w:tcPr>
            <w:tcW w:w="1841" w:type="dxa"/>
            <w:vAlign w:val="center"/>
          </w:tcPr>
          <w:p w14:paraId="39C9728A" w14:textId="0EF1E730" w:rsidR="009F5F77" w:rsidRPr="00D4137A" w:rsidRDefault="004C44A2" w:rsidP="00DC5BA7">
            <w:pPr>
              <w:spacing w:before="60" w:after="60"/>
              <w:ind w:left="-57" w:right="-57"/>
              <w:jc w:val="both"/>
              <w:rPr>
                <w:b/>
                <w:bCs/>
                <w:sz w:val="22"/>
                <w:szCs w:val="22"/>
              </w:rPr>
            </w:pPr>
            <w:r w:rsidRPr="00D4137A">
              <w:rPr>
                <w:sz w:val="22"/>
                <w:szCs w:val="22"/>
              </w:rPr>
              <w:t>Quần á</w:t>
            </w:r>
            <w:r w:rsidR="009F5F77" w:rsidRPr="00D4137A">
              <w:rPr>
                <w:sz w:val="22"/>
                <w:szCs w:val="22"/>
              </w:rPr>
              <w:t>o mưa</w:t>
            </w:r>
          </w:p>
        </w:tc>
        <w:tc>
          <w:tcPr>
            <w:tcW w:w="656" w:type="dxa"/>
            <w:vAlign w:val="center"/>
          </w:tcPr>
          <w:p w14:paraId="003BDA60" w14:textId="437280BA"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133537DF" w14:textId="1AC13212"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7BAD12D1" w14:textId="66B14879"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39B7DBF6" w14:textId="2B53D5BC"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5D7E37F8" w14:textId="2CB4EC92"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4E36097F" w14:textId="4384741C"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0A173644" w14:textId="57608DDE"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37897C1C" w14:textId="344A546E"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306B1ADC" w14:textId="575BF678"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148B655A" w14:textId="77777777" w:rsidTr="009A1435">
        <w:tc>
          <w:tcPr>
            <w:tcW w:w="492" w:type="dxa"/>
            <w:vAlign w:val="center"/>
          </w:tcPr>
          <w:p w14:paraId="42555613" w14:textId="784EBCAE" w:rsidR="009F5F77" w:rsidRPr="00D4137A" w:rsidRDefault="009F5F77" w:rsidP="001E5585">
            <w:pPr>
              <w:tabs>
                <w:tab w:val="left" w:pos="549"/>
                <w:tab w:val="left" w:pos="2173"/>
                <w:tab w:val="left" w:pos="2829"/>
                <w:tab w:val="left" w:pos="3937"/>
              </w:tabs>
              <w:spacing w:before="60" w:after="60"/>
              <w:ind w:left="-57" w:right="-57"/>
              <w:jc w:val="center"/>
              <w:rPr>
                <w:b/>
                <w:bCs/>
                <w:sz w:val="22"/>
                <w:szCs w:val="22"/>
              </w:rPr>
            </w:pPr>
            <w:r w:rsidRPr="00D4137A">
              <w:rPr>
                <w:sz w:val="22"/>
                <w:szCs w:val="22"/>
              </w:rPr>
              <w:t>52</w:t>
            </w:r>
          </w:p>
        </w:tc>
        <w:tc>
          <w:tcPr>
            <w:tcW w:w="1841" w:type="dxa"/>
            <w:vAlign w:val="center"/>
          </w:tcPr>
          <w:p w14:paraId="5ED3F35D" w14:textId="00AA8F7F" w:rsidR="009F5F77" w:rsidRPr="00D4137A" w:rsidRDefault="009F5F77" w:rsidP="00DC5BA7">
            <w:pPr>
              <w:spacing w:before="60" w:after="60"/>
              <w:ind w:left="-57" w:right="-57"/>
              <w:jc w:val="both"/>
              <w:rPr>
                <w:b/>
                <w:bCs/>
                <w:sz w:val="22"/>
                <w:szCs w:val="22"/>
              </w:rPr>
            </w:pPr>
            <w:r w:rsidRPr="00D4137A">
              <w:rPr>
                <w:sz w:val="22"/>
                <w:szCs w:val="22"/>
              </w:rPr>
              <w:t>Áo phản quang</w:t>
            </w:r>
          </w:p>
        </w:tc>
        <w:tc>
          <w:tcPr>
            <w:tcW w:w="656" w:type="dxa"/>
            <w:vAlign w:val="center"/>
          </w:tcPr>
          <w:p w14:paraId="042C162C" w14:textId="2A4F9C08"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A5B523A" w14:textId="4B21AEC8"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0C6E5669" w14:textId="3A3645E4"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7FF5BDBA" w14:textId="4A3B5B99"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117C82A2" w14:textId="33E4778E"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70AC3047" w14:textId="4B6728D1"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18C5132C" w14:textId="2E2F5EC2"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5B7D50BB" w14:textId="2295BED4"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718EF64A" w14:textId="10398A0F"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3CA04F12" w14:textId="77777777" w:rsidTr="009A1435">
        <w:tc>
          <w:tcPr>
            <w:tcW w:w="492" w:type="dxa"/>
            <w:vAlign w:val="center"/>
          </w:tcPr>
          <w:p w14:paraId="42BBF9E6" w14:textId="7FA9646E" w:rsidR="009F5F77" w:rsidRPr="00D4137A" w:rsidRDefault="009F5F77" w:rsidP="001E5585">
            <w:pPr>
              <w:tabs>
                <w:tab w:val="left" w:pos="549"/>
                <w:tab w:val="left" w:pos="2173"/>
                <w:tab w:val="left" w:pos="2829"/>
                <w:tab w:val="left" w:pos="3937"/>
              </w:tabs>
              <w:spacing w:before="60" w:after="60"/>
              <w:ind w:left="-57" w:right="-57"/>
              <w:jc w:val="center"/>
              <w:rPr>
                <w:b/>
                <w:bCs/>
                <w:sz w:val="22"/>
                <w:szCs w:val="22"/>
              </w:rPr>
            </w:pPr>
            <w:r w:rsidRPr="00D4137A">
              <w:rPr>
                <w:sz w:val="22"/>
                <w:szCs w:val="22"/>
              </w:rPr>
              <w:t>53</w:t>
            </w:r>
          </w:p>
        </w:tc>
        <w:tc>
          <w:tcPr>
            <w:tcW w:w="1841" w:type="dxa"/>
            <w:vAlign w:val="center"/>
          </w:tcPr>
          <w:p w14:paraId="406EBBFB" w14:textId="663B05C2" w:rsidR="009F5F77" w:rsidRPr="00D4137A" w:rsidRDefault="009F5F77" w:rsidP="00DC5BA7">
            <w:pPr>
              <w:spacing w:before="60" w:after="60"/>
              <w:ind w:left="-57" w:right="-57"/>
              <w:jc w:val="both"/>
              <w:rPr>
                <w:b/>
                <w:bCs/>
                <w:sz w:val="22"/>
                <w:szCs w:val="22"/>
              </w:rPr>
            </w:pPr>
            <w:r w:rsidRPr="00D4137A">
              <w:rPr>
                <w:sz w:val="22"/>
                <w:szCs w:val="22"/>
              </w:rPr>
              <w:t>Ủng cao su</w:t>
            </w:r>
          </w:p>
        </w:tc>
        <w:tc>
          <w:tcPr>
            <w:tcW w:w="656" w:type="dxa"/>
            <w:vAlign w:val="center"/>
          </w:tcPr>
          <w:p w14:paraId="732E5456" w14:textId="0158D692"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5366645F" w14:textId="482C5284"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1A25778A" w14:textId="4F23FFF0"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8" w:type="dxa"/>
            <w:vAlign w:val="center"/>
          </w:tcPr>
          <w:p w14:paraId="2A67B99C" w14:textId="6235CF4D"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55" w:type="dxa"/>
            <w:vAlign w:val="center"/>
          </w:tcPr>
          <w:p w14:paraId="68484C4B" w14:textId="5ECB463F"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84" w:type="dxa"/>
            <w:vAlign w:val="center"/>
          </w:tcPr>
          <w:p w14:paraId="38A3C30C" w14:textId="4F95C12D"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7D7E691D" w14:textId="6A52FB89"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94" w:type="dxa"/>
            <w:gridSpan w:val="2"/>
            <w:vAlign w:val="center"/>
          </w:tcPr>
          <w:p w14:paraId="759381DB" w14:textId="65C68DB3" w:rsidR="009F5F77" w:rsidRPr="00D4137A" w:rsidRDefault="009F5F77" w:rsidP="001E5585">
            <w:pPr>
              <w:tabs>
                <w:tab w:val="left" w:pos="549"/>
                <w:tab w:val="left" w:pos="2173"/>
                <w:tab w:val="left" w:pos="2829"/>
                <w:tab w:val="left" w:pos="3937"/>
              </w:tabs>
              <w:spacing w:before="60" w:after="60"/>
              <w:ind w:left="-57" w:right="-57"/>
              <w:jc w:val="center"/>
              <w:rPr>
                <w:b/>
                <w:bCs/>
                <w:sz w:val="20"/>
                <w:szCs w:val="20"/>
              </w:rPr>
            </w:pPr>
            <w:r w:rsidRPr="00D4137A">
              <w:rPr>
                <w:sz w:val="20"/>
                <w:szCs w:val="20"/>
              </w:rPr>
              <w:t>-</w:t>
            </w:r>
          </w:p>
        </w:tc>
        <w:tc>
          <w:tcPr>
            <w:tcW w:w="778" w:type="dxa"/>
            <w:vAlign w:val="center"/>
          </w:tcPr>
          <w:p w14:paraId="36E9A65F" w14:textId="787FD57D"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w:t>
            </w:r>
            <w:r w:rsidR="00C56317" w:rsidRPr="00D4137A">
              <w:rPr>
                <w:sz w:val="20"/>
                <w:szCs w:val="20"/>
              </w:rPr>
              <w:t>3</w:t>
            </w:r>
          </w:p>
        </w:tc>
      </w:tr>
      <w:tr w:rsidR="00D4137A" w:rsidRPr="00D4137A" w14:paraId="3574C904" w14:textId="77777777" w:rsidTr="009A1435">
        <w:tc>
          <w:tcPr>
            <w:tcW w:w="492" w:type="dxa"/>
            <w:vAlign w:val="center"/>
          </w:tcPr>
          <w:p w14:paraId="28C3F536" w14:textId="0324E316" w:rsidR="005D118F" w:rsidRPr="00D4137A" w:rsidRDefault="005D118F" w:rsidP="001E5585">
            <w:pPr>
              <w:tabs>
                <w:tab w:val="left" w:pos="549"/>
                <w:tab w:val="left" w:pos="2173"/>
                <w:tab w:val="left" w:pos="2829"/>
                <w:tab w:val="left" w:pos="3937"/>
              </w:tabs>
              <w:spacing w:before="60" w:after="60"/>
              <w:ind w:left="-57" w:right="-57"/>
              <w:jc w:val="center"/>
              <w:rPr>
                <w:b/>
                <w:bCs/>
                <w:sz w:val="22"/>
                <w:szCs w:val="22"/>
              </w:rPr>
            </w:pPr>
            <w:r w:rsidRPr="00D4137A">
              <w:rPr>
                <w:b/>
                <w:bCs/>
                <w:sz w:val="22"/>
                <w:szCs w:val="22"/>
              </w:rPr>
              <w:t>II</w:t>
            </w:r>
          </w:p>
        </w:tc>
        <w:tc>
          <w:tcPr>
            <w:tcW w:w="1841" w:type="dxa"/>
            <w:vAlign w:val="center"/>
          </w:tcPr>
          <w:p w14:paraId="00A2CE7F" w14:textId="77777777" w:rsidR="005D118F" w:rsidRPr="00D4137A" w:rsidRDefault="005D118F" w:rsidP="00DC5BA7">
            <w:pPr>
              <w:spacing w:before="60" w:after="60"/>
              <w:ind w:left="-57" w:right="-57"/>
              <w:jc w:val="both"/>
              <w:rPr>
                <w:b/>
                <w:bCs/>
                <w:sz w:val="22"/>
                <w:szCs w:val="22"/>
              </w:rPr>
            </w:pPr>
            <w:r w:rsidRPr="00D4137A">
              <w:rPr>
                <w:b/>
                <w:bCs/>
                <w:sz w:val="22"/>
                <w:szCs w:val="22"/>
              </w:rPr>
              <w:t>Xử lý chất thải rắn sinh hoạt</w:t>
            </w:r>
          </w:p>
        </w:tc>
        <w:tc>
          <w:tcPr>
            <w:tcW w:w="656" w:type="dxa"/>
            <w:vAlign w:val="center"/>
          </w:tcPr>
          <w:p w14:paraId="00D88242" w14:textId="5D6AE911"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p>
        </w:tc>
        <w:tc>
          <w:tcPr>
            <w:tcW w:w="873" w:type="dxa"/>
            <w:vAlign w:val="center"/>
          </w:tcPr>
          <w:p w14:paraId="0D09C039" w14:textId="697C22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p>
        </w:tc>
        <w:tc>
          <w:tcPr>
            <w:tcW w:w="839" w:type="dxa"/>
            <w:vAlign w:val="center"/>
          </w:tcPr>
          <w:p w14:paraId="4A200A0E" w14:textId="6CBDED6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p>
        </w:tc>
        <w:tc>
          <w:tcPr>
            <w:tcW w:w="798" w:type="dxa"/>
            <w:vAlign w:val="center"/>
          </w:tcPr>
          <w:p w14:paraId="4A2EA741" w14:textId="4D4AA0B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p>
        </w:tc>
        <w:tc>
          <w:tcPr>
            <w:tcW w:w="755" w:type="dxa"/>
            <w:vAlign w:val="center"/>
          </w:tcPr>
          <w:p w14:paraId="7AD3461F" w14:textId="4303EA1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p>
        </w:tc>
        <w:tc>
          <w:tcPr>
            <w:tcW w:w="784" w:type="dxa"/>
            <w:vAlign w:val="center"/>
          </w:tcPr>
          <w:p w14:paraId="1636077A" w14:textId="08383FE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p>
        </w:tc>
        <w:tc>
          <w:tcPr>
            <w:tcW w:w="794" w:type="dxa"/>
            <w:gridSpan w:val="2"/>
            <w:vAlign w:val="center"/>
          </w:tcPr>
          <w:p w14:paraId="31C9A2AC" w14:textId="70F79E8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p>
        </w:tc>
        <w:tc>
          <w:tcPr>
            <w:tcW w:w="794" w:type="dxa"/>
            <w:gridSpan w:val="2"/>
          </w:tcPr>
          <w:p w14:paraId="1F7261AD" w14:textId="7777777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p>
        </w:tc>
        <w:tc>
          <w:tcPr>
            <w:tcW w:w="778" w:type="dxa"/>
          </w:tcPr>
          <w:p w14:paraId="0219DE60" w14:textId="7777777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p>
        </w:tc>
      </w:tr>
      <w:tr w:rsidR="00D4137A" w:rsidRPr="00D4137A" w14:paraId="5F633498" w14:textId="77777777" w:rsidTr="009A1435">
        <w:tc>
          <w:tcPr>
            <w:tcW w:w="492" w:type="dxa"/>
            <w:vAlign w:val="center"/>
          </w:tcPr>
          <w:p w14:paraId="5C506483" w14:textId="77777777" w:rsidR="005D118F" w:rsidRPr="00D4137A" w:rsidRDefault="005D118F"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2.1</w:t>
            </w:r>
          </w:p>
        </w:tc>
        <w:tc>
          <w:tcPr>
            <w:tcW w:w="1841" w:type="dxa"/>
            <w:vAlign w:val="center"/>
          </w:tcPr>
          <w:p w14:paraId="132CE011" w14:textId="3E59D150" w:rsidR="005D118F" w:rsidRPr="00D4137A" w:rsidRDefault="005D118F" w:rsidP="00DC5BA7">
            <w:pPr>
              <w:spacing w:before="60" w:after="60"/>
              <w:ind w:left="-57" w:right="-57"/>
              <w:jc w:val="both"/>
              <w:rPr>
                <w:b/>
                <w:bCs/>
                <w:i/>
                <w:iCs/>
                <w:sz w:val="22"/>
                <w:szCs w:val="22"/>
              </w:rPr>
            </w:pPr>
            <w:r w:rsidRPr="00D4137A">
              <w:rPr>
                <w:b/>
                <w:bCs/>
                <w:i/>
                <w:iCs/>
                <w:sz w:val="22"/>
                <w:szCs w:val="22"/>
              </w:rPr>
              <w:t xml:space="preserve">Vận hành </w:t>
            </w:r>
            <w:r w:rsidR="00123B08" w:rsidRPr="00D4137A">
              <w:rPr>
                <w:b/>
                <w:bCs/>
                <w:i/>
                <w:iCs/>
                <w:sz w:val="22"/>
                <w:szCs w:val="22"/>
              </w:rPr>
              <w:t>cơ sở chôn lấp</w:t>
            </w:r>
            <w:r w:rsidRPr="00D4137A">
              <w:rPr>
                <w:b/>
                <w:bCs/>
                <w:i/>
                <w:iCs/>
                <w:sz w:val="22"/>
                <w:szCs w:val="22"/>
              </w:rPr>
              <w:t xml:space="preserve"> </w:t>
            </w:r>
            <w:r w:rsidR="004F140C" w:rsidRPr="00D4137A">
              <w:rPr>
                <w:b/>
                <w:bCs/>
                <w:i/>
                <w:iCs/>
                <w:sz w:val="22"/>
                <w:szCs w:val="22"/>
              </w:rPr>
              <w:t>chất thải rắn sinh hoạt</w:t>
            </w:r>
            <w:r w:rsidRPr="00D4137A">
              <w:rPr>
                <w:b/>
                <w:bCs/>
                <w:i/>
                <w:iCs/>
                <w:sz w:val="22"/>
                <w:szCs w:val="22"/>
              </w:rPr>
              <w:t xml:space="preserve"> hợp vệ sinh </w:t>
            </w:r>
          </w:p>
        </w:tc>
        <w:tc>
          <w:tcPr>
            <w:tcW w:w="656" w:type="dxa"/>
            <w:vAlign w:val="center"/>
          </w:tcPr>
          <w:p w14:paraId="3B9CA3EC" w14:textId="5A4321A5"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034973F9" w14:textId="5C6E9ECA"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33F2C5C4" w14:textId="6689DB03"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0399AD6D" w14:textId="51A3FBFF"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399EE213" w14:textId="1B0753C9"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1F53C494" w14:textId="0325F9F3"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6BA914CA"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508F7DF8"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tcPr>
          <w:p w14:paraId="2BE08536"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36A06EB6" w14:textId="77777777" w:rsidTr="009A1435">
        <w:tc>
          <w:tcPr>
            <w:tcW w:w="492" w:type="dxa"/>
            <w:vAlign w:val="center"/>
          </w:tcPr>
          <w:p w14:paraId="7BE58C19" w14:textId="2DAC90D4"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54</w:t>
            </w:r>
          </w:p>
        </w:tc>
        <w:tc>
          <w:tcPr>
            <w:tcW w:w="1841" w:type="dxa"/>
            <w:vAlign w:val="center"/>
          </w:tcPr>
          <w:p w14:paraId="303C95F7" w14:textId="77777777" w:rsidR="005D118F" w:rsidRPr="00D4137A" w:rsidRDefault="005D118F" w:rsidP="00DC5BA7">
            <w:pPr>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1F51FA60"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26FEFFF4" w14:textId="515E4E20"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1FAE0DA2" w14:textId="0FCFB3E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0,02540</w:t>
            </w:r>
          </w:p>
        </w:tc>
        <w:tc>
          <w:tcPr>
            <w:tcW w:w="798" w:type="dxa"/>
            <w:vAlign w:val="center"/>
          </w:tcPr>
          <w:p w14:paraId="734DB918" w14:textId="6BD2E6B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0,02530</w:t>
            </w:r>
          </w:p>
        </w:tc>
        <w:tc>
          <w:tcPr>
            <w:tcW w:w="755" w:type="dxa"/>
            <w:vAlign w:val="center"/>
          </w:tcPr>
          <w:p w14:paraId="07C2C53C" w14:textId="7222BC3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0,02350</w:t>
            </w:r>
          </w:p>
        </w:tc>
        <w:tc>
          <w:tcPr>
            <w:tcW w:w="784" w:type="dxa"/>
            <w:vAlign w:val="center"/>
          </w:tcPr>
          <w:p w14:paraId="5615377B" w14:textId="176B76D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0,02340</w:t>
            </w:r>
          </w:p>
        </w:tc>
        <w:tc>
          <w:tcPr>
            <w:tcW w:w="794" w:type="dxa"/>
            <w:gridSpan w:val="2"/>
            <w:vAlign w:val="center"/>
          </w:tcPr>
          <w:p w14:paraId="06FE5BBA" w14:textId="699328C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0,0225</w:t>
            </w:r>
          </w:p>
        </w:tc>
        <w:tc>
          <w:tcPr>
            <w:tcW w:w="794" w:type="dxa"/>
            <w:gridSpan w:val="2"/>
            <w:vAlign w:val="center"/>
          </w:tcPr>
          <w:p w14:paraId="6711B394" w14:textId="3FFEF7C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0,0225</w:t>
            </w:r>
          </w:p>
        </w:tc>
        <w:tc>
          <w:tcPr>
            <w:tcW w:w="778" w:type="dxa"/>
            <w:vAlign w:val="center"/>
          </w:tcPr>
          <w:p w14:paraId="2D2319C5" w14:textId="39C43DF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0,0307</w:t>
            </w:r>
          </w:p>
        </w:tc>
      </w:tr>
      <w:tr w:rsidR="00D4137A" w:rsidRPr="00D4137A" w14:paraId="27395CDF" w14:textId="77777777" w:rsidTr="009A1435">
        <w:tc>
          <w:tcPr>
            <w:tcW w:w="492" w:type="dxa"/>
            <w:vAlign w:val="center"/>
          </w:tcPr>
          <w:p w14:paraId="43C41548" w14:textId="498ABCED"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55</w:t>
            </w:r>
          </w:p>
        </w:tc>
        <w:tc>
          <w:tcPr>
            <w:tcW w:w="1841" w:type="dxa"/>
            <w:vAlign w:val="center"/>
          </w:tcPr>
          <w:p w14:paraId="54714AD7" w14:textId="0BCED778" w:rsidR="005D118F" w:rsidRPr="00D4137A" w:rsidRDefault="00A212BD"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1950F239"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1693F8F" w14:textId="29E80881"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4DB83C65" w14:textId="4CE74C6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0,02540</w:t>
            </w:r>
          </w:p>
        </w:tc>
        <w:tc>
          <w:tcPr>
            <w:tcW w:w="798" w:type="dxa"/>
            <w:vAlign w:val="center"/>
          </w:tcPr>
          <w:p w14:paraId="2FF1DAAA" w14:textId="2EBF6B3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0,02530</w:t>
            </w:r>
          </w:p>
        </w:tc>
        <w:tc>
          <w:tcPr>
            <w:tcW w:w="755" w:type="dxa"/>
            <w:vAlign w:val="center"/>
          </w:tcPr>
          <w:p w14:paraId="6C5E7BC7" w14:textId="052403A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0,02350</w:t>
            </w:r>
          </w:p>
        </w:tc>
        <w:tc>
          <w:tcPr>
            <w:tcW w:w="784" w:type="dxa"/>
            <w:vAlign w:val="center"/>
          </w:tcPr>
          <w:p w14:paraId="7FBF8131" w14:textId="4FAED15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0,02340</w:t>
            </w:r>
          </w:p>
        </w:tc>
        <w:tc>
          <w:tcPr>
            <w:tcW w:w="794" w:type="dxa"/>
            <w:gridSpan w:val="2"/>
            <w:vAlign w:val="center"/>
          </w:tcPr>
          <w:p w14:paraId="70CC3766" w14:textId="1E176FA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0,0225</w:t>
            </w:r>
          </w:p>
        </w:tc>
        <w:tc>
          <w:tcPr>
            <w:tcW w:w="794" w:type="dxa"/>
            <w:gridSpan w:val="2"/>
            <w:vAlign w:val="center"/>
          </w:tcPr>
          <w:p w14:paraId="657634F8" w14:textId="5B21B2D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0,0225</w:t>
            </w:r>
          </w:p>
        </w:tc>
        <w:tc>
          <w:tcPr>
            <w:tcW w:w="778" w:type="dxa"/>
            <w:vAlign w:val="center"/>
          </w:tcPr>
          <w:p w14:paraId="02DB041C" w14:textId="7232632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0,0307</w:t>
            </w:r>
          </w:p>
        </w:tc>
      </w:tr>
      <w:tr w:rsidR="00D4137A" w:rsidRPr="00D4137A" w14:paraId="070C6B30" w14:textId="77777777" w:rsidTr="009A1435">
        <w:tc>
          <w:tcPr>
            <w:tcW w:w="492" w:type="dxa"/>
            <w:vAlign w:val="center"/>
          </w:tcPr>
          <w:p w14:paraId="5EACA16B" w14:textId="163385EB"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56</w:t>
            </w:r>
          </w:p>
        </w:tc>
        <w:tc>
          <w:tcPr>
            <w:tcW w:w="1841" w:type="dxa"/>
            <w:vAlign w:val="center"/>
          </w:tcPr>
          <w:p w14:paraId="1FB95E83" w14:textId="3742C3D1"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256B9CDC" w14:textId="1ACEA226"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2C6D7286" w14:textId="13C723D8"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7DCF46E8" w14:textId="46EC6BC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0,01270</w:t>
            </w:r>
          </w:p>
        </w:tc>
        <w:tc>
          <w:tcPr>
            <w:tcW w:w="798" w:type="dxa"/>
            <w:vAlign w:val="center"/>
          </w:tcPr>
          <w:p w14:paraId="13E03662" w14:textId="77E8E6F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0,01265</w:t>
            </w:r>
          </w:p>
        </w:tc>
        <w:tc>
          <w:tcPr>
            <w:tcW w:w="755" w:type="dxa"/>
            <w:vAlign w:val="center"/>
          </w:tcPr>
          <w:p w14:paraId="1B930A12" w14:textId="78391A0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0,01175</w:t>
            </w:r>
          </w:p>
        </w:tc>
        <w:tc>
          <w:tcPr>
            <w:tcW w:w="784" w:type="dxa"/>
            <w:vAlign w:val="center"/>
          </w:tcPr>
          <w:p w14:paraId="72F61E6A" w14:textId="5FF7ACB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0,01170</w:t>
            </w:r>
          </w:p>
        </w:tc>
        <w:tc>
          <w:tcPr>
            <w:tcW w:w="794" w:type="dxa"/>
            <w:gridSpan w:val="2"/>
            <w:vAlign w:val="center"/>
          </w:tcPr>
          <w:p w14:paraId="66F9CC74" w14:textId="03E549F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94" w:type="dxa"/>
            <w:gridSpan w:val="2"/>
            <w:vAlign w:val="center"/>
          </w:tcPr>
          <w:p w14:paraId="18257967" w14:textId="569C6FB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78" w:type="dxa"/>
            <w:vAlign w:val="center"/>
          </w:tcPr>
          <w:p w14:paraId="70AF102C" w14:textId="2DE8422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0,0154</w:t>
            </w:r>
          </w:p>
        </w:tc>
      </w:tr>
      <w:tr w:rsidR="00D4137A" w:rsidRPr="00D4137A" w14:paraId="19925AFE" w14:textId="77777777" w:rsidTr="009A1435">
        <w:tc>
          <w:tcPr>
            <w:tcW w:w="492" w:type="dxa"/>
            <w:vAlign w:val="center"/>
          </w:tcPr>
          <w:p w14:paraId="0278C604" w14:textId="4AC7C793"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57</w:t>
            </w:r>
          </w:p>
        </w:tc>
        <w:tc>
          <w:tcPr>
            <w:tcW w:w="1841" w:type="dxa"/>
            <w:vAlign w:val="center"/>
          </w:tcPr>
          <w:p w14:paraId="6E51360E" w14:textId="77777777"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3C93B68B" w14:textId="042F3B77"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09CEBBDB" w14:textId="5430BE9F"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5B096D5D" w14:textId="521DACB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0,01270</w:t>
            </w:r>
          </w:p>
        </w:tc>
        <w:tc>
          <w:tcPr>
            <w:tcW w:w="798" w:type="dxa"/>
            <w:vAlign w:val="center"/>
          </w:tcPr>
          <w:p w14:paraId="13B57A74" w14:textId="17AB962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0,01265</w:t>
            </w:r>
          </w:p>
        </w:tc>
        <w:tc>
          <w:tcPr>
            <w:tcW w:w="755" w:type="dxa"/>
            <w:vAlign w:val="center"/>
          </w:tcPr>
          <w:p w14:paraId="34277CAC" w14:textId="6ABF491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0,01175</w:t>
            </w:r>
          </w:p>
        </w:tc>
        <w:tc>
          <w:tcPr>
            <w:tcW w:w="784" w:type="dxa"/>
            <w:vAlign w:val="center"/>
          </w:tcPr>
          <w:p w14:paraId="69E6A5BA" w14:textId="4C79A85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0,01170</w:t>
            </w:r>
          </w:p>
        </w:tc>
        <w:tc>
          <w:tcPr>
            <w:tcW w:w="794" w:type="dxa"/>
            <w:gridSpan w:val="2"/>
            <w:vAlign w:val="center"/>
          </w:tcPr>
          <w:p w14:paraId="5070C934" w14:textId="15E851B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94" w:type="dxa"/>
            <w:gridSpan w:val="2"/>
            <w:vAlign w:val="center"/>
          </w:tcPr>
          <w:p w14:paraId="11E3BAAB" w14:textId="295920E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78" w:type="dxa"/>
            <w:vAlign w:val="center"/>
          </w:tcPr>
          <w:p w14:paraId="687CDF60" w14:textId="3E91D9F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0,0154</w:t>
            </w:r>
          </w:p>
        </w:tc>
      </w:tr>
      <w:tr w:rsidR="00D4137A" w:rsidRPr="00D4137A" w14:paraId="390D97C2" w14:textId="77777777" w:rsidTr="009A1435">
        <w:tc>
          <w:tcPr>
            <w:tcW w:w="492" w:type="dxa"/>
            <w:vAlign w:val="center"/>
          </w:tcPr>
          <w:p w14:paraId="1EB97214" w14:textId="503EEB98"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58</w:t>
            </w:r>
          </w:p>
        </w:tc>
        <w:tc>
          <w:tcPr>
            <w:tcW w:w="1841" w:type="dxa"/>
            <w:vAlign w:val="center"/>
          </w:tcPr>
          <w:p w14:paraId="4B5A3EC2" w14:textId="47B603C3"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60267BFB" w14:textId="2308E56D"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3F6F2E6A" w14:textId="40CFB6B4"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2754775E" w14:textId="657DF4B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0,01270</w:t>
            </w:r>
          </w:p>
        </w:tc>
        <w:tc>
          <w:tcPr>
            <w:tcW w:w="798" w:type="dxa"/>
            <w:vAlign w:val="center"/>
          </w:tcPr>
          <w:p w14:paraId="6E742956" w14:textId="22B2CA5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0,01265</w:t>
            </w:r>
          </w:p>
        </w:tc>
        <w:tc>
          <w:tcPr>
            <w:tcW w:w="755" w:type="dxa"/>
            <w:vAlign w:val="center"/>
          </w:tcPr>
          <w:p w14:paraId="7962C06D" w14:textId="527D147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0,01175</w:t>
            </w:r>
          </w:p>
        </w:tc>
        <w:tc>
          <w:tcPr>
            <w:tcW w:w="784" w:type="dxa"/>
            <w:vAlign w:val="center"/>
          </w:tcPr>
          <w:p w14:paraId="5C7CFCEC" w14:textId="163A0BB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0,01170</w:t>
            </w:r>
          </w:p>
        </w:tc>
        <w:tc>
          <w:tcPr>
            <w:tcW w:w="794" w:type="dxa"/>
            <w:gridSpan w:val="2"/>
            <w:vAlign w:val="center"/>
          </w:tcPr>
          <w:p w14:paraId="41FFD628" w14:textId="326E69B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94" w:type="dxa"/>
            <w:gridSpan w:val="2"/>
            <w:vAlign w:val="center"/>
          </w:tcPr>
          <w:p w14:paraId="0EC79001" w14:textId="43A789D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78" w:type="dxa"/>
            <w:vAlign w:val="center"/>
          </w:tcPr>
          <w:p w14:paraId="18EC372E" w14:textId="1257F21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0,0154</w:t>
            </w:r>
          </w:p>
        </w:tc>
      </w:tr>
      <w:tr w:rsidR="00D4137A" w:rsidRPr="00D4137A" w14:paraId="2C53FB7C" w14:textId="77777777" w:rsidTr="009A1435">
        <w:tc>
          <w:tcPr>
            <w:tcW w:w="492" w:type="dxa"/>
            <w:vAlign w:val="center"/>
          </w:tcPr>
          <w:p w14:paraId="5983C238" w14:textId="0B618A66"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59</w:t>
            </w:r>
          </w:p>
        </w:tc>
        <w:tc>
          <w:tcPr>
            <w:tcW w:w="1841" w:type="dxa"/>
            <w:vAlign w:val="center"/>
          </w:tcPr>
          <w:p w14:paraId="2EBEC8E5" w14:textId="77777777" w:rsidR="005D118F" w:rsidRPr="00D4137A" w:rsidRDefault="005D118F"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682DB7E7"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3CF51A65" w14:textId="791DA034"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1</w:t>
            </w:r>
          </w:p>
        </w:tc>
        <w:tc>
          <w:tcPr>
            <w:tcW w:w="839" w:type="dxa"/>
            <w:vAlign w:val="center"/>
          </w:tcPr>
          <w:p w14:paraId="220269BD" w14:textId="5978F2E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0,02540</w:t>
            </w:r>
          </w:p>
        </w:tc>
        <w:tc>
          <w:tcPr>
            <w:tcW w:w="798" w:type="dxa"/>
            <w:vAlign w:val="center"/>
          </w:tcPr>
          <w:p w14:paraId="519F315B" w14:textId="7DE5E66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0,02530</w:t>
            </w:r>
          </w:p>
        </w:tc>
        <w:tc>
          <w:tcPr>
            <w:tcW w:w="755" w:type="dxa"/>
            <w:vAlign w:val="center"/>
          </w:tcPr>
          <w:p w14:paraId="633544A7" w14:textId="6E64B22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0,02350</w:t>
            </w:r>
          </w:p>
        </w:tc>
        <w:tc>
          <w:tcPr>
            <w:tcW w:w="784" w:type="dxa"/>
            <w:vAlign w:val="center"/>
          </w:tcPr>
          <w:p w14:paraId="0D979748" w14:textId="73768B0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0,02340</w:t>
            </w:r>
          </w:p>
        </w:tc>
        <w:tc>
          <w:tcPr>
            <w:tcW w:w="794" w:type="dxa"/>
            <w:gridSpan w:val="2"/>
            <w:vAlign w:val="center"/>
          </w:tcPr>
          <w:p w14:paraId="0B936C1E" w14:textId="109678D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0,0225</w:t>
            </w:r>
          </w:p>
        </w:tc>
        <w:tc>
          <w:tcPr>
            <w:tcW w:w="794" w:type="dxa"/>
            <w:gridSpan w:val="2"/>
            <w:vAlign w:val="center"/>
          </w:tcPr>
          <w:p w14:paraId="31A76EE6" w14:textId="40E3669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0,0225</w:t>
            </w:r>
          </w:p>
        </w:tc>
        <w:tc>
          <w:tcPr>
            <w:tcW w:w="778" w:type="dxa"/>
            <w:vAlign w:val="center"/>
          </w:tcPr>
          <w:p w14:paraId="7F5649A3" w14:textId="2930EFA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0,0307</w:t>
            </w:r>
          </w:p>
        </w:tc>
      </w:tr>
      <w:tr w:rsidR="00D4137A" w:rsidRPr="00D4137A" w14:paraId="59343016" w14:textId="77777777" w:rsidTr="009A1435">
        <w:tc>
          <w:tcPr>
            <w:tcW w:w="492" w:type="dxa"/>
            <w:vAlign w:val="center"/>
          </w:tcPr>
          <w:p w14:paraId="2CE394E5" w14:textId="067B3E71"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60</w:t>
            </w:r>
          </w:p>
        </w:tc>
        <w:tc>
          <w:tcPr>
            <w:tcW w:w="1841" w:type="dxa"/>
            <w:vAlign w:val="center"/>
          </w:tcPr>
          <w:p w14:paraId="31D3EEA8" w14:textId="0D281543" w:rsidR="005D118F" w:rsidRPr="00D4137A" w:rsidRDefault="004C44A2" w:rsidP="00DC5BA7">
            <w:pPr>
              <w:spacing w:before="60" w:after="60"/>
              <w:ind w:left="-57" w:right="-57"/>
              <w:jc w:val="both"/>
              <w:rPr>
                <w:sz w:val="22"/>
                <w:szCs w:val="22"/>
              </w:rPr>
            </w:pPr>
            <w:r w:rsidRPr="00D4137A">
              <w:rPr>
                <w:sz w:val="22"/>
                <w:szCs w:val="22"/>
              </w:rPr>
              <w:t>Quần á</w:t>
            </w:r>
            <w:r w:rsidR="005D118F" w:rsidRPr="00D4137A">
              <w:rPr>
                <w:sz w:val="22"/>
                <w:szCs w:val="22"/>
              </w:rPr>
              <w:t>o mưa</w:t>
            </w:r>
          </w:p>
        </w:tc>
        <w:tc>
          <w:tcPr>
            <w:tcW w:w="656" w:type="dxa"/>
            <w:vAlign w:val="center"/>
          </w:tcPr>
          <w:p w14:paraId="2A77783A"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444C10B4"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352995BE" w14:textId="0AEE6F3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0,01270</w:t>
            </w:r>
          </w:p>
        </w:tc>
        <w:tc>
          <w:tcPr>
            <w:tcW w:w="798" w:type="dxa"/>
            <w:vAlign w:val="center"/>
          </w:tcPr>
          <w:p w14:paraId="17627763" w14:textId="284FEBD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0,01265</w:t>
            </w:r>
          </w:p>
        </w:tc>
        <w:tc>
          <w:tcPr>
            <w:tcW w:w="755" w:type="dxa"/>
            <w:vAlign w:val="center"/>
          </w:tcPr>
          <w:p w14:paraId="378AD0E1" w14:textId="3186D02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0,01175</w:t>
            </w:r>
          </w:p>
        </w:tc>
        <w:tc>
          <w:tcPr>
            <w:tcW w:w="784" w:type="dxa"/>
            <w:vAlign w:val="center"/>
          </w:tcPr>
          <w:p w14:paraId="637C1F41" w14:textId="5A01F87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0,01170</w:t>
            </w:r>
          </w:p>
        </w:tc>
        <w:tc>
          <w:tcPr>
            <w:tcW w:w="794" w:type="dxa"/>
            <w:gridSpan w:val="2"/>
            <w:vAlign w:val="center"/>
          </w:tcPr>
          <w:p w14:paraId="2BC7E073" w14:textId="58A9687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94" w:type="dxa"/>
            <w:gridSpan w:val="2"/>
            <w:vAlign w:val="center"/>
          </w:tcPr>
          <w:p w14:paraId="2DFA5B78" w14:textId="5C9D688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78" w:type="dxa"/>
            <w:vAlign w:val="center"/>
          </w:tcPr>
          <w:p w14:paraId="7893CD34" w14:textId="6860AF8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0,0154</w:t>
            </w:r>
          </w:p>
        </w:tc>
      </w:tr>
      <w:tr w:rsidR="00D4137A" w:rsidRPr="00D4137A" w14:paraId="427DD476" w14:textId="77777777" w:rsidTr="009A1435">
        <w:tc>
          <w:tcPr>
            <w:tcW w:w="492" w:type="dxa"/>
            <w:vAlign w:val="center"/>
          </w:tcPr>
          <w:p w14:paraId="4225A0EC" w14:textId="6D715912"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61</w:t>
            </w:r>
          </w:p>
        </w:tc>
        <w:tc>
          <w:tcPr>
            <w:tcW w:w="1841" w:type="dxa"/>
            <w:vAlign w:val="center"/>
          </w:tcPr>
          <w:p w14:paraId="389B4AE9" w14:textId="77777777" w:rsidR="005D118F" w:rsidRPr="00D4137A" w:rsidRDefault="005D118F" w:rsidP="00DC5BA7">
            <w:pPr>
              <w:spacing w:before="60" w:after="60"/>
              <w:ind w:left="-57" w:right="-57"/>
              <w:jc w:val="both"/>
              <w:rPr>
                <w:sz w:val="22"/>
                <w:szCs w:val="22"/>
              </w:rPr>
            </w:pPr>
            <w:r w:rsidRPr="00D4137A">
              <w:rPr>
                <w:sz w:val="22"/>
                <w:szCs w:val="22"/>
              </w:rPr>
              <w:t>Áo phản quang</w:t>
            </w:r>
          </w:p>
        </w:tc>
        <w:tc>
          <w:tcPr>
            <w:tcW w:w="656" w:type="dxa"/>
            <w:vAlign w:val="center"/>
          </w:tcPr>
          <w:p w14:paraId="3895A9EE"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60A4EEC5"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3268D734" w14:textId="04328C1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0,01270</w:t>
            </w:r>
          </w:p>
        </w:tc>
        <w:tc>
          <w:tcPr>
            <w:tcW w:w="798" w:type="dxa"/>
            <w:vAlign w:val="center"/>
          </w:tcPr>
          <w:p w14:paraId="7B14C559" w14:textId="6F50756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0,01265</w:t>
            </w:r>
          </w:p>
        </w:tc>
        <w:tc>
          <w:tcPr>
            <w:tcW w:w="755" w:type="dxa"/>
            <w:vAlign w:val="center"/>
          </w:tcPr>
          <w:p w14:paraId="66E3D0E7" w14:textId="6F1F6A9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0,01175</w:t>
            </w:r>
          </w:p>
        </w:tc>
        <w:tc>
          <w:tcPr>
            <w:tcW w:w="784" w:type="dxa"/>
            <w:vAlign w:val="center"/>
          </w:tcPr>
          <w:p w14:paraId="4CD22B92" w14:textId="3E9DB23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0,01170</w:t>
            </w:r>
          </w:p>
        </w:tc>
        <w:tc>
          <w:tcPr>
            <w:tcW w:w="794" w:type="dxa"/>
            <w:gridSpan w:val="2"/>
            <w:vAlign w:val="center"/>
          </w:tcPr>
          <w:p w14:paraId="35DE7155" w14:textId="5DB6415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0,0225</w:t>
            </w:r>
          </w:p>
        </w:tc>
        <w:tc>
          <w:tcPr>
            <w:tcW w:w="794" w:type="dxa"/>
            <w:gridSpan w:val="2"/>
            <w:vAlign w:val="center"/>
          </w:tcPr>
          <w:p w14:paraId="31AE95EF" w14:textId="0A6ACC3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0,0225</w:t>
            </w:r>
          </w:p>
        </w:tc>
        <w:tc>
          <w:tcPr>
            <w:tcW w:w="778" w:type="dxa"/>
            <w:vAlign w:val="center"/>
          </w:tcPr>
          <w:p w14:paraId="11BAB351" w14:textId="69C80DA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0,0307</w:t>
            </w:r>
          </w:p>
        </w:tc>
      </w:tr>
      <w:tr w:rsidR="00D4137A" w:rsidRPr="00D4137A" w14:paraId="37C321E2" w14:textId="77777777" w:rsidTr="009A1435">
        <w:tc>
          <w:tcPr>
            <w:tcW w:w="492" w:type="dxa"/>
            <w:vAlign w:val="center"/>
          </w:tcPr>
          <w:p w14:paraId="704C88E2" w14:textId="3072FE4D"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62</w:t>
            </w:r>
          </w:p>
        </w:tc>
        <w:tc>
          <w:tcPr>
            <w:tcW w:w="1841" w:type="dxa"/>
            <w:vAlign w:val="center"/>
          </w:tcPr>
          <w:p w14:paraId="432C3406" w14:textId="77777777" w:rsidR="005D118F" w:rsidRPr="00D4137A" w:rsidRDefault="005D118F" w:rsidP="00DC5BA7">
            <w:pPr>
              <w:spacing w:before="60" w:after="60"/>
              <w:ind w:left="-57" w:right="-57"/>
              <w:jc w:val="both"/>
              <w:rPr>
                <w:sz w:val="22"/>
                <w:szCs w:val="22"/>
              </w:rPr>
            </w:pPr>
            <w:r w:rsidRPr="00D4137A">
              <w:rPr>
                <w:sz w:val="22"/>
                <w:szCs w:val="22"/>
              </w:rPr>
              <w:t>Ủng cao su</w:t>
            </w:r>
          </w:p>
        </w:tc>
        <w:tc>
          <w:tcPr>
            <w:tcW w:w="656" w:type="dxa"/>
            <w:vAlign w:val="center"/>
          </w:tcPr>
          <w:p w14:paraId="11D48FA4" w14:textId="27564BFC"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229748AB"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20CB838B" w14:textId="588995D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0,01270</w:t>
            </w:r>
          </w:p>
        </w:tc>
        <w:tc>
          <w:tcPr>
            <w:tcW w:w="798" w:type="dxa"/>
            <w:vAlign w:val="center"/>
          </w:tcPr>
          <w:p w14:paraId="3A82208C" w14:textId="7F620D2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0,01265</w:t>
            </w:r>
          </w:p>
        </w:tc>
        <w:tc>
          <w:tcPr>
            <w:tcW w:w="755" w:type="dxa"/>
            <w:vAlign w:val="center"/>
          </w:tcPr>
          <w:p w14:paraId="2D27656A" w14:textId="6FD1043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0,01175</w:t>
            </w:r>
          </w:p>
        </w:tc>
        <w:tc>
          <w:tcPr>
            <w:tcW w:w="784" w:type="dxa"/>
            <w:vAlign w:val="center"/>
          </w:tcPr>
          <w:p w14:paraId="5B6A6315" w14:textId="3D2CEFC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0,01170</w:t>
            </w:r>
          </w:p>
        </w:tc>
        <w:tc>
          <w:tcPr>
            <w:tcW w:w="794" w:type="dxa"/>
            <w:gridSpan w:val="2"/>
            <w:vAlign w:val="center"/>
          </w:tcPr>
          <w:p w14:paraId="1B67F2B9" w14:textId="479DC53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94" w:type="dxa"/>
            <w:gridSpan w:val="2"/>
            <w:vAlign w:val="center"/>
          </w:tcPr>
          <w:p w14:paraId="7DD771BA" w14:textId="6881687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78" w:type="dxa"/>
            <w:vAlign w:val="center"/>
          </w:tcPr>
          <w:p w14:paraId="4D32FA8F" w14:textId="471852C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0,0154</w:t>
            </w:r>
          </w:p>
        </w:tc>
      </w:tr>
      <w:tr w:rsidR="00D4137A" w:rsidRPr="00D4137A" w14:paraId="08AF10E3" w14:textId="77777777" w:rsidTr="009A1435">
        <w:tc>
          <w:tcPr>
            <w:tcW w:w="492" w:type="dxa"/>
            <w:vAlign w:val="center"/>
          </w:tcPr>
          <w:p w14:paraId="53F79E16" w14:textId="4692A611"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63</w:t>
            </w:r>
          </w:p>
        </w:tc>
        <w:tc>
          <w:tcPr>
            <w:tcW w:w="1841" w:type="dxa"/>
            <w:vAlign w:val="center"/>
          </w:tcPr>
          <w:p w14:paraId="5D789AAA" w14:textId="77777777" w:rsidR="005D118F" w:rsidRPr="00D4137A" w:rsidRDefault="005D118F" w:rsidP="00DC5BA7">
            <w:pPr>
              <w:spacing w:before="60" w:after="60"/>
              <w:ind w:left="-57" w:right="-57"/>
              <w:jc w:val="both"/>
              <w:rPr>
                <w:sz w:val="22"/>
                <w:szCs w:val="22"/>
              </w:rPr>
            </w:pPr>
            <w:r w:rsidRPr="00D4137A">
              <w:rPr>
                <w:sz w:val="22"/>
                <w:szCs w:val="22"/>
              </w:rPr>
              <w:t>Chổi có cán</w:t>
            </w:r>
          </w:p>
        </w:tc>
        <w:tc>
          <w:tcPr>
            <w:tcW w:w="656" w:type="dxa"/>
            <w:vAlign w:val="center"/>
          </w:tcPr>
          <w:p w14:paraId="76D2627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00177E78"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205B66FC" w14:textId="21093A2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0,02540</w:t>
            </w:r>
          </w:p>
        </w:tc>
        <w:tc>
          <w:tcPr>
            <w:tcW w:w="798" w:type="dxa"/>
            <w:vAlign w:val="center"/>
          </w:tcPr>
          <w:p w14:paraId="6D8A9D86" w14:textId="5E29584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0,02530</w:t>
            </w:r>
          </w:p>
        </w:tc>
        <w:tc>
          <w:tcPr>
            <w:tcW w:w="755" w:type="dxa"/>
            <w:vAlign w:val="center"/>
          </w:tcPr>
          <w:p w14:paraId="79CA0C32" w14:textId="62C4B08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0,02350</w:t>
            </w:r>
          </w:p>
        </w:tc>
        <w:tc>
          <w:tcPr>
            <w:tcW w:w="784" w:type="dxa"/>
            <w:vAlign w:val="center"/>
          </w:tcPr>
          <w:p w14:paraId="5742D75E" w14:textId="72CB154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0,02340</w:t>
            </w:r>
          </w:p>
        </w:tc>
        <w:tc>
          <w:tcPr>
            <w:tcW w:w="794" w:type="dxa"/>
            <w:gridSpan w:val="2"/>
            <w:vAlign w:val="center"/>
          </w:tcPr>
          <w:p w14:paraId="3A4D1F12" w14:textId="440641F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94" w:type="dxa"/>
            <w:gridSpan w:val="2"/>
            <w:vAlign w:val="center"/>
          </w:tcPr>
          <w:p w14:paraId="3BADBAEC" w14:textId="3F1D8AC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0,0113</w:t>
            </w:r>
          </w:p>
        </w:tc>
        <w:tc>
          <w:tcPr>
            <w:tcW w:w="778" w:type="dxa"/>
            <w:vAlign w:val="center"/>
          </w:tcPr>
          <w:p w14:paraId="12E8D138" w14:textId="6B60E8C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0,0154</w:t>
            </w:r>
          </w:p>
        </w:tc>
      </w:tr>
      <w:tr w:rsidR="00D4137A" w:rsidRPr="00D4137A" w14:paraId="6E91F982" w14:textId="77777777" w:rsidTr="009A1435">
        <w:tc>
          <w:tcPr>
            <w:tcW w:w="492" w:type="dxa"/>
            <w:vAlign w:val="center"/>
          </w:tcPr>
          <w:p w14:paraId="3F278924" w14:textId="02F9A8B4" w:rsidR="00C56317" w:rsidRPr="00D4137A" w:rsidRDefault="00E62E28"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64</w:t>
            </w:r>
          </w:p>
        </w:tc>
        <w:tc>
          <w:tcPr>
            <w:tcW w:w="1841" w:type="dxa"/>
            <w:vAlign w:val="center"/>
          </w:tcPr>
          <w:p w14:paraId="6AC4F827" w14:textId="77777777" w:rsidR="00C56317" w:rsidRPr="00D4137A" w:rsidRDefault="00C56317" w:rsidP="00DC5BA7">
            <w:pPr>
              <w:spacing w:before="60" w:after="60"/>
              <w:ind w:left="-57" w:right="-57"/>
              <w:jc w:val="both"/>
              <w:rPr>
                <w:sz w:val="22"/>
                <w:szCs w:val="22"/>
              </w:rPr>
            </w:pPr>
            <w:r w:rsidRPr="00D4137A">
              <w:rPr>
                <w:sz w:val="22"/>
                <w:szCs w:val="22"/>
              </w:rPr>
              <w:t>Xẻng có cán</w:t>
            </w:r>
          </w:p>
        </w:tc>
        <w:tc>
          <w:tcPr>
            <w:tcW w:w="656" w:type="dxa"/>
            <w:vAlign w:val="center"/>
          </w:tcPr>
          <w:p w14:paraId="2170D459"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008F2EA1" w14:textId="0097DE0F"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0FFC973B" w14:textId="3B2FFACD"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0,01778</w:t>
            </w:r>
          </w:p>
        </w:tc>
        <w:tc>
          <w:tcPr>
            <w:tcW w:w="798" w:type="dxa"/>
            <w:vAlign w:val="center"/>
          </w:tcPr>
          <w:p w14:paraId="68426383" w14:textId="592A0183"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0,01771</w:t>
            </w:r>
          </w:p>
        </w:tc>
        <w:tc>
          <w:tcPr>
            <w:tcW w:w="755" w:type="dxa"/>
            <w:vAlign w:val="center"/>
          </w:tcPr>
          <w:p w14:paraId="55F07CF5" w14:textId="0F1420E8"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0,01645</w:t>
            </w:r>
          </w:p>
        </w:tc>
        <w:tc>
          <w:tcPr>
            <w:tcW w:w="784" w:type="dxa"/>
            <w:vAlign w:val="center"/>
          </w:tcPr>
          <w:p w14:paraId="05F6956E" w14:textId="1C425F56"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0,01638</w:t>
            </w:r>
          </w:p>
        </w:tc>
        <w:tc>
          <w:tcPr>
            <w:tcW w:w="794" w:type="dxa"/>
            <w:gridSpan w:val="2"/>
          </w:tcPr>
          <w:p w14:paraId="5FCF48F1" w14:textId="04B8B887"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0,00175</w:t>
            </w:r>
          </w:p>
        </w:tc>
        <w:tc>
          <w:tcPr>
            <w:tcW w:w="794" w:type="dxa"/>
            <w:gridSpan w:val="2"/>
          </w:tcPr>
          <w:p w14:paraId="2E2E374B" w14:textId="37DB3C03"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0,01575</w:t>
            </w:r>
          </w:p>
        </w:tc>
        <w:tc>
          <w:tcPr>
            <w:tcW w:w="778" w:type="dxa"/>
          </w:tcPr>
          <w:p w14:paraId="3E0C07BF" w14:textId="630E9061"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0,02149</w:t>
            </w:r>
          </w:p>
        </w:tc>
      </w:tr>
      <w:tr w:rsidR="00D4137A" w:rsidRPr="00D4137A" w14:paraId="3C4B7E25" w14:textId="77777777" w:rsidTr="009A1435">
        <w:tc>
          <w:tcPr>
            <w:tcW w:w="492" w:type="dxa"/>
            <w:vAlign w:val="center"/>
          </w:tcPr>
          <w:p w14:paraId="711DE93C" w14:textId="3EC9C2A7" w:rsidR="00C56317" w:rsidRPr="00D4137A" w:rsidRDefault="00E62E28"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65</w:t>
            </w:r>
          </w:p>
        </w:tc>
        <w:tc>
          <w:tcPr>
            <w:tcW w:w="1841" w:type="dxa"/>
            <w:vAlign w:val="center"/>
          </w:tcPr>
          <w:p w14:paraId="23898A20" w14:textId="77777777" w:rsidR="00C56317" w:rsidRPr="00D4137A" w:rsidRDefault="00C56317" w:rsidP="00DC5BA7">
            <w:pPr>
              <w:spacing w:before="60" w:after="60"/>
              <w:ind w:left="-57" w:right="-57"/>
              <w:jc w:val="both"/>
              <w:rPr>
                <w:sz w:val="22"/>
                <w:szCs w:val="22"/>
              </w:rPr>
            </w:pPr>
            <w:r w:rsidRPr="00D4137A">
              <w:rPr>
                <w:sz w:val="22"/>
                <w:szCs w:val="22"/>
              </w:rPr>
              <w:t>Cào có cán</w:t>
            </w:r>
          </w:p>
        </w:tc>
        <w:tc>
          <w:tcPr>
            <w:tcW w:w="656" w:type="dxa"/>
            <w:vAlign w:val="center"/>
          </w:tcPr>
          <w:p w14:paraId="6E84B3AE"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73EE140B"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0F83D153" w14:textId="54335445"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0,01778</w:t>
            </w:r>
          </w:p>
        </w:tc>
        <w:tc>
          <w:tcPr>
            <w:tcW w:w="798" w:type="dxa"/>
            <w:vAlign w:val="center"/>
          </w:tcPr>
          <w:p w14:paraId="4F022336" w14:textId="1157B698"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0,01771</w:t>
            </w:r>
          </w:p>
        </w:tc>
        <w:tc>
          <w:tcPr>
            <w:tcW w:w="755" w:type="dxa"/>
            <w:vAlign w:val="center"/>
          </w:tcPr>
          <w:p w14:paraId="200DA217" w14:textId="65822967"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0,01645</w:t>
            </w:r>
          </w:p>
        </w:tc>
        <w:tc>
          <w:tcPr>
            <w:tcW w:w="784" w:type="dxa"/>
            <w:vAlign w:val="center"/>
          </w:tcPr>
          <w:p w14:paraId="46100D2B" w14:textId="0B149B5B"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0,01638</w:t>
            </w:r>
          </w:p>
        </w:tc>
        <w:tc>
          <w:tcPr>
            <w:tcW w:w="794" w:type="dxa"/>
            <w:gridSpan w:val="2"/>
          </w:tcPr>
          <w:p w14:paraId="70D60907" w14:textId="007B9E01"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0,00175</w:t>
            </w:r>
          </w:p>
        </w:tc>
        <w:tc>
          <w:tcPr>
            <w:tcW w:w="794" w:type="dxa"/>
            <w:gridSpan w:val="2"/>
          </w:tcPr>
          <w:p w14:paraId="5E254CA6" w14:textId="5CF9B5D4"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0,01575</w:t>
            </w:r>
          </w:p>
        </w:tc>
        <w:tc>
          <w:tcPr>
            <w:tcW w:w="778" w:type="dxa"/>
          </w:tcPr>
          <w:p w14:paraId="57FA66ED" w14:textId="042BC0CC"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0,02149</w:t>
            </w:r>
          </w:p>
        </w:tc>
      </w:tr>
      <w:tr w:rsidR="00D4137A" w:rsidRPr="00D4137A" w14:paraId="0DA5FABB" w14:textId="77777777" w:rsidTr="009A1435">
        <w:tc>
          <w:tcPr>
            <w:tcW w:w="492" w:type="dxa"/>
            <w:vAlign w:val="center"/>
          </w:tcPr>
          <w:p w14:paraId="3733286F" w14:textId="5D3D6286" w:rsidR="00C56317" w:rsidRPr="00D4137A" w:rsidRDefault="00E62E28"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66</w:t>
            </w:r>
          </w:p>
        </w:tc>
        <w:tc>
          <w:tcPr>
            <w:tcW w:w="1841" w:type="dxa"/>
            <w:vAlign w:val="center"/>
          </w:tcPr>
          <w:p w14:paraId="40A2FFBE" w14:textId="77777777" w:rsidR="00C56317" w:rsidRPr="00D4137A" w:rsidRDefault="00C56317" w:rsidP="00DC5BA7">
            <w:pPr>
              <w:spacing w:before="60" w:after="60"/>
              <w:ind w:left="-57" w:right="-57"/>
              <w:jc w:val="both"/>
              <w:rPr>
                <w:sz w:val="22"/>
                <w:szCs w:val="22"/>
              </w:rPr>
            </w:pPr>
            <w:r w:rsidRPr="00D4137A">
              <w:rPr>
                <w:sz w:val="22"/>
                <w:szCs w:val="22"/>
              </w:rPr>
              <w:t>Xe rùa</w:t>
            </w:r>
          </w:p>
        </w:tc>
        <w:tc>
          <w:tcPr>
            <w:tcW w:w="656" w:type="dxa"/>
            <w:vAlign w:val="center"/>
          </w:tcPr>
          <w:p w14:paraId="4839F88F"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73016C4C"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18A4A476" w14:textId="6DAE2C6F"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0,02540</w:t>
            </w:r>
          </w:p>
        </w:tc>
        <w:tc>
          <w:tcPr>
            <w:tcW w:w="798" w:type="dxa"/>
            <w:vAlign w:val="center"/>
          </w:tcPr>
          <w:p w14:paraId="7F45F84A" w14:textId="638F2E64"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0,02530</w:t>
            </w:r>
          </w:p>
        </w:tc>
        <w:tc>
          <w:tcPr>
            <w:tcW w:w="755" w:type="dxa"/>
            <w:vAlign w:val="center"/>
          </w:tcPr>
          <w:p w14:paraId="3A531C47" w14:textId="4B4EDD05"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0,02350</w:t>
            </w:r>
          </w:p>
        </w:tc>
        <w:tc>
          <w:tcPr>
            <w:tcW w:w="784" w:type="dxa"/>
            <w:vAlign w:val="center"/>
          </w:tcPr>
          <w:p w14:paraId="2170B121" w14:textId="33E0962D"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0,02340</w:t>
            </w:r>
          </w:p>
        </w:tc>
        <w:tc>
          <w:tcPr>
            <w:tcW w:w="794" w:type="dxa"/>
            <w:gridSpan w:val="2"/>
          </w:tcPr>
          <w:p w14:paraId="7B47F096" w14:textId="3744B369"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tcPr>
          <w:p w14:paraId="11E5B423" w14:textId="59B6A4A7"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0,02250</w:t>
            </w:r>
          </w:p>
        </w:tc>
        <w:tc>
          <w:tcPr>
            <w:tcW w:w="778" w:type="dxa"/>
          </w:tcPr>
          <w:p w14:paraId="343C701E" w14:textId="3D0A54F7"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0,03070</w:t>
            </w:r>
          </w:p>
        </w:tc>
      </w:tr>
      <w:tr w:rsidR="00D4137A" w:rsidRPr="00D4137A" w14:paraId="1B2F8127" w14:textId="77777777" w:rsidTr="009A1435">
        <w:tc>
          <w:tcPr>
            <w:tcW w:w="492" w:type="dxa"/>
            <w:vAlign w:val="center"/>
          </w:tcPr>
          <w:p w14:paraId="33908484" w14:textId="16F9A811" w:rsidR="00C56317" w:rsidRPr="00D4137A" w:rsidRDefault="00E62E28"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67</w:t>
            </w:r>
          </w:p>
        </w:tc>
        <w:tc>
          <w:tcPr>
            <w:tcW w:w="1841" w:type="dxa"/>
            <w:vAlign w:val="center"/>
          </w:tcPr>
          <w:p w14:paraId="4A3898B7" w14:textId="77777777" w:rsidR="00C56317" w:rsidRPr="00D4137A" w:rsidRDefault="00C56317" w:rsidP="00DC5BA7">
            <w:pPr>
              <w:spacing w:before="60" w:after="60"/>
              <w:ind w:left="-57" w:right="-57"/>
              <w:jc w:val="both"/>
              <w:rPr>
                <w:sz w:val="22"/>
                <w:szCs w:val="22"/>
              </w:rPr>
            </w:pPr>
            <w:r w:rsidRPr="00D4137A">
              <w:rPr>
                <w:sz w:val="22"/>
                <w:szCs w:val="22"/>
              </w:rPr>
              <w:t>Rào chắn</w:t>
            </w:r>
          </w:p>
        </w:tc>
        <w:tc>
          <w:tcPr>
            <w:tcW w:w="656" w:type="dxa"/>
            <w:vAlign w:val="center"/>
          </w:tcPr>
          <w:p w14:paraId="7847795F"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690829FF"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793FF878" w14:textId="49D98F05"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0,02540</w:t>
            </w:r>
          </w:p>
        </w:tc>
        <w:tc>
          <w:tcPr>
            <w:tcW w:w="798" w:type="dxa"/>
            <w:vAlign w:val="center"/>
          </w:tcPr>
          <w:p w14:paraId="262C15D2" w14:textId="3FE5F28E"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0,02530</w:t>
            </w:r>
          </w:p>
        </w:tc>
        <w:tc>
          <w:tcPr>
            <w:tcW w:w="755" w:type="dxa"/>
            <w:vAlign w:val="center"/>
          </w:tcPr>
          <w:p w14:paraId="044DE771" w14:textId="05E2F7A9"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0,02350</w:t>
            </w:r>
          </w:p>
        </w:tc>
        <w:tc>
          <w:tcPr>
            <w:tcW w:w="784" w:type="dxa"/>
            <w:vAlign w:val="center"/>
          </w:tcPr>
          <w:p w14:paraId="3BB49ED6" w14:textId="1496E384"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0,02340</w:t>
            </w:r>
          </w:p>
        </w:tc>
        <w:tc>
          <w:tcPr>
            <w:tcW w:w="794" w:type="dxa"/>
            <w:gridSpan w:val="2"/>
          </w:tcPr>
          <w:p w14:paraId="1B3E47D8" w14:textId="1AF1BDF0"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tcPr>
          <w:p w14:paraId="3F56E39D" w14:textId="5D06BD25"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0,02250</w:t>
            </w:r>
          </w:p>
        </w:tc>
        <w:tc>
          <w:tcPr>
            <w:tcW w:w="778" w:type="dxa"/>
          </w:tcPr>
          <w:p w14:paraId="0366D614" w14:textId="36CAC176"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0,03070</w:t>
            </w:r>
          </w:p>
        </w:tc>
      </w:tr>
      <w:tr w:rsidR="00D4137A" w:rsidRPr="00D4137A" w14:paraId="5C1E8BAB" w14:textId="77777777" w:rsidTr="009A1435">
        <w:tc>
          <w:tcPr>
            <w:tcW w:w="492" w:type="dxa"/>
            <w:vAlign w:val="center"/>
          </w:tcPr>
          <w:p w14:paraId="087A7E60" w14:textId="02B1518C" w:rsidR="00C56317" w:rsidRPr="00D4137A" w:rsidRDefault="00E62E28"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68</w:t>
            </w:r>
          </w:p>
        </w:tc>
        <w:tc>
          <w:tcPr>
            <w:tcW w:w="1841" w:type="dxa"/>
            <w:vAlign w:val="center"/>
          </w:tcPr>
          <w:p w14:paraId="5E4EEE1B" w14:textId="77777777" w:rsidR="00C56317" w:rsidRPr="00D4137A" w:rsidRDefault="00C56317" w:rsidP="00DC5BA7">
            <w:pPr>
              <w:spacing w:before="60" w:after="60"/>
              <w:ind w:left="-57" w:right="-57"/>
              <w:jc w:val="both"/>
              <w:rPr>
                <w:sz w:val="22"/>
                <w:szCs w:val="22"/>
              </w:rPr>
            </w:pPr>
            <w:r w:rsidRPr="00D4137A">
              <w:rPr>
                <w:sz w:val="22"/>
                <w:szCs w:val="22"/>
              </w:rPr>
              <w:t>Gậy chỉ đường</w:t>
            </w:r>
          </w:p>
        </w:tc>
        <w:tc>
          <w:tcPr>
            <w:tcW w:w="656" w:type="dxa"/>
            <w:vAlign w:val="center"/>
          </w:tcPr>
          <w:p w14:paraId="15117BB8"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AC409A0"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2DB2196A" w14:textId="361B6D8C"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0,02540</w:t>
            </w:r>
          </w:p>
        </w:tc>
        <w:tc>
          <w:tcPr>
            <w:tcW w:w="798" w:type="dxa"/>
            <w:vAlign w:val="center"/>
          </w:tcPr>
          <w:p w14:paraId="2485CCA1" w14:textId="07AC5791"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0,02530</w:t>
            </w:r>
          </w:p>
        </w:tc>
        <w:tc>
          <w:tcPr>
            <w:tcW w:w="755" w:type="dxa"/>
            <w:vAlign w:val="center"/>
          </w:tcPr>
          <w:p w14:paraId="3C07FD27" w14:textId="412B8F8B"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0,02350</w:t>
            </w:r>
          </w:p>
        </w:tc>
        <w:tc>
          <w:tcPr>
            <w:tcW w:w="784" w:type="dxa"/>
            <w:vAlign w:val="center"/>
          </w:tcPr>
          <w:p w14:paraId="198791A5" w14:textId="7AE4B26E"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0,02340</w:t>
            </w:r>
          </w:p>
        </w:tc>
        <w:tc>
          <w:tcPr>
            <w:tcW w:w="794" w:type="dxa"/>
            <w:gridSpan w:val="2"/>
          </w:tcPr>
          <w:p w14:paraId="00EB1D91" w14:textId="3109EED8"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tcPr>
          <w:p w14:paraId="56DA071C" w14:textId="1452CCAC"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0,02250</w:t>
            </w:r>
          </w:p>
        </w:tc>
        <w:tc>
          <w:tcPr>
            <w:tcW w:w="778" w:type="dxa"/>
          </w:tcPr>
          <w:p w14:paraId="054FA94C" w14:textId="7A4F328D"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0,03070</w:t>
            </w:r>
          </w:p>
        </w:tc>
      </w:tr>
      <w:tr w:rsidR="00D4137A" w:rsidRPr="00D4137A" w14:paraId="05826487" w14:textId="77777777" w:rsidTr="009A1435">
        <w:tc>
          <w:tcPr>
            <w:tcW w:w="492" w:type="dxa"/>
            <w:vAlign w:val="center"/>
          </w:tcPr>
          <w:p w14:paraId="1AE10EC4" w14:textId="67921244" w:rsidR="00C56317" w:rsidRPr="00D4137A" w:rsidRDefault="00E62E28"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69</w:t>
            </w:r>
          </w:p>
        </w:tc>
        <w:tc>
          <w:tcPr>
            <w:tcW w:w="1841" w:type="dxa"/>
            <w:vAlign w:val="center"/>
          </w:tcPr>
          <w:p w14:paraId="47004168" w14:textId="77777777" w:rsidR="00C56317" w:rsidRPr="00D4137A" w:rsidRDefault="00C56317" w:rsidP="00DC5BA7">
            <w:pPr>
              <w:spacing w:before="60" w:after="60"/>
              <w:ind w:left="-57" w:right="-57"/>
              <w:jc w:val="both"/>
              <w:rPr>
                <w:sz w:val="22"/>
                <w:szCs w:val="22"/>
              </w:rPr>
            </w:pPr>
            <w:r w:rsidRPr="00D4137A">
              <w:rPr>
                <w:sz w:val="22"/>
                <w:szCs w:val="22"/>
              </w:rPr>
              <w:t>Đèn pin</w:t>
            </w:r>
          </w:p>
        </w:tc>
        <w:tc>
          <w:tcPr>
            <w:tcW w:w="656" w:type="dxa"/>
            <w:vAlign w:val="center"/>
          </w:tcPr>
          <w:p w14:paraId="6FDA0234"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1993736A" w14:textId="7777777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48BF59FC" w14:textId="74D2518A"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0,01270</w:t>
            </w:r>
          </w:p>
        </w:tc>
        <w:tc>
          <w:tcPr>
            <w:tcW w:w="798" w:type="dxa"/>
            <w:vAlign w:val="center"/>
          </w:tcPr>
          <w:p w14:paraId="6FEC0664" w14:textId="6523D7E3"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0,01265</w:t>
            </w:r>
          </w:p>
        </w:tc>
        <w:tc>
          <w:tcPr>
            <w:tcW w:w="755" w:type="dxa"/>
            <w:vAlign w:val="center"/>
          </w:tcPr>
          <w:p w14:paraId="4CBE0F1B" w14:textId="37EF1723"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0,01175</w:t>
            </w:r>
          </w:p>
        </w:tc>
        <w:tc>
          <w:tcPr>
            <w:tcW w:w="784" w:type="dxa"/>
            <w:vAlign w:val="center"/>
          </w:tcPr>
          <w:p w14:paraId="3256647D" w14:textId="3885B9EC"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0,01170</w:t>
            </w:r>
          </w:p>
        </w:tc>
        <w:tc>
          <w:tcPr>
            <w:tcW w:w="794" w:type="dxa"/>
            <w:gridSpan w:val="2"/>
          </w:tcPr>
          <w:p w14:paraId="3759D58B" w14:textId="529BC7B6"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tcPr>
          <w:p w14:paraId="0C620FF0" w14:textId="43EF724E"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0,02250</w:t>
            </w:r>
          </w:p>
        </w:tc>
        <w:tc>
          <w:tcPr>
            <w:tcW w:w="778" w:type="dxa"/>
          </w:tcPr>
          <w:p w14:paraId="290A26E2" w14:textId="45843E6C"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0,03070</w:t>
            </w:r>
          </w:p>
        </w:tc>
      </w:tr>
      <w:tr w:rsidR="00D4137A" w:rsidRPr="00D4137A" w14:paraId="514D5BEE" w14:textId="77777777" w:rsidTr="009A1435">
        <w:tc>
          <w:tcPr>
            <w:tcW w:w="492" w:type="dxa"/>
            <w:vAlign w:val="center"/>
          </w:tcPr>
          <w:p w14:paraId="765739E6" w14:textId="2B31EE1C" w:rsidR="005D118F" w:rsidRPr="00D4137A" w:rsidRDefault="00831FC9"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lastRenderedPageBreak/>
              <w:t>2.2</w:t>
            </w:r>
          </w:p>
        </w:tc>
        <w:tc>
          <w:tcPr>
            <w:tcW w:w="1841" w:type="dxa"/>
            <w:vAlign w:val="center"/>
          </w:tcPr>
          <w:p w14:paraId="0B5528DD" w14:textId="64633041" w:rsidR="005D118F" w:rsidRPr="00D4137A" w:rsidRDefault="005D118F" w:rsidP="00DC5BA7">
            <w:pPr>
              <w:spacing w:before="60" w:after="60"/>
              <w:ind w:left="-57" w:right="-57"/>
              <w:jc w:val="both"/>
              <w:rPr>
                <w:b/>
                <w:bCs/>
                <w:i/>
                <w:iCs/>
                <w:sz w:val="22"/>
                <w:szCs w:val="22"/>
              </w:rPr>
            </w:pPr>
            <w:r w:rsidRPr="00D4137A">
              <w:rPr>
                <w:b/>
                <w:bCs/>
                <w:i/>
                <w:iCs/>
                <w:sz w:val="22"/>
                <w:szCs w:val="22"/>
              </w:rPr>
              <w:t xml:space="preserve">Vận hành máy ủi </w:t>
            </w:r>
          </w:p>
        </w:tc>
        <w:tc>
          <w:tcPr>
            <w:tcW w:w="656" w:type="dxa"/>
            <w:vAlign w:val="center"/>
          </w:tcPr>
          <w:p w14:paraId="5D0D66F2" w14:textId="34ADBDAB"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663348C0" w14:textId="085208AA"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587ACABC" w14:textId="62F28E08"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79C07818" w14:textId="0E3FAFF0"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67CC1CD7" w14:textId="3C4D4B4D"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1C7B4225" w14:textId="7C4E9CE4"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3FA53758"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404903C2"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tcPr>
          <w:p w14:paraId="4C220CAE"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29DF6ED9" w14:textId="77777777" w:rsidTr="009A1435">
        <w:tc>
          <w:tcPr>
            <w:tcW w:w="492" w:type="dxa"/>
            <w:vAlign w:val="center"/>
          </w:tcPr>
          <w:p w14:paraId="1FCCA8CF" w14:textId="69D3B390"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70</w:t>
            </w:r>
          </w:p>
        </w:tc>
        <w:tc>
          <w:tcPr>
            <w:tcW w:w="1841" w:type="dxa"/>
            <w:vAlign w:val="center"/>
          </w:tcPr>
          <w:p w14:paraId="0974BD88" w14:textId="77777777" w:rsidR="005D118F" w:rsidRPr="00D4137A" w:rsidRDefault="005D118F" w:rsidP="00DC5BA7">
            <w:pPr>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5E97C3F3"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7F452E4B" w14:textId="5D2E9FF7"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1C0DFE77" w14:textId="636E6A8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0,00280</w:t>
            </w:r>
          </w:p>
        </w:tc>
        <w:tc>
          <w:tcPr>
            <w:tcW w:w="798" w:type="dxa"/>
            <w:vAlign w:val="center"/>
          </w:tcPr>
          <w:p w14:paraId="5FE7E196" w14:textId="772A339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5DC626D6" w14:textId="797B05B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84" w:type="dxa"/>
            <w:vAlign w:val="center"/>
          </w:tcPr>
          <w:p w14:paraId="15CCB670" w14:textId="4A002F7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vAlign w:val="center"/>
          </w:tcPr>
          <w:p w14:paraId="697FA03B" w14:textId="258452F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0,0022</w:t>
            </w:r>
          </w:p>
        </w:tc>
        <w:tc>
          <w:tcPr>
            <w:tcW w:w="794" w:type="dxa"/>
            <w:gridSpan w:val="2"/>
            <w:vAlign w:val="center"/>
          </w:tcPr>
          <w:p w14:paraId="6032E474" w14:textId="60109ED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0,0021</w:t>
            </w:r>
          </w:p>
        </w:tc>
        <w:tc>
          <w:tcPr>
            <w:tcW w:w="778" w:type="dxa"/>
            <w:vAlign w:val="center"/>
          </w:tcPr>
          <w:p w14:paraId="1B731AFF" w14:textId="1D77B04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w:t>
            </w:r>
          </w:p>
        </w:tc>
      </w:tr>
      <w:tr w:rsidR="00D4137A" w:rsidRPr="00D4137A" w14:paraId="53315371" w14:textId="77777777" w:rsidTr="009A1435">
        <w:tc>
          <w:tcPr>
            <w:tcW w:w="492" w:type="dxa"/>
            <w:vAlign w:val="center"/>
          </w:tcPr>
          <w:p w14:paraId="7BAC35DF" w14:textId="799C8BA0"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71</w:t>
            </w:r>
          </w:p>
        </w:tc>
        <w:tc>
          <w:tcPr>
            <w:tcW w:w="1841" w:type="dxa"/>
            <w:vAlign w:val="center"/>
          </w:tcPr>
          <w:p w14:paraId="189BB150" w14:textId="66AFC1F1" w:rsidR="005D118F" w:rsidRPr="00D4137A" w:rsidRDefault="00A212BD"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27EE02EF"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70F35F7E" w14:textId="60BBC19D"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43A3485A" w14:textId="702CD77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0,00280</w:t>
            </w:r>
          </w:p>
        </w:tc>
        <w:tc>
          <w:tcPr>
            <w:tcW w:w="798" w:type="dxa"/>
            <w:vAlign w:val="center"/>
          </w:tcPr>
          <w:p w14:paraId="6A1B8DF8" w14:textId="145F288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3E2244CD" w14:textId="4F25570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84" w:type="dxa"/>
            <w:vAlign w:val="center"/>
          </w:tcPr>
          <w:p w14:paraId="43B640EB" w14:textId="202E436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vAlign w:val="center"/>
          </w:tcPr>
          <w:p w14:paraId="41E5460C" w14:textId="5A39F99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0,0022</w:t>
            </w:r>
          </w:p>
        </w:tc>
        <w:tc>
          <w:tcPr>
            <w:tcW w:w="794" w:type="dxa"/>
            <w:gridSpan w:val="2"/>
            <w:vAlign w:val="center"/>
          </w:tcPr>
          <w:p w14:paraId="13BD0990" w14:textId="25D998D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0,0021</w:t>
            </w:r>
          </w:p>
        </w:tc>
        <w:tc>
          <w:tcPr>
            <w:tcW w:w="778" w:type="dxa"/>
            <w:vAlign w:val="center"/>
          </w:tcPr>
          <w:p w14:paraId="56248C90" w14:textId="6BA8CE5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w:t>
            </w:r>
          </w:p>
        </w:tc>
      </w:tr>
      <w:tr w:rsidR="00D4137A" w:rsidRPr="00D4137A" w14:paraId="0776DC2C" w14:textId="77777777" w:rsidTr="009A1435">
        <w:tc>
          <w:tcPr>
            <w:tcW w:w="492" w:type="dxa"/>
            <w:vAlign w:val="center"/>
          </w:tcPr>
          <w:p w14:paraId="265AFBCE" w14:textId="05A5840C"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72</w:t>
            </w:r>
          </w:p>
        </w:tc>
        <w:tc>
          <w:tcPr>
            <w:tcW w:w="1841" w:type="dxa"/>
            <w:vAlign w:val="center"/>
          </w:tcPr>
          <w:p w14:paraId="0B7ADAF1" w14:textId="317E7BF2"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032DFF82" w14:textId="4E23166F"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16AFDB4C" w14:textId="1EB5BF0A"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737CA782" w14:textId="34D455D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8" w:type="dxa"/>
            <w:vAlign w:val="center"/>
          </w:tcPr>
          <w:p w14:paraId="10332037" w14:textId="5AC64C6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1467865F" w14:textId="2EC37CB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629A9A50" w14:textId="7365A3E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601EEAEB" w14:textId="2ECD1ED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94" w:type="dxa"/>
            <w:gridSpan w:val="2"/>
            <w:vAlign w:val="center"/>
          </w:tcPr>
          <w:p w14:paraId="1D271CE1" w14:textId="13863A8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78" w:type="dxa"/>
            <w:vAlign w:val="center"/>
          </w:tcPr>
          <w:p w14:paraId="008B9F9C" w14:textId="147FC55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2D244143" w14:textId="77777777" w:rsidTr="009A1435">
        <w:tc>
          <w:tcPr>
            <w:tcW w:w="492" w:type="dxa"/>
            <w:vAlign w:val="center"/>
          </w:tcPr>
          <w:p w14:paraId="75E935CF" w14:textId="39C76AD8"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73</w:t>
            </w:r>
          </w:p>
        </w:tc>
        <w:tc>
          <w:tcPr>
            <w:tcW w:w="1841" w:type="dxa"/>
            <w:vAlign w:val="center"/>
          </w:tcPr>
          <w:p w14:paraId="0EC249E4" w14:textId="77777777"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4E99591D" w14:textId="33206E67"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6BFC8A98" w14:textId="5A52D5DF"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525DD9FC" w14:textId="60E3BE8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8" w:type="dxa"/>
            <w:vAlign w:val="center"/>
          </w:tcPr>
          <w:p w14:paraId="7580809F" w14:textId="38AB020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5DD33910" w14:textId="67C3E9A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0B410AD5" w14:textId="306BE31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5949560F" w14:textId="0C5E901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94" w:type="dxa"/>
            <w:gridSpan w:val="2"/>
            <w:vAlign w:val="center"/>
          </w:tcPr>
          <w:p w14:paraId="6D775EA1" w14:textId="42806C7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78" w:type="dxa"/>
            <w:vAlign w:val="center"/>
          </w:tcPr>
          <w:p w14:paraId="177636E2" w14:textId="4A2B639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75666FB6" w14:textId="77777777" w:rsidTr="009A1435">
        <w:tc>
          <w:tcPr>
            <w:tcW w:w="492" w:type="dxa"/>
            <w:vAlign w:val="center"/>
          </w:tcPr>
          <w:p w14:paraId="62E873EA" w14:textId="325AB9EF"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74</w:t>
            </w:r>
          </w:p>
        </w:tc>
        <w:tc>
          <w:tcPr>
            <w:tcW w:w="1841" w:type="dxa"/>
            <w:vAlign w:val="center"/>
          </w:tcPr>
          <w:p w14:paraId="0AB3CA47" w14:textId="20A5A7A1"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2E63B958" w14:textId="7E38233B"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42CA3D9C" w14:textId="590A8F16"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63AA5EF0" w14:textId="5ED71D6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8" w:type="dxa"/>
            <w:vAlign w:val="center"/>
          </w:tcPr>
          <w:p w14:paraId="1A091227" w14:textId="1ED8E60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690A2A66" w14:textId="58CA17C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460968CA" w14:textId="5F54A7F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7205F023" w14:textId="67F6451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94" w:type="dxa"/>
            <w:gridSpan w:val="2"/>
            <w:vAlign w:val="center"/>
          </w:tcPr>
          <w:p w14:paraId="68DA57FD" w14:textId="501DB68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78" w:type="dxa"/>
            <w:vAlign w:val="center"/>
          </w:tcPr>
          <w:p w14:paraId="1B6E66B2" w14:textId="1E9B37A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23184B0A" w14:textId="77777777" w:rsidTr="009A1435">
        <w:tc>
          <w:tcPr>
            <w:tcW w:w="492" w:type="dxa"/>
            <w:vAlign w:val="center"/>
          </w:tcPr>
          <w:p w14:paraId="75D88A08" w14:textId="5D9BDB04"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75</w:t>
            </w:r>
          </w:p>
        </w:tc>
        <w:tc>
          <w:tcPr>
            <w:tcW w:w="1841" w:type="dxa"/>
            <w:vAlign w:val="center"/>
          </w:tcPr>
          <w:p w14:paraId="0F344AEC" w14:textId="77777777" w:rsidR="005D118F" w:rsidRPr="00D4137A" w:rsidRDefault="005D118F"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642AF68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F3FAA99" w14:textId="162AE125"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1</w:t>
            </w:r>
          </w:p>
        </w:tc>
        <w:tc>
          <w:tcPr>
            <w:tcW w:w="839" w:type="dxa"/>
            <w:vAlign w:val="center"/>
          </w:tcPr>
          <w:p w14:paraId="28809377" w14:textId="4ECE3FE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0,00280</w:t>
            </w:r>
          </w:p>
        </w:tc>
        <w:tc>
          <w:tcPr>
            <w:tcW w:w="798" w:type="dxa"/>
            <w:vAlign w:val="center"/>
          </w:tcPr>
          <w:p w14:paraId="67A5F493" w14:textId="296859F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55" w:type="dxa"/>
            <w:vAlign w:val="center"/>
          </w:tcPr>
          <w:p w14:paraId="64A49C05" w14:textId="60B7C93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84" w:type="dxa"/>
            <w:vAlign w:val="center"/>
          </w:tcPr>
          <w:p w14:paraId="1A0245E2" w14:textId="35CA0D8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vAlign w:val="center"/>
          </w:tcPr>
          <w:p w14:paraId="643FAF50" w14:textId="6716953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0,0022</w:t>
            </w:r>
          </w:p>
        </w:tc>
        <w:tc>
          <w:tcPr>
            <w:tcW w:w="794" w:type="dxa"/>
            <w:gridSpan w:val="2"/>
            <w:vAlign w:val="center"/>
          </w:tcPr>
          <w:p w14:paraId="7A358373" w14:textId="346C9E1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0,0021</w:t>
            </w:r>
          </w:p>
        </w:tc>
        <w:tc>
          <w:tcPr>
            <w:tcW w:w="778" w:type="dxa"/>
            <w:vAlign w:val="center"/>
          </w:tcPr>
          <w:p w14:paraId="7200C87D" w14:textId="73FF8F6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w:t>
            </w:r>
          </w:p>
        </w:tc>
      </w:tr>
      <w:tr w:rsidR="00D4137A" w:rsidRPr="00D4137A" w14:paraId="6DBCB551" w14:textId="77777777" w:rsidTr="009A1435">
        <w:tc>
          <w:tcPr>
            <w:tcW w:w="492" w:type="dxa"/>
            <w:vAlign w:val="center"/>
          </w:tcPr>
          <w:p w14:paraId="76037A33" w14:textId="7597FD59"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76</w:t>
            </w:r>
          </w:p>
        </w:tc>
        <w:tc>
          <w:tcPr>
            <w:tcW w:w="1841" w:type="dxa"/>
            <w:vAlign w:val="center"/>
          </w:tcPr>
          <w:p w14:paraId="7E73DFE0" w14:textId="75CA3905" w:rsidR="005D118F" w:rsidRPr="00D4137A" w:rsidRDefault="004C44A2" w:rsidP="00DC5BA7">
            <w:pPr>
              <w:spacing w:before="60" w:after="60"/>
              <w:ind w:left="-57" w:right="-57"/>
              <w:jc w:val="both"/>
              <w:rPr>
                <w:sz w:val="22"/>
                <w:szCs w:val="22"/>
              </w:rPr>
            </w:pPr>
            <w:r w:rsidRPr="00D4137A">
              <w:rPr>
                <w:sz w:val="22"/>
                <w:szCs w:val="22"/>
              </w:rPr>
              <w:t>Quần á</w:t>
            </w:r>
            <w:r w:rsidR="005D118F" w:rsidRPr="00D4137A">
              <w:rPr>
                <w:sz w:val="22"/>
                <w:szCs w:val="22"/>
              </w:rPr>
              <w:t>o mưa</w:t>
            </w:r>
          </w:p>
        </w:tc>
        <w:tc>
          <w:tcPr>
            <w:tcW w:w="656" w:type="dxa"/>
            <w:vAlign w:val="center"/>
          </w:tcPr>
          <w:p w14:paraId="3E607D33"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16AFEBDD"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75F84B0F" w14:textId="71B1619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8" w:type="dxa"/>
            <w:vAlign w:val="center"/>
          </w:tcPr>
          <w:p w14:paraId="51646D1E" w14:textId="7FCD95B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14BAFCAE" w14:textId="3BCBFA8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647C5E73" w14:textId="5111C0C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1240474F" w14:textId="17A44AC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94" w:type="dxa"/>
            <w:gridSpan w:val="2"/>
            <w:vAlign w:val="center"/>
          </w:tcPr>
          <w:p w14:paraId="46FC59E5" w14:textId="5DF1749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78" w:type="dxa"/>
            <w:vAlign w:val="center"/>
          </w:tcPr>
          <w:p w14:paraId="5A1188DF" w14:textId="4703C20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1BCBEE95" w14:textId="77777777" w:rsidTr="009A1435">
        <w:tc>
          <w:tcPr>
            <w:tcW w:w="492" w:type="dxa"/>
            <w:vAlign w:val="center"/>
          </w:tcPr>
          <w:p w14:paraId="7B84CA40" w14:textId="62DF259B"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77</w:t>
            </w:r>
          </w:p>
        </w:tc>
        <w:tc>
          <w:tcPr>
            <w:tcW w:w="1841" w:type="dxa"/>
            <w:vAlign w:val="center"/>
          </w:tcPr>
          <w:p w14:paraId="304FF3C2" w14:textId="77777777" w:rsidR="005D118F" w:rsidRPr="00D4137A" w:rsidRDefault="005D118F" w:rsidP="00DC5BA7">
            <w:pPr>
              <w:spacing w:before="60" w:after="60"/>
              <w:ind w:left="-57" w:right="-57"/>
              <w:jc w:val="both"/>
              <w:rPr>
                <w:sz w:val="22"/>
                <w:szCs w:val="22"/>
              </w:rPr>
            </w:pPr>
            <w:r w:rsidRPr="00D4137A">
              <w:rPr>
                <w:sz w:val="22"/>
                <w:szCs w:val="22"/>
              </w:rPr>
              <w:t>Áo phản quang</w:t>
            </w:r>
          </w:p>
        </w:tc>
        <w:tc>
          <w:tcPr>
            <w:tcW w:w="656" w:type="dxa"/>
            <w:vAlign w:val="center"/>
          </w:tcPr>
          <w:p w14:paraId="064732B8"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74717D2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40DA5559" w14:textId="4A3E516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8" w:type="dxa"/>
            <w:vAlign w:val="center"/>
          </w:tcPr>
          <w:p w14:paraId="130902A3" w14:textId="7D76420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5BB6EFBE" w14:textId="313BAA0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141845A3" w14:textId="0805BC0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02342A20" w14:textId="4109F45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0,0022</w:t>
            </w:r>
          </w:p>
        </w:tc>
        <w:tc>
          <w:tcPr>
            <w:tcW w:w="794" w:type="dxa"/>
            <w:gridSpan w:val="2"/>
            <w:vAlign w:val="center"/>
          </w:tcPr>
          <w:p w14:paraId="2640D209" w14:textId="5A97CD4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0,0021</w:t>
            </w:r>
          </w:p>
        </w:tc>
        <w:tc>
          <w:tcPr>
            <w:tcW w:w="778" w:type="dxa"/>
            <w:vAlign w:val="center"/>
          </w:tcPr>
          <w:p w14:paraId="1FC676E5" w14:textId="2B873BE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w:t>
            </w:r>
          </w:p>
        </w:tc>
      </w:tr>
      <w:tr w:rsidR="00D4137A" w:rsidRPr="00D4137A" w14:paraId="5E07EE55" w14:textId="77777777" w:rsidTr="009A1435">
        <w:tc>
          <w:tcPr>
            <w:tcW w:w="492" w:type="dxa"/>
            <w:vAlign w:val="center"/>
          </w:tcPr>
          <w:p w14:paraId="798C973A" w14:textId="25B2A944"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78</w:t>
            </w:r>
          </w:p>
        </w:tc>
        <w:tc>
          <w:tcPr>
            <w:tcW w:w="1841" w:type="dxa"/>
            <w:vAlign w:val="center"/>
          </w:tcPr>
          <w:p w14:paraId="219288C1" w14:textId="77777777" w:rsidR="005D118F" w:rsidRPr="00D4137A" w:rsidRDefault="005D118F" w:rsidP="00DC5BA7">
            <w:pPr>
              <w:spacing w:before="60" w:after="60"/>
              <w:ind w:left="-57" w:right="-57"/>
              <w:jc w:val="both"/>
              <w:rPr>
                <w:sz w:val="22"/>
                <w:szCs w:val="22"/>
              </w:rPr>
            </w:pPr>
            <w:r w:rsidRPr="00D4137A">
              <w:rPr>
                <w:sz w:val="22"/>
                <w:szCs w:val="22"/>
              </w:rPr>
              <w:t>Ủng cao su</w:t>
            </w:r>
          </w:p>
        </w:tc>
        <w:tc>
          <w:tcPr>
            <w:tcW w:w="656" w:type="dxa"/>
            <w:vAlign w:val="center"/>
          </w:tcPr>
          <w:p w14:paraId="0D95112F" w14:textId="4AAC8904"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2AC0ECFA"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464FEF70" w14:textId="0905C66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8" w:type="dxa"/>
            <w:vAlign w:val="center"/>
          </w:tcPr>
          <w:p w14:paraId="03A17382" w14:textId="474376E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55" w:type="dxa"/>
            <w:vAlign w:val="center"/>
          </w:tcPr>
          <w:p w14:paraId="63D8F134" w14:textId="322D60F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14AA53D3" w14:textId="7C996BD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655E89C3" w14:textId="40CE35E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94" w:type="dxa"/>
            <w:gridSpan w:val="2"/>
            <w:vAlign w:val="center"/>
          </w:tcPr>
          <w:p w14:paraId="76D7DBF2" w14:textId="2B18E15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0,0011</w:t>
            </w:r>
          </w:p>
        </w:tc>
        <w:tc>
          <w:tcPr>
            <w:tcW w:w="778" w:type="dxa"/>
            <w:vAlign w:val="center"/>
          </w:tcPr>
          <w:p w14:paraId="521DD883" w14:textId="5BC0CAE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5E346758" w14:textId="77777777" w:rsidTr="009A1435">
        <w:tc>
          <w:tcPr>
            <w:tcW w:w="492" w:type="dxa"/>
            <w:vAlign w:val="center"/>
          </w:tcPr>
          <w:p w14:paraId="714F1D6D" w14:textId="6688DA77" w:rsidR="005D118F" w:rsidRPr="00D4137A" w:rsidRDefault="00831FC9"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2.3</w:t>
            </w:r>
          </w:p>
        </w:tc>
        <w:tc>
          <w:tcPr>
            <w:tcW w:w="1841" w:type="dxa"/>
            <w:vAlign w:val="center"/>
          </w:tcPr>
          <w:p w14:paraId="0328C3AE" w14:textId="1FAB7A07" w:rsidR="005D118F" w:rsidRPr="00D4137A" w:rsidRDefault="005D118F" w:rsidP="00DC5BA7">
            <w:pPr>
              <w:spacing w:before="60" w:after="60"/>
              <w:ind w:left="-57" w:right="-57"/>
              <w:jc w:val="both"/>
              <w:rPr>
                <w:b/>
                <w:bCs/>
                <w:i/>
                <w:iCs/>
                <w:sz w:val="22"/>
                <w:szCs w:val="22"/>
              </w:rPr>
            </w:pPr>
            <w:r w:rsidRPr="00D4137A">
              <w:rPr>
                <w:b/>
                <w:bCs/>
                <w:i/>
                <w:iCs/>
                <w:sz w:val="22"/>
                <w:szCs w:val="22"/>
              </w:rPr>
              <w:t xml:space="preserve">Vận hành máy đào </w:t>
            </w:r>
            <w:r w:rsidR="00936890" w:rsidRPr="00D4137A">
              <w:rPr>
                <w:b/>
                <w:bCs/>
                <w:i/>
                <w:iCs/>
                <w:sz w:val="22"/>
                <w:szCs w:val="22"/>
              </w:rPr>
              <w:t xml:space="preserve">tải trọng </w:t>
            </w:r>
            <w:r w:rsidRPr="00D4137A">
              <w:rPr>
                <w:b/>
                <w:bCs/>
                <w:i/>
                <w:iCs/>
                <w:sz w:val="22"/>
                <w:szCs w:val="22"/>
              </w:rPr>
              <w:t xml:space="preserve">0,8 m³ </w:t>
            </w:r>
          </w:p>
        </w:tc>
        <w:tc>
          <w:tcPr>
            <w:tcW w:w="656" w:type="dxa"/>
            <w:vAlign w:val="center"/>
          </w:tcPr>
          <w:p w14:paraId="4DE79F09" w14:textId="58113E96"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49CCF849" w14:textId="289ADC0E"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575DD518" w14:textId="6EE5C173"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45C4EBFC" w14:textId="7F3B44E5"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2E9DFC76" w14:textId="1FCF0998"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7DEB1381" w14:textId="64AFBE32"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3E58377F"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5955D1E3"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tcPr>
          <w:p w14:paraId="4C61C7A2"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074F2020" w14:textId="77777777" w:rsidTr="009A1435">
        <w:tc>
          <w:tcPr>
            <w:tcW w:w="492" w:type="dxa"/>
            <w:vAlign w:val="center"/>
          </w:tcPr>
          <w:p w14:paraId="1B6D7E7A" w14:textId="52145624"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79</w:t>
            </w:r>
          </w:p>
        </w:tc>
        <w:tc>
          <w:tcPr>
            <w:tcW w:w="1841" w:type="dxa"/>
            <w:vAlign w:val="center"/>
          </w:tcPr>
          <w:p w14:paraId="5299CA30" w14:textId="77777777" w:rsidR="005D118F" w:rsidRPr="00D4137A" w:rsidRDefault="005D118F" w:rsidP="00DC5BA7">
            <w:pPr>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70EE724B"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06A3A5CE" w14:textId="060C14A6"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4F1C7B5E" w14:textId="483F4D2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98" w:type="dxa"/>
            <w:vAlign w:val="center"/>
          </w:tcPr>
          <w:p w14:paraId="12B5B372" w14:textId="50BF49C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55" w:type="dxa"/>
            <w:vAlign w:val="center"/>
          </w:tcPr>
          <w:p w14:paraId="5FB1DE46" w14:textId="0108764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84" w:type="dxa"/>
            <w:vAlign w:val="center"/>
          </w:tcPr>
          <w:p w14:paraId="45A916AB" w14:textId="2255B82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4" w:type="dxa"/>
            <w:gridSpan w:val="2"/>
            <w:vAlign w:val="center"/>
          </w:tcPr>
          <w:p w14:paraId="02D785E7" w14:textId="6978835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213891FD" w14:textId="5313FBF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78" w:type="dxa"/>
            <w:vAlign w:val="center"/>
          </w:tcPr>
          <w:p w14:paraId="12454AB1" w14:textId="44802D7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41CAE9E3" w14:textId="77777777" w:rsidTr="009A1435">
        <w:tc>
          <w:tcPr>
            <w:tcW w:w="492" w:type="dxa"/>
            <w:vAlign w:val="center"/>
          </w:tcPr>
          <w:p w14:paraId="01902B78" w14:textId="71398502"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80</w:t>
            </w:r>
          </w:p>
        </w:tc>
        <w:tc>
          <w:tcPr>
            <w:tcW w:w="1841" w:type="dxa"/>
            <w:vAlign w:val="center"/>
          </w:tcPr>
          <w:p w14:paraId="12E044C8" w14:textId="239794A5" w:rsidR="005D118F" w:rsidRPr="00D4137A" w:rsidRDefault="00A212BD"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40BB6A40"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70E7E410" w14:textId="1880CD5E"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0B253500" w14:textId="16C05DA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98" w:type="dxa"/>
            <w:vAlign w:val="center"/>
          </w:tcPr>
          <w:p w14:paraId="2D6EE5CB" w14:textId="71EAD38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55" w:type="dxa"/>
            <w:vAlign w:val="center"/>
          </w:tcPr>
          <w:p w14:paraId="12725758" w14:textId="084C39E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84" w:type="dxa"/>
            <w:vAlign w:val="center"/>
          </w:tcPr>
          <w:p w14:paraId="478D8018" w14:textId="7B50296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4" w:type="dxa"/>
            <w:gridSpan w:val="2"/>
            <w:vAlign w:val="center"/>
          </w:tcPr>
          <w:p w14:paraId="1A77EA3E" w14:textId="68ECD67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056217FB" w14:textId="1259627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78" w:type="dxa"/>
            <w:vAlign w:val="center"/>
          </w:tcPr>
          <w:p w14:paraId="1F3EA84A" w14:textId="7929854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0E99CA08" w14:textId="77777777" w:rsidTr="009A1435">
        <w:tc>
          <w:tcPr>
            <w:tcW w:w="492" w:type="dxa"/>
            <w:vAlign w:val="center"/>
          </w:tcPr>
          <w:p w14:paraId="207B7C7D" w14:textId="46B08713"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81</w:t>
            </w:r>
          </w:p>
        </w:tc>
        <w:tc>
          <w:tcPr>
            <w:tcW w:w="1841" w:type="dxa"/>
            <w:vAlign w:val="center"/>
          </w:tcPr>
          <w:p w14:paraId="3C6384C7" w14:textId="49640EAA"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50E99711" w14:textId="57F8DD93"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2C5539AC" w14:textId="3A5DD1FD"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5C9254CC" w14:textId="21F6F95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0,00080</w:t>
            </w:r>
          </w:p>
        </w:tc>
        <w:tc>
          <w:tcPr>
            <w:tcW w:w="798" w:type="dxa"/>
            <w:vAlign w:val="center"/>
          </w:tcPr>
          <w:p w14:paraId="74CC03BA" w14:textId="2D9B0C3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55" w:type="dxa"/>
            <w:vAlign w:val="center"/>
          </w:tcPr>
          <w:p w14:paraId="51B7ECCE" w14:textId="318976F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84" w:type="dxa"/>
            <w:vAlign w:val="center"/>
          </w:tcPr>
          <w:p w14:paraId="18048CF4" w14:textId="752FBF8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94" w:type="dxa"/>
            <w:gridSpan w:val="2"/>
            <w:vAlign w:val="center"/>
          </w:tcPr>
          <w:p w14:paraId="01A0389F" w14:textId="22F892D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94" w:type="dxa"/>
            <w:gridSpan w:val="2"/>
            <w:vAlign w:val="center"/>
          </w:tcPr>
          <w:p w14:paraId="7AA8E647" w14:textId="75A54BA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78" w:type="dxa"/>
            <w:vAlign w:val="center"/>
          </w:tcPr>
          <w:p w14:paraId="3C972CAD" w14:textId="7152868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168E4C04" w14:textId="77777777" w:rsidTr="009A1435">
        <w:tc>
          <w:tcPr>
            <w:tcW w:w="492" w:type="dxa"/>
            <w:vAlign w:val="center"/>
          </w:tcPr>
          <w:p w14:paraId="3CE85EF0" w14:textId="7D3ACCB9"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82</w:t>
            </w:r>
          </w:p>
        </w:tc>
        <w:tc>
          <w:tcPr>
            <w:tcW w:w="1841" w:type="dxa"/>
            <w:vAlign w:val="center"/>
          </w:tcPr>
          <w:p w14:paraId="398EE259" w14:textId="77777777"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398E3CE9" w14:textId="01593E1A"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20C3828D" w14:textId="09F5D946"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07740EC7" w14:textId="1E90827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0,00080</w:t>
            </w:r>
          </w:p>
        </w:tc>
        <w:tc>
          <w:tcPr>
            <w:tcW w:w="798" w:type="dxa"/>
            <w:vAlign w:val="center"/>
          </w:tcPr>
          <w:p w14:paraId="0A679A93" w14:textId="3B2A4FC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55" w:type="dxa"/>
            <w:vAlign w:val="center"/>
          </w:tcPr>
          <w:p w14:paraId="43A1A84F" w14:textId="6B95075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84" w:type="dxa"/>
            <w:vAlign w:val="center"/>
          </w:tcPr>
          <w:p w14:paraId="2BC2AD4D" w14:textId="10655BD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94" w:type="dxa"/>
            <w:gridSpan w:val="2"/>
            <w:vAlign w:val="center"/>
          </w:tcPr>
          <w:p w14:paraId="667F2B34" w14:textId="76B0A0A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94" w:type="dxa"/>
            <w:gridSpan w:val="2"/>
            <w:vAlign w:val="center"/>
          </w:tcPr>
          <w:p w14:paraId="37A947A0" w14:textId="024B730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78" w:type="dxa"/>
            <w:vAlign w:val="center"/>
          </w:tcPr>
          <w:p w14:paraId="742DA7E1" w14:textId="32EACBB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787A8C14" w14:textId="77777777" w:rsidTr="009A1435">
        <w:tc>
          <w:tcPr>
            <w:tcW w:w="492" w:type="dxa"/>
            <w:vAlign w:val="center"/>
          </w:tcPr>
          <w:p w14:paraId="6C06F0DE" w14:textId="53CCD9D4"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83</w:t>
            </w:r>
          </w:p>
        </w:tc>
        <w:tc>
          <w:tcPr>
            <w:tcW w:w="1841" w:type="dxa"/>
            <w:vAlign w:val="center"/>
          </w:tcPr>
          <w:p w14:paraId="6153766C" w14:textId="7A3EED5C"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59F2FE26" w14:textId="57B01BEC"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5A0CEDBE" w14:textId="1CE4735F"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3D09681E" w14:textId="218C20A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0,00080</w:t>
            </w:r>
          </w:p>
        </w:tc>
        <w:tc>
          <w:tcPr>
            <w:tcW w:w="798" w:type="dxa"/>
            <w:vAlign w:val="center"/>
          </w:tcPr>
          <w:p w14:paraId="2CEC156D" w14:textId="6534D4E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55" w:type="dxa"/>
            <w:vAlign w:val="center"/>
          </w:tcPr>
          <w:p w14:paraId="77FEB7DB" w14:textId="023CBDD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84" w:type="dxa"/>
            <w:vAlign w:val="center"/>
          </w:tcPr>
          <w:p w14:paraId="01E054C8" w14:textId="6FA1F72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94" w:type="dxa"/>
            <w:gridSpan w:val="2"/>
            <w:vAlign w:val="center"/>
          </w:tcPr>
          <w:p w14:paraId="162138D4" w14:textId="6469A7E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94" w:type="dxa"/>
            <w:gridSpan w:val="2"/>
            <w:vAlign w:val="center"/>
          </w:tcPr>
          <w:p w14:paraId="138DCB07" w14:textId="51D62DD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78" w:type="dxa"/>
            <w:vAlign w:val="center"/>
          </w:tcPr>
          <w:p w14:paraId="41B283E4" w14:textId="1BF4B48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41E859A9" w14:textId="77777777" w:rsidTr="009A1435">
        <w:tc>
          <w:tcPr>
            <w:tcW w:w="492" w:type="dxa"/>
            <w:vAlign w:val="center"/>
          </w:tcPr>
          <w:p w14:paraId="105CDBB2" w14:textId="74CD8755"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84</w:t>
            </w:r>
          </w:p>
        </w:tc>
        <w:tc>
          <w:tcPr>
            <w:tcW w:w="1841" w:type="dxa"/>
            <w:vAlign w:val="center"/>
          </w:tcPr>
          <w:p w14:paraId="5564FC07" w14:textId="77777777" w:rsidR="005D118F" w:rsidRPr="00D4137A" w:rsidRDefault="005D118F"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1E257382"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1DCD0956" w14:textId="4998945F"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1</w:t>
            </w:r>
          </w:p>
        </w:tc>
        <w:tc>
          <w:tcPr>
            <w:tcW w:w="839" w:type="dxa"/>
            <w:vAlign w:val="center"/>
          </w:tcPr>
          <w:p w14:paraId="5DEBEA2D" w14:textId="611672D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0,00160</w:t>
            </w:r>
          </w:p>
        </w:tc>
        <w:tc>
          <w:tcPr>
            <w:tcW w:w="798" w:type="dxa"/>
            <w:vAlign w:val="center"/>
          </w:tcPr>
          <w:p w14:paraId="3E83BA8E" w14:textId="7B7CDC3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55" w:type="dxa"/>
            <w:vAlign w:val="center"/>
          </w:tcPr>
          <w:p w14:paraId="5E98BD3D" w14:textId="56FCEBC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84" w:type="dxa"/>
            <w:vAlign w:val="center"/>
          </w:tcPr>
          <w:p w14:paraId="24A0BD54" w14:textId="1C10B93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0,00140</w:t>
            </w:r>
          </w:p>
        </w:tc>
        <w:tc>
          <w:tcPr>
            <w:tcW w:w="794" w:type="dxa"/>
            <w:gridSpan w:val="2"/>
            <w:vAlign w:val="center"/>
          </w:tcPr>
          <w:p w14:paraId="458C1622" w14:textId="6FB934E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2A39EF4B" w14:textId="4DBF241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78" w:type="dxa"/>
            <w:vAlign w:val="center"/>
          </w:tcPr>
          <w:p w14:paraId="0B9DDB07" w14:textId="4B65BC5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2E0E2EAF" w14:textId="77777777" w:rsidTr="009A1435">
        <w:tc>
          <w:tcPr>
            <w:tcW w:w="492" w:type="dxa"/>
            <w:vAlign w:val="center"/>
          </w:tcPr>
          <w:p w14:paraId="09C47221" w14:textId="0BCDC89C"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85</w:t>
            </w:r>
          </w:p>
        </w:tc>
        <w:tc>
          <w:tcPr>
            <w:tcW w:w="1841" w:type="dxa"/>
            <w:vAlign w:val="center"/>
          </w:tcPr>
          <w:p w14:paraId="505B0546" w14:textId="4074E146" w:rsidR="005D118F" w:rsidRPr="00D4137A" w:rsidRDefault="004C44A2" w:rsidP="00DC5BA7">
            <w:pPr>
              <w:spacing w:before="60" w:after="60"/>
              <w:ind w:left="-57" w:right="-57"/>
              <w:jc w:val="both"/>
              <w:rPr>
                <w:sz w:val="22"/>
                <w:szCs w:val="22"/>
              </w:rPr>
            </w:pPr>
            <w:r w:rsidRPr="00D4137A">
              <w:rPr>
                <w:sz w:val="22"/>
                <w:szCs w:val="22"/>
              </w:rPr>
              <w:t>Quần áo</w:t>
            </w:r>
            <w:r w:rsidR="005D118F" w:rsidRPr="00D4137A">
              <w:rPr>
                <w:sz w:val="22"/>
                <w:szCs w:val="22"/>
              </w:rPr>
              <w:t xml:space="preserve"> mưa</w:t>
            </w:r>
          </w:p>
        </w:tc>
        <w:tc>
          <w:tcPr>
            <w:tcW w:w="656" w:type="dxa"/>
            <w:vAlign w:val="center"/>
          </w:tcPr>
          <w:p w14:paraId="4EE62B7D"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6F1F4B2D"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1E93E55A" w14:textId="07E57C7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0,00080</w:t>
            </w:r>
          </w:p>
        </w:tc>
        <w:tc>
          <w:tcPr>
            <w:tcW w:w="798" w:type="dxa"/>
            <w:vAlign w:val="center"/>
          </w:tcPr>
          <w:p w14:paraId="2AD265AB" w14:textId="483FD33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55" w:type="dxa"/>
            <w:vAlign w:val="center"/>
          </w:tcPr>
          <w:p w14:paraId="64931EE5" w14:textId="01AF1CF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84" w:type="dxa"/>
            <w:vAlign w:val="center"/>
          </w:tcPr>
          <w:p w14:paraId="7B1525DB" w14:textId="61B851E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94" w:type="dxa"/>
            <w:gridSpan w:val="2"/>
            <w:vAlign w:val="center"/>
          </w:tcPr>
          <w:p w14:paraId="755A4D9F" w14:textId="0E8B29B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94" w:type="dxa"/>
            <w:gridSpan w:val="2"/>
            <w:vAlign w:val="center"/>
          </w:tcPr>
          <w:p w14:paraId="2460D1C3" w14:textId="35B1B76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78" w:type="dxa"/>
            <w:vAlign w:val="center"/>
          </w:tcPr>
          <w:p w14:paraId="315BE934" w14:textId="1D610B2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1A944567" w14:textId="77777777" w:rsidTr="009A1435">
        <w:tc>
          <w:tcPr>
            <w:tcW w:w="492" w:type="dxa"/>
            <w:vAlign w:val="center"/>
          </w:tcPr>
          <w:p w14:paraId="7121AB4A" w14:textId="7095BE8B"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86</w:t>
            </w:r>
          </w:p>
        </w:tc>
        <w:tc>
          <w:tcPr>
            <w:tcW w:w="1841" w:type="dxa"/>
            <w:vAlign w:val="center"/>
          </w:tcPr>
          <w:p w14:paraId="33B52D2B" w14:textId="0B243992" w:rsidR="005D118F" w:rsidRPr="00D4137A" w:rsidRDefault="005D118F" w:rsidP="00DC5BA7">
            <w:pPr>
              <w:spacing w:before="60" w:after="60"/>
              <w:ind w:left="-57" w:right="-57"/>
              <w:jc w:val="both"/>
              <w:rPr>
                <w:sz w:val="22"/>
                <w:szCs w:val="22"/>
              </w:rPr>
            </w:pPr>
            <w:r w:rsidRPr="00D4137A">
              <w:rPr>
                <w:sz w:val="22"/>
                <w:szCs w:val="22"/>
              </w:rPr>
              <w:t>Áo phản quang</w:t>
            </w:r>
          </w:p>
        </w:tc>
        <w:tc>
          <w:tcPr>
            <w:tcW w:w="656" w:type="dxa"/>
            <w:vAlign w:val="center"/>
          </w:tcPr>
          <w:p w14:paraId="4892AB0E"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3DB90929"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7EA131E6" w14:textId="36AD0CE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0,00080</w:t>
            </w:r>
          </w:p>
        </w:tc>
        <w:tc>
          <w:tcPr>
            <w:tcW w:w="798" w:type="dxa"/>
            <w:vAlign w:val="center"/>
          </w:tcPr>
          <w:p w14:paraId="090433C0" w14:textId="7FD0FA3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55" w:type="dxa"/>
            <w:vAlign w:val="center"/>
          </w:tcPr>
          <w:p w14:paraId="01421582" w14:textId="328BA64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84" w:type="dxa"/>
            <w:vAlign w:val="center"/>
          </w:tcPr>
          <w:p w14:paraId="5F3FDE03" w14:textId="0DE86BA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94" w:type="dxa"/>
            <w:gridSpan w:val="2"/>
            <w:vAlign w:val="center"/>
          </w:tcPr>
          <w:p w14:paraId="3035055D" w14:textId="212FFB7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7D1B91C7" w14:textId="16F2678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78" w:type="dxa"/>
            <w:vAlign w:val="center"/>
          </w:tcPr>
          <w:p w14:paraId="25B48D0F" w14:textId="04A1E37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r>
      <w:tr w:rsidR="00D4137A" w:rsidRPr="00D4137A" w14:paraId="65710EE9" w14:textId="77777777" w:rsidTr="009A1435">
        <w:tc>
          <w:tcPr>
            <w:tcW w:w="492" w:type="dxa"/>
            <w:vAlign w:val="center"/>
          </w:tcPr>
          <w:p w14:paraId="453748CC" w14:textId="3BBBCB57"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87</w:t>
            </w:r>
          </w:p>
        </w:tc>
        <w:tc>
          <w:tcPr>
            <w:tcW w:w="1841" w:type="dxa"/>
            <w:vAlign w:val="center"/>
          </w:tcPr>
          <w:p w14:paraId="74F0A5C7" w14:textId="77777777" w:rsidR="005D118F" w:rsidRPr="00D4137A" w:rsidRDefault="005D118F" w:rsidP="00DC5BA7">
            <w:pPr>
              <w:spacing w:before="60" w:after="60"/>
              <w:ind w:left="-57" w:right="-57"/>
              <w:jc w:val="both"/>
              <w:rPr>
                <w:sz w:val="22"/>
                <w:szCs w:val="22"/>
              </w:rPr>
            </w:pPr>
            <w:r w:rsidRPr="00D4137A">
              <w:rPr>
                <w:sz w:val="22"/>
                <w:szCs w:val="22"/>
              </w:rPr>
              <w:t>Ủng cao su</w:t>
            </w:r>
          </w:p>
        </w:tc>
        <w:tc>
          <w:tcPr>
            <w:tcW w:w="656" w:type="dxa"/>
            <w:vAlign w:val="center"/>
          </w:tcPr>
          <w:p w14:paraId="4F14C42B" w14:textId="1A2C1A95"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6AB68FA4"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78B1879A" w14:textId="0ED8AB8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0,00080</w:t>
            </w:r>
          </w:p>
        </w:tc>
        <w:tc>
          <w:tcPr>
            <w:tcW w:w="798" w:type="dxa"/>
            <w:vAlign w:val="center"/>
          </w:tcPr>
          <w:p w14:paraId="4DAC16E8" w14:textId="11BC1FF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55" w:type="dxa"/>
            <w:vAlign w:val="center"/>
          </w:tcPr>
          <w:p w14:paraId="5DF794C7" w14:textId="45EF909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84" w:type="dxa"/>
            <w:vAlign w:val="center"/>
          </w:tcPr>
          <w:p w14:paraId="7E136F9B" w14:textId="1AAD46B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0,00070</w:t>
            </w:r>
          </w:p>
        </w:tc>
        <w:tc>
          <w:tcPr>
            <w:tcW w:w="794" w:type="dxa"/>
            <w:gridSpan w:val="2"/>
            <w:vAlign w:val="center"/>
          </w:tcPr>
          <w:p w14:paraId="4AAD7AEE" w14:textId="3797879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94" w:type="dxa"/>
            <w:gridSpan w:val="2"/>
            <w:vAlign w:val="center"/>
          </w:tcPr>
          <w:p w14:paraId="7C51CC68" w14:textId="1281672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c>
          <w:tcPr>
            <w:tcW w:w="778" w:type="dxa"/>
            <w:vAlign w:val="center"/>
          </w:tcPr>
          <w:p w14:paraId="691BAAB7" w14:textId="491B586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4599C084" w14:textId="77777777" w:rsidTr="009A1435">
        <w:tc>
          <w:tcPr>
            <w:tcW w:w="492" w:type="dxa"/>
            <w:vAlign w:val="center"/>
          </w:tcPr>
          <w:p w14:paraId="3D55F815" w14:textId="563EF6E9" w:rsidR="005D118F" w:rsidRPr="00D4137A" w:rsidRDefault="005D118F"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2.4</w:t>
            </w:r>
          </w:p>
        </w:tc>
        <w:tc>
          <w:tcPr>
            <w:tcW w:w="1841" w:type="dxa"/>
            <w:vAlign w:val="center"/>
          </w:tcPr>
          <w:p w14:paraId="261B05A3" w14:textId="3F235547" w:rsidR="005D118F" w:rsidRPr="00D4137A" w:rsidRDefault="005D118F" w:rsidP="00DC5BA7">
            <w:pPr>
              <w:spacing w:before="60" w:after="60"/>
              <w:ind w:left="-57" w:right="-57"/>
              <w:jc w:val="both"/>
              <w:rPr>
                <w:b/>
                <w:bCs/>
                <w:i/>
                <w:iCs/>
                <w:sz w:val="22"/>
                <w:szCs w:val="22"/>
              </w:rPr>
            </w:pPr>
            <w:r w:rsidRPr="00D4137A">
              <w:rPr>
                <w:b/>
                <w:bCs/>
                <w:i/>
                <w:iCs/>
                <w:sz w:val="22"/>
                <w:szCs w:val="22"/>
              </w:rPr>
              <w:t xml:space="preserve">Vận hành ô tô tải </w:t>
            </w:r>
            <w:r w:rsidR="00805E5D" w:rsidRPr="00D4137A">
              <w:rPr>
                <w:b/>
                <w:bCs/>
                <w:i/>
                <w:iCs/>
                <w:sz w:val="22"/>
                <w:szCs w:val="22"/>
              </w:rPr>
              <w:t xml:space="preserve">thùng </w:t>
            </w:r>
            <w:r w:rsidRPr="00D4137A">
              <w:rPr>
                <w:b/>
                <w:bCs/>
                <w:i/>
                <w:iCs/>
                <w:sz w:val="22"/>
                <w:szCs w:val="22"/>
              </w:rPr>
              <w:t xml:space="preserve">tự đổ </w:t>
            </w:r>
            <w:r w:rsidR="00936890" w:rsidRPr="00D4137A">
              <w:rPr>
                <w:b/>
                <w:bCs/>
                <w:i/>
                <w:iCs/>
                <w:sz w:val="22"/>
                <w:szCs w:val="22"/>
              </w:rPr>
              <w:t xml:space="preserve">tải trọng </w:t>
            </w:r>
            <w:r w:rsidRPr="00D4137A">
              <w:rPr>
                <w:b/>
                <w:bCs/>
                <w:i/>
                <w:iCs/>
                <w:sz w:val="22"/>
                <w:szCs w:val="22"/>
              </w:rPr>
              <w:t xml:space="preserve">10 tấn </w:t>
            </w:r>
          </w:p>
        </w:tc>
        <w:tc>
          <w:tcPr>
            <w:tcW w:w="656" w:type="dxa"/>
            <w:vAlign w:val="center"/>
          </w:tcPr>
          <w:p w14:paraId="75B4070B" w14:textId="29049003"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167F201E" w14:textId="2F157A50"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25FFE0C3" w14:textId="452063EC"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645E65B7" w14:textId="06A633D2"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14710542" w14:textId="311EC606"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4EE37E68" w14:textId="049F99A4"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087535EC"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tcPr>
          <w:p w14:paraId="13A265EB"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tcPr>
          <w:p w14:paraId="582CB146"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191D0FA8" w14:textId="77777777" w:rsidTr="009A1435">
        <w:tc>
          <w:tcPr>
            <w:tcW w:w="492" w:type="dxa"/>
            <w:vAlign w:val="center"/>
          </w:tcPr>
          <w:p w14:paraId="367B6BFC" w14:textId="2E74915D"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88</w:t>
            </w:r>
          </w:p>
        </w:tc>
        <w:tc>
          <w:tcPr>
            <w:tcW w:w="1841" w:type="dxa"/>
            <w:vAlign w:val="center"/>
          </w:tcPr>
          <w:p w14:paraId="37EA68D5" w14:textId="77777777" w:rsidR="005D118F" w:rsidRPr="00D4137A" w:rsidRDefault="005D118F" w:rsidP="00DC5BA7">
            <w:pPr>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36C47564"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29D85825" w14:textId="68AE2652"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6BBA3C9C" w14:textId="104BE8D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98" w:type="dxa"/>
            <w:vAlign w:val="center"/>
          </w:tcPr>
          <w:p w14:paraId="62B41D36" w14:textId="6ED64FD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55" w:type="dxa"/>
            <w:vAlign w:val="center"/>
          </w:tcPr>
          <w:p w14:paraId="32D19A3A" w14:textId="3862949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84" w:type="dxa"/>
            <w:vAlign w:val="center"/>
          </w:tcPr>
          <w:p w14:paraId="2E167558" w14:textId="632AC2F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vAlign w:val="center"/>
          </w:tcPr>
          <w:p w14:paraId="2EA07561" w14:textId="39D77B2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0,0004</w:t>
            </w:r>
          </w:p>
        </w:tc>
        <w:tc>
          <w:tcPr>
            <w:tcW w:w="794" w:type="dxa"/>
            <w:gridSpan w:val="2"/>
            <w:vAlign w:val="center"/>
          </w:tcPr>
          <w:p w14:paraId="5CC3DDDB" w14:textId="18155AE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0,0024</w:t>
            </w:r>
          </w:p>
        </w:tc>
        <w:tc>
          <w:tcPr>
            <w:tcW w:w="778" w:type="dxa"/>
            <w:vAlign w:val="center"/>
          </w:tcPr>
          <w:p w14:paraId="61230FAB" w14:textId="005B071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42EB350C" w14:textId="77777777" w:rsidTr="009A1435">
        <w:tc>
          <w:tcPr>
            <w:tcW w:w="492" w:type="dxa"/>
            <w:vAlign w:val="center"/>
          </w:tcPr>
          <w:p w14:paraId="0AEE4F2A" w14:textId="48F95E92"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89</w:t>
            </w:r>
          </w:p>
        </w:tc>
        <w:tc>
          <w:tcPr>
            <w:tcW w:w="1841" w:type="dxa"/>
            <w:vAlign w:val="center"/>
          </w:tcPr>
          <w:p w14:paraId="735FBB66" w14:textId="4FA5BF74" w:rsidR="005D118F" w:rsidRPr="00D4137A" w:rsidRDefault="00A212BD"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3AA51A49"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6AEE4174" w14:textId="7C0100AF"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5151DE4D" w14:textId="148BAC2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98" w:type="dxa"/>
            <w:vAlign w:val="center"/>
          </w:tcPr>
          <w:p w14:paraId="4CC9FDD3" w14:textId="3CB2B82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55" w:type="dxa"/>
            <w:vAlign w:val="center"/>
          </w:tcPr>
          <w:p w14:paraId="7C1B56EC" w14:textId="711910E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84" w:type="dxa"/>
            <w:vAlign w:val="center"/>
          </w:tcPr>
          <w:p w14:paraId="3FE2A2AE" w14:textId="776D256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vAlign w:val="center"/>
          </w:tcPr>
          <w:p w14:paraId="7487CC4B" w14:textId="1696DE0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0,0004</w:t>
            </w:r>
          </w:p>
        </w:tc>
        <w:tc>
          <w:tcPr>
            <w:tcW w:w="794" w:type="dxa"/>
            <w:gridSpan w:val="2"/>
            <w:vAlign w:val="center"/>
          </w:tcPr>
          <w:p w14:paraId="18B54658" w14:textId="31977F3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0,0024</w:t>
            </w:r>
          </w:p>
        </w:tc>
        <w:tc>
          <w:tcPr>
            <w:tcW w:w="778" w:type="dxa"/>
            <w:vAlign w:val="center"/>
          </w:tcPr>
          <w:p w14:paraId="7D58636D" w14:textId="777A4BA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09EBE525" w14:textId="77777777" w:rsidTr="009A1435">
        <w:tc>
          <w:tcPr>
            <w:tcW w:w="492" w:type="dxa"/>
            <w:vAlign w:val="center"/>
          </w:tcPr>
          <w:p w14:paraId="545EEF4A" w14:textId="21ADF350"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90</w:t>
            </w:r>
          </w:p>
        </w:tc>
        <w:tc>
          <w:tcPr>
            <w:tcW w:w="1841" w:type="dxa"/>
            <w:vAlign w:val="center"/>
          </w:tcPr>
          <w:p w14:paraId="590ED33B" w14:textId="16D6F4CF"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28CA671C" w14:textId="660223E1"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77E26D7E" w14:textId="13346541"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448F7030" w14:textId="1DB54D5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98" w:type="dxa"/>
            <w:vAlign w:val="center"/>
          </w:tcPr>
          <w:p w14:paraId="4DCFAD31" w14:textId="46C3793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55" w:type="dxa"/>
            <w:vAlign w:val="center"/>
          </w:tcPr>
          <w:p w14:paraId="3333FCC7" w14:textId="2C56040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6C753F2C" w14:textId="1F46B3E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690575DD" w14:textId="7060ABB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0,0002</w:t>
            </w:r>
          </w:p>
        </w:tc>
        <w:tc>
          <w:tcPr>
            <w:tcW w:w="794" w:type="dxa"/>
            <w:gridSpan w:val="2"/>
            <w:vAlign w:val="center"/>
          </w:tcPr>
          <w:p w14:paraId="11879B4B" w14:textId="533898A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1A5D5754" w14:textId="4031A42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7FEAC138" w14:textId="77777777" w:rsidTr="009A1435">
        <w:tc>
          <w:tcPr>
            <w:tcW w:w="492" w:type="dxa"/>
            <w:vAlign w:val="center"/>
          </w:tcPr>
          <w:p w14:paraId="39C275B0" w14:textId="295C0999"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91</w:t>
            </w:r>
          </w:p>
        </w:tc>
        <w:tc>
          <w:tcPr>
            <w:tcW w:w="1841" w:type="dxa"/>
            <w:vAlign w:val="center"/>
          </w:tcPr>
          <w:p w14:paraId="7429B215" w14:textId="77777777"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7EA1C4F7" w14:textId="7B276040"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1F0E22F5" w14:textId="68BC6F78"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7C5FC1C7" w14:textId="680790D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98" w:type="dxa"/>
            <w:vAlign w:val="center"/>
          </w:tcPr>
          <w:p w14:paraId="0099F904" w14:textId="4790D8D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55" w:type="dxa"/>
            <w:vAlign w:val="center"/>
          </w:tcPr>
          <w:p w14:paraId="2DF2BC89" w14:textId="0F1ADA1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5437A272" w14:textId="576253C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755FCA1D" w14:textId="0AE2527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0,0002</w:t>
            </w:r>
          </w:p>
        </w:tc>
        <w:tc>
          <w:tcPr>
            <w:tcW w:w="794" w:type="dxa"/>
            <w:gridSpan w:val="2"/>
            <w:vAlign w:val="center"/>
          </w:tcPr>
          <w:p w14:paraId="76D9A2D5" w14:textId="3C66C25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1648BF97" w14:textId="430B694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25815988" w14:textId="77777777" w:rsidTr="009A1435">
        <w:tc>
          <w:tcPr>
            <w:tcW w:w="492" w:type="dxa"/>
            <w:vAlign w:val="center"/>
          </w:tcPr>
          <w:p w14:paraId="6C03787A" w14:textId="4AE8FBA3"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92</w:t>
            </w:r>
          </w:p>
        </w:tc>
        <w:tc>
          <w:tcPr>
            <w:tcW w:w="1841" w:type="dxa"/>
            <w:vAlign w:val="center"/>
          </w:tcPr>
          <w:p w14:paraId="5C31D954" w14:textId="2FA136AF"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7F6B52D7" w14:textId="30A47E92"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5355EE73" w14:textId="35A6A70C"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22A9A4CB" w14:textId="7640043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98" w:type="dxa"/>
            <w:vAlign w:val="center"/>
          </w:tcPr>
          <w:p w14:paraId="6123D29D" w14:textId="1A4003C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55" w:type="dxa"/>
            <w:vAlign w:val="center"/>
          </w:tcPr>
          <w:p w14:paraId="3653CD31" w14:textId="71FA0BC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47F3A9D1" w14:textId="396D10E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69C688AC" w14:textId="5B677C7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0,0002</w:t>
            </w:r>
          </w:p>
        </w:tc>
        <w:tc>
          <w:tcPr>
            <w:tcW w:w="794" w:type="dxa"/>
            <w:gridSpan w:val="2"/>
            <w:vAlign w:val="center"/>
          </w:tcPr>
          <w:p w14:paraId="00760ED9" w14:textId="3279ED8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4C243E93" w14:textId="4DE0BBD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50AE5DDE" w14:textId="77777777" w:rsidTr="009A1435">
        <w:tc>
          <w:tcPr>
            <w:tcW w:w="492" w:type="dxa"/>
            <w:vAlign w:val="center"/>
          </w:tcPr>
          <w:p w14:paraId="6E548A53" w14:textId="670A79E0"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lastRenderedPageBreak/>
              <w:t>93</w:t>
            </w:r>
          </w:p>
        </w:tc>
        <w:tc>
          <w:tcPr>
            <w:tcW w:w="1841" w:type="dxa"/>
            <w:vAlign w:val="center"/>
          </w:tcPr>
          <w:p w14:paraId="3C4B7CC7" w14:textId="77777777" w:rsidR="005D118F" w:rsidRPr="00D4137A" w:rsidRDefault="005D118F"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36FEA40D"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61E864AE" w14:textId="7D80DD32"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1</w:t>
            </w:r>
          </w:p>
        </w:tc>
        <w:tc>
          <w:tcPr>
            <w:tcW w:w="839" w:type="dxa"/>
            <w:vAlign w:val="center"/>
          </w:tcPr>
          <w:p w14:paraId="2B6B5EDF" w14:textId="7C50CED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0,00270</w:t>
            </w:r>
          </w:p>
        </w:tc>
        <w:tc>
          <w:tcPr>
            <w:tcW w:w="798" w:type="dxa"/>
            <w:vAlign w:val="center"/>
          </w:tcPr>
          <w:p w14:paraId="51236DEC" w14:textId="0BB2D18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55" w:type="dxa"/>
            <w:vAlign w:val="center"/>
          </w:tcPr>
          <w:p w14:paraId="573CD990" w14:textId="7708299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0,00260</w:t>
            </w:r>
          </w:p>
        </w:tc>
        <w:tc>
          <w:tcPr>
            <w:tcW w:w="784" w:type="dxa"/>
            <w:vAlign w:val="center"/>
          </w:tcPr>
          <w:p w14:paraId="5473598E" w14:textId="34D2815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94" w:type="dxa"/>
            <w:gridSpan w:val="2"/>
            <w:vAlign w:val="center"/>
          </w:tcPr>
          <w:p w14:paraId="683F7A2B" w14:textId="70FFDC8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0,0004</w:t>
            </w:r>
          </w:p>
        </w:tc>
        <w:tc>
          <w:tcPr>
            <w:tcW w:w="794" w:type="dxa"/>
            <w:gridSpan w:val="2"/>
            <w:vAlign w:val="center"/>
          </w:tcPr>
          <w:p w14:paraId="663EBECD" w14:textId="45E1CC9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0,0024</w:t>
            </w:r>
          </w:p>
        </w:tc>
        <w:tc>
          <w:tcPr>
            <w:tcW w:w="778" w:type="dxa"/>
            <w:vAlign w:val="center"/>
          </w:tcPr>
          <w:p w14:paraId="102AAFFE" w14:textId="6985EB4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47E9F3A3" w14:textId="77777777" w:rsidTr="009A1435">
        <w:tc>
          <w:tcPr>
            <w:tcW w:w="492" w:type="dxa"/>
            <w:vAlign w:val="center"/>
          </w:tcPr>
          <w:p w14:paraId="4C53E923" w14:textId="17F2622A"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94</w:t>
            </w:r>
          </w:p>
        </w:tc>
        <w:tc>
          <w:tcPr>
            <w:tcW w:w="1841" w:type="dxa"/>
            <w:vAlign w:val="center"/>
          </w:tcPr>
          <w:p w14:paraId="4A23B53D" w14:textId="064E2A62" w:rsidR="005D118F" w:rsidRPr="00D4137A" w:rsidRDefault="004C44A2" w:rsidP="00DC5BA7">
            <w:pPr>
              <w:spacing w:before="60" w:after="60"/>
              <w:ind w:left="-57" w:right="-57"/>
              <w:jc w:val="both"/>
              <w:rPr>
                <w:sz w:val="22"/>
                <w:szCs w:val="22"/>
              </w:rPr>
            </w:pPr>
            <w:r w:rsidRPr="00D4137A">
              <w:rPr>
                <w:sz w:val="22"/>
                <w:szCs w:val="22"/>
              </w:rPr>
              <w:t>Quần áo mưa</w:t>
            </w:r>
          </w:p>
        </w:tc>
        <w:tc>
          <w:tcPr>
            <w:tcW w:w="656" w:type="dxa"/>
            <w:vAlign w:val="center"/>
          </w:tcPr>
          <w:p w14:paraId="56ECB09D"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1404D80"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2AEA18DE" w14:textId="73BA768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98" w:type="dxa"/>
            <w:vAlign w:val="center"/>
          </w:tcPr>
          <w:p w14:paraId="71C8CFAB" w14:textId="5ECF3C2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55" w:type="dxa"/>
            <w:vAlign w:val="center"/>
          </w:tcPr>
          <w:p w14:paraId="3FD3B6DA" w14:textId="6812A94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381A9A0B" w14:textId="64A0F7D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6F947175" w14:textId="7756FB4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0,0002</w:t>
            </w:r>
          </w:p>
        </w:tc>
        <w:tc>
          <w:tcPr>
            <w:tcW w:w="794" w:type="dxa"/>
            <w:gridSpan w:val="2"/>
            <w:vAlign w:val="center"/>
          </w:tcPr>
          <w:p w14:paraId="2CD19110" w14:textId="28ABA35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7EB6DA84" w14:textId="60B8064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2BB12682" w14:textId="77777777" w:rsidTr="009A1435">
        <w:tc>
          <w:tcPr>
            <w:tcW w:w="492" w:type="dxa"/>
            <w:vAlign w:val="center"/>
          </w:tcPr>
          <w:p w14:paraId="75348D74" w14:textId="48ACAC4A"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95</w:t>
            </w:r>
          </w:p>
        </w:tc>
        <w:tc>
          <w:tcPr>
            <w:tcW w:w="1841" w:type="dxa"/>
            <w:vAlign w:val="center"/>
          </w:tcPr>
          <w:p w14:paraId="7C2381CA" w14:textId="77777777" w:rsidR="005D118F" w:rsidRPr="00D4137A" w:rsidRDefault="005D118F" w:rsidP="00DC5BA7">
            <w:pPr>
              <w:spacing w:before="60" w:after="60"/>
              <w:ind w:left="-57" w:right="-57"/>
              <w:jc w:val="both"/>
              <w:rPr>
                <w:sz w:val="22"/>
                <w:szCs w:val="22"/>
              </w:rPr>
            </w:pPr>
            <w:r w:rsidRPr="00D4137A">
              <w:rPr>
                <w:sz w:val="22"/>
                <w:szCs w:val="22"/>
              </w:rPr>
              <w:t>Áo phản quang</w:t>
            </w:r>
          </w:p>
        </w:tc>
        <w:tc>
          <w:tcPr>
            <w:tcW w:w="656" w:type="dxa"/>
            <w:vAlign w:val="center"/>
          </w:tcPr>
          <w:p w14:paraId="79371CE3"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525C301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35ACE2E7" w14:textId="5CE4988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98" w:type="dxa"/>
            <w:vAlign w:val="center"/>
          </w:tcPr>
          <w:p w14:paraId="448992E2" w14:textId="70E89E7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55" w:type="dxa"/>
            <w:vAlign w:val="center"/>
          </w:tcPr>
          <w:p w14:paraId="6CD4AF35" w14:textId="66C7682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36526C8E" w14:textId="456F483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131B576F" w14:textId="3776886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0,0004</w:t>
            </w:r>
          </w:p>
        </w:tc>
        <w:tc>
          <w:tcPr>
            <w:tcW w:w="794" w:type="dxa"/>
            <w:gridSpan w:val="2"/>
            <w:vAlign w:val="center"/>
          </w:tcPr>
          <w:p w14:paraId="1AF5FA9E" w14:textId="1ED6CD7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0,0024</w:t>
            </w:r>
          </w:p>
        </w:tc>
        <w:tc>
          <w:tcPr>
            <w:tcW w:w="778" w:type="dxa"/>
            <w:vAlign w:val="center"/>
          </w:tcPr>
          <w:p w14:paraId="699C4933" w14:textId="640F660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r>
      <w:tr w:rsidR="00D4137A" w:rsidRPr="00D4137A" w14:paraId="3B19B1E4" w14:textId="77777777" w:rsidTr="009A1435">
        <w:tc>
          <w:tcPr>
            <w:tcW w:w="492" w:type="dxa"/>
            <w:vAlign w:val="center"/>
          </w:tcPr>
          <w:p w14:paraId="461F222B" w14:textId="235A7437" w:rsidR="005D118F"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96</w:t>
            </w:r>
          </w:p>
        </w:tc>
        <w:tc>
          <w:tcPr>
            <w:tcW w:w="1841" w:type="dxa"/>
            <w:vAlign w:val="center"/>
          </w:tcPr>
          <w:p w14:paraId="336E9667" w14:textId="77777777" w:rsidR="005D118F" w:rsidRPr="00D4137A" w:rsidRDefault="005D118F" w:rsidP="00DC5BA7">
            <w:pPr>
              <w:spacing w:before="60" w:after="60"/>
              <w:ind w:left="-57" w:right="-57"/>
              <w:jc w:val="both"/>
              <w:rPr>
                <w:sz w:val="22"/>
                <w:szCs w:val="22"/>
              </w:rPr>
            </w:pPr>
            <w:r w:rsidRPr="00D4137A">
              <w:rPr>
                <w:sz w:val="22"/>
                <w:szCs w:val="22"/>
              </w:rPr>
              <w:t>Ủng cao su</w:t>
            </w:r>
          </w:p>
        </w:tc>
        <w:tc>
          <w:tcPr>
            <w:tcW w:w="656" w:type="dxa"/>
            <w:vAlign w:val="center"/>
          </w:tcPr>
          <w:p w14:paraId="348CAB89" w14:textId="319882AD"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139D708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19F1AE27" w14:textId="1158BC2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0,00135</w:t>
            </w:r>
          </w:p>
        </w:tc>
        <w:tc>
          <w:tcPr>
            <w:tcW w:w="798" w:type="dxa"/>
            <w:vAlign w:val="center"/>
          </w:tcPr>
          <w:p w14:paraId="67B2C4DD" w14:textId="3B1806B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55" w:type="dxa"/>
            <w:vAlign w:val="center"/>
          </w:tcPr>
          <w:p w14:paraId="5037430D" w14:textId="7B66E5E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0,00130</w:t>
            </w:r>
          </w:p>
        </w:tc>
        <w:tc>
          <w:tcPr>
            <w:tcW w:w="784" w:type="dxa"/>
            <w:vAlign w:val="center"/>
          </w:tcPr>
          <w:p w14:paraId="731431B8" w14:textId="564D47F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94" w:type="dxa"/>
            <w:gridSpan w:val="2"/>
            <w:vAlign w:val="center"/>
          </w:tcPr>
          <w:p w14:paraId="68C4648A" w14:textId="11AE8B8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0,0002</w:t>
            </w:r>
          </w:p>
        </w:tc>
        <w:tc>
          <w:tcPr>
            <w:tcW w:w="794" w:type="dxa"/>
            <w:gridSpan w:val="2"/>
            <w:vAlign w:val="center"/>
          </w:tcPr>
          <w:p w14:paraId="5151F659" w14:textId="59A3086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5064839B" w14:textId="5C7B89E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58DB2B4C" w14:textId="77777777" w:rsidTr="009A1435">
        <w:tc>
          <w:tcPr>
            <w:tcW w:w="492" w:type="dxa"/>
            <w:vAlign w:val="center"/>
          </w:tcPr>
          <w:p w14:paraId="270FB574" w14:textId="16341150" w:rsidR="005D118F" w:rsidRPr="00D4137A" w:rsidRDefault="00831FC9"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2.5</w:t>
            </w:r>
          </w:p>
        </w:tc>
        <w:tc>
          <w:tcPr>
            <w:tcW w:w="1841" w:type="dxa"/>
            <w:vAlign w:val="center"/>
          </w:tcPr>
          <w:p w14:paraId="20B0EAD9" w14:textId="768F122A" w:rsidR="005D118F" w:rsidRPr="00D4137A" w:rsidRDefault="005D118F" w:rsidP="00DC5BA7">
            <w:pPr>
              <w:spacing w:before="60" w:after="60"/>
              <w:ind w:left="-57" w:right="-57"/>
              <w:jc w:val="both"/>
              <w:rPr>
                <w:b/>
                <w:bCs/>
                <w:i/>
                <w:iCs/>
                <w:sz w:val="22"/>
                <w:szCs w:val="22"/>
              </w:rPr>
            </w:pPr>
            <w:r w:rsidRPr="00D4137A">
              <w:rPr>
                <w:b/>
                <w:bCs/>
                <w:i/>
                <w:iCs/>
                <w:sz w:val="22"/>
                <w:szCs w:val="22"/>
              </w:rPr>
              <w:t>Vận hành ô tô tải thùng</w:t>
            </w:r>
            <w:r w:rsidR="00805E5D" w:rsidRPr="00D4137A">
              <w:rPr>
                <w:b/>
                <w:bCs/>
                <w:i/>
                <w:iCs/>
                <w:sz w:val="22"/>
                <w:szCs w:val="22"/>
              </w:rPr>
              <w:t xml:space="preserve"> tự đổ </w:t>
            </w:r>
            <w:r w:rsidR="00936890" w:rsidRPr="00D4137A">
              <w:rPr>
                <w:b/>
                <w:bCs/>
                <w:i/>
                <w:iCs/>
                <w:sz w:val="22"/>
                <w:szCs w:val="22"/>
              </w:rPr>
              <w:t xml:space="preserve">tải trọng </w:t>
            </w:r>
            <w:r w:rsidR="005D227D" w:rsidRPr="00D4137A">
              <w:rPr>
                <w:b/>
                <w:bCs/>
                <w:i/>
                <w:iCs/>
                <w:sz w:val="22"/>
                <w:szCs w:val="22"/>
              </w:rPr>
              <w:t>2</w:t>
            </w:r>
            <w:r w:rsidR="00805E5D" w:rsidRPr="00D4137A">
              <w:rPr>
                <w:b/>
                <w:bCs/>
                <w:i/>
                <w:iCs/>
                <w:sz w:val="22"/>
                <w:szCs w:val="22"/>
              </w:rPr>
              <w:t xml:space="preserve"> tấn</w:t>
            </w:r>
          </w:p>
        </w:tc>
        <w:tc>
          <w:tcPr>
            <w:tcW w:w="656" w:type="dxa"/>
            <w:vAlign w:val="center"/>
          </w:tcPr>
          <w:p w14:paraId="3E2E5A27"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13456369" w14:textId="77777777"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6803736E" w14:textId="79D5EAA9"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67703D51" w14:textId="1E985D8B"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57ED3E04" w14:textId="5649529F"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43710761" w14:textId="55F36F48"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6234EB9A" w14:textId="77010EF8"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233F6B35" w14:textId="7EA83CEC"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vAlign w:val="center"/>
          </w:tcPr>
          <w:p w14:paraId="5300982F" w14:textId="17361B41"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3A52406F" w14:textId="77777777" w:rsidTr="009A1435">
        <w:tc>
          <w:tcPr>
            <w:tcW w:w="492" w:type="dxa"/>
            <w:vAlign w:val="center"/>
          </w:tcPr>
          <w:p w14:paraId="6B18F5D9" w14:textId="602939F2" w:rsidR="009F5F77"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97</w:t>
            </w:r>
          </w:p>
        </w:tc>
        <w:tc>
          <w:tcPr>
            <w:tcW w:w="1841" w:type="dxa"/>
            <w:vAlign w:val="center"/>
          </w:tcPr>
          <w:p w14:paraId="379C6D9C" w14:textId="77777777" w:rsidR="009F5F77" w:rsidRPr="00D4137A" w:rsidRDefault="009F5F77" w:rsidP="00DC5BA7">
            <w:pPr>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0725C32E"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4EBD7674" w14:textId="53B2BB74" w:rsidR="009F5F77"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9F5F77" w:rsidRPr="00D4137A">
              <w:rPr>
                <w:sz w:val="22"/>
                <w:szCs w:val="22"/>
              </w:rPr>
              <w:t>6</w:t>
            </w:r>
          </w:p>
        </w:tc>
        <w:tc>
          <w:tcPr>
            <w:tcW w:w="839" w:type="dxa"/>
          </w:tcPr>
          <w:p w14:paraId="55762990" w14:textId="348F5880"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312568F5" w14:textId="489BBE69"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03384B36" w14:textId="2D0C7A59"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21A9FFAE" w14:textId="18C24A8E"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11C27E5F" w14:textId="2E2E1786"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w:t>
            </w:r>
          </w:p>
        </w:tc>
        <w:tc>
          <w:tcPr>
            <w:tcW w:w="794" w:type="dxa"/>
            <w:gridSpan w:val="2"/>
            <w:vAlign w:val="center"/>
          </w:tcPr>
          <w:p w14:paraId="6D76C9EA" w14:textId="2EFF157D"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0,0024</w:t>
            </w:r>
          </w:p>
        </w:tc>
        <w:tc>
          <w:tcPr>
            <w:tcW w:w="778" w:type="dxa"/>
            <w:vAlign w:val="center"/>
          </w:tcPr>
          <w:p w14:paraId="012D1A2F" w14:textId="04B61DA1"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2CD39650" w14:textId="77777777" w:rsidTr="009A1435">
        <w:tc>
          <w:tcPr>
            <w:tcW w:w="492" w:type="dxa"/>
            <w:vAlign w:val="center"/>
          </w:tcPr>
          <w:p w14:paraId="007EC77C" w14:textId="28A0DC32" w:rsidR="009F5F77" w:rsidRPr="00D4137A" w:rsidRDefault="00E62E28"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98</w:t>
            </w:r>
          </w:p>
        </w:tc>
        <w:tc>
          <w:tcPr>
            <w:tcW w:w="1841" w:type="dxa"/>
            <w:vAlign w:val="center"/>
          </w:tcPr>
          <w:p w14:paraId="1AB780DE" w14:textId="5849E98C" w:rsidR="009F5F77" w:rsidRPr="00D4137A" w:rsidRDefault="00A212BD"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0CD78D8F"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445E5BD0" w14:textId="0ACE2763" w:rsidR="009F5F77"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9F5F77" w:rsidRPr="00D4137A">
              <w:rPr>
                <w:sz w:val="22"/>
                <w:szCs w:val="22"/>
              </w:rPr>
              <w:t>6</w:t>
            </w:r>
          </w:p>
        </w:tc>
        <w:tc>
          <w:tcPr>
            <w:tcW w:w="839" w:type="dxa"/>
          </w:tcPr>
          <w:p w14:paraId="72F506E0" w14:textId="7A42F22D"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3D15AC79" w14:textId="19E49E62"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0386636B" w14:textId="52BE6E17"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55A0C1F5" w14:textId="70B2F7CF"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133DB5CA" w14:textId="3ABFC515"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w:t>
            </w:r>
          </w:p>
        </w:tc>
        <w:tc>
          <w:tcPr>
            <w:tcW w:w="794" w:type="dxa"/>
            <w:gridSpan w:val="2"/>
            <w:vAlign w:val="center"/>
          </w:tcPr>
          <w:p w14:paraId="4173BB6F" w14:textId="7CB4A0D4"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0,0024</w:t>
            </w:r>
          </w:p>
        </w:tc>
        <w:tc>
          <w:tcPr>
            <w:tcW w:w="778" w:type="dxa"/>
            <w:vAlign w:val="center"/>
          </w:tcPr>
          <w:p w14:paraId="0FEA5BE2" w14:textId="40D3A62F"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17292575" w14:textId="77777777" w:rsidTr="009A1435">
        <w:tc>
          <w:tcPr>
            <w:tcW w:w="492" w:type="dxa"/>
            <w:vAlign w:val="center"/>
          </w:tcPr>
          <w:p w14:paraId="4C3A5128" w14:textId="3E2C377E"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99</w:t>
            </w:r>
          </w:p>
        </w:tc>
        <w:tc>
          <w:tcPr>
            <w:tcW w:w="1841" w:type="dxa"/>
            <w:vAlign w:val="center"/>
          </w:tcPr>
          <w:p w14:paraId="74483A0E" w14:textId="2880B9A3"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11E812B7" w14:textId="77777777"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0F22B20D" w14:textId="08EA2D0F"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tcPr>
          <w:p w14:paraId="41155FB5" w14:textId="755193B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6C058B6D" w14:textId="729CE01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2BC2CB49" w14:textId="6E92465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6AFD7E91" w14:textId="1CD9B25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19ED72B8" w14:textId="3949342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4556C201" w14:textId="486309D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2C5D6CF1" w14:textId="1A7D947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05845619" w14:textId="77777777" w:rsidTr="009A1435">
        <w:tc>
          <w:tcPr>
            <w:tcW w:w="492" w:type="dxa"/>
            <w:vAlign w:val="center"/>
          </w:tcPr>
          <w:p w14:paraId="208EAD0F" w14:textId="4159A1A2" w:rsidR="00B020AD" w:rsidRPr="00D4137A" w:rsidRDefault="00E62E28"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100</w:t>
            </w:r>
          </w:p>
        </w:tc>
        <w:tc>
          <w:tcPr>
            <w:tcW w:w="1841" w:type="dxa"/>
            <w:vAlign w:val="center"/>
          </w:tcPr>
          <w:p w14:paraId="1C91CABB" w14:textId="77777777"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201B16D7" w14:textId="77777777"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4A4804B4" w14:textId="1CA95FE5"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tcPr>
          <w:p w14:paraId="47E95BFC" w14:textId="559CDEE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5E7AB048" w14:textId="074D4E3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23C99CEA" w14:textId="7CA062B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08957FEC" w14:textId="669A997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6A593C13" w14:textId="3ED252A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7C629FB5" w14:textId="58FE11E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6E95D7CA" w14:textId="5EB5496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1B5B2EB7" w14:textId="77777777" w:rsidTr="009A1435">
        <w:tc>
          <w:tcPr>
            <w:tcW w:w="492" w:type="dxa"/>
            <w:vAlign w:val="center"/>
          </w:tcPr>
          <w:p w14:paraId="40E7BE58" w14:textId="7787BBE4" w:rsidR="00B020AD" w:rsidRPr="00D4137A" w:rsidRDefault="009A1435"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101</w:t>
            </w:r>
          </w:p>
        </w:tc>
        <w:tc>
          <w:tcPr>
            <w:tcW w:w="1841" w:type="dxa"/>
            <w:vAlign w:val="center"/>
          </w:tcPr>
          <w:p w14:paraId="157E17D4" w14:textId="7A585841"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2164DC09" w14:textId="77777777"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355A0BB4" w14:textId="643EEDCA"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tcPr>
          <w:p w14:paraId="5A7FC856" w14:textId="7E20DEE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7335842C" w14:textId="3BBF2E1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671C92A1" w14:textId="2FF8303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4E321410" w14:textId="53FEC52C"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72388107" w14:textId="0AE6E5D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7CBAD3DD" w14:textId="6F1161E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265EBBE6" w14:textId="6BCE131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0F90DD0C" w14:textId="77777777" w:rsidTr="009A1435">
        <w:tc>
          <w:tcPr>
            <w:tcW w:w="492" w:type="dxa"/>
            <w:vAlign w:val="center"/>
          </w:tcPr>
          <w:p w14:paraId="141BD2E3" w14:textId="2D40008E" w:rsidR="009F5F77" w:rsidRPr="00D4137A" w:rsidRDefault="009A1435"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102</w:t>
            </w:r>
          </w:p>
        </w:tc>
        <w:tc>
          <w:tcPr>
            <w:tcW w:w="1841" w:type="dxa"/>
            <w:vAlign w:val="center"/>
          </w:tcPr>
          <w:p w14:paraId="0A760EFB" w14:textId="77777777" w:rsidR="009F5F77" w:rsidRPr="00D4137A" w:rsidRDefault="009F5F77"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6E2975B8"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4795F912" w14:textId="305A20C5" w:rsidR="009F5F77"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9F5F77" w:rsidRPr="00D4137A">
              <w:rPr>
                <w:sz w:val="22"/>
                <w:szCs w:val="22"/>
              </w:rPr>
              <w:t>1</w:t>
            </w:r>
          </w:p>
        </w:tc>
        <w:tc>
          <w:tcPr>
            <w:tcW w:w="839" w:type="dxa"/>
          </w:tcPr>
          <w:p w14:paraId="5F8110A9" w14:textId="4E14DFBF"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75691D86" w14:textId="3057D71D"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5C9EA0BA" w14:textId="5F5DB1AC"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4C88F3EF" w14:textId="6FDEF961"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3D02F509" w14:textId="5BC034CC"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w:t>
            </w:r>
          </w:p>
        </w:tc>
        <w:tc>
          <w:tcPr>
            <w:tcW w:w="794" w:type="dxa"/>
            <w:gridSpan w:val="2"/>
            <w:vAlign w:val="center"/>
          </w:tcPr>
          <w:p w14:paraId="357F329C" w14:textId="000F01AA"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0,0024</w:t>
            </w:r>
          </w:p>
        </w:tc>
        <w:tc>
          <w:tcPr>
            <w:tcW w:w="778" w:type="dxa"/>
            <w:vAlign w:val="center"/>
          </w:tcPr>
          <w:p w14:paraId="6BC56A6E" w14:textId="00C985AD"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36F6D023" w14:textId="77777777" w:rsidTr="009A1435">
        <w:tc>
          <w:tcPr>
            <w:tcW w:w="492" w:type="dxa"/>
            <w:vAlign w:val="center"/>
          </w:tcPr>
          <w:p w14:paraId="437CDC2B" w14:textId="0B6222A1" w:rsidR="009F5F77" w:rsidRPr="00D4137A" w:rsidRDefault="009A1435"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103</w:t>
            </w:r>
          </w:p>
        </w:tc>
        <w:tc>
          <w:tcPr>
            <w:tcW w:w="1841" w:type="dxa"/>
            <w:vAlign w:val="center"/>
          </w:tcPr>
          <w:p w14:paraId="28172A0D" w14:textId="012D17ED" w:rsidR="009F5F77" w:rsidRPr="00D4137A" w:rsidRDefault="004C44A2" w:rsidP="00DC5BA7">
            <w:pPr>
              <w:spacing w:before="60" w:after="60"/>
              <w:ind w:left="-57" w:right="-57"/>
              <w:jc w:val="both"/>
              <w:rPr>
                <w:sz w:val="22"/>
                <w:szCs w:val="22"/>
              </w:rPr>
            </w:pPr>
            <w:r w:rsidRPr="00D4137A">
              <w:rPr>
                <w:sz w:val="22"/>
                <w:szCs w:val="22"/>
              </w:rPr>
              <w:t>Quần áo mưa</w:t>
            </w:r>
          </w:p>
        </w:tc>
        <w:tc>
          <w:tcPr>
            <w:tcW w:w="656" w:type="dxa"/>
            <w:vAlign w:val="center"/>
          </w:tcPr>
          <w:p w14:paraId="1BB4F2B1"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07CF2C19"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tcPr>
          <w:p w14:paraId="31DB6C9C" w14:textId="11D87E54"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49E278FC" w14:textId="34E43433"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10482CFF" w14:textId="28760693"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3BF2F71F" w14:textId="5811FA9E"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72FF3AD9" w14:textId="563A3895"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448187D3" w14:textId="259E7950"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38448032" w14:textId="77B65A49"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78781323" w14:textId="77777777" w:rsidTr="009A1435">
        <w:tc>
          <w:tcPr>
            <w:tcW w:w="492" w:type="dxa"/>
            <w:vAlign w:val="center"/>
          </w:tcPr>
          <w:p w14:paraId="359B9D9E" w14:textId="4ED72233" w:rsidR="009F5F77" w:rsidRPr="00D4137A" w:rsidRDefault="009A1435"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104</w:t>
            </w:r>
          </w:p>
        </w:tc>
        <w:tc>
          <w:tcPr>
            <w:tcW w:w="1841" w:type="dxa"/>
            <w:vAlign w:val="center"/>
          </w:tcPr>
          <w:p w14:paraId="2DFA7424" w14:textId="77777777" w:rsidR="009F5F77" w:rsidRPr="00D4137A" w:rsidRDefault="009F5F77" w:rsidP="00DC5BA7">
            <w:pPr>
              <w:spacing w:before="60" w:after="60"/>
              <w:ind w:left="-57" w:right="-57"/>
              <w:jc w:val="both"/>
              <w:rPr>
                <w:sz w:val="22"/>
                <w:szCs w:val="22"/>
              </w:rPr>
            </w:pPr>
            <w:r w:rsidRPr="00D4137A">
              <w:rPr>
                <w:sz w:val="22"/>
                <w:szCs w:val="22"/>
              </w:rPr>
              <w:t>Áo phản quang</w:t>
            </w:r>
          </w:p>
        </w:tc>
        <w:tc>
          <w:tcPr>
            <w:tcW w:w="656" w:type="dxa"/>
            <w:vAlign w:val="center"/>
          </w:tcPr>
          <w:p w14:paraId="7C465653"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316AB8C5"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tcPr>
          <w:p w14:paraId="663F38E7" w14:textId="39730B1F"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2276DFDE" w14:textId="31B35900"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45771B58" w14:textId="52E70F3E"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0560D4B1" w14:textId="44C86D51"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6ECC35FB" w14:textId="6BAFC1AC"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w:t>
            </w:r>
          </w:p>
        </w:tc>
        <w:tc>
          <w:tcPr>
            <w:tcW w:w="794" w:type="dxa"/>
            <w:gridSpan w:val="2"/>
            <w:vAlign w:val="center"/>
          </w:tcPr>
          <w:p w14:paraId="2B3FDA6B" w14:textId="03EF2D36"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0,0024</w:t>
            </w:r>
          </w:p>
        </w:tc>
        <w:tc>
          <w:tcPr>
            <w:tcW w:w="778" w:type="dxa"/>
            <w:vAlign w:val="center"/>
          </w:tcPr>
          <w:p w14:paraId="4BAAF4A4" w14:textId="47FF84A8"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w:t>
            </w:r>
          </w:p>
        </w:tc>
      </w:tr>
      <w:tr w:rsidR="00D4137A" w:rsidRPr="00D4137A" w14:paraId="4FE9107B" w14:textId="77777777" w:rsidTr="009A1435">
        <w:tc>
          <w:tcPr>
            <w:tcW w:w="492" w:type="dxa"/>
            <w:vAlign w:val="center"/>
          </w:tcPr>
          <w:p w14:paraId="31832492" w14:textId="2E47E2B5" w:rsidR="009F5F77" w:rsidRPr="00D4137A" w:rsidRDefault="009A1435"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105</w:t>
            </w:r>
          </w:p>
        </w:tc>
        <w:tc>
          <w:tcPr>
            <w:tcW w:w="1841" w:type="dxa"/>
            <w:vAlign w:val="center"/>
          </w:tcPr>
          <w:p w14:paraId="0F1EBC73" w14:textId="77777777" w:rsidR="009F5F77" w:rsidRPr="00D4137A" w:rsidRDefault="009F5F77" w:rsidP="00DC5BA7">
            <w:pPr>
              <w:spacing w:before="60" w:after="60"/>
              <w:ind w:left="-57" w:right="-57"/>
              <w:jc w:val="both"/>
              <w:rPr>
                <w:sz w:val="22"/>
                <w:szCs w:val="22"/>
              </w:rPr>
            </w:pPr>
            <w:r w:rsidRPr="00D4137A">
              <w:rPr>
                <w:sz w:val="22"/>
                <w:szCs w:val="22"/>
              </w:rPr>
              <w:t>Ủng cao su</w:t>
            </w:r>
          </w:p>
        </w:tc>
        <w:tc>
          <w:tcPr>
            <w:tcW w:w="656" w:type="dxa"/>
            <w:vAlign w:val="center"/>
          </w:tcPr>
          <w:p w14:paraId="29303F3A"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3AF6576E" w14:textId="77777777" w:rsidR="009F5F77" w:rsidRPr="00D4137A" w:rsidRDefault="009F5F77"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tcPr>
          <w:p w14:paraId="1784FC1E" w14:textId="0D7E7D5B"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63C8C69D" w14:textId="486A31FC"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28786C53" w14:textId="05408F33"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2EE06639" w14:textId="5816A82C"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71BE69C7" w14:textId="29B29D1B"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0,0013</w:t>
            </w:r>
          </w:p>
        </w:tc>
        <w:tc>
          <w:tcPr>
            <w:tcW w:w="794" w:type="dxa"/>
            <w:gridSpan w:val="2"/>
            <w:vAlign w:val="center"/>
          </w:tcPr>
          <w:p w14:paraId="30ECE5AA" w14:textId="4441CE94"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w:t>
            </w:r>
          </w:p>
        </w:tc>
        <w:tc>
          <w:tcPr>
            <w:tcW w:w="778" w:type="dxa"/>
            <w:vAlign w:val="center"/>
          </w:tcPr>
          <w:p w14:paraId="0B3373AB" w14:textId="2B9EDF54" w:rsidR="009F5F77" w:rsidRPr="00D4137A" w:rsidRDefault="009F5F77"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r>
      <w:tr w:rsidR="00D4137A" w:rsidRPr="00D4137A" w14:paraId="3D4BCCF5" w14:textId="77777777" w:rsidTr="009A1435">
        <w:tc>
          <w:tcPr>
            <w:tcW w:w="492" w:type="dxa"/>
            <w:vAlign w:val="center"/>
          </w:tcPr>
          <w:p w14:paraId="63CA56D6" w14:textId="3706AD53" w:rsidR="005D118F" w:rsidRPr="00D4137A" w:rsidRDefault="00831FC9" w:rsidP="001E5585">
            <w:pPr>
              <w:tabs>
                <w:tab w:val="left" w:pos="549"/>
                <w:tab w:val="left" w:pos="2173"/>
                <w:tab w:val="left" w:pos="2829"/>
                <w:tab w:val="left" w:pos="3937"/>
              </w:tabs>
              <w:spacing w:before="60" w:after="60"/>
              <w:ind w:left="-57" w:right="-57"/>
              <w:jc w:val="center"/>
              <w:rPr>
                <w:b/>
                <w:bCs/>
                <w:i/>
                <w:iCs/>
                <w:sz w:val="22"/>
                <w:szCs w:val="22"/>
              </w:rPr>
            </w:pPr>
            <w:r w:rsidRPr="00D4137A">
              <w:rPr>
                <w:b/>
                <w:bCs/>
                <w:i/>
                <w:iCs/>
                <w:sz w:val="22"/>
                <w:szCs w:val="22"/>
              </w:rPr>
              <w:t>2.6</w:t>
            </w:r>
          </w:p>
        </w:tc>
        <w:tc>
          <w:tcPr>
            <w:tcW w:w="1841" w:type="dxa"/>
            <w:vAlign w:val="center"/>
          </w:tcPr>
          <w:p w14:paraId="647235DE" w14:textId="1FEB46EE" w:rsidR="005D118F" w:rsidRPr="00D4137A" w:rsidRDefault="005D118F" w:rsidP="00DC5BA7">
            <w:pPr>
              <w:spacing w:before="60" w:after="60"/>
              <w:ind w:left="-57" w:right="-57"/>
              <w:jc w:val="both"/>
              <w:rPr>
                <w:b/>
                <w:bCs/>
                <w:i/>
                <w:iCs/>
                <w:sz w:val="22"/>
                <w:szCs w:val="22"/>
              </w:rPr>
            </w:pPr>
            <w:r w:rsidRPr="00D4137A">
              <w:rPr>
                <w:b/>
                <w:bCs/>
                <w:i/>
                <w:iCs/>
                <w:sz w:val="22"/>
                <w:szCs w:val="22"/>
              </w:rPr>
              <w:t xml:space="preserve">Vận hành xe bồn </w:t>
            </w:r>
          </w:p>
        </w:tc>
        <w:tc>
          <w:tcPr>
            <w:tcW w:w="656" w:type="dxa"/>
            <w:vAlign w:val="center"/>
          </w:tcPr>
          <w:p w14:paraId="0C897598" w14:textId="42DA064E"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107109EF" w14:textId="4130C7E9"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5B96D4C3" w14:textId="11C04749"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446D2CDC" w14:textId="187B779D"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2B5EBC9B" w14:textId="53A88F6F"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6C764120" w14:textId="04938785"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0FAD5905" w14:textId="2AC2A5E6"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083CD9FB" w14:textId="08634552"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vAlign w:val="center"/>
          </w:tcPr>
          <w:p w14:paraId="21831866" w14:textId="63670951"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42F1E7E3" w14:textId="77777777" w:rsidTr="009A1435">
        <w:tc>
          <w:tcPr>
            <w:tcW w:w="492" w:type="dxa"/>
            <w:vAlign w:val="center"/>
          </w:tcPr>
          <w:p w14:paraId="2002ACEC" w14:textId="16D10DFA" w:rsidR="005D118F" w:rsidRPr="00D4137A" w:rsidRDefault="009A1435"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106</w:t>
            </w:r>
          </w:p>
        </w:tc>
        <w:tc>
          <w:tcPr>
            <w:tcW w:w="1841" w:type="dxa"/>
            <w:vAlign w:val="center"/>
          </w:tcPr>
          <w:p w14:paraId="21B08C03" w14:textId="77777777" w:rsidR="005D118F" w:rsidRPr="00D4137A" w:rsidRDefault="005D118F" w:rsidP="00DC5BA7">
            <w:pPr>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0CF8245D"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2697AC06" w14:textId="0CA800E8"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23AF2A6A" w14:textId="1D1198E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0,00300</w:t>
            </w:r>
          </w:p>
        </w:tc>
        <w:tc>
          <w:tcPr>
            <w:tcW w:w="798" w:type="dxa"/>
            <w:vAlign w:val="center"/>
          </w:tcPr>
          <w:p w14:paraId="11FADBE2" w14:textId="2CC18A7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55" w:type="dxa"/>
            <w:vAlign w:val="center"/>
          </w:tcPr>
          <w:p w14:paraId="5FD2297E" w14:textId="02FD4F1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0,00200</w:t>
            </w:r>
          </w:p>
        </w:tc>
        <w:tc>
          <w:tcPr>
            <w:tcW w:w="784" w:type="dxa"/>
            <w:vAlign w:val="center"/>
          </w:tcPr>
          <w:p w14:paraId="1C8EB00D" w14:textId="099D167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4" w:type="dxa"/>
            <w:gridSpan w:val="2"/>
            <w:vAlign w:val="center"/>
          </w:tcPr>
          <w:p w14:paraId="29049E11" w14:textId="4AB9AD1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94" w:type="dxa"/>
            <w:gridSpan w:val="2"/>
            <w:vAlign w:val="center"/>
          </w:tcPr>
          <w:p w14:paraId="3130C69F" w14:textId="1F1735A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37409070" w14:textId="11AF0A1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w:t>
            </w:r>
          </w:p>
        </w:tc>
      </w:tr>
      <w:tr w:rsidR="00D4137A" w:rsidRPr="00D4137A" w14:paraId="5835130B" w14:textId="77777777" w:rsidTr="009A1435">
        <w:tc>
          <w:tcPr>
            <w:tcW w:w="492" w:type="dxa"/>
            <w:vAlign w:val="center"/>
          </w:tcPr>
          <w:p w14:paraId="5559C914" w14:textId="6D11E996" w:rsidR="005D118F" w:rsidRPr="00D4137A" w:rsidRDefault="009A1435"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107</w:t>
            </w:r>
          </w:p>
        </w:tc>
        <w:tc>
          <w:tcPr>
            <w:tcW w:w="1841" w:type="dxa"/>
            <w:vAlign w:val="center"/>
          </w:tcPr>
          <w:p w14:paraId="7083E765" w14:textId="36F94E10" w:rsidR="005D118F" w:rsidRPr="00D4137A" w:rsidRDefault="00A212BD"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0F50F373"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F9829AB" w14:textId="243787DE"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7B834302" w14:textId="0F7F324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0,00300</w:t>
            </w:r>
          </w:p>
        </w:tc>
        <w:tc>
          <w:tcPr>
            <w:tcW w:w="798" w:type="dxa"/>
            <w:vAlign w:val="center"/>
          </w:tcPr>
          <w:p w14:paraId="75AEA546" w14:textId="3F5163D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55" w:type="dxa"/>
            <w:vAlign w:val="center"/>
          </w:tcPr>
          <w:p w14:paraId="480770E1" w14:textId="47FF344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0,00200</w:t>
            </w:r>
          </w:p>
        </w:tc>
        <w:tc>
          <w:tcPr>
            <w:tcW w:w="784" w:type="dxa"/>
            <w:vAlign w:val="center"/>
          </w:tcPr>
          <w:p w14:paraId="60824AB8" w14:textId="04877C1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4" w:type="dxa"/>
            <w:gridSpan w:val="2"/>
            <w:vAlign w:val="center"/>
          </w:tcPr>
          <w:p w14:paraId="01794CAA" w14:textId="0AA3BD1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94" w:type="dxa"/>
            <w:gridSpan w:val="2"/>
            <w:vAlign w:val="center"/>
          </w:tcPr>
          <w:p w14:paraId="257EC4BD" w14:textId="1AED6D0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0B4E5C3C" w14:textId="1BAEA8B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w:t>
            </w:r>
          </w:p>
        </w:tc>
      </w:tr>
      <w:tr w:rsidR="00D4137A" w:rsidRPr="00D4137A" w14:paraId="2161B450" w14:textId="77777777" w:rsidTr="009A1435">
        <w:tc>
          <w:tcPr>
            <w:tcW w:w="492" w:type="dxa"/>
            <w:vAlign w:val="center"/>
          </w:tcPr>
          <w:p w14:paraId="072879C2" w14:textId="633B216B" w:rsidR="00B020AD" w:rsidRPr="00D4137A" w:rsidRDefault="009A1435"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108</w:t>
            </w:r>
          </w:p>
        </w:tc>
        <w:tc>
          <w:tcPr>
            <w:tcW w:w="1841" w:type="dxa"/>
            <w:vAlign w:val="center"/>
          </w:tcPr>
          <w:p w14:paraId="36D3C0B9" w14:textId="593D9FA0"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74954A5A" w14:textId="07720CDD"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1E525409" w14:textId="48836E83"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576EA221" w14:textId="1CECF44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8" w:type="dxa"/>
            <w:vAlign w:val="center"/>
          </w:tcPr>
          <w:p w14:paraId="4A4EA30E" w14:textId="3F1E1F7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55" w:type="dxa"/>
            <w:vAlign w:val="center"/>
          </w:tcPr>
          <w:p w14:paraId="45D22C79" w14:textId="63671C1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0,00100</w:t>
            </w:r>
          </w:p>
        </w:tc>
        <w:tc>
          <w:tcPr>
            <w:tcW w:w="784" w:type="dxa"/>
            <w:vAlign w:val="center"/>
          </w:tcPr>
          <w:p w14:paraId="2B00F660" w14:textId="5E6F62F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4" w:type="dxa"/>
            <w:gridSpan w:val="2"/>
            <w:vAlign w:val="center"/>
          </w:tcPr>
          <w:p w14:paraId="5EF8813D" w14:textId="7992DC9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7E82DC1F" w14:textId="29894DC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7D437EBB" w14:textId="30E8437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7C385BBC" w14:textId="77777777" w:rsidTr="009A1435">
        <w:tc>
          <w:tcPr>
            <w:tcW w:w="492" w:type="dxa"/>
            <w:vAlign w:val="center"/>
          </w:tcPr>
          <w:p w14:paraId="3C4F1596" w14:textId="6E7DDE82" w:rsidR="00B020AD" w:rsidRPr="00D4137A" w:rsidRDefault="009A1435" w:rsidP="00B020AD">
            <w:pPr>
              <w:tabs>
                <w:tab w:val="left" w:pos="549"/>
                <w:tab w:val="left" w:pos="2173"/>
                <w:tab w:val="left" w:pos="2829"/>
                <w:tab w:val="left" w:pos="3937"/>
              </w:tabs>
              <w:spacing w:before="60" w:after="60"/>
              <w:ind w:left="-113" w:right="-113"/>
              <w:jc w:val="center"/>
              <w:rPr>
                <w:sz w:val="22"/>
                <w:szCs w:val="22"/>
              </w:rPr>
            </w:pPr>
            <w:r w:rsidRPr="00D4137A">
              <w:rPr>
                <w:sz w:val="22"/>
                <w:szCs w:val="22"/>
              </w:rPr>
              <w:t>109</w:t>
            </w:r>
          </w:p>
        </w:tc>
        <w:tc>
          <w:tcPr>
            <w:tcW w:w="1841" w:type="dxa"/>
            <w:vAlign w:val="center"/>
          </w:tcPr>
          <w:p w14:paraId="40FC01FF" w14:textId="77777777"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1EE559B2" w14:textId="3D643E3F"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5FAED522" w14:textId="53AFC252"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51336087" w14:textId="329CDFC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8" w:type="dxa"/>
            <w:vAlign w:val="center"/>
          </w:tcPr>
          <w:p w14:paraId="3B0AF974" w14:textId="31E4C76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55" w:type="dxa"/>
            <w:vAlign w:val="center"/>
          </w:tcPr>
          <w:p w14:paraId="2F10ABE3" w14:textId="3356FE4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0,00100</w:t>
            </w:r>
          </w:p>
        </w:tc>
        <w:tc>
          <w:tcPr>
            <w:tcW w:w="784" w:type="dxa"/>
            <w:vAlign w:val="center"/>
          </w:tcPr>
          <w:p w14:paraId="2D9EE7A7" w14:textId="2178699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4" w:type="dxa"/>
            <w:gridSpan w:val="2"/>
            <w:vAlign w:val="center"/>
          </w:tcPr>
          <w:p w14:paraId="4429B062" w14:textId="67FB09F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0E607AB8" w14:textId="185EF81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26509387" w14:textId="0D7B7AF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300789A6" w14:textId="77777777" w:rsidTr="009A1435">
        <w:tc>
          <w:tcPr>
            <w:tcW w:w="492" w:type="dxa"/>
            <w:vAlign w:val="center"/>
          </w:tcPr>
          <w:p w14:paraId="19243642" w14:textId="6DCE1CDB" w:rsidR="00B020AD" w:rsidRPr="00D4137A" w:rsidRDefault="009A1435" w:rsidP="00B020AD">
            <w:pPr>
              <w:tabs>
                <w:tab w:val="left" w:pos="549"/>
                <w:tab w:val="left" w:pos="2173"/>
                <w:tab w:val="left" w:pos="2829"/>
                <w:tab w:val="left" w:pos="3937"/>
              </w:tabs>
              <w:spacing w:before="60" w:after="60"/>
              <w:ind w:left="-113" w:right="-113"/>
              <w:jc w:val="center"/>
              <w:rPr>
                <w:sz w:val="22"/>
                <w:szCs w:val="22"/>
              </w:rPr>
            </w:pPr>
            <w:r w:rsidRPr="00D4137A">
              <w:rPr>
                <w:sz w:val="22"/>
                <w:szCs w:val="22"/>
              </w:rPr>
              <w:t>110</w:t>
            </w:r>
          </w:p>
        </w:tc>
        <w:tc>
          <w:tcPr>
            <w:tcW w:w="1841" w:type="dxa"/>
            <w:vAlign w:val="center"/>
          </w:tcPr>
          <w:p w14:paraId="1D42384D" w14:textId="406220D0"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1076AFE7" w14:textId="49B4C70F"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3446E0CC" w14:textId="628148DE"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1E2ACE93" w14:textId="3EDA457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8" w:type="dxa"/>
            <w:vAlign w:val="center"/>
          </w:tcPr>
          <w:p w14:paraId="6B43966C" w14:textId="0A72639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55" w:type="dxa"/>
            <w:vAlign w:val="center"/>
          </w:tcPr>
          <w:p w14:paraId="1AEE8FD8" w14:textId="3C9527CA"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0,00100</w:t>
            </w:r>
          </w:p>
        </w:tc>
        <w:tc>
          <w:tcPr>
            <w:tcW w:w="784" w:type="dxa"/>
            <w:vAlign w:val="center"/>
          </w:tcPr>
          <w:p w14:paraId="4D110671" w14:textId="2612977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4" w:type="dxa"/>
            <w:gridSpan w:val="2"/>
            <w:vAlign w:val="center"/>
          </w:tcPr>
          <w:p w14:paraId="21310700" w14:textId="3AE18D1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70E65EB1" w14:textId="4ECBFD1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50CBA862" w14:textId="0FC2DB5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7C49DD28" w14:textId="77777777" w:rsidTr="009A1435">
        <w:tc>
          <w:tcPr>
            <w:tcW w:w="492" w:type="dxa"/>
            <w:vAlign w:val="center"/>
          </w:tcPr>
          <w:p w14:paraId="2C387B2D" w14:textId="1735F2AD"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111</w:t>
            </w:r>
          </w:p>
        </w:tc>
        <w:tc>
          <w:tcPr>
            <w:tcW w:w="1841" w:type="dxa"/>
            <w:vAlign w:val="center"/>
          </w:tcPr>
          <w:p w14:paraId="0DDA26F9" w14:textId="77777777" w:rsidR="005D118F" w:rsidRPr="00D4137A" w:rsidRDefault="005D118F"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0515C5B9"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F4F0494" w14:textId="72CF7DFB"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1</w:t>
            </w:r>
          </w:p>
        </w:tc>
        <w:tc>
          <w:tcPr>
            <w:tcW w:w="839" w:type="dxa"/>
            <w:vAlign w:val="center"/>
          </w:tcPr>
          <w:p w14:paraId="056F685A" w14:textId="4F056F6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0,00300</w:t>
            </w:r>
          </w:p>
        </w:tc>
        <w:tc>
          <w:tcPr>
            <w:tcW w:w="798" w:type="dxa"/>
            <w:vAlign w:val="center"/>
          </w:tcPr>
          <w:p w14:paraId="1E02FC38" w14:textId="60B5D3E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0,00250</w:t>
            </w:r>
          </w:p>
        </w:tc>
        <w:tc>
          <w:tcPr>
            <w:tcW w:w="755" w:type="dxa"/>
            <w:vAlign w:val="center"/>
          </w:tcPr>
          <w:p w14:paraId="7392BAAB" w14:textId="4070D00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0,00200</w:t>
            </w:r>
          </w:p>
        </w:tc>
        <w:tc>
          <w:tcPr>
            <w:tcW w:w="784" w:type="dxa"/>
            <w:vAlign w:val="center"/>
          </w:tcPr>
          <w:p w14:paraId="5F103984" w14:textId="688A764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4" w:type="dxa"/>
            <w:gridSpan w:val="2"/>
            <w:vAlign w:val="center"/>
          </w:tcPr>
          <w:p w14:paraId="0C7B5F7D" w14:textId="59DBF7C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94" w:type="dxa"/>
            <w:gridSpan w:val="2"/>
            <w:vAlign w:val="center"/>
          </w:tcPr>
          <w:p w14:paraId="740AEC6A" w14:textId="18395E9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621C8C93" w14:textId="65292B1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w:t>
            </w:r>
          </w:p>
        </w:tc>
      </w:tr>
      <w:tr w:rsidR="00D4137A" w:rsidRPr="00D4137A" w14:paraId="3B59E866" w14:textId="77777777" w:rsidTr="009A1435">
        <w:tc>
          <w:tcPr>
            <w:tcW w:w="492" w:type="dxa"/>
            <w:vAlign w:val="center"/>
          </w:tcPr>
          <w:p w14:paraId="38B64E1A" w14:textId="0BAB86BB"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112</w:t>
            </w:r>
          </w:p>
        </w:tc>
        <w:tc>
          <w:tcPr>
            <w:tcW w:w="1841" w:type="dxa"/>
            <w:vAlign w:val="center"/>
          </w:tcPr>
          <w:p w14:paraId="44DF1DFA" w14:textId="04A2D287" w:rsidR="005D118F" w:rsidRPr="00D4137A" w:rsidRDefault="004C44A2" w:rsidP="00DC5BA7">
            <w:pPr>
              <w:spacing w:before="60" w:after="60"/>
              <w:ind w:left="-57" w:right="-57"/>
              <w:jc w:val="both"/>
              <w:rPr>
                <w:sz w:val="22"/>
                <w:szCs w:val="22"/>
              </w:rPr>
            </w:pPr>
            <w:r w:rsidRPr="00D4137A">
              <w:rPr>
                <w:sz w:val="22"/>
                <w:szCs w:val="22"/>
              </w:rPr>
              <w:t>Quần áo mưa</w:t>
            </w:r>
          </w:p>
        </w:tc>
        <w:tc>
          <w:tcPr>
            <w:tcW w:w="656" w:type="dxa"/>
            <w:vAlign w:val="center"/>
          </w:tcPr>
          <w:p w14:paraId="3E8DD43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6212238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6CE9058B" w14:textId="4852190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8" w:type="dxa"/>
            <w:vAlign w:val="center"/>
          </w:tcPr>
          <w:p w14:paraId="4286A519" w14:textId="1C36AC7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55" w:type="dxa"/>
            <w:vAlign w:val="center"/>
          </w:tcPr>
          <w:p w14:paraId="427896CF" w14:textId="689D078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0,00100</w:t>
            </w:r>
          </w:p>
        </w:tc>
        <w:tc>
          <w:tcPr>
            <w:tcW w:w="784" w:type="dxa"/>
            <w:vAlign w:val="center"/>
          </w:tcPr>
          <w:p w14:paraId="273E5E2A" w14:textId="0522571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4" w:type="dxa"/>
            <w:gridSpan w:val="2"/>
            <w:vAlign w:val="center"/>
          </w:tcPr>
          <w:p w14:paraId="1EAF385E" w14:textId="36223B8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43123016" w14:textId="40D006F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2BCB8FD7" w14:textId="57BC101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7B235CB0" w14:textId="77777777" w:rsidTr="009A1435">
        <w:tc>
          <w:tcPr>
            <w:tcW w:w="492" w:type="dxa"/>
            <w:vAlign w:val="center"/>
          </w:tcPr>
          <w:p w14:paraId="03355ADD" w14:textId="4E5C6A08"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113</w:t>
            </w:r>
          </w:p>
        </w:tc>
        <w:tc>
          <w:tcPr>
            <w:tcW w:w="1841" w:type="dxa"/>
            <w:vAlign w:val="center"/>
          </w:tcPr>
          <w:p w14:paraId="30EB808A" w14:textId="77777777" w:rsidR="005D118F" w:rsidRPr="00D4137A" w:rsidRDefault="005D118F" w:rsidP="00DC5BA7">
            <w:pPr>
              <w:spacing w:before="60" w:after="60"/>
              <w:ind w:left="-57" w:right="-57"/>
              <w:jc w:val="both"/>
              <w:rPr>
                <w:sz w:val="22"/>
                <w:szCs w:val="22"/>
              </w:rPr>
            </w:pPr>
            <w:r w:rsidRPr="00D4137A">
              <w:rPr>
                <w:sz w:val="22"/>
                <w:szCs w:val="22"/>
              </w:rPr>
              <w:t>Áo phản quang</w:t>
            </w:r>
          </w:p>
        </w:tc>
        <w:tc>
          <w:tcPr>
            <w:tcW w:w="656" w:type="dxa"/>
            <w:vAlign w:val="center"/>
          </w:tcPr>
          <w:p w14:paraId="55AF0713"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36AF45AF"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7D1125FC" w14:textId="1B9AB80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8" w:type="dxa"/>
            <w:vAlign w:val="center"/>
          </w:tcPr>
          <w:p w14:paraId="15EB2577" w14:textId="27B68B4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55" w:type="dxa"/>
            <w:vAlign w:val="center"/>
          </w:tcPr>
          <w:p w14:paraId="790915E0" w14:textId="36C0B8D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0,00100</w:t>
            </w:r>
          </w:p>
        </w:tc>
        <w:tc>
          <w:tcPr>
            <w:tcW w:w="784" w:type="dxa"/>
            <w:vAlign w:val="center"/>
          </w:tcPr>
          <w:p w14:paraId="6C9935CC" w14:textId="5484B4F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4" w:type="dxa"/>
            <w:gridSpan w:val="2"/>
            <w:vAlign w:val="center"/>
          </w:tcPr>
          <w:p w14:paraId="4CB1C407" w14:textId="0056FA2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0,0006</w:t>
            </w:r>
          </w:p>
        </w:tc>
        <w:tc>
          <w:tcPr>
            <w:tcW w:w="794" w:type="dxa"/>
            <w:gridSpan w:val="2"/>
            <w:vAlign w:val="center"/>
          </w:tcPr>
          <w:p w14:paraId="5ABA1031" w14:textId="5385D6D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2F0C04DD" w14:textId="3F5EB58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0,0016</w:t>
            </w:r>
          </w:p>
        </w:tc>
      </w:tr>
      <w:tr w:rsidR="00D4137A" w:rsidRPr="00D4137A" w14:paraId="5A996713" w14:textId="77777777" w:rsidTr="009A1435">
        <w:tc>
          <w:tcPr>
            <w:tcW w:w="492" w:type="dxa"/>
            <w:vAlign w:val="center"/>
          </w:tcPr>
          <w:p w14:paraId="16A7B3F1" w14:textId="4A5C944A"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114</w:t>
            </w:r>
          </w:p>
        </w:tc>
        <w:tc>
          <w:tcPr>
            <w:tcW w:w="1841" w:type="dxa"/>
            <w:vAlign w:val="center"/>
          </w:tcPr>
          <w:p w14:paraId="3AAEDC86" w14:textId="77777777" w:rsidR="005D118F" w:rsidRPr="00D4137A" w:rsidRDefault="005D118F" w:rsidP="00DC5BA7">
            <w:pPr>
              <w:spacing w:before="60" w:after="60"/>
              <w:ind w:left="-57" w:right="-57"/>
              <w:jc w:val="both"/>
              <w:rPr>
                <w:sz w:val="22"/>
                <w:szCs w:val="22"/>
              </w:rPr>
            </w:pPr>
            <w:r w:rsidRPr="00D4137A">
              <w:rPr>
                <w:sz w:val="22"/>
                <w:szCs w:val="22"/>
              </w:rPr>
              <w:t>Ủng cao su</w:t>
            </w:r>
          </w:p>
        </w:tc>
        <w:tc>
          <w:tcPr>
            <w:tcW w:w="656" w:type="dxa"/>
            <w:vAlign w:val="center"/>
          </w:tcPr>
          <w:p w14:paraId="614ECE74" w14:textId="374571ED"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275326D0"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3C04B7E7" w14:textId="2A46955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0,00150</w:t>
            </w:r>
          </w:p>
        </w:tc>
        <w:tc>
          <w:tcPr>
            <w:tcW w:w="798" w:type="dxa"/>
            <w:vAlign w:val="center"/>
          </w:tcPr>
          <w:p w14:paraId="1C0FF78E" w14:textId="27B67CB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0,00125</w:t>
            </w:r>
          </w:p>
        </w:tc>
        <w:tc>
          <w:tcPr>
            <w:tcW w:w="755" w:type="dxa"/>
            <w:vAlign w:val="center"/>
          </w:tcPr>
          <w:p w14:paraId="2B98C5E0" w14:textId="658C196A"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0,00100</w:t>
            </w:r>
          </w:p>
        </w:tc>
        <w:tc>
          <w:tcPr>
            <w:tcW w:w="784" w:type="dxa"/>
            <w:vAlign w:val="center"/>
          </w:tcPr>
          <w:p w14:paraId="1EEBDA33" w14:textId="0DA41E6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0,00075</w:t>
            </w:r>
          </w:p>
        </w:tc>
        <w:tc>
          <w:tcPr>
            <w:tcW w:w="794" w:type="dxa"/>
            <w:gridSpan w:val="2"/>
            <w:vAlign w:val="center"/>
          </w:tcPr>
          <w:p w14:paraId="591E965D" w14:textId="0F790FE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94" w:type="dxa"/>
            <w:gridSpan w:val="2"/>
            <w:vAlign w:val="center"/>
          </w:tcPr>
          <w:p w14:paraId="057B64B3" w14:textId="43566AE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0,0003</w:t>
            </w:r>
          </w:p>
        </w:tc>
        <w:tc>
          <w:tcPr>
            <w:tcW w:w="778" w:type="dxa"/>
            <w:vAlign w:val="center"/>
          </w:tcPr>
          <w:p w14:paraId="69D2E49E" w14:textId="5DF5DE4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666364A7" w14:textId="77777777" w:rsidTr="009A1435">
        <w:tc>
          <w:tcPr>
            <w:tcW w:w="492" w:type="dxa"/>
            <w:vAlign w:val="center"/>
          </w:tcPr>
          <w:p w14:paraId="21E5C3C8" w14:textId="13D6EB1F" w:rsidR="005D118F" w:rsidRPr="00D4137A" w:rsidRDefault="00831FC9" w:rsidP="00B03E02">
            <w:pPr>
              <w:tabs>
                <w:tab w:val="left" w:pos="549"/>
                <w:tab w:val="left" w:pos="2173"/>
                <w:tab w:val="left" w:pos="2829"/>
                <w:tab w:val="left" w:pos="3937"/>
              </w:tabs>
              <w:spacing w:before="60" w:after="60"/>
              <w:ind w:left="-113" w:right="-113"/>
              <w:jc w:val="center"/>
              <w:rPr>
                <w:b/>
                <w:i/>
                <w:iCs/>
                <w:sz w:val="22"/>
                <w:szCs w:val="22"/>
              </w:rPr>
            </w:pPr>
            <w:r w:rsidRPr="00D4137A">
              <w:rPr>
                <w:b/>
                <w:i/>
                <w:iCs/>
                <w:sz w:val="22"/>
                <w:szCs w:val="22"/>
              </w:rPr>
              <w:t>2.7</w:t>
            </w:r>
          </w:p>
        </w:tc>
        <w:tc>
          <w:tcPr>
            <w:tcW w:w="1841" w:type="dxa"/>
            <w:vAlign w:val="center"/>
          </w:tcPr>
          <w:p w14:paraId="069499FD" w14:textId="5A5D875A" w:rsidR="005D118F" w:rsidRPr="00D4137A" w:rsidRDefault="005D118F" w:rsidP="00DC5BA7">
            <w:pPr>
              <w:spacing w:before="60" w:after="60"/>
              <w:ind w:left="-57" w:right="-57"/>
              <w:jc w:val="both"/>
              <w:rPr>
                <w:b/>
                <w:i/>
                <w:iCs/>
                <w:sz w:val="22"/>
                <w:szCs w:val="22"/>
              </w:rPr>
            </w:pPr>
            <w:r w:rsidRPr="00D4137A">
              <w:rPr>
                <w:b/>
                <w:bCs/>
                <w:i/>
                <w:iCs/>
                <w:sz w:val="22"/>
                <w:szCs w:val="22"/>
              </w:rPr>
              <w:t xml:space="preserve">Vận hành xe hút bùn </w:t>
            </w:r>
          </w:p>
        </w:tc>
        <w:tc>
          <w:tcPr>
            <w:tcW w:w="656" w:type="dxa"/>
            <w:vAlign w:val="center"/>
          </w:tcPr>
          <w:p w14:paraId="0DE43995" w14:textId="77777777" w:rsidR="005D118F" w:rsidRPr="00D4137A" w:rsidRDefault="005D118F" w:rsidP="001E5585">
            <w:pPr>
              <w:tabs>
                <w:tab w:val="left" w:pos="549"/>
                <w:tab w:val="left" w:pos="2173"/>
                <w:tab w:val="left" w:pos="2829"/>
                <w:tab w:val="left" w:pos="3937"/>
              </w:tabs>
              <w:spacing w:before="60" w:after="60"/>
              <w:ind w:left="-57" w:right="-57"/>
              <w:jc w:val="center"/>
              <w:rPr>
                <w:b/>
                <w:i/>
                <w:iCs/>
                <w:sz w:val="22"/>
                <w:szCs w:val="22"/>
              </w:rPr>
            </w:pPr>
          </w:p>
        </w:tc>
        <w:tc>
          <w:tcPr>
            <w:tcW w:w="873" w:type="dxa"/>
            <w:vAlign w:val="center"/>
          </w:tcPr>
          <w:p w14:paraId="0781C53A" w14:textId="77777777" w:rsidR="005D118F" w:rsidRPr="00D4137A" w:rsidRDefault="005D118F" w:rsidP="001E5585">
            <w:pPr>
              <w:tabs>
                <w:tab w:val="left" w:pos="549"/>
                <w:tab w:val="left" w:pos="2173"/>
                <w:tab w:val="left" w:pos="2829"/>
                <w:tab w:val="left" w:pos="3937"/>
              </w:tabs>
              <w:spacing w:before="60" w:after="60"/>
              <w:ind w:left="-57" w:right="-57"/>
              <w:jc w:val="center"/>
              <w:rPr>
                <w:b/>
                <w:i/>
                <w:iCs/>
                <w:sz w:val="22"/>
                <w:szCs w:val="22"/>
              </w:rPr>
            </w:pPr>
          </w:p>
        </w:tc>
        <w:tc>
          <w:tcPr>
            <w:tcW w:w="839" w:type="dxa"/>
            <w:vAlign w:val="center"/>
          </w:tcPr>
          <w:p w14:paraId="1877E91C" w14:textId="77777777" w:rsidR="005D118F" w:rsidRPr="00D4137A" w:rsidRDefault="005D118F" w:rsidP="001E5585">
            <w:pPr>
              <w:tabs>
                <w:tab w:val="left" w:pos="549"/>
                <w:tab w:val="left" w:pos="2173"/>
                <w:tab w:val="left" w:pos="2829"/>
                <w:tab w:val="left" w:pos="3937"/>
              </w:tabs>
              <w:spacing w:before="60" w:after="60"/>
              <w:ind w:left="-57" w:right="-57"/>
              <w:jc w:val="center"/>
              <w:rPr>
                <w:b/>
                <w:i/>
                <w:iCs/>
                <w:sz w:val="20"/>
                <w:szCs w:val="20"/>
              </w:rPr>
            </w:pPr>
          </w:p>
        </w:tc>
        <w:tc>
          <w:tcPr>
            <w:tcW w:w="798" w:type="dxa"/>
            <w:vAlign w:val="center"/>
          </w:tcPr>
          <w:p w14:paraId="4B36A300" w14:textId="77777777" w:rsidR="005D118F" w:rsidRPr="00D4137A" w:rsidRDefault="005D118F" w:rsidP="001E5585">
            <w:pPr>
              <w:tabs>
                <w:tab w:val="left" w:pos="549"/>
                <w:tab w:val="left" w:pos="2173"/>
                <w:tab w:val="left" w:pos="2829"/>
                <w:tab w:val="left" w:pos="3937"/>
              </w:tabs>
              <w:spacing w:before="60" w:after="60"/>
              <w:ind w:left="-57" w:right="-57"/>
              <w:jc w:val="center"/>
              <w:rPr>
                <w:b/>
                <w:i/>
                <w:iCs/>
                <w:sz w:val="20"/>
                <w:szCs w:val="20"/>
              </w:rPr>
            </w:pPr>
          </w:p>
        </w:tc>
        <w:tc>
          <w:tcPr>
            <w:tcW w:w="755" w:type="dxa"/>
            <w:vAlign w:val="center"/>
          </w:tcPr>
          <w:p w14:paraId="0A1809F3" w14:textId="77777777" w:rsidR="005D118F" w:rsidRPr="00D4137A" w:rsidRDefault="005D118F" w:rsidP="001E5585">
            <w:pPr>
              <w:tabs>
                <w:tab w:val="left" w:pos="549"/>
                <w:tab w:val="left" w:pos="2173"/>
                <w:tab w:val="left" w:pos="2829"/>
                <w:tab w:val="left" w:pos="3937"/>
              </w:tabs>
              <w:spacing w:before="60" w:after="60"/>
              <w:ind w:left="-57" w:right="-57"/>
              <w:jc w:val="center"/>
              <w:rPr>
                <w:b/>
                <w:i/>
                <w:iCs/>
                <w:sz w:val="20"/>
                <w:szCs w:val="20"/>
              </w:rPr>
            </w:pPr>
          </w:p>
        </w:tc>
        <w:tc>
          <w:tcPr>
            <w:tcW w:w="784" w:type="dxa"/>
            <w:vAlign w:val="center"/>
          </w:tcPr>
          <w:p w14:paraId="574265AD" w14:textId="77777777" w:rsidR="005D118F" w:rsidRPr="00D4137A" w:rsidRDefault="005D118F" w:rsidP="001E5585">
            <w:pPr>
              <w:tabs>
                <w:tab w:val="left" w:pos="549"/>
                <w:tab w:val="left" w:pos="2173"/>
                <w:tab w:val="left" w:pos="2829"/>
                <w:tab w:val="left" w:pos="3937"/>
              </w:tabs>
              <w:spacing w:before="60" w:after="60"/>
              <w:ind w:left="-57" w:right="-57"/>
              <w:jc w:val="center"/>
              <w:rPr>
                <w:b/>
                <w:i/>
                <w:iCs/>
                <w:sz w:val="20"/>
                <w:szCs w:val="20"/>
              </w:rPr>
            </w:pPr>
          </w:p>
        </w:tc>
        <w:tc>
          <w:tcPr>
            <w:tcW w:w="794" w:type="dxa"/>
            <w:gridSpan w:val="2"/>
            <w:vAlign w:val="center"/>
          </w:tcPr>
          <w:p w14:paraId="294372BE" w14:textId="02DD60EA" w:rsidR="005D118F" w:rsidRPr="00D4137A" w:rsidRDefault="005D118F" w:rsidP="001E5585">
            <w:pPr>
              <w:tabs>
                <w:tab w:val="left" w:pos="549"/>
                <w:tab w:val="left" w:pos="2173"/>
                <w:tab w:val="left" w:pos="2829"/>
                <w:tab w:val="left" w:pos="3937"/>
              </w:tabs>
              <w:spacing w:before="60" w:after="60"/>
              <w:ind w:left="-57" w:right="-57"/>
              <w:jc w:val="center"/>
              <w:rPr>
                <w:b/>
                <w:i/>
                <w:iCs/>
                <w:sz w:val="20"/>
                <w:szCs w:val="20"/>
              </w:rPr>
            </w:pPr>
          </w:p>
        </w:tc>
        <w:tc>
          <w:tcPr>
            <w:tcW w:w="794" w:type="dxa"/>
            <w:gridSpan w:val="2"/>
            <w:vAlign w:val="center"/>
          </w:tcPr>
          <w:p w14:paraId="1B95B526" w14:textId="01DBA77C" w:rsidR="005D118F" w:rsidRPr="00D4137A" w:rsidRDefault="005D118F" w:rsidP="001E5585">
            <w:pPr>
              <w:tabs>
                <w:tab w:val="left" w:pos="549"/>
                <w:tab w:val="left" w:pos="2173"/>
                <w:tab w:val="left" w:pos="2829"/>
                <w:tab w:val="left" w:pos="3937"/>
              </w:tabs>
              <w:spacing w:before="60" w:after="60"/>
              <w:ind w:left="-57" w:right="-57"/>
              <w:jc w:val="center"/>
              <w:rPr>
                <w:b/>
                <w:i/>
                <w:iCs/>
                <w:sz w:val="20"/>
                <w:szCs w:val="20"/>
              </w:rPr>
            </w:pPr>
          </w:p>
        </w:tc>
        <w:tc>
          <w:tcPr>
            <w:tcW w:w="778" w:type="dxa"/>
            <w:vAlign w:val="center"/>
          </w:tcPr>
          <w:p w14:paraId="59532947" w14:textId="62B4F58C" w:rsidR="005D118F" w:rsidRPr="00D4137A" w:rsidRDefault="005D118F" w:rsidP="001E5585">
            <w:pPr>
              <w:tabs>
                <w:tab w:val="left" w:pos="549"/>
                <w:tab w:val="left" w:pos="2173"/>
                <w:tab w:val="left" w:pos="2829"/>
                <w:tab w:val="left" w:pos="3937"/>
              </w:tabs>
              <w:spacing w:before="60" w:after="60"/>
              <w:ind w:left="-57" w:right="-57"/>
              <w:jc w:val="center"/>
              <w:rPr>
                <w:b/>
                <w:i/>
                <w:iCs/>
                <w:sz w:val="20"/>
                <w:szCs w:val="20"/>
              </w:rPr>
            </w:pPr>
          </w:p>
        </w:tc>
      </w:tr>
      <w:tr w:rsidR="00D4137A" w:rsidRPr="00D4137A" w14:paraId="6E4CCAE5" w14:textId="77777777" w:rsidTr="009A1435">
        <w:tc>
          <w:tcPr>
            <w:tcW w:w="492" w:type="dxa"/>
            <w:vAlign w:val="center"/>
          </w:tcPr>
          <w:p w14:paraId="0E194F09" w14:textId="5CB1BD7D" w:rsidR="001E13E6"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115</w:t>
            </w:r>
          </w:p>
        </w:tc>
        <w:tc>
          <w:tcPr>
            <w:tcW w:w="1841" w:type="dxa"/>
            <w:vAlign w:val="center"/>
          </w:tcPr>
          <w:p w14:paraId="7BF9C31D" w14:textId="44CDF293" w:rsidR="001E13E6" w:rsidRPr="00D4137A" w:rsidRDefault="001E13E6" w:rsidP="00DC5BA7">
            <w:pPr>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37BF2E3D" w14:textId="204DDC41" w:rsidR="001E13E6"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3C5DB9FE" w14:textId="2FFAC45B" w:rsidR="001E13E6"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tcPr>
          <w:p w14:paraId="72B52B53" w14:textId="5BA4BF51"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2B4BF821" w14:textId="5B01C247"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1C7ACFE6" w14:textId="252F1001"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2E867017" w14:textId="1FF9A6DF"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7686EB68" w14:textId="02FECFC4"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94" w:type="dxa"/>
            <w:gridSpan w:val="2"/>
            <w:vAlign w:val="center"/>
          </w:tcPr>
          <w:p w14:paraId="3101F8CE" w14:textId="2218D4B9"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0,0010</w:t>
            </w:r>
          </w:p>
        </w:tc>
        <w:tc>
          <w:tcPr>
            <w:tcW w:w="778" w:type="dxa"/>
            <w:vAlign w:val="center"/>
          </w:tcPr>
          <w:p w14:paraId="33B2D2C6" w14:textId="4272A41D"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3601F79C" w14:textId="77777777" w:rsidTr="009A1435">
        <w:tc>
          <w:tcPr>
            <w:tcW w:w="492" w:type="dxa"/>
            <w:vAlign w:val="center"/>
          </w:tcPr>
          <w:p w14:paraId="1310B2A6" w14:textId="29BF3FC0" w:rsidR="001E13E6"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116</w:t>
            </w:r>
          </w:p>
        </w:tc>
        <w:tc>
          <w:tcPr>
            <w:tcW w:w="1841" w:type="dxa"/>
            <w:vAlign w:val="center"/>
          </w:tcPr>
          <w:p w14:paraId="02A23CBC" w14:textId="1975A659" w:rsidR="001E13E6" w:rsidRPr="00D4137A" w:rsidRDefault="001E13E6"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2500B524" w14:textId="66075F69" w:rsidR="001E13E6"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731EC71" w14:textId="424B9B9E" w:rsidR="001E13E6"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tcPr>
          <w:p w14:paraId="414864AC" w14:textId="5A4C6C2E"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114AE81D" w14:textId="6D870C89"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01B75AE9" w14:textId="1985C471"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72273CDC" w14:textId="47838E6E"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6656C82C" w14:textId="2A97CEA2"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94" w:type="dxa"/>
            <w:gridSpan w:val="2"/>
            <w:vAlign w:val="center"/>
          </w:tcPr>
          <w:p w14:paraId="2A4A2151" w14:textId="2D7A5AB4"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0,0010</w:t>
            </w:r>
          </w:p>
        </w:tc>
        <w:tc>
          <w:tcPr>
            <w:tcW w:w="778" w:type="dxa"/>
            <w:vAlign w:val="center"/>
          </w:tcPr>
          <w:p w14:paraId="78ECF863" w14:textId="0E7C5B7A" w:rsidR="001E13E6" w:rsidRPr="00D4137A" w:rsidRDefault="001E13E6"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7D59836A" w14:textId="77777777" w:rsidTr="009A1435">
        <w:tc>
          <w:tcPr>
            <w:tcW w:w="492" w:type="dxa"/>
            <w:vAlign w:val="center"/>
          </w:tcPr>
          <w:p w14:paraId="0484E914" w14:textId="28FD6C56" w:rsidR="00B020AD" w:rsidRPr="00D4137A" w:rsidRDefault="009A1435" w:rsidP="00B020AD">
            <w:pPr>
              <w:tabs>
                <w:tab w:val="left" w:pos="549"/>
                <w:tab w:val="left" w:pos="2173"/>
                <w:tab w:val="left" w:pos="2829"/>
                <w:tab w:val="left" w:pos="3937"/>
              </w:tabs>
              <w:spacing w:before="60" w:after="60"/>
              <w:ind w:left="-113" w:right="-113"/>
              <w:jc w:val="center"/>
              <w:rPr>
                <w:sz w:val="22"/>
                <w:szCs w:val="22"/>
              </w:rPr>
            </w:pPr>
            <w:r w:rsidRPr="00D4137A">
              <w:rPr>
                <w:sz w:val="22"/>
                <w:szCs w:val="22"/>
              </w:rPr>
              <w:lastRenderedPageBreak/>
              <w:t>117</w:t>
            </w:r>
          </w:p>
        </w:tc>
        <w:tc>
          <w:tcPr>
            <w:tcW w:w="1841" w:type="dxa"/>
            <w:vAlign w:val="center"/>
          </w:tcPr>
          <w:p w14:paraId="79EE49BA" w14:textId="1F4D578B"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458F5DE1" w14:textId="43E42905"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28115D94" w14:textId="393A30C4"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tcPr>
          <w:p w14:paraId="3D3FAC44" w14:textId="40DEF947"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4EC07AB4" w14:textId="70F8CF7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4930289A" w14:textId="3BCDE0D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57927449" w14:textId="1CFBEE8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2883F448" w14:textId="5DAF121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94" w:type="dxa"/>
            <w:gridSpan w:val="2"/>
            <w:vAlign w:val="center"/>
          </w:tcPr>
          <w:p w14:paraId="693F26E0" w14:textId="424D86E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36C34C79" w14:textId="6BBF05F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1E96AC4B" w14:textId="77777777" w:rsidTr="009A1435">
        <w:tc>
          <w:tcPr>
            <w:tcW w:w="492" w:type="dxa"/>
            <w:vAlign w:val="center"/>
          </w:tcPr>
          <w:p w14:paraId="6E1361F5" w14:textId="1D31F2F1" w:rsidR="00B020AD" w:rsidRPr="00D4137A" w:rsidRDefault="009A1435" w:rsidP="00B020AD">
            <w:pPr>
              <w:tabs>
                <w:tab w:val="left" w:pos="549"/>
                <w:tab w:val="left" w:pos="2173"/>
                <w:tab w:val="left" w:pos="2829"/>
                <w:tab w:val="left" w:pos="3937"/>
              </w:tabs>
              <w:spacing w:before="60" w:after="60"/>
              <w:ind w:left="-113" w:right="-113"/>
              <w:jc w:val="center"/>
              <w:rPr>
                <w:sz w:val="22"/>
                <w:szCs w:val="22"/>
              </w:rPr>
            </w:pPr>
            <w:r w:rsidRPr="00D4137A">
              <w:rPr>
                <w:sz w:val="22"/>
                <w:szCs w:val="22"/>
              </w:rPr>
              <w:t>118</w:t>
            </w:r>
          </w:p>
        </w:tc>
        <w:tc>
          <w:tcPr>
            <w:tcW w:w="1841" w:type="dxa"/>
            <w:vAlign w:val="center"/>
          </w:tcPr>
          <w:p w14:paraId="78A1D5EF" w14:textId="409D1A21"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73991B3F" w14:textId="2306718C"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53B72F9B" w14:textId="6F7139E5"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tcPr>
          <w:p w14:paraId="35AA208E" w14:textId="450DE71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5AAFB9DB" w14:textId="143AFCA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2279F155" w14:textId="643878D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3B2C1D80" w14:textId="07F9647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26748640" w14:textId="6611F80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94" w:type="dxa"/>
            <w:gridSpan w:val="2"/>
            <w:vAlign w:val="center"/>
          </w:tcPr>
          <w:p w14:paraId="5F4F1B6A" w14:textId="069E5CF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78DBAD5C" w14:textId="4A71D50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19C13854" w14:textId="77777777" w:rsidTr="009A1435">
        <w:tc>
          <w:tcPr>
            <w:tcW w:w="492" w:type="dxa"/>
            <w:vAlign w:val="center"/>
          </w:tcPr>
          <w:p w14:paraId="155C751E" w14:textId="2041B6E8" w:rsidR="00B020AD" w:rsidRPr="00D4137A" w:rsidRDefault="009A1435" w:rsidP="00B020AD">
            <w:pPr>
              <w:tabs>
                <w:tab w:val="left" w:pos="549"/>
                <w:tab w:val="left" w:pos="2173"/>
                <w:tab w:val="left" w:pos="2829"/>
                <w:tab w:val="left" w:pos="3937"/>
              </w:tabs>
              <w:spacing w:before="60" w:after="60"/>
              <w:ind w:left="-113" w:right="-113"/>
              <w:jc w:val="center"/>
              <w:rPr>
                <w:sz w:val="22"/>
                <w:szCs w:val="22"/>
              </w:rPr>
            </w:pPr>
            <w:r w:rsidRPr="00D4137A">
              <w:rPr>
                <w:sz w:val="22"/>
                <w:szCs w:val="22"/>
              </w:rPr>
              <w:t>119</w:t>
            </w:r>
          </w:p>
        </w:tc>
        <w:tc>
          <w:tcPr>
            <w:tcW w:w="1841" w:type="dxa"/>
            <w:vAlign w:val="center"/>
          </w:tcPr>
          <w:p w14:paraId="1705B866" w14:textId="5F91E876"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517FD2E2" w14:textId="493EBB56"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2FC9F9ED" w14:textId="1B145311"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tcPr>
          <w:p w14:paraId="7285BA0F" w14:textId="4167567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0F3FBDCD" w14:textId="35FAEA4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1B6107C3" w14:textId="6581BCC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747396B5" w14:textId="0590EDE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116999EA" w14:textId="4EC38E18"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94" w:type="dxa"/>
            <w:gridSpan w:val="2"/>
            <w:vAlign w:val="center"/>
          </w:tcPr>
          <w:p w14:paraId="1B4258BD" w14:textId="08CD1A1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5B52FD03" w14:textId="3B04516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4E0B7B76" w14:textId="77777777" w:rsidTr="009A1435">
        <w:tc>
          <w:tcPr>
            <w:tcW w:w="492" w:type="dxa"/>
            <w:vAlign w:val="center"/>
          </w:tcPr>
          <w:p w14:paraId="249AB8FF" w14:textId="1412B455" w:rsidR="00C56317" w:rsidRPr="00D4137A" w:rsidRDefault="009A1435" w:rsidP="00C56317">
            <w:pPr>
              <w:tabs>
                <w:tab w:val="left" w:pos="549"/>
                <w:tab w:val="left" w:pos="2173"/>
                <w:tab w:val="left" w:pos="2829"/>
                <w:tab w:val="left" w:pos="3937"/>
              </w:tabs>
              <w:spacing w:before="60" w:after="60"/>
              <w:ind w:left="-113" w:right="-113"/>
              <w:jc w:val="center"/>
              <w:rPr>
                <w:sz w:val="22"/>
                <w:szCs w:val="22"/>
              </w:rPr>
            </w:pPr>
            <w:r w:rsidRPr="00D4137A">
              <w:rPr>
                <w:sz w:val="22"/>
                <w:szCs w:val="22"/>
              </w:rPr>
              <w:t>120</w:t>
            </w:r>
          </w:p>
        </w:tc>
        <w:tc>
          <w:tcPr>
            <w:tcW w:w="1841" w:type="dxa"/>
            <w:vAlign w:val="center"/>
          </w:tcPr>
          <w:p w14:paraId="5EB7D73E" w14:textId="6676C14B" w:rsidR="00C56317" w:rsidRPr="00D4137A" w:rsidRDefault="00C56317"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4DC93FBD" w14:textId="06A5A3EB"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3C9F03D0" w14:textId="799D57AC"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tcPr>
          <w:p w14:paraId="3B620759" w14:textId="346BF4E8"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3AC0B16E" w14:textId="75FAA9AA"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0D63A979" w14:textId="3D342038"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436938A2" w14:textId="240345E8"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36AE891A" w14:textId="154285C6"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94" w:type="dxa"/>
            <w:gridSpan w:val="2"/>
            <w:vAlign w:val="center"/>
          </w:tcPr>
          <w:p w14:paraId="60CE73A6" w14:textId="4D2E6A22"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0,0010</w:t>
            </w:r>
          </w:p>
        </w:tc>
        <w:tc>
          <w:tcPr>
            <w:tcW w:w="778" w:type="dxa"/>
            <w:vAlign w:val="center"/>
          </w:tcPr>
          <w:p w14:paraId="6B3792E6" w14:textId="0DC83285"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2AAA65CF" w14:textId="77777777" w:rsidTr="009A1435">
        <w:tc>
          <w:tcPr>
            <w:tcW w:w="492" w:type="dxa"/>
            <w:vAlign w:val="center"/>
          </w:tcPr>
          <w:p w14:paraId="298C4C17" w14:textId="2C9CD063" w:rsidR="00C56317" w:rsidRPr="00D4137A" w:rsidRDefault="009A1435" w:rsidP="00C56317">
            <w:pPr>
              <w:tabs>
                <w:tab w:val="left" w:pos="549"/>
                <w:tab w:val="left" w:pos="2173"/>
                <w:tab w:val="left" w:pos="2829"/>
                <w:tab w:val="left" w:pos="3937"/>
              </w:tabs>
              <w:spacing w:before="60" w:after="60"/>
              <w:ind w:left="-113" w:right="-113"/>
              <w:jc w:val="center"/>
              <w:rPr>
                <w:sz w:val="22"/>
                <w:szCs w:val="22"/>
              </w:rPr>
            </w:pPr>
            <w:r w:rsidRPr="00D4137A">
              <w:rPr>
                <w:sz w:val="22"/>
                <w:szCs w:val="22"/>
              </w:rPr>
              <w:t>121</w:t>
            </w:r>
          </w:p>
        </w:tc>
        <w:tc>
          <w:tcPr>
            <w:tcW w:w="1841" w:type="dxa"/>
            <w:vAlign w:val="center"/>
          </w:tcPr>
          <w:p w14:paraId="064FC941" w14:textId="5DA2D6A3" w:rsidR="00C56317" w:rsidRPr="00D4137A" w:rsidRDefault="00C56317" w:rsidP="00DC5BA7">
            <w:pPr>
              <w:spacing w:before="60" w:after="60"/>
              <w:ind w:left="-57" w:right="-57"/>
              <w:jc w:val="both"/>
              <w:rPr>
                <w:sz w:val="22"/>
                <w:szCs w:val="22"/>
              </w:rPr>
            </w:pPr>
            <w:r w:rsidRPr="00D4137A">
              <w:rPr>
                <w:sz w:val="22"/>
                <w:szCs w:val="22"/>
              </w:rPr>
              <w:t>Quần áo mưa</w:t>
            </w:r>
          </w:p>
        </w:tc>
        <w:tc>
          <w:tcPr>
            <w:tcW w:w="656" w:type="dxa"/>
            <w:vAlign w:val="center"/>
          </w:tcPr>
          <w:p w14:paraId="3DE86D3F" w14:textId="1B8E2166"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18B3F14A" w14:textId="24396882"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tcPr>
          <w:p w14:paraId="4A3C70D5" w14:textId="2C9F498A"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0BC18A20" w14:textId="2C4BD2F9"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1ADCB2F0" w14:textId="13C4DCD6"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1FC95557" w14:textId="2C9D9559"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09DBAE45" w14:textId="3C0A90A6"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94" w:type="dxa"/>
            <w:gridSpan w:val="2"/>
            <w:vAlign w:val="center"/>
          </w:tcPr>
          <w:p w14:paraId="4BB9415E" w14:textId="73375104"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1D0D84BF" w14:textId="2BE65C5F"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5EC384E1" w14:textId="77777777" w:rsidTr="009A1435">
        <w:tc>
          <w:tcPr>
            <w:tcW w:w="492" w:type="dxa"/>
            <w:vAlign w:val="center"/>
          </w:tcPr>
          <w:p w14:paraId="6610888B" w14:textId="16F31F96" w:rsidR="00C56317" w:rsidRPr="00D4137A" w:rsidRDefault="009A1435" w:rsidP="00C56317">
            <w:pPr>
              <w:tabs>
                <w:tab w:val="left" w:pos="549"/>
                <w:tab w:val="left" w:pos="2173"/>
                <w:tab w:val="left" w:pos="2829"/>
                <w:tab w:val="left" w:pos="3937"/>
              </w:tabs>
              <w:spacing w:before="60" w:after="60"/>
              <w:ind w:left="-113" w:right="-113"/>
              <w:jc w:val="center"/>
              <w:rPr>
                <w:sz w:val="22"/>
                <w:szCs w:val="22"/>
              </w:rPr>
            </w:pPr>
            <w:r w:rsidRPr="00D4137A">
              <w:rPr>
                <w:sz w:val="22"/>
                <w:szCs w:val="22"/>
              </w:rPr>
              <w:t>122</w:t>
            </w:r>
          </w:p>
        </w:tc>
        <w:tc>
          <w:tcPr>
            <w:tcW w:w="1841" w:type="dxa"/>
            <w:vAlign w:val="center"/>
          </w:tcPr>
          <w:p w14:paraId="23532E3D" w14:textId="0CB59BCB" w:rsidR="00C56317" w:rsidRPr="00D4137A" w:rsidRDefault="00C56317" w:rsidP="00DC5BA7">
            <w:pPr>
              <w:spacing w:before="60" w:after="60"/>
              <w:ind w:left="-57" w:right="-57"/>
              <w:jc w:val="both"/>
              <w:rPr>
                <w:sz w:val="22"/>
                <w:szCs w:val="22"/>
              </w:rPr>
            </w:pPr>
            <w:r w:rsidRPr="00D4137A">
              <w:rPr>
                <w:sz w:val="22"/>
                <w:szCs w:val="22"/>
              </w:rPr>
              <w:t>Áo phản quang</w:t>
            </w:r>
          </w:p>
        </w:tc>
        <w:tc>
          <w:tcPr>
            <w:tcW w:w="656" w:type="dxa"/>
            <w:vAlign w:val="center"/>
          </w:tcPr>
          <w:p w14:paraId="4921A9A9" w14:textId="36A41448"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B768785" w14:textId="496B02D7"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tcPr>
          <w:p w14:paraId="7D39CBF5" w14:textId="75D50421"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2D52839F" w14:textId="73E969CE"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519029ED" w14:textId="0258C514"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22A547A9" w14:textId="3477366C"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39BADAB6" w14:textId="2547BC28"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c>
          <w:tcPr>
            <w:tcW w:w="794" w:type="dxa"/>
            <w:gridSpan w:val="2"/>
            <w:vAlign w:val="center"/>
          </w:tcPr>
          <w:p w14:paraId="50655A6C" w14:textId="38D22856"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0,0010</w:t>
            </w:r>
          </w:p>
        </w:tc>
        <w:tc>
          <w:tcPr>
            <w:tcW w:w="778" w:type="dxa"/>
            <w:vAlign w:val="center"/>
          </w:tcPr>
          <w:p w14:paraId="5B4AC710" w14:textId="6026BDA3"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78E3AA2D" w14:textId="77777777" w:rsidTr="009A1435">
        <w:tc>
          <w:tcPr>
            <w:tcW w:w="492" w:type="dxa"/>
            <w:vAlign w:val="center"/>
          </w:tcPr>
          <w:p w14:paraId="0DCDA44D" w14:textId="080F8B1F" w:rsidR="00C56317" w:rsidRPr="00D4137A" w:rsidRDefault="009A1435" w:rsidP="00C56317">
            <w:pPr>
              <w:tabs>
                <w:tab w:val="left" w:pos="549"/>
                <w:tab w:val="left" w:pos="2173"/>
                <w:tab w:val="left" w:pos="2829"/>
                <w:tab w:val="left" w:pos="3937"/>
              </w:tabs>
              <w:spacing w:before="60" w:after="60"/>
              <w:ind w:left="-113" w:right="-113"/>
              <w:jc w:val="center"/>
              <w:rPr>
                <w:sz w:val="22"/>
                <w:szCs w:val="22"/>
              </w:rPr>
            </w:pPr>
            <w:r w:rsidRPr="00D4137A">
              <w:rPr>
                <w:sz w:val="22"/>
                <w:szCs w:val="22"/>
              </w:rPr>
              <w:t>123</w:t>
            </w:r>
          </w:p>
        </w:tc>
        <w:tc>
          <w:tcPr>
            <w:tcW w:w="1841" w:type="dxa"/>
            <w:vAlign w:val="center"/>
          </w:tcPr>
          <w:p w14:paraId="2524DB6A" w14:textId="15257DF3" w:rsidR="00C56317" w:rsidRPr="00D4137A" w:rsidRDefault="00C56317" w:rsidP="00DC5BA7">
            <w:pPr>
              <w:spacing w:before="60" w:after="60"/>
              <w:ind w:left="-57" w:right="-57"/>
              <w:jc w:val="both"/>
              <w:rPr>
                <w:sz w:val="22"/>
                <w:szCs w:val="22"/>
              </w:rPr>
            </w:pPr>
            <w:r w:rsidRPr="00D4137A">
              <w:rPr>
                <w:sz w:val="22"/>
                <w:szCs w:val="22"/>
              </w:rPr>
              <w:t>Ủng cao su</w:t>
            </w:r>
          </w:p>
        </w:tc>
        <w:tc>
          <w:tcPr>
            <w:tcW w:w="656" w:type="dxa"/>
            <w:vAlign w:val="center"/>
          </w:tcPr>
          <w:p w14:paraId="12024941" w14:textId="4FAAD9E8"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7CC0EA9F" w14:textId="2958D41D" w:rsidR="00C56317" w:rsidRPr="00D4137A" w:rsidRDefault="00C56317" w:rsidP="00C56317">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tcPr>
          <w:p w14:paraId="0FF5D5D1" w14:textId="080C4D65"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8" w:type="dxa"/>
          </w:tcPr>
          <w:p w14:paraId="651876BC" w14:textId="5C8CEB63"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55" w:type="dxa"/>
          </w:tcPr>
          <w:p w14:paraId="768FF2E5" w14:textId="228D40BF"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84" w:type="dxa"/>
          </w:tcPr>
          <w:p w14:paraId="0B662AEA" w14:textId="5C6FA4D3"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w:t>
            </w:r>
          </w:p>
        </w:tc>
        <w:tc>
          <w:tcPr>
            <w:tcW w:w="794" w:type="dxa"/>
            <w:gridSpan w:val="2"/>
            <w:vAlign w:val="center"/>
          </w:tcPr>
          <w:p w14:paraId="6988FFE3" w14:textId="1F332B6D"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c>
          <w:tcPr>
            <w:tcW w:w="794" w:type="dxa"/>
            <w:gridSpan w:val="2"/>
            <w:vAlign w:val="center"/>
          </w:tcPr>
          <w:p w14:paraId="47CDA019" w14:textId="22BA8617"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0,0005</w:t>
            </w:r>
          </w:p>
        </w:tc>
        <w:tc>
          <w:tcPr>
            <w:tcW w:w="778" w:type="dxa"/>
            <w:vAlign w:val="center"/>
          </w:tcPr>
          <w:p w14:paraId="3683C9DB" w14:textId="491D21B9" w:rsidR="00C56317" w:rsidRPr="00D4137A" w:rsidRDefault="00C56317" w:rsidP="00C56317">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4042E0F9" w14:textId="77777777" w:rsidTr="009A1435">
        <w:tc>
          <w:tcPr>
            <w:tcW w:w="492" w:type="dxa"/>
            <w:vAlign w:val="center"/>
          </w:tcPr>
          <w:p w14:paraId="4A143066" w14:textId="662043CB" w:rsidR="005D118F" w:rsidRPr="00D4137A" w:rsidRDefault="00D3543D" w:rsidP="00B03E02">
            <w:pPr>
              <w:tabs>
                <w:tab w:val="left" w:pos="549"/>
                <w:tab w:val="left" w:pos="2173"/>
                <w:tab w:val="left" w:pos="2829"/>
                <w:tab w:val="left" w:pos="3937"/>
              </w:tabs>
              <w:spacing w:before="60" w:after="60"/>
              <w:ind w:left="-113" w:right="-113"/>
              <w:jc w:val="center"/>
              <w:rPr>
                <w:b/>
                <w:bCs/>
                <w:i/>
                <w:iCs/>
                <w:sz w:val="22"/>
                <w:szCs w:val="22"/>
              </w:rPr>
            </w:pPr>
            <w:r w:rsidRPr="00D4137A">
              <w:rPr>
                <w:b/>
                <w:bCs/>
                <w:i/>
                <w:iCs/>
                <w:sz w:val="22"/>
                <w:szCs w:val="22"/>
              </w:rPr>
              <w:t>2.8</w:t>
            </w:r>
          </w:p>
        </w:tc>
        <w:tc>
          <w:tcPr>
            <w:tcW w:w="1841" w:type="dxa"/>
            <w:vAlign w:val="center"/>
          </w:tcPr>
          <w:p w14:paraId="0391937F" w14:textId="77777777" w:rsidR="005D118F" w:rsidRPr="00D4137A" w:rsidRDefault="005D118F" w:rsidP="00DC5BA7">
            <w:pPr>
              <w:spacing w:before="60" w:after="60"/>
              <w:ind w:left="-57" w:right="-57"/>
              <w:jc w:val="both"/>
              <w:rPr>
                <w:b/>
                <w:bCs/>
                <w:i/>
                <w:iCs/>
                <w:sz w:val="22"/>
                <w:szCs w:val="22"/>
              </w:rPr>
            </w:pPr>
            <w:r w:rsidRPr="00D4137A">
              <w:rPr>
                <w:b/>
                <w:bCs/>
                <w:i/>
                <w:iCs/>
                <w:sz w:val="22"/>
                <w:szCs w:val="22"/>
              </w:rPr>
              <w:t>Thu gom nước thải, khí thải; vệ sinh, rải nilon phủ bề mặt</w:t>
            </w:r>
          </w:p>
        </w:tc>
        <w:tc>
          <w:tcPr>
            <w:tcW w:w="656" w:type="dxa"/>
            <w:vAlign w:val="center"/>
          </w:tcPr>
          <w:p w14:paraId="02D42BD5" w14:textId="7E306504"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73" w:type="dxa"/>
            <w:vAlign w:val="center"/>
          </w:tcPr>
          <w:p w14:paraId="20A242CD" w14:textId="21A03514" w:rsidR="005D118F" w:rsidRPr="00D4137A" w:rsidRDefault="005D118F" w:rsidP="001E5585">
            <w:pPr>
              <w:tabs>
                <w:tab w:val="left" w:pos="549"/>
                <w:tab w:val="left" w:pos="2173"/>
                <w:tab w:val="left" w:pos="2829"/>
                <w:tab w:val="left" w:pos="3937"/>
              </w:tabs>
              <w:spacing w:before="60" w:after="60"/>
              <w:ind w:left="-57" w:right="-57"/>
              <w:jc w:val="center"/>
              <w:rPr>
                <w:i/>
                <w:iCs/>
                <w:sz w:val="22"/>
                <w:szCs w:val="22"/>
              </w:rPr>
            </w:pPr>
          </w:p>
        </w:tc>
        <w:tc>
          <w:tcPr>
            <w:tcW w:w="839" w:type="dxa"/>
            <w:vAlign w:val="center"/>
          </w:tcPr>
          <w:p w14:paraId="0BE983B3" w14:textId="533CE0DB"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8" w:type="dxa"/>
            <w:vAlign w:val="center"/>
          </w:tcPr>
          <w:p w14:paraId="186E309D" w14:textId="618B246C"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55" w:type="dxa"/>
            <w:vAlign w:val="center"/>
          </w:tcPr>
          <w:p w14:paraId="564BAE8E" w14:textId="32012E88"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84" w:type="dxa"/>
            <w:vAlign w:val="center"/>
          </w:tcPr>
          <w:p w14:paraId="30746E48" w14:textId="7262F570"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7DB77AD2" w14:textId="596EC851"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94" w:type="dxa"/>
            <w:gridSpan w:val="2"/>
            <w:vAlign w:val="center"/>
          </w:tcPr>
          <w:p w14:paraId="02EFD31D" w14:textId="0A07A45F"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c>
          <w:tcPr>
            <w:tcW w:w="778" w:type="dxa"/>
            <w:vAlign w:val="center"/>
          </w:tcPr>
          <w:p w14:paraId="4582A6B9" w14:textId="623974ED" w:rsidR="005D118F" w:rsidRPr="00D4137A" w:rsidRDefault="005D118F" w:rsidP="001E5585">
            <w:pPr>
              <w:tabs>
                <w:tab w:val="left" w:pos="549"/>
                <w:tab w:val="left" w:pos="2173"/>
                <w:tab w:val="left" w:pos="2829"/>
                <w:tab w:val="left" w:pos="3937"/>
              </w:tabs>
              <w:spacing w:before="60" w:after="60"/>
              <w:ind w:left="-57" w:right="-57"/>
              <w:jc w:val="center"/>
              <w:rPr>
                <w:i/>
                <w:iCs/>
                <w:sz w:val="20"/>
                <w:szCs w:val="20"/>
              </w:rPr>
            </w:pPr>
          </w:p>
        </w:tc>
      </w:tr>
      <w:tr w:rsidR="00D4137A" w:rsidRPr="00D4137A" w14:paraId="3B3A2E85" w14:textId="77777777" w:rsidTr="009A1435">
        <w:tc>
          <w:tcPr>
            <w:tcW w:w="492" w:type="dxa"/>
            <w:vAlign w:val="center"/>
          </w:tcPr>
          <w:p w14:paraId="60BD9229" w14:textId="5758DEA1"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124</w:t>
            </w:r>
          </w:p>
        </w:tc>
        <w:tc>
          <w:tcPr>
            <w:tcW w:w="1841" w:type="dxa"/>
            <w:vAlign w:val="center"/>
          </w:tcPr>
          <w:p w14:paraId="639D29B3" w14:textId="77777777" w:rsidR="005D118F" w:rsidRPr="00D4137A" w:rsidRDefault="005D118F" w:rsidP="00DC5BA7">
            <w:pPr>
              <w:spacing w:before="60" w:after="60"/>
              <w:ind w:left="-57" w:right="-57"/>
              <w:jc w:val="both"/>
              <w:rPr>
                <w:sz w:val="22"/>
                <w:szCs w:val="22"/>
              </w:rPr>
            </w:pPr>
            <w:r w:rsidRPr="00D4137A">
              <w:rPr>
                <w:sz w:val="22"/>
                <w:szCs w:val="22"/>
              </w:rPr>
              <w:t xml:space="preserve">Quần áo bảo hộ lao động </w:t>
            </w:r>
          </w:p>
        </w:tc>
        <w:tc>
          <w:tcPr>
            <w:tcW w:w="656" w:type="dxa"/>
            <w:vAlign w:val="center"/>
          </w:tcPr>
          <w:p w14:paraId="1F55AD11"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bộ</w:t>
            </w:r>
          </w:p>
        </w:tc>
        <w:tc>
          <w:tcPr>
            <w:tcW w:w="873" w:type="dxa"/>
            <w:vAlign w:val="center"/>
          </w:tcPr>
          <w:p w14:paraId="34DD3460" w14:textId="68768B9F"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252F207E" w14:textId="722BB69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0,01150</w:t>
            </w:r>
          </w:p>
        </w:tc>
        <w:tc>
          <w:tcPr>
            <w:tcW w:w="798" w:type="dxa"/>
            <w:vAlign w:val="center"/>
          </w:tcPr>
          <w:p w14:paraId="1BFE3E8B" w14:textId="09BB209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55" w:type="dxa"/>
            <w:vAlign w:val="center"/>
          </w:tcPr>
          <w:p w14:paraId="03B219E4" w14:textId="754B9CB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84" w:type="dxa"/>
            <w:vAlign w:val="center"/>
          </w:tcPr>
          <w:p w14:paraId="6297E690" w14:textId="2F26DAAB"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94" w:type="dxa"/>
            <w:gridSpan w:val="2"/>
            <w:vAlign w:val="center"/>
          </w:tcPr>
          <w:p w14:paraId="78751EFD" w14:textId="52EF217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0,0055</w:t>
            </w:r>
          </w:p>
        </w:tc>
        <w:tc>
          <w:tcPr>
            <w:tcW w:w="794" w:type="dxa"/>
            <w:gridSpan w:val="2"/>
            <w:vAlign w:val="center"/>
          </w:tcPr>
          <w:p w14:paraId="4032D9B4" w14:textId="7D50003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0,0046</w:t>
            </w:r>
          </w:p>
        </w:tc>
        <w:tc>
          <w:tcPr>
            <w:tcW w:w="778" w:type="dxa"/>
            <w:vAlign w:val="center"/>
          </w:tcPr>
          <w:p w14:paraId="79D6A9BA" w14:textId="679F0F2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75ED1DBF" w14:textId="77777777" w:rsidTr="009A1435">
        <w:tc>
          <w:tcPr>
            <w:tcW w:w="492" w:type="dxa"/>
            <w:vAlign w:val="center"/>
          </w:tcPr>
          <w:p w14:paraId="42177829" w14:textId="0761B370"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125</w:t>
            </w:r>
          </w:p>
        </w:tc>
        <w:tc>
          <w:tcPr>
            <w:tcW w:w="1841" w:type="dxa"/>
            <w:vAlign w:val="center"/>
          </w:tcPr>
          <w:p w14:paraId="1969A08D" w14:textId="0606994E" w:rsidR="005D118F" w:rsidRPr="00D4137A" w:rsidRDefault="00A212BD" w:rsidP="00DC5BA7">
            <w:pPr>
              <w:spacing w:before="60" w:after="60"/>
              <w:ind w:left="-57" w:right="-57"/>
              <w:jc w:val="both"/>
              <w:rPr>
                <w:sz w:val="22"/>
                <w:szCs w:val="22"/>
              </w:rPr>
            </w:pPr>
            <w:r w:rsidRPr="00D4137A">
              <w:rPr>
                <w:sz w:val="22"/>
                <w:szCs w:val="22"/>
              </w:rPr>
              <w:t>Mũ bảo hộ lao động</w:t>
            </w:r>
          </w:p>
        </w:tc>
        <w:tc>
          <w:tcPr>
            <w:tcW w:w="656" w:type="dxa"/>
            <w:vAlign w:val="center"/>
          </w:tcPr>
          <w:p w14:paraId="04410B08"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4E50E229" w14:textId="26D733A5"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6</w:t>
            </w:r>
          </w:p>
        </w:tc>
        <w:tc>
          <w:tcPr>
            <w:tcW w:w="839" w:type="dxa"/>
            <w:vAlign w:val="center"/>
          </w:tcPr>
          <w:p w14:paraId="100117D6" w14:textId="040002CF"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0,01150</w:t>
            </w:r>
          </w:p>
        </w:tc>
        <w:tc>
          <w:tcPr>
            <w:tcW w:w="798" w:type="dxa"/>
            <w:vAlign w:val="center"/>
          </w:tcPr>
          <w:p w14:paraId="14FC3786" w14:textId="19C6002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55" w:type="dxa"/>
            <w:vAlign w:val="center"/>
          </w:tcPr>
          <w:p w14:paraId="2AEACDCC" w14:textId="46E8AC2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84" w:type="dxa"/>
            <w:vAlign w:val="center"/>
          </w:tcPr>
          <w:p w14:paraId="0CE5D4D8" w14:textId="66912D0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94" w:type="dxa"/>
            <w:gridSpan w:val="2"/>
            <w:vAlign w:val="center"/>
          </w:tcPr>
          <w:p w14:paraId="68230BC1" w14:textId="2C32005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0,0055</w:t>
            </w:r>
          </w:p>
        </w:tc>
        <w:tc>
          <w:tcPr>
            <w:tcW w:w="794" w:type="dxa"/>
            <w:gridSpan w:val="2"/>
            <w:vAlign w:val="center"/>
          </w:tcPr>
          <w:p w14:paraId="2386C82D" w14:textId="3D27910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0,0046</w:t>
            </w:r>
          </w:p>
        </w:tc>
        <w:tc>
          <w:tcPr>
            <w:tcW w:w="778" w:type="dxa"/>
            <w:vAlign w:val="center"/>
          </w:tcPr>
          <w:p w14:paraId="04BA30C1" w14:textId="65170E8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06DF1383" w14:textId="77777777" w:rsidTr="009A1435">
        <w:tc>
          <w:tcPr>
            <w:tcW w:w="492" w:type="dxa"/>
            <w:vAlign w:val="center"/>
          </w:tcPr>
          <w:p w14:paraId="249B2D16" w14:textId="4A2D8736" w:rsidR="00B020AD" w:rsidRPr="00D4137A" w:rsidRDefault="009A1435" w:rsidP="00B020AD">
            <w:pPr>
              <w:tabs>
                <w:tab w:val="left" w:pos="549"/>
                <w:tab w:val="left" w:pos="2173"/>
                <w:tab w:val="left" w:pos="2829"/>
                <w:tab w:val="left" w:pos="3937"/>
              </w:tabs>
              <w:spacing w:before="60" w:after="60"/>
              <w:ind w:left="-113" w:right="-113"/>
              <w:jc w:val="center"/>
              <w:rPr>
                <w:sz w:val="22"/>
                <w:szCs w:val="22"/>
              </w:rPr>
            </w:pPr>
            <w:r w:rsidRPr="00D4137A">
              <w:rPr>
                <w:sz w:val="22"/>
                <w:szCs w:val="22"/>
              </w:rPr>
              <w:t>126</w:t>
            </w:r>
          </w:p>
        </w:tc>
        <w:tc>
          <w:tcPr>
            <w:tcW w:w="1841" w:type="dxa"/>
            <w:vAlign w:val="center"/>
          </w:tcPr>
          <w:p w14:paraId="701D72D7" w14:textId="08D11FF1" w:rsidR="00B020AD" w:rsidRPr="00D4137A" w:rsidRDefault="00B020AD" w:rsidP="00B020AD">
            <w:pPr>
              <w:spacing w:before="60" w:after="60"/>
              <w:ind w:left="-57" w:right="-57"/>
              <w:jc w:val="both"/>
              <w:rPr>
                <w:sz w:val="22"/>
                <w:szCs w:val="22"/>
              </w:rPr>
            </w:pPr>
            <w:r w:rsidRPr="00D4137A">
              <w:rPr>
                <w:sz w:val="22"/>
                <w:szCs w:val="22"/>
              </w:rPr>
              <w:t xml:space="preserve">Giầy bảo hộ lao động </w:t>
            </w:r>
          </w:p>
        </w:tc>
        <w:tc>
          <w:tcPr>
            <w:tcW w:w="656" w:type="dxa"/>
            <w:vAlign w:val="center"/>
          </w:tcPr>
          <w:p w14:paraId="34CB97BE" w14:textId="1A210607"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018934C3" w14:textId="3D17F409"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06</w:t>
            </w:r>
          </w:p>
        </w:tc>
        <w:tc>
          <w:tcPr>
            <w:tcW w:w="839" w:type="dxa"/>
            <w:vAlign w:val="center"/>
          </w:tcPr>
          <w:p w14:paraId="07B9BD10" w14:textId="3B96262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0,00575</w:t>
            </w:r>
          </w:p>
        </w:tc>
        <w:tc>
          <w:tcPr>
            <w:tcW w:w="798" w:type="dxa"/>
            <w:vAlign w:val="center"/>
          </w:tcPr>
          <w:p w14:paraId="7B96C655" w14:textId="623F0C2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55" w:type="dxa"/>
            <w:vAlign w:val="center"/>
          </w:tcPr>
          <w:p w14:paraId="6243A712" w14:textId="6955CAF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586D4D42" w14:textId="3C117B4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94" w:type="dxa"/>
            <w:gridSpan w:val="2"/>
            <w:vAlign w:val="center"/>
          </w:tcPr>
          <w:p w14:paraId="7439B025" w14:textId="30F2C44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0,0028</w:t>
            </w:r>
          </w:p>
        </w:tc>
        <w:tc>
          <w:tcPr>
            <w:tcW w:w="794" w:type="dxa"/>
            <w:gridSpan w:val="2"/>
            <w:vAlign w:val="center"/>
          </w:tcPr>
          <w:p w14:paraId="64276D1B" w14:textId="6C64D2D5"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0,0023</w:t>
            </w:r>
          </w:p>
        </w:tc>
        <w:tc>
          <w:tcPr>
            <w:tcW w:w="778" w:type="dxa"/>
            <w:vAlign w:val="center"/>
          </w:tcPr>
          <w:p w14:paraId="579193C7" w14:textId="5C86B283"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5976E70E" w14:textId="77777777" w:rsidTr="009A1435">
        <w:tc>
          <w:tcPr>
            <w:tcW w:w="492" w:type="dxa"/>
            <w:vAlign w:val="center"/>
          </w:tcPr>
          <w:p w14:paraId="36FC3061" w14:textId="4FA8ECF2" w:rsidR="00B020AD" w:rsidRPr="00D4137A" w:rsidRDefault="009A1435" w:rsidP="00B020AD">
            <w:pPr>
              <w:tabs>
                <w:tab w:val="left" w:pos="549"/>
                <w:tab w:val="left" w:pos="2173"/>
                <w:tab w:val="left" w:pos="2829"/>
                <w:tab w:val="left" w:pos="3937"/>
              </w:tabs>
              <w:spacing w:before="60" w:after="60"/>
              <w:ind w:left="-113" w:right="-113"/>
              <w:jc w:val="center"/>
              <w:rPr>
                <w:sz w:val="22"/>
                <w:szCs w:val="22"/>
              </w:rPr>
            </w:pPr>
            <w:r w:rsidRPr="00D4137A">
              <w:rPr>
                <w:sz w:val="22"/>
                <w:szCs w:val="22"/>
              </w:rPr>
              <w:t>127</w:t>
            </w:r>
          </w:p>
        </w:tc>
        <w:tc>
          <w:tcPr>
            <w:tcW w:w="1841" w:type="dxa"/>
            <w:vAlign w:val="center"/>
          </w:tcPr>
          <w:p w14:paraId="03D8BE07" w14:textId="77777777" w:rsidR="00B020AD" w:rsidRPr="00D4137A" w:rsidRDefault="00B020AD" w:rsidP="00B020AD">
            <w:pPr>
              <w:spacing w:before="60" w:after="60"/>
              <w:ind w:left="-57" w:right="-57"/>
              <w:jc w:val="both"/>
              <w:rPr>
                <w:sz w:val="22"/>
                <w:szCs w:val="22"/>
              </w:rPr>
            </w:pPr>
            <w:r w:rsidRPr="00D4137A">
              <w:rPr>
                <w:sz w:val="22"/>
                <w:szCs w:val="22"/>
              </w:rPr>
              <w:t>Găng tay cao su</w:t>
            </w:r>
          </w:p>
        </w:tc>
        <w:tc>
          <w:tcPr>
            <w:tcW w:w="656" w:type="dxa"/>
            <w:vAlign w:val="center"/>
          </w:tcPr>
          <w:p w14:paraId="2CFEBC48" w14:textId="7FF0F223"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4389D04D" w14:textId="3F64ABD5"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1908F204" w14:textId="6612CC2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0,00575</w:t>
            </w:r>
          </w:p>
        </w:tc>
        <w:tc>
          <w:tcPr>
            <w:tcW w:w="798" w:type="dxa"/>
            <w:vAlign w:val="center"/>
          </w:tcPr>
          <w:p w14:paraId="07394758" w14:textId="0B24A310"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55" w:type="dxa"/>
            <w:vAlign w:val="center"/>
          </w:tcPr>
          <w:p w14:paraId="3B729DD0" w14:textId="1881603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371CF9CC" w14:textId="1BC1832B"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94" w:type="dxa"/>
            <w:gridSpan w:val="2"/>
            <w:vAlign w:val="center"/>
          </w:tcPr>
          <w:p w14:paraId="6DA7DAA7" w14:textId="6C210EC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0,0028</w:t>
            </w:r>
          </w:p>
        </w:tc>
        <w:tc>
          <w:tcPr>
            <w:tcW w:w="794" w:type="dxa"/>
            <w:gridSpan w:val="2"/>
            <w:vAlign w:val="center"/>
          </w:tcPr>
          <w:p w14:paraId="5B7C26D0" w14:textId="385D40A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0,0023</w:t>
            </w:r>
          </w:p>
        </w:tc>
        <w:tc>
          <w:tcPr>
            <w:tcW w:w="778" w:type="dxa"/>
            <w:vAlign w:val="center"/>
          </w:tcPr>
          <w:p w14:paraId="44E9D400" w14:textId="16B31619"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58443E8B" w14:textId="77777777" w:rsidTr="009A1435">
        <w:tc>
          <w:tcPr>
            <w:tcW w:w="492" w:type="dxa"/>
            <w:vAlign w:val="center"/>
          </w:tcPr>
          <w:p w14:paraId="418AE2DF" w14:textId="1E96E0F3" w:rsidR="00B020AD" w:rsidRPr="00D4137A" w:rsidRDefault="009A1435" w:rsidP="00B020AD">
            <w:pPr>
              <w:tabs>
                <w:tab w:val="left" w:pos="549"/>
                <w:tab w:val="left" w:pos="2173"/>
                <w:tab w:val="left" w:pos="2829"/>
                <w:tab w:val="left" w:pos="3937"/>
              </w:tabs>
              <w:spacing w:before="60" w:after="60"/>
              <w:ind w:left="-113" w:right="-113"/>
              <w:jc w:val="center"/>
              <w:rPr>
                <w:sz w:val="22"/>
                <w:szCs w:val="22"/>
              </w:rPr>
            </w:pPr>
            <w:r w:rsidRPr="00D4137A">
              <w:rPr>
                <w:sz w:val="22"/>
                <w:szCs w:val="22"/>
              </w:rPr>
              <w:t>128</w:t>
            </w:r>
          </w:p>
        </w:tc>
        <w:tc>
          <w:tcPr>
            <w:tcW w:w="1841" w:type="dxa"/>
            <w:vAlign w:val="center"/>
          </w:tcPr>
          <w:p w14:paraId="082E563D" w14:textId="5A90BB88" w:rsidR="00B020AD" w:rsidRPr="00D4137A" w:rsidRDefault="00B020AD" w:rsidP="00B020AD">
            <w:pPr>
              <w:spacing w:before="60" w:after="60"/>
              <w:ind w:left="-57" w:right="-57"/>
              <w:jc w:val="both"/>
              <w:rPr>
                <w:sz w:val="22"/>
                <w:szCs w:val="22"/>
              </w:rPr>
            </w:pPr>
            <w:r w:rsidRPr="00D4137A">
              <w:rPr>
                <w:sz w:val="22"/>
                <w:szCs w:val="22"/>
              </w:rPr>
              <w:t xml:space="preserve">Găng tay bảo hộ lao động </w:t>
            </w:r>
          </w:p>
        </w:tc>
        <w:tc>
          <w:tcPr>
            <w:tcW w:w="656" w:type="dxa"/>
            <w:vAlign w:val="center"/>
          </w:tcPr>
          <w:p w14:paraId="74AF11BD" w14:textId="59862060"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7B48669C" w14:textId="4E025CF4" w:rsidR="00B020AD" w:rsidRPr="00D4137A" w:rsidRDefault="00B020AD" w:rsidP="00B020AD">
            <w:pPr>
              <w:tabs>
                <w:tab w:val="left" w:pos="549"/>
                <w:tab w:val="left" w:pos="2173"/>
                <w:tab w:val="left" w:pos="2829"/>
                <w:tab w:val="left" w:pos="3937"/>
              </w:tabs>
              <w:spacing w:before="60" w:after="60"/>
              <w:ind w:left="-57" w:right="-57"/>
              <w:jc w:val="center"/>
              <w:rPr>
                <w:sz w:val="22"/>
                <w:szCs w:val="22"/>
              </w:rPr>
            </w:pPr>
            <w:r w:rsidRPr="00D4137A">
              <w:rPr>
                <w:sz w:val="22"/>
                <w:szCs w:val="22"/>
              </w:rPr>
              <w:t>01</w:t>
            </w:r>
          </w:p>
        </w:tc>
        <w:tc>
          <w:tcPr>
            <w:tcW w:w="839" w:type="dxa"/>
            <w:vAlign w:val="center"/>
          </w:tcPr>
          <w:p w14:paraId="23955EB1" w14:textId="3051C3ED"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0,00575</w:t>
            </w:r>
          </w:p>
        </w:tc>
        <w:tc>
          <w:tcPr>
            <w:tcW w:w="798" w:type="dxa"/>
            <w:vAlign w:val="center"/>
          </w:tcPr>
          <w:p w14:paraId="345E750F" w14:textId="70109704"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55" w:type="dxa"/>
            <w:vAlign w:val="center"/>
          </w:tcPr>
          <w:p w14:paraId="26BD823D" w14:textId="5959A242"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4F3A2411" w14:textId="08B86D96"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94" w:type="dxa"/>
            <w:gridSpan w:val="2"/>
            <w:vAlign w:val="center"/>
          </w:tcPr>
          <w:p w14:paraId="04868C14" w14:textId="57CD4DFF"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0,0028</w:t>
            </w:r>
          </w:p>
        </w:tc>
        <w:tc>
          <w:tcPr>
            <w:tcW w:w="794" w:type="dxa"/>
            <w:gridSpan w:val="2"/>
            <w:vAlign w:val="center"/>
          </w:tcPr>
          <w:p w14:paraId="38B87DF5" w14:textId="066C9B1E"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0,0023</w:t>
            </w:r>
          </w:p>
        </w:tc>
        <w:tc>
          <w:tcPr>
            <w:tcW w:w="778" w:type="dxa"/>
            <w:vAlign w:val="center"/>
          </w:tcPr>
          <w:p w14:paraId="18C4FDAB" w14:textId="5B222111" w:rsidR="00B020AD" w:rsidRPr="00D4137A" w:rsidRDefault="00B020AD" w:rsidP="00B020AD">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5B708D96" w14:textId="77777777" w:rsidTr="009A1435">
        <w:tc>
          <w:tcPr>
            <w:tcW w:w="492" w:type="dxa"/>
            <w:vAlign w:val="center"/>
          </w:tcPr>
          <w:p w14:paraId="4D2047E4" w14:textId="1D40865F"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129</w:t>
            </w:r>
          </w:p>
        </w:tc>
        <w:tc>
          <w:tcPr>
            <w:tcW w:w="1841" w:type="dxa"/>
            <w:vAlign w:val="center"/>
          </w:tcPr>
          <w:p w14:paraId="6A72D728" w14:textId="77777777" w:rsidR="005D118F" w:rsidRPr="00D4137A" w:rsidRDefault="005D118F" w:rsidP="00DC5BA7">
            <w:pPr>
              <w:spacing w:before="60" w:after="60"/>
              <w:ind w:left="-57" w:right="-57"/>
              <w:jc w:val="both"/>
              <w:rPr>
                <w:sz w:val="22"/>
                <w:szCs w:val="22"/>
              </w:rPr>
            </w:pPr>
            <w:r w:rsidRPr="00D4137A">
              <w:rPr>
                <w:sz w:val="22"/>
                <w:szCs w:val="22"/>
              </w:rPr>
              <w:t>Khẩu trang than hoạt tính</w:t>
            </w:r>
          </w:p>
        </w:tc>
        <w:tc>
          <w:tcPr>
            <w:tcW w:w="656" w:type="dxa"/>
            <w:vAlign w:val="center"/>
          </w:tcPr>
          <w:p w14:paraId="52B517DC"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08613635" w14:textId="642CDDAB" w:rsidR="005D118F" w:rsidRPr="00D4137A" w:rsidRDefault="001E13E6"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0</w:t>
            </w:r>
            <w:r w:rsidR="005D118F" w:rsidRPr="00D4137A">
              <w:rPr>
                <w:sz w:val="22"/>
                <w:szCs w:val="22"/>
              </w:rPr>
              <w:t>1</w:t>
            </w:r>
          </w:p>
        </w:tc>
        <w:tc>
          <w:tcPr>
            <w:tcW w:w="839" w:type="dxa"/>
            <w:vAlign w:val="center"/>
          </w:tcPr>
          <w:p w14:paraId="14693638" w14:textId="0583378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0,01150</w:t>
            </w:r>
          </w:p>
        </w:tc>
        <w:tc>
          <w:tcPr>
            <w:tcW w:w="798" w:type="dxa"/>
            <w:vAlign w:val="center"/>
          </w:tcPr>
          <w:p w14:paraId="2351C734" w14:textId="20A30B0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55" w:type="dxa"/>
            <w:vAlign w:val="center"/>
          </w:tcPr>
          <w:p w14:paraId="1353ECF6" w14:textId="3D25226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84" w:type="dxa"/>
            <w:vAlign w:val="center"/>
          </w:tcPr>
          <w:p w14:paraId="15B64F65" w14:textId="779945E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0,01050</w:t>
            </w:r>
          </w:p>
        </w:tc>
        <w:tc>
          <w:tcPr>
            <w:tcW w:w="794" w:type="dxa"/>
            <w:gridSpan w:val="2"/>
            <w:vAlign w:val="center"/>
          </w:tcPr>
          <w:p w14:paraId="0E1087BF" w14:textId="17402A2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0,0055</w:t>
            </w:r>
          </w:p>
        </w:tc>
        <w:tc>
          <w:tcPr>
            <w:tcW w:w="794" w:type="dxa"/>
            <w:gridSpan w:val="2"/>
            <w:vAlign w:val="center"/>
          </w:tcPr>
          <w:p w14:paraId="2B346AC0" w14:textId="2021DE1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0,0046</w:t>
            </w:r>
          </w:p>
        </w:tc>
        <w:tc>
          <w:tcPr>
            <w:tcW w:w="778" w:type="dxa"/>
            <w:vAlign w:val="center"/>
          </w:tcPr>
          <w:p w14:paraId="14F022B7" w14:textId="51A15B8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7C420A25" w14:textId="77777777" w:rsidTr="009A1435">
        <w:tc>
          <w:tcPr>
            <w:tcW w:w="492" w:type="dxa"/>
            <w:vAlign w:val="center"/>
          </w:tcPr>
          <w:p w14:paraId="07F49BCC" w14:textId="4F6FB7E9"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130</w:t>
            </w:r>
          </w:p>
        </w:tc>
        <w:tc>
          <w:tcPr>
            <w:tcW w:w="1841" w:type="dxa"/>
            <w:vAlign w:val="center"/>
          </w:tcPr>
          <w:p w14:paraId="4E098E97" w14:textId="6990DE03" w:rsidR="005D118F" w:rsidRPr="00D4137A" w:rsidRDefault="004C44A2" w:rsidP="00DC5BA7">
            <w:pPr>
              <w:spacing w:before="60" w:after="60"/>
              <w:ind w:left="-57" w:right="-57"/>
              <w:jc w:val="both"/>
              <w:rPr>
                <w:sz w:val="22"/>
                <w:szCs w:val="22"/>
              </w:rPr>
            </w:pPr>
            <w:r w:rsidRPr="00D4137A">
              <w:rPr>
                <w:sz w:val="22"/>
                <w:szCs w:val="22"/>
              </w:rPr>
              <w:t>Quần áo mưa</w:t>
            </w:r>
          </w:p>
        </w:tc>
        <w:tc>
          <w:tcPr>
            <w:tcW w:w="656" w:type="dxa"/>
            <w:vAlign w:val="center"/>
          </w:tcPr>
          <w:p w14:paraId="5FB01A82"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01F5DD66"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503B424F" w14:textId="186A5AC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0,00575</w:t>
            </w:r>
          </w:p>
        </w:tc>
        <w:tc>
          <w:tcPr>
            <w:tcW w:w="798" w:type="dxa"/>
            <w:vAlign w:val="center"/>
          </w:tcPr>
          <w:p w14:paraId="0C6BA9A5" w14:textId="49F586EE"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55" w:type="dxa"/>
            <w:vAlign w:val="center"/>
          </w:tcPr>
          <w:p w14:paraId="1957DA5D" w14:textId="7E666CC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5A60D6D5" w14:textId="21ED03E6"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501E9A4C" w14:textId="6031A78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0,0028</w:t>
            </w:r>
          </w:p>
        </w:tc>
        <w:tc>
          <w:tcPr>
            <w:tcW w:w="798" w:type="dxa"/>
            <w:gridSpan w:val="2"/>
            <w:vAlign w:val="center"/>
          </w:tcPr>
          <w:p w14:paraId="4112252F" w14:textId="01788828"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w:t>
            </w:r>
          </w:p>
        </w:tc>
        <w:tc>
          <w:tcPr>
            <w:tcW w:w="784" w:type="dxa"/>
            <w:gridSpan w:val="2"/>
            <w:vAlign w:val="center"/>
          </w:tcPr>
          <w:p w14:paraId="7029522A" w14:textId="54F7FD42"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r w:rsidR="00D4137A" w:rsidRPr="00D4137A" w14:paraId="4B0B4FBC" w14:textId="77777777" w:rsidTr="009A1435">
        <w:tc>
          <w:tcPr>
            <w:tcW w:w="492" w:type="dxa"/>
            <w:vAlign w:val="center"/>
          </w:tcPr>
          <w:p w14:paraId="0C8C1512" w14:textId="0BEF57D7"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131</w:t>
            </w:r>
          </w:p>
        </w:tc>
        <w:tc>
          <w:tcPr>
            <w:tcW w:w="1841" w:type="dxa"/>
            <w:vAlign w:val="center"/>
          </w:tcPr>
          <w:p w14:paraId="75110F1B" w14:textId="77777777" w:rsidR="005D118F" w:rsidRPr="00D4137A" w:rsidRDefault="005D118F" w:rsidP="00DC5BA7">
            <w:pPr>
              <w:spacing w:before="60" w:after="60"/>
              <w:ind w:left="-57" w:right="-57"/>
              <w:jc w:val="both"/>
              <w:rPr>
                <w:sz w:val="22"/>
                <w:szCs w:val="22"/>
              </w:rPr>
            </w:pPr>
            <w:r w:rsidRPr="00D4137A">
              <w:rPr>
                <w:sz w:val="22"/>
                <w:szCs w:val="22"/>
              </w:rPr>
              <w:t>Áo phản quang</w:t>
            </w:r>
          </w:p>
        </w:tc>
        <w:tc>
          <w:tcPr>
            <w:tcW w:w="656" w:type="dxa"/>
            <w:vAlign w:val="center"/>
          </w:tcPr>
          <w:p w14:paraId="2A7D6829"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cái</w:t>
            </w:r>
          </w:p>
        </w:tc>
        <w:tc>
          <w:tcPr>
            <w:tcW w:w="873" w:type="dxa"/>
            <w:vAlign w:val="center"/>
          </w:tcPr>
          <w:p w14:paraId="2811AF5C"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49811451" w14:textId="5B396C87"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0,00575</w:t>
            </w:r>
          </w:p>
        </w:tc>
        <w:tc>
          <w:tcPr>
            <w:tcW w:w="798" w:type="dxa"/>
            <w:vAlign w:val="center"/>
          </w:tcPr>
          <w:p w14:paraId="77F55498" w14:textId="7A61043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55" w:type="dxa"/>
            <w:vAlign w:val="center"/>
          </w:tcPr>
          <w:p w14:paraId="19BB3E03" w14:textId="573D1B3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3F46B70E" w14:textId="4362592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16E9763F" w14:textId="6438E7D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0,0055</w:t>
            </w:r>
          </w:p>
        </w:tc>
        <w:tc>
          <w:tcPr>
            <w:tcW w:w="798" w:type="dxa"/>
            <w:gridSpan w:val="2"/>
            <w:vAlign w:val="center"/>
          </w:tcPr>
          <w:p w14:paraId="156A006B" w14:textId="2F897B15"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0,0046</w:t>
            </w:r>
          </w:p>
        </w:tc>
        <w:tc>
          <w:tcPr>
            <w:tcW w:w="784" w:type="dxa"/>
            <w:gridSpan w:val="2"/>
            <w:vAlign w:val="center"/>
          </w:tcPr>
          <w:p w14:paraId="1E9EBED2" w14:textId="63A67003"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0,0015</w:t>
            </w:r>
          </w:p>
        </w:tc>
      </w:tr>
      <w:tr w:rsidR="00D4137A" w:rsidRPr="00D4137A" w14:paraId="3C44D96E" w14:textId="77777777" w:rsidTr="009A1435">
        <w:tc>
          <w:tcPr>
            <w:tcW w:w="492" w:type="dxa"/>
            <w:vAlign w:val="center"/>
          </w:tcPr>
          <w:p w14:paraId="0BFECA26" w14:textId="78097FAF" w:rsidR="005D118F" w:rsidRPr="00D4137A" w:rsidRDefault="009A1435" w:rsidP="00B03E02">
            <w:pPr>
              <w:tabs>
                <w:tab w:val="left" w:pos="549"/>
                <w:tab w:val="left" w:pos="2173"/>
                <w:tab w:val="left" w:pos="2829"/>
                <w:tab w:val="left" w:pos="3937"/>
              </w:tabs>
              <w:spacing w:before="60" w:after="60"/>
              <w:ind w:left="-113" w:right="-113"/>
              <w:jc w:val="center"/>
              <w:rPr>
                <w:sz w:val="22"/>
                <w:szCs w:val="22"/>
              </w:rPr>
            </w:pPr>
            <w:r w:rsidRPr="00D4137A">
              <w:rPr>
                <w:sz w:val="22"/>
                <w:szCs w:val="22"/>
              </w:rPr>
              <w:t>132</w:t>
            </w:r>
          </w:p>
        </w:tc>
        <w:tc>
          <w:tcPr>
            <w:tcW w:w="1841" w:type="dxa"/>
            <w:vAlign w:val="center"/>
          </w:tcPr>
          <w:p w14:paraId="489DC808" w14:textId="77777777" w:rsidR="005D118F" w:rsidRPr="00D4137A" w:rsidRDefault="005D118F" w:rsidP="00DC5BA7">
            <w:pPr>
              <w:spacing w:before="60" w:after="60"/>
              <w:ind w:left="-57" w:right="-57"/>
              <w:jc w:val="both"/>
              <w:rPr>
                <w:sz w:val="22"/>
                <w:szCs w:val="22"/>
              </w:rPr>
            </w:pPr>
            <w:r w:rsidRPr="00D4137A">
              <w:rPr>
                <w:sz w:val="22"/>
                <w:szCs w:val="22"/>
              </w:rPr>
              <w:t>Ủng cao su</w:t>
            </w:r>
          </w:p>
        </w:tc>
        <w:tc>
          <w:tcPr>
            <w:tcW w:w="656" w:type="dxa"/>
            <w:vAlign w:val="center"/>
          </w:tcPr>
          <w:p w14:paraId="680FA588" w14:textId="0994DFDD"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đôi</w:t>
            </w:r>
          </w:p>
        </w:tc>
        <w:tc>
          <w:tcPr>
            <w:tcW w:w="873" w:type="dxa"/>
            <w:vAlign w:val="center"/>
          </w:tcPr>
          <w:p w14:paraId="3B4E4F50" w14:textId="77777777" w:rsidR="005D118F" w:rsidRPr="00D4137A" w:rsidRDefault="005D118F" w:rsidP="001E5585">
            <w:pPr>
              <w:tabs>
                <w:tab w:val="left" w:pos="549"/>
                <w:tab w:val="left" w:pos="2173"/>
                <w:tab w:val="left" w:pos="2829"/>
                <w:tab w:val="left" w:pos="3937"/>
              </w:tabs>
              <w:spacing w:before="60" w:after="60"/>
              <w:ind w:left="-57" w:right="-57"/>
              <w:jc w:val="center"/>
              <w:rPr>
                <w:sz w:val="22"/>
                <w:szCs w:val="22"/>
              </w:rPr>
            </w:pPr>
            <w:r w:rsidRPr="00D4137A">
              <w:rPr>
                <w:sz w:val="22"/>
                <w:szCs w:val="22"/>
              </w:rPr>
              <w:t>12</w:t>
            </w:r>
          </w:p>
        </w:tc>
        <w:tc>
          <w:tcPr>
            <w:tcW w:w="839" w:type="dxa"/>
            <w:vAlign w:val="center"/>
          </w:tcPr>
          <w:p w14:paraId="46458209" w14:textId="3762C59C"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0,00575</w:t>
            </w:r>
          </w:p>
        </w:tc>
        <w:tc>
          <w:tcPr>
            <w:tcW w:w="798" w:type="dxa"/>
            <w:vAlign w:val="center"/>
          </w:tcPr>
          <w:p w14:paraId="739A622B" w14:textId="3BEBA65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55" w:type="dxa"/>
            <w:vAlign w:val="center"/>
          </w:tcPr>
          <w:p w14:paraId="04B4EFBB" w14:textId="4DE45FD0"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2C5D7FD3" w14:textId="275D9CAD"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0,00525</w:t>
            </w:r>
          </w:p>
        </w:tc>
        <w:tc>
          <w:tcPr>
            <w:tcW w:w="784" w:type="dxa"/>
            <w:vAlign w:val="center"/>
          </w:tcPr>
          <w:p w14:paraId="19FD7F8C" w14:textId="206F7114"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0,0028</w:t>
            </w:r>
          </w:p>
        </w:tc>
        <w:tc>
          <w:tcPr>
            <w:tcW w:w="798" w:type="dxa"/>
            <w:gridSpan w:val="2"/>
            <w:vAlign w:val="center"/>
          </w:tcPr>
          <w:p w14:paraId="2D12D2AF" w14:textId="55ECF761"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0,0023</w:t>
            </w:r>
          </w:p>
        </w:tc>
        <w:tc>
          <w:tcPr>
            <w:tcW w:w="784" w:type="dxa"/>
            <w:gridSpan w:val="2"/>
            <w:vAlign w:val="center"/>
          </w:tcPr>
          <w:p w14:paraId="46295F96" w14:textId="365FFF79" w:rsidR="005D118F" w:rsidRPr="00D4137A" w:rsidRDefault="005D118F" w:rsidP="001E5585">
            <w:pPr>
              <w:tabs>
                <w:tab w:val="left" w:pos="549"/>
                <w:tab w:val="left" w:pos="2173"/>
                <w:tab w:val="left" w:pos="2829"/>
                <w:tab w:val="left" w:pos="3937"/>
              </w:tabs>
              <w:spacing w:before="60" w:after="60"/>
              <w:ind w:left="-57" w:right="-57"/>
              <w:jc w:val="center"/>
              <w:rPr>
                <w:sz w:val="20"/>
                <w:szCs w:val="20"/>
              </w:rPr>
            </w:pPr>
            <w:r w:rsidRPr="00D4137A">
              <w:rPr>
                <w:sz w:val="20"/>
                <w:szCs w:val="20"/>
              </w:rPr>
              <w:t>0,0008</w:t>
            </w:r>
          </w:p>
        </w:tc>
      </w:tr>
    </w:tbl>
    <w:p w14:paraId="7C201CDC" w14:textId="34C15808" w:rsidR="000736E5" w:rsidRPr="00D4137A" w:rsidRDefault="000736E5" w:rsidP="004E795B">
      <w:pPr>
        <w:widowControl w:val="0"/>
        <w:autoSpaceDE w:val="0"/>
        <w:autoSpaceDN w:val="0"/>
        <w:spacing w:before="120"/>
        <w:ind w:firstLine="720"/>
        <w:jc w:val="both"/>
        <w:rPr>
          <w:b/>
          <w:i/>
          <w:iCs/>
          <w:sz w:val="28"/>
          <w:szCs w:val="28"/>
        </w:rPr>
      </w:pPr>
      <w:r w:rsidRPr="00D4137A">
        <w:rPr>
          <w:b/>
          <w:i/>
          <w:iCs/>
          <w:sz w:val="28"/>
          <w:szCs w:val="28"/>
        </w:rPr>
        <w:t xml:space="preserve">4. Định mức vật liệu </w:t>
      </w:r>
    </w:p>
    <w:p w14:paraId="07E7D1C1" w14:textId="77777777" w:rsidR="00AE7472" w:rsidRPr="00D4137A" w:rsidRDefault="00AE7472" w:rsidP="004E795B">
      <w:pPr>
        <w:widowControl w:val="0"/>
        <w:autoSpaceDE w:val="0"/>
        <w:autoSpaceDN w:val="0"/>
        <w:spacing w:before="120"/>
        <w:ind w:firstLine="720"/>
        <w:jc w:val="both"/>
        <w:rPr>
          <w:b/>
          <w:i/>
          <w:iCs/>
          <w:sz w:val="28"/>
          <w:szCs w:val="28"/>
        </w:rPr>
      </w:pPr>
    </w:p>
    <w:p w14:paraId="77002399" w14:textId="08EA7202" w:rsidR="000736E5" w:rsidRPr="00D4137A" w:rsidRDefault="000736E5" w:rsidP="004E795B">
      <w:pPr>
        <w:spacing w:before="120"/>
        <w:ind w:firstLine="720"/>
        <w:jc w:val="both"/>
        <w:rPr>
          <w:sz w:val="28"/>
          <w:szCs w:val="28"/>
        </w:rPr>
      </w:pPr>
      <w:r w:rsidRPr="00D4137A">
        <w:rPr>
          <w:sz w:val="28"/>
          <w:szCs w:val="28"/>
        </w:rPr>
        <w:t xml:space="preserve">Bảng số </w:t>
      </w:r>
      <w:r w:rsidR="00E35384" w:rsidRPr="00D4137A">
        <w:rPr>
          <w:sz w:val="28"/>
          <w:szCs w:val="28"/>
        </w:rPr>
        <w:t>49</w:t>
      </w:r>
    </w:p>
    <w:tbl>
      <w:tblPr>
        <w:tblW w:w="9327" w:type="dxa"/>
        <w:tblLook w:val="04A0" w:firstRow="1" w:lastRow="0" w:firstColumn="1" w:lastColumn="0" w:noHBand="0" w:noVBand="1"/>
      </w:tblPr>
      <w:tblGrid>
        <w:gridCol w:w="453"/>
        <w:gridCol w:w="2080"/>
        <w:gridCol w:w="708"/>
        <w:gridCol w:w="874"/>
        <w:gridCol w:w="874"/>
        <w:gridCol w:w="874"/>
        <w:gridCol w:w="874"/>
        <w:gridCol w:w="874"/>
        <w:gridCol w:w="874"/>
        <w:gridCol w:w="874"/>
      </w:tblGrid>
      <w:tr w:rsidR="00D4137A" w:rsidRPr="00D4137A" w14:paraId="59456290" w14:textId="77777777" w:rsidTr="00242F0A">
        <w:trPr>
          <w:trHeight w:val="2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29233" w14:textId="77777777" w:rsidR="000736E5" w:rsidRPr="00D4137A" w:rsidRDefault="000736E5" w:rsidP="00B03E02">
            <w:pPr>
              <w:spacing w:before="60" w:after="60"/>
              <w:ind w:left="-57" w:right="-57"/>
              <w:jc w:val="center"/>
              <w:rPr>
                <w:b/>
                <w:bCs/>
                <w:sz w:val="22"/>
                <w:szCs w:val="22"/>
              </w:rPr>
            </w:pPr>
            <w:r w:rsidRPr="00D4137A">
              <w:rPr>
                <w:b/>
                <w:bCs/>
                <w:sz w:val="22"/>
                <w:szCs w:val="22"/>
              </w:rPr>
              <w:t>TT</w:t>
            </w:r>
          </w:p>
        </w:tc>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6F8FA4D6" w14:textId="051E0112" w:rsidR="000736E5" w:rsidRPr="00D4137A" w:rsidRDefault="000736E5" w:rsidP="00B03E02">
            <w:pPr>
              <w:spacing w:before="60" w:after="60"/>
              <w:ind w:left="-57" w:right="-57"/>
              <w:jc w:val="center"/>
              <w:rPr>
                <w:b/>
                <w:bCs/>
                <w:sz w:val="22"/>
                <w:szCs w:val="22"/>
              </w:rPr>
            </w:pPr>
            <w:r w:rsidRPr="00D4137A">
              <w:rPr>
                <w:b/>
                <w:bCs/>
                <w:sz w:val="22"/>
                <w:szCs w:val="22"/>
              </w:rPr>
              <w:t xml:space="preserve">Danh mục vật liệu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39EAC" w14:textId="302E8017" w:rsidR="000736E5" w:rsidRPr="00D4137A" w:rsidRDefault="000736E5" w:rsidP="00B03E02">
            <w:pPr>
              <w:spacing w:before="60" w:after="60"/>
              <w:ind w:left="-57" w:right="-57"/>
              <w:jc w:val="center"/>
              <w:rPr>
                <w:b/>
                <w:bCs/>
                <w:sz w:val="22"/>
                <w:szCs w:val="22"/>
              </w:rPr>
            </w:pPr>
            <w:r w:rsidRPr="00D4137A">
              <w:rPr>
                <w:b/>
                <w:bCs/>
                <w:sz w:val="22"/>
                <w:szCs w:val="22"/>
              </w:rPr>
              <w:t xml:space="preserve">Đơn vị </w:t>
            </w:r>
            <w:r w:rsidR="00A840B8" w:rsidRPr="00D4137A">
              <w:rPr>
                <w:b/>
                <w:bCs/>
                <w:sz w:val="22"/>
                <w:szCs w:val="22"/>
              </w:rPr>
              <w:t xml:space="preserve"> tính</w:t>
            </w:r>
          </w:p>
        </w:tc>
        <w:tc>
          <w:tcPr>
            <w:tcW w:w="611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9DB3322" w14:textId="34B02190" w:rsidR="000736E5" w:rsidRPr="00D4137A" w:rsidRDefault="000736E5" w:rsidP="00B03E02">
            <w:pPr>
              <w:spacing w:before="60" w:after="60"/>
              <w:ind w:left="-57" w:right="-57"/>
              <w:jc w:val="center"/>
              <w:rPr>
                <w:b/>
                <w:bCs/>
                <w:sz w:val="22"/>
                <w:szCs w:val="22"/>
              </w:rPr>
            </w:pPr>
            <w:r w:rsidRPr="00D4137A">
              <w:rPr>
                <w:b/>
                <w:bCs/>
                <w:sz w:val="22"/>
                <w:szCs w:val="22"/>
              </w:rPr>
              <w:t xml:space="preserve">Mức hao phí (tính cho 01 tấn </w:t>
            </w:r>
            <w:r w:rsidR="004F140C" w:rsidRPr="00D4137A">
              <w:rPr>
                <w:b/>
                <w:bCs/>
                <w:sz w:val="22"/>
                <w:szCs w:val="22"/>
              </w:rPr>
              <w:t>chất thải rắn sinh hoạt</w:t>
            </w:r>
            <w:r w:rsidRPr="00D4137A">
              <w:rPr>
                <w:b/>
                <w:bCs/>
                <w:sz w:val="22"/>
                <w:szCs w:val="22"/>
              </w:rPr>
              <w:t>) </w:t>
            </w:r>
          </w:p>
        </w:tc>
      </w:tr>
      <w:tr w:rsidR="00D4137A" w:rsidRPr="00D4137A" w14:paraId="6B698D04" w14:textId="77777777" w:rsidTr="00242F0A">
        <w:trPr>
          <w:trHeight w:val="20"/>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5E30587" w14:textId="77777777" w:rsidR="000736E5" w:rsidRPr="00D4137A" w:rsidRDefault="000736E5" w:rsidP="00B03E02">
            <w:pPr>
              <w:spacing w:before="60" w:after="60"/>
              <w:ind w:left="-57" w:right="-57"/>
              <w:rPr>
                <w:b/>
                <w:bCs/>
                <w:sz w:val="22"/>
                <w:szCs w:val="22"/>
              </w:rPr>
            </w:pPr>
          </w:p>
        </w:tc>
        <w:tc>
          <w:tcPr>
            <w:tcW w:w="2080" w:type="dxa"/>
            <w:vMerge/>
            <w:tcBorders>
              <w:top w:val="single" w:sz="4" w:space="0" w:color="auto"/>
              <w:left w:val="single" w:sz="4" w:space="0" w:color="auto"/>
              <w:bottom w:val="single" w:sz="4" w:space="0" w:color="auto"/>
              <w:right w:val="nil"/>
            </w:tcBorders>
            <w:vAlign w:val="center"/>
            <w:hideMark/>
          </w:tcPr>
          <w:p w14:paraId="0157F65F" w14:textId="77777777" w:rsidR="000736E5" w:rsidRPr="00D4137A" w:rsidRDefault="000736E5" w:rsidP="00B03E02">
            <w:pPr>
              <w:spacing w:before="60" w:after="60"/>
              <w:ind w:left="-57" w:right="-57"/>
              <w:rPr>
                <w:b/>
                <w:bCs/>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6934453" w14:textId="77777777" w:rsidR="000736E5" w:rsidRPr="00D4137A" w:rsidRDefault="000736E5" w:rsidP="00B03E02">
            <w:pPr>
              <w:spacing w:before="60" w:after="60"/>
              <w:ind w:left="-57" w:right="-57"/>
              <w:rPr>
                <w:b/>
                <w:bCs/>
                <w:sz w:val="22"/>
                <w:szCs w:val="22"/>
              </w:rPr>
            </w:pPr>
          </w:p>
        </w:tc>
        <w:tc>
          <w:tcPr>
            <w:tcW w:w="874" w:type="dxa"/>
            <w:tcBorders>
              <w:top w:val="nil"/>
              <w:left w:val="nil"/>
              <w:bottom w:val="single" w:sz="4" w:space="0" w:color="auto"/>
              <w:right w:val="single" w:sz="4" w:space="0" w:color="auto"/>
            </w:tcBorders>
            <w:shd w:val="clear" w:color="auto" w:fill="auto"/>
            <w:noWrap/>
            <w:vAlign w:val="center"/>
            <w:hideMark/>
          </w:tcPr>
          <w:p w14:paraId="7AB0E543" w14:textId="77777777" w:rsidR="000736E5" w:rsidRPr="00D4137A" w:rsidRDefault="000736E5" w:rsidP="00B03E02">
            <w:pPr>
              <w:spacing w:before="60" w:after="60"/>
              <w:ind w:left="-57" w:right="-57"/>
              <w:jc w:val="center"/>
              <w:rPr>
                <w:b/>
                <w:bCs/>
                <w:sz w:val="22"/>
                <w:szCs w:val="22"/>
              </w:rPr>
            </w:pPr>
            <w:r w:rsidRPr="00D4137A">
              <w:rPr>
                <w:b/>
                <w:bCs/>
                <w:sz w:val="22"/>
                <w:szCs w:val="22"/>
              </w:rPr>
              <w:t>XL.2.1</w:t>
            </w:r>
          </w:p>
        </w:tc>
        <w:tc>
          <w:tcPr>
            <w:tcW w:w="874" w:type="dxa"/>
            <w:tcBorders>
              <w:top w:val="nil"/>
              <w:left w:val="nil"/>
              <w:bottom w:val="single" w:sz="4" w:space="0" w:color="auto"/>
              <w:right w:val="single" w:sz="4" w:space="0" w:color="auto"/>
            </w:tcBorders>
            <w:shd w:val="clear" w:color="auto" w:fill="auto"/>
            <w:noWrap/>
            <w:vAlign w:val="center"/>
            <w:hideMark/>
          </w:tcPr>
          <w:p w14:paraId="6F58411F" w14:textId="77777777" w:rsidR="000736E5" w:rsidRPr="00D4137A" w:rsidRDefault="000736E5" w:rsidP="00B03E02">
            <w:pPr>
              <w:spacing w:before="60" w:after="60"/>
              <w:ind w:left="-57" w:right="-57"/>
              <w:jc w:val="center"/>
              <w:rPr>
                <w:b/>
                <w:bCs/>
                <w:sz w:val="22"/>
                <w:szCs w:val="22"/>
              </w:rPr>
            </w:pPr>
            <w:r w:rsidRPr="00D4137A">
              <w:rPr>
                <w:b/>
                <w:bCs/>
                <w:sz w:val="22"/>
                <w:szCs w:val="22"/>
              </w:rPr>
              <w:t>XL.2.2</w:t>
            </w:r>
          </w:p>
        </w:tc>
        <w:tc>
          <w:tcPr>
            <w:tcW w:w="874" w:type="dxa"/>
            <w:tcBorders>
              <w:top w:val="nil"/>
              <w:left w:val="nil"/>
              <w:bottom w:val="single" w:sz="4" w:space="0" w:color="auto"/>
              <w:right w:val="single" w:sz="4" w:space="0" w:color="auto"/>
            </w:tcBorders>
            <w:shd w:val="clear" w:color="auto" w:fill="auto"/>
            <w:noWrap/>
            <w:vAlign w:val="center"/>
            <w:hideMark/>
          </w:tcPr>
          <w:p w14:paraId="27C73B93" w14:textId="77777777" w:rsidR="000736E5" w:rsidRPr="00D4137A" w:rsidRDefault="000736E5" w:rsidP="00B03E02">
            <w:pPr>
              <w:spacing w:before="60" w:after="60"/>
              <w:ind w:left="-57" w:right="-57"/>
              <w:jc w:val="center"/>
              <w:rPr>
                <w:b/>
                <w:bCs/>
                <w:sz w:val="22"/>
                <w:szCs w:val="22"/>
              </w:rPr>
            </w:pPr>
            <w:r w:rsidRPr="00D4137A">
              <w:rPr>
                <w:b/>
                <w:bCs/>
                <w:sz w:val="22"/>
                <w:szCs w:val="22"/>
              </w:rPr>
              <w:t>XL.2.3</w:t>
            </w:r>
          </w:p>
        </w:tc>
        <w:tc>
          <w:tcPr>
            <w:tcW w:w="874" w:type="dxa"/>
            <w:tcBorders>
              <w:top w:val="nil"/>
              <w:left w:val="nil"/>
              <w:bottom w:val="single" w:sz="4" w:space="0" w:color="auto"/>
              <w:right w:val="single" w:sz="4" w:space="0" w:color="auto"/>
            </w:tcBorders>
            <w:shd w:val="clear" w:color="auto" w:fill="auto"/>
            <w:noWrap/>
            <w:vAlign w:val="center"/>
            <w:hideMark/>
          </w:tcPr>
          <w:p w14:paraId="21452CE1" w14:textId="77777777" w:rsidR="000736E5" w:rsidRPr="00D4137A" w:rsidRDefault="000736E5" w:rsidP="00B03E02">
            <w:pPr>
              <w:spacing w:before="60" w:after="60"/>
              <w:ind w:left="-57" w:right="-57"/>
              <w:jc w:val="center"/>
              <w:rPr>
                <w:b/>
                <w:bCs/>
                <w:sz w:val="22"/>
                <w:szCs w:val="22"/>
              </w:rPr>
            </w:pPr>
            <w:r w:rsidRPr="00D4137A">
              <w:rPr>
                <w:b/>
                <w:bCs/>
                <w:sz w:val="22"/>
                <w:szCs w:val="22"/>
              </w:rPr>
              <w:t>XL.2.4</w:t>
            </w:r>
          </w:p>
        </w:tc>
        <w:tc>
          <w:tcPr>
            <w:tcW w:w="874" w:type="dxa"/>
            <w:tcBorders>
              <w:top w:val="nil"/>
              <w:left w:val="nil"/>
              <w:bottom w:val="single" w:sz="4" w:space="0" w:color="auto"/>
              <w:right w:val="single" w:sz="4" w:space="0" w:color="auto"/>
            </w:tcBorders>
            <w:vAlign w:val="center"/>
          </w:tcPr>
          <w:p w14:paraId="75D7693C" w14:textId="77777777" w:rsidR="000736E5" w:rsidRPr="00D4137A" w:rsidRDefault="000736E5" w:rsidP="00B03E02">
            <w:pPr>
              <w:spacing w:before="60" w:after="60"/>
              <w:ind w:left="-57" w:right="-57"/>
              <w:jc w:val="center"/>
              <w:rPr>
                <w:b/>
                <w:bCs/>
                <w:sz w:val="22"/>
                <w:szCs w:val="22"/>
              </w:rPr>
            </w:pPr>
            <w:r w:rsidRPr="00D4137A">
              <w:rPr>
                <w:b/>
                <w:bCs/>
                <w:sz w:val="22"/>
                <w:szCs w:val="22"/>
              </w:rPr>
              <w:t>XL.2.5</w:t>
            </w:r>
          </w:p>
        </w:tc>
        <w:tc>
          <w:tcPr>
            <w:tcW w:w="874" w:type="dxa"/>
            <w:tcBorders>
              <w:top w:val="nil"/>
              <w:left w:val="nil"/>
              <w:bottom w:val="single" w:sz="4" w:space="0" w:color="auto"/>
              <w:right w:val="single" w:sz="4" w:space="0" w:color="auto"/>
            </w:tcBorders>
            <w:vAlign w:val="center"/>
          </w:tcPr>
          <w:p w14:paraId="63ED1729" w14:textId="77777777" w:rsidR="000736E5" w:rsidRPr="00D4137A" w:rsidRDefault="000736E5" w:rsidP="00B03E02">
            <w:pPr>
              <w:spacing w:before="60" w:after="60"/>
              <w:ind w:left="-57" w:right="-57"/>
              <w:jc w:val="center"/>
              <w:rPr>
                <w:b/>
                <w:bCs/>
                <w:sz w:val="22"/>
                <w:szCs w:val="22"/>
              </w:rPr>
            </w:pPr>
            <w:r w:rsidRPr="00D4137A">
              <w:rPr>
                <w:b/>
                <w:bCs/>
                <w:sz w:val="22"/>
                <w:szCs w:val="22"/>
              </w:rPr>
              <w:t>XL.2.6</w:t>
            </w:r>
          </w:p>
        </w:tc>
        <w:tc>
          <w:tcPr>
            <w:tcW w:w="874" w:type="dxa"/>
            <w:tcBorders>
              <w:top w:val="nil"/>
              <w:left w:val="nil"/>
              <w:bottom w:val="single" w:sz="4" w:space="0" w:color="auto"/>
              <w:right w:val="single" w:sz="4" w:space="0" w:color="auto"/>
            </w:tcBorders>
            <w:vAlign w:val="center"/>
          </w:tcPr>
          <w:p w14:paraId="199E5D2F" w14:textId="77777777" w:rsidR="000736E5" w:rsidRPr="00D4137A" w:rsidRDefault="000736E5" w:rsidP="00B03E02">
            <w:pPr>
              <w:spacing w:before="60" w:after="60"/>
              <w:ind w:left="-57" w:right="-57"/>
              <w:jc w:val="center"/>
              <w:rPr>
                <w:b/>
                <w:bCs/>
                <w:sz w:val="22"/>
                <w:szCs w:val="22"/>
              </w:rPr>
            </w:pPr>
            <w:r w:rsidRPr="00D4137A">
              <w:rPr>
                <w:b/>
                <w:bCs/>
                <w:sz w:val="22"/>
                <w:szCs w:val="22"/>
              </w:rPr>
              <w:t>XL.2.7</w:t>
            </w:r>
          </w:p>
        </w:tc>
      </w:tr>
      <w:tr w:rsidR="00D4137A" w:rsidRPr="00D4137A" w14:paraId="4F664E5D"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53D474" w14:textId="77777777" w:rsidR="000736E5" w:rsidRPr="00D4137A" w:rsidRDefault="000736E5" w:rsidP="00B03E02">
            <w:pPr>
              <w:spacing w:before="60" w:after="60"/>
              <w:ind w:left="-57" w:right="-57"/>
              <w:jc w:val="center"/>
              <w:rPr>
                <w:b/>
                <w:bCs/>
                <w:sz w:val="22"/>
                <w:szCs w:val="22"/>
              </w:rPr>
            </w:pPr>
            <w:r w:rsidRPr="00D4137A">
              <w:rPr>
                <w:b/>
                <w:bCs/>
                <w:sz w:val="22"/>
                <w:szCs w:val="22"/>
              </w:rPr>
              <w:t>I</w:t>
            </w:r>
          </w:p>
        </w:tc>
        <w:tc>
          <w:tcPr>
            <w:tcW w:w="2080" w:type="dxa"/>
            <w:tcBorders>
              <w:top w:val="nil"/>
              <w:left w:val="nil"/>
              <w:bottom w:val="single" w:sz="4" w:space="0" w:color="auto"/>
              <w:right w:val="single" w:sz="4" w:space="0" w:color="auto"/>
            </w:tcBorders>
            <w:shd w:val="clear" w:color="auto" w:fill="auto"/>
            <w:noWrap/>
            <w:vAlign w:val="center"/>
            <w:hideMark/>
          </w:tcPr>
          <w:p w14:paraId="6A0A45AC" w14:textId="77777777" w:rsidR="000736E5" w:rsidRPr="00D4137A" w:rsidRDefault="000736E5" w:rsidP="00B03E02">
            <w:pPr>
              <w:spacing w:before="60" w:after="60"/>
              <w:ind w:left="-57" w:right="-57"/>
              <w:rPr>
                <w:b/>
                <w:bCs/>
                <w:sz w:val="22"/>
                <w:szCs w:val="22"/>
              </w:rPr>
            </w:pPr>
            <w:r w:rsidRPr="00D4137A">
              <w:rPr>
                <w:b/>
                <w:bCs/>
                <w:sz w:val="22"/>
                <w:szCs w:val="22"/>
              </w:rPr>
              <w:t>Tiếp nhận chất thải rắn sinh hoạt</w:t>
            </w:r>
          </w:p>
        </w:tc>
        <w:tc>
          <w:tcPr>
            <w:tcW w:w="708" w:type="dxa"/>
            <w:tcBorders>
              <w:top w:val="nil"/>
              <w:left w:val="nil"/>
              <w:bottom w:val="single" w:sz="4" w:space="0" w:color="auto"/>
              <w:right w:val="single" w:sz="4" w:space="0" w:color="auto"/>
            </w:tcBorders>
            <w:shd w:val="clear" w:color="auto" w:fill="auto"/>
            <w:noWrap/>
            <w:vAlign w:val="center"/>
            <w:hideMark/>
          </w:tcPr>
          <w:p w14:paraId="271FC807" w14:textId="77777777" w:rsidR="000736E5" w:rsidRPr="00D4137A" w:rsidRDefault="000736E5" w:rsidP="00B03E02">
            <w:pPr>
              <w:spacing w:before="60" w:after="60"/>
              <w:ind w:left="-57" w:right="-57"/>
              <w:jc w:val="center"/>
              <w:rPr>
                <w:b/>
                <w:bCs/>
                <w:sz w:val="22"/>
                <w:szCs w:val="22"/>
              </w:rPr>
            </w:pPr>
            <w:r w:rsidRPr="00D4137A">
              <w:rPr>
                <w:b/>
                <w:bCs/>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094987A4" w14:textId="77777777" w:rsidR="000736E5" w:rsidRPr="00D4137A" w:rsidRDefault="000736E5" w:rsidP="00B03E02">
            <w:pPr>
              <w:spacing w:before="60" w:after="60"/>
              <w:ind w:left="-57" w:right="-57"/>
              <w:jc w:val="center"/>
              <w:rPr>
                <w:b/>
                <w:bCs/>
                <w:sz w:val="22"/>
                <w:szCs w:val="22"/>
              </w:rPr>
            </w:pPr>
            <w:r w:rsidRPr="00D4137A">
              <w:rPr>
                <w:b/>
                <w:bCs/>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64E562E9" w14:textId="77777777" w:rsidR="000736E5" w:rsidRPr="00D4137A" w:rsidRDefault="000736E5" w:rsidP="00B03E02">
            <w:pPr>
              <w:spacing w:before="60" w:after="60"/>
              <w:ind w:left="-57" w:right="-57"/>
              <w:jc w:val="center"/>
              <w:rPr>
                <w:b/>
                <w:bCs/>
                <w:sz w:val="22"/>
                <w:szCs w:val="22"/>
              </w:rPr>
            </w:pPr>
            <w:r w:rsidRPr="00D4137A">
              <w:rPr>
                <w:b/>
                <w:bCs/>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4F1077A9" w14:textId="77777777" w:rsidR="000736E5" w:rsidRPr="00D4137A" w:rsidRDefault="000736E5" w:rsidP="00B03E02">
            <w:pPr>
              <w:spacing w:before="60" w:after="60"/>
              <w:ind w:left="-57" w:right="-57"/>
              <w:jc w:val="center"/>
              <w:rPr>
                <w:b/>
                <w:bCs/>
                <w:sz w:val="22"/>
                <w:szCs w:val="22"/>
              </w:rPr>
            </w:pPr>
            <w:r w:rsidRPr="00D4137A">
              <w:rPr>
                <w:b/>
                <w:bCs/>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45CB6144" w14:textId="77777777" w:rsidR="000736E5" w:rsidRPr="00D4137A" w:rsidRDefault="000736E5" w:rsidP="00B03E02">
            <w:pPr>
              <w:spacing w:before="60" w:after="60"/>
              <w:ind w:left="-57" w:right="-57"/>
              <w:jc w:val="center"/>
              <w:rPr>
                <w:b/>
                <w:bCs/>
                <w:sz w:val="22"/>
                <w:szCs w:val="22"/>
              </w:rPr>
            </w:pPr>
            <w:r w:rsidRPr="00D4137A">
              <w:rPr>
                <w:b/>
                <w:bCs/>
                <w:sz w:val="22"/>
                <w:szCs w:val="22"/>
              </w:rPr>
              <w:t> </w:t>
            </w:r>
          </w:p>
        </w:tc>
        <w:tc>
          <w:tcPr>
            <w:tcW w:w="874" w:type="dxa"/>
            <w:tcBorders>
              <w:top w:val="nil"/>
              <w:left w:val="nil"/>
              <w:bottom w:val="single" w:sz="4" w:space="0" w:color="auto"/>
              <w:right w:val="single" w:sz="4" w:space="0" w:color="auto"/>
            </w:tcBorders>
          </w:tcPr>
          <w:p w14:paraId="265F437F" w14:textId="77777777" w:rsidR="000736E5" w:rsidRPr="00D4137A" w:rsidRDefault="000736E5" w:rsidP="00B03E02">
            <w:pPr>
              <w:spacing w:before="60" w:after="60"/>
              <w:ind w:left="-57" w:right="-57"/>
              <w:jc w:val="center"/>
              <w:rPr>
                <w:b/>
                <w:bCs/>
                <w:sz w:val="22"/>
                <w:szCs w:val="22"/>
              </w:rPr>
            </w:pPr>
          </w:p>
        </w:tc>
        <w:tc>
          <w:tcPr>
            <w:tcW w:w="874" w:type="dxa"/>
            <w:tcBorders>
              <w:top w:val="nil"/>
              <w:left w:val="nil"/>
              <w:bottom w:val="single" w:sz="4" w:space="0" w:color="auto"/>
              <w:right w:val="single" w:sz="4" w:space="0" w:color="auto"/>
            </w:tcBorders>
          </w:tcPr>
          <w:p w14:paraId="2FAD3827" w14:textId="77777777" w:rsidR="000736E5" w:rsidRPr="00D4137A" w:rsidRDefault="000736E5" w:rsidP="00B03E02">
            <w:pPr>
              <w:spacing w:before="60" w:after="60"/>
              <w:ind w:left="-57" w:right="-57"/>
              <w:jc w:val="center"/>
              <w:rPr>
                <w:b/>
                <w:bCs/>
                <w:sz w:val="22"/>
                <w:szCs w:val="22"/>
              </w:rPr>
            </w:pPr>
          </w:p>
        </w:tc>
        <w:tc>
          <w:tcPr>
            <w:tcW w:w="874" w:type="dxa"/>
            <w:tcBorders>
              <w:top w:val="nil"/>
              <w:left w:val="nil"/>
              <w:bottom w:val="single" w:sz="4" w:space="0" w:color="auto"/>
              <w:right w:val="single" w:sz="4" w:space="0" w:color="auto"/>
            </w:tcBorders>
          </w:tcPr>
          <w:p w14:paraId="235001EB" w14:textId="77777777" w:rsidR="000736E5" w:rsidRPr="00D4137A" w:rsidRDefault="000736E5" w:rsidP="00B03E02">
            <w:pPr>
              <w:spacing w:before="60" w:after="60"/>
              <w:ind w:left="-57" w:right="-57"/>
              <w:jc w:val="center"/>
              <w:rPr>
                <w:b/>
                <w:bCs/>
                <w:sz w:val="22"/>
                <w:szCs w:val="22"/>
              </w:rPr>
            </w:pPr>
          </w:p>
        </w:tc>
      </w:tr>
      <w:tr w:rsidR="00D4137A" w:rsidRPr="00D4137A" w14:paraId="402B92BC"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2D93641" w14:textId="77777777" w:rsidR="000736E5" w:rsidRPr="00D4137A" w:rsidRDefault="000736E5" w:rsidP="00B03E02">
            <w:pPr>
              <w:spacing w:before="60" w:after="60"/>
              <w:ind w:left="-57" w:right="-57"/>
              <w:jc w:val="center"/>
              <w:rPr>
                <w:sz w:val="22"/>
                <w:szCs w:val="22"/>
              </w:rPr>
            </w:pPr>
            <w:r w:rsidRPr="00D4137A">
              <w:rPr>
                <w:sz w:val="22"/>
                <w:szCs w:val="22"/>
              </w:rPr>
              <w:t>1</w:t>
            </w:r>
          </w:p>
        </w:tc>
        <w:tc>
          <w:tcPr>
            <w:tcW w:w="2080" w:type="dxa"/>
            <w:tcBorders>
              <w:top w:val="nil"/>
              <w:left w:val="nil"/>
              <w:bottom w:val="single" w:sz="4" w:space="0" w:color="auto"/>
              <w:right w:val="single" w:sz="4" w:space="0" w:color="auto"/>
            </w:tcBorders>
            <w:shd w:val="clear" w:color="auto" w:fill="auto"/>
            <w:vAlign w:val="center"/>
            <w:hideMark/>
          </w:tcPr>
          <w:p w14:paraId="020327BF" w14:textId="77777777" w:rsidR="000736E5" w:rsidRPr="00D4137A" w:rsidRDefault="000736E5" w:rsidP="00B03E02">
            <w:pPr>
              <w:spacing w:before="60" w:after="60"/>
              <w:ind w:left="-57" w:right="-57"/>
              <w:rPr>
                <w:sz w:val="22"/>
                <w:szCs w:val="22"/>
              </w:rPr>
            </w:pPr>
            <w:r w:rsidRPr="00D4137A">
              <w:rPr>
                <w:sz w:val="22"/>
                <w:szCs w:val="22"/>
              </w:rPr>
              <w:t>Vôi bột</w:t>
            </w:r>
          </w:p>
        </w:tc>
        <w:tc>
          <w:tcPr>
            <w:tcW w:w="708" w:type="dxa"/>
            <w:tcBorders>
              <w:top w:val="nil"/>
              <w:left w:val="nil"/>
              <w:bottom w:val="single" w:sz="4" w:space="0" w:color="auto"/>
              <w:right w:val="single" w:sz="4" w:space="0" w:color="auto"/>
            </w:tcBorders>
            <w:shd w:val="clear" w:color="auto" w:fill="auto"/>
            <w:vAlign w:val="center"/>
            <w:hideMark/>
          </w:tcPr>
          <w:p w14:paraId="4E186C7B" w14:textId="77777777" w:rsidR="000736E5" w:rsidRPr="00D4137A" w:rsidRDefault="000736E5" w:rsidP="00B03E02">
            <w:pPr>
              <w:spacing w:before="60" w:after="60"/>
              <w:ind w:left="-57" w:right="-57"/>
              <w:jc w:val="center"/>
              <w:rPr>
                <w:sz w:val="22"/>
                <w:szCs w:val="22"/>
              </w:rPr>
            </w:pPr>
            <w:r w:rsidRPr="00D4137A">
              <w:rPr>
                <w:sz w:val="22"/>
                <w:szCs w:val="22"/>
              </w:rPr>
              <w:t>tấn</w:t>
            </w:r>
          </w:p>
        </w:tc>
        <w:tc>
          <w:tcPr>
            <w:tcW w:w="874" w:type="dxa"/>
            <w:tcBorders>
              <w:top w:val="nil"/>
              <w:left w:val="nil"/>
              <w:bottom w:val="single" w:sz="4" w:space="0" w:color="auto"/>
              <w:right w:val="single" w:sz="4" w:space="0" w:color="auto"/>
            </w:tcBorders>
            <w:shd w:val="clear" w:color="auto" w:fill="auto"/>
            <w:vAlign w:val="center"/>
            <w:hideMark/>
          </w:tcPr>
          <w:p w14:paraId="1A0676F7" w14:textId="77777777" w:rsidR="000736E5" w:rsidRPr="00D4137A" w:rsidRDefault="000736E5" w:rsidP="00B03E02">
            <w:pPr>
              <w:spacing w:before="60" w:after="60"/>
              <w:ind w:left="-57" w:right="-57"/>
              <w:jc w:val="center"/>
              <w:rPr>
                <w:sz w:val="22"/>
                <w:szCs w:val="22"/>
              </w:rPr>
            </w:pPr>
            <w:r w:rsidRPr="00D4137A">
              <w:rPr>
                <w:sz w:val="22"/>
                <w:szCs w:val="22"/>
              </w:rPr>
              <w:t>0,00028</w:t>
            </w:r>
          </w:p>
        </w:tc>
        <w:tc>
          <w:tcPr>
            <w:tcW w:w="874" w:type="dxa"/>
            <w:tcBorders>
              <w:top w:val="nil"/>
              <w:left w:val="nil"/>
              <w:bottom w:val="single" w:sz="4" w:space="0" w:color="auto"/>
              <w:right w:val="single" w:sz="4" w:space="0" w:color="auto"/>
            </w:tcBorders>
            <w:shd w:val="clear" w:color="auto" w:fill="auto"/>
            <w:vAlign w:val="center"/>
            <w:hideMark/>
          </w:tcPr>
          <w:p w14:paraId="050EA8C4" w14:textId="77777777" w:rsidR="000736E5" w:rsidRPr="00D4137A" w:rsidRDefault="000736E5" w:rsidP="00B03E02">
            <w:pPr>
              <w:spacing w:before="60" w:after="60"/>
              <w:ind w:left="-57" w:right="-57"/>
              <w:jc w:val="center"/>
              <w:rPr>
                <w:sz w:val="22"/>
                <w:szCs w:val="22"/>
              </w:rPr>
            </w:pPr>
            <w:r w:rsidRPr="00D4137A">
              <w:rPr>
                <w:sz w:val="22"/>
                <w:szCs w:val="22"/>
              </w:rPr>
              <w:t>0,00027</w:t>
            </w:r>
          </w:p>
        </w:tc>
        <w:tc>
          <w:tcPr>
            <w:tcW w:w="874" w:type="dxa"/>
            <w:tcBorders>
              <w:top w:val="nil"/>
              <w:left w:val="nil"/>
              <w:bottom w:val="single" w:sz="4" w:space="0" w:color="auto"/>
              <w:right w:val="single" w:sz="4" w:space="0" w:color="auto"/>
            </w:tcBorders>
            <w:shd w:val="clear" w:color="auto" w:fill="auto"/>
            <w:vAlign w:val="center"/>
            <w:hideMark/>
          </w:tcPr>
          <w:p w14:paraId="1E6D222D" w14:textId="77777777" w:rsidR="000736E5" w:rsidRPr="00D4137A" w:rsidRDefault="000736E5" w:rsidP="00B03E02">
            <w:pPr>
              <w:spacing w:before="60" w:after="60"/>
              <w:ind w:left="-57" w:right="-57"/>
              <w:jc w:val="center"/>
              <w:rPr>
                <w:sz w:val="22"/>
                <w:szCs w:val="22"/>
              </w:rPr>
            </w:pPr>
            <w:r w:rsidRPr="00D4137A">
              <w:rPr>
                <w:sz w:val="22"/>
                <w:szCs w:val="22"/>
              </w:rPr>
              <w:t>0,00026</w:t>
            </w:r>
          </w:p>
        </w:tc>
        <w:tc>
          <w:tcPr>
            <w:tcW w:w="874" w:type="dxa"/>
            <w:tcBorders>
              <w:top w:val="nil"/>
              <w:left w:val="nil"/>
              <w:bottom w:val="single" w:sz="4" w:space="0" w:color="auto"/>
              <w:right w:val="single" w:sz="4" w:space="0" w:color="auto"/>
            </w:tcBorders>
            <w:shd w:val="clear" w:color="auto" w:fill="auto"/>
            <w:vAlign w:val="center"/>
            <w:hideMark/>
          </w:tcPr>
          <w:p w14:paraId="5BC4C9F3" w14:textId="77777777" w:rsidR="000736E5" w:rsidRPr="00D4137A" w:rsidRDefault="000736E5" w:rsidP="00B03E02">
            <w:pPr>
              <w:spacing w:before="60" w:after="60"/>
              <w:ind w:left="-57" w:right="-57"/>
              <w:jc w:val="center"/>
              <w:rPr>
                <w:sz w:val="22"/>
                <w:szCs w:val="22"/>
              </w:rPr>
            </w:pPr>
            <w:r w:rsidRPr="00D4137A">
              <w:rPr>
                <w:sz w:val="22"/>
                <w:szCs w:val="22"/>
              </w:rPr>
              <w:t>0,00025</w:t>
            </w:r>
          </w:p>
        </w:tc>
        <w:tc>
          <w:tcPr>
            <w:tcW w:w="874" w:type="dxa"/>
            <w:tcBorders>
              <w:top w:val="nil"/>
              <w:left w:val="nil"/>
              <w:bottom w:val="single" w:sz="4" w:space="0" w:color="auto"/>
              <w:right w:val="single" w:sz="4" w:space="0" w:color="auto"/>
            </w:tcBorders>
            <w:vAlign w:val="center"/>
          </w:tcPr>
          <w:p w14:paraId="2784528F" w14:textId="77777777" w:rsidR="000736E5" w:rsidRPr="00D4137A" w:rsidRDefault="000736E5" w:rsidP="00B03E02">
            <w:pPr>
              <w:spacing w:before="60" w:after="60"/>
              <w:ind w:left="-57" w:right="-57"/>
              <w:jc w:val="center"/>
              <w:rPr>
                <w:sz w:val="22"/>
                <w:szCs w:val="22"/>
              </w:rPr>
            </w:pPr>
            <w:r w:rsidRPr="00D4137A">
              <w:rPr>
                <w:sz w:val="22"/>
                <w:szCs w:val="22"/>
              </w:rPr>
              <w:t>0,00024</w:t>
            </w:r>
          </w:p>
        </w:tc>
        <w:tc>
          <w:tcPr>
            <w:tcW w:w="874" w:type="dxa"/>
            <w:tcBorders>
              <w:top w:val="nil"/>
              <w:left w:val="nil"/>
              <w:bottom w:val="single" w:sz="4" w:space="0" w:color="auto"/>
              <w:right w:val="single" w:sz="4" w:space="0" w:color="auto"/>
            </w:tcBorders>
            <w:vAlign w:val="center"/>
          </w:tcPr>
          <w:p w14:paraId="1A600547" w14:textId="77777777" w:rsidR="000736E5" w:rsidRPr="00D4137A" w:rsidRDefault="000736E5" w:rsidP="00B03E02">
            <w:pPr>
              <w:spacing w:before="60" w:after="60"/>
              <w:ind w:left="-57" w:right="-57"/>
              <w:jc w:val="center"/>
              <w:rPr>
                <w:sz w:val="22"/>
                <w:szCs w:val="22"/>
              </w:rPr>
            </w:pPr>
            <w:r w:rsidRPr="00D4137A">
              <w:rPr>
                <w:sz w:val="22"/>
                <w:szCs w:val="22"/>
              </w:rPr>
              <w:t>0,00024</w:t>
            </w:r>
          </w:p>
        </w:tc>
        <w:tc>
          <w:tcPr>
            <w:tcW w:w="874" w:type="dxa"/>
            <w:tcBorders>
              <w:top w:val="nil"/>
              <w:left w:val="nil"/>
              <w:bottom w:val="single" w:sz="4" w:space="0" w:color="auto"/>
              <w:right w:val="single" w:sz="4" w:space="0" w:color="auto"/>
            </w:tcBorders>
            <w:vAlign w:val="center"/>
          </w:tcPr>
          <w:p w14:paraId="70B739A6" w14:textId="77777777" w:rsidR="000736E5" w:rsidRPr="00D4137A" w:rsidRDefault="000736E5" w:rsidP="00B03E02">
            <w:pPr>
              <w:spacing w:before="60" w:after="60"/>
              <w:ind w:left="-57" w:right="-57"/>
              <w:jc w:val="center"/>
              <w:rPr>
                <w:sz w:val="22"/>
                <w:szCs w:val="22"/>
              </w:rPr>
            </w:pPr>
            <w:r w:rsidRPr="00D4137A">
              <w:rPr>
                <w:sz w:val="22"/>
                <w:szCs w:val="22"/>
              </w:rPr>
              <w:t>0,00024</w:t>
            </w:r>
          </w:p>
        </w:tc>
      </w:tr>
      <w:tr w:rsidR="00D4137A" w:rsidRPr="00D4137A" w14:paraId="1CE5F467"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A912AF" w14:textId="77777777" w:rsidR="000736E5" w:rsidRPr="00D4137A" w:rsidRDefault="000736E5" w:rsidP="00B03E02">
            <w:pPr>
              <w:spacing w:before="60" w:after="60"/>
              <w:ind w:left="-57" w:right="-57"/>
              <w:jc w:val="center"/>
              <w:rPr>
                <w:b/>
                <w:bCs/>
                <w:sz w:val="22"/>
                <w:szCs w:val="22"/>
              </w:rPr>
            </w:pPr>
            <w:r w:rsidRPr="00D4137A">
              <w:rPr>
                <w:b/>
                <w:bCs/>
                <w:sz w:val="22"/>
                <w:szCs w:val="22"/>
              </w:rPr>
              <w:t>II</w:t>
            </w:r>
          </w:p>
        </w:tc>
        <w:tc>
          <w:tcPr>
            <w:tcW w:w="2080" w:type="dxa"/>
            <w:tcBorders>
              <w:top w:val="nil"/>
              <w:left w:val="nil"/>
              <w:bottom w:val="single" w:sz="4" w:space="0" w:color="auto"/>
              <w:right w:val="single" w:sz="4" w:space="0" w:color="auto"/>
            </w:tcBorders>
            <w:shd w:val="clear" w:color="auto" w:fill="auto"/>
            <w:noWrap/>
            <w:vAlign w:val="center"/>
            <w:hideMark/>
          </w:tcPr>
          <w:p w14:paraId="0B3E9BFE" w14:textId="77777777" w:rsidR="000736E5" w:rsidRPr="00D4137A" w:rsidRDefault="000736E5" w:rsidP="00B03E02">
            <w:pPr>
              <w:spacing w:before="60" w:after="60"/>
              <w:ind w:left="-57" w:right="-57"/>
              <w:rPr>
                <w:b/>
                <w:bCs/>
                <w:sz w:val="22"/>
                <w:szCs w:val="22"/>
              </w:rPr>
            </w:pPr>
            <w:r w:rsidRPr="00D4137A">
              <w:rPr>
                <w:b/>
                <w:bCs/>
                <w:sz w:val="22"/>
                <w:szCs w:val="22"/>
              </w:rPr>
              <w:t>Xử lý chất thải rắn sinh hoạt</w:t>
            </w:r>
          </w:p>
        </w:tc>
        <w:tc>
          <w:tcPr>
            <w:tcW w:w="708" w:type="dxa"/>
            <w:tcBorders>
              <w:top w:val="nil"/>
              <w:left w:val="nil"/>
              <w:bottom w:val="single" w:sz="4" w:space="0" w:color="auto"/>
              <w:right w:val="single" w:sz="4" w:space="0" w:color="auto"/>
            </w:tcBorders>
            <w:shd w:val="clear" w:color="auto" w:fill="auto"/>
            <w:vAlign w:val="center"/>
            <w:hideMark/>
          </w:tcPr>
          <w:p w14:paraId="7BF31FA2" w14:textId="77777777" w:rsidR="000736E5" w:rsidRPr="00D4137A" w:rsidRDefault="000736E5" w:rsidP="00B03E02">
            <w:pPr>
              <w:spacing w:before="60" w:after="60"/>
              <w:ind w:left="-57" w:right="-57"/>
              <w:jc w:val="center"/>
              <w:rPr>
                <w:sz w:val="22"/>
                <w:szCs w:val="22"/>
              </w:rPr>
            </w:pPr>
            <w:r w:rsidRPr="00D4137A">
              <w:rPr>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39118B2E" w14:textId="77777777" w:rsidR="000736E5" w:rsidRPr="00D4137A" w:rsidRDefault="000736E5" w:rsidP="00B03E02">
            <w:pPr>
              <w:spacing w:before="60" w:after="60"/>
              <w:ind w:left="-57" w:right="-57"/>
              <w:jc w:val="center"/>
              <w:rPr>
                <w:sz w:val="22"/>
                <w:szCs w:val="22"/>
              </w:rPr>
            </w:pPr>
            <w:r w:rsidRPr="00D4137A">
              <w:rPr>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71152AD1" w14:textId="77777777" w:rsidR="000736E5" w:rsidRPr="00D4137A" w:rsidRDefault="000736E5" w:rsidP="00B03E02">
            <w:pPr>
              <w:spacing w:before="60" w:after="60"/>
              <w:ind w:left="-57" w:right="-57"/>
              <w:jc w:val="center"/>
              <w:rPr>
                <w:sz w:val="22"/>
                <w:szCs w:val="22"/>
              </w:rPr>
            </w:pPr>
            <w:r w:rsidRPr="00D4137A">
              <w:rPr>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54187C3A" w14:textId="77777777" w:rsidR="000736E5" w:rsidRPr="00D4137A" w:rsidRDefault="000736E5" w:rsidP="00B03E02">
            <w:pPr>
              <w:spacing w:before="60" w:after="60"/>
              <w:ind w:left="-57" w:right="-57"/>
              <w:jc w:val="center"/>
              <w:rPr>
                <w:sz w:val="22"/>
                <w:szCs w:val="22"/>
              </w:rPr>
            </w:pPr>
            <w:r w:rsidRPr="00D4137A">
              <w:rPr>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4A6290EA" w14:textId="77777777" w:rsidR="000736E5" w:rsidRPr="00D4137A" w:rsidRDefault="000736E5" w:rsidP="00B03E02">
            <w:pPr>
              <w:spacing w:before="60" w:after="60"/>
              <w:ind w:left="-57" w:right="-57"/>
              <w:jc w:val="center"/>
              <w:rPr>
                <w:sz w:val="22"/>
                <w:szCs w:val="22"/>
              </w:rPr>
            </w:pPr>
            <w:r w:rsidRPr="00D4137A">
              <w:rPr>
                <w:sz w:val="22"/>
                <w:szCs w:val="22"/>
              </w:rPr>
              <w:t> </w:t>
            </w:r>
          </w:p>
        </w:tc>
        <w:tc>
          <w:tcPr>
            <w:tcW w:w="874" w:type="dxa"/>
            <w:tcBorders>
              <w:top w:val="nil"/>
              <w:left w:val="nil"/>
              <w:bottom w:val="single" w:sz="4" w:space="0" w:color="auto"/>
              <w:right w:val="single" w:sz="4" w:space="0" w:color="auto"/>
            </w:tcBorders>
          </w:tcPr>
          <w:p w14:paraId="425E44AA" w14:textId="77777777" w:rsidR="000736E5" w:rsidRPr="00D4137A" w:rsidRDefault="000736E5" w:rsidP="00B03E02">
            <w:pPr>
              <w:spacing w:before="60" w:after="60"/>
              <w:ind w:left="-57" w:right="-57"/>
              <w:jc w:val="center"/>
              <w:rPr>
                <w:sz w:val="22"/>
                <w:szCs w:val="22"/>
              </w:rPr>
            </w:pPr>
          </w:p>
        </w:tc>
        <w:tc>
          <w:tcPr>
            <w:tcW w:w="874" w:type="dxa"/>
            <w:tcBorders>
              <w:top w:val="nil"/>
              <w:left w:val="nil"/>
              <w:bottom w:val="single" w:sz="4" w:space="0" w:color="auto"/>
              <w:right w:val="single" w:sz="4" w:space="0" w:color="auto"/>
            </w:tcBorders>
          </w:tcPr>
          <w:p w14:paraId="357CF790" w14:textId="77777777" w:rsidR="000736E5" w:rsidRPr="00D4137A" w:rsidRDefault="000736E5" w:rsidP="00B03E02">
            <w:pPr>
              <w:spacing w:before="60" w:after="60"/>
              <w:ind w:left="-57" w:right="-57"/>
              <w:jc w:val="center"/>
              <w:rPr>
                <w:sz w:val="22"/>
                <w:szCs w:val="22"/>
              </w:rPr>
            </w:pPr>
          </w:p>
        </w:tc>
        <w:tc>
          <w:tcPr>
            <w:tcW w:w="874" w:type="dxa"/>
            <w:tcBorders>
              <w:top w:val="nil"/>
              <w:left w:val="nil"/>
              <w:bottom w:val="single" w:sz="4" w:space="0" w:color="auto"/>
              <w:right w:val="single" w:sz="4" w:space="0" w:color="auto"/>
            </w:tcBorders>
          </w:tcPr>
          <w:p w14:paraId="163225EF" w14:textId="77777777" w:rsidR="000736E5" w:rsidRPr="00D4137A" w:rsidRDefault="000736E5" w:rsidP="00B03E02">
            <w:pPr>
              <w:spacing w:before="60" w:after="60"/>
              <w:ind w:left="-57" w:right="-57"/>
              <w:jc w:val="center"/>
              <w:rPr>
                <w:sz w:val="22"/>
                <w:szCs w:val="22"/>
              </w:rPr>
            </w:pPr>
          </w:p>
        </w:tc>
      </w:tr>
      <w:tr w:rsidR="00D4137A" w:rsidRPr="00D4137A" w14:paraId="41BE5EAC"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DDDE32" w14:textId="77777777" w:rsidR="000736E5" w:rsidRPr="00D4137A" w:rsidRDefault="000736E5" w:rsidP="00B03E02">
            <w:pPr>
              <w:spacing w:before="60" w:after="60"/>
              <w:ind w:left="-57" w:right="-57"/>
              <w:jc w:val="center"/>
              <w:rPr>
                <w:sz w:val="22"/>
                <w:szCs w:val="22"/>
              </w:rPr>
            </w:pPr>
            <w:r w:rsidRPr="00D4137A">
              <w:rPr>
                <w:sz w:val="22"/>
                <w:szCs w:val="22"/>
              </w:rPr>
              <w:t>2</w:t>
            </w:r>
          </w:p>
        </w:tc>
        <w:tc>
          <w:tcPr>
            <w:tcW w:w="2080" w:type="dxa"/>
            <w:tcBorders>
              <w:top w:val="nil"/>
              <w:left w:val="nil"/>
              <w:bottom w:val="single" w:sz="4" w:space="0" w:color="auto"/>
              <w:right w:val="single" w:sz="4" w:space="0" w:color="auto"/>
            </w:tcBorders>
            <w:shd w:val="clear" w:color="auto" w:fill="auto"/>
            <w:vAlign w:val="center"/>
            <w:hideMark/>
          </w:tcPr>
          <w:p w14:paraId="26A208A5" w14:textId="77777777" w:rsidR="000736E5" w:rsidRPr="00D4137A" w:rsidRDefault="000736E5" w:rsidP="00B03E02">
            <w:pPr>
              <w:spacing w:before="60" w:after="60"/>
              <w:ind w:left="-57" w:right="-57"/>
              <w:rPr>
                <w:sz w:val="22"/>
                <w:szCs w:val="22"/>
              </w:rPr>
            </w:pPr>
            <w:r w:rsidRPr="00D4137A">
              <w:rPr>
                <w:sz w:val="22"/>
                <w:szCs w:val="22"/>
              </w:rPr>
              <w:t>Đất</w:t>
            </w:r>
          </w:p>
        </w:tc>
        <w:tc>
          <w:tcPr>
            <w:tcW w:w="708" w:type="dxa"/>
            <w:tcBorders>
              <w:top w:val="nil"/>
              <w:left w:val="nil"/>
              <w:bottom w:val="single" w:sz="4" w:space="0" w:color="auto"/>
              <w:right w:val="single" w:sz="4" w:space="0" w:color="auto"/>
            </w:tcBorders>
            <w:shd w:val="clear" w:color="auto" w:fill="auto"/>
            <w:vAlign w:val="center"/>
            <w:hideMark/>
          </w:tcPr>
          <w:p w14:paraId="31326BAC" w14:textId="77777777" w:rsidR="000736E5" w:rsidRPr="00D4137A" w:rsidRDefault="000736E5" w:rsidP="00B03E02">
            <w:pPr>
              <w:spacing w:before="60" w:after="60"/>
              <w:ind w:left="-57" w:right="-57"/>
              <w:jc w:val="center"/>
              <w:rPr>
                <w:sz w:val="22"/>
                <w:szCs w:val="22"/>
              </w:rPr>
            </w:pPr>
            <w:r w:rsidRPr="00D4137A">
              <w:rPr>
                <w:sz w:val="22"/>
                <w:szCs w:val="22"/>
              </w:rPr>
              <w:t>m³</w:t>
            </w:r>
          </w:p>
        </w:tc>
        <w:tc>
          <w:tcPr>
            <w:tcW w:w="874" w:type="dxa"/>
            <w:tcBorders>
              <w:top w:val="nil"/>
              <w:left w:val="nil"/>
              <w:bottom w:val="single" w:sz="4" w:space="0" w:color="auto"/>
              <w:right w:val="single" w:sz="4" w:space="0" w:color="auto"/>
            </w:tcBorders>
            <w:shd w:val="clear" w:color="auto" w:fill="auto"/>
            <w:vAlign w:val="center"/>
            <w:hideMark/>
          </w:tcPr>
          <w:p w14:paraId="76597521" w14:textId="77777777" w:rsidR="000736E5" w:rsidRPr="00D4137A" w:rsidRDefault="000736E5" w:rsidP="00B03E02">
            <w:pPr>
              <w:spacing w:before="60" w:after="60"/>
              <w:ind w:left="-57" w:right="-57"/>
              <w:jc w:val="center"/>
              <w:rPr>
                <w:sz w:val="22"/>
                <w:szCs w:val="22"/>
              </w:rPr>
            </w:pPr>
            <w:r w:rsidRPr="00D4137A">
              <w:rPr>
                <w:sz w:val="22"/>
                <w:szCs w:val="22"/>
              </w:rPr>
              <w:t>0,21000</w:t>
            </w:r>
          </w:p>
        </w:tc>
        <w:tc>
          <w:tcPr>
            <w:tcW w:w="874" w:type="dxa"/>
            <w:tcBorders>
              <w:top w:val="nil"/>
              <w:left w:val="nil"/>
              <w:bottom w:val="single" w:sz="4" w:space="0" w:color="auto"/>
              <w:right w:val="single" w:sz="4" w:space="0" w:color="auto"/>
            </w:tcBorders>
            <w:shd w:val="clear" w:color="auto" w:fill="auto"/>
            <w:vAlign w:val="center"/>
            <w:hideMark/>
          </w:tcPr>
          <w:p w14:paraId="60EF7669" w14:textId="77777777" w:rsidR="000736E5" w:rsidRPr="00D4137A" w:rsidRDefault="000736E5" w:rsidP="00B03E02">
            <w:pPr>
              <w:spacing w:before="60" w:after="60"/>
              <w:ind w:left="-57" w:right="-57"/>
              <w:jc w:val="center"/>
              <w:rPr>
                <w:sz w:val="22"/>
                <w:szCs w:val="22"/>
              </w:rPr>
            </w:pPr>
            <w:r w:rsidRPr="00D4137A">
              <w:rPr>
                <w:sz w:val="22"/>
                <w:szCs w:val="22"/>
              </w:rPr>
              <w:t>0,20000</w:t>
            </w:r>
          </w:p>
        </w:tc>
        <w:tc>
          <w:tcPr>
            <w:tcW w:w="874" w:type="dxa"/>
            <w:tcBorders>
              <w:top w:val="nil"/>
              <w:left w:val="nil"/>
              <w:bottom w:val="single" w:sz="4" w:space="0" w:color="auto"/>
              <w:right w:val="single" w:sz="4" w:space="0" w:color="auto"/>
            </w:tcBorders>
            <w:shd w:val="clear" w:color="auto" w:fill="auto"/>
            <w:vAlign w:val="center"/>
            <w:hideMark/>
          </w:tcPr>
          <w:p w14:paraId="5D9E8AE9" w14:textId="77777777" w:rsidR="000736E5" w:rsidRPr="00D4137A" w:rsidRDefault="000736E5" w:rsidP="00B03E02">
            <w:pPr>
              <w:spacing w:before="60" w:after="60"/>
              <w:ind w:left="-57" w:right="-57"/>
              <w:jc w:val="center"/>
              <w:rPr>
                <w:sz w:val="22"/>
                <w:szCs w:val="22"/>
              </w:rPr>
            </w:pPr>
            <w:r w:rsidRPr="00D4137A">
              <w:rPr>
                <w:sz w:val="22"/>
                <w:szCs w:val="22"/>
              </w:rPr>
              <w:t>0,18000</w:t>
            </w:r>
          </w:p>
        </w:tc>
        <w:tc>
          <w:tcPr>
            <w:tcW w:w="874" w:type="dxa"/>
            <w:tcBorders>
              <w:top w:val="nil"/>
              <w:left w:val="nil"/>
              <w:bottom w:val="single" w:sz="4" w:space="0" w:color="auto"/>
              <w:right w:val="single" w:sz="4" w:space="0" w:color="auto"/>
            </w:tcBorders>
            <w:shd w:val="clear" w:color="auto" w:fill="auto"/>
            <w:vAlign w:val="center"/>
            <w:hideMark/>
          </w:tcPr>
          <w:p w14:paraId="2643F4A6" w14:textId="77777777" w:rsidR="000736E5" w:rsidRPr="00D4137A" w:rsidRDefault="000736E5" w:rsidP="00B03E02">
            <w:pPr>
              <w:spacing w:before="60" w:after="60"/>
              <w:ind w:left="-57" w:right="-57"/>
              <w:jc w:val="center"/>
              <w:rPr>
                <w:sz w:val="22"/>
                <w:szCs w:val="22"/>
              </w:rPr>
            </w:pPr>
            <w:r w:rsidRPr="00D4137A">
              <w:rPr>
                <w:sz w:val="22"/>
                <w:szCs w:val="22"/>
              </w:rPr>
              <w:t>0,17000</w:t>
            </w:r>
          </w:p>
        </w:tc>
        <w:tc>
          <w:tcPr>
            <w:tcW w:w="874" w:type="dxa"/>
            <w:tcBorders>
              <w:top w:val="nil"/>
              <w:left w:val="nil"/>
              <w:bottom w:val="single" w:sz="4" w:space="0" w:color="auto"/>
              <w:right w:val="single" w:sz="4" w:space="0" w:color="auto"/>
            </w:tcBorders>
            <w:vAlign w:val="center"/>
          </w:tcPr>
          <w:p w14:paraId="180D3C47" w14:textId="77777777" w:rsidR="000736E5" w:rsidRPr="00D4137A" w:rsidRDefault="000736E5" w:rsidP="00B03E02">
            <w:pPr>
              <w:spacing w:before="60" w:after="60"/>
              <w:ind w:left="-57" w:right="-57"/>
              <w:jc w:val="center"/>
              <w:rPr>
                <w:sz w:val="22"/>
                <w:szCs w:val="22"/>
              </w:rPr>
            </w:pPr>
            <w:r w:rsidRPr="00D4137A">
              <w:rPr>
                <w:sz w:val="22"/>
                <w:szCs w:val="22"/>
              </w:rPr>
              <w:t>0,16000</w:t>
            </w:r>
          </w:p>
        </w:tc>
        <w:tc>
          <w:tcPr>
            <w:tcW w:w="874" w:type="dxa"/>
            <w:tcBorders>
              <w:top w:val="nil"/>
              <w:left w:val="nil"/>
              <w:bottom w:val="single" w:sz="4" w:space="0" w:color="auto"/>
              <w:right w:val="single" w:sz="4" w:space="0" w:color="auto"/>
            </w:tcBorders>
            <w:vAlign w:val="center"/>
          </w:tcPr>
          <w:p w14:paraId="4ECE3D91" w14:textId="77777777" w:rsidR="000736E5" w:rsidRPr="00D4137A" w:rsidRDefault="000736E5" w:rsidP="00B03E02">
            <w:pPr>
              <w:spacing w:before="60" w:after="60"/>
              <w:ind w:left="-57" w:right="-57"/>
              <w:jc w:val="center"/>
              <w:rPr>
                <w:sz w:val="22"/>
                <w:szCs w:val="22"/>
              </w:rPr>
            </w:pPr>
            <w:r w:rsidRPr="00D4137A">
              <w:rPr>
                <w:sz w:val="22"/>
                <w:szCs w:val="22"/>
              </w:rPr>
              <w:t>0,15000</w:t>
            </w:r>
          </w:p>
        </w:tc>
        <w:tc>
          <w:tcPr>
            <w:tcW w:w="874" w:type="dxa"/>
            <w:tcBorders>
              <w:top w:val="nil"/>
              <w:left w:val="nil"/>
              <w:bottom w:val="single" w:sz="4" w:space="0" w:color="auto"/>
              <w:right w:val="single" w:sz="4" w:space="0" w:color="auto"/>
            </w:tcBorders>
            <w:vAlign w:val="center"/>
          </w:tcPr>
          <w:p w14:paraId="591CD258" w14:textId="77777777" w:rsidR="000736E5" w:rsidRPr="00D4137A" w:rsidRDefault="000736E5" w:rsidP="00B03E02">
            <w:pPr>
              <w:spacing w:before="60" w:after="60"/>
              <w:ind w:left="-57" w:right="-57"/>
              <w:jc w:val="center"/>
              <w:rPr>
                <w:sz w:val="22"/>
                <w:szCs w:val="22"/>
              </w:rPr>
            </w:pPr>
            <w:r w:rsidRPr="00D4137A">
              <w:rPr>
                <w:sz w:val="22"/>
                <w:szCs w:val="22"/>
              </w:rPr>
              <w:t>0,12360</w:t>
            </w:r>
          </w:p>
        </w:tc>
      </w:tr>
      <w:tr w:rsidR="00D4137A" w:rsidRPr="00D4137A" w14:paraId="674786F7"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3F42CB1F" w14:textId="77777777" w:rsidR="000736E5" w:rsidRPr="00D4137A" w:rsidRDefault="000736E5" w:rsidP="00B03E02">
            <w:pPr>
              <w:spacing w:before="60" w:after="60"/>
              <w:ind w:left="-57" w:right="-57"/>
              <w:jc w:val="center"/>
              <w:rPr>
                <w:sz w:val="22"/>
                <w:szCs w:val="22"/>
              </w:rPr>
            </w:pPr>
            <w:r w:rsidRPr="00D4137A">
              <w:rPr>
                <w:sz w:val="22"/>
                <w:szCs w:val="22"/>
              </w:rPr>
              <w:lastRenderedPageBreak/>
              <w:t>3</w:t>
            </w:r>
          </w:p>
        </w:tc>
        <w:tc>
          <w:tcPr>
            <w:tcW w:w="2080" w:type="dxa"/>
            <w:tcBorders>
              <w:top w:val="nil"/>
              <w:left w:val="nil"/>
              <w:bottom w:val="single" w:sz="4" w:space="0" w:color="auto"/>
              <w:right w:val="single" w:sz="4" w:space="0" w:color="auto"/>
            </w:tcBorders>
            <w:shd w:val="clear" w:color="auto" w:fill="auto"/>
            <w:vAlign w:val="center"/>
            <w:hideMark/>
          </w:tcPr>
          <w:p w14:paraId="0077278D" w14:textId="77777777" w:rsidR="000736E5" w:rsidRPr="00D4137A" w:rsidRDefault="000736E5" w:rsidP="00B03E02">
            <w:pPr>
              <w:spacing w:before="60" w:after="60"/>
              <w:ind w:left="-57" w:right="-57"/>
              <w:rPr>
                <w:sz w:val="22"/>
                <w:szCs w:val="22"/>
              </w:rPr>
            </w:pPr>
            <w:r w:rsidRPr="00D4137A">
              <w:rPr>
                <w:sz w:val="22"/>
                <w:szCs w:val="22"/>
              </w:rPr>
              <w:t xml:space="preserve">Hóa chất diệt ruồi </w:t>
            </w:r>
          </w:p>
        </w:tc>
        <w:tc>
          <w:tcPr>
            <w:tcW w:w="708" w:type="dxa"/>
            <w:tcBorders>
              <w:top w:val="nil"/>
              <w:left w:val="nil"/>
              <w:bottom w:val="single" w:sz="4" w:space="0" w:color="auto"/>
              <w:right w:val="single" w:sz="4" w:space="0" w:color="auto"/>
            </w:tcBorders>
            <w:shd w:val="clear" w:color="auto" w:fill="auto"/>
            <w:vAlign w:val="center"/>
            <w:hideMark/>
          </w:tcPr>
          <w:p w14:paraId="7635040B" w14:textId="77777777" w:rsidR="000736E5" w:rsidRPr="00D4137A" w:rsidRDefault="000736E5" w:rsidP="00B03E02">
            <w:pPr>
              <w:spacing w:before="60" w:after="60"/>
              <w:ind w:left="-57" w:right="-57"/>
              <w:jc w:val="center"/>
              <w:rPr>
                <w:sz w:val="22"/>
                <w:szCs w:val="22"/>
              </w:rPr>
            </w:pPr>
            <w:r w:rsidRPr="00D4137A">
              <w:rPr>
                <w:sz w:val="22"/>
                <w:szCs w:val="22"/>
              </w:rPr>
              <w:t>lít</w:t>
            </w:r>
          </w:p>
        </w:tc>
        <w:tc>
          <w:tcPr>
            <w:tcW w:w="874" w:type="dxa"/>
            <w:tcBorders>
              <w:top w:val="nil"/>
              <w:left w:val="nil"/>
              <w:bottom w:val="single" w:sz="4" w:space="0" w:color="auto"/>
              <w:right w:val="single" w:sz="4" w:space="0" w:color="auto"/>
            </w:tcBorders>
            <w:shd w:val="clear" w:color="auto" w:fill="auto"/>
            <w:vAlign w:val="center"/>
            <w:hideMark/>
          </w:tcPr>
          <w:p w14:paraId="6AE90032" w14:textId="77777777" w:rsidR="000736E5" w:rsidRPr="00D4137A" w:rsidRDefault="000736E5" w:rsidP="00B03E02">
            <w:pPr>
              <w:spacing w:before="60" w:after="60"/>
              <w:ind w:left="-57" w:right="-57"/>
              <w:jc w:val="center"/>
              <w:rPr>
                <w:sz w:val="22"/>
                <w:szCs w:val="22"/>
              </w:rPr>
            </w:pPr>
            <w:r w:rsidRPr="00D4137A">
              <w:rPr>
                <w:sz w:val="22"/>
                <w:szCs w:val="22"/>
              </w:rPr>
              <w:t>0,00215</w:t>
            </w:r>
          </w:p>
        </w:tc>
        <w:tc>
          <w:tcPr>
            <w:tcW w:w="874" w:type="dxa"/>
            <w:tcBorders>
              <w:top w:val="nil"/>
              <w:left w:val="nil"/>
              <w:bottom w:val="single" w:sz="4" w:space="0" w:color="auto"/>
              <w:right w:val="single" w:sz="4" w:space="0" w:color="auto"/>
            </w:tcBorders>
            <w:shd w:val="clear" w:color="auto" w:fill="auto"/>
            <w:vAlign w:val="center"/>
            <w:hideMark/>
          </w:tcPr>
          <w:p w14:paraId="07B9809E" w14:textId="77777777" w:rsidR="000736E5" w:rsidRPr="00D4137A" w:rsidRDefault="000736E5" w:rsidP="00B03E02">
            <w:pPr>
              <w:spacing w:before="60" w:after="60"/>
              <w:ind w:left="-57" w:right="-57"/>
              <w:jc w:val="center"/>
              <w:rPr>
                <w:sz w:val="22"/>
                <w:szCs w:val="22"/>
              </w:rPr>
            </w:pPr>
            <w:r w:rsidRPr="00D4137A">
              <w:rPr>
                <w:sz w:val="22"/>
                <w:szCs w:val="22"/>
              </w:rPr>
              <w:t>0,00210</w:t>
            </w:r>
          </w:p>
        </w:tc>
        <w:tc>
          <w:tcPr>
            <w:tcW w:w="874" w:type="dxa"/>
            <w:tcBorders>
              <w:top w:val="nil"/>
              <w:left w:val="nil"/>
              <w:bottom w:val="single" w:sz="4" w:space="0" w:color="auto"/>
              <w:right w:val="single" w:sz="4" w:space="0" w:color="auto"/>
            </w:tcBorders>
            <w:shd w:val="clear" w:color="auto" w:fill="auto"/>
            <w:vAlign w:val="center"/>
            <w:hideMark/>
          </w:tcPr>
          <w:p w14:paraId="7287EA03" w14:textId="77777777" w:rsidR="000736E5" w:rsidRPr="00D4137A" w:rsidRDefault="000736E5" w:rsidP="00B03E02">
            <w:pPr>
              <w:spacing w:before="60" w:after="60"/>
              <w:ind w:left="-57" w:right="-57"/>
              <w:jc w:val="center"/>
              <w:rPr>
                <w:sz w:val="22"/>
                <w:szCs w:val="22"/>
              </w:rPr>
            </w:pPr>
            <w:r w:rsidRPr="00D4137A">
              <w:rPr>
                <w:sz w:val="22"/>
                <w:szCs w:val="22"/>
              </w:rPr>
              <w:t>0,00209</w:t>
            </w:r>
          </w:p>
        </w:tc>
        <w:tc>
          <w:tcPr>
            <w:tcW w:w="874" w:type="dxa"/>
            <w:tcBorders>
              <w:top w:val="nil"/>
              <w:left w:val="nil"/>
              <w:bottom w:val="single" w:sz="4" w:space="0" w:color="auto"/>
              <w:right w:val="single" w:sz="4" w:space="0" w:color="auto"/>
            </w:tcBorders>
            <w:shd w:val="clear" w:color="auto" w:fill="auto"/>
            <w:vAlign w:val="center"/>
            <w:hideMark/>
          </w:tcPr>
          <w:p w14:paraId="63297344" w14:textId="77777777" w:rsidR="000736E5" w:rsidRPr="00D4137A" w:rsidRDefault="000736E5" w:rsidP="00B03E02">
            <w:pPr>
              <w:spacing w:before="60" w:after="60"/>
              <w:ind w:left="-57" w:right="-57"/>
              <w:jc w:val="center"/>
              <w:rPr>
                <w:sz w:val="22"/>
                <w:szCs w:val="22"/>
              </w:rPr>
            </w:pPr>
            <w:r w:rsidRPr="00D4137A">
              <w:rPr>
                <w:sz w:val="22"/>
                <w:szCs w:val="22"/>
              </w:rPr>
              <w:t>0,00208</w:t>
            </w:r>
          </w:p>
        </w:tc>
        <w:tc>
          <w:tcPr>
            <w:tcW w:w="874" w:type="dxa"/>
            <w:tcBorders>
              <w:top w:val="nil"/>
              <w:left w:val="nil"/>
              <w:bottom w:val="single" w:sz="4" w:space="0" w:color="auto"/>
              <w:right w:val="single" w:sz="4" w:space="0" w:color="auto"/>
            </w:tcBorders>
            <w:vAlign w:val="center"/>
          </w:tcPr>
          <w:p w14:paraId="4837F369" w14:textId="77777777" w:rsidR="000736E5" w:rsidRPr="00D4137A" w:rsidRDefault="000736E5" w:rsidP="00B03E02">
            <w:pPr>
              <w:spacing w:before="60" w:after="60"/>
              <w:ind w:left="-57" w:right="-57"/>
              <w:jc w:val="center"/>
              <w:rPr>
                <w:sz w:val="22"/>
                <w:szCs w:val="22"/>
              </w:rPr>
            </w:pPr>
            <w:r w:rsidRPr="00D4137A">
              <w:rPr>
                <w:sz w:val="22"/>
                <w:szCs w:val="22"/>
              </w:rPr>
              <w:t>0,00207</w:t>
            </w:r>
          </w:p>
        </w:tc>
        <w:tc>
          <w:tcPr>
            <w:tcW w:w="874" w:type="dxa"/>
            <w:tcBorders>
              <w:top w:val="nil"/>
              <w:left w:val="nil"/>
              <w:bottom w:val="single" w:sz="4" w:space="0" w:color="auto"/>
              <w:right w:val="single" w:sz="4" w:space="0" w:color="auto"/>
            </w:tcBorders>
            <w:vAlign w:val="center"/>
          </w:tcPr>
          <w:p w14:paraId="2581D8B7" w14:textId="77777777" w:rsidR="000736E5" w:rsidRPr="00D4137A" w:rsidRDefault="000736E5" w:rsidP="00B03E02">
            <w:pPr>
              <w:spacing w:before="60" w:after="60"/>
              <w:ind w:left="-57" w:right="-57"/>
              <w:jc w:val="center"/>
              <w:rPr>
                <w:sz w:val="22"/>
                <w:szCs w:val="22"/>
              </w:rPr>
            </w:pPr>
            <w:r w:rsidRPr="00D4137A">
              <w:rPr>
                <w:sz w:val="22"/>
                <w:szCs w:val="22"/>
              </w:rPr>
              <w:t>0,00206</w:t>
            </w:r>
          </w:p>
        </w:tc>
        <w:tc>
          <w:tcPr>
            <w:tcW w:w="874" w:type="dxa"/>
            <w:tcBorders>
              <w:top w:val="nil"/>
              <w:left w:val="nil"/>
              <w:bottom w:val="single" w:sz="4" w:space="0" w:color="auto"/>
              <w:right w:val="single" w:sz="4" w:space="0" w:color="auto"/>
            </w:tcBorders>
            <w:vAlign w:val="center"/>
          </w:tcPr>
          <w:p w14:paraId="0163A898" w14:textId="77777777" w:rsidR="000736E5" w:rsidRPr="00D4137A" w:rsidRDefault="000736E5" w:rsidP="00B03E02">
            <w:pPr>
              <w:spacing w:before="60" w:after="60"/>
              <w:ind w:left="-57" w:right="-57"/>
              <w:jc w:val="center"/>
              <w:rPr>
                <w:sz w:val="22"/>
                <w:szCs w:val="22"/>
              </w:rPr>
            </w:pPr>
            <w:r w:rsidRPr="00D4137A">
              <w:rPr>
                <w:sz w:val="22"/>
                <w:szCs w:val="22"/>
              </w:rPr>
              <w:t>0,00210</w:t>
            </w:r>
          </w:p>
        </w:tc>
      </w:tr>
      <w:tr w:rsidR="00D4137A" w:rsidRPr="00D4137A" w14:paraId="2ACF5CE7"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3E1190F7" w14:textId="77777777" w:rsidR="000736E5" w:rsidRPr="00D4137A" w:rsidRDefault="000736E5" w:rsidP="00B03E02">
            <w:pPr>
              <w:spacing w:before="60" w:after="60"/>
              <w:ind w:left="-57" w:right="-57"/>
              <w:jc w:val="center"/>
              <w:rPr>
                <w:sz w:val="22"/>
                <w:szCs w:val="22"/>
              </w:rPr>
            </w:pPr>
            <w:r w:rsidRPr="00D4137A">
              <w:rPr>
                <w:sz w:val="22"/>
                <w:szCs w:val="22"/>
              </w:rPr>
              <w:t>4</w:t>
            </w:r>
          </w:p>
        </w:tc>
        <w:tc>
          <w:tcPr>
            <w:tcW w:w="2080" w:type="dxa"/>
            <w:tcBorders>
              <w:top w:val="nil"/>
              <w:left w:val="nil"/>
              <w:bottom w:val="single" w:sz="4" w:space="0" w:color="auto"/>
              <w:right w:val="single" w:sz="4" w:space="0" w:color="auto"/>
            </w:tcBorders>
            <w:shd w:val="clear" w:color="auto" w:fill="auto"/>
            <w:vAlign w:val="center"/>
            <w:hideMark/>
          </w:tcPr>
          <w:p w14:paraId="42F333DD" w14:textId="77777777" w:rsidR="000736E5" w:rsidRPr="00D4137A" w:rsidRDefault="000736E5" w:rsidP="00B03E02">
            <w:pPr>
              <w:spacing w:before="60" w:after="60"/>
              <w:ind w:left="-57" w:right="-57"/>
              <w:jc w:val="both"/>
              <w:rPr>
                <w:sz w:val="22"/>
                <w:szCs w:val="22"/>
              </w:rPr>
            </w:pPr>
            <w:r w:rsidRPr="00D4137A">
              <w:rPr>
                <w:sz w:val="22"/>
                <w:szCs w:val="22"/>
              </w:rPr>
              <w:t xml:space="preserve">Chế phẩm khử mùi </w:t>
            </w:r>
          </w:p>
        </w:tc>
        <w:tc>
          <w:tcPr>
            <w:tcW w:w="708" w:type="dxa"/>
            <w:tcBorders>
              <w:top w:val="nil"/>
              <w:left w:val="nil"/>
              <w:bottom w:val="single" w:sz="4" w:space="0" w:color="auto"/>
              <w:right w:val="single" w:sz="4" w:space="0" w:color="auto"/>
            </w:tcBorders>
            <w:shd w:val="clear" w:color="auto" w:fill="auto"/>
            <w:vAlign w:val="center"/>
            <w:hideMark/>
          </w:tcPr>
          <w:p w14:paraId="071980DA" w14:textId="77777777" w:rsidR="000736E5" w:rsidRPr="00D4137A" w:rsidRDefault="000736E5" w:rsidP="00B03E02">
            <w:pPr>
              <w:spacing w:before="60" w:after="60"/>
              <w:ind w:left="-57" w:right="-57"/>
              <w:jc w:val="center"/>
              <w:rPr>
                <w:sz w:val="22"/>
                <w:szCs w:val="22"/>
              </w:rPr>
            </w:pPr>
            <w:r w:rsidRPr="00D4137A">
              <w:rPr>
                <w:sz w:val="22"/>
                <w:szCs w:val="22"/>
              </w:rPr>
              <w:t>lít</w:t>
            </w:r>
          </w:p>
        </w:tc>
        <w:tc>
          <w:tcPr>
            <w:tcW w:w="874" w:type="dxa"/>
            <w:tcBorders>
              <w:top w:val="nil"/>
              <w:left w:val="nil"/>
              <w:bottom w:val="single" w:sz="4" w:space="0" w:color="auto"/>
              <w:right w:val="single" w:sz="4" w:space="0" w:color="auto"/>
            </w:tcBorders>
            <w:shd w:val="clear" w:color="auto" w:fill="auto"/>
            <w:vAlign w:val="center"/>
            <w:hideMark/>
          </w:tcPr>
          <w:p w14:paraId="7870DD52" w14:textId="77777777" w:rsidR="000736E5" w:rsidRPr="00D4137A" w:rsidRDefault="000736E5" w:rsidP="00B03E02">
            <w:pPr>
              <w:spacing w:before="60" w:after="60"/>
              <w:ind w:left="-57" w:right="-57"/>
              <w:jc w:val="center"/>
              <w:rPr>
                <w:sz w:val="22"/>
                <w:szCs w:val="22"/>
              </w:rPr>
            </w:pPr>
            <w:r w:rsidRPr="00D4137A">
              <w:rPr>
                <w:sz w:val="22"/>
                <w:szCs w:val="22"/>
              </w:rPr>
              <w:t>0,01900</w:t>
            </w:r>
          </w:p>
        </w:tc>
        <w:tc>
          <w:tcPr>
            <w:tcW w:w="874" w:type="dxa"/>
            <w:tcBorders>
              <w:top w:val="nil"/>
              <w:left w:val="nil"/>
              <w:bottom w:val="single" w:sz="4" w:space="0" w:color="auto"/>
              <w:right w:val="single" w:sz="4" w:space="0" w:color="auto"/>
            </w:tcBorders>
            <w:shd w:val="clear" w:color="auto" w:fill="auto"/>
            <w:vAlign w:val="center"/>
            <w:hideMark/>
          </w:tcPr>
          <w:p w14:paraId="1CE7807D" w14:textId="77777777" w:rsidR="000736E5" w:rsidRPr="00D4137A" w:rsidRDefault="000736E5" w:rsidP="00B03E02">
            <w:pPr>
              <w:spacing w:before="60" w:after="60"/>
              <w:ind w:left="-57" w:right="-57"/>
              <w:jc w:val="center"/>
              <w:rPr>
                <w:sz w:val="22"/>
                <w:szCs w:val="22"/>
              </w:rPr>
            </w:pPr>
            <w:r w:rsidRPr="00D4137A">
              <w:rPr>
                <w:sz w:val="22"/>
                <w:szCs w:val="22"/>
              </w:rPr>
              <w:t>0,01800</w:t>
            </w:r>
          </w:p>
        </w:tc>
        <w:tc>
          <w:tcPr>
            <w:tcW w:w="874" w:type="dxa"/>
            <w:tcBorders>
              <w:top w:val="nil"/>
              <w:left w:val="nil"/>
              <w:bottom w:val="single" w:sz="4" w:space="0" w:color="auto"/>
              <w:right w:val="single" w:sz="4" w:space="0" w:color="auto"/>
            </w:tcBorders>
            <w:shd w:val="clear" w:color="auto" w:fill="auto"/>
            <w:vAlign w:val="center"/>
            <w:hideMark/>
          </w:tcPr>
          <w:p w14:paraId="7838EBE3" w14:textId="77777777" w:rsidR="000736E5" w:rsidRPr="00D4137A" w:rsidRDefault="000736E5" w:rsidP="00B03E02">
            <w:pPr>
              <w:spacing w:before="60" w:after="60"/>
              <w:ind w:left="-57" w:right="-57"/>
              <w:jc w:val="center"/>
              <w:rPr>
                <w:sz w:val="22"/>
                <w:szCs w:val="22"/>
              </w:rPr>
            </w:pPr>
            <w:r w:rsidRPr="00D4137A">
              <w:rPr>
                <w:sz w:val="22"/>
                <w:szCs w:val="22"/>
              </w:rPr>
              <w:t>0,01600</w:t>
            </w:r>
          </w:p>
        </w:tc>
        <w:tc>
          <w:tcPr>
            <w:tcW w:w="874" w:type="dxa"/>
            <w:tcBorders>
              <w:top w:val="nil"/>
              <w:left w:val="nil"/>
              <w:bottom w:val="single" w:sz="4" w:space="0" w:color="auto"/>
              <w:right w:val="single" w:sz="4" w:space="0" w:color="auto"/>
            </w:tcBorders>
            <w:shd w:val="clear" w:color="auto" w:fill="auto"/>
            <w:vAlign w:val="center"/>
            <w:hideMark/>
          </w:tcPr>
          <w:p w14:paraId="3ABE514F" w14:textId="77777777" w:rsidR="000736E5" w:rsidRPr="00D4137A" w:rsidRDefault="000736E5" w:rsidP="00B03E02">
            <w:pPr>
              <w:spacing w:before="60" w:after="60"/>
              <w:ind w:left="-57" w:right="-57"/>
              <w:jc w:val="center"/>
              <w:rPr>
                <w:sz w:val="22"/>
                <w:szCs w:val="22"/>
              </w:rPr>
            </w:pPr>
            <w:r w:rsidRPr="00D4137A">
              <w:rPr>
                <w:sz w:val="22"/>
                <w:szCs w:val="22"/>
              </w:rPr>
              <w:t>0,01500</w:t>
            </w:r>
          </w:p>
        </w:tc>
        <w:tc>
          <w:tcPr>
            <w:tcW w:w="874" w:type="dxa"/>
            <w:tcBorders>
              <w:top w:val="nil"/>
              <w:left w:val="nil"/>
              <w:bottom w:val="single" w:sz="4" w:space="0" w:color="auto"/>
              <w:right w:val="single" w:sz="4" w:space="0" w:color="auto"/>
            </w:tcBorders>
            <w:vAlign w:val="center"/>
          </w:tcPr>
          <w:p w14:paraId="3242287B" w14:textId="77777777" w:rsidR="000736E5" w:rsidRPr="00D4137A" w:rsidRDefault="000736E5" w:rsidP="00B03E02">
            <w:pPr>
              <w:spacing w:before="60" w:after="60"/>
              <w:ind w:left="-57" w:right="-57"/>
              <w:jc w:val="center"/>
              <w:rPr>
                <w:sz w:val="22"/>
                <w:szCs w:val="22"/>
              </w:rPr>
            </w:pPr>
            <w:r w:rsidRPr="00D4137A">
              <w:rPr>
                <w:sz w:val="22"/>
                <w:szCs w:val="22"/>
              </w:rPr>
              <w:t>0,01300</w:t>
            </w:r>
          </w:p>
        </w:tc>
        <w:tc>
          <w:tcPr>
            <w:tcW w:w="874" w:type="dxa"/>
            <w:tcBorders>
              <w:top w:val="nil"/>
              <w:left w:val="nil"/>
              <w:bottom w:val="single" w:sz="4" w:space="0" w:color="auto"/>
              <w:right w:val="single" w:sz="4" w:space="0" w:color="auto"/>
            </w:tcBorders>
            <w:vAlign w:val="center"/>
          </w:tcPr>
          <w:p w14:paraId="2F17B5ED" w14:textId="77777777" w:rsidR="000736E5" w:rsidRPr="00D4137A" w:rsidRDefault="000736E5" w:rsidP="00B03E02">
            <w:pPr>
              <w:spacing w:before="60" w:after="60"/>
              <w:ind w:left="-57" w:right="-57"/>
              <w:jc w:val="center"/>
              <w:rPr>
                <w:sz w:val="22"/>
                <w:szCs w:val="22"/>
              </w:rPr>
            </w:pPr>
            <w:r w:rsidRPr="00D4137A">
              <w:rPr>
                <w:sz w:val="22"/>
                <w:szCs w:val="22"/>
              </w:rPr>
              <w:t>0,01200</w:t>
            </w:r>
          </w:p>
        </w:tc>
        <w:tc>
          <w:tcPr>
            <w:tcW w:w="874" w:type="dxa"/>
            <w:tcBorders>
              <w:top w:val="nil"/>
              <w:left w:val="nil"/>
              <w:bottom w:val="single" w:sz="4" w:space="0" w:color="auto"/>
              <w:right w:val="single" w:sz="4" w:space="0" w:color="auto"/>
            </w:tcBorders>
            <w:vAlign w:val="center"/>
          </w:tcPr>
          <w:p w14:paraId="3BAB0443" w14:textId="77777777" w:rsidR="000736E5" w:rsidRPr="00D4137A" w:rsidRDefault="000736E5" w:rsidP="00B03E02">
            <w:pPr>
              <w:spacing w:before="60" w:after="60"/>
              <w:ind w:left="-57" w:right="-57"/>
              <w:jc w:val="center"/>
              <w:rPr>
                <w:sz w:val="22"/>
                <w:szCs w:val="22"/>
              </w:rPr>
            </w:pPr>
            <w:r w:rsidRPr="00D4137A">
              <w:rPr>
                <w:sz w:val="22"/>
                <w:szCs w:val="22"/>
              </w:rPr>
              <w:t>0,01200</w:t>
            </w:r>
          </w:p>
        </w:tc>
      </w:tr>
      <w:tr w:rsidR="00D4137A" w:rsidRPr="00D4137A" w14:paraId="1BFDDEFD"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702BC63C" w14:textId="77777777" w:rsidR="000736E5" w:rsidRPr="00D4137A" w:rsidRDefault="000736E5" w:rsidP="00B03E02">
            <w:pPr>
              <w:spacing w:before="60" w:after="60"/>
              <w:ind w:left="-57" w:right="-57"/>
              <w:jc w:val="center"/>
              <w:rPr>
                <w:sz w:val="22"/>
                <w:szCs w:val="22"/>
              </w:rPr>
            </w:pPr>
            <w:r w:rsidRPr="00D4137A">
              <w:rPr>
                <w:sz w:val="22"/>
                <w:szCs w:val="22"/>
              </w:rPr>
              <w:t>5</w:t>
            </w:r>
          </w:p>
        </w:tc>
        <w:tc>
          <w:tcPr>
            <w:tcW w:w="2080" w:type="dxa"/>
            <w:tcBorders>
              <w:top w:val="nil"/>
              <w:left w:val="nil"/>
              <w:bottom w:val="single" w:sz="4" w:space="0" w:color="auto"/>
              <w:right w:val="single" w:sz="4" w:space="0" w:color="auto"/>
            </w:tcBorders>
            <w:shd w:val="clear" w:color="auto" w:fill="auto"/>
            <w:vAlign w:val="center"/>
            <w:hideMark/>
          </w:tcPr>
          <w:p w14:paraId="5A60CE1A" w14:textId="77777777" w:rsidR="000736E5" w:rsidRPr="00D4137A" w:rsidRDefault="000736E5" w:rsidP="00B03E02">
            <w:pPr>
              <w:spacing w:before="60" w:after="60"/>
              <w:ind w:left="-57" w:right="-57"/>
              <w:jc w:val="both"/>
              <w:rPr>
                <w:sz w:val="22"/>
                <w:szCs w:val="22"/>
              </w:rPr>
            </w:pPr>
            <w:r w:rsidRPr="00D4137A">
              <w:rPr>
                <w:sz w:val="22"/>
                <w:szCs w:val="22"/>
              </w:rPr>
              <w:t>Bạt phủ</w:t>
            </w:r>
          </w:p>
        </w:tc>
        <w:tc>
          <w:tcPr>
            <w:tcW w:w="708" w:type="dxa"/>
            <w:tcBorders>
              <w:top w:val="nil"/>
              <w:left w:val="nil"/>
              <w:bottom w:val="single" w:sz="4" w:space="0" w:color="auto"/>
              <w:right w:val="single" w:sz="4" w:space="0" w:color="auto"/>
            </w:tcBorders>
            <w:shd w:val="clear" w:color="auto" w:fill="auto"/>
            <w:vAlign w:val="center"/>
            <w:hideMark/>
          </w:tcPr>
          <w:p w14:paraId="4ECFA146" w14:textId="77777777" w:rsidR="000736E5" w:rsidRPr="00D4137A" w:rsidRDefault="000736E5" w:rsidP="00B03E02">
            <w:pPr>
              <w:spacing w:before="60" w:after="60"/>
              <w:ind w:left="-57" w:right="-57"/>
              <w:jc w:val="center"/>
              <w:rPr>
                <w:sz w:val="22"/>
                <w:szCs w:val="22"/>
              </w:rPr>
            </w:pPr>
            <w:r w:rsidRPr="00D4137A">
              <w:rPr>
                <w:sz w:val="22"/>
                <w:szCs w:val="22"/>
              </w:rPr>
              <w:t>m²</w:t>
            </w:r>
          </w:p>
        </w:tc>
        <w:tc>
          <w:tcPr>
            <w:tcW w:w="874" w:type="dxa"/>
            <w:tcBorders>
              <w:top w:val="nil"/>
              <w:left w:val="nil"/>
              <w:bottom w:val="single" w:sz="4" w:space="0" w:color="auto"/>
              <w:right w:val="single" w:sz="4" w:space="0" w:color="auto"/>
            </w:tcBorders>
            <w:shd w:val="clear" w:color="auto" w:fill="auto"/>
            <w:vAlign w:val="center"/>
            <w:hideMark/>
          </w:tcPr>
          <w:p w14:paraId="0E6ACE81" w14:textId="77777777" w:rsidR="000736E5" w:rsidRPr="00D4137A" w:rsidRDefault="000736E5" w:rsidP="00B03E02">
            <w:pPr>
              <w:spacing w:before="60" w:after="60"/>
              <w:ind w:left="-57" w:right="-57"/>
              <w:jc w:val="center"/>
              <w:rPr>
                <w:sz w:val="22"/>
                <w:szCs w:val="22"/>
              </w:rPr>
            </w:pPr>
            <w:r w:rsidRPr="00D4137A">
              <w:rPr>
                <w:sz w:val="22"/>
                <w:szCs w:val="22"/>
              </w:rPr>
              <w:t>0,03500</w:t>
            </w:r>
          </w:p>
        </w:tc>
        <w:tc>
          <w:tcPr>
            <w:tcW w:w="874" w:type="dxa"/>
            <w:tcBorders>
              <w:top w:val="nil"/>
              <w:left w:val="nil"/>
              <w:bottom w:val="single" w:sz="4" w:space="0" w:color="auto"/>
              <w:right w:val="single" w:sz="4" w:space="0" w:color="auto"/>
            </w:tcBorders>
            <w:shd w:val="clear" w:color="auto" w:fill="auto"/>
            <w:vAlign w:val="center"/>
            <w:hideMark/>
          </w:tcPr>
          <w:p w14:paraId="3280D6B3" w14:textId="77777777" w:rsidR="000736E5" w:rsidRPr="00D4137A" w:rsidRDefault="000736E5" w:rsidP="00B03E02">
            <w:pPr>
              <w:spacing w:before="60" w:after="60"/>
              <w:ind w:left="-57" w:right="-57"/>
              <w:jc w:val="center"/>
              <w:rPr>
                <w:sz w:val="22"/>
                <w:szCs w:val="22"/>
              </w:rPr>
            </w:pPr>
            <w:r w:rsidRPr="00D4137A">
              <w:rPr>
                <w:sz w:val="22"/>
                <w:szCs w:val="22"/>
              </w:rPr>
              <w:t>0,03500</w:t>
            </w:r>
          </w:p>
        </w:tc>
        <w:tc>
          <w:tcPr>
            <w:tcW w:w="874" w:type="dxa"/>
            <w:tcBorders>
              <w:top w:val="nil"/>
              <w:left w:val="nil"/>
              <w:bottom w:val="single" w:sz="4" w:space="0" w:color="auto"/>
              <w:right w:val="single" w:sz="4" w:space="0" w:color="auto"/>
            </w:tcBorders>
            <w:shd w:val="clear" w:color="auto" w:fill="auto"/>
            <w:vAlign w:val="center"/>
            <w:hideMark/>
          </w:tcPr>
          <w:p w14:paraId="13B94E79" w14:textId="77777777" w:rsidR="000736E5" w:rsidRPr="00D4137A" w:rsidRDefault="000736E5" w:rsidP="00B03E02">
            <w:pPr>
              <w:spacing w:before="60" w:after="60"/>
              <w:ind w:left="-57" w:right="-57"/>
              <w:jc w:val="center"/>
              <w:rPr>
                <w:sz w:val="22"/>
                <w:szCs w:val="22"/>
              </w:rPr>
            </w:pPr>
            <w:r w:rsidRPr="00D4137A">
              <w:rPr>
                <w:sz w:val="22"/>
                <w:szCs w:val="22"/>
              </w:rPr>
              <w:t>0,03500</w:t>
            </w:r>
          </w:p>
        </w:tc>
        <w:tc>
          <w:tcPr>
            <w:tcW w:w="874" w:type="dxa"/>
            <w:tcBorders>
              <w:top w:val="nil"/>
              <w:left w:val="nil"/>
              <w:bottom w:val="single" w:sz="4" w:space="0" w:color="auto"/>
              <w:right w:val="single" w:sz="4" w:space="0" w:color="auto"/>
            </w:tcBorders>
            <w:shd w:val="clear" w:color="auto" w:fill="auto"/>
            <w:vAlign w:val="center"/>
            <w:hideMark/>
          </w:tcPr>
          <w:p w14:paraId="47042956" w14:textId="77777777" w:rsidR="000736E5" w:rsidRPr="00D4137A" w:rsidRDefault="000736E5" w:rsidP="00B03E02">
            <w:pPr>
              <w:spacing w:before="60" w:after="60"/>
              <w:ind w:left="-57" w:right="-57"/>
              <w:jc w:val="center"/>
              <w:rPr>
                <w:sz w:val="22"/>
                <w:szCs w:val="22"/>
              </w:rPr>
            </w:pPr>
            <w:r w:rsidRPr="00D4137A">
              <w:rPr>
                <w:sz w:val="22"/>
                <w:szCs w:val="22"/>
              </w:rPr>
              <w:t>0,03500</w:t>
            </w:r>
          </w:p>
        </w:tc>
        <w:tc>
          <w:tcPr>
            <w:tcW w:w="874" w:type="dxa"/>
            <w:tcBorders>
              <w:top w:val="nil"/>
              <w:left w:val="nil"/>
              <w:bottom w:val="single" w:sz="4" w:space="0" w:color="auto"/>
              <w:right w:val="single" w:sz="4" w:space="0" w:color="auto"/>
            </w:tcBorders>
            <w:vAlign w:val="center"/>
          </w:tcPr>
          <w:p w14:paraId="05B2969F" w14:textId="77777777" w:rsidR="000736E5" w:rsidRPr="00D4137A" w:rsidRDefault="000736E5" w:rsidP="00B03E02">
            <w:pPr>
              <w:spacing w:before="60" w:after="60"/>
              <w:ind w:left="-57" w:right="-57"/>
              <w:jc w:val="center"/>
              <w:rPr>
                <w:sz w:val="22"/>
                <w:szCs w:val="22"/>
              </w:rPr>
            </w:pPr>
            <w:r w:rsidRPr="00D4137A">
              <w:rPr>
                <w:sz w:val="22"/>
                <w:szCs w:val="22"/>
              </w:rPr>
              <w:t>0,03500</w:t>
            </w:r>
          </w:p>
        </w:tc>
        <w:tc>
          <w:tcPr>
            <w:tcW w:w="874" w:type="dxa"/>
            <w:tcBorders>
              <w:top w:val="nil"/>
              <w:left w:val="nil"/>
              <w:bottom w:val="single" w:sz="4" w:space="0" w:color="auto"/>
              <w:right w:val="single" w:sz="4" w:space="0" w:color="auto"/>
            </w:tcBorders>
            <w:vAlign w:val="center"/>
          </w:tcPr>
          <w:p w14:paraId="2F490517" w14:textId="77777777" w:rsidR="000736E5" w:rsidRPr="00D4137A" w:rsidRDefault="000736E5" w:rsidP="00B03E02">
            <w:pPr>
              <w:spacing w:before="60" w:after="60"/>
              <w:ind w:left="-57" w:right="-57"/>
              <w:jc w:val="center"/>
              <w:rPr>
                <w:sz w:val="22"/>
                <w:szCs w:val="22"/>
              </w:rPr>
            </w:pPr>
            <w:r w:rsidRPr="00D4137A">
              <w:rPr>
                <w:sz w:val="22"/>
                <w:szCs w:val="22"/>
              </w:rPr>
              <w:t>0,03500</w:t>
            </w:r>
          </w:p>
        </w:tc>
        <w:tc>
          <w:tcPr>
            <w:tcW w:w="874" w:type="dxa"/>
            <w:tcBorders>
              <w:top w:val="nil"/>
              <w:left w:val="nil"/>
              <w:bottom w:val="single" w:sz="4" w:space="0" w:color="auto"/>
              <w:right w:val="single" w:sz="4" w:space="0" w:color="auto"/>
            </w:tcBorders>
            <w:vAlign w:val="center"/>
          </w:tcPr>
          <w:p w14:paraId="1F550718" w14:textId="77777777" w:rsidR="000736E5" w:rsidRPr="00D4137A" w:rsidRDefault="000736E5" w:rsidP="00B03E02">
            <w:pPr>
              <w:spacing w:before="60" w:after="60"/>
              <w:ind w:left="-57" w:right="-57"/>
              <w:jc w:val="center"/>
              <w:rPr>
                <w:sz w:val="22"/>
                <w:szCs w:val="22"/>
              </w:rPr>
            </w:pPr>
            <w:r w:rsidRPr="00D4137A">
              <w:rPr>
                <w:sz w:val="22"/>
                <w:szCs w:val="22"/>
              </w:rPr>
              <w:t>0,03500</w:t>
            </w:r>
          </w:p>
        </w:tc>
      </w:tr>
      <w:tr w:rsidR="00D4137A" w:rsidRPr="00D4137A" w14:paraId="32DB8CA6"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75605D62" w14:textId="77777777" w:rsidR="000736E5" w:rsidRPr="00D4137A" w:rsidRDefault="000736E5" w:rsidP="00B03E02">
            <w:pPr>
              <w:spacing w:before="60" w:after="60"/>
              <w:ind w:left="-57" w:right="-57"/>
              <w:jc w:val="center"/>
              <w:rPr>
                <w:sz w:val="22"/>
                <w:szCs w:val="22"/>
              </w:rPr>
            </w:pPr>
            <w:r w:rsidRPr="00D4137A">
              <w:rPr>
                <w:sz w:val="22"/>
                <w:szCs w:val="22"/>
              </w:rPr>
              <w:t>6</w:t>
            </w:r>
          </w:p>
        </w:tc>
        <w:tc>
          <w:tcPr>
            <w:tcW w:w="2080" w:type="dxa"/>
            <w:tcBorders>
              <w:top w:val="nil"/>
              <w:left w:val="nil"/>
              <w:bottom w:val="single" w:sz="4" w:space="0" w:color="auto"/>
              <w:right w:val="single" w:sz="4" w:space="0" w:color="auto"/>
            </w:tcBorders>
            <w:shd w:val="clear" w:color="auto" w:fill="auto"/>
            <w:vAlign w:val="center"/>
            <w:hideMark/>
          </w:tcPr>
          <w:p w14:paraId="0CEB71C4" w14:textId="77777777" w:rsidR="000736E5" w:rsidRPr="00D4137A" w:rsidRDefault="000736E5" w:rsidP="00B03E02">
            <w:pPr>
              <w:spacing w:before="60" w:after="60"/>
              <w:ind w:left="-57" w:right="-57"/>
              <w:jc w:val="both"/>
              <w:rPr>
                <w:sz w:val="22"/>
                <w:szCs w:val="22"/>
              </w:rPr>
            </w:pPr>
            <w:r w:rsidRPr="00D4137A">
              <w:rPr>
                <w:sz w:val="22"/>
                <w:szCs w:val="22"/>
              </w:rPr>
              <w:t>Đá dăm cấp phối</w:t>
            </w:r>
          </w:p>
        </w:tc>
        <w:tc>
          <w:tcPr>
            <w:tcW w:w="708" w:type="dxa"/>
            <w:tcBorders>
              <w:top w:val="nil"/>
              <w:left w:val="nil"/>
              <w:bottom w:val="single" w:sz="4" w:space="0" w:color="auto"/>
              <w:right w:val="single" w:sz="4" w:space="0" w:color="auto"/>
            </w:tcBorders>
            <w:shd w:val="clear" w:color="auto" w:fill="auto"/>
            <w:vAlign w:val="center"/>
            <w:hideMark/>
          </w:tcPr>
          <w:p w14:paraId="3F7814BD" w14:textId="77777777" w:rsidR="000736E5" w:rsidRPr="00D4137A" w:rsidRDefault="000736E5" w:rsidP="00B03E02">
            <w:pPr>
              <w:spacing w:before="60" w:after="60"/>
              <w:ind w:left="-57" w:right="-57"/>
              <w:jc w:val="center"/>
              <w:rPr>
                <w:sz w:val="22"/>
                <w:szCs w:val="22"/>
              </w:rPr>
            </w:pPr>
            <w:r w:rsidRPr="00D4137A">
              <w:rPr>
                <w:sz w:val="22"/>
                <w:szCs w:val="22"/>
              </w:rPr>
              <w:t>m³</w:t>
            </w:r>
          </w:p>
        </w:tc>
        <w:tc>
          <w:tcPr>
            <w:tcW w:w="874" w:type="dxa"/>
            <w:tcBorders>
              <w:top w:val="nil"/>
              <w:left w:val="nil"/>
              <w:bottom w:val="single" w:sz="4" w:space="0" w:color="auto"/>
              <w:right w:val="single" w:sz="4" w:space="0" w:color="auto"/>
            </w:tcBorders>
            <w:shd w:val="clear" w:color="auto" w:fill="auto"/>
            <w:vAlign w:val="center"/>
            <w:hideMark/>
          </w:tcPr>
          <w:p w14:paraId="7CC07AC3" w14:textId="77777777" w:rsidR="000736E5" w:rsidRPr="00D4137A" w:rsidRDefault="000736E5" w:rsidP="00B03E02">
            <w:pPr>
              <w:spacing w:before="60" w:after="60"/>
              <w:ind w:left="-57" w:right="-57"/>
              <w:jc w:val="center"/>
              <w:rPr>
                <w:sz w:val="22"/>
                <w:szCs w:val="22"/>
              </w:rPr>
            </w:pPr>
            <w:r w:rsidRPr="00D4137A">
              <w:rPr>
                <w:sz w:val="22"/>
                <w:szCs w:val="22"/>
              </w:rPr>
              <w:t>0,00080</w:t>
            </w:r>
          </w:p>
        </w:tc>
        <w:tc>
          <w:tcPr>
            <w:tcW w:w="874" w:type="dxa"/>
            <w:tcBorders>
              <w:top w:val="nil"/>
              <w:left w:val="nil"/>
              <w:bottom w:val="single" w:sz="4" w:space="0" w:color="auto"/>
              <w:right w:val="single" w:sz="4" w:space="0" w:color="auto"/>
            </w:tcBorders>
            <w:shd w:val="clear" w:color="auto" w:fill="auto"/>
            <w:vAlign w:val="center"/>
            <w:hideMark/>
          </w:tcPr>
          <w:p w14:paraId="7F327E73" w14:textId="77777777" w:rsidR="000736E5" w:rsidRPr="00D4137A" w:rsidRDefault="000736E5" w:rsidP="00B03E02">
            <w:pPr>
              <w:spacing w:before="60" w:after="60"/>
              <w:ind w:left="-57" w:right="-57"/>
              <w:jc w:val="center"/>
              <w:rPr>
                <w:sz w:val="22"/>
                <w:szCs w:val="22"/>
              </w:rPr>
            </w:pPr>
            <w:r w:rsidRPr="00D4137A">
              <w:rPr>
                <w:sz w:val="22"/>
                <w:szCs w:val="22"/>
              </w:rPr>
              <w:t>0,00080</w:t>
            </w:r>
          </w:p>
        </w:tc>
        <w:tc>
          <w:tcPr>
            <w:tcW w:w="874" w:type="dxa"/>
            <w:tcBorders>
              <w:top w:val="nil"/>
              <w:left w:val="nil"/>
              <w:bottom w:val="single" w:sz="4" w:space="0" w:color="auto"/>
              <w:right w:val="single" w:sz="4" w:space="0" w:color="auto"/>
            </w:tcBorders>
            <w:shd w:val="clear" w:color="auto" w:fill="auto"/>
            <w:vAlign w:val="center"/>
            <w:hideMark/>
          </w:tcPr>
          <w:p w14:paraId="4F2A0C78" w14:textId="77777777" w:rsidR="000736E5" w:rsidRPr="00D4137A" w:rsidRDefault="000736E5" w:rsidP="00B03E02">
            <w:pPr>
              <w:spacing w:before="60" w:after="60"/>
              <w:ind w:left="-57" w:right="-57"/>
              <w:jc w:val="center"/>
              <w:rPr>
                <w:sz w:val="22"/>
                <w:szCs w:val="22"/>
              </w:rPr>
            </w:pPr>
            <w:r w:rsidRPr="00D4137A">
              <w:rPr>
                <w:sz w:val="22"/>
                <w:szCs w:val="22"/>
              </w:rPr>
              <w:t>0,00080</w:t>
            </w:r>
          </w:p>
        </w:tc>
        <w:tc>
          <w:tcPr>
            <w:tcW w:w="874" w:type="dxa"/>
            <w:tcBorders>
              <w:top w:val="nil"/>
              <w:left w:val="nil"/>
              <w:bottom w:val="single" w:sz="4" w:space="0" w:color="auto"/>
              <w:right w:val="single" w:sz="4" w:space="0" w:color="auto"/>
            </w:tcBorders>
            <w:shd w:val="clear" w:color="auto" w:fill="auto"/>
            <w:vAlign w:val="center"/>
            <w:hideMark/>
          </w:tcPr>
          <w:p w14:paraId="1B2D39D4" w14:textId="77777777" w:rsidR="000736E5" w:rsidRPr="00D4137A" w:rsidRDefault="000736E5" w:rsidP="00B03E02">
            <w:pPr>
              <w:spacing w:before="60" w:after="60"/>
              <w:ind w:left="-57" w:right="-57"/>
              <w:jc w:val="center"/>
              <w:rPr>
                <w:sz w:val="22"/>
                <w:szCs w:val="22"/>
              </w:rPr>
            </w:pPr>
            <w:r w:rsidRPr="00D4137A">
              <w:rPr>
                <w:sz w:val="22"/>
                <w:szCs w:val="22"/>
              </w:rPr>
              <w:t>0,00080</w:t>
            </w:r>
          </w:p>
        </w:tc>
        <w:tc>
          <w:tcPr>
            <w:tcW w:w="874" w:type="dxa"/>
            <w:tcBorders>
              <w:top w:val="nil"/>
              <w:left w:val="nil"/>
              <w:bottom w:val="single" w:sz="4" w:space="0" w:color="auto"/>
              <w:right w:val="single" w:sz="4" w:space="0" w:color="auto"/>
            </w:tcBorders>
            <w:vAlign w:val="center"/>
          </w:tcPr>
          <w:p w14:paraId="31103283" w14:textId="77777777" w:rsidR="000736E5" w:rsidRPr="00D4137A" w:rsidRDefault="000736E5" w:rsidP="00B03E02">
            <w:pPr>
              <w:spacing w:before="60" w:after="60"/>
              <w:ind w:left="-57" w:right="-57"/>
              <w:jc w:val="center"/>
              <w:rPr>
                <w:sz w:val="22"/>
                <w:szCs w:val="22"/>
              </w:rPr>
            </w:pPr>
            <w:r w:rsidRPr="00D4137A">
              <w:rPr>
                <w:sz w:val="22"/>
                <w:szCs w:val="22"/>
              </w:rPr>
              <w:t>0,00080</w:t>
            </w:r>
          </w:p>
        </w:tc>
        <w:tc>
          <w:tcPr>
            <w:tcW w:w="874" w:type="dxa"/>
            <w:tcBorders>
              <w:top w:val="nil"/>
              <w:left w:val="nil"/>
              <w:bottom w:val="single" w:sz="4" w:space="0" w:color="auto"/>
              <w:right w:val="single" w:sz="4" w:space="0" w:color="auto"/>
            </w:tcBorders>
            <w:vAlign w:val="center"/>
          </w:tcPr>
          <w:p w14:paraId="556EA3C8" w14:textId="77777777" w:rsidR="000736E5" w:rsidRPr="00D4137A" w:rsidRDefault="000736E5" w:rsidP="00B03E02">
            <w:pPr>
              <w:spacing w:before="60" w:after="60"/>
              <w:ind w:left="-57" w:right="-57"/>
              <w:jc w:val="center"/>
              <w:rPr>
                <w:sz w:val="22"/>
                <w:szCs w:val="22"/>
              </w:rPr>
            </w:pPr>
            <w:r w:rsidRPr="00D4137A">
              <w:rPr>
                <w:sz w:val="22"/>
                <w:szCs w:val="22"/>
              </w:rPr>
              <w:t>0,00080</w:t>
            </w:r>
          </w:p>
        </w:tc>
        <w:tc>
          <w:tcPr>
            <w:tcW w:w="874" w:type="dxa"/>
            <w:tcBorders>
              <w:top w:val="nil"/>
              <w:left w:val="nil"/>
              <w:bottom w:val="single" w:sz="4" w:space="0" w:color="auto"/>
              <w:right w:val="single" w:sz="4" w:space="0" w:color="auto"/>
            </w:tcBorders>
            <w:vAlign w:val="center"/>
          </w:tcPr>
          <w:p w14:paraId="108E017B" w14:textId="77777777" w:rsidR="000736E5" w:rsidRPr="00D4137A" w:rsidRDefault="000736E5" w:rsidP="00B03E02">
            <w:pPr>
              <w:spacing w:before="60" w:after="60"/>
              <w:ind w:left="-57" w:right="-57"/>
              <w:jc w:val="center"/>
              <w:rPr>
                <w:sz w:val="22"/>
                <w:szCs w:val="22"/>
              </w:rPr>
            </w:pPr>
            <w:r w:rsidRPr="00D4137A">
              <w:rPr>
                <w:sz w:val="22"/>
                <w:szCs w:val="22"/>
              </w:rPr>
              <w:t>0,00080</w:t>
            </w:r>
          </w:p>
        </w:tc>
      </w:tr>
      <w:tr w:rsidR="00D4137A" w:rsidRPr="00D4137A" w14:paraId="77FDDC62"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2BAF824A" w14:textId="77777777" w:rsidR="000736E5" w:rsidRPr="00D4137A" w:rsidRDefault="000736E5" w:rsidP="00B03E02">
            <w:pPr>
              <w:spacing w:before="60" w:after="60"/>
              <w:ind w:left="-57" w:right="-57"/>
              <w:jc w:val="center"/>
              <w:rPr>
                <w:sz w:val="22"/>
                <w:szCs w:val="22"/>
              </w:rPr>
            </w:pPr>
            <w:r w:rsidRPr="00D4137A">
              <w:rPr>
                <w:sz w:val="22"/>
                <w:szCs w:val="22"/>
              </w:rPr>
              <w:t>7</w:t>
            </w:r>
          </w:p>
        </w:tc>
        <w:tc>
          <w:tcPr>
            <w:tcW w:w="2080" w:type="dxa"/>
            <w:tcBorders>
              <w:top w:val="nil"/>
              <w:left w:val="nil"/>
              <w:bottom w:val="single" w:sz="4" w:space="0" w:color="auto"/>
              <w:right w:val="single" w:sz="4" w:space="0" w:color="auto"/>
            </w:tcBorders>
            <w:shd w:val="clear" w:color="auto" w:fill="auto"/>
            <w:vAlign w:val="center"/>
            <w:hideMark/>
          </w:tcPr>
          <w:p w14:paraId="07261D63" w14:textId="793FDD3E" w:rsidR="000736E5" w:rsidRPr="00D4137A" w:rsidRDefault="000736E5" w:rsidP="00B03E02">
            <w:pPr>
              <w:spacing w:before="60" w:after="60"/>
              <w:ind w:left="-57" w:right="-57"/>
              <w:jc w:val="both"/>
              <w:rPr>
                <w:sz w:val="22"/>
                <w:szCs w:val="22"/>
              </w:rPr>
            </w:pPr>
            <w:r w:rsidRPr="00D4137A">
              <w:rPr>
                <w:sz w:val="22"/>
                <w:szCs w:val="22"/>
              </w:rPr>
              <w:t>Đá</w:t>
            </w:r>
            <w:r w:rsidR="00DC5BA7" w:rsidRPr="00D4137A">
              <w:rPr>
                <w:sz w:val="22"/>
                <w:szCs w:val="22"/>
              </w:rPr>
              <w:t xml:space="preserve"> </w:t>
            </w:r>
            <w:r w:rsidR="001A2EBC" w:rsidRPr="00D4137A">
              <w:rPr>
                <w:sz w:val="22"/>
                <w:szCs w:val="22"/>
              </w:rPr>
              <w:t xml:space="preserve">dăm </w:t>
            </w:r>
            <w:r w:rsidR="00DC5BA7" w:rsidRPr="00D4137A">
              <w:rPr>
                <w:sz w:val="22"/>
                <w:szCs w:val="22"/>
              </w:rPr>
              <w:t>kích thước</w:t>
            </w:r>
            <w:r w:rsidRPr="00D4137A">
              <w:rPr>
                <w:sz w:val="22"/>
                <w:szCs w:val="22"/>
              </w:rPr>
              <w:t xml:space="preserve"> 4</w:t>
            </w:r>
            <w:r w:rsidR="00DC5BA7" w:rsidRPr="00D4137A">
              <w:rPr>
                <w:sz w:val="22"/>
                <w:szCs w:val="22"/>
              </w:rPr>
              <w:t xml:space="preserve"> mm </w:t>
            </w:r>
            <w:r w:rsidRPr="00D4137A">
              <w:rPr>
                <w:sz w:val="22"/>
                <w:szCs w:val="22"/>
              </w:rPr>
              <w:t>x</w:t>
            </w:r>
            <w:r w:rsidR="00DC5BA7" w:rsidRPr="00D4137A">
              <w:rPr>
                <w:sz w:val="22"/>
                <w:szCs w:val="22"/>
              </w:rPr>
              <w:t xml:space="preserve"> </w:t>
            </w:r>
            <w:r w:rsidRPr="00D4137A">
              <w:rPr>
                <w:sz w:val="22"/>
                <w:szCs w:val="22"/>
              </w:rPr>
              <w:t>6 mm</w:t>
            </w:r>
          </w:p>
        </w:tc>
        <w:tc>
          <w:tcPr>
            <w:tcW w:w="708" w:type="dxa"/>
            <w:tcBorders>
              <w:top w:val="nil"/>
              <w:left w:val="nil"/>
              <w:bottom w:val="single" w:sz="4" w:space="0" w:color="auto"/>
              <w:right w:val="single" w:sz="4" w:space="0" w:color="auto"/>
            </w:tcBorders>
            <w:shd w:val="clear" w:color="auto" w:fill="auto"/>
            <w:vAlign w:val="center"/>
            <w:hideMark/>
          </w:tcPr>
          <w:p w14:paraId="5C4223E6" w14:textId="77777777" w:rsidR="000736E5" w:rsidRPr="00D4137A" w:rsidRDefault="000736E5" w:rsidP="00B03E02">
            <w:pPr>
              <w:spacing w:before="60" w:after="60"/>
              <w:ind w:left="-57" w:right="-57"/>
              <w:jc w:val="center"/>
              <w:rPr>
                <w:sz w:val="22"/>
                <w:szCs w:val="22"/>
              </w:rPr>
            </w:pPr>
            <w:r w:rsidRPr="00D4137A">
              <w:rPr>
                <w:sz w:val="22"/>
                <w:szCs w:val="22"/>
              </w:rPr>
              <w:t>m³</w:t>
            </w:r>
          </w:p>
        </w:tc>
        <w:tc>
          <w:tcPr>
            <w:tcW w:w="874" w:type="dxa"/>
            <w:tcBorders>
              <w:top w:val="nil"/>
              <w:left w:val="nil"/>
              <w:bottom w:val="single" w:sz="4" w:space="0" w:color="auto"/>
              <w:right w:val="single" w:sz="4" w:space="0" w:color="auto"/>
            </w:tcBorders>
            <w:shd w:val="clear" w:color="auto" w:fill="auto"/>
            <w:vAlign w:val="center"/>
            <w:hideMark/>
          </w:tcPr>
          <w:p w14:paraId="70680C96" w14:textId="77777777" w:rsidR="000736E5" w:rsidRPr="00D4137A" w:rsidRDefault="000736E5" w:rsidP="00B03E02">
            <w:pPr>
              <w:spacing w:before="60" w:after="60"/>
              <w:ind w:left="-57" w:right="-57"/>
              <w:jc w:val="center"/>
              <w:rPr>
                <w:sz w:val="22"/>
                <w:szCs w:val="22"/>
              </w:rPr>
            </w:pPr>
            <w:r w:rsidRPr="00D4137A">
              <w:rPr>
                <w:sz w:val="22"/>
                <w:szCs w:val="22"/>
              </w:rPr>
              <w:t>0,00200</w:t>
            </w:r>
          </w:p>
        </w:tc>
        <w:tc>
          <w:tcPr>
            <w:tcW w:w="874" w:type="dxa"/>
            <w:tcBorders>
              <w:top w:val="nil"/>
              <w:left w:val="nil"/>
              <w:bottom w:val="single" w:sz="4" w:space="0" w:color="auto"/>
              <w:right w:val="single" w:sz="4" w:space="0" w:color="auto"/>
            </w:tcBorders>
            <w:shd w:val="clear" w:color="auto" w:fill="auto"/>
            <w:vAlign w:val="center"/>
            <w:hideMark/>
          </w:tcPr>
          <w:p w14:paraId="62B7D51F" w14:textId="77777777" w:rsidR="000736E5" w:rsidRPr="00D4137A" w:rsidRDefault="000736E5" w:rsidP="00B03E02">
            <w:pPr>
              <w:spacing w:before="60" w:after="60"/>
              <w:ind w:left="-57" w:right="-57"/>
              <w:jc w:val="center"/>
              <w:rPr>
                <w:sz w:val="22"/>
                <w:szCs w:val="22"/>
              </w:rPr>
            </w:pPr>
            <w:r w:rsidRPr="00D4137A">
              <w:rPr>
                <w:sz w:val="22"/>
                <w:szCs w:val="22"/>
              </w:rPr>
              <w:t>0,00200</w:t>
            </w:r>
          </w:p>
        </w:tc>
        <w:tc>
          <w:tcPr>
            <w:tcW w:w="874" w:type="dxa"/>
            <w:tcBorders>
              <w:top w:val="nil"/>
              <w:left w:val="nil"/>
              <w:bottom w:val="single" w:sz="4" w:space="0" w:color="auto"/>
              <w:right w:val="single" w:sz="4" w:space="0" w:color="auto"/>
            </w:tcBorders>
            <w:shd w:val="clear" w:color="auto" w:fill="auto"/>
            <w:vAlign w:val="center"/>
            <w:hideMark/>
          </w:tcPr>
          <w:p w14:paraId="4177DF0D" w14:textId="77777777" w:rsidR="000736E5" w:rsidRPr="00D4137A" w:rsidRDefault="000736E5" w:rsidP="00B03E02">
            <w:pPr>
              <w:spacing w:before="60" w:after="60"/>
              <w:ind w:left="-57" w:right="-57"/>
              <w:jc w:val="center"/>
              <w:rPr>
                <w:sz w:val="22"/>
                <w:szCs w:val="22"/>
              </w:rPr>
            </w:pPr>
            <w:r w:rsidRPr="00D4137A">
              <w:rPr>
                <w:sz w:val="22"/>
                <w:szCs w:val="22"/>
              </w:rPr>
              <w:t>0,00200</w:t>
            </w:r>
          </w:p>
        </w:tc>
        <w:tc>
          <w:tcPr>
            <w:tcW w:w="874" w:type="dxa"/>
            <w:tcBorders>
              <w:top w:val="nil"/>
              <w:left w:val="nil"/>
              <w:bottom w:val="single" w:sz="4" w:space="0" w:color="auto"/>
              <w:right w:val="single" w:sz="4" w:space="0" w:color="auto"/>
            </w:tcBorders>
            <w:shd w:val="clear" w:color="auto" w:fill="auto"/>
            <w:vAlign w:val="center"/>
            <w:hideMark/>
          </w:tcPr>
          <w:p w14:paraId="2EB4D8EE" w14:textId="77777777" w:rsidR="000736E5" w:rsidRPr="00D4137A" w:rsidRDefault="000736E5" w:rsidP="00B03E02">
            <w:pPr>
              <w:spacing w:before="60" w:after="60"/>
              <w:ind w:left="-57" w:right="-57"/>
              <w:jc w:val="center"/>
              <w:rPr>
                <w:sz w:val="22"/>
                <w:szCs w:val="22"/>
              </w:rPr>
            </w:pPr>
            <w:r w:rsidRPr="00D4137A">
              <w:rPr>
                <w:sz w:val="22"/>
                <w:szCs w:val="22"/>
              </w:rPr>
              <w:t>0,00200</w:t>
            </w:r>
          </w:p>
        </w:tc>
        <w:tc>
          <w:tcPr>
            <w:tcW w:w="874" w:type="dxa"/>
            <w:tcBorders>
              <w:top w:val="nil"/>
              <w:left w:val="nil"/>
              <w:bottom w:val="single" w:sz="4" w:space="0" w:color="auto"/>
              <w:right w:val="single" w:sz="4" w:space="0" w:color="auto"/>
            </w:tcBorders>
            <w:vAlign w:val="center"/>
          </w:tcPr>
          <w:p w14:paraId="6AF2E8D1" w14:textId="77777777" w:rsidR="000736E5" w:rsidRPr="00D4137A" w:rsidRDefault="000736E5" w:rsidP="00B03E02">
            <w:pPr>
              <w:spacing w:before="60" w:after="60"/>
              <w:ind w:left="-57" w:right="-57"/>
              <w:jc w:val="center"/>
              <w:rPr>
                <w:sz w:val="22"/>
                <w:szCs w:val="22"/>
              </w:rPr>
            </w:pPr>
            <w:r w:rsidRPr="00D4137A">
              <w:rPr>
                <w:sz w:val="22"/>
                <w:szCs w:val="22"/>
              </w:rPr>
              <w:t>0,00200</w:t>
            </w:r>
          </w:p>
        </w:tc>
        <w:tc>
          <w:tcPr>
            <w:tcW w:w="874" w:type="dxa"/>
            <w:tcBorders>
              <w:top w:val="nil"/>
              <w:left w:val="nil"/>
              <w:bottom w:val="single" w:sz="4" w:space="0" w:color="auto"/>
              <w:right w:val="single" w:sz="4" w:space="0" w:color="auto"/>
            </w:tcBorders>
            <w:vAlign w:val="center"/>
          </w:tcPr>
          <w:p w14:paraId="03DA8946" w14:textId="77777777" w:rsidR="000736E5" w:rsidRPr="00D4137A" w:rsidRDefault="000736E5" w:rsidP="00B03E02">
            <w:pPr>
              <w:spacing w:before="60" w:after="60"/>
              <w:ind w:left="-57" w:right="-57"/>
              <w:jc w:val="center"/>
              <w:rPr>
                <w:sz w:val="22"/>
                <w:szCs w:val="22"/>
              </w:rPr>
            </w:pPr>
            <w:r w:rsidRPr="00D4137A">
              <w:rPr>
                <w:sz w:val="22"/>
                <w:szCs w:val="22"/>
              </w:rPr>
              <w:t>0,00200</w:t>
            </w:r>
          </w:p>
        </w:tc>
        <w:tc>
          <w:tcPr>
            <w:tcW w:w="874" w:type="dxa"/>
            <w:tcBorders>
              <w:top w:val="nil"/>
              <w:left w:val="nil"/>
              <w:bottom w:val="single" w:sz="4" w:space="0" w:color="auto"/>
              <w:right w:val="single" w:sz="4" w:space="0" w:color="auto"/>
            </w:tcBorders>
            <w:vAlign w:val="center"/>
          </w:tcPr>
          <w:p w14:paraId="71D0F2C1" w14:textId="77777777" w:rsidR="000736E5" w:rsidRPr="00D4137A" w:rsidRDefault="000736E5" w:rsidP="00B03E02">
            <w:pPr>
              <w:spacing w:before="60" w:after="60"/>
              <w:ind w:left="-57" w:right="-57"/>
              <w:jc w:val="center"/>
              <w:rPr>
                <w:sz w:val="22"/>
                <w:szCs w:val="22"/>
              </w:rPr>
            </w:pPr>
            <w:r w:rsidRPr="00D4137A">
              <w:rPr>
                <w:sz w:val="22"/>
                <w:szCs w:val="22"/>
              </w:rPr>
              <w:t>0,00200</w:t>
            </w:r>
          </w:p>
        </w:tc>
      </w:tr>
      <w:tr w:rsidR="00D4137A" w:rsidRPr="00D4137A" w14:paraId="1F579797"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60FC889F" w14:textId="77777777" w:rsidR="000736E5" w:rsidRPr="00D4137A" w:rsidRDefault="000736E5" w:rsidP="00B03E02">
            <w:pPr>
              <w:spacing w:before="60" w:after="60"/>
              <w:ind w:left="-57" w:right="-57"/>
              <w:jc w:val="center"/>
              <w:rPr>
                <w:sz w:val="22"/>
                <w:szCs w:val="22"/>
              </w:rPr>
            </w:pPr>
            <w:r w:rsidRPr="00D4137A">
              <w:rPr>
                <w:sz w:val="22"/>
                <w:szCs w:val="22"/>
              </w:rPr>
              <w:t>8</w:t>
            </w:r>
          </w:p>
        </w:tc>
        <w:tc>
          <w:tcPr>
            <w:tcW w:w="2080" w:type="dxa"/>
            <w:tcBorders>
              <w:top w:val="nil"/>
              <w:left w:val="nil"/>
              <w:bottom w:val="single" w:sz="4" w:space="0" w:color="auto"/>
              <w:right w:val="single" w:sz="4" w:space="0" w:color="auto"/>
            </w:tcBorders>
            <w:shd w:val="clear" w:color="auto" w:fill="auto"/>
            <w:vAlign w:val="center"/>
            <w:hideMark/>
          </w:tcPr>
          <w:p w14:paraId="531220B0" w14:textId="77777777" w:rsidR="000736E5" w:rsidRPr="00D4137A" w:rsidRDefault="000736E5" w:rsidP="00B03E02">
            <w:pPr>
              <w:spacing w:before="60" w:after="60"/>
              <w:ind w:left="-57" w:right="-57"/>
              <w:jc w:val="both"/>
              <w:rPr>
                <w:sz w:val="22"/>
                <w:szCs w:val="22"/>
              </w:rPr>
            </w:pPr>
            <w:r w:rsidRPr="00D4137A">
              <w:rPr>
                <w:sz w:val="22"/>
                <w:szCs w:val="22"/>
              </w:rPr>
              <w:t>Nước thô</w:t>
            </w:r>
          </w:p>
        </w:tc>
        <w:tc>
          <w:tcPr>
            <w:tcW w:w="708" w:type="dxa"/>
            <w:tcBorders>
              <w:top w:val="nil"/>
              <w:left w:val="nil"/>
              <w:bottom w:val="single" w:sz="4" w:space="0" w:color="auto"/>
              <w:right w:val="single" w:sz="4" w:space="0" w:color="auto"/>
            </w:tcBorders>
            <w:shd w:val="clear" w:color="auto" w:fill="auto"/>
            <w:vAlign w:val="center"/>
            <w:hideMark/>
          </w:tcPr>
          <w:p w14:paraId="797CF379" w14:textId="77777777" w:rsidR="000736E5" w:rsidRPr="00D4137A" w:rsidRDefault="000736E5" w:rsidP="00B03E02">
            <w:pPr>
              <w:spacing w:before="60" w:after="60"/>
              <w:ind w:left="-57" w:right="-57"/>
              <w:jc w:val="center"/>
              <w:rPr>
                <w:sz w:val="22"/>
                <w:szCs w:val="22"/>
              </w:rPr>
            </w:pPr>
            <w:r w:rsidRPr="00D4137A">
              <w:rPr>
                <w:sz w:val="22"/>
                <w:szCs w:val="22"/>
              </w:rPr>
              <w:t>m³</w:t>
            </w:r>
          </w:p>
        </w:tc>
        <w:tc>
          <w:tcPr>
            <w:tcW w:w="874" w:type="dxa"/>
            <w:tcBorders>
              <w:top w:val="nil"/>
              <w:left w:val="nil"/>
              <w:bottom w:val="single" w:sz="4" w:space="0" w:color="auto"/>
              <w:right w:val="single" w:sz="4" w:space="0" w:color="auto"/>
            </w:tcBorders>
            <w:shd w:val="clear" w:color="auto" w:fill="auto"/>
            <w:vAlign w:val="center"/>
            <w:hideMark/>
          </w:tcPr>
          <w:p w14:paraId="49956C9B" w14:textId="77777777" w:rsidR="000736E5" w:rsidRPr="00D4137A" w:rsidRDefault="000736E5" w:rsidP="00B03E02">
            <w:pPr>
              <w:spacing w:before="60" w:after="60"/>
              <w:ind w:left="-57" w:right="-57"/>
              <w:jc w:val="center"/>
              <w:rPr>
                <w:sz w:val="22"/>
                <w:szCs w:val="22"/>
              </w:rPr>
            </w:pPr>
            <w:r w:rsidRPr="00D4137A">
              <w:rPr>
                <w:sz w:val="22"/>
                <w:szCs w:val="22"/>
              </w:rPr>
              <w:t>0,06000</w:t>
            </w:r>
          </w:p>
        </w:tc>
        <w:tc>
          <w:tcPr>
            <w:tcW w:w="874" w:type="dxa"/>
            <w:tcBorders>
              <w:top w:val="nil"/>
              <w:left w:val="nil"/>
              <w:bottom w:val="single" w:sz="4" w:space="0" w:color="auto"/>
              <w:right w:val="single" w:sz="4" w:space="0" w:color="auto"/>
            </w:tcBorders>
            <w:shd w:val="clear" w:color="auto" w:fill="auto"/>
            <w:vAlign w:val="center"/>
            <w:hideMark/>
          </w:tcPr>
          <w:p w14:paraId="047455B2" w14:textId="77777777" w:rsidR="000736E5" w:rsidRPr="00D4137A" w:rsidRDefault="000736E5" w:rsidP="00B03E02">
            <w:pPr>
              <w:spacing w:before="60" w:after="60"/>
              <w:ind w:left="-57" w:right="-57"/>
              <w:jc w:val="center"/>
              <w:rPr>
                <w:sz w:val="22"/>
                <w:szCs w:val="22"/>
              </w:rPr>
            </w:pPr>
            <w:r w:rsidRPr="00D4137A">
              <w:rPr>
                <w:sz w:val="22"/>
                <w:szCs w:val="22"/>
              </w:rPr>
              <w:t>0,06000</w:t>
            </w:r>
          </w:p>
        </w:tc>
        <w:tc>
          <w:tcPr>
            <w:tcW w:w="874" w:type="dxa"/>
            <w:tcBorders>
              <w:top w:val="nil"/>
              <w:left w:val="nil"/>
              <w:bottom w:val="single" w:sz="4" w:space="0" w:color="auto"/>
              <w:right w:val="single" w:sz="4" w:space="0" w:color="auto"/>
            </w:tcBorders>
            <w:shd w:val="clear" w:color="auto" w:fill="auto"/>
            <w:vAlign w:val="center"/>
            <w:hideMark/>
          </w:tcPr>
          <w:p w14:paraId="7E0849E7" w14:textId="77777777" w:rsidR="000736E5" w:rsidRPr="00D4137A" w:rsidRDefault="000736E5" w:rsidP="00B03E02">
            <w:pPr>
              <w:spacing w:before="60" w:after="60"/>
              <w:ind w:left="-57" w:right="-57"/>
              <w:jc w:val="center"/>
              <w:rPr>
                <w:sz w:val="22"/>
                <w:szCs w:val="22"/>
              </w:rPr>
            </w:pPr>
            <w:r w:rsidRPr="00D4137A">
              <w:rPr>
                <w:sz w:val="22"/>
                <w:szCs w:val="22"/>
              </w:rPr>
              <w:t>0,06000</w:t>
            </w:r>
          </w:p>
        </w:tc>
        <w:tc>
          <w:tcPr>
            <w:tcW w:w="874" w:type="dxa"/>
            <w:tcBorders>
              <w:top w:val="nil"/>
              <w:left w:val="nil"/>
              <w:bottom w:val="single" w:sz="4" w:space="0" w:color="auto"/>
              <w:right w:val="single" w:sz="4" w:space="0" w:color="auto"/>
            </w:tcBorders>
            <w:shd w:val="clear" w:color="auto" w:fill="auto"/>
            <w:vAlign w:val="center"/>
            <w:hideMark/>
          </w:tcPr>
          <w:p w14:paraId="1F08249F" w14:textId="77777777" w:rsidR="000736E5" w:rsidRPr="00D4137A" w:rsidRDefault="000736E5" w:rsidP="00B03E02">
            <w:pPr>
              <w:spacing w:before="60" w:after="60"/>
              <w:ind w:left="-57" w:right="-57"/>
              <w:jc w:val="center"/>
              <w:rPr>
                <w:sz w:val="22"/>
                <w:szCs w:val="22"/>
              </w:rPr>
            </w:pPr>
            <w:r w:rsidRPr="00D4137A">
              <w:rPr>
                <w:sz w:val="22"/>
                <w:szCs w:val="22"/>
              </w:rPr>
              <w:t>0,06000</w:t>
            </w:r>
          </w:p>
        </w:tc>
        <w:tc>
          <w:tcPr>
            <w:tcW w:w="874" w:type="dxa"/>
            <w:tcBorders>
              <w:top w:val="nil"/>
              <w:left w:val="nil"/>
              <w:bottom w:val="single" w:sz="4" w:space="0" w:color="auto"/>
              <w:right w:val="single" w:sz="4" w:space="0" w:color="auto"/>
            </w:tcBorders>
            <w:vAlign w:val="center"/>
          </w:tcPr>
          <w:p w14:paraId="1671AB6D" w14:textId="77777777" w:rsidR="000736E5" w:rsidRPr="00D4137A" w:rsidRDefault="000736E5" w:rsidP="00B03E02">
            <w:pPr>
              <w:spacing w:before="60" w:after="60"/>
              <w:ind w:left="-57" w:right="-57"/>
              <w:jc w:val="center"/>
              <w:rPr>
                <w:sz w:val="22"/>
                <w:szCs w:val="22"/>
              </w:rPr>
            </w:pPr>
            <w:r w:rsidRPr="00D4137A">
              <w:rPr>
                <w:sz w:val="22"/>
                <w:szCs w:val="22"/>
              </w:rPr>
              <w:t>0,06000</w:t>
            </w:r>
          </w:p>
        </w:tc>
        <w:tc>
          <w:tcPr>
            <w:tcW w:w="874" w:type="dxa"/>
            <w:tcBorders>
              <w:top w:val="nil"/>
              <w:left w:val="nil"/>
              <w:bottom w:val="single" w:sz="4" w:space="0" w:color="auto"/>
              <w:right w:val="single" w:sz="4" w:space="0" w:color="auto"/>
            </w:tcBorders>
            <w:vAlign w:val="center"/>
          </w:tcPr>
          <w:p w14:paraId="21CA28E6" w14:textId="77777777" w:rsidR="000736E5" w:rsidRPr="00D4137A" w:rsidRDefault="000736E5" w:rsidP="00B03E02">
            <w:pPr>
              <w:spacing w:before="60" w:after="60"/>
              <w:ind w:left="-57" w:right="-57"/>
              <w:jc w:val="center"/>
              <w:rPr>
                <w:sz w:val="22"/>
                <w:szCs w:val="22"/>
              </w:rPr>
            </w:pPr>
            <w:r w:rsidRPr="00D4137A">
              <w:rPr>
                <w:sz w:val="22"/>
                <w:szCs w:val="22"/>
              </w:rPr>
              <w:t>0,06000</w:t>
            </w:r>
          </w:p>
        </w:tc>
        <w:tc>
          <w:tcPr>
            <w:tcW w:w="874" w:type="dxa"/>
            <w:tcBorders>
              <w:top w:val="nil"/>
              <w:left w:val="nil"/>
              <w:bottom w:val="single" w:sz="4" w:space="0" w:color="auto"/>
              <w:right w:val="single" w:sz="4" w:space="0" w:color="auto"/>
            </w:tcBorders>
            <w:vAlign w:val="center"/>
          </w:tcPr>
          <w:p w14:paraId="638FD126" w14:textId="77777777" w:rsidR="000736E5" w:rsidRPr="00D4137A" w:rsidRDefault="000736E5" w:rsidP="00B03E02">
            <w:pPr>
              <w:spacing w:before="60" w:after="60"/>
              <w:ind w:left="-57" w:right="-57"/>
              <w:jc w:val="center"/>
              <w:rPr>
                <w:sz w:val="22"/>
                <w:szCs w:val="22"/>
              </w:rPr>
            </w:pPr>
            <w:r w:rsidRPr="00D4137A">
              <w:rPr>
                <w:sz w:val="22"/>
                <w:szCs w:val="22"/>
              </w:rPr>
              <w:t>0,06000</w:t>
            </w:r>
          </w:p>
        </w:tc>
      </w:tr>
      <w:tr w:rsidR="00D4137A" w:rsidRPr="00D4137A" w14:paraId="481CE523" w14:textId="77777777" w:rsidTr="00242F0A">
        <w:trPr>
          <w:trHeight w:val="20"/>
        </w:trPr>
        <w:tc>
          <w:tcPr>
            <w:tcW w:w="421" w:type="dxa"/>
            <w:tcBorders>
              <w:top w:val="nil"/>
              <w:left w:val="single" w:sz="4" w:space="0" w:color="auto"/>
              <w:bottom w:val="single" w:sz="4" w:space="0" w:color="auto"/>
              <w:right w:val="single" w:sz="4" w:space="0" w:color="auto"/>
            </w:tcBorders>
            <w:shd w:val="clear" w:color="auto" w:fill="auto"/>
            <w:vAlign w:val="center"/>
          </w:tcPr>
          <w:p w14:paraId="7E5F4E33" w14:textId="77777777" w:rsidR="000736E5" w:rsidRPr="00D4137A" w:rsidRDefault="000736E5" w:rsidP="00B03E02">
            <w:pPr>
              <w:spacing w:before="60" w:after="60"/>
              <w:ind w:left="-57" w:right="-57"/>
              <w:jc w:val="center"/>
              <w:rPr>
                <w:sz w:val="22"/>
                <w:szCs w:val="22"/>
              </w:rPr>
            </w:pPr>
            <w:r w:rsidRPr="00D4137A">
              <w:rPr>
                <w:sz w:val="22"/>
                <w:szCs w:val="22"/>
              </w:rPr>
              <w:t>9</w:t>
            </w:r>
          </w:p>
        </w:tc>
        <w:tc>
          <w:tcPr>
            <w:tcW w:w="2080" w:type="dxa"/>
            <w:tcBorders>
              <w:top w:val="nil"/>
              <w:left w:val="nil"/>
              <w:bottom w:val="single" w:sz="4" w:space="0" w:color="auto"/>
              <w:right w:val="single" w:sz="4" w:space="0" w:color="auto"/>
            </w:tcBorders>
            <w:shd w:val="clear" w:color="auto" w:fill="auto"/>
            <w:vAlign w:val="center"/>
            <w:hideMark/>
          </w:tcPr>
          <w:p w14:paraId="2947EC45" w14:textId="77777777" w:rsidR="000736E5" w:rsidRPr="00D4137A" w:rsidRDefault="000736E5" w:rsidP="00B03E02">
            <w:pPr>
              <w:spacing w:before="60" w:after="60"/>
              <w:ind w:left="-57" w:right="-57"/>
              <w:jc w:val="both"/>
              <w:rPr>
                <w:sz w:val="22"/>
                <w:szCs w:val="22"/>
              </w:rPr>
            </w:pPr>
            <w:r w:rsidRPr="00D4137A">
              <w:rPr>
                <w:sz w:val="22"/>
                <w:szCs w:val="22"/>
              </w:rPr>
              <w:t xml:space="preserve">Ống nhựa </w:t>
            </w:r>
          </w:p>
        </w:tc>
        <w:tc>
          <w:tcPr>
            <w:tcW w:w="708" w:type="dxa"/>
            <w:tcBorders>
              <w:top w:val="nil"/>
              <w:left w:val="nil"/>
              <w:bottom w:val="single" w:sz="4" w:space="0" w:color="auto"/>
              <w:right w:val="single" w:sz="4" w:space="0" w:color="auto"/>
            </w:tcBorders>
            <w:shd w:val="clear" w:color="auto" w:fill="auto"/>
            <w:vAlign w:val="center"/>
            <w:hideMark/>
          </w:tcPr>
          <w:p w14:paraId="473FE291" w14:textId="77777777" w:rsidR="000736E5" w:rsidRPr="00D4137A" w:rsidRDefault="000736E5" w:rsidP="00B03E02">
            <w:pPr>
              <w:spacing w:before="60" w:after="60"/>
              <w:ind w:left="-57" w:right="-57"/>
              <w:jc w:val="center"/>
              <w:rPr>
                <w:sz w:val="22"/>
                <w:szCs w:val="22"/>
              </w:rPr>
            </w:pPr>
            <w:r w:rsidRPr="00D4137A">
              <w:rPr>
                <w:sz w:val="22"/>
                <w:szCs w:val="22"/>
              </w:rPr>
              <w:t>m </w:t>
            </w:r>
          </w:p>
        </w:tc>
        <w:tc>
          <w:tcPr>
            <w:tcW w:w="874" w:type="dxa"/>
            <w:tcBorders>
              <w:top w:val="nil"/>
              <w:left w:val="nil"/>
              <w:bottom w:val="single" w:sz="4" w:space="0" w:color="auto"/>
              <w:right w:val="single" w:sz="4" w:space="0" w:color="auto"/>
            </w:tcBorders>
            <w:shd w:val="clear" w:color="auto" w:fill="auto"/>
            <w:vAlign w:val="center"/>
            <w:hideMark/>
          </w:tcPr>
          <w:p w14:paraId="78E3A3CC" w14:textId="77777777" w:rsidR="000736E5" w:rsidRPr="00D4137A" w:rsidRDefault="000736E5" w:rsidP="00B03E02">
            <w:pPr>
              <w:spacing w:before="60" w:after="60"/>
              <w:ind w:left="-57" w:right="-57"/>
              <w:jc w:val="center"/>
              <w:rPr>
                <w:sz w:val="22"/>
                <w:szCs w:val="22"/>
              </w:rPr>
            </w:pPr>
            <w:r w:rsidRPr="00D4137A">
              <w:rPr>
                <w:sz w:val="22"/>
                <w:szCs w:val="22"/>
              </w:rPr>
              <w:t>0,00100</w:t>
            </w:r>
          </w:p>
        </w:tc>
        <w:tc>
          <w:tcPr>
            <w:tcW w:w="874" w:type="dxa"/>
            <w:tcBorders>
              <w:top w:val="nil"/>
              <w:left w:val="nil"/>
              <w:bottom w:val="single" w:sz="4" w:space="0" w:color="auto"/>
              <w:right w:val="single" w:sz="4" w:space="0" w:color="auto"/>
            </w:tcBorders>
            <w:shd w:val="clear" w:color="auto" w:fill="auto"/>
            <w:vAlign w:val="center"/>
            <w:hideMark/>
          </w:tcPr>
          <w:p w14:paraId="500FC21E" w14:textId="77777777" w:rsidR="000736E5" w:rsidRPr="00D4137A" w:rsidRDefault="000736E5" w:rsidP="00B03E02">
            <w:pPr>
              <w:spacing w:before="60" w:after="60"/>
              <w:ind w:left="-57" w:right="-57"/>
              <w:jc w:val="center"/>
              <w:rPr>
                <w:sz w:val="22"/>
                <w:szCs w:val="22"/>
              </w:rPr>
            </w:pPr>
            <w:r w:rsidRPr="00D4137A">
              <w:rPr>
                <w:sz w:val="22"/>
                <w:szCs w:val="22"/>
              </w:rPr>
              <w:t>0,00100</w:t>
            </w:r>
          </w:p>
        </w:tc>
        <w:tc>
          <w:tcPr>
            <w:tcW w:w="874" w:type="dxa"/>
            <w:tcBorders>
              <w:top w:val="nil"/>
              <w:left w:val="nil"/>
              <w:bottom w:val="single" w:sz="4" w:space="0" w:color="auto"/>
              <w:right w:val="single" w:sz="4" w:space="0" w:color="auto"/>
            </w:tcBorders>
            <w:shd w:val="clear" w:color="auto" w:fill="auto"/>
            <w:vAlign w:val="center"/>
            <w:hideMark/>
          </w:tcPr>
          <w:p w14:paraId="0796E03A" w14:textId="77777777" w:rsidR="000736E5" w:rsidRPr="00D4137A" w:rsidRDefault="000736E5" w:rsidP="00B03E02">
            <w:pPr>
              <w:spacing w:before="60" w:after="60"/>
              <w:ind w:left="-57" w:right="-57"/>
              <w:jc w:val="center"/>
              <w:rPr>
                <w:sz w:val="22"/>
                <w:szCs w:val="22"/>
              </w:rPr>
            </w:pPr>
            <w:r w:rsidRPr="00D4137A">
              <w:rPr>
                <w:sz w:val="22"/>
                <w:szCs w:val="22"/>
              </w:rPr>
              <w:t>0,00100</w:t>
            </w:r>
          </w:p>
        </w:tc>
        <w:tc>
          <w:tcPr>
            <w:tcW w:w="874" w:type="dxa"/>
            <w:tcBorders>
              <w:top w:val="nil"/>
              <w:left w:val="nil"/>
              <w:bottom w:val="single" w:sz="4" w:space="0" w:color="auto"/>
              <w:right w:val="single" w:sz="4" w:space="0" w:color="auto"/>
            </w:tcBorders>
            <w:shd w:val="clear" w:color="auto" w:fill="auto"/>
            <w:vAlign w:val="center"/>
            <w:hideMark/>
          </w:tcPr>
          <w:p w14:paraId="4224D70E" w14:textId="77777777" w:rsidR="000736E5" w:rsidRPr="00D4137A" w:rsidRDefault="000736E5" w:rsidP="00B03E02">
            <w:pPr>
              <w:spacing w:before="60" w:after="60"/>
              <w:ind w:left="-57" w:right="-57"/>
              <w:jc w:val="center"/>
              <w:rPr>
                <w:sz w:val="22"/>
                <w:szCs w:val="22"/>
              </w:rPr>
            </w:pPr>
            <w:r w:rsidRPr="00D4137A">
              <w:rPr>
                <w:sz w:val="22"/>
                <w:szCs w:val="22"/>
              </w:rPr>
              <w:t>0,00100</w:t>
            </w:r>
          </w:p>
        </w:tc>
        <w:tc>
          <w:tcPr>
            <w:tcW w:w="874" w:type="dxa"/>
            <w:tcBorders>
              <w:top w:val="nil"/>
              <w:left w:val="nil"/>
              <w:bottom w:val="single" w:sz="4" w:space="0" w:color="auto"/>
              <w:right w:val="single" w:sz="4" w:space="0" w:color="auto"/>
            </w:tcBorders>
            <w:vAlign w:val="center"/>
          </w:tcPr>
          <w:p w14:paraId="1A5B0097" w14:textId="77777777" w:rsidR="000736E5" w:rsidRPr="00D4137A" w:rsidRDefault="000736E5" w:rsidP="00B03E02">
            <w:pPr>
              <w:spacing w:before="60" w:after="60"/>
              <w:ind w:left="-57" w:right="-57"/>
              <w:jc w:val="center"/>
              <w:rPr>
                <w:sz w:val="22"/>
                <w:szCs w:val="22"/>
              </w:rPr>
            </w:pPr>
            <w:r w:rsidRPr="00D4137A">
              <w:rPr>
                <w:sz w:val="22"/>
                <w:szCs w:val="22"/>
              </w:rPr>
              <w:t>0,00100</w:t>
            </w:r>
          </w:p>
        </w:tc>
        <w:tc>
          <w:tcPr>
            <w:tcW w:w="874" w:type="dxa"/>
            <w:tcBorders>
              <w:top w:val="nil"/>
              <w:left w:val="nil"/>
              <w:bottom w:val="single" w:sz="4" w:space="0" w:color="auto"/>
              <w:right w:val="single" w:sz="4" w:space="0" w:color="auto"/>
            </w:tcBorders>
            <w:vAlign w:val="center"/>
          </w:tcPr>
          <w:p w14:paraId="303265CA" w14:textId="77777777" w:rsidR="000736E5" w:rsidRPr="00D4137A" w:rsidRDefault="000736E5" w:rsidP="00B03E02">
            <w:pPr>
              <w:spacing w:before="60" w:after="60"/>
              <w:ind w:left="-57" w:right="-57"/>
              <w:jc w:val="center"/>
              <w:rPr>
                <w:sz w:val="22"/>
                <w:szCs w:val="22"/>
              </w:rPr>
            </w:pPr>
            <w:r w:rsidRPr="00D4137A">
              <w:rPr>
                <w:sz w:val="22"/>
                <w:szCs w:val="22"/>
              </w:rPr>
              <w:t>0,00100</w:t>
            </w:r>
          </w:p>
        </w:tc>
        <w:tc>
          <w:tcPr>
            <w:tcW w:w="874" w:type="dxa"/>
            <w:tcBorders>
              <w:top w:val="nil"/>
              <w:left w:val="nil"/>
              <w:bottom w:val="single" w:sz="4" w:space="0" w:color="auto"/>
              <w:right w:val="single" w:sz="4" w:space="0" w:color="auto"/>
            </w:tcBorders>
            <w:vAlign w:val="center"/>
          </w:tcPr>
          <w:p w14:paraId="1877D46C" w14:textId="77777777" w:rsidR="000736E5" w:rsidRPr="00D4137A" w:rsidRDefault="000736E5" w:rsidP="00B03E02">
            <w:pPr>
              <w:spacing w:before="60" w:after="60"/>
              <w:ind w:left="-57" w:right="-57"/>
              <w:jc w:val="center"/>
              <w:rPr>
                <w:sz w:val="22"/>
                <w:szCs w:val="22"/>
              </w:rPr>
            </w:pPr>
            <w:r w:rsidRPr="00D4137A">
              <w:rPr>
                <w:sz w:val="22"/>
                <w:szCs w:val="22"/>
              </w:rPr>
              <w:t>0,00100</w:t>
            </w:r>
          </w:p>
        </w:tc>
      </w:tr>
      <w:tr w:rsidR="00D4137A" w:rsidRPr="00D4137A" w14:paraId="67B8367C" w14:textId="77777777" w:rsidTr="00242F0A">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78F4882" w14:textId="77777777" w:rsidR="000736E5" w:rsidRPr="00D4137A" w:rsidRDefault="000736E5" w:rsidP="00B03E02">
            <w:pPr>
              <w:spacing w:before="60" w:after="60"/>
              <w:ind w:left="-57" w:right="-57"/>
              <w:jc w:val="center"/>
              <w:rPr>
                <w:sz w:val="22"/>
                <w:szCs w:val="22"/>
              </w:rPr>
            </w:pPr>
            <w:r w:rsidRPr="00D4137A">
              <w:rPr>
                <w:sz w:val="22"/>
                <w:szCs w:val="22"/>
              </w:rPr>
              <w:t>10</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6EDD6011" w14:textId="77777777" w:rsidR="000736E5" w:rsidRPr="00D4137A" w:rsidRDefault="000736E5" w:rsidP="00B03E02">
            <w:pPr>
              <w:spacing w:before="60" w:after="60"/>
              <w:ind w:left="-57" w:right="-57"/>
              <w:jc w:val="both"/>
              <w:rPr>
                <w:sz w:val="22"/>
                <w:szCs w:val="22"/>
              </w:rPr>
            </w:pPr>
            <w:r w:rsidRPr="00D4137A">
              <w:rPr>
                <w:sz w:val="22"/>
                <w:szCs w:val="22"/>
              </w:rPr>
              <w:t>Ống chịu áp lực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DBB58E6" w14:textId="77777777" w:rsidR="000736E5" w:rsidRPr="00D4137A" w:rsidRDefault="000736E5" w:rsidP="00B03E02">
            <w:pPr>
              <w:spacing w:before="60" w:after="60"/>
              <w:ind w:left="-57" w:right="-57"/>
              <w:jc w:val="center"/>
              <w:rPr>
                <w:sz w:val="22"/>
                <w:szCs w:val="22"/>
              </w:rPr>
            </w:pPr>
            <w:r w:rsidRPr="00D4137A">
              <w:rPr>
                <w:sz w:val="22"/>
                <w:szCs w:val="22"/>
              </w:rPr>
              <w:t>m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74E389C" w14:textId="77777777" w:rsidR="000736E5" w:rsidRPr="00D4137A" w:rsidRDefault="000736E5" w:rsidP="00B03E02">
            <w:pPr>
              <w:spacing w:before="60" w:after="60"/>
              <w:ind w:left="-57" w:right="-57"/>
              <w:jc w:val="center"/>
              <w:rPr>
                <w:sz w:val="22"/>
                <w:szCs w:val="22"/>
              </w:rPr>
            </w:pPr>
            <w:r w:rsidRPr="00D4137A">
              <w:rPr>
                <w:sz w:val="22"/>
                <w:szCs w:val="22"/>
              </w:rPr>
              <w:t>0,00016</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EDE9654" w14:textId="77777777" w:rsidR="000736E5" w:rsidRPr="00D4137A" w:rsidRDefault="000736E5" w:rsidP="00B03E02">
            <w:pPr>
              <w:spacing w:before="60" w:after="60"/>
              <w:ind w:left="-57" w:right="-57"/>
              <w:jc w:val="center"/>
              <w:rPr>
                <w:sz w:val="22"/>
                <w:szCs w:val="22"/>
              </w:rPr>
            </w:pPr>
            <w:r w:rsidRPr="00D4137A">
              <w:rPr>
                <w:sz w:val="22"/>
                <w:szCs w:val="22"/>
              </w:rPr>
              <w:t>0,00016</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C3A16AA" w14:textId="77777777" w:rsidR="000736E5" w:rsidRPr="00D4137A" w:rsidRDefault="000736E5" w:rsidP="00B03E02">
            <w:pPr>
              <w:spacing w:before="60" w:after="60"/>
              <w:ind w:left="-57" w:right="-57"/>
              <w:jc w:val="center"/>
              <w:rPr>
                <w:sz w:val="22"/>
                <w:szCs w:val="22"/>
              </w:rPr>
            </w:pPr>
            <w:r w:rsidRPr="00D4137A">
              <w:rPr>
                <w:sz w:val="22"/>
                <w:szCs w:val="22"/>
              </w:rPr>
              <w:t>0,00016</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B84653B" w14:textId="77777777" w:rsidR="000736E5" w:rsidRPr="00D4137A" w:rsidRDefault="000736E5" w:rsidP="00B03E02">
            <w:pPr>
              <w:spacing w:before="60" w:after="60"/>
              <w:ind w:left="-57" w:right="-57"/>
              <w:jc w:val="center"/>
              <w:rPr>
                <w:sz w:val="22"/>
                <w:szCs w:val="22"/>
              </w:rPr>
            </w:pPr>
            <w:r w:rsidRPr="00D4137A">
              <w:rPr>
                <w:sz w:val="22"/>
                <w:szCs w:val="22"/>
              </w:rPr>
              <w:t>0,00016</w:t>
            </w:r>
          </w:p>
        </w:tc>
        <w:tc>
          <w:tcPr>
            <w:tcW w:w="874" w:type="dxa"/>
            <w:tcBorders>
              <w:top w:val="single" w:sz="4" w:space="0" w:color="auto"/>
              <w:left w:val="nil"/>
              <w:bottom w:val="single" w:sz="4" w:space="0" w:color="auto"/>
              <w:right w:val="single" w:sz="4" w:space="0" w:color="auto"/>
            </w:tcBorders>
            <w:vAlign w:val="center"/>
          </w:tcPr>
          <w:p w14:paraId="712C4A71" w14:textId="77777777" w:rsidR="000736E5" w:rsidRPr="00D4137A" w:rsidRDefault="000736E5" w:rsidP="00B03E02">
            <w:pPr>
              <w:spacing w:before="60" w:after="60"/>
              <w:ind w:left="-57" w:right="-57"/>
              <w:jc w:val="center"/>
              <w:rPr>
                <w:sz w:val="22"/>
                <w:szCs w:val="22"/>
              </w:rPr>
            </w:pPr>
            <w:r w:rsidRPr="00D4137A">
              <w:rPr>
                <w:sz w:val="22"/>
                <w:szCs w:val="22"/>
              </w:rPr>
              <w:t>0,00016</w:t>
            </w:r>
          </w:p>
        </w:tc>
        <w:tc>
          <w:tcPr>
            <w:tcW w:w="874" w:type="dxa"/>
            <w:tcBorders>
              <w:top w:val="single" w:sz="4" w:space="0" w:color="auto"/>
              <w:left w:val="nil"/>
              <w:bottom w:val="single" w:sz="4" w:space="0" w:color="auto"/>
              <w:right w:val="single" w:sz="4" w:space="0" w:color="auto"/>
            </w:tcBorders>
            <w:vAlign w:val="center"/>
          </w:tcPr>
          <w:p w14:paraId="4B30D23A" w14:textId="77777777" w:rsidR="000736E5" w:rsidRPr="00D4137A" w:rsidRDefault="000736E5" w:rsidP="00B03E02">
            <w:pPr>
              <w:spacing w:before="60" w:after="60"/>
              <w:ind w:left="-57" w:right="-57"/>
              <w:jc w:val="center"/>
              <w:rPr>
                <w:sz w:val="22"/>
                <w:szCs w:val="22"/>
              </w:rPr>
            </w:pPr>
            <w:r w:rsidRPr="00D4137A">
              <w:rPr>
                <w:sz w:val="22"/>
                <w:szCs w:val="22"/>
              </w:rPr>
              <w:t>0,00016</w:t>
            </w:r>
          </w:p>
        </w:tc>
        <w:tc>
          <w:tcPr>
            <w:tcW w:w="874" w:type="dxa"/>
            <w:tcBorders>
              <w:top w:val="single" w:sz="4" w:space="0" w:color="auto"/>
              <w:left w:val="nil"/>
              <w:bottom w:val="single" w:sz="4" w:space="0" w:color="auto"/>
              <w:right w:val="single" w:sz="4" w:space="0" w:color="auto"/>
            </w:tcBorders>
            <w:vAlign w:val="center"/>
          </w:tcPr>
          <w:p w14:paraId="2AFDDA9B" w14:textId="77777777" w:rsidR="000736E5" w:rsidRPr="00D4137A" w:rsidRDefault="000736E5" w:rsidP="00B03E02">
            <w:pPr>
              <w:spacing w:before="60" w:after="60"/>
              <w:ind w:left="-57" w:right="-57"/>
              <w:jc w:val="center"/>
              <w:rPr>
                <w:sz w:val="22"/>
                <w:szCs w:val="22"/>
              </w:rPr>
            </w:pPr>
            <w:r w:rsidRPr="00D4137A">
              <w:rPr>
                <w:sz w:val="22"/>
                <w:szCs w:val="22"/>
              </w:rPr>
              <w:t>0,00016</w:t>
            </w:r>
          </w:p>
        </w:tc>
      </w:tr>
      <w:tr w:rsidR="00D4137A" w:rsidRPr="00D4137A" w14:paraId="0E7EDFD0" w14:textId="77777777" w:rsidTr="00242F0A">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10F2C82" w14:textId="77777777" w:rsidR="009F5F77" w:rsidRPr="00D4137A" w:rsidRDefault="009F5F77" w:rsidP="00B03E02">
            <w:pPr>
              <w:spacing w:before="60" w:after="60"/>
              <w:ind w:left="-57" w:right="-57"/>
              <w:jc w:val="center"/>
              <w:rPr>
                <w:sz w:val="22"/>
                <w:szCs w:val="22"/>
              </w:rPr>
            </w:pPr>
            <w:r w:rsidRPr="00D4137A">
              <w:rPr>
                <w:sz w:val="22"/>
                <w:szCs w:val="22"/>
              </w:rPr>
              <w:t>11</w:t>
            </w:r>
          </w:p>
        </w:tc>
        <w:tc>
          <w:tcPr>
            <w:tcW w:w="2080" w:type="dxa"/>
            <w:tcBorders>
              <w:top w:val="single" w:sz="4" w:space="0" w:color="auto"/>
              <w:left w:val="nil"/>
              <w:bottom w:val="single" w:sz="4" w:space="0" w:color="auto"/>
              <w:right w:val="single" w:sz="4" w:space="0" w:color="auto"/>
            </w:tcBorders>
            <w:shd w:val="clear" w:color="auto" w:fill="auto"/>
            <w:vAlign w:val="center"/>
          </w:tcPr>
          <w:p w14:paraId="5E2B3B8F" w14:textId="77777777" w:rsidR="009F5F77" w:rsidRPr="00D4137A" w:rsidRDefault="009F5F77" w:rsidP="00B03E02">
            <w:pPr>
              <w:spacing w:before="60" w:after="60"/>
              <w:ind w:left="-57" w:right="-57"/>
              <w:jc w:val="both"/>
              <w:rPr>
                <w:sz w:val="22"/>
                <w:szCs w:val="22"/>
              </w:rPr>
            </w:pPr>
            <w:r w:rsidRPr="00D4137A">
              <w:rPr>
                <w:sz w:val="22"/>
                <w:szCs w:val="22"/>
              </w:rPr>
              <w:t>Vật liệu phủ trung gian (Posi-Shell và tương đương)</w:t>
            </w:r>
          </w:p>
        </w:tc>
        <w:tc>
          <w:tcPr>
            <w:tcW w:w="708" w:type="dxa"/>
            <w:tcBorders>
              <w:top w:val="single" w:sz="4" w:space="0" w:color="auto"/>
              <w:left w:val="nil"/>
              <w:bottom w:val="single" w:sz="4" w:space="0" w:color="auto"/>
              <w:right w:val="single" w:sz="4" w:space="0" w:color="auto"/>
            </w:tcBorders>
            <w:shd w:val="clear" w:color="auto" w:fill="auto"/>
            <w:vAlign w:val="center"/>
          </w:tcPr>
          <w:p w14:paraId="3B98CFF7" w14:textId="355B0F0D" w:rsidR="009F5F77" w:rsidRPr="00D4137A" w:rsidRDefault="001E13E6" w:rsidP="00B03E02">
            <w:pPr>
              <w:spacing w:before="60" w:after="60"/>
              <w:ind w:left="-57" w:right="-57"/>
              <w:jc w:val="center"/>
              <w:rPr>
                <w:sz w:val="22"/>
                <w:szCs w:val="22"/>
              </w:rPr>
            </w:pPr>
            <w:r w:rsidRPr="00D4137A">
              <w:rPr>
                <w:sz w:val="22"/>
                <w:szCs w:val="22"/>
              </w:rPr>
              <w:t>kg</w:t>
            </w:r>
          </w:p>
        </w:tc>
        <w:tc>
          <w:tcPr>
            <w:tcW w:w="874" w:type="dxa"/>
            <w:tcBorders>
              <w:top w:val="single" w:sz="4" w:space="0" w:color="auto"/>
              <w:left w:val="nil"/>
              <w:bottom w:val="single" w:sz="4" w:space="0" w:color="auto"/>
              <w:right w:val="single" w:sz="4" w:space="0" w:color="auto"/>
            </w:tcBorders>
            <w:shd w:val="clear" w:color="auto" w:fill="auto"/>
            <w:vAlign w:val="center"/>
          </w:tcPr>
          <w:p w14:paraId="706F0999" w14:textId="45C80E6A"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6ED02EBC" w14:textId="26DDC982"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439DE1C0" w14:textId="25884144"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1AEA5B8B" w14:textId="773C9AA7"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2BC6A057" w14:textId="6B05E769"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7E01EFF6" w14:textId="5C8B92F7"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2B5F9FB6" w14:textId="77777777" w:rsidR="009F5F77" w:rsidRPr="00D4137A" w:rsidRDefault="009F5F77" w:rsidP="00B03E02">
            <w:pPr>
              <w:spacing w:before="60" w:after="60"/>
              <w:ind w:left="-57" w:right="-57"/>
              <w:jc w:val="center"/>
              <w:rPr>
                <w:sz w:val="22"/>
                <w:szCs w:val="22"/>
              </w:rPr>
            </w:pPr>
            <w:r w:rsidRPr="00D4137A">
              <w:rPr>
                <w:sz w:val="22"/>
                <w:szCs w:val="22"/>
              </w:rPr>
              <w:t>0,16880</w:t>
            </w:r>
          </w:p>
        </w:tc>
      </w:tr>
      <w:tr w:rsidR="00D4137A" w:rsidRPr="00D4137A" w14:paraId="447AA870" w14:textId="77777777" w:rsidTr="00242F0A">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45CE81C" w14:textId="77777777" w:rsidR="009F5F77" w:rsidRPr="00D4137A" w:rsidRDefault="009F5F77" w:rsidP="00B03E02">
            <w:pPr>
              <w:spacing w:before="60" w:after="60"/>
              <w:ind w:left="-57" w:right="-57"/>
              <w:jc w:val="center"/>
              <w:rPr>
                <w:sz w:val="22"/>
                <w:szCs w:val="22"/>
              </w:rPr>
            </w:pPr>
            <w:r w:rsidRPr="00D4137A">
              <w:rPr>
                <w:sz w:val="22"/>
                <w:szCs w:val="22"/>
              </w:rPr>
              <w:t>12</w:t>
            </w:r>
          </w:p>
        </w:tc>
        <w:tc>
          <w:tcPr>
            <w:tcW w:w="2080" w:type="dxa"/>
            <w:tcBorders>
              <w:top w:val="single" w:sz="4" w:space="0" w:color="auto"/>
              <w:left w:val="nil"/>
              <w:bottom w:val="single" w:sz="4" w:space="0" w:color="auto"/>
              <w:right w:val="single" w:sz="4" w:space="0" w:color="auto"/>
            </w:tcBorders>
            <w:shd w:val="clear" w:color="auto" w:fill="auto"/>
            <w:vAlign w:val="center"/>
          </w:tcPr>
          <w:p w14:paraId="6B4140D4" w14:textId="77777777" w:rsidR="009F5F77" w:rsidRPr="00D4137A" w:rsidRDefault="009F5F77" w:rsidP="00B03E02">
            <w:pPr>
              <w:spacing w:before="60" w:after="60"/>
              <w:ind w:left="-57" w:right="-57"/>
              <w:jc w:val="both"/>
              <w:rPr>
                <w:sz w:val="22"/>
                <w:szCs w:val="22"/>
              </w:rPr>
            </w:pPr>
            <w:r w:rsidRPr="00D4137A">
              <w:rPr>
                <w:sz w:val="22"/>
                <w:szCs w:val="22"/>
              </w:rPr>
              <w:t>Vật liệu phủ trung gian (Xtreme-Rain Shield và tương đương)</w:t>
            </w:r>
          </w:p>
        </w:tc>
        <w:tc>
          <w:tcPr>
            <w:tcW w:w="708" w:type="dxa"/>
            <w:tcBorders>
              <w:top w:val="single" w:sz="4" w:space="0" w:color="auto"/>
              <w:left w:val="nil"/>
              <w:bottom w:val="single" w:sz="4" w:space="0" w:color="auto"/>
              <w:right w:val="single" w:sz="4" w:space="0" w:color="auto"/>
            </w:tcBorders>
            <w:shd w:val="clear" w:color="auto" w:fill="auto"/>
            <w:vAlign w:val="center"/>
          </w:tcPr>
          <w:p w14:paraId="4160E9DF" w14:textId="3A7DA0A3" w:rsidR="009F5F77" w:rsidRPr="00D4137A" w:rsidRDefault="001E13E6" w:rsidP="00B03E02">
            <w:pPr>
              <w:spacing w:before="60" w:after="60"/>
              <w:ind w:left="-57" w:right="-57"/>
              <w:jc w:val="center"/>
              <w:rPr>
                <w:sz w:val="22"/>
                <w:szCs w:val="22"/>
              </w:rPr>
            </w:pPr>
            <w:r w:rsidRPr="00D4137A">
              <w:rPr>
                <w:sz w:val="22"/>
                <w:szCs w:val="22"/>
              </w:rPr>
              <w:t>kg</w:t>
            </w:r>
          </w:p>
        </w:tc>
        <w:tc>
          <w:tcPr>
            <w:tcW w:w="874" w:type="dxa"/>
            <w:tcBorders>
              <w:top w:val="single" w:sz="4" w:space="0" w:color="auto"/>
              <w:left w:val="nil"/>
              <w:bottom w:val="single" w:sz="4" w:space="0" w:color="auto"/>
              <w:right w:val="single" w:sz="4" w:space="0" w:color="auto"/>
            </w:tcBorders>
            <w:shd w:val="clear" w:color="auto" w:fill="auto"/>
            <w:vAlign w:val="center"/>
          </w:tcPr>
          <w:p w14:paraId="3DF8D638" w14:textId="3D84FDA4"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0E3F03C1" w14:textId="45B8114D"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227FBBB0" w14:textId="62A40F0B"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195007BC" w14:textId="5C022CD3"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2E458500" w14:textId="3FCF1CE1"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3C0C1257" w14:textId="46FCC98B"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36285611" w14:textId="77777777" w:rsidR="009F5F77" w:rsidRPr="00D4137A" w:rsidRDefault="009F5F77" w:rsidP="00B03E02">
            <w:pPr>
              <w:spacing w:before="60" w:after="60"/>
              <w:ind w:left="-57" w:right="-57"/>
              <w:jc w:val="center"/>
              <w:rPr>
                <w:sz w:val="22"/>
                <w:szCs w:val="22"/>
              </w:rPr>
            </w:pPr>
            <w:r w:rsidRPr="00D4137A">
              <w:rPr>
                <w:sz w:val="22"/>
                <w:szCs w:val="22"/>
              </w:rPr>
              <w:t>0,00260</w:t>
            </w:r>
          </w:p>
        </w:tc>
      </w:tr>
      <w:tr w:rsidR="00D4137A" w:rsidRPr="00D4137A" w14:paraId="74E98C69" w14:textId="77777777" w:rsidTr="00242F0A">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09C977F" w14:textId="77777777" w:rsidR="009F5F77" w:rsidRPr="00D4137A" w:rsidRDefault="009F5F77" w:rsidP="00B03E02">
            <w:pPr>
              <w:spacing w:before="60" w:after="60"/>
              <w:ind w:left="-57" w:right="-57"/>
              <w:jc w:val="center"/>
              <w:rPr>
                <w:sz w:val="22"/>
                <w:szCs w:val="22"/>
              </w:rPr>
            </w:pPr>
            <w:r w:rsidRPr="00D4137A">
              <w:rPr>
                <w:sz w:val="22"/>
                <w:szCs w:val="22"/>
              </w:rPr>
              <w:t>13</w:t>
            </w:r>
          </w:p>
        </w:tc>
        <w:tc>
          <w:tcPr>
            <w:tcW w:w="2080" w:type="dxa"/>
            <w:tcBorders>
              <w:top w:val="single" w:sz="4" w:space="0" w:color="auto"/>
              <w:left w:val="nil"/>
              <w:bottom w:val="single" w:sz="4" w:space="0" w:color="auto"/>
              <w:right w:val="single" w:sz="4" w:space="0" w:color="auto"/>
            </w:tcBorders>
            <w:shd w:val="clear" w:color="auto" w:fill="auto"/>
            <w:vAlign w:val="center"/>
          </w:tcPr>
          <w:p w14:paraId="026CAF91" w14:textId="77777777" w:rsidR="009F5F77" w:rsidRPr="00D4137A" w:rsidRDefault="009F5F77" w:rsidP="00B03E02">
            <w:pPr>
              <w:spacing w:before="60" w:after="60"/>
              <w:ind w:left="-57" w:right="-57"/>
              <w:rPr>
                <w:sz w:val="22"/>
                <w:szCs w:val="22"/>
              </w:rPr>
            </w:pPr>
            <w:r w:rsidRPr="00D4137A">
              <w:rPr>
                <w:sz w:val="22"/>
                <w:szCs w:val="22"/>
              </w:rPr>
              <w:t>Xi măng PC40</w:t>
            </w:r>
          </w:p>
        </w:tc>
        <w:tc>
          <w:tcPr>
            <w:tcW w:w="708" w:type="dxa"/>
            <w:tcBorders>
              <w:top w:val="single" w:sz="4" w:space="0" w:color="auto"/>
              <w:left w:val="nil"/>
              <w:bottom w:val="single" w:sz="4" w:space="0" w:color="auto"/>
              <w:right w:val="single" w:sz="4" w:space="0" w:color="auto"/>
            </w:tcBorders>
            <w:shd w:val="clear" w:color="auto" w:fill="auto"/>
            <w:vAlign w:val="center"/>
          </w:tcPr>
          <w:p w14:paraId="1E980BA5" w14:textId="08CFF054" w:rsidR="009F5F77" w:rsidRPr="00D4137A" w:rsidRDefault="001E13E6" w:rsidP="00B03E02">
            <w:pPr>
              <w:spacing w:before="60" w:after="60"/>
              <w:ind w:left="-57" w:right="-57"/>
              <w:jc w:val="center"/>
              <w:rPr>
                <w:sz w:val="22"/>
                <w:szCs w:val="22"/>
              </w:rPr>
            </w:pPr>
            <w:r w:rsidRPr="00D4137A">
              <w:rPr>
                <w:sz w:val="22"/>
                <w:szCs w:val="22"/>
              </w:rPr>
              <w:t>kg</w:t>
            </w:r>
          </w:p>
        </w:tc>
        <w:tc>
          <w:tcPr>
            <w:tcW w:w="874" w:type="dxa"/>
            <w:tcBorders>
              <w:top w:val="single" w:sz="4" w:space="0" w:color="auto"/>
              <w:left w:val="nil"/>
              <w:bottom w:val="single" w:sz="4" w:space="0" w:color="auto"/>
              <w:right w:val="single" w:sz="4" w:space="0" w:color="auto"/>
            </w:tcBorders>
            <w:shd w:val="clear" w:color="auto" w:fill="auto"/>
            <w:vAlign w:val="center"/>
          </w:tcPr>
          <w:p w14:paraId="4A0374BC" w14:textId="32035A9D"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01A23F32" w14:textId="417C8FC3"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485F0E0C" w14:textId="4AE205B7"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shd w:val="clear" w:color="auto" w:fill="auto"/>
            <w:vAlign w:val="center"/>
          </w:tcPr>
          <w:p w14:paraId="01AAB4A3" w14:textId="5A7E7158"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0CE07ABB" w14:textId="0793AA66"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1AD0FD2E" w14:textId="6ACCC611" w:rsidR="009F5F77" w:rsidRPr="00D4137A" w:rsidRDefault="009F5F77" w:rsidP="00B03E02">
            <w:pPr>
              <w:spacing w:before="60" w:after="60"/>
              <w:ind w:left="-57" w:right="-57"/>
              <w:jc w:val="center"/>
              <w:rPr>
                <w:sz w:val="22"/>
                <w:szCs w:val="22"/>
              </w:rPr>
            </w:pPr>
            <w:r w:rsidRPr="00D4137A">
              <w:rPr>
                <w:sz w:val="22"/>
                <w:szCs w:val="22"/>
              </w:rPr>
              <w:t>-</w:t>
            </w:r>
          </w:p>
        </w:tc>
        <w:tc>
          <w:tcPr>
            <w:tcW w:w="874" w:type="dxa"/>
            <w:tcBorders>
              <w:top w:val="single" w:sz="4" w:space="0" w:color="auto"/>
              <w:left w:val="nil"/>
              <w:bottom w:val="single" w:sz="4" w:space="0" w:color="auto"/>
              <w:right w:val="single" w:sz="4" w:space="0" w:color="auto"/>
            </w:tcBorders>
            <w:vAlign w:val="center"/>
          </w:tcPr>
          <w:p w14:paraId="5E8D7C61" w14:textId="25247E0F" w:rsidR="009F5F77" w:rsidRPr="00D4137A" w:rsidRDefault="009F5F77" w:rsidP="00B03E02">
            <w:pPr>
              <w:spacing w:before="60" w:after="60"/>
              <w:ind w:left="-57" w:right="-57"/>
              <w:jc w:val="center"/>
              <w:rPr>
                <w:sz w:val="22"/>
                <w:szCs w:val="22"/>
              </w:rPr>
            </w:pPr>
            <w:r w:rsidRPr="00D4137A">
              <w:rPr>
                <w:sz w:val="22"/>
                <w:szCs w:val="22"/>
              </w:rPr>
              <w:t>1,12500</w:t>
            </w:r>
          </w:p>
        </w:tc>
      </w:tr>
    </w:tbl>
    <w:p w14:paraId="13C0146D" w14:textId="56563826" w:rsidR="002D6E90" w:rsidRPr="00D4137A" w:rsidRDefault="000736E5" w:rsidP="004E795B">
      <w:pPr>
        <w:spacing w:before="120"/>
        <w:ind w:firstLine="720"/>
        <w:jc w:val="both"/>
        <w:rPr>
          <w:b/>
          <w:i/>
          <w:iCs/>
          <w:sz w:val="28"/>
          <w:szCs w:val="28"/>
        </w:rPr>
      </w:pPr>
      <w:r w:rsidRPr="00D4137A">
        <w:rPr>
          <w:b/>
          <w:i/>
          <w:iCs/>
          <w:sz w:val="28"/>
          <w:szCs w:val="28"/>
        </w:rPr>
        <w:t>5</w:t>
      </w:r>
      <w:r w:rsidR="002D6E90" w:rsidRPr="00D4137A">
        <w:rPr>
          <w:b/>
          <w:i/>
          <w:iCs/>
          <w:sz w:val="28"/>
          <w:szCs w:val="28"/>
        </w:rPr>
        <w:t>. Định mức tiêu hao năng lượng</w:t>
      </w:r>
    </w:p>
    <w:p w14:paraId="4ADC5B16" w14:textId="4983F0BA" w:rsidR="002D6E90" w:rsidRPr="00D4137A" w:rsidRDefault="002D6E90" w:rsidP="004E795B">
      <w:pPr>
        <w:spacing w:before="120"/>
        <w:ind w:firstLine="720"/>
        <w:jc w:val="both"/>
        <w:rPr>
          <w:sz w:val="28"/>
          <w:szCs w:val="28"/>
        </w:rPr>
      </w:pPr>
      <w:r w:rsidRPr="00D4137A">
        <w:rPr>
          <w:sz w:val="28"/>
          <w:szCs w:val="28"/>
        </w:rPr>
        <w:t xml:space="preserve">Bảng số </w:t>
      </w:r>
      <w:r w:rsidR="00DD255F" w:rsidRPr="00D4137A">
        <w:rPr>
          <w:sz w:val="28"/>
          <w:szCs w:val="28"/>
        </w:rPr>
        <w:t>50</w:t>
      </w:r>
    </w:p>
    <w:tbl>
      <w:tblPr>
        <w:tblW w:w="9263" w:type="dxa"/>
        <w:tblLayout w:type="fixed"/>
        <w:tblLook w:val="04A0" w:firstRow="1" w:lastRow="0" w:firstColumn="1" w:lastColumn="0" w:noHBand="0" w:noVBand="1"/>
      </w:tblPr>
      <w:tblGrid>
        <w:gridCol w:w="537"/>
        <w:gridCol w:w="2010"/>
        <w:gridCol w:w="766"/>
        <w:gridCol w:w="850"/>
        <w:gridCol w:w="850"/>
        <w:gridCol w:w="850"/>
        <w:gridCol w:w="850"/>
        <w:gridCol w:w="850"/>
        <w:gridCol w:w="850"/>
        <w:gridCol w:w="850"/>
      </w:tblGrid>
      <w:tr w:rsidR="00D4137A" w:rsidRPr="00D4137A" w14:paraId="2C8F4937" w14:textId="7352587B" w:rsidTr="00ED223D">
        <w:trPr>
          <w:trHeight w:val="20"/>
          <w:tblHeader/>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9F2B65" w14:textId="77777777" w:rsidR="008359EB" w:rsidRPr="00D4137A" w:rsidRDefault="008359EB" w:rsidP="006C701F">
            <w:pPr>
              <w:spacing w:before="60" w:after="60"/>
              <w:ind w:left="-57" w:right="-57"/>
              <w:jc w:val="center"/>
              <w:rPr>
                <w:b/>
                <w:bCs/>
                <w:sz w:val="22"/>
                <w:szCs w:val="22"/>
              </w:rPr>
            </w:pPr>
            <w:r w:rsidRPr="00D4137A">
              <w:rPr>
                <w:b/>
                <w:bCs/>
                <w:sz w:val="22"/>
                <w:szCs w:val="22"/>
              </w:rPr>
              <w:t>TT</w:t>
            </w:r>
          </w:p>
        </w:tc>
        <w:tc>
          <w:tcPr>
            <w:tcW w:w="20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507159" w14:textId="30954031" w:rsidR="008359EB" w:rsidRPr="00D4137A" w:rsidRDefault="00A840B8" w:rsidP="006C701F">
            <w:pPr>
              <w:spacing w:before="60" w:after="60"/>
              <w:ind w:left="-57" w:right="-57"/>
              <w:jc w:val="center"/>
              <w:rPr>
                <w:b/>
                <w:bCs/>
                <w:sz w:val="22"/>
                <w:szCs w:val="22"/>
              </w:rPr>
            </w:pPr>
            <w:r w:rsidRPr="00D4137A">
              <w:rPr>
                <w:b/>
                <w:bCs/>
                <w:sz w:val="22"/>
                <w:szCs w:val="22"/>
              </w:rPr>
              <w:t>Danh mục năng lượng</w:t>
            </w:r>
          </w:p>
        </w:tc>
        <w:tc>
          <w:tcPr>
            <w:tcW w:w="766" w:type="dxa"/>
            <w:vMerge w:val="restart"/>
            <w:tcBorders>
              <w:top w:val="single" w:sz="4" w:space="0" w:color="auto"/>
              <w:left w:val="nil"/>
              <w:right w:val="single" w:sz="4" w:space="0" w:color="auto"/>
            </w:tcBorders>
            <w:shd w:val="clear" w:color="auto" w:fill="auto"/>
            <w:noWrap/>
            <w:vAlign w:val="center"/>
            <w:hideMark/>
          </w:tcPr>
          <w:p w14:paraId="3C192AE4" w14:textId="00B613B9" w:rsidR="008359EB" w:rsidRPr="00D4137A" w:rsidRDefault="00ED223D" w:rsidP="006C701F">
            <w:pPr>
              <w:spacing w:before="60" w:after="60"/>
              <w:ind w:left="-57" w:right="-57"/>
              <w:jc w:val="center"/>
              <w:rPr>
                <w:b/>
                <w:bCs/>
                <w:sz w:val="22"/>
                <w:szCs w:val="22"/>
              </w:rPr>
            </w:pPr>
            <w:r w:rsidRPr="00D4137A">
              <w:rPr>
                <w:b/>
                <w:bCs/>
                <w:sz w:val="22"/>
                <w:szCs w:val="22"/>
              </w:rPr>
              <w:t>Đơn vị tính</w:t>
            </w:r>
          </w:p>
        </w:tc>
        <w:tc>
          <w:tcPr>
            <w:tcW w:w="5950" w:type="dxa"/>
            <w:gridSpan w:val="7"/>
            <w:tcBorders>
              <w:top w:val="single" w:sz="4" w:space="0" w:color="auto"/>
              <w:left w:val="nil"/>
              <w:bottom w:val="single" w:sz="4" w:space="0" w:color="auto"/>
              <w:right w:val="single" w:sz="4" w:space="0" w:color="auto"/>
            </w:tcBorders>
            <w:shd w:val="clear" w:color="auto" w:fill="auto"/>
            <w:vAlign w:val="center"/>
          </w:tcPr>
          <w:p w14:paraId="391968D6" w14:textId="41131A90" w:rsidR="008359EB" w:rsidRPr="00D4137A" w:rsidRDefault="00A840B8" w:rsidP="006C701F">
            <w:pPr>
              <w:spacing w:before="60" w:after="60"/>
              <w:ind w:left="-57" w:right="-57"/>
              <w:jc w:val="center"/>
              <w:rPr>
                <w:b/>
                <w:bCs/>
                <w:sz w:val="22"/>
                <w:szCs w:val="22"/>
              </w:rPr>
            </w:pPr>
            <w:r w:rsidRPr="00D4137A">
              <w:rPr>
                <w:b/>
                <w:bCs/>
                <w:sz w:val="22"/>
                <w:szCs w:val="22"/>
              </w:rPr>
              <w:t>Mức tiêu hao</w:t>
            </w:r>
            <w:r w:rsidR="008359EB" w:rsidRPr="00D4137A">
              <w:rPr>
                <w:b/>
                <w:bCs/>
                <w:sz w:val="22"/>
                <w:szCs w:val="22"/>
              </w:rPr>
              <w:t xml:space="preserve"> (kWh/tấn)</w:t>
            </w:r>
          </w:p>
        </w:tc>
      </w:tr>
      <w:tr w:rsidR="00D4137A" w:rsidRPr="00D4137A" w14:paraId="6914B5D1" w14:textId="012D2533" w:rsidTr="00ED223D">
        <w:trPr>
          <w:trHeight w:val="20"/>
          <w:tblHeader/>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0FF89B66" w14:textId="77777777" w:rsidR="00A3621D" w:rsidRPr="00D4137A" w:rsidRDefault="00A3621D" w:rsidP="006C701F">
            <w:pPr>
              <w:spacing w:before="60" w:after="60"/>
              <w:ind w:left="-57" w:right="-57"/>
              <w:rPr>
                <w:b/>
                <w:bCs/>
                <w:sz w:val="22"/>
                <w:szCs w:val="22"/>
              </w:rPr>
            </w:pPr>
          </w:p>
        </w:tc>
        <w:tc>
          <w:tcPr>
            <w:tcW w:w="2010" w:type="dxa"/>
            <w:vMerge/>
            <w:tcBorders>
              <w:top w:val="single" w:sz="4" w:space="0" w:color="auto"/>
              <w:left w:val="single" w:sz="4" w:space="0" w:color="auto"/>
              <w:bottom w:val="single" w:sz="4" w:space="0" w:color="000000"/>
              <w:right w:val="single" w:sz="4" w:space="0" w:color="auto"/>
            </w:tcBorders>
            <w:vAlign w:val="center"/>
            <w:hideMark/>
          </w:tcPr>
          <w:p w14:paraId="4F6E586B" w14:textId="77777777" w:rsidR="00A3621D" w:rsidRPr="00D4137A" w:rsidRDefault="00A3621D" w:rsidP="006C701F">
            <w:pPr>
              <w:spacing w:before="60" w:after="60"/>
              <w:ind w:left="-57" w:right="-57"/>
              <w:jc w:val="both"/>
              <w:rPr>
                <w:b/>
                <w:bCs/>
                <w:sz w:val="22"/>
                <w:szCs w:val="22"/>
              </w:rPr>
            </w:pPr>
          </w:p>
        </w:tc>
        <w:tc>
          <w:tcPr>
            <w:tcW w:w="766" w:type="dxa"/>
            <w:vMerge/>
            <w:tcBorders>
              <w:left w:val="nil"/>
              <w:bottom w:val="single" w:sz="4" w:space="0" w:color="auto"/>
              <w:right w:val="single" w:sz="4" w:space="0" w:color="auto"/>
            </w:tcBorders>
            <w:shd w:val="clear" w:color="auto" w:fill="auto"/>
            <w:noWrap/>
            <w:vAlign w:val="center"/>
          </w:tcPr>
          <w:p w14:paraId="5742DBD5" w14:textId="747BF9CC" w:rsidR="00A3621D" w:rsidRPr="00D4137A" w:rsidRDefault="00A3621D" w:rsidP="006C701F">
            <w:pPr>
              <w:spacing w:before="60" w:after="60"/>
              <w:ind w:left="-57" w:right="-57"/>
              <w:jc w:val="center"/>
              <w:rPr>
                <w:b/>
                <w:bCs/>
                <w:sz w:val="22"/>
                <w:szCs w:val="22"/>
              </w:rPr>
            </w:pPr>
          </w:p>
        </w:tc>
        <w:tc>
          <w:tcPr>
            <w:tcW w:w="850" w:type="dxa"/>
            <w:tcBorders>
              <w:top w:val="nil"/>
              <w:left w:val="nil"/>
              <w:bottom w:val="single" w:sz="4" w:space="0" w:color="auto"/>
              <w:right w:val="single" w:sz="4" w:space="0" w:color="auto"/>
            </w:tcBorders>
            <w:shd w:val="clear" w:color="auto" w:fill="auto"/>
            <w:noWrap/>
            <w:vAlign w:val="center"/>
          </w:tcPr>
          <w:p w14:paraId="3AF867DA" w14:textId="78D7A2BA" w:rsidR="00A3621D" w:rsidRPr="00D4137A" w:rsidRDefault="00A3621D" w:rsidP="006C701F">
            <w:pPr>
              <w:spacing w:before="60" w:after="60"/>
              <w:ind w:left="-57" w:right="-57"/>
              <w:jc w:val="center"/>
              <w:rPr>
                <w:b/>
                <w:bCs/>
                <w:sz w:val="22"/>
                <w:szCs w:val="22"/>
              </w:rPr>
            </w:pPr>
            <w:r w:rsidRPr="00D4137A">
              <w:rPr>
                <w:b/>
                <w:bCs/>
                <w:sz w:val="22"/>
                <w:szCs w:val="22"/>
              </w:rPr>
              <w:t>XL.2.1</w:t>
            </w:r>
          </w:p>
        </w:tc>
        <w:tc>
          <w:tcPr>
            <w:tcW w:w="850" w:type="dxa"/>
            <w:tcBorders>
              <w:top w:val="nil"/>
              <w:left w:val="nil"/>
              <w:bottom w:val="single" w:sz="4" w:space="0" w:color="auto"/>
              <w:right w:val="single" w:sz="4" w:space="0" w:color="auto"/>
            </w:tcBorders>
            <w:shd w:val="clear" w:color="auto" w:fill="auto"/>
            <w:noWrap/>
            <w:vAlign w:val="center"/>
          </w:tcPr>
          <w:p w14:paraId="66B4D821" w14:textId="038AA911" w:rsidR="00A3621D" w:rsidRPr="00D4137A" w:rsidRDefault="00A3621D" w:rsidP="006C701F">
            <w:pPr>
              <w:spacing w:before="60" w:after="60"/>
              <w:ind w:left="-57" w:right="-57"/>
              <w:jc w:val="center"/>
              <w:rPr>
                <w:b/>
                <w:bCs/>
                <w:sz w:val="22"/>
                <w:szCs w:val="22"/>
              </w:rPr>
            </w:pPr>
            <w:r w:rsidRPr="00D4137A">
              <w:rPr>
                <w:b/>
                <w:bCs/>
                <w:sz w:val="22"/>
                <w:szCs w:val="22"/>
              </w:rPr>
              <w:t>XL.2.2</w:t>
            </w:r>
          </w:p>
        </w:tc>
        <w:tc>
          <w:tcPr>
            <w:tcW w:w="850" w:type="dxa"/>
            <w:tcBorders>
              <w:top w:val="nil"/>
              <w:left w:val="nil"/>
              <w:bottom w:val="single" w:sz="4" w:space="0" w:color="auto"/>
              <w:right w:val="single" w:sz="4" w:space="0" w:color="auto"/>
            </w:tcBorders>
            <w:shd w:val="clear" w:color="auto" w:fill="auto"/>
            <w:noWrap/>
            <w:vAlign w:val="center"/>
          </w:tcPr>
          <w:p w14:paraId="42D46432" w14:textId="7984AF70" w:rsidR="00A3621D" w:rsidRPr="00D4137A" w:rsidRDefault="00A3621D" w:rsidP="006C701F">
            <w:pPr>
              <w:spacing w:before="60" w:after="60"/>
              <w:ind w:left="-57" w:right="-57"/>
              <w:jc w:val="center"/>
              <w:rPr>
                <w:b/>
                <w:bCs/>
                <w:sz w:val="22"/>
                <w:szCs w:val="22"/>
              </w:rPr>
            </w:pPr>
            <w:r w:rsidRPr="00D4137A">
              <w:rPr>
                <w:b/>
                <w:bCs/>
                <w:sz w:val="22"/>
                <w:szCs w:val="22"/>
              </w:rPr>
              <w:t>XL.2.3</w:t>
            </w:r>
          </w:p>
        </w:tc>
        <w:tc>
          <w:tcPr>
            <w:tcW w:w="850" w:type="dxa"/>
            <w:tcBorders>
              <w:top w:val="single" w:sz="4" w:space="0" w:color="auto"/>
              <w:left w:val="nil"/>
              <w:bottom w:val="single" w:sz="4" w:space="0" w:color="auto"/>
              <w:right w:val="single" w:sz="4" w:space="0" w:color="auto"/>
            </w:tcBorders>
            <w:vAlign w:val="center"/>
          </w:tcPr>
          <w:p w14:paraId="34A17CA6" w14:textId="724B59B7" w:rsidR="00A3621D" w:rsidRPr="00D4137A" w:rsidRDefault="00A3621D" w:rsidP="006C701F">
            <w:pPr>
              <w:spacing w:before="60" w:after="60"/>
              <w:ind w:left="-57" w:right="-57"/>
              <w:jc w:val="center"/>
              <w:rPr>
                <w:b/>
                <w:bCs/>
                <w:sz w:val="22"/>
                <w:szCs w:val="22"/>
              </w:rPr>
            </w:pPr>
            <w:r w:rsidRPr="00D4137A">
              <w:rPr>
                <w:b/>
                <w:bCs/>
                <w:sz w:val="22"/>
                <w:szCs w:val="22"/>
              </w:rPr>
              <w:t>XL.2.4</w:t>
            </w:r>
          </w:p>
        </w:tc>
        <w:tc>
          <w:tcPr>
            <w:tcW w:w="850" w:type="dxa"/>
            <w:tcBorders>
              <w:top w:val="single" w:sz="4" w:space="0" w:color="auto"/>
              <w:left w:val="single" w:sz="4" w:space="0" w:color="auto"/>
              <w:bottom w:val="single" w:sz="4" w:space="0" w:color="auto"/>
              <w:right w:val="single" w:sz="4" w:space="0" w:color="auto"/>
            </w:tcBorders>
            <w:vAlign w:val="center"/>
          </w:tcPr>
          <w:p w14:paraId="49CB2CF8" w14:textId="2F6E308A" w:rsidR="00A3621D" w:rsidRPr="00D4137A" w:rsidRDefault="00A3621D" w:rsidP="006C701F">
            <w:pPr>
              <w:spacing w:before="60" w:after="60"/>
              <w:ind w:left="-57" w:right="-57"/>
              <w:jc w:val="center"/>
              <w:rPr>
                <w:b/>
                <w:bCs/>
                <w:sz w:val="22"/>
                <w:szCs w:val="22"/>
              </w:rPr>
            </w:pPr>
            <w:r w:rsidRPr="00D4137A">
              <w:rPr>
                <w:b/>
                <w:bCs/>
                <w:sz w:val="22"/>
                <w:szCs w:val="22"/>
              </w:rPr>
              <w:t>XL.2.5</w:t>
            </w:r>
          </w:p>
        </w:tc>
        <w:tc>
          <w:tcPr>
            <w:tcW w:w="850" w:type="dxa"/>
            <w:tcBorders>
              <w:top w:val="nil"/>
              <w:left w:val="nil"/>
              <w:bottom w:val="single" w:sz="4" w:space="0" w:color="auto"/>
              <w:right w:val="single" w:sz="4" w:space="0" w:color="auto"/>
            </w:tcBorders>
            <w:vAlign w:val="center"/>
          </w:tcPr>
          <w:p w14:paraId="46A5181A" w14:textId="3148EDEF" w:rsidR="00A3621D" w:rsidRPr="00D4137A" w:rsidRDefault="00A3621D" w:rsidP="006C701F">
            <w:pPr>
              <w:spacing w:before="60" w:after="60"/>
              <w:ind w:left="-57" w:right="-57"/>
              <w:jc w:val="center"/>
              <w:rPr>
                <w:b/>
                <w:bCs/>
                <w:sz w:val="22"/>
                <w:szCs w:val="22"/>
              </w:rPr>
            </w:pPr>
            <w:r w:rsidRPr="00D4137A">
              <w:rPr>
                <w:b/>
                <w:bCs/>
                <w:sz w:val="22"/>
                <w:szCs w:val="22"/>
              </w:rPr>
              <w:t>XL.2.6</w:t>
            </w:r>
          </w:p>
        </w:tc>
        <w:tc>
          <w:tcPr>
            <w:tcW w:w="850" w:type="dxa"/>
            <w:tcBorders>
              <w:top w:val="nil"/>
              <w:left w:val="nil"/>
              <w:bottom w:val="single" w:sz="4" w:space="0" w:color="auto"/>
              <w:right w:val="single" w:sz="4" w:space="0" w:color="auto"/>
            </w:tcBorders>
            <w:vAlign w:val="center"/>
          </w:tcPr>
          <w:p w14:paraId="1AE9524C" w14:textId="55DCAE75" w:rsidR="00A3621D" w:rsidRPr="00D4137A" w:rsidRDefault="00A3621D" w:rsidP="006C701F">
            <w:pPr>
              <w:spacing w:before="60" w:after="60"/>
              <w:ind w:left="-57" w:right="-57"/>
              <w:jc w:val="center"/>
              <w:rPr>
                <w:b/>
                <w:bCs/>
                <w:sz w:val="22"/>
                <w:szCs w:val="22"/>
              </w:rPr>
            </w:pPr>
            <w:r w:rsidRPr="00D4137A">
              <w:rPr>
                <w:b/>
                <w:bCs/>
                <w:sz w:val="22"/>
                <w:szCs w:val="22"/>
              </w:rPr>
              <w:t>XL.2.7</w:t>
            </w:r>
          </w:p>
        </w:tc>
      </w:tr>
      <w:tr w:rsidR="00D4137A" w:rsidRPr="00D4137A" w14:paraId="6C3C1569" w14:textId="48A9C765" w:rsidTr="00ED223D">
        <w:trPr>
          <w:trHeight w:val="2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A900318" w14:textId="77777777" w:rsidR="00A3621D" w:rsidRPr="00D4137A" w:rsidRDefault="00A3621D" w:rsidP="006C701F">
            <w:pPr>
              <w:spacing w:before="60" w:after="60"/>
              <w:ind w:left="-57" w:right="-57"/>
              <w:jc w:val="center"/>
              <w:rPr>
                <w:b/>
                <w:bCs/>
                <w:sz w:val="22"/>
                <w:szCs w:val="22"/>
              </w:rPr>
            </w:pPr>
            <w:r w:rsidRPr="00D4137A">
              <w:rPr>
                <w:b/>
                <w:bCs/>
                <w:sz w:val="22"/>
                <w:szCs w:val="22"/>
              </w:rPr>
              <w:t>I</w:t>
            </w:r>
          </w:p>
        </w:tc>
        <w:tc>
          <w:tcPr>
            <w:tcW w:w="2010" w:type="dxa"/>
            <w:tcBorders>
              <w:top w:val="nil"/>
              <w:left w:val="nil"/>
              <w:bottom w:val="single" w:sz="4" w:space="0" w:color="auto"/>
              <w:right w:val="single" w:sz="4" w:space="0" w:color="auto"/>
            </w:tcBorders>
            <w:shd w:val="clear" w:color="auto" w:fill="auto"/>
            <w:noWrap/>
            <w:vAlign w:val="center"/>
            <w:hideMark/>
          </w:tcPr>
          <w:p w14:paraId="61D38656" w14:textId="77777777" w:rsidR="00A3621D" w:rsidRPr="00D4137A" w:rsidRDefault="00A3621D" w:rsidP="006C701F">
            <w:pPr>
              <w:spacing w:before="60" w:after="60"/>
              <w:ind w:left="-57" w:right="-57"/>
              <w:jc w:val="both"/>
              <w:rPr>
                <w:b/>
                <w:bCs/>
                <w:sz w:val="22"/>
                <w:szCs w:val="22"/>
              </w:rPr>
            </w:pPr>
            <w:r w:rsidRPr="00D4137A">
              <w:rPr>
                <w:b/>
                <w:bCs/>
                <w:sz w:val="22"/>
                <w:szCs w:val="22"/>
              </w:rPr>
              <w:t>Tiếp nhận chất thải rắn sinh hoạt</w:t>
            </w:r>
          </w:p>
        </w:tc>
        <w:tc>
          <w:tcPr>
            <w:tcW w:w="766" w:type="dxa"/>
            <w:tcBorders>
              <w:top w:val="nil"/>
              <w:left w:val="nil"/>
              <w:bottom w:val="nil"/>
              <w:right w:val="single" w:sz="4" w:space="0" w:color="auto"/>
            </w:tcBorders>
            <w:shd w:val="clear" w:color="auto" w:fill="auto"/>
            <w:noWrap/>
            <w:vAlign w:val="center"/>
          </w:tcPr>
          <w:p w14:paraId="0AD56A30" w14:textId="56228ADD" w:rsidR="00A3621D" w:rsidRPr="00D4137A" w:rsidRDefault="00A3621D" w:rsidP="006C701F">
            <w:pPr>
              <w:spacing w:before="60" w:after="60"/>
              <w:ind w:left="-57" w:right="-57"/>
              <w:jc w:val="center"/>
              <w:rPr>
                <w:b/>
                <w:bCs/>
                <w:sz w:val="22"/>
                <w:szCs w:val="22"/>
              </w:rPr>
            </w:pPr>
          </w:p>
        </w:tc>
        <w:tc>
          <w:tcPr>
            <w:tcW w:w="850" w:type="dxa"/>
            <w:tcBorders>
              <w:top w:val="nil"/>
              <w:left w:val="nil"/>
              <w:bottom w:val="nil"/>
              <w:right w:val="single" w:sz="4" w:space="0" w:color="auto"/>
            </w:tcBorders>
            <w:shd w:val="clear" w:color="auto" w:fill="auto"/>
            <w:noWrap/>
            <w:vAlign w:val="center"/>
          </w:tcPr>
          <w:p w14:paraId="385757DA" w14:textId="4FBDAF66" w:rsidR="00A3621D" w:rsidRPr="00D4137A" w:rsidRDefault="00A3621D" w:rsidP="006C701F">
            <w:pPr>
              <w:spacing w:before="60" w:after="60"/>
              <w:ind w:left="-57" w:right="-57"/>
              <w:jc w:val="center"/>
              <w:rPr>
                <w:b/>
                <w:bCs/>
                <w:sz w:val="22"/>
                <w:szCs w:val="22"/>
              </w:rPr>
            </w:pPr>
            <w:r w:rsidRPr="00D4137A">
              <w:rPr>
                <w:b/>
                <w:bCs/>
                <w:sz w:val="22"/>
                <w:szCs w:val="22"/>
              </w:rPr>
              <w:t> </w:t>
            </w:r>
          </w:p>
        </w:tc>
        <w:tc>
          <w:tcPr>
            <w:tcW w:w="850" w:type="dxa"/>
            <w:tcBorders>
              <w:top w:val="nil"/>
              <w:left w:val="nil"/>
              <w:bottom w:val="nil"/>
              <w:right w:val="single" w:sz="4" w:space="0" w:color="auto"/>
            </w:tcBorders>
            <w:shd w:val="clear" w:color="auto" w:fill="auto"/>
            <w:noWrap/>
            <w:vAlign w:val="center"/>
          </w:tcPr>
          <w:p w14:paraId="09D22AAE" w14:textId="3AFEC7E1" w:rsidR="00A3621D" w:rsidRPr="00D4137A" w:rsidRDefault="00A3621D" w:rsidP="006C701F">
            <w:pPr>
              <w:spacing w:before="60" w:after="60"/>
              <w:ind w:left="-57" w:right="-57"/>
              <w:jc w:val="center"/>
              <w:rPr>
                <w:b/>
                <w:bCs/>
                <w:sz w:val="22"/>
                <w:szCs w:val="22"/>
              </w:rPr>
            </w:pPr>
            <w:r w:rsidRPr="00D4137A">
              <w:rPr>
                <w:b/>
                <w:bCs/>
                <w:sz w:val="22"/>
                <w:szCs w:val="22"/>
              </w:rPr>
              <w:t> </w:t>
            </w:r>
          </w:p>
        </w:tc>
        <w:tc>
          <w:tcPr>
            <w:tcW w:w="850" w:type="dxa"/>
            <w:tcBorders>
              <w:top w:val="nil"/>
              <w:left w:val="nil"/>
              <w:bottom w:val="nil"/>
              <w:right w:val="single" w:sz="4" w:space="0" w:color="auto"/>
            </w:tcBorders>
            <w:shd w:val="clear" w:color="auto" w:fill="auto"/>
            <w:noWrap/>
            <w:vAlign w:val="center"/>
          </w:tcPr>
          <w:p w14:paraId="5EBBF893" w14:textId="5B46C4D3" w:rsidR="00A3621D" w:rsidRPr="00D4137A" w:rsidRDefault="00A3621D" w:rsidP="006C701F">
            <w:pPr>
              <w:spacing w:before="60" w:after="60"/>
              <w:ind w:left="-57" w:right="-57"/>
              <w:jc w:val="center"/>
              <w:rPr>
                <w:b/>
                <w:bCs/>
                <w:sz w:val="22"/>
                <w:szCs w:val="22"/>
              </w:rPr>
            </w:pPr>
            <w:r w:rsidRPr="00D4137A">
              <w:rPr>
                <w:b/>
                <w:bCs/>
                <w:sz w:val="22"/>
                <w:szCs w:val="22"/>
              </w:rPr>
              <w:t> </w:t>
            </w:r>
          </w:p>
        </w:tc>
        <w:tc>
          <w:tcPr>
            <w:tcW w:w="850" w:type="dxa"/>
            <w:tcBorders>
              <w:top w:val="single" w:sz="4" w:space="0" w:color="auto"/>
              <w:left w:val="nil"/>
              <w:bottom w:val="single" w:sz="4" w:space="0" w:color="auto"/>
              <w:right w:val="single" w:sz="4" w:space="0" w:color="auto"/>
            </w:tcBorders>
            <w:vAlign w:val="center"/>
          </w:tcPr>
          <w:p w14:paraId="2E99BE45" w14:textId="44F9B46F" w:rsidR="00A3621D" w:rsidRPr="00D4137A" w:rsidRDefault="00A3621D" w:rsidP="006C701F">
            <w:pPr>
              <w:spacing w:before="60" w:after="60"/>
              <w:ind w:left="-57" w:right="-57"/>
              <w:jc w:val="center"/>
              <w:rPr>
                <w:b/>
                <w:bCs/>
                <w:sz w:val="22"/>
                <w:szCs w:val="22"/>
              </w:rPr>
            </w:pPr>
            <w:r w:rsidRPr="00D4137A">
              <w:rPr>
                <w:b/>
                <w:bCs/>
                <w:sz w:val="22"/>
                <w:szCs w:val="22"/>
              </w:rPr>
              <w:t> </w:t>
            </w:r>
          </w:p>
        </w:tc>
        <w:tc>
          <w:tcPr>
            <w:tcW w:w="850" w:type="dxa"/>
            <w:tcBorders>
              <w:top w:val="single" w:sz="4" w:space="0" w:color="auto"/>
              <w:left w:val="single" w:sz="4" w:space="0" w:color="auto"/>
              <w:bottom w:val="single" w:sz="4" w:space="0" w:color="auto"/>
              <w:right w:val="single" w:sz="4" w:space="0" w:color="auto"/>
            </w:tcBorders>
          </w:tcPr>
          <w:p w14:paraId="372A5073" w14:textId="62032B1C" w:rsidR="00A3621D" w:rsidRPr="00D4137A" w:rsidRDefault="00A3621D" w:rsidP="006C701F">
            <w:pPr>
              <w:spacing w:before="60" w:after="60"/>
              <w:ind w:left="-57" w:right="-57"/>
              <w:jc w:val="center"/>
              <w:rPr>
                <w:b/>
                <w:bCs/>
                <w:sz w:val="22"/>
                <w:szCs w:val="22"/>
              </w:rPr>
            </w:pPr>
          </w:p>
        </w:tc>
        <w:tc>
          <w:tcPr>
            <w:tcW w:w="850" w:type="dxa"/>
            <w:tcBorders>
              <w:top w:val="nil"/>
              <w:left w:val="nil"/>
              <w:bottom w:val="nil"/>
              <w:right w:val="single" w:sz="4" w:space="0" w:color="auto"/>
            </w:tcBorders>
          </w:tcPr>
          <w:p w14:paraId="0B42D72E" w14:textId="77777777" w:rsidR="00A3621D" w:rsidRPr="00D4137A" w:rsidRDefault="00A3621D" w:rsidP="006C701F">
            <w:pPr>
              <w:spacing w:before="60" w:after="60"/>
              <w:ind w:left="-57" w:right="-57"/>
              <w:jc w:val="center"/>
              <w:rPr>
                <w:b/>
                <w:bCs/>
                <w:sz w:val="22"/>
                <w:szCs w:val="22"/>
              </w:rPr>
            </w:pPr>
          </w:p>
        </w:tc>
        <w:tc>
          <w:tcPr>
            <w:tcW w:w="850" w:type="dxa"/>
            <w:tcBorders>
              <w:top w:val="nil"/>
              <w:left w:val="nil"/>
              <w:bottom w:val="nil"/>
              <w:right w:val="single" w:sz="4" w:space="0" w:color="auto"/>
            </w:tcBorders>
          </w:tcPr>
          <w:p w14:paraId="76AF11E9" w14:textId="77777777" w:rsidR="00A3621D" w:rsidRPr="00D4137A" w:rsidRDefault="00A3621D" w:rsidP="006C701F">
            <w:pPr>
              <w:spacing w:before="60" w:after="60"/>
              <w:ind w:left="-57" w:right="-57"/>
              <w:jc w:val="center"/>
              <w:rPr>
                <w:b/>
                <w:bCs/>
                <w:sz w:val="22"/>
                <w:szCs w:val="22"/>
              </w:rPr>
            </w:pPr>
          </w:p>
        </w:tc>
      </w:tr>
      <w:tr w:rsidR="00D4137A" w:rsidRPr="00D4137A" w14:paraId="07DEAC49" w14:textId="1135DD98" w:rsidTr="00ED223D">
        <w:trPr>
          <w:trHeight w:val="2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80E6091" w14:textId="5647D004" w:rsidR="00A840B8" w:rsidRPr="00D4137A" w:rsidRDefault="00A840B8" w:rsidP="006C701F">
            <w:pPr>
              <w:spacing w:before="60" w:after="60"/>
              <w:ind w:left="-57" w:right="-57"/>
              <w:jc w:val="center"/>
              <w:rPr>
                <w:sz w:val="22"/>
                <w:szCs w:val="22"/>
              </w:rPr>
            </w:pPr>
            <w:r w:rsidRPr="00D4137A">
              <w:rPr>
                <w:sz w:val="22"/>
                <w:szCs w:val="22"/>
              </w:rPr>
              <w:t>1</w:t>
            </w:r>
          </w:p>
        </w:tc>
        <w:tc>
          <w:tcPr>
            <w:tcW w:w="2010" w:type="dxa"/>
            <w:tcBorders>
              <w:top w:val="nil"/>
              <w:left w:val="nil"/>
              <w:bottom w:val="single" w:sz="4" w:space="0" w:color="auto"/>
              <w:right w:val="single" w:sz="4" w:space="0" w:color="auto"/>
            </w:tcBorders>
            <w:shd w:val="clear" w:color="auto" w:fill="auto"/>
            <w:vAlign w:val="center"/>
            <w:hideMark/>
          </w:tcPr>
          <w:p w14:paraId="3A9B8B98" w14:textId="77777777" w:rsidR="00A840B8" w:rsidRPr="00D4137A" w:rsidRDefault="00A840B8" w:rsidP="006C701F">
            <w:pPr>
              <w:spacing w:before="60" w:after="60"/>
              <w:ind w:left="-57" w:right="-57"/>
              <w:jc w:val="both"/>
              <w:rPr>
                <w:sz w:val="22"/>
                <w:szCs w:val="22"/>
              </w:rPr>
            </w:pPr>
            <w:r w:rsidRPr="00D4137A">
              <w:rPr>
                <w:sz w:val="22"/>
                <w:szCs w:val="22"/>
              </w:rPr>
              <w:t>Trạm cân</w:t>
            </w:r>
          </w:p>
        </w:tc>
        <w:tc>
          <w:tcPr>
            <w:tcW w:w="766" w:type="dxa"/>
            <w:tcBorders>
              <w:top w:val="single" w:sz="4" w:space="0" w:color="auto"/>
              <w:left w:val="nil"/>
              <w:bottom w:val="single" w:sz="4" w:space="0" w:color="auto"/>
              <w:right w:val="single" w:sz="4" w:space="0" w:color="auto"/>
            </w:tcBorders>
            <w:shd w:val="clear" w:color="auto" w:fill="auto"/>
            <w:vAlign w:val="center"/>
          </w:tcPr>
          <w:p w14:paraId="7C4715CA" w14:textId="1EEEA85D" w:rsidR="00A840B8" w:rsidRPr="00D4137A" w:rsidRDefault="00A840B8" w:rsidP="006C701F">
            <w:pPr>
              <w:spacing w:before="60" w:after="60"/>
              <w:ind w:left="-57" w:right="-57"/>
              <w:jc w:val="center"/>
              <w:rPr>
                <w:sz w:val="22"/>
                <w:szCs w:val="22"/>
              </w:rPr>
            </w:pPr>
            <w:r w:rsidRPr="00D4137A">
              <w:rPr>
                <w:sz w:val="22"/>
                <w:szCs w:val="22"/>
              </w:rPr>
              <w:t>kW</w:t>
            </w:r>
            <w:r w:rsidR="00ED223D" w:rsidRPr="00D4137A">
              <w:rPr>
                <w:sz w:val="22"/>
                <w:szCs w:val="22"/>
              </w:rPr>
              <w:t>h</w:t>
            </w:r>
          </w:p>
        </w:tc>
        <w:tc>
          <w:tcPr>
            <w:tcW w:w="850" w:type="dxa"/>
            <w:tcBorders>
              <w:top w:val="single" w:sz="4" w:space="0" w:color="auto"/>
              <w:left w:val="nil"/>
              <w:bottom w:val="single" w:sz="4" w:space="0" w:color="auto"/>
              <w:right w:val="single" w:sz="4" w:space="0" w:color="auto"/>
            </w:tcBorders>
            <w:shd w:val="clear" w:color="auto" w:fill="auto"/>
            <w:vAlign w:val="center"/>
          </w:tcPr>
          <w:p w14:paraId="4E1BE2D7" w14:textId="59AC53CA" w:rsidR="00A840B8" w:rsidRPr="00D4137A" w:rsidRDefault="00A840B8" w:rsidP="006C701F">
            <w:pPr>
              <w:spacing w:before="60" w:after="60"/>
              <w:ind w:left="-57" w:right="-57"/>
              <w:jc w:val="center"/>
              <w:rPr>
                <w:sz w:val="22"/>
                <w:szCs w:val="22"/>
              </w:rPr>
            </w:pPr>
            <w:r w:rsidRPr="00D4137A">
              <w:rPr>
                <w:sz w:val="22"/>
                <w:szCs w:val="22"/>
              </w:rPr>
              <w:t>0,00019</w:t>
            </w:r>
          </w:p>
        </w:tc>
        <w:tc>
          <w:tcPr>
            <w:tcW w:w="850" w:type="dxa"/>
            <w:tcBorders>
              <w:top w:val="single" w:sz="4" w:space="0" w:color="auto"/>
              <w:left w:val="nil"/>
              <w:bottom w:val="single" w:sz="4" w:space="0" w:color="auto"/>
              <w:right w:val="single" w:sz="4" w:space="0" w:color="auto"/>
            </w:tcBorders>
            <w:shd w:val="clear" w:color="auto" w:fill="auto"/>
            <w:vAlign w:val="center"/>
          </w:tcPr>
          <w:p w14:paraId="1EDA20B5" w14:textId="70D95443" w:rsidR="00A840B8" w:rsidRPr="00D4137A" w:rsidRDefault="00A840B8" w:rsidP="006C701F">
            <w:pPr>
              <w:spacing w:before="60" w:after="60"/>
              <w:ind w:left="-57" w:right="-57"/>
              <w:jc w:val="center"/>
              <w:rPr>
                <w:sz w:val="22"/>
                <w:szCs w:val="22"/>
              </w:rPr>
            </w:pPr>
            <w:r w:rsidRPr="00D4137A">
              <w:rPr>
                <w:sz w:val="22"/>
                <w:szCs w:val="22"/>
              </w:rPr>
              <w:t>0,00006</w:t>
            </w:r>
          </w:p>
        </w:tc>
        <w:tc>
          <w:tcPr>
            <w:tcW w:w="850" w:type="dxa"/>
            <w:tcBorders>
              <w:top w:val="single" w:sz="4" w:space="0" w:color="auto"/>
              <w:left w:val="nil"/>
              <w:bottom w:val="single" w:sz="4" w:space="0" w:color="auto"/>
              <w:right w:val="single" w:sz="4" w:space="0" w:color="auto"/>
            </w:tcBorders>
            <w:shd w:val="clear" w:color="auto" w:fill="auto"/>
            <w:vAlign w:val="center"/>
          </w:tcPr>
          <w:p w14:paraId="312587FC" w14:textId="1572B564" w:rsidR="00A840B8" w:rsidRPr="00D4137A" w:rsidRDefault="00A840B8" w:rsidP="006C701F">
            <w:pPr>
              <w:spacing w:before="60" w:after="60"/>
              <w:ind w:left="-57" w:right="-57"/>
              <w:jc w:val="center"/>
              <w:rPr>
                <w:sz w:val="22"/>
                <w:szCs w:val="22"/>
              </w:rPr>
            </w:pPr>
            <w:r w:rsidRPr="00D4137A">
              <w:rPr>
                <w:sz w:val="22"/>
                <w:szCs w:val="22"/>
              </w:rPr>
              <w:t>0,00008</w:t>
            </w:r>
          </w:p>
        </w:tc>
        <w:tc>
          <w:tcPr>
            <w:tcW w:w="850" w:type="dxa"/>
            <w:tcBorders>
              <w:top w:val="single" w:sz="4" w:space="0" w:color="auto"/>
              <w:left w:val="nil"/>
              <w:bottom w:val="single" w:sz="4" w:space="0" w:color="auto"/>
              <w:right w:val="single" w:sz="4" w:space="0" w:color="auto"/>
            </w:tcBorders>
            <w:vAlign w:val="center"/>
          </w:tcPr>
          <w:p w14:paraId="50EF56FA" w14:textId="218684C7" w:rsidR="00A840B8" w:rsidRPr="00D4137A" w:rsidRDefault="00A840B8" w:rsidP="006C701F">
            <w:pPr>
              <w:spacing w:before="60" w:after="60"/>
              <w:ind w:left="-57" w:right="-57"/>
              <w:jc w:val="center"/>
              <w:rPr>
                <w:sz w:val="22"/>
                <w:szCs w:val="22"/>
              </w:rPr>
            </w:pPr>
            <w:r w:rsidRPr="00D4137A">
              <w:rPr>
                <w:sz w:val="22"/>
                <w:szCs w:val="22"/>
              </w:rPr>
              <w:t>0,00006</w:t>
            </w:r>
          </w:p>
        </w:tc>
        <w:tc>
          <w:tcPr>
            <w:tcW w:w="850" w:type="dxa"/>
            <w:tcBorders>
              <w:top w:val="single" w:sz="4" w:space="0" w:color="auto"/>
              <w:left w:val="single" w:sz="4" w:space="0" w:color="auto"/>
              <w:bottom w:val="single" w:sz="4" w:space="0" w:color="auto"/>
              <w:right w:val="single" w:sz="4" w:space="0" w:color="auto"/>
            </w:tcBorders>
            <w:vAlign w:val="center"/>
          </w:tcPr>
          <w:p w14:paraId="73A5B4E2" w14:textId="65B6F459" w:rsidR="00A840B8" w:rsidRPr="00D4137A" w:rsidRDefault="00A840B8" w:rsidP="006C701F">
            <w:pPr>
              <w:spacing w:before="60" w:after="60"/>
              <w:ind w:left="-57" w:right="-57"/>
              <w:jc w:val="center"/>
              <w:rPr>
                <w:sz w:val="22"/>
                <w:szCs w:val="22"/>
              </w:rPr>
            </w:pPr>
            <w:r w:rsidRPr="00D4137A">
              <w:rPr>
                <w:sz w:val="22"/>
                <w:szCs w:val="22"/>
              </w:rPr>
              <w:t>0,</w:t>
            </w:r>
            <w:r w:rsidR="00224352" w:rsidRPr="00D4137A">
              <w:rPr>
                <w:sz w:val="22"/>
                <w:szCs w:val="22"/>
              </w:rPr>
              <w:t>00004</w:t>
            </w:r>
          </w:p>
        </w:tc>
        <w:tc>
          <w:tcPr>
            <w:tcW w:w="850" w:type="dxa"/>
            <w:tcBorders>
              <w:top w:val="single" w:sz="4" w:space="0" w:color="auto"/>
              <w:left w:val="nil"/>
              <w:bottom w:val="single" w:sz="4" w:space="0" w:color="auto"/>
              <w:right w:val="single" w:sz="4" w:space="0" w:color="auto"/>
            </w:tcBorders>
            <w:vAlign w:val="center"/>
          </w:tcPr>
          <w:p w14:paraId="2B98B055" w14:textId="36C8DFF0" w:rsidR="00A840B8" w:rsidRPr="00D4137A" w:rsidRDefault="00A840B8" w:rsidP="006C701F">
            <w:pPr>
              <w:spacing w:before="60" w:after="60"/>
              <w:ind w:left="-57" w:right="-57"/>
              <w:jc w:val="center"/>
              <w:rPr>
                <w:sz w:val="22"/>
                <w:szCs w:val="22"/>
              </w:rPr>
            </w:pPr>
            <w:r w:rsidRPr="00D4137A">
              <w:rPr>
                <w:sz w:val="22"/>
                <w:szCs w:val="22"/>
              </w:rPr>
              <w:t>0,</w:t>
            </w:r>
            <w:r w:rsidR="00224352" w:rsidRPr="00D4137A">
              <w:rPr>
                <w:sz w:val="22"/>
                <w:szCs w:val="22"/>
              </w:rPr>
              <w:t>00004</w:t>
            </w:r>
          </w:p>
        </w:tc>
        <w:tc>
          <w:tcPr>
            <w:tcW w:w="850" w:type="dxa"/>
            <w:tcBorders>
              <w:top w:val="single" w:sz="4" w:space="0" w:color="auto"/>
              <w:left w:val="nil"/>
              <w:bottom w:val="single" w:sz="4" w:space="0" w:color="auto"/>
              <w:right w:val="single" w:sz="4" w:space="0" w:color="auto"/>
            </w:tcBorders>
            <w:vAlign w:val="center"/>
          </w:tcPr>
          <w:p w14:paraId="20D4FF7F" w14:textId="5343B95A" w:rsidR="00A840B8" w:rsidRPr="00D4137A" w:rsidRDefault="00A840B8" w:rsidP="006C701F">
            <w:pPr>
              <w:spacing w:before="60" w:after="60"/>
              <w:ind w:left="-57" w:right="-57"/>
              <w:jc w:val="center"/>
              <w:rPr>
                <w:sz w:val="22"/>
                <w:szCs w:val="22"/>
              </w:rPr>
            </w:pPr>
            <w:r w:rsidRPr="00D4137A">
              <w:rPr>
                <w:sz w:val="22"/>
                <w:szCs w:val="22"/>
              </w:rPr>
              <w:t>0,</w:t>
            </w:r>
            <w:r w:rsidR="00224352" w:rsidRPr="00D4137A">
              <w:rPr>
                <w:sz w:val="22"/>
                <w:szCs w:val="22"/>
              </w:rPr>
              <w:t>00004</w:t>
            </w:r>
          </w:p>
        </w:tc>
      </w:tr>
      <w:tr w:rsidR="00D4137A" w:rsidRPr="00D4137A" w14:paraId="00D9B625" w14:textId="109D4F93" w:rsidTr="00ED223D">
        <w:trPr>
          <w:trHeight w:val="2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48428EA" w14:textId="77777777" w:rsidR="00A3621D" w:rsidRPr="00D4137A" w:rsidRDefault="00A3621D" w:rsidP="006C701F">
            <w:pPr>
              <w:spacing w:before="60" w:after="60"/>
              <w:ind w:left="-57" w:right="-57"/>
              <w:jc w:val="center"/>
              <w:rPr>
                <w:b/>
                <w:bCs/>
                <w:sz w:val="22"/>
                <w:szCs w:val="22"/>
              </w:rPr>
            </w:pPr>
            <w:r w:rsidRPr="00D4137A">
              <w:rPr>
                <w:b/>
                <w:bCs/>
                <w:sz w:val="22"/>
                <w:szCs w:val="22"/>
              </w:rPr>
              <w:t>II</w:t>
            </w:r>
          </w:p>
        </w:tc>
        <w:tc>
          <w:tcPr>
            <w:tcW w:w="2010" w:type="dxa"/>
            <w:tcBorders>
              <w:top w:val="nil"/>
              <w:left w:val="nil"/>
              <w:bottom w:val="single" w:sz="4" w:space="0" w:color="auto"/>
              <w:right w:val="single" w:sz="4" w:space="0" w:color="auto"/>
            </w:tcBorders>
            <w:shd w:val="clear" w:color="auto" w:fill="auto"/>
            <w:noWrap/>
            <w:vAlign w:val="center"/>
            <w:hideMark/>
          </w:tcPr>
          <w:p w14:paraId="5D225BEB" w14:textId="77777777" w:rsidR="00A3621D" w:rsidRPr="00D4137A" w:rsidRDefault="00A3621D" w:rsidP="006C701F">
            <w:pPr>
              <w:spacing w:before="60" w:after="60"/>
              <w:ind w:left="-57" w:right="-57"/>
              <w:jc w:val="both"/>
              <w:rPr>
                <w:b/>
                <w:bCs/>
                <w:sz w:val="22"/>
                <w:szCs w:val="22"/>
              </w:rPr>
            </w:pPr>
            <w:r w:rsidRPr="00D4137A">
              <w:rPr>
                <w:b/>
                <w:bCs/>
                <w:sz w:val="22"/>
                <w:szCs w:val="22"/>
              </w:rPr>
              <w:t>Xử lý chất thải rắn sinh hoạt</w:t>
            </w:r>
          </w:p>
        </w:tc>
        <w:tc>
          <w:tcPr>
            <w:tcW w:w="766" w:type="dxa"/>
            <w:tcBorders>
              <w:top w:val="nil"/>
              <w:left w:val="nil"/>
              <w:bottom w:val="single" w:sz="4" w:space="0" w:color="auto"/>
              <w:right w:val="single" w:sz="4" w:space="0" w:color="auto"/>
            </w:tcBorders>
            <w:shd w:val="clear" w:color="auto" w:fill="auto"/>
            <w:vAlign w:val="center"/>
          </w:tcPr>
          <w:p w14:paraId="0A2D2815" w14:textId="54892C5D" w:rsidR="00A3621D" w:rsidRPr="00D4137A" w:rsidRDefault="00A3621D" w:rsidP="006C701F">
            <w:pPr>
              <w:spacing w:before="60" w:after="60"/>
              <w:ind w:left="-57" w:right="-57"/>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14:paraId="01675BB7" w14:textId="4928E1BC" w:rsidR="00A3621D" w:rsidRPr="00D4137A" w:rsidRDefault="00A3621D" w:rsidP="006C701F">
            <w:pPr>
              <w:spacing w:before="60" w:after="60"/>
              <w:ind w:left="-57" w:right="-57"/>
              <w:jc w:val="center"/>
              <w:rPr>
                <w:sz w:val="22"/>
                <w:szCs w:val="22"/>
              </w:rPr>
            </w:pPr>
            <w:r w:rsidRPr="00D4137A">
              <w:rPr>
                <w:sz w:val="22"/>
                <w:szCs w:val="22"/>
              </w:rPr>
              <w:t> </w:t>
            </w:r>
          </w:p>
        </w:tc>
        <w:tc>
          <w:tcPr>
            <w:tcW w:w="850" w:type="dxa"/>
            <w:tcBorders>
              <w:top w:val="nil"/>
              <w:left w:val="nil"/>
              <w:bottom w:val="single" w:sz="4" w:space="0" w:color="auto"/>
              <w:right w:val="single" w:sz="4" w:space="0" w:color="auto"/>
            </w:tcBorders>
            <w:shd w:val="clear" w:color="auto" w:fill="auto"/>
            <w:vAlign w:val="center"/>
          </w:tcPr>
          <w:p w14:paraId="753623CA" w14:textId="4068D0EC" w:rsidR="00A3621D" w:rsidRPr="00D4137A" w:rsidRDefault="00A3621D" w:rsidP="006C701F">
            <w:pPr>
              <w:spacing w:before="60" w:after="60"/>
              <w:ind w:left="-57" w:right="-57"/>
              <w:jc w:val="center"/>
              <w:rPr>
                <w:sz w:val="22"/>
                <w:szCs w:val="22"/>
              </w:rPr>
            </w:pPr>
            <w:r w:rsidRPr="00D4137A">
              <w:rPr>
                <w:sz w:val="22"/>
                <w:szCs w:val="22"/>
              </w:rPr>
              <w:t> </w:t>
            </w:r>
          </w:p>
        </w:tc>
        <w:tc>
          <w:tcPr>
            <w:tcW w:w="850" w:type="dxa"/>
            <w:tcBorders>
              <w:top w:val="nil"/>
              <w:left w:val="nil"/>
              <w:bottom w:val="single" w:sz="4" w:space="0" w:color="auto"/>
              <w:right w:val="single" w:sz="4" w:space="0" w:color="auto"/>
            </w:tcBorders>
            <w:shd w:val="clear" w:color="auto" w:fill="auto"/>
            <w:vAlign w:val="center"/>
          </w:tcPr>
          <w:p w14:paraId="3907F1F2" w14:textId="1023CF98" w:rsidR="00A3621D" w:rsidRPr="00D4137A" w:rsidRDefault="00A3621D" w:rsidP="006C701F">
            <w:pPr>
              <w:spacing w:before="60" w:after="60"/>
              <w:ind w:left="-57" w:right="-57"/>
              <w:jc w:val="center"/>
              <w:rPr>
                <w:sz w:val="22"/>
                <w:szCs w:val="22"/>
              </w:rPr>
            </w:pPr>
            <w:r w:rsidRPr="00D4137A">
              <w:rPr>
                <w:sz w:val="22"/>
                <w:szCs w:val="22"/>
              </w:rPr>
              <w:t> </w:t>
            </w:r>
          </w:p>
        </w:tc>
        <w:tc>
          <w:tcPr>
            <w:tcW w:w="850" w:type="dxa"/>
            <w:tcBorders>
              <w:top w:val="single" w:sz="4" w:space="0" w:color="auto"/>
              <w:left w:val="nil"/>
              <w:bottom w:val="single" w:sz="4" w:space="0" w:color="auto"/>
              <w:right w:val="single" w:sz="4" w:space="0" w:color="auto"/>
            </w:tcBorders>
            <w:vAlign w:val="center"/>
          </w:tcPr>
          <w:p w14:paraId="2B478B5B" w14:textId="48DFB63C" w:rsidR="00A3621D" w:rsidRPr="00D4137A" w:rsidRDefault="00A3621D" w:rsidP="006C701F">
            <w:pPr>
              <w:spacing w:before="60" w:after="60"/>
              <w:ind w:left="-57" w:right="-57"/>
              <w:jc w:val="center"/>
              <w:rPr>
                <w:sz w:val="22"/>
                <w:szCs w:val="22"/>
              </w:rPr>
            </w:pPr>
            <w:r w:rsidRPr="00D4137A">
              <w:rPr>
                <w:sz w:val="22"/>
                <w:szCs w:val="22"/>
              </w:rPr>
              <w:t> </w:t>
            </w:r>
          </w:p>
        </w:tc>
        <w:tc>
          <w:tcPr>
            <w:tcW w:w="850" w:type="dxa"/>
            <w:tcBorders>
              <w:top w:val="single" w:sz="4" w:space="0" w:color="auto"/>
              <w:left w:val="single" w:sz="4" w:space="0" w:color="auto"/>
              <w:bottom w:val="single" w:sz="4" w:space="0" w:color="auto"/>
              <w:right w:val="single" w:sz="4" w:space="0" w:color="auto"/>
            </w:tcBorders>
          </w:tcPr>
          <w:p w14:paraId="47FCD0B8" w14:textId="6F8DBAE3" w:rsidR="00A3621D" w:rsidRPr="00D4137A" w:rsidRDefault="00A3621D" w:rsidP="006C701F">
            <w:pPr>
              <w:spacing w:before="60" w:after="60"/>
              <w:ind w:left="-57" w:right="-57"/>
              <w:jc w:val="center"/>
              <w:rPr>
                <w:sz w:val="22"/>
                <w:szCs w:val="22"/>
              </w:rPr>
            </w:pPr>
          </w:p>
        </w:tc>
        <w:tc>
          <w:tcPr>
            <w:tcW w:w="850" w:type="dxa"/>
            <w:tcBorders>
              <w:top w:val="nil"/>
              <w:left w:val="nil"/>
              <w:bottom w:val="single" w:sz="4" w:space="0" w:color="auto"/>
              <w:right w:val="single" w:sz="4" w:space="0" w:color="auto"/>
            </w:tcBorders>
          </w:tcPr>
          <w:p w14:paraId="628027B8" w14:textId="77777777" w:rsidR="00A3621D" w:rsidRPr="00D4137A" w:rsidRDefault="00A3621D" w:rsidP="006C701F">
            <w:pPr>
              <w:spacing w:before="60" w:after="60"/>
              <w:ind w:left="-57" w:right="-57"/>
              <w:jc w:val="center"/>
              <w:rPr>
                <w:sz w:val="22"/>
                <w:szCs w:val="22"/>
              </w:rPr>
            </w:pPr>
          </w:p>
        </w:tc>
        <w:tc>
          <w:tcPr>
            <w:tcW w:w="850" w:type="dxa"/>
            <w:tcBorders>
              <w:top w:val="nil"/>
              <w:left w:val="nil"/>
              <w:bottom w:val="single" w:sz="4" w:space="0" w:color="auto"/>
              <w:right w:val="single" w:sz="4" w:space="0" w:color="auto"/>
            </w:tcBorders>
          </w:tcPr>
          <w:p w14:paraId="01BF537E" w14:textId="77777777" w:rsidR="00A3621D" w:rsidRPr="00D4137A" w:rsidRDefault="00A3621D" w:rsidP="006C701F">
            <w:pPr>
              <w:spacing w:before="60" w:after="60"/>
              <w:ind w:left="-57" w:right="-57"/>
              <w:jc w:val="center"/>
              <w:rPr>
                <w:sz w:val="22"/>
                <w:szCs w:val="22"/>
              </w:rPr>
            </w:pPr>
          </w:p>
        </w:tc>
      </w:tr>
      <w:tr w:rsidR="00D4137A" w:rsidRPr="00D4137A" w14:paraId="686C2227" w14:textId="30D8370B" w:rsidTr="00ED223D">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6C21" w14:textId="4C021FEC" w:rsidR="00ED223D" w:rsidRPr="00D4137A" w:rsidRDefault="00ED223D" w:rsidP="00ED223D">
            <w:pPr>
              <w:spacing w:before="60" w:after="60"/>
              <w:ind w:left="-57" w:right="-57"/>
              <w:jc w:val="center"/>
              <w:rPr>
                <w:sz w:val="22"/>
                <w:szCs w:val="22"/>
              </w:rPr>
            </w:pPr>
            <w:r w:rsidRPr="00D4137A">
              <w:rPr>
                <w:sz w:val="22"/>
                <w:szCs w:val="22"/>
              </w:rPr>
              <w:t>2</w:t>
            </w:r>
          </w:p>
        </w:tc>
        <w:tc>
          <w:tcPr>
            <w:tcW w:w="2010" w:type="dxa"/>
            <w:tcBorders>
              <w:top w:val="nil"/>
              <w:left w:val="nil"/>
              <w:bottom w:val="single" w:sz="4" w:space="0" w:color="auto"/>
              <w:right w:val="single" w:sz="4" w:space="0" w:color="auto"/>
            </w:tcBorders>
            <w:shd w:val="clear" w:color="auto" w:fill="auto"/>
            <w:vAlign w:val="center"/>
            <w:hideMark/>
          </w:tcPr>
          <w:p w14:paraId="5899FACA" w14:textId="77777777" w:rsidR="00ED223D" w:rsidRPr="00D4137A" w:rsidRDefault="00ED223D" w:rsidP="00ED223D">
            <w:pPr>
              <w:spacing w:before="60" w:after="60"/>
              <w:ind w:left="-57" w:right="-57"/>
              <w:jc w:val="both"/>
              <w:rPr>
                <w:sz w:val="22"/>
                <w:szCs w:val="22"/>
              </w:rPr>
            </w:pPr>
            <w:r w:rsidRPr="00D4137A">
              <w:rPr>
                <w:sz w:val="22"/>
                <w:szCs w:val="22"/>
              </w:rPr>
              <w:t>Hệ thống rửa xe tự động</w:t>
            </w:r>
          </w:p>
        </w:tc>
        <w:tc>
          <w:tcPr>
            <w:tcW w:w="766" w:type="dxa"/>
            <w:tcBorders>
              <w:top w:val="nil"/>
              <w:left w:val="nil"/>
              <w:bottom w:val="single" w:sz="4" w:space="0" w:color="auto"/>
              <w:right w:val="single" w:sz="4" w:space="0" w:color="auto"/>
            </w:tcBorders>
            <w:shd w:val="clear" w:color="auto" w:fill="auto"/>
          </w:tcPr>
          <w:p w14:paraId="263703A8" w14:textId="3D9752BE" w:rsidR="00ED223D" w:rsidRPr="00D4137A" w:rsidRDefault="00ED223D" w:rsidP="00ED223D">
            <w:pPr>
              <w:spacing w:before="60" w:after="60"/>
              <w:ind w:left="-57" w:right="-57"/>
              <w:jc w:val="center"/>
              <w:rPr>
                <w:sz w:val="22"/>
                <w:szCs w:val="22"/>
              </w:rPr>
            </w:pPr>
            <w:r w:rsidRPr="00D4137A">
              <w:rPr>
                <w:sz w:val="22"/>
                <w:szCs w:val="22"/>
              </w:rPr>
              <w:t>kWh</w:t>
            </w:r>
          </w:p>
        </w:tc>
        <w:tc>
          <w:tcPr>
            <w:tcW w:w="850" w:type="dxa"/>
            <w:tcBorders>
              <w:top w:val="nil"/>
              <w:left w:val="nil"/>
              <w:bottom w:val="single" w:sz="4" w:space="0" w:color="auto"/>
              <w:right w:val="single" w:sz="4" w:space="0" w:color="auto"/>
            </w:tcBorders>
            <w:shd w:val="clear" w:color="auto" w:fill="auto"/>
            <w:vAlign w:val="center"/>
          </w:tcPr>
          <w:p w14:paraId="27940991" w14:textId="682A9041" w:rsidR="00ED223D" w:rsidRPr="00D4137A" w:rsidRDefault="00ED223D" w:rsidP="00ED223D">
            <w:pPr>
              <w:spacing w:before="60" w:after="60"/>
              <w:ind w:left="-57" w:right="-57"/>
              <w:jc w:val="center"/>
              <w:rPr>
                <w:sz w:val="22"/>
                <w:szCs w:val="22"/>
              </w:rPr>
            </w:pPr>
            <w:r w:rsidRPr="00D4137A">
              <w:rPr>
                <w:sz w:val="22"/>
                <w:szCs w:val="22"/>
              </w:rPr>
              <w:t>0,64000</w:t>
            </w:r>
          </w:p>
        </w:tc>
        <w:tc>
          <w:tcPr>
            <w:tcW w:w="850" w:type="dxa"/>
            <w:tcBorders>
              <w:top w:val="nil"/>
              <w:left w:val="nil"/>
              <w:bottom w:val="single" w:sz="4" w:space="0" w:color="auto"/>
              <w:right w:val="single" w:sz="4" w:space="0" w:color="auto"/>
            </w:tcBorders>
            <w:shd w:val="clear" w:color="auto" w:fill="auto"/>
            <w:vAlign w:val="center"/>
          </w:tcPr>
          <w:p w14:paraId="753FC8BA" w14:textId="282193A0" w:rsidR="00ED223D" w:rsidRPr="00D4137A" w:rsidRDefault="00ED223D" w:rsidP="00ED223D">
            <w:pPr>
              <w:spacing w:before="60" w:after="60"/>
              <w:ind w:left="-57" w:right="-57"/>
              <w:jc w:val="center"/>
              <w:rPr>
                <w:sz w:val="22"/>
                <w:szCs w:val="22"/>
              </w:rPr>
            </w:pPr>
            <w:r w:rsidRPr="00D4137A">
              <w:rPr>
                <w:sz w:val="22"/>
                <w:szCs w:val="22"/>
              </w:rPr>
              <w:t>0,21600</w:t>
            </w:r>
          </w:p>
        </w:tc>
        <w:tc>
          <w:tcPr>
            <w:tcW w:w="850" w:type="dxa"/>
            <w:tcBorders>
              <w:top w:val="nil"/>
              <w:left w:val="nil"/>
              <w:bottom w:val="single" w:sz="4" w:space="0" w:color="auto"/>
              <w:right w:val="single" w:sz="4" w:space="0" w:color="auto"/>
            </w:tcBorders>
            <w:shd w:val="clear" w:color="auto" w:fill="auto"/>
            <w:vAlign w:val="center"/>
          </w:tcPr>
          <w:p w14:paraId="2B048B98" w14:textId="73CB4F8D" w:rsidR="00ED223D" w:rsidRPr="00D4137A" w:rsidRDefault="00ED223D" w:rsidP="00ED223D">
            <w:pPr>
              <w:spacing w:before="60" w:after="60"/>
              <w:ind w:left="-57" w:right="-57"/>
              <w:jc w:val="center"/>
              <w:rPr>
                <w:sz w:val="22"/>
                <w:szCs w:val="22"/>
              </w:rPr>
            </w:pPr>
            <w:r w:rsidRPr="00D4137A">
              <w:rPr>
                <w:sz w:val="22"/>
                <w:szCs w:val="22"/>
              </w:rPr>
              <w:t>0,25600</w:t>
            </w:r>
          </w:p>
        </w:tc>
        <w:tc>
          <w:tcPr>
            <w:tcW w:w="850" w:type="dxa"/>
            <w:tcBorders>
              <w:top w:val="single" w:sz="4" w:space="0" w:color="auto"/>
              <w:left w:val="nil"/>
              <w:bottom w:val="single" w:sz="4" w:space="0" w:color="auto"/>
              <w:right w:val="single" w:sz="4" w:space="0" w:color="auto"/>
            </w:tcBorders>
            <w:vAlign w:val="center"/>
          </w:tcPr>
          <w:p w14:paraId="0D6BD454" w14:textId="59B7BA0D" w:rsidR="00ED223D" w:rsidRPr="00D4137A" w:rsidRDefault="00ED223D" w:rsidP="00ED223D">
            <w:pPr>
              <w:spacing w:before="60" w:after="60"/>
              <w:ind w:left="-57" w:right="-57"/>
              <w:jc w:val="center"/>
              <w:rPr>
                <w:sz w:val="22"/>
                <w:szCs w:val="22"/>
              </w:rPr>
            </w:pPr>
            <w:r w:rsidRPr="00D4137A">
              <w:rPr>
                <w:sz w:val="22"/>
                <w:szCs w:val="22"/>
              </w:rPr>
              <w:t>0,18400</w:t>
            </w:r>
          </w:p>
        </w:tc>
        <w:tc>
          <w:tcPr>
            <w:tcW w:w="850" w:type="dxa"/>
            <w:tcBorders>
              <w:top w:val="single" w:sz="4" w:space="0" w:color="auto"/>
              <w:left w:val="single" w:sz="4" w:space="0" w:color="auto"/>
              <w:bottom w:val="single" w:sz="4" w:space="0" w:color="auto"/>
              <w:right w:val="single" w:sz="4" w:space="0" w:color="auto"/>
            </w:tcBorders>
            <w:vAlign w:val="center"/>
          </w:tcPr>
          <w:p w14:paraId="2E4DF269" w14:textId="2B291AE5" w:rsidR="00ED223D" w:rsidRPr="00D4137A" w:rsidRDefault="00ED223D" w:rsidP="00ED223D">
            <w:pPr>
              <w:spacing w:before="60" w:after="60"/>
              <w:ind w:left="-57" w:right="-57"/>
              <w:jc w:val="center"/>
              <w:rPr>
                <w:sz w:val="22"/>
                <w:szCs w:val="22"/>
              </w:rPr>
            </w:pPr>
            <w:r w:rsidRPr="00D4137A">
              <w:rPr>
                <w:sz w:val="22"/>
                <w:szCs w:val="22"/>
              </w:rPr>
              <w:t>0,14400</w:t>
            </w:r>
          </w:p>
        </w:tc>
        <w:tc>
          <w:tcPr>
            <w:tcW w:w="850" w:type="dxa"/>
            <w:tcBorders>
              <w:top w:val="nil"/>
              <w:left w:val="nil"/>
              <w:bottom w:val="single" w:sz="4" w:space="0" w:color="auto"/>
              <w:right w:val="single" w:sz="4" w:space="0" w:color="auto"/>
            </w:tcBorders>
            <w:vAlign w:val="center"/>
          </w:tcPr>
          <w:p w14:paraId="516BC593" w14:textId="3824C514" w:rsidR="00ED223D" w:rsidRPr="00D4137A" w:rsidRDefault="00ED223D" w:rsidP="00ED223D">
            <w:pPr>
              <w:spacing w:before="60" w:after="60"/>
              <w:ind w:left="-57" w:right="-57"/>
              <w:jc w:val="center"/>
              <w:rPr>
                <w:sz w:val="22"/>
                <w:szCs w:val="22"/>
              </w:rPr>
            </w:pPr>
            <w:r w:rsidRPr="00D4137A">
              <w:rPr>
                <w:sz w:val="22"/>
                <w:szCs w:val="22"/>
              </w:rPr>
              <w:t>0,12000</w:t>
            </w:r>
          </w:p>
        </w:tc>
        <w:tc>
          <w:tcPr>
            <w:tcW w:w="850" w:type="dxa"/>
            <w:tcBorders>
              <w:top w:val="nil"/>
              <w:left w:val="nil"/>
              <w:bottom w:val="single" w:sz="4" w:space="0" w:color="auto"/>
              <w:right w:val="single" w:sz="4" w:space="0" w:color="auto"/>
            </w:tcBorders>
            <w:vAlign w:val="center"/>
          </w:tcPr>
          <w:p w14:paraId="0AA81431" w14:textId="75A96216" w:rsidR="00ED223D" w:rsidRPr="00D4137A" w:rsidRDefault="00ED223D" w:rsidP="00ED223D">
            <w:pPr>
              <w:spacing w:before="60" w:after="60"/>
              <w:ind w:left="-57" w:right="-57"/>
              <w:jc w:val="center"/>
              <w:rPr>
                <w:sz w:val="22"/>
                <w:szCs w:val="22"/>
              </w:rPr>
            </w:pPr>
            <w:r w:rsidRPr="00D4137A">
              <w:rPr>
                <w:sz w:val="22"/>
                <w:szCs w:val="22"/>
              </w:rPr>
              <w:t>0,12000</w:t>
            </w:r>
          </w:p>
        </w:tc>
      </w:tr>
      <w:tr w:rsidR="00D4137A" w:rsidRPr="00D4137A" w14:paraId="6CEA598E" w14:textId="0E6A8E35" w:rsidTr="00ED223D">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72D81" w14:textId="02F3CFDD" w:rsidR="00ED223D" w:rsidRPr="00D4137A" w:rsidRDefault="00ED223D" w:rsidP="00ED223D">
            <w:pPr>
              <w:spacing w:before="60" w:after="60"/>
              <w:ind w:left="-57" w:right="-57"/>
              <w:jc w:val="center"/>
              <w:rPr>
                <w:sz w:val="22"/>
                <w:szCs w:val="22"/>
              </w:rPr>
            </w:pPr>
            <w:r w:rsidRPr="00D4137A">
              <w:rPr>
                <w:sz w:val="22"/>
                <w:szCs w:val="22"/>
              </w:rPr>
              <w:t>3</w:t>
            </w:r>
          </w:p>
        </w:tc>
        <w:tc>
          <w:tcPr>
            <w:tcW w:w="2010" w:type="dxa"/>
            <w:tcBorders>
              <w:top w:val="nil"/>
              <w:left w:val="nil"/>
              <w:bottom w:val="single" w:sz="4" w:space="0" w:color="auto"/>
              <w:right w:val="single" w:sz="4" w:space="0" w:color="auto"/>
            </w:tcBorders>
            <w:shd w:val="clear" w:color="auto" w:fill="auto"/>
            <w:vAlign w:val="center"/>
            <w:hideMark/>
          </w:tcPr>
          <w:p w14:paraId="6C496096" w14:textId="1367319A" w:rsidR="00ED223D" w:rsidRPr="00D4137A" w:rsidRDefault="00ED223D" w:rsidP="00ED223D">
            <w:pPr>
              <w:spacing w:before="60" w:after="60"/>
              <w:ind w:left="-57" w:right="-57"/>
              <w:jc w:val="both"/>
              <w:rPr>
                <w:sz w:val="22"/>
                <w:szCs w:val="22"/>
              </w:rPr>
            </w:pPr>
            <w:r w:rsidRPr="00D4137A">
              <w:rPr>
                <w:sz w:val="22"/>
                <w:szCs w:val="22"/>
              </w:rPr>
              <w:t xml:space="preserve">Bơm điện </w:t>
            </w:r>
            <w:r w:rsidR="008279EB" w:rsidRPr="00D4137A">
              <w:rPr>
                <w:sz w:val="22"/>
                <w:szCs w:val="22"/>
              </w:rPr>
              <w:t>5,0 kW</w:t>
            </w:r>
          </w:p>
        </w:tc>
        <w:tc>
          <w:tcPr>
            <w:tcW w:w="766" w:type="dxa"/>
            <w:tcBorders>
              <w:top w:val="nil"/>
              <w:left w:val="nil"/>
              <w:bottom w:val="single" w:sz="4" w:space="0" w:color="auto"/>
              <w:right w:val="single" w:sz="4" w:space="0" w:color="auto"/>
            </w:tcBorders>
            <w:shd w:val="clear" w:color="auto" w:fill="auto"/>
          </w:tcPr>
          <w:p w14:paraId="560B5992" w14:textId="5BA2285F" w:rsidR="00ED223D" w:rsidRPr="00D4137A" w:rsidRDefault="00ED223D" w:rsidP="00ED223D">
            <w:pPr>
              <w:spacing w:before="60" w:after="60"/>
              <w:ind w:left="-57" w:right="-57"/>
              <w:jc w:val="center"/>
              <w:rPr>
                <w:sz w:val="22"/>
                <w:szCs w:val="22"/>
              </w:rPr>
            </w:pPr>
            <w:r w:rsidRPr="00D4137A">
              <w:rPr>
                <w:sz w:val="22"/>
                <w:szCs w:val="22"/>
              </w:rPr>
              <w:t>kWh</w:t>
            </w:r>
          </w:p>
        </w:tc>
        <w:tc>
          <w:tcPr>
            <w:tcW w:w="850" w:type="dxa"/>
            <w:tcBorders>
              <w:top w:val="nil"/>
              <w:left w:val="nil"/>
              <w:bottom w:val="single" w:sz="4" w:space="0" w:color="auto"/>
              <w:right w:val="single" w:sz="4" w:space="0" w:color="auto"/>
            </w:tcBorders>
            <w:shd w:val="clear" w:color="auto" w:fill="auto"/>
            <w:vAlign w:val="center"/>
          </w:tcPr>
          <w:p w14:paraId="0C781247" w14:textId="66570001" w:rsidR="00ED223D" w:rsidRPr="00D4137A" w:rsidRDefault="00ED223D" w:rsidP="00ED223D">
            <w:pPr>
              <w:spacing w:before="60" w:after="60"/>
              <w:ind w:left="-57" w:right="-57"/>
              <w:jc w:val="center"/>
              <w:rPr>
                <w:sz w:val="22"/>
                <w:szCs w:val="22"/>
              </w:rPr>
            </w:pPr>
            <w:r w:rsidRPr="00D4137A">
              <w:rPr>
                <w:sz w:val="22"/>
                <w:szCs w:val="22"/>
              </w:rPr>
              <w:t>0,03200</w:t>
            </w:r>
          </w:p>
        </w:tc>
        <w:tc>
          <w:tcPr>
            <w:tcW w:w="850" w:type="dxa"/>
            <w:tcBorders>
              <w:top w:val="nil"/>
              <w:left w:val="nil"/>
              <w:bottom w:val="single" w:sz="4" w:space="0" w:color="auto"/>
              <w:right w:val="single" w:sz="4" w:space="0" w:color="auto"/>
            </w:tcBorders>
            <w:shd w:val="clear" w:color="auto" w:fill="auto"/>
            <w:vAlign w:val="center"/>
          </w:tcPr>
          <w:p w14:paraId="7561F845" w14:textId="72FFB258" w:rsidR="00ED223D" w:rsidRPr="00D4137A" w:rsidRDefault="00ED223D" w:rsidP="00ED223D">
            <w:pPr>
              <w:spacing w:before="60" w:after="60"/>
              <w:ind w:left="-57" w:right="-57"/>
              <w:jc w:val="center"/>
              <w:rPr>
                <w:sz w:val="22"/>
                <w:szCs w:val="22"/>
              </w:rPr>
            </w:pPr>
            <w:r w:rsidRPr="00D4137A">
              <w:rPr>
                <w:sz w:val="22"/>
                <w:szCs w:val="22"/>
              </w:rPr>
              <w:t>0,02800</w:t>
            </w:r>
          </w:p>
        </w:tc>
        <w:tc>
          <w:tcPr>
            <w:tcW w:w="850" w:type="dxa"/>
            <w:tcBorders>
              <w:top w:val="nil"/>
              <w:left w:val="nil"/>
              <w:bottom w:val="single" w:sz="4" w:space="0" w:color="auto"/>
              <w:right w:val="single" w:sz="4" w:space="0" w:color="auto"/>
            </w:tcBorders>
            <w:shd w:val="clear" w:color="auto" w:fill="auto"/>
            <w:vAlign w:val="center"/>
          </w:tcPr>
          <w:p w14:paraId="4A7E5E09" w14:textId="33069CA3" w:rsidR="00ED223D" w:rsidRPr="00D4137A" w:rsidRDefault="00ED223D" w:rsidP="00ED223D">
            <w:pPr>
              <w:spacing w:before="60" w:after="60"/>
              <w:ind w:left="-57" w:right="-57"/>
              <w:jc w:val="center"/>
              <w:rPr>
                <w:sz w:val="22"/>
                <w:szCs w:val="22"/>
              </w:rPr>
            </w:pPr>
            <w:r w:rsidRPr="00D4137A">
              <w:rPr>
                <w:sz w:val="22"/>
                <w:szCs w:val="22"/>
              </w:rPr>
              <w:t>0,02400</w:t>
            </w:r>
          </w:p>
        </w:tc>
        <w:tc>
          <w:tcPr>
            <w:tcW w:w="850" w:type="dxa"/>
            <w:tcBorders>
              <w:top w:val="single" w:sz="4" w:space="0" w:color="auto"/>
              <w:left w:val="nil"/>
              <w:bottom w:val="single" w:sz="4" w:space="0" w:color="auto"/>
              <w:right w:val="single" w:sz="4" w:space="0" w:color="auto"/>
            </w:tcBorders>
            <w:vAlign w:val="center"/>
          </w:tcPr>
          <w:p w14:paraId="55A4C84F" w14:textId="51F0FAC1" w:rsidR="00ED223D" w:rsidRPr="00D4137A" w:rsidRDefault="00ED223D" w:rsidP="00ED223D">
            <w:pPr>
              <w:spacing w:before="60" w:after="60"/>
              <w:ind w:left="-57" w:right="-57"/>
              <w:jc w:val="center"/>
              <w:rPr>
                <w:sz w:val="22"/>
                <w:szCs w:val="22"/>
              </w:rPr>
            </w:pPr>
            <w:r w:rsidRPr="00D4137A">
              <w:rPr>
                <w:sz w:val="22"/>
                <w:szCs w:val="22"/>
              </w:rPr>
              <w:t>0,02000</w:t>
            </w:r>
          </w:p>
        </w:tc>
        <w:tc>
          <w:tcPr>
            <w:tcW w:w="850" w:type="dxa"/>
            <w:tcBorders>
              <w:top w:val="single" w:sz="4" w:space="0" w:color="auto"/>
              <w:left w:val="single" w:sz="4" w:space="0" w:color="auto"/>
              <w:bottom w:val="single" w:sz="4" w:space="0" w:color="auto"/>
              <w:right w:val="single" w:sz="4" w:space="0" w:color="auto"/>
            </w:tcBorders>
            <w:vAlign w:val="center"/>
          </w:tcPr>
          <w:p w14:paraId="709DC1DC" w14:textId="5B441105" w:rsidR="00ED223D" w:rsidRPr="00D4137A" w:rsidRDefault="00ED223D" w:rsidP="00ED223D">
            <w:pPr>
              <w:spacing w:before="60" w:after="60"/>
              <w:ind w:left="-57" w:right="-57"/>
              <w:jc w:val="center"/>
              <w:rPr>
                <w:sz w:val="22"/>
                <w:szCs w:val="22"/>
              </w:rPr>
            </w:pPr>
            <w:r w:rsidRPr="00D4137A">
              <w:rPr>
                <w:sz w:val="22"/>
                <w:szCs w:val="22"/>
              </w:rPr>
              <w:t>0,10000</w:t>
            </w:r>
          </w:p>
        </w:tc>
        <w:tc>
          <w:tcPr>
            <w:tcW w:w="850" w:type="dxa"/>
            <w:tcBorders>
              <w:top w:val="nil"/>
              <w:left w:val="nil"/>
              <w:bottom w:val="single" w:sz="4" w:space="0" w:color="auto"/>
              <w:right w:val="single" w:sz="4" w:space="0" w:color="auto"/>
            </w:tcBorders>
            <w:vAlign w:val="center"/>
          </w:tcPr>
          <w:p w14:paraId="45492061" w14:textId="0BDC2BEE" w:rsidR="00ED223D" w:rsidRPr="00D4137A" w:rsidRDefault="00ED223D" w:rsidP="00ED223D">
            <w:pPr>
              <w:spacing w:before="60" w:after="60"/>
              <w:ind w:left="-57" w:right="-57"/>
              <w:jc w:val="center"/>
              <w:rPr>
                <w:sz w:val="22"/>
                <w:szCs w:val="22"/>
              </w:rPr>
            </w:pPr>
            <w:r w:rsidRPr="00D4137A">
              <w:rPr>
                <w:sz w:val="22"/>
                <w:szCs w:val="22"/>
              </w:rPr>
              <w:t>0,08400</w:t>
            </w:r>
          </w:p>
        </w:tc>
        <w:tc>
          <w:tcPr>
            <w:tcW w:w="850" w:type="dxa"/>
            <w:tcBorders>
              <w:top w:val="nil"/>
              <w:left w:val="nil"/>
              <w:bottom w:val="single" w:sz="4" w:space="0" w:color="auto"/>
              <w:right w:val="single" w:sz="4" w:space="0" w:color="auto"/>
            </w:tcBorders>
            <w:vAlign w:val="center"/>
          </w:tcPr>
          <w:p w14:paraId="541D1CED" w14:textId="1C273E1A" w:rsidR="00ED223D" w:rsidRPr="00D4137A" w:rsidRDefault="00ED223D" w:rsidP="00ED223D">
            <w:pPr>
              <w:spacing w:before="60" w:after="60"/>
              <w:ind w:left="-57" w:right="-57"/>
              <w:jc w:val="center"/>
              <w:rPr>
                <w:sz w:val="22"/>
                <w:szCs w:val="22"/>
              </w:rPr>
            </w:pPr>
            <w:r w:rsidRPr="00D4137A">
              <w:rPr>
                <w:sz w:val="22"/>
                <w:szCs w:val="22"/>
              </w:rPr>
              <w:t>0,08400</w:t>
            </w:r>
          </w:p>
        </w:tc>
      </w:tr>
      <w:tr w:rsidR="00D4137A" w:rsidRPr="00D4137A" w14:paraId="70F455CF" w14:textId="3A6E8E61" w:rsidTr="00ED223D">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A9811" w14:textId="09DEE0FA" w:rsidR="00ED223D" w:rsidRPr="00D4137A" w:rsidRDefault="00ED223D" w:rsidP="00ED223D">
            <w:pPr>
              <w:spacing w:before="60" w:after="60"/>
              <w:ind w:left="-57" w:right="-57"/>
              <w:jc w:val="center"/>
              <w:rPr>
                <w:sz w:val="22"/>
                <w:szCs w:val="22"/>
              </w:rPr>
            </w:pPr>
            <w:r w:rsidRPr="00D4137A">
              <w:rPr>
                <w:sz w:val="22"/>
                <w:szCs w:val="22"/>
              </w:rPr>
              <w:t>4</w:t>
            </w:r>
          </w:p>
        </w:tc>
        <w:tc>
          <w:tcPr>
            <w:tcW w:w="2010" w:type="dxa"/>
            <w:tcBorders>
              <w:top w:val="nil"/>
              <w:left w:val="nil"/>
              <w:bottom w:val="single" w:sz="4" w:space="0" w:color="auto"/>
              <w:right w:val="single" w:sz="4" w:space="0" w:color="auto"/>
            </w:tcBorders>
            <w:shd w:val="clear" w:color="auto" w:fill="auto"/>
            <w:vAlign w:val="center"/>
            <w:hideMark/>
          </w:tcPr>
          <w:p w14:paraId="7B28AB33" w14:textId="211FFCCD" w:rsidR="00ED223D" w:rsidRPr="00D4137A" w:rsidRDefault="00ED223D" w:rsidP="00ED223D">
            <w:pPr>
              <w:spacing w:before="60" w:after="60"/>
              <w:ind w:left="-57" w:right="-57"/>
              <w:jc w:val="both"/>
              <w:rPr>
                <w:sz w:val="22"/>
                <w:szCs w:val="22"/>
              </w:rPr>
            </w:pPr>
            <w:r w:rsidRPr="00D4137A">
              <w:rPr>
                <w:sz w:val="22"/>
                <w:szCs w:val="22"/>
              </w:rPr>
              <w:t>Bơm điện</w:t>
            </w:r>
            <w:r w:rsidR="008279EB" w:rsidRPr="00D4137A">
              <w:rPr>
                <w:sz w:val="22"/>
                <w:szCs w:val="22"/>
              </w:rPr>
              <w:t xml:space="preserve"> 7,5 kW</w:t>
            </w:r>
          </w:p>
        </w:tc>
        <w:tc>
          <w:tcPr>
            <w:tcW w:w="766" w:type="dxa"/>
            <w:tcBorders>
              <w:top w:val="nil"/>
              <w:left w:val="nil"/>
              <w:bottom w:val="single" w:sz="4" w:space="0" w:color="auto"/>
              <w:right w:val="single" w:sz="4" w:space="0" w:color="auto"/>
            </w:tcBorders>
            <w:shd w:val="clear" w:color="auto" w:fill="auto"/>
          </w:tcPr>
          <w:p w14:paraId="623CBA70" w14:textId="7CCF2030" w:rsidR="00ED223D" w:rsidRPr="00D4137A" w:rsidRDefault="00ED223D" w:rsidP="00ED223D">
            <w:pPr>
              <w:spacing w:before="60" w:after="60"/>
              <w:ind w:left="-57" w:right="-57"/>
              <w:jc w:val="center"/>
              <w:rPr>
                <w:sz w:val="22"/>
                <w:szCs w:val="22"/>
              </w:rPr>
            </w:pPr>
            <w:r w:rsidRPr="00D4137A">
              <w:rPr>
                <w:sz w:val="22"/>
                <w:szCs w:val="22"/>
              </w:rPr>
              <w:t>kWh</w:t>
            </w:r>
          </w:p>
        </w:tc>
        <w:tc>
          <w:tcPr>
            <w:tcW w:w="850" w:type="dxa"/>
            <w:tcBorders>
              <w:top w:val="nil"/>
              <w:left w:val="nil"/>
              <w:bottom w:val="single" w:sz="4" w:space="0" w:color="auto"/>
              <w:right w:val="single" w:sz="4" w:space="0" w:color="auto"/>
            </w:tcBorders>
            <w:shd w:val="clear" w:color="auto" w:fill="auto"/>
            <w:vAlign w:val="center"/>
          </w:tcPr>
          <w:p w14:paraId="4EC93EB7" w14:textId="0DA492D0" w:rsidR="00ED223D" w:rsidRPr="00D4137A" w:rsidRDefault="00ED223D" w:rsidP="00ED223D">
            <w:pPr>
              <w:spacing w:before="60" w:after="60"/>
              <w:ind w:left="-57" w:right="-57"/>
              <w:jc w:val="center"/>
              <w:rPr>
                <w:sz w:val="22"/>
                <w:szCs w:val="22"/>
              </w:rPr>
            </w:pPr>
            <w:r w:rsidRPr="00D4137A">
              <w:rPr>
                <w:sz w:val="22"/>
                <w:szCs w:val="22"/>
              </w:rPr>
              <w:t>0,15000</w:t>
            </w:r>
          </w:p>
        </w:tc>
        <w:tc>
          <w:tcPr>
            <w:tcW w:w="850" w:type="dxa"/>
            <w:tcBorders>
              <w:top w:val="nil"/>
              <w:left w:val="nil"/>
              <w:bottom w:val="single" w:sz="4" w:space="0" w:color="auto"/>
              <w:right w:val="single" w:sz="4" w:space="0" w:color="auto"/>
            </w:tcBorders>
            <w:shd w:val="clear" w:color="auto" w:fill="auto"/>
            <w:vAlign w:val="center"/>
          </w:tcPr>
          <w:p w14:paraId="1977DF21" w14:textId="1FE28446" w:rsidR="00ED223D" w:rsidRPr="00D4137A" w:rsidRDefault="00ED223D" w:rsidP="00ED223D">
            <w:pPr>
              <w:spacing w:before="60" w:after="60"/>
              <w:ind w:left="-57" w:right="-57"/>
              <w:jc w:val="center"/>
              <w:rPr>
                <w:sz w:val="22"/>
                <w:szCs w:val="22"/>
              </w:rPr>
            </w:pPr>
            <w:r w:rsidRPr="00D4137A">
              <w:rPr>
                <w:sz w:val="22"/>
                <w:szCs w:val="22"/>
              </w:rPr>
              <w:t>0,15000</w:t>
            </w:r>
          </w:p>
        </w:tc>
        <w:tc>
          <w:tcPr>
            <w:tcW w:w="850" w:type="dxa"/>
            <w:tcBorders>
              <w:top w:val="nil"/>
              <w:left w:val="nil"/>
              <w:bottom w:val="single" w:sz="4" w:space="0" w:color="auto"/>
              <w:right w:val="single" w:sz="4" w:space="0" w:color="auto"/>
            </w:tcBorders>
            <w:shd w:val="clear" w:color="auto" w:fill="auto"/>
            <w:vAlign w:val="center"/>
          </w:tcPr>
          <w:p w14:paraId="26B7B701" w14:textId="277382A4" w:rsidR="00ED223D" w:rsidRPr="00D4137A" w:rsidRDefault="00ED223D" w:rsidP="00ED223D">
            <w:pPr>
              <w:spacing w:before="60" w:after="60"/>
              <w:ind w:left="-57" w:right="-57"/>
              <w:jc w:val="center"/>
              <w:rPr>
                <w:sz w:val="22"/>
                <w:szCs w:val="22"/>
              </w:rPr>
            </w:pPr>
            <w:r w:rsidRPr="00D4137A">
              <w:rPr>
                <w:sz w:val="22"/>
                <w:szCs w:val="22"/>
              </w:rPr>
              <w:t>0,15000</w:t>
            </w:r>
          </w:p>
        </w:tc>
        <w:tc>
          <w:tcPr>
            <w:tcW w:w="850" w:type="dxa"/>
            <w:tcBorders>
              <w:top w:val="single" w:sz="4" w:space="0" w:color="auto"/>
              <w:left w:val="nil"/>
              <w:bottom w:val="single" w:sz="4" w:space="0" w:color="auto"/>
              <w:right w:val="single" w:sz="4" w:space="0" w:color="auto"/>
            </w:tcBorders>
            <w:vAlign w:val="center"/>
          </w:tcPr>
          <w:p w14:paraId="5EA9F6E2" w14:textId="40B771C6" w:rsidR="00ED223D" w:rsidRPr="00D4137A" w:rsidRDefault="00ED223D" w:rsidP="00ED223D">
            <w:pPr>
              <w:spacing w:before="60" w:after="60"/>
              <w:ind w:left="-57" w:right="-57"/>
              <w:jc w:val="center"/>
              <w:rPr>
                <w:sz w:val="22"/>
                <w:szCs w:val="22"/>
              </w:rPr>
            </w:pPr>
            <w:r w:rsidRPr="00D4137A">
              <w:rPr>
                <w:sz w:val="22"/>
                <w:szCs w:val="22"/>
              </w:rPr>
              <w:t>0,15000</w:t>
            </w:r>
          </w:p>
        </w:tc>
        <w:tc>
          <w:tcPr>
            <w:tcW w:w="850" w:type="dxa"/>
            <w:tcBorders>
              <w:top w:val="single" w:sz="4" w:space="0" w:color="auto"/>
              <w:left w:val="single" w:sz="4" w:space="0" w:color="auto"/>
              <w:bottom w:val="single" w:sz="4" w:space="0" w:color="auto"/>
              <w:right w:val="single" w:sz="4" w:space="0" w:color="auto"/>
            </w:tcBorders>
            <w:vAlign w:val="center"/>
          </w:tcPr>
          <w:p w14:paraId="33953E5C" w14:textId="3CD5CFFA" w:rsidR="00ED223D" w:rsidRPr="00D4137A" w:rsidRDefault="00ED223D" w:rsidP="00ED223D">
            <w:pPr>
              <w:spacing w:before="60" w:after="60"/>
              <w:ind w:left="-57" w:right="-57"/>
              <w:jc w:val="center"/>
              <w:rPr>
                <w:sz w:val="22"/>
                <w:szCs w:val="22"/>
              </w:rPr>
            </w:pPr>
            <w:r w:rsidRPr="00D4137A">
              <w:rPr>
                <w:sz w:val="22"/>
                <w:szCs w:val="22"/>
              </w:rPr>
              <w:t>0,09000</w:t>
            </w:r>
          </w:p>
        </w:tc>
        <w:tc>
          <w:tcPr>
            <w:tcW w:w="850" w:type="dxa"/>
            <w:tcBorders>
              <w:top w:val="nil"/>
              <w:left w:val="nil"/>
              <w:bottom w:val="single" w:sz="4" w:space="0" w:color="auto"/>
              <w:right w:val="single" w:sz="4" w:space="0" w:color="auto"/>
            </w:tcBorders>
            <w:vAlign w:val="center"/>
          </w:tcPr>
          <w:p w14:paraId="1FDB27BB" w14:textId="7FFD5EB9" w:rsidR="00ED223D" w:rsidRPr="00D4137A" w:rsidRDefault="00ED223D" w:rsidP="00ED223D">
            <w:pPr>
              <w:spacing w:before="60" w:after="60"/>
              <w:ind w:left="-57" w:right="-57"/>
              <w:jc w:val="center"/>
              <w:rPr>
                <w:sz w:val="22"/>
                <w:szCs w:val="22"/>
              </w:rPr>
            </w:pPr>
            <w:r w:rsidRPr="00D4137A">
              <w:rPr>
                <w:sz w:val="22"/>
                <w:szCs w:val="22"/>
              </w:rPr>
              <w:t>0,06000</w:t>
            </w:r>
          </w:p>
        </w:tc>
        <w:tc>
          <w:tcPr>
            <w:tcW w:w="850" w:type="dxa"/>
            <w:tcBorders>
              <w:top w:val="nil"/>
              <w:left w:val="nil"/>
              <w:bottom w:val="single" w:sz="4" w:space="0" w:color="auto"/>
              <w:right w:val="single" w:sz="4" w:space="0" w:color="auto"/>
            </w:tcBorders>
            <w:vAlign w:val="center"/>
          </w:tcPr>
          <w:p w14:paraId="06C261F9" w14:textId="316ADFA3" w:rsidR="00ED223D" w:rsidRPr="00D4137A" w:rsidRDefault="00ED223D" w:rsidP="00ED223D">
            <w:pPr>
              <w:spacing w:before="60" w:after="60"/>
              <w:ind w:left="-57" w:right="-57"/>
              <w:jc w:val="center"/>
              <w:rPr>
                <w:sz w:val="22"/>
                <w:szCs w:val="22"/>
              </w:rPr>
            </w:pPr>
            <w:r w:rsidRPr="00D4137A">
              <w:rPr>
                <w:sz w:val="22"/>
                <w:szCs w:val="22"/>
              </w:rPr>
              <w:t>0,06000</w:t>
            </w:r>
          </w:p>
        </w:tc>
      </w:tr>
      <w:tr w:rsidR="00D4137A" w:rsidRPr="00D4137A" w14:paraId="16140535" w14:textId="4A1D1144" w:rsidTr="00ED223D">
        <w:trPr>
          <w:trHeight w:val="2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CEC18" w14:textId="57C92FDA" w:rsidR="00ED223D" w:rsidRPr="00D4137A" w:rsidRDefault="00ED223D" w:rsidP="00ED223D">
            <w:pPr>
              <w:spacing w:before="60" w:after="60"/>
              <w:ind w:left="-57" w:right="-57"/>
              <w:jc w:val="center"/>
              <w:rPr>
                <w:b/>
                <w:bCs/>
                <w:sz w:val="22"/>
                <w:szCs w:val="22"/>
              </w:rPr>
            </w:pPr>
            <w:r w:rsidRPr="00D4137A">
              <w:rPr>
                <w:sz w:val="22"/>
                <w:szCs w:val="22"/>
              </w:rPr>
              <w:t>5</w:t>
            </w:r>
          </w:p>
        </w:tc>
        <w:tc>
          <w:tcPr>
            <w:tcW w:w="2010" w:type="dxa"/>
            <w:tcBorders>
              <w:top w:val="nil"/>
              <w:left w:val="nil"/>
              <w:bottom w:val="single" w:sz="4" w:space="0" w:color="auto"/>
              <w:right w:val="single" w:sz="4" w:space="0" w:color="auto"/>
            </w:tcBorders>
            <w:shd w:val="clear" w:color="auto" w:fill="auto"/>
            <w:vAlign w:val="center"/>
            <w:hideMark/>
          </w:tcPr>
          <w:p w14:paraId="014A4557" w14:textId="49CF56FA" w:rsidR="00ED223D" w:rsidRPr="00D4137A" w:rsidRDefault="00ED223D" w:rsidP="00ED223D">
            <w:pPr>
              <w:spacing w:before="60" w:after="60"/>
              <w:ind w:left="-57" w:right="-57"/>
              <w:jc w:val="both"/>
              <w:rPr>
                <w:sz w:val="22"/>
                <w:szCs w:val="22"/>
              </w:rPr>
            </w:pPr>
            <w:r w:rsidRPr="00D4137A">
              <w:rPr>
                <w:sz w:val="22"/>
                <w:szCs w:val="22"/>
              </w:rPr>
              <w:t>Bơm điện</w:t>
            </w:r>
            <w:r w:rsidR="008279EB" w:rsidRPr="00D4137A">
              <w:rPr>
                <w:sz w:val="22"/>
                <w:szCs w:val="22"/>
              </w:rPr>
              <w:t xml:space="preserve"> 22 kW</w:t>
            </w:r>
          </w:p>
        </w:tc>
        <w:tc>
          <w:tcPr>
            <w:tcW w:w="766" w:type="dxa"/>
            <w:tcBorders>
              <w:top w:val="nil"/>
              <w:left w:val="nil"/>
              <w:bottom w:val="single" w:sz="4" w:space="0" w:color="auto"/>
              <w:right w:val="single" w:sz="4" w:space="0" w:color="auto"/>
            </w:tcBorders>
            <w:shd w:val="clear" w:color="auto" w:fill="auto"/>
          </w:tcPr>
          <w:p w14:paraId="1952CE4F" w14:textId="3B5A42CE" w:rsidR="00ED223D" w:rsidRPr="00D4137A" w:rsidRDefault="00ED223D" w:rsidP="00ED223D">
            <w:pPr>
              <w:spacing w:before="60" w:after="60"/>
              <w:ind w:left="-57" w:right="-57"/>
              <w:jc w:val="center"/>
              <w:rPr>
                <w:sz w:val="22"/>
                <w:szCs w:val="22"/>
              </w:rPr>
            </w:pPr>
            <w:r w:rsidRPr="00D4137A">
              <w:rPr>
                <w:sz w:val="22"/>
                <w:szCs w:val="22"/>
              </w:rPr>
              <w:t>kWh</w:t>
            </w:r>
          </w:p>
        </w:tc>
        <w:tc>
          <w:tcPr>
            <w:tcW w:w="850" w:type="dxa"/>
            <w:tcBorders>
              <w:top w:val="nil"/>
              <w:left w:val="nil"/>
              <w:bottom w:val="single" w:sz="4" w:space="0" w:color="auto"/>
              <w:right w:val="single" w:sz="4" w:space="0" w:color="auto"/>
            </w:tcBorders>
            <w:shd w:val="clear" w:color="auto" w:fill="auto"/>
            <w:vAlign w:val="center"/>
          </w:tcPr>
          <w:p w14:paraId="18C16CEB" w14:textId="553CF358" w:rsidR="00ED223D" w:rsidRPr="00D4137A" w:rsidRDefault="00ED223D" w:rsidP="00ED223D">
            <w:pPr>
              <w:spacing w:before="60" w:after="60"/>
              <w:ind w:left="-57" w:right="-57"/>
              <w:jc w:val="center"/>
              <w:rPr>
                <w:sz w:val="22"/>
                <w:szCs w:val="22"/>
              </w:rPr>
            </w:pPr>
            <w:r w:rsidRPr="00D4137A">
              <w:rPr>
                <w:sz w:val="22"/>
                <w:szCs w:val="22"/>
              </w:rPr>
              <w:t>0,17600</w:t>
            </w:r>
          </w:p>
        </w:tc>
        <w:tc>
          <w:tcPr>
            <w:tcW w:w="850" w:type="dxa"/>
            <w:tcBorders>
              <w:top w:val="nil"/>
              <w:left w:val="nil"/>
              <w:bottom w:val="single" w:sz="4" w:space="0" w:color="auto"/>
              <w:right w:val="single" w:sz="4" w:space="0" w:color="auto"/>
            </w:tcBorders>
            <w:shd w:val="clear" w:color="auto" w:fill="auto"/>
            <w:vAlign w:val="center"/>
          </w:tcPr>
          <w:p w14:paraId="4F7C2589" w14:textId="0A612510" w:rsidR="00ED223D" w:rsidRPr="00D4137A" w:rsidRDefault="00ED223D" w:rsidP="00ED223D">
            <w:pPr>
              <w:spacing w:before="60" w:after="60"/>
              <w:ind w:left="-57" w:right="-57"/>
              <w:jc w:val="center"/>
              <w:rPr>
                <w:sz w:val="22"/>
                <w:szCs w:val="22"/>
              </w:rPr>
            </w:pPr>
            <w:r w:rsidRPr="00D4137A">
              <w:rPr>
                <w:sz w:val="22"/>
                <w:szCs w:val="22"/>
              </w:rPr>
              <w:t>0,17600</w:t>
            </w:r>
          </w:p>
        </w:tc>
        <w:tc>
          <w:tcPr>
            <w:tcW w:w="850" w:type="dxa"/>
            <w:tcBorders>
              <w:top w:val="nil"/>
              <w:left w:val="nil"/>
              <w:bottom w:val="single" w:sz="4" w:space="0" w:color="auto"/>
              <w:right w:val="single" w:sz="4" w:space="0" w:color="auto"/>
            </w:tcBorders>
            <w:shd w:val="clear" w:color="auto" w:fill="auto"/>
            <w:vAlign w:val="center"/>
          </w:tcPr>
          <w:p w14:paraId="68B8D6C4" w14:textId="29A9EA7C" w:rsidR="00ED223D" w:rsidRPr="00D4137A" w:rsidRDefault="00ED223D" w:rsidP="00ED223D">
            <w:pPr>
              <w:spacing w:before="60" w:after="60"/>
              <w:ind w:left="-57" w:right="-57"/>
              <w:jc w:val="center"/>
              <w:rPr>
                <w:sz w:val="22"/>
                <w:szCs w:val="22"/>
              </w:rPr>
            </w:pPr>
            <w:r w:rsidRPr="00D4137A">
              <w:rPr>
                <w:sz w:val="22"/>
                <w:szCs w:val="22"/>
              </w:rPr>
              <w:t>0,17600</w:t>
            </w:r>
          </w:p>
        </w:tc>
        <w:tc>
          <w:tcPr>
            <w:tcW w:w="850" w:type="dxa"/>
            <w:tcBorders>
              <w:top w:val="single" w:sz="4" w:space="0" w:color="auto"/>
              <w:left w:val="nil"/>
              <w:bottom w:val="single" w:sz="4" w:space="0" w:color="auto"/>
              <w:right w:val="single" w:sz="4" w:space="0" w:color="auto"/>
            </w:tcBorders>
            <w:vAlign w:val="center"/>
          </w:tcPr>
          <w:p w14:paraId="352BB092" w14:textId="5A587155" w:rsidR="00ED223D" w:rsidRPr="00D4137A" w:rsidRDefault="00ED223D" w:rsidP="00ED223D">
            <w:pPr>
              <w:spacing w:before="60" w:after="60"/>
              <w:ind w:left="-57" w:right="-57"/>
              <w:jc w:val="center"/>
              <w:rPr>
                <w:sz w:val="22"/>
                <w:szCs w:val="22"/>
              </w:rPr>
            </w:pPr>
            <w:r w:rsidRPr="00D4137A">
              <w:rPr>
                <w:sz w:val="22"/>
                <w:szCs w:val="22"/>
              </w:rPr>
              <w:t>0,17600</w:t>
            </w:r>
          </w:p>
        </w:tc>
        <w:tc>
          <w:tcPr>
            <w:tcW w:w="850" w:type="dxa"/>
            <w:tcBorders>
              <w:top w:val="single" w:sz="4" w:space="0" w:color="auto"/>
              <w:left w:val="single" w:sz="4" w:space="0" w:color="auto"/>
              <w:bottom w:val="single" w:sz="4" w:space="0" w:color="auto"/>
              <w:right w:val="single" w:sz="4" w:space="0" w:color="auto"/>
            </w:tcBorders>
            <w:vAlign w:val="center"/>
          </w:tcPr>
          <w:p w14:paraId="33D12824" w14:textId="1154536E" w:rsidR="00ED223D" w:rsidRPr="00D4137A" w:rsidRDefault="00ED223D" w:rsidP="00ED223D">
            <w:pPr>
              <w:spacing w:before="60" w:after="60"/>
              <w:ind w:left="-57" w:right="-57"/>
              <w:jc w:val="center"/>
              <w:rPr>
                <w:sz w:val="22"/>
                <w:szCs w:val="22"/>
              </w:rPr>
            </w:pPr>
            <w:r w:rsidRPr="00D4137A">
              <w:rPr>
                <w:sz w:val="22"/>
                <w:szCs w:val="22"/>
              </w:rPr>
              <w:t>0,26400</w:t>
            </w:r>
          </w:p>
        </w:tc>
        <w:tc>
          <w:tcPr>
            <w:tcW w:w="850" w:type="dxa"/>
            <w:tcBorders>
              <w:top w:val="nil"/>
              <w:left w:val="nil"/>
              <w:bottom w:val="single" w:sz="4" w:space="0" w:color="auto"/>
              <w:right w:val="single" w:sz="4" w:space="0" w:color="auto"/>
            </w:tcBorders>
            <w:vAlign w:val="center"/>
          </w:tcPr>
          <w:p w14:paraId="4FEE6E80" w14:textId="13CED11F" w:rsidR="00ED223D" w:rsidRPr="00D4137A" w:rsidRDefault="00ED223D" w:rsidP="00ED223D">
            <w:pPr>
              <w:spacing w:before="60" w:after="60"/>
              <w:ind w:left="-57" w:right="-57"/>
              <w:jc w:val="center"/>
              <w:rPr>
                <w:sz w:val="22"/>
                <w:szCs w:val="22"/>
              </w:rPr>
            </w:pPr>
            <w:r w:rsidRPr="00D4137A">
              <w:rPr>
                <w:sz w:val="22"/>
                <w:szCs w:val="22"/>
              </w:rPr>
              <w:t>0,26400</w:t>
            </w:r>
          </w:p>
        </w:tc>
        <w:tc>
          <w:tcPr>
            <w:tcW w:w="850" w:type="dxa"/>
            <w:tcBorders>
              <w:top w:val="nil"/>
              <w:left w:val="nil"/>
              <w:bottom w:val="single" w:sz="4" w:space="0" w:color="auto"/>
              <w:right w:val="single" w:sz="4" w:space="0" w:color="auto"/>
            </w:tcBorders>
            <w:vAlign w:val="center"/>
          </w:tcPr>
          <w:p w14:paraId="04127441" w14:textId="300CF725" w:rsidR="00ED223D" w:rsidRPr="00D4137A" w:rsidRDefault="00ED223D" w:rsidP="00ED223D">
            <w:pPr>
              <w:spacing w:before="60" w:after="60"/>
              <w:ind w:left="-57" w:right="-57"/>
              <w:jc w:val="center"/>
              <w:rPr>
                <w:sz w:val="22"/>
                <w:szCs w:val="22"/>
              </w:rPr>
            </w:pPr>
            <w:r w:rsidRPr="00D4137A">
              <w:rPr>
                <w:sz w:val="22"/>
                <w:szCs w:val="22"/>
              </w:rPr>
              <w:t>0,26400</w:t>
            </w:r>
          </w:p>
        </w:tc>
      </w:tr>
    </w:tbl>
    <w:p w14:paraId="4DF2440F" w14:textId="17C24BBD" w:rsidR="002D6E90" w:rsidRPr="00D4137A" w:rsidRDefault="000736E5" w:rsidP="004E795B">
      <w:pPr>
        <w:spacing w:before="120"/>
        <w:ind w:firstLine="720"/>
        <w:jc w:val="both"/>
        <w:rPr>
          <w:b/>
          <w:i/>
          <w:iCs/>
          <w:sz w:val="28"/>
          <w:szCs w:val="28"/>
        </w:rPr>
      </w:pPr>
      <w:r w:rsidRPr="00D4137A">
        <w:rPr>
          <w:b/>
          <w:i/>
          <w:iCs/>
          <w:sz w:val="28"/>
          <w:szCs w:val="28"/>
        </w:rPr>
        <w:t>6</w:t>
      </w:r>
      <w:r w:rsidR="002D6E90" w:rsidRPr="00D4137A">
        <w:rPr>
          <w:b/>
          <w:i/>
          <w:iCs/>
          <w:sz w:val="28"/>
          <w:szCs w:val="28"/>
        </w:rPr>
        <w:t>. Định mức tiêu hao nhiên liệu</w:t>
      </w:r>
    </w:p>
    <w:p w14:paraId="6229D561" w14:textId="7C720CCC" w:rsidR="002D6E90" w:rsidRPr="00D4137A" w:rsidRDefault="002D6E90" w:rsidP="004E795B">
      <w:pPr>
        <w:spacing w:before="120"/>
        <w:ind w:firstLine="720"/>
        <w:jc w:val="both"/>
        <w:rPr>
          <w:sz w:val="28"/>
          <w:szCs w:val="28"/>
        </w:rPr>
      </w:pPr>
      <w:r w:rsidRPr="00D4137A">
        <w:rPr>
          <w:sz w:val="28"/>
          <w:szCs w:val="28"/>
        </w:rPr>
        <w:t xml:space="preserve">Bảng số </w:t>
      </w:r>
      <w:r w:rsidR="008B2BEF" w:rsidRPr="00D4137A">
        <w:rPr>
          <w:sz w:val="28"/>
          <w:szCs w:val="28"/>
        </w:rPr>
        <w:t>5</w:t>
      </w:r>
      <w:r w:rsidR="00DD255F" w:rsidRPr="00D4137A">
        <w:rPr>
          <w:sz w:val="28"/>
          <w:szCs w:val="28"/>
        </w:rPr>
        <w:t>1</w:t>
      </w:r>
    </w:p>
    <w:tbl>
      <w:tblPr>
        <w:tblW w:w="9246" w:type="dxa"/>
        <w:tblLook w:val="04A0" w:firstRow="1" w:lastRow="0" w:firstColumn="1" w:lastColumn="0" w:noHBand="0" w:noVBand="1"/>
      </w:tblPr>
      <w:tblGrid>
        <w:gridCol w:w="537"/>
        <w:gridCol w:w="2930"/>
        <w:gridCol w:w="620"/>
        <w:gridCol w:w="737"/>
        <w:gridCol w:w="737"/>
        <w:gridCol w:w="737"/>
        <w:gridCol w:w="737"/>
        <w:gridCol w:w="737"/>
        <w:gridCol w:w="737"/>
        <w:gridCol w:w="737"/>
      </w:tblGrid>
      <w:tr w:rsidR="00D4137A" w:rsidRPr="00D4137A" w14:paraId="202B69D6" w14:textId="27EAABDD" w:rsidTr="00375207">
        <w:trPr>
          <w:trHeight w:val="17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BD396" w14:textId="77777777" w:rsidR="00D22152" w:rsidRPr="00D4137A" w:rsidRDefault="00D22152" w:rsidP="000C5692">
            <w:pPr>
              <w:spacing w:before="60" w:after="60"/>
              <w:ind w:left="-57" w:right="-57"/>
              <w:jc w:val="center"/>
              <w:rPr>
                <w:b/>
                <w:bCs/>
                <w:sz w:val="22"/>
                <w:szCs w:val="22"/>
              </w:rPr>
            </w:pPr>
            <w:r w:rsidRPr="00D4137A">
              <w:rPr>
                <w:b/>
                <w:bCs/>
                <w:sz w:val="22"/>
                <w:szCs w:val="22"/>
              </w:rPr>
              <w:t>TT</w:t>
            </w:r>
          </w:p>
        </w:tc>
        <w:tc>
          <w:tcPr>
            <w:tcW w:w="29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10A2A" w14:textId="7782C9D7" w:rsidR="00D22152" w:rsidRPr="00D4137A" w:rsidRDefault="00D22152" w:rsidP="000C5692">
            <w:pPr>
              <w:spacing w:before="60" w:after="60"/>
              <w:ind w:left="-57" w:right="-57"/>
              <w:jc w:val="center"/>
              <w:rPr>
                <w:b/>
                <w:bCs/>
                <w:sz w:val="22"/>
                <w:szCs w:val="22"/>
              </w:rPr>
            </w:pPr>
            <w:r w:rsidRPr="00D4137A">
              <w:rPr>
                <w:b/>
                <w:bCs/>
                <w:sz w:val="22"/>
                <w:szCs w:val="22"/>
              </w:rPr>
              <w:t>Danh mục nhiên liệu</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F0D14" w14:textId="35852BDD" w:rsidR="00D22152" w:rsidRPr="00D4137A" w:rsidRDefault="00D22152" w:rsidP="00D22152">
            <w:pPr>
              <w:spacing w:before="60" w:after="60"/>
              <w:ind w:right="-57"/>
              <w:jc w:val="center"/>
              <w:rPr>
                <w:b/>
                <w:bCs/>
                <w:sz w:val="22"/>
                <w:szCs w:val="22"/>
              </w:rPr>
            </w:pPr>
            <w:r w:rsidRPr="00D4137A">
              <w:rPr>
                <w:b/>
                <w:bCs/>
                <w:sz w:val="22"/>
                <w:szCs w:val="22"/>
              </w:rPr>
              <w:t>Đơn vị tính</w:t>
            </w:r>
          </w:p>
        </w:tc>
        <w:tc>
          <w:tcPr>
            <w:tcW w:w="5159" w:type="dxa"/>
            <w:gridSpan w:val="7"/>
            <w:tcBorders>
              <w:top w:val="single" w:sz="4" w:space="0" w:color="auto"/>
              <w:left w:val="nil"/>
              <w:bottom w:val="single" w:sz="4" w:space="0" w:color="auto"/>
              <w:right w:val="single" w:sz="4" w:space="0" w:color="auto"/>
            </w:tcBorders>
            <w:shd w:val="clear" w:color="auto" w:fill="auto"/>
            <w:noWrap/>
            <w:vAlign w:val="center"/>
            <w:hideMark/>
          </w:tcPr>
          <w:p w14:paraId="70D00B48" w14:textId="7A01C27C" w:rsidR="00D22152" w:rsidRPr="00D4137A" w:rsidRDefault="00D22152" w:rsidP="000C5692">
            <w:pPr>
              <w:spacing w:before="60" w:after="60"/>
              <w:ind w:left="-57" w:right="-57"/>
              <w:jc w:val="center"/>
              <w:rPr>
                <w:b/>
                <w:bCs/>
                <w:sz w:val="22"/>
                <w:szCs w:val="22"/>
              </w:rPr>
            </w:pPr>
            <w:r w:rsidRPr="00D4137A">
              <w:rPr>
                <w:b/>
                <w:bCs/>
                <w:sz w:val="22"/>
                <w:szCs w:val="22"/>
              </w:rPr>
              <w:t>Mức tiêu hao (lít/tấn)</w:t>
            </w:r>
          </w:p>
        </w:tc>
      </w:tr>
      <w:tr w:rsidR="00D4137A" w:rsidRPr="00D4137A" w14:paraId="2C37911C" w14:textId="22952F44" w:rsidTr="00375207">
        <w:trPr>
          <w:trHeight w:val="17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C87FE4D" w14:textId="77777777" w:rsidR="00D22152" w:rsidRPr="00D4137A" w:rsidRDefault="00D22152" w:rsidP="000C5692">
            <w:pPr>
              <w:spacing w:before="60" w:after="60"/>
              <w:ind w:left="-57" w:right="-57"/>
              <w:rPr>
                <w:b/>
                <w:bCs/>
                <w:sz w:val="22"/>
                <w:szCs w:val="22"/>
              </w:rPr>
            </w:pPr>
          </w:p>
        </w:tc>
        <w:tc>
          <w:tcPr>
            <w:tcW w:w="2930" w:type="dxa"/>
            <w:vMerge/>
            <w:tcBorders>
              <w:top w:val="single" w:sz="4" w:space="0" w:color="auto"/>
              <w:left w:val="single" w:sz="4" w:space="0" w:color="auto"/>
              <w:bottom w:val="single" w:sz="4" w:space="0" w:color="auto"/>
              <w:right w:val="single" w:sz="4" w:space="0" w:color="auto"/>
            </w:tcBorders>
            <w:vAlign w:val="center"/>
            <w:hideMark/>
          </w:tcPr>
          <w:p w14:paraId="4833955B" w14:textId="77777777" w:rsidR="00D22152" w:rsidRPr="00D4137A" w:rsidRDefault="00D22152" w:rsidP="000C5692">
            <w:pPr>
              <w:spacing w:before="60" w:after="60"/>
              <w:ind w:left="-57" w:right="-57"/>
              <w:rPr>
                <w:b/>
                <w:bCs/>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163B3F8D" w14:textId="77777777" w:rsidR="00D22152" w:rsidRPr="00D4137A" w:rsidRDefault="00D22152" w:rsidP="000C5692">
            <w:pPr>
              <w:spacing w:before="60" w:after="60"/>
              <w:ind w:left="-57" w:right="-57"/>
              <w:rPr>
                <w:b/>
                <w:bCs/>
                <w:sz w:val="22"/>
                <w:szCs w:val="22"/>
              </w:rPr>
            </w:pPr>
          </w:p>
        </w:tc>
        <w:tc>
          <w:tcPr>
            <w:tcW w:w="737" w:type="dxa"/>
            <w:tcBorders>
              <w:top w:val="nil"/>
              <w:left w:val="nil"/>
              <w:bottom w:val="single" w:sz="4" w:space="0" w:color="auto"/>
              <w:right w:val="single" w:sz="4" w:space="0" w:color="auto"/>
            </w:tcBorders>
            <w:shd w:val="clear" w:color="auto" w:fill="auto"/>
            <w:noWrap/>
            <w:vAlign w:val="center"/>
            <w:hideMark/>
          </w:tcPr>
          <w:p w14:paraId="7DF5A589" w14:textId="7E68D188" w:rsidR="00D22152" w:rsidRPr="00D4137A" w:rsidRDefault="00D22152" w:rsidP="000C5692">
            <w:pPr>
              <w:spacing w:before="60" w:after="60"/>
              <w:ind w:left="-57" w:right="-57"/>
              <w:jc w:val="center"/>
              <w:rPr>
                <w:b/>
                <w:bCs/>
                <w:sz w:val="20"/>
                <w:szCs w:val="20"/>
              </w:rPr>
            </w:pPr>
            <w:r w:rsidRPr="00D4137A">
              <w:rPr>
                <w:b/>
                <w:bCs/>
                <w:sz w:val="20"/>
                <w:szCs w:val="20"/>
              </w:rPr>
              <w:t>XL.2.1</w:t>
            </w:r>
          </w:p>
        </w:tc>
        <w:tc>
          <w:tcPr>
            <w:tcW w:w="737" w:type="dxa"/>
            <w:tcBorders>
              <w:top w:val="nil"/>
              <w:left w:val="nil"/>
              <w:bottom w:val="single" w:sz="4" w:space="0" w:color="auto"/>
              <w:right w:val="single" w:sz="4" w:space="0" w:color="auto"/>
            </w:tcBorders>
            <w:shd w:val="clear" w:color="auto" w:fill="auto"/>
            <w:noWrap/>
            <w:vAlign w:val="center"/>
            <w:hideMark/>
          </w:tcPr>
          <w:p w14:paraId="53DC8509" w14:textId="77777777" w:rsidR="00D22152" w:rsidRPr="00D4137A" w:rsidRDefault="00D22152" w:rsidP="000C5692">
            <w:pPr>
              <w:spacing w:before="60" w:after="60"/>
              <w:ind w:left="-57" w:right="-57"/>
              <w:jc w:val="center"/>
              <w:rPr>
                <w:b/>
                <w:bCs/>
                <w:sz w:val="20"/>
                <w:szCs w:val="20"/>
              </w:rPr>
            </w:pPr>
            <w:r w:rsidRPr="00D4137A">
              <w:rPr>
                <w:b/>
                <w:bCs/>
                <w:sz w:val="20"/>
                <w:szCs w:val="20"/>
              </w:rPr>
              <w:t>XL.2.2</w:t>
            </w:r>
          </w:p>
        </w:tc>
        <w:tc>
          <w:tcPr>
            <w:tcW w:w="737" w:type="dxa"/>
            <w:tcBorders>
              <w:top w:val="nil"/>
              <w:left w:val="nil"/>
              <w:bottom w:val="single" w:sz="4" w:space="0" w:color="auto"/>
              <w:right w:val="single" w:sz="4" w:space="0" w:color="auto"/>
            </w:tcBorders>
            <w:shd w:val="clear" w:color="auto" w:fill="auto"/>
            <w:noWrap/>
            <w:vAlign w:val="center"/>
            <w:hideMark/>
          </w:tcPr>
          <w:p w14:paraId="4DE8854F" w14:textId="77777777" w:rsidR="00D22152" w:rsidRPr="00D4137A" w:rsidRDefault="00D22152" w:rsidP="000C5692">
            <w:pPr>
              <w:spacing w:before="60" w:after="60"/>
              <w:ind w:left="-57" w:right="-57"/>
              <w:jc w:val="center"/>
              <w:rPr>
                <w:b/>
                <w:bCs/>
                <w:sz w:val="20"/>
                <w:szCs w:val="20"/>
              </w:rPr>
            </w:pPr>
            <w:r w:rsidRPr="00D4137A">
              <w:rPr>
                <w:b/>
                <w:bCs/>
                <w:sz w:val="20"/>
                <w:szCs w:val="20"/>
              </w:rPr>
              <w:t>XL.2.3</w:t>
            </w:r>
          </w:p>
        </w:tc>
        <w:tc>
          <w:tcPr>
            <w:tcW w:w="737" w:type="dxa"/>
            <w:tcBorders>
              <w:top w:val="nil"/>
              <w:left w:val="nil"/>
              <w:bottom w:val="single" w:sz="4" w:space="0" w:color="auto"/>
              <w:right w:val="single" w:sz="4" w:space="0" w:color="auto"/>
            </w:tcBorders>
            <w:shd w:val="clear" w:color="auto" w:fill="auto"/>
            <w:noWrap/>
            <w:vAlign w:val="center"/>
            <w:hideMark/>
          </w:tcPr>
          <w:p w14:paraId="6C4EF5C6" w14:textId="77777777" w:rsidR="00D22152" w:rsidRPr="00D4137A" w:rsidRDefault="00D22152" w:rsidP="000C5692">
            <w:pPr>
              <w:spacing w:before="60" w:after="60"/>
              <w:ind w:left="-57" w:right="-57"/>
              <w:jc w:val="center"/>
              <w:rPr>
                <w:b/>
                <w:bCs/>
                <w:sz w:val="20"/>
                <w:szCs w:val="20"/>
              </w:rPr>
            </w:pPr>
            <w:r w:rsidRPr="00D4137A">
              <w:rPr>
                <w:b/>
                <w:bCs/>
                <w:sz w:val="20"/>
                <w:szCs w:val="20"/>
              </w:rPr>
              <w:t>XL.2.4</w:t>
            </w:r>
          </w:p>
        </w:tc>
        <w:tc>
          <w:tcPr>
            <w:tcW w:w="737" w:type="dxa"/>
            <w:tcBorders>
              <w:top w:val="nil"/>
              <w:left w:val="nil"/>
              <w:bottom w:val="single" w:sz="4" w:space="0" w:color="auto"/>
              <w:right w:val="single" w:sz="4" w:space="0" w:color="auto"/>
            </w:tcBorders>
            <w:vAlign w:val="center"/>
          </w:tcPr>
          <w:p w14:paraId="143DDB4C" w14:textId="4E51BC3D" w:rsidR="00D22152" w:rsidRPr="00D4137A" w:rsidRDefault="00D22152" w:rsidP="000C5692">
            <w:pPr>
              <w:spacing w:before="60" w:after="60"/>
              <w:ind w:left="-57" w:right="-57"/>
              <w:jc w:val="center"/>
              <w:rPr>
                <w:b/>
                <w:bCs/>
                <w:sz w:val="20"/>
                <w:szCs w:val="20"/>
              </w:rPr>
            </w:pPr>
            <w:r w:rsidRPr="00D4137A">
              <w:rPr>
                <w:b/>
                <w:bCs/>
                <w:sz w:val="20"/>
                <w:szCs w:val="20"/>
              </w:rPr>
              <w:t>XL.2.5</w:t>
            </w:r>
          </w:p>
        </w:tc>
        <w:tc>
          <w:tcPr>
            <w:tcW w:w="737" w:type="dxa"/>
            <w:tcBorders>
              <w:top w:val="nil"/>
              <w:left w:val="nil"/>
              <w:bottom w:val="single" w:sz="4" w:space="0" w:color="auto"/>
              <w:right w:val="single" w:sz="4" w:space="0" w:color="auto"/>
            </w:tcBorders>
            <w:vAlign w:val="center"/>
          </w:tcPr>
          <w:p w14:paraId="788910FB" w14:textId="30AF41E8" w:rsidR="00D22152" w:rsidRPr="00D4137A" w:rsidRDefault="00D22152" w:rsidP="000C5692">
            <w:pPr>
              <w:spacing w:before="60" w:after="60"/>
              <w:ind w:left="-57" w:right="-57"/>
              <w:jc w:val="center"/>
              <w:rPr>
                <w:b/>
                <w:bCs/>
                <w:sz w:val="20"/>
                <w:szCs w:val="20"/>
              </w:rPr>
            </w:pPr>
            <w:r w:rsidRPr="00D4137A">
              <w:rPr>
                <w:b/>
                <w:bCs/>
                <w:sz w:val="20"/>
                <w:szCs w:val="20"/>
              </w:rPr>
              <w:t>XL.2.6</w:t>
            </w:r>
          </w:p>
        </w:tc>
        <w:tc>
          <w:tcPr>
            <w:tcW w:w="737" w:type="dxa"/>
            <w:tcBorders>
              <w:top w:val="nil"/>
              <w:left w:val="nil"/>
              <w:bottom w:val="single" w:sz="4" w:space="0" w:color="auto"/>
              <w:right w:val="single" w:sz="4" w:space="0" w:color="auto"/>
            </w:tcBorders>
            <w:vAlign w:val="center"/>
          </w:tcPr>
          <w:p w14:paraId="50430364" w14:textId="4E8041A3" w:rsidR="00D22152" w:rsidRPr="00D4137A" w:rsidRDefault="00D22152" w:rsidP="000C5692">
            <w:pPr>
              <w:spacing w:before="60" w:after="60"/>
              <w:ind w:left="-57" w:right="-57"/>
              <w:jc w:val="center"/>
              <w:rPr>
                <w:b/>
                <w:bCs/>
                <w:sz w:val="20"/>
                <w:szCs w:val="20"/>
              </w:rPr>
            </w:pPr>
            <w:r w:rsidRPr="00D4137A">
              <w:rPr>
                <w:b/>
                <w:bCs/>
                <w:sz w:val="20"/>
                <w:szCs w:val="20"/>
              </w:rPr>
              <w:t>XL.2.7</w:t>
            </w:r>
          </w:p>
        </w:tc>
      </w:tr>
      <w:tr w:rsidR="00D4137A" w:rsidRPr="00D4137A" w14:paraId="7E1CFE1B" w14:textId="3519108D" w:rsidTr="00375207">
        <w:trPr>
          <w:trHeight w:val="17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6AC6B377" w14:textId="77777777" w:rsidR="00D22152" w:rsidRPr="00D4137A" w:rsidRDefault="00D22152" w:rsidP="000C5692">
            <w:pPr>
              <w:spacing w:before="60" w:after="60"/>
              <w:ind w:left="-57" w:right="-57"/>
              <w:jc w:val="center"/>
              <w:rPr>
                <w:sz w:val="22"/>
                <w:szCs w:val="22"/>
              </w:rPr>
            </w:pPr>
            <w:r w:rsidRPr="00D4137A">
              <w:rPr>
                <w:sz w:val="22"/>
                <w:szCs w:val="22"/>
              </w:rPr>
              <w:t>1</w:t>
            </w:r>
          </w:p>
        </w:tc>
        <w:tc>
          <w:tcPr>
            <w:tcW w:w="2930" w:type="dxa"/>
            <w:tcBorders>
              <w:top w:val="nil"/>
              <w:left w:val="nil"/>
              <w:bottom w:val="single" w:sz="4" w:space="0" w:color="auto"/>
              <w:right w:val="single" w:sz="4" w:space="0" w:color="auto"/>
            </w:tcBorders>
            <w:shd w:val="clear" w:color="auto" w:fill="auto"/>
            <w:vAlign w:val="center"/>
            <w:hideMark/>
          </w:tcPr>
          <w:p w14:paraId="63DFC354" w14:textId="71BFD7FF" w:rsidR="00D22152" w:rsidRPr="00D4137A" w:rsidRDefault="00D22152" w:rsidP="000C5692">
            <w:pPr>
              <w:spacing w:before="60" w:after="60"/>
              <w:ind w:left="-57" w:right="-57"/>
              <w:rPr>
                <w:sz w:val="22"/>
                <w:szCs w:val="22"/>
              </w:rPr>
            </w:pPr>
            <w:r w:rsidRPr="00D4137A">
              <w:rPr>
                <w:sz w:val="22"/>
                <w:szCs w:val="22"/>
              </w:rPr>
              <w:t>Dầu diesel vận hành cơ sở chôn lấp</w:t>
            </w:r>
          </w:p>
        </w:tc>
        <w:tc>
          <w:tcPr>
            <w:tcW w:w="620" w:type="dxa"/>
            <w:tcBorders>
              <w:top w:val="nil"/>
              <w:left w:val="nil"/>
              <w:bottom w:val="single" w:sz="4" w:space="0" w:color="auto"/>
              <w:right w:val="single" w:sz="4" w:space="0" w:color="auto"/>
            </w:tcBorders>
            <w:shd w:val="clear" w:color="auto" w:fill="auto"/>
            <w:vAlign w:val="center"/>
          </w:tcPr>
          <w:p w14:paraId="5E05C5EE" w14:textId="6DE7573E" w:rsidR="00D22152" w:rsidRPr="00D4137A" w:rsidRDefault="00D22152" w:rsidP="00D22152">
            <w:pPr>
              <w:spacing w:before="60" w:after="60"/>
              <w:jc w:val="center"/>
              <w:rPr>
                <w:sz w:val="22"/>
                <w:szCs w:val="22"/>
              </w:rPr>
            </w:pPr>
            <w:r w:rsidRPr="00D4137A">
              <w:rPr>
                <w:sz w:val="22"/>
                <w:szCs w:val="22"/>
              </w:rPr>
              <w:t>lít</w:t>
            </w:r>
          </w:p>
        </w:tc>
        <w:tc>
          <w:tcPr>
            <w:tcW w:w="737" w:type="dxa"/>
            <w:tcBorders>
              <w:top w:val="nil"/>
              <w:left w:val="nil"/>
              <w:bottom w:val="single" w:sz="4" w:space="0" w:color="auto"/>
              <w:right w:val="single" w:sz="4" w:space="0" w:color="auto"/>
            </w:tcBorders>
            <w:shd w:val="clear" w:color="auto" w:fill="auto"/>
            <w:noWrap/>
            <w:vAlign w:val="center"/>
            <w:hideMark/>
          </w:tcPr>
          <w:p w14:paraId="1A556B53" w14:textId="387AE73C" w:rsidR="00D22152" w:rsidRPr="00D4137A" w:rsidRDefault="00D22152" w:rsidP="000C5692">
            <w:pPr>
              <w:spacing w:before="60" w:after="60"/>
              <w:ind w:left="-57" w:right="-57"/>
              <w:jc w:val="center"/>
              <w:rPr>
                <w:sz w:val="20"/>
                <w:szCs w:val="20"/>
              </w:rPr>
            </w:pPr>
            <w:r w:rsidRPr="00D4137A">
              <w:rPr>
                <w:sz w:val="20"/>
                <w:szCs w:val="20"/>
              </w:rPr>
              <w:t>0,5250</w:t>
            </w:r>
          </w:p>
        </w:tc>
        <w:tc>
          <w:tcPr>
            <w:tcW w:w="737" w:type="dxa"/>
            <w:tcBorders>
              <w:top w:val="nil"/>
              <w:left w:val="nil"/>
              <w:bottom w:val="single" w:sz="4" w:space="0" w:color="auto"/>
              <w:right w:val="single" w:sz="4" w:space="0" w:color="auto"/>
            </w:tcBorders>
            <w:shd w:val="clear" w:color="auto" w:fill="auto"/>
            <w:noWrap/>
            <w:vAlign w:val="center"/>
            <w:hideMark/>
          </w:tcPr>
          <w:p w14:paraId="5A0301A7" w14:textId="71C8DF9C" w:rsidR="00D22152" w:rsidRPr="00D4137A" w:rsidRDefault="00D22152" w:rsidP="000C5692">
            <w:pPr>
              <w:spacing w:before="60" w:after="60"/>
              <w:ind w:left="-57" w:right="-57"/>
              <w:jc w:val="center"/>
              <w:rPr>
                <w:sz w:val="20"/>
                <w:szCs w:val="20"/>
              </w:rPr>
            </w:pPr>
            <w:r w:rsidRPr="00D4137A">
              <w:rPr>
                <w:sz w:val="20"/>
                <w:szCs w:val="20"/>
              </w:rPr>
              <w:t>0,5000</w:t>
            </w:r>
          </w:p>
        </w:tc>
        <w:tc>
          <w:tcPr>
            <w:tcW w:w="737" w:type="dxa"/>
            <w:tcBorders>
              <w:top w:val="nil"/>
              <w:left w:val="nil"/>
              <w:bottom w:val="single" w:sz="4" w:space="0" w:color="auto"/>
              <w:right w:val="single" w:sz="4" w:space="0" w:color="auto"/>
            </w:tcBorders>
            <w:shd w:val="clear" w:color="auto" w:fill="auto"/>
            <w:noWrap/>
            <w:vAlign w:val="center"/>
            <w:hideMark/>
          </w:tcPr>
          <w:p w14:paraId="40634DD7" w14:textId="5040ED45" w:rsidR="00D22152" w:rsidRPr="00D4137A" w:rsidRDefault="00D22152" w:rsidP="000C5692">
            <w:pPr>
              <w:spacing w:before="60" w:after="60"/>
              <w:ind w:left="-57" w:right="-57"/>
              <w:jc w:val="center"/>
              <w:rPr>
                <w:sz w:val="20"/>
                <w:szCs w:val="20"/>
              </w:rPr>
            </w:pPr>
            <w:r w:rsidRPr="00D4137A">
              <w:rPr>
                <w:sz w:val="20"/>
                <w:szCs w:val="20"/>
              </w:rPr>
              <w:t>0,4710</w:t>
            </w:r>
          </w:p>
        </w:tc>
        <w:tc>
          <w:tcPr>
            <w:tcW w:w="737" w:type="dxa"/>
            <w:tcBorders>
              <w:top w:val="nil"/>
              <w:left w:val="nil"/>
              <w:bottom w:val="single" w:sz="4" w:space="0" w:color="auto"/>
              <w:right w:val="single" w:sz="4" w:space="0" w:color="auto"/>
            </w:tcBorders>
            <w:shd w:val="clear" w:color="auto" w:fill="auto"/>
            <w:noWrap/>
            <w:vAlign w:val="center"/>
            <w:hideMark/>
          </w:tcPr>
          <w:p w14:paraId="3CAE19B5" w14:textId="2A0AEB4E" w:rsidR="00D22152" w:rsidRPr="00D4137A" w:rsidRDefault="00D22152" w:rsidP="000C5692">
            <w:pPr>
              <w:spacing w:before="60" w:after="60"/>
              <w:ind w:left="-57" w:right="-57"/>
              <w:jc w:val="center"/>
              <w:rPr>
                <w:sz w:val="20"/>
                <w:szCs w:val="20"/>
              </w:rPr>
            </w:pPr>
            <w:r w:rsidRPr="00D4137A">
              <w:rPr>
                <w:sz w:val="20"/>
                <w:szCs w:val="20"/>
              </w:rPr>
              <w:t>0,4460</w:t>
            </w:r>
          </w:p>
        </w:tc>
        <w:tc>
          <w:tcPr>
            <w:tcW w:w="737" w:type="dxa"/>
            <w:tcBorders>
              <w:top w:val="nil"/>
              <w:left w:val="nil"/>
              <w:bottom w:val="single" w:sz="4" w:space="0" w:color="auto"/>
              <w:right w:val="single" w:sz="4" w:space="0" w:color="auto"/>
            </w:tcBorders>
            <w:vAlign w:val="center"/>
          </w:tcPr>
          <w:p w14:paraId="2F0AC361" w14:textId="7E7CD5AA" w:rsidR="00D22152" w:rsidRPr="00D4137A" w:rsidRDefault="00D22152" w:rsidP="000C5692">
            <w:pPr>
              <w:spacing w:before="60" w:after="60"/>
              <w:ind w:left="-57" w:right="-57"/>
              <w:jc w:val="center"/>
              <w:rPr>
                <w:sz w:val="20"/>
                <w:szCs w:val="20"/>
              </w:rPr>
            </w:pPr>
            <w:r w:rsidRPr="00D4137A">
              <w:rPr>
                <w:sz w:val="20"/>
                <w:szCs w:val="20"/>
              </w:rPr>
              <w:t>0,4840</w:t>
            </w:r>
          </w:p>
        </w:tc>
        <w:tc>
          <w:tcPr>
            <w:tcW w:w="737" w:type="dxa"/>
            <w:tcBorders>
              <w:top w:val="nil"/>
              <w:left w:val="nil"/>
              <w:bottom w:val="single" w:sz="4" w:space="0" w:color="auto"/>
              <w:right w:val="single" w:sz="4" w:space="0" w:color="auto"/>
            </w:tcBorders>
            <w:vAlign w:val="center"/>
          </w:tcPr>
          <w:p w14:paraId="57CF84A8" w14:textId="0FAE406A" w:rsidR="00D22152" w:rsidRPr="00D4137A" w:rsidRDefault="00D22152" w:rsidP="000C5692">
            <w:pPr>
              <w:spacing w:before="60" w:after="60"/>
              <w:ind w:left="-57" w:right="-57"/>
              <w:jc w:val="center"/>
              <w:rPr>
                <w:sz w:val="20"/>
                <w:szCs w:val="20"/>
              </w:rPr>
            </w:pPr>
            <w:r w:rsidRPr="00D4137A">
              <w:rPr>
                <w:sz w:val="20"/>
                <w:szCs w:val="20"/>
              </w:rPr>
              <w:t>0,4610</w:t>
            </w:r>
          </w:p>
        </w:tc>
        <w:tc>
          <w:tcPr>
            <w:tcW w:w="737" w:type="dxa"/>
            <w:tcBorders>
              <w:top w:val="nil"/>
              <w:left w:val="nil"/>
              <w:bottom w:val="single" w:sz="4" w:space="0" w:color="auto"/>
              <w:right w:val="single" w:sz="4" w:space="0" w:color="auto"/>
            </w:tcBorders>
            <w:vAlign w:val="center"/>
          </w:tcPr>
          <w:p w14:paraId="1D9CBE67" w14:textId="68B74B39" w:rsidR="00D22152" w:rsidRPr="00D4137A" w:rsidRDefault="00D22152" w:rsidP="000C5692">
            <w:pPr>
              <w:spacing w:before="60" w:after="60"/>
              <w:ind w:left="-57" w:right="-57"/>
              <w:jc w:val="center"/>
              <w:rPr>
                <w:sz w:val="20"/>
                <w:szCs w:val="20"/>
              </w:rPr>
            </w:pPr>
            <w:r w:rsidRPr="00D4137A">
              <w:rPr>
                <w:sz w:val="20"/>
                <w:szCs w:val="20"/>
              </w:rPr>
              <w:t>0,4780</w:t>
            </w:r>
          </w:p>
        </w:tc>
      </w:tr>
      <w:tr w:rsidR="00D22152" w:rsidRPr="00D4137A" w14:paraId="43CD36CE" w14:textId="59B0C0A5" w:rsidTr="00375207">
        <w:trPr>
          <w:trHeight w:val="17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394D4B58" w14:textId="77777777" w:rsidR="00D22152" w:rsidRPr="00D4137A" w:rsidRDefault="00D22152" w:rsidP="000C5692">
            <w:pPr>
              <w:spacing w:before="60" w:after="60"/>
              <w:ind w:left="-57" w:right="-57"/>
              <w:jc w:val="center"/>
              <w:rPr>
                <w:sz w:val="22"/>
                <w:szCs w:val="22"/>
              </w:rPr>
            </w:pPr>
            <w:r w:rsidRPr="00D4137A">
              <w:rPr>
                <w:sz w:val="22"/>
                <w:szCs w:val="22"/>
              </w:rPr>
              <w:t>2</w:t>
            </w:r>
          </w:p>
        </w:tc>
        <w:tc>
          <w:tcPr>
            <w:tcW w:w="2930" w:type="dxa"/>
            <w:tcBorders>
              <w:top w:val="nil"/>
              <w:left w:val="nil"/>
              <w:bottom w:val="single" w:sz="4" w:space="0" w:color="auto"/>
              <w:right w:val="single" w:sz="4" w:space="0" w:color="auto"/>
            </w:tcBorders>
            <w:shd w:val="clear" w:color="auto" w:fill="auto"/>
            <w:vAlign w:val="center"/>
            <w:hideMark/>
          </w:tcPr>
          <w:p w14:paraId="65503A6B" w14:textId="71C48FA9" w:rsidR="00D22152" w:rsidRPr="00D4137A" w:rsidRDefault="00D22152" w:rsidP="000C5692">
            <w:pPr>
              <w:spacing w:before="60" w:after="60"/>
              <w:ind w:left="-57" w:right="-57"/>
              <w:rPr>
                <w:sz w:val="22"/>
                <w:szCs w:val="22"/>
              </w:rPr>
            </w:pPr>
            <w:r w:rsidRPr="00D4137A">
              <w:rPr>
                <w:sz w:val="22"/>
                <w:szCs w:val="22"/>
              </w:rPr>
              <w:t>Xăng vận hành cơ sở chôn lấp</w:t>
            </w:r>
          </w:p>
        </w:tc>
        <w:tc>
          <w:tcPr>
            <w:tcW w:w="620" w:type="dxa"/>
            <w:tcBorders>
              <w:top w:val="nil"/>
              <w:left w:val="nil"/>
              <w:bottom w:val="single" w:sz="4" w:space="0" w:color="auto"/>
              <w:right w:val="single" w:sz="4" w:space="0" w:color="auto"/>
            </w:tcBorders>
            <w:shd w:val="clear" w:color="auto" w:fill="auto"/>
            <w:vAlign w:val="center"/>
          </w:tcPr>
          <w:p w14:paraId="2AAB2A65" w14:textId="45A84953" w:rsidR="00D22152" w:rsidRPr="00D4137A" w:rsidRDefault="00D22152" w:rsidP="00D22152">
            <w:pPr>
              <w:spacing w:before="60" w:after="60"/>
              <w:jc w:val="center"/>
              <w:rPr>
                <w:sz w:val="22"/>
                <w:szCs w:val="22"/>
              </w:rPr>
            </w:pPr>
            <w:r w:rsidRPr="00D4137A">
              <w:rPr>
                <w:sz w:val="22"/>
                <w:szCs w:val="22"/>
              </w:rPr>
              <w:t>lít</w:t>
            </w:r>
          </w:p>
        </w:tc>
        <w:tc>
          <w:tcPr>
            <w:tcW w:w="737" w:type="dxa"/>
            <w:tcBorders>
              <w:top w:val="nil"/>
              <w:left w:val="nil"/>
              <w:bottom w:val="single" w:sz="4" w:space="0" w:color="auto"/>
              <w:right w:val="single" w:sz="4" w:space="0" w:color="auto"/>
            </w:tcBorders>
            <w:shd w:val="clear" w:color="auto" w:fill="auto"/>
            <w:noWrap/>
            <w:vAlign w:val="center"/>
            <w:hideMark/>
          </w:tcPr>
          <w:p w14:paraId="51DE17B3" w14:textId="32C780F6" w:rsidR="00D22152" w:rsidRPr="00D4137A" w:rsidRDefault="00D22152" w:rsidP="000C5692">
            <w:pPr>
              <w:spacing w:before="60" w:after="60"/>
              <w:ind w:left="-57" w:right="-57"/>
              <w:jc w:val="center"/>
              <w:rPr>
                <w:sz w:val="20"/>
                <w:szCs w:val="20"/>
              </w:rPr>
            </w:pPr>
            <w:r w:rsidRPr="00D4137A">
              <w:rPr>
                <w:sz w:val="20"/>
                <w:szCs w:val="20"/>
              </w:rPr>
              <w:t>0,0037</w:t>
            </w:r>
          </w:p>
        </w:tc>
        <w:tc>
          <w:tcPr>
            <w:tcW w:w="737" w:type="dxa"/>
            <w:tcBorders>
              <w:top w:val="nil"/>
              <w:left w:val="nil"/>
              <w:bottom w:val="single" w:sz="4" w:space="0" w:color="auto"/>
              <w:right w:val="single" w:sz="4" w:space="0" w:color="auto"/>
            </w:tcBorders>
            <w:shd w:val="clear" w:color="auto" w:fill="auto"/>
            <w:noWrap/>
            <w:vAlign w:val="center"/>
            <w:hideMark/>
          </w:tcPr>
          <w:p w14:paraId="50401F65" w14:textId="7B1C4C67" w:rsidR="00D22152" w:rsidRPr="00D4137A" w:rsidRDefault="00D22152" w:rsidP="000C5692">
            <w:pPr>
              <w:spacing w:before="60" w:after="60"/>
              <w:ind w:left="-57" w:right="-57"/>
              <w:jc w:val="center"/>
              <w:rPr>
                <w:sz w:val="20"/>
                <w:szCs w:val="20"/>
              </w:rPr>
            </w:pPr>
            <w:r w:rsidRPr="00D4137A">
              <w:rPr>
                <w:sz w:val="20"/>
                <w:szCs w:val="20"/>
              </w:rPr>
              <w:t>0,0036</w:t>
            </w:r>
          </w:p>
        </w:tc>
        <w:tc>
          <w:tcPr>
            <w:tcW w:w="737" w:type="dxa"/>
            <w:tcBorders>
              <w:top w:val="nil"/>
              <w:left w:val="nil"/>
              <w:bottom w:val="single" w:sz="4" w:space="0" w:color="auto"/>
              <w:right w:val="single" w:sz="4" w:space="0" w:color="auto"/>
            </w:tcBorders>
            <w:shd w:val="clear" w:color="auto" w:fill="auto"/>
            <w:noWrap/>
            <w:vAlign w:val="center"/>
            <w:hideMark/>
          </w:tcPr>
          <w:p w14:paraId="14E981DA" w14:textId="6EB6BF8A" w:rsidR="00D22152" w:rsidRPr="00D4137A" w:rsidRDefault="00D22152" w:rsidP="000C5692">
            <w:pPr>
              <w:spacing w:before="60" w:after="60"/>
              <w:ind w:left="-57" w:right="-57"/>
              <w:jc w:val="center"/>
              <w:rPr>
                <w:sz w:val="20"/>
                <w:szCs w:val="20"/>
              </w:rPr>
            </w:pPr>
            <w:r w:rsidRPr="00D4137A">
              <w:rPr>
                <w:sz w:val="20"/>
                <w:szCs w:val="20"/>
              </w:rPr>
              <w:t>0,0035</w:t>
            </w:r>
          </w:p>
        </w:tc>
        <w:tc>
          <w:tcPr>
            <w:tcW w:w="737" w:type="dxa"/>
            <w:tcBorders>
              <w:top w:val="nil"/>
              <w:left w:val="nil"/>
              <w:bottom w:val="single" w:sz="4" w:space="0" w:color="auto"/>
              <w:right w:val="single" w:sz="4" w:space="0" w:color="auto"/>
            </w:tcBorders>
            <w:shd w:val="clear" w:color="auto" w:fill="auto"/>
            <w:noWrap/>
            <w:vAlign w:val="center"/>
            <w:hideMark/>
          </w:tcPr>
          <w:p w14:paraId="5D27329A" w14:textId="4AD7B98B" w:rsidR="00D22152" w:rsidRPr="00D4137A" w:rsidRDefault="00D22152" w:rsidP="000C5692">
            <w:pPr>
              <w:spacing w:before="60" w:after="60"/>
              <w:ind w:left="-57" w:right="-57"/>
              <w:jc w:val="center"/>
              <w:rPr>
                <w:sz w:val="20"/>
                <w:szCs w:val="20"/>
              </w:rPr>
            </w:pPr>
            <w:r w:rsidRPr="00D4137A">
              <w:rPr>
                <w:sz w:val="20"/>
                <w:szCs w:val="20"/>
              </w:rPr>
              <w:t>0,0035</w:t>
            </w:r>
          </w:p>
        </w:tc>
        <w:tc>
          <w:tcPr>
            <w:tcW w:w="737" w:type="dxa"/>
            <w:tcBorders>
              <w:top w:val="nil"/>
              <w:left w:val="nil"/>
              <w:bottom w:val="single" w:sz="4" w:space="0" w:color="auto"/>
              <w:right w:val="single" w:sz="4" w:space="0" w:color="auto"/>
            </w:tcBorders>
            <w:vAlign w:val="center"/>
          </w:tcPr>
          <w:p w14:paraId="08151F31" w14:textId="06A30EF3" w:rsidR="00D22152" w:rsidRPr="00D4137A" w:rsidRDefault="00D22152" w:rsidP="000C5692">
            <w:pPr>
              <w:spacing w:before="60" w:after="60"/>
              <w:ind w:left="-57" w:right="-57"/>
              <w:jc w:val="center"/>
              <w:rPr>
                <w:sz w:val="20"/>
                <w:szCs w:val="20"/>
              </w:rPr>
            </w:pPr>
            <w:r w:rsidRPr="00D4137A">
              <w:rPr>
                <w:sz w:val="20"/>
                <w:szCs w:val="20"/>
              </w:rPr>
              <w:t>0,0069</w:t>
            </w:r>
          </w:p>
        </w:tc>
        <w:tc>
          <w:tcPr>
            <w:tcW w:w="737" w:type="dxa"/>
            <w:tcBorders>
              <w:top w:val="nil"/>
              <w:left w:val="nil"/>
              <w:bottom w:val="single" w:sz="4" w:space="0" w:color="auto"/>
              <w:right w:val="single" w:sz="4" w:space="0" w:color="auto"/>
            </w:tcBorders>
            <w:vAlign w:val="center"/>
          </w:tcPr>
          <w:p w14:paraId="6C95A358" w14:textId="4F3E09B3" w:rsidR="00D22152" w:rsidRPr="00D4137A" w:rsidRDefault="00D22152" w:rsidP="000C5692">
            <w:pPr>
              <w:spacing w:before="60" w:after="60"/>
              <w:ind w:left="-57" w:right="-57"/>
              <w:jc w:val="center"/>
              <w:rPr>
                <w:sz w:val="20"/>
                <w:szCs w:val="20"/>
              </w:rPr>
            </w:pPr>
            <w:r w:rsidRPr="00D4137A">
              <w:rPr>
                <w:sz w:val="20"/>
                <w:szCs w:val="20"/>
              </w:rPr>
              <w:t>0,0064</w:t>
            </w:r>
          </w:p>
        </w:tc>
        <w:tc>
          <w:tcPr>
            <w:tcW w:w="737" w:type="dxa"/>
            <w:tcBorders>
              <w:top w:val="nil"/>
              <w:left w:val="nil"/>
              <w:bottom w:val="single" w:sz="4" w:space="0" w:color="auto"/>
              <w:right w:val="single" w:sz="4" w:space="0" w:color="auto"/>
            </w:tcBorders>
            <w:vAlign w:val="center"/>
          </w:tcPr>
          <w:p w14:paraId="6CDB5966" w14:textId="17E11EAB" w:rsidR="00D22152" w:rsidRPr="00D4137A" w:rsidRDefault="00D22152" w:rsidP="000C5692">
            <w:pPr>
              <w:spacing w:before="60" w:after="60"/>
              <w:ind w:left="-57" w:right="-57"/>
              <w:jc w:val="center"/>
              <w:rPr>
                <w:sz w:val="20"/>
                <w:szCs w:val="20"/>
              </w:rPr>
            </w:pPr>
            <w:r w:rsidRPr="00D4137A">
              <w:rPr>
                <w:sz w:val="20"/>
                <w:szCs w:val="20"/>
              </w:rPr>
              <w:t>0,0099</w:t>
            </w:r>
          </w:p>
        </w:tc>
      </w:tr>
    </w:tbl>
    <w:p w14:paraId="40234768" w14:textId="77777777" w:rsidR="00CE5D74" w:rsidRPr="00D4137A" w:rsidRDefault="00CE5D74" w:rsidP="00C87772">
      <w:pPr>
        <w:pStyle w:val="Heading2"/>
        <w:ind w:firstLine="0"/>
        <w:rPr>
          <w:color w:val="auto"/>
        </w:rPr>
      </w:pPr>
    </w:p>
    <w:p w14:paraId="64571695" w14:textId="24773AD9" w:rsidR="008C3D8B" w:rsidRPr="00D4137A" w:rsidRDefault="00944908" w:rsidP="004E795B">
      <w:pPr>
        <w:pStyle w:val="Heading2"/>
        <w:rPr>
          <w:color w:val="auto"/>
        </w:rPr>
      </w:pPr>
      <w:r w:rsidRPr="00D4137A">
        <w:rPr>
          <w:color w:val="auto"/>
        </w:rPr>
        <w:t>III</w:t>
      </w:r>
      <w:r w:rsidR="008C3D8B" w:rsidRPr="00D4137A">
        <w:rPr>
          <w:color w:val="auto"/>
        </w:rPr>
        <w:t>. Vận hành cơ sở đốt chất thải rắn sinh hoạt thu hồi năng lượng để phát điện</w:t>
      </w:r>
    </w:p>
    <w:p w14:paraId="2A8B5FFF" w14:textId="72908E5D" w:rsidR="00016D71" w:rsidRPr="00D4137A" w:rsidRDefault="00016D71" w:rsidP="004E795B">
      <w:pPr>
        <w:spacing w:before="120"/>
        <w:ind w:firstLine="720"/>
        <w:jc w:val="both"/>
        <w:rPr>
          <w:b/>
          <w:bCs/>
          <w:i/>
          <w:iCs/>
          <w:sz w:val="28"/>
          <w:szCs w:val="28"/>
        </w:rPr>
      </w:pPr>
      <w:r w:rsidRPr="00D4137A">
        <w:rPr>
          <w:b/>
          <w:bCs/>
          <w:i/>
          <w:iCs/>
          <w:sz w:val="28"/>
          <w:szCs w:val="28"/>
        </w:rPr>
        <w:t>1. Định mức lao động</w:t>
      </w:r>
    </w:p>
    <w:p w14:paraId="3FEE7368" w14:textId="77777777" w:rsidR="00016D71" w:rsidRPr="00D4137A" w:rsidRDefault="00016D71" w:rsidP="004E795B">
      <w:pPr>
        <w:spacing w:before="120"/>
        <w:ind w:firstLine="720"/>
        <w:jc w:val="both"/>
        <w:rPr>
          <w:i/>
          <w:iCs/>
          <w:sz w:val="28"/>
          <w:szCs w:val="28"/>
        </w:rPr>
      </w:pPr>
      <w:r w:rsidRPr="00D4137A">
        <w:rPr>
          <w:i/>
          <w:iCs/>
          <w:sz w:val="28"/>
          <w:szCs w:val="28"/>
        </w:rPr>
        <w:t>1.1. Nội dung công việc</w:t>
      </w:r>
    </w:p>
    <w:p w14:paraId="39CE3858" w14:textId="7A7E262A" w:rsidR="00016D71" w:rsidRPr="00D4137A" w:rsidRDefault="00016D71" w:rsidP="004E795B">
      <w:pPr>
        <w:spacing w:before="120"/>
        <w:ind w:firstLine="720"/>
        <w:jc w:val="both"/>
        <w:rPr>
          <w:spacing w:val="-4"/>
          <w:sz w:val="28"/>
          <w:szCs w:val="28"/>
          <w:lang w:val="en-GB"/>
        </w:rPr>
      </w:pPr>
      <w:r w:rsidRPr="00D4137A">
        <w:rPr>
          <w:spacing w:val="-4"/>
          <w:sz w:val="28"/>
          <w:szCs w:val="28"/>
        </w:rPr>
        <w:t xml:space="preserve">a) </w:t>
      </w:r>
      <w:r w:rsidR="000A317E" w:rsidRPr="00D4137A">
        <w:rPr>
          <w:spacing w:val="-4"/>
          <w:sz w:val="28"/>
          <w:szCs w:val="28"/>
          <w:lang w:val="en-GB"/>
        </w:rPr>
        <w:t>Đ</w:t>
      </w:r>
      <w:r w:rsidRPr="00D4137A">
        <w:rPr>
          <w:noProof/>
          <w:spacing w:val="-4"/>
          <w:sz w:val="28"/>
          <w:szCs w:val="28"/>
        </w:rPr>
        <w:t xml:space="preserve">ốt </w:t>
      </w:r>
      <w:r w:rsidR="004F140C" w:rsidRPr="00D4137A">
        <w:rPr>
          <w:sz w:val="28"/>
          <w:szCs w:val="28"/>
        </w:rPr>
        <w:t xml:space="preserve">chất thải rắn sinh hoạt </w:t>
      </w:r>
      <w:r w:rsidRPr="00D4137A">
        <w:rPr>
          <w:noProof/>
          <w:spacing w:val="-4"/>
          <w:sz w:val="28"/>
          <w:szCs w:val="28"/>
        </w:rPr>
        <w:t>thu hồi năng lượng</w:t>
      </w:r>
      <w:r w:rsidR="00185E2B" w:rsidRPr="00D4137A">
        <w:rPr>
          <w:noProof/>
          <w:spacing w:val="-4"/>
          <w:sz w:val="28"/>
          <w:szCs w:val="28"/>
        </w:rPr>
        <w:t xml:space="preserve"> để phát điện</w:t>
      </w:r>
      <w:r w:rsidRPr="00D4137A">
        <w:rPr>
          <w:spacing w:val="-4"/>
          <w:sz w:val="28"/>
          <w:szCs w:val="28"/>
          <w:lang w:val="en-GB"/>
        </w:rPr>
        <w:t xml:space="preserve"> </w:t>
      </w:r>
      <w:r w:rsidR="000A317E" w:rsidRPr="00D4137A">
        <w:rPr>
          <w:spacing w:val="-4"/>
          <w:sz w:val="28"/>
          <w:szCs w:val="28"/>
          <w:lang w:val="en-GB"/>
        </w:rPr>
        <w:t>bao gồm</w:t>
      </w:r>
      <w:r w:rsidRPr="00D4137A">
        <w:rPr>
          <w:spacing w:val="-4"/>
          <w:sz w:val="28"/>
          <w:szCs w:val="28"/>
          <w:lang w:val="en-GB"/>
        </w:rPr>
        <w:t xml:space="preserve"> 0</w:t>
      </w:r>
      <w:r w:rsidR="00185E2B" w:rsidRPr="00D4137A">
        <w:rPr>
          <w:spacing w:val="-4"/>
          <w:sz w:val="28"/>
          <w:szCs w:val="28"/>
          <w:lang w:val="en-GB"/>
        </w:rPr>
        <w:t>5</w:t>
      </w:r>
      <w:r w:rsidRPr="00D4137A">
        <w:rPr>
          <w:spacing w:val="-4"/>
          <w:sz w:val="28"/>
          <w:szCs w:val="28"/>
          <w:lang w:val="en-GB"/>
        </w:rPr>
        <w:t xml:space="preserve"> công đoạn</w:t>
      </w:r>
      <w:r w:rsidR="000A317E" w:rsidRPr="00D4137A">
        <w:rPr>
          <w:spacing w:val="-4"/>
          <w:sz w:val="28"/>
          <w:szCs w:val="28"/>
          <w:lang w:val="en-GB"/>
        </w:rPr>
        <w:t>, cụ thể như sau</w:t>
      </w:r>
      <w:r w:rsidRPr="00D4137A">
        <w:rPr>
          <w:spacing w:val="-4"/>
          <w:sz w:val="28"/>
          <w:szCs w:val="28"/>
          <w:lang w:val="en-GB"/>
        </w:rPr>
        <w:t xml:space="preserve">: </w:t>
      </w:r>
    </w:p>
    <w:p w14:paraId="37546076" w14:textId="27D7A987" w:rsidR="00016D71" w:rsidRPr="00D4137A" w:rsidRDefault="00016D71" w:rsidP="004E795B">
      <w:pPr>
        <w:spacing w:before="120"/>
        <w:ind w:firstLine="720"/>
        <w:jc w:val="both"/>
        <w:rPr>
          <w:sz w:val="28"/>
          <w:szCs w:val="28"/>
          <w:lang w:val="en-GB"/>
        </w:rPr>
      </w:pPr>
      <w:r w:rsidRPr="00D4137A">
        <w:rPr>
          <w:sz w:val="28"/>
          <w:szCs w:val="28"/>
          <w:lang w:val="en-GB"/>
        </w:rPr>
        <w:t xml:space="preserve">- Tiếp nhận và sơ chế </w:t>
      </w:r>
      <w:r w:rsidR="004F140C" w:rsidRPr="00D4137A">
        <w:rPr>
          <w:sz w:val="28"/>
          <w:szCs w:val="28"/>
        </w:rPr>
        <w:t>chất thải rắn sinh hoạt</w:t>
      </w:r>
      <w:r w:rsidR="00A3480A" w:rsidRPr="00D4137A">
        <w:rPr>
          <w:sz w:val="28"/>
          <w:szCs w:val="28"/>
        </w:rPr>
        <w:t>,</w:t>
      </w:r>
      <w:r w:rsidR="00A3480A" w:rsidRPr="00D4137A">
        <w:rPr>
          <w:sz w:val="28"/>
          <w:szCs w:val="28"/>
          <w:lang w:val="en-GB"/>
        </w:rPr>
        <w:t xml:space="preserve"> bao gồm </w:t>
      </w:r>
      <w:r w:rsidR="000A317E" w:rsidRPr="00D4137A">
        <w:rPr>
          <w:sz w:val="28"/>
          <w:szCs w:val="28"/>
          <w:lang w:val="en-GB"/>
        </w:rPr>
        <w:t xml:space="preserve">công tác chuẩn bị, tiếp nhận và sơ chế </w:t>
      </w:r>
      <w:r w:rsidR="004F140C" w:rsidRPr="00D4137A">
        <w:rPr>
          <w:sz w:val="28"/>
          <w:szCs w:val="28"/>
        </w:rPr>
        <w:t>chất thải rắn sinh hoạt</w:t>
      </w:r>
      <w:r w:rsidR="000A317E" w:rsidRPr="00D4137A">
        <w:rPr>
          <w:sz w:val="28"/>
          <w:szCs w:val="28"/>
          <w:lang w:val="en-GB"/>
        </w:rPr>
        <w:t>, kết thúc ca làm việc;</w:t>
      </w:r>
    </w:p>
    <w:p w14:paraId="3B055633" w14:textId="54C74405" w:rsidR="00016D71" w:rsidRPr="00D4137A" w:rsidRDefault="00016D71" w:rsidP="004E795B">
      <w:pPr>
        <w:spacing w:before="120"/>
        <w:ind w:firstLine="720"/>
        <w:jc w:val="both"/>
        <w:rPr>
          <w:sz w:val="28"/>
          <w:szCs w:val="28"/>
          <w:lang w:val="en-GB"/>
        </w:rPr>
      </w:pPr>
      <w:r w:rsidRPr="00D4137A">
        <w:rPr>
          <w:sz w:val="28"/>
          <w:szCs w:val="28"/>
          <w:lang w:val="en-GB"/>
        </w:rPr>
        <w:t xml:space="preserve">- </w:t>
      </w:r>
      <w:r w:rsidR="00185E2B" w:rsidRPr="00D4137A">
        <w:rPr>
          <w:sz w:val="28"/>
          <w:szCs w:val="28"/>
          <w:lang w:val="en-GB"/>
        </w:rPr>
        <w:t>Vận hành lò đốt, hệ thống xử lý khí thải, tro bay và thu gom xỉ đáy lò</w:t>
      </w:r>
      <w:r w:rsidR="00A3480A" w:rsidRPr="00D4137A">
        <w:rPr>
          <w:sz w:val="28"/>
          <w:szCs w:val="28"/>
          <w:lang w:val="en-GB"/>
        </w:rPr>
        <w:t xml:space="preserve">, bao gồm </w:t>
      </w:r>
      <w:r w:rsidR="000A317E" w:rsidRPr="00D4137A">
        <w:rPr>
          <w:sz w:val="28"/>
          <w:szCs w:val="28"/>
          <w:lang w:val="en-GB"/>
        </w:rPr>
        <w:t>công tác chuẩn bị; vận hành lò đốt, hệ thống xử lý khí thải, tro bay và thu gom xỉ đáy lò; kết thúc ca làm việ</w:t>
      </w:r>
      <w:r w:rsidR="00A3480A" w:rsidRPr="00D4137A">
        <w:rPr>
          <w:sz w:val="28"/>
          <w:szCs w:val="28"/>
          <w:lang w:val="en-GB"/>
        </w:rPr>
        <w:t>c</w:t>
      </w:r>
      <w:r w:rsidR="00104879" w:rsidRPr="00D4137A">
        <w:rPr>
          <w:sz w:val="28"/>
          <w:szCs w:val="28"/>
          <w:lang w:val="en-GB"/>
        </w:rPr>
        <w:t xml:space="preserve">. Khí thải sau xử lý đạt </w:t>
      </w:r>
      <w:r w:rsidR="00461F0D" w:rsidRPr="00D4137A">
        <w:rPr>
          <w:sz w:val="28"/>
          <w:szCs w:val="28"/>
          <w:lang w:val="en-GB"/>
        </w:rPr>
        <w:t>QCVN 61-MT:2016/BTNMT-Quy chuẩn kỹ thuật quốc gia về môi trường đối với lò đốt chất thải rắn sinh hoạt</w:t>
      </w:r>
      <w:r w:rsidR="000A317E" w:rsidRPr="00D4137A">
        <w:rPr>
          <w:sz w:val="28"/>
          <w:szCs w:val="28"/>
          <w:lang w:val="en-GB"/>
        </w:rPr>
        <w:t>;</w:t>
      </w:r>
      <w:r w:rsidRPr="00D4137A">
        <w:rPr>
          <w:sz w:val="28"/>
          <w:szCs w:val="28"/>
          <w:lang w:val="en-GB"/>
        </w:rPr>
        <w:t xml:space="preserve"> </w:t>
      </w:r>
    </w:p>
    <w:p w14:paraId="37D51F27" w14:textId="71603B0D" w:rsidR="00185E2B" w:rsidRPr="00D4137A" w:rsidRDefault="00185E2B" w:rsidP="004E795B">
      <w:pPr>
        <w:spacing w:before="120"/>
        <w:ind w:firstLine="720"/>
        <w:jc w:val="both"/>
        <w:rPr>
          <w:sz w:val="28"/>
          <w:szCs w:val="28"/>
          <w:lang w:val="en-GB"/>
        </w:rPr>
      </w:pPr>
      <w:r w:rsidRPr="00D4137A">
        <w:rPr>
          <w:sz w:val="28"/>
          <w:szCs w:val="28"/>
          <w:lang w:val="en-GB"/>
        </w:rPr>
        <w:t>- Vận hành hệ thống phát điện</w:t>
      </w:r>
      <w:r w:rsidR="00A3480A" w:rsidRPr="00D4137A">
        <w:rPr>
          <w:sz w:val="28"/>
          <w:szCs w:val="28"/>
          <w:lang w:val="en-GB"/>
        </w:rPr>
        <w:t xml:space="preserve">, bao gồm </w:t>
      </w:r>
      <w:r w:rsidR="000A317E" w:rsidRPr="00D4137A">
        <w:rPr>
          <w:sz w:val="28"/>
          <w:szCs w:val="28"/>
          <w:lang w:val="en-GB"/>
        </w:rPr>
        <w:t>công tác chuẩn bị, vận hành hệ thống phát điện, kết thúc ca làm việc;</w:t>
      </w:r>
    </w:p>
    <w:p w14:paraId="56C8B95E" w14:textId="36C1557F" w:rsidR="00016D71" w:rsidRPr="00D4137A" w:rsidRDefault="00016D71" w:rsidP="004E795B">
      <w:pPr>
        <w:spacing w:before="120"/>
        <w:ind w:firstLine="720"/>
        <w:jc w:val="both"/>
        <w:rPr>
          <w:sz w:val="28"/>
          <w:szCs w:val="28"/>
          <w:lang w:val="en-GB"/>
        </w:rPr>
      </w:pPr>
      <w:r w:rsidRPr="00D4137A">
        <w:rPr>
          <w:sz w:val="28"/>
          <w:szCs w:val="28"/>
          <w:lang w:val="en-GB"/>
        </w:rPr>
        <w:t>- Vận hành hệ thống xử lý nước cấp</w:t>
      </w:r>
      <w:r w:rsidR="00A3480A" w:rsidRPr="00D4137A">
        <w:rPr>
          <w:sz w:val="28"/>
          <w:szCs w:val="28"/>
          <w:lang w:val="en-GB"/>
        </w:rPr>
        <w:t xml:space="preserve">, bao gồm </w:t>
      </w:r>
      <w:r w:rsidR="000A317E" w:rsidRPr="00D4137A">
        <w:rPr>
          <w:sz w:val="28"/>
          <w:szCs w:val="28"/>
          <w:lang w:val="en-GB"/>
        </w:rPr>
        <w:t>công tác chuẩn bị, vận hành hệ thống xử lý nước cấp, kết thúc ca làm việc;</w:t>
      </w:r>
    </w:p>
    <w:p w14:paraId="6D7C38FE" w14:textId="3FFE4270" w:rsidR="00016D71" w:rsidRPr="00D4137A" w:rsidRDefault="00016D71" w:rsidP="004E795B">
      <w:pPr>
        <w:spacing w:before="120"/>
        <w:ind w:firstLine="720"/>
        <w:jc w:val="both"/>
        <w:rPr>
          <w:sz w:val="28"/>
          <w:szCs w:val="28"/>
          <w:lang w:val="en-GB"/>
        </w:rPr>
      </w:pPr>
      <w:r w:rsidRPr="00D4137A">
        <w:rPr>
          <w:sz w:val="28"/>
          <w:szCs w:val="28"/>
          <w:lang w:val="en-GB"/>
        </w:rPr>
        <w:t>- Vận hành hệ thống xử lý nước thải</w:t>
      </w:r>
      <w:r w:rsidR="00A3480A" w:rsidRPr="00D4137A">
        <w:rPr>
          <w:sz w:val="28"/>
          <w:szCs w:val="28"/>
          <w:lang w:val="en-GB"/>
        </w:rPr>
        <w:t xml:space="preserve">, bao gồm </w:t>
      </w:r>
      <w:r w:rsidR="000A317E" w:rsidRPr="00D4137A">
        <w:rPr>
          <w:sz w:val="28"/>
          <w:szCs w:val="28"/>
          <w:lang w:val="en-GB"/>
        </w:rPr>
        <w:t>công tác chuẩn bị, vận hành hệ thống xử lý nước thải, kết thúc ca làm việc</w:t>
      </w:r>
      <w:r w:rsidR="00104879" w:rsidRPr="00D4137A">
        <w:rPr>
          <w:sz w:val="28"/>
          <w:szCs w:val="28"/>
          <w:lang w:val="en-GB"/>
        </w:rPr>
        <w:t>. Nước thải sau xử lý đạt QCVN 40:2011/BTNTM - Quy chuẩn kỹ thuật quốc gia về nước thải công nghiệp, cột A</w:t>
      </w:r>
      <w:r w:rsidRPr="00D4137A">
        <w:rPr>
          <w:sz w:val="28"/>
          <w:szCs w:val="28"/>
          <w:lang w:val="en-GB"/>
        </w:rPr>
        <w:t>.</w:t>
      </w:r>
    </w:p>
    <w:p w14:paraId="51A34D0D" w14:textId="1C4AC9DE" w:rsidR="00016D71" w:rsidRPr="00D4137A" w:rsidRDefault="00016D71" w:rsidP="004E795B">
      <w:pPr>
        <w:spacing w:before="120"/>
        <w:ind w:firstLine="720"/>
        <w:jc w:val="both"/>
        <w:rPr>
          <w:noProof/>
          <w:sz w:val="28"/>
          <w:szCs w:val="28"/>
        </w:rPr>
      </w:pPr>
      <w:r w:rsidRPr="00D4137A">
        <w:rPr>
          <w:sz w:val="28"/>
          <w:szCs w:val="28"/>
        </w:rPr>
        <w:t xml:space="preserve">b) </w:t>
      </w:r>
      <w:r w:rsidR="000A317E" w:rsidRPr="00D4137A">
        <w:rPr>
          <w:sz w:val="28"/>
          <w:szCs w:val="28"/>
        </w:rPr>
        <w:t>Định mức lao động</w:t>
      </w:r>
      <w:r w:rsidR="000D24D6" w:rsidRPr="00D4137A">
        <w:rPr>
          <w:sz w:val="28"/>
          <w:szCs w:val="28"/>
        </w:rPr>
        <w:t xml:space="preserve"> áp dụng cho 05</w:t>
      </w:r>
      <w:r w:rsidRPr="00D4137A">
        <w:rPr>
          <w:noProof/>
          <w:sz w:val="28"/>
          <w:szCs w:val="28"/>
        </w:rPr>
        <w:t xml:space="preserve"> loại công </w:t>
      </w:r>
      <w:r w:rsidR="000A317E" w:rsidRPr="00D4137A">
        <w:rPr>
          <w:noProof/>
          <w:sz w:val="28"/>
          <w:szCs w:val="28"/>
        </w:rPr>
        <w:t>việc, cụ thể như</w:t>
      </w:r>
      <w:r w:rsidRPr="00D4137A">
        <w:rPr>
          <w:noProof/>
          <w:sz w:val="28"/>
          <w:szCs w:val="28"/>
        </w:rPr>
        <w:t xml:space="preserve"> sau:</w:t>
      </w:r>
    </w:p>
    <w:p w14:paraId="00CFD168" w14:textId="6D168A31" w:rsidR="00016D71" w:rsidRPr="00D4137A" w:rsidRDefault="001E13E6" w:rsidP="004E795B">
      <w:pPr>
        <w:spacing w:before="120"/>
        <w:ind w:firstLine="720"/>
        <w:jc w:val="both"/>
        <w:rPr>
          <w:sz w:val="28"/>
          <w:szCs w:val="28"/>
        </w:rPr>
      </w:pPr>
      <w:r w:rsidRPr="00D4137A">
        <w:rPr>
          <w:iCs/>
          <w:sz w:val="28"/>
          <w:szCs w:val="28"/>
        </w:rPr>
        <w:t>-</w:t>
      </w:r>
      <w:r w:rsidR="00016D71" w:rsidRPr="00D4137A">
        <w:rPr>
          <w:iCs/>
          <w:sz w:val="28"/>
          <w:szCs w:val="28"/>
        </w:rPr>
        <w:t xml:space="preserve"> XL.</w:t>
      </w:r>
      <w:r w:rsidR="00944908" w:rsidRPr="00D4137A">
        <w:rPr>
          <w:iCs/>
          <w:sz w:val="28"/>
          <w:szCs w:val="28"/>
        </w:rPr>
        <w:t>3</w:t>
      </w:r>
      <w:r w:rsidR="00016D71" w:rsidRPr="00D4137A">
        <w:rPr>
          <w:iCs/>
          <w:sz w:val="28"/>
          <w:szCs w:val="28"/>
        </w:rPr>
        <w:t xml:space="preserve">.1: </w:t>
      </w:r>
      <w:r w:rsidR="00016D71" w:rsidRPr="00D4137A">
        <w:rPr>
          <w:sz w:val="28"/>
          <w:szCs w:val="28"/>
        </w:rPr>
        <w:t xml:space="preserve">Định mức vận hành cơ sở đốt </w:t>
      </w:r>
      <w:r w:rsidR="004F140C" w:rsidRPr="00D4137A">
        <w:rPr>
          <w:sz w:val="28"/>
          <w:szCs w:val="28"/>
        </w:rPr>
        <w:t xml:space="preserve">chất thải rắn sinh hoạt </w:t>
      </w:r>
      <w:r w:rsidR="00016D71" w:rsidRPr="00D4137A">
        <w:rPr>
          <w:sz w:val="28"/>
          <w:szCs w:val="28"/>
        </w:rPr>
        <w:t>thu hồi năng lượng để phát điện; công suất ≤ 500 tấn/ngày;</w:t>
      </w:r>
    </w:p>
    <w:p w14:paraId="3FA1228D" w14:textId="1FA425B4" w:rsidR="00016D71" w:rsidRPr="00D4137A" w:rsidRDefault="001E13E6" w:rsidP="004E795B">
      <w:pPr>
        <w:spacing w:before="120"/>
        <w:ind w:firstLine="720"/>
        <w:jc w:val="both"/>
        <w:rPr>
          <w:sz w:val="28"/>
          <w:szCs w:val="28"/>
        </w:rPr>
      </w:pPr>
      <w:r w:rsidRPr="00D4137A">
        <w:rPr>
          <w:iCs/>
          <w:sz w:val="28"/>
          <w:szCs w:val="28"/>
        </w:rPr>
        <w:t>-</w:t>
      </w:r>
      <w:r w:rsidR="00016D71" w:rsidRPr="00D4137A">
        <w:rPr>
          <w:iCs/>
          <w:sz w:val="28"/>
          <w:szCs w:val="28"/>
        </w:rPr>
        <w:t xml:space="preserve"> XL.</w:t>
      </w:r>
      <w:r w:rsidR="00944908" w:rsidRPr="00D4137A">
        <w:rPr>
          <w:iCs/>
          <w:sz w:val="28"/>
          <w:szCs w:val="28"/>
        </w:rPr>
        <w:t>3</w:t>
      </w:r>
      <w:r w:rsidR="00016D71" w:rsidRPr="00D4137A">
        <w:rPr>
          <w:iCs/>
          <w:sz w:val="28"/>
          <w:szCs w:val="28"/>
        </w:rPr>
        <w:t xml:space="preserve">.2: </w:t>
      </w:r>
      <w:r w:rsidR="00016D71" w:rsidRPr="00D4137A">
        <w:rPr>
          <w:sz w:val="28"/>
          <w:szCs w:val="28"/>
        </w:rPr>
        <w:t xml:space="preserve">Định mức vận hành cơ sở đốt </w:t>
      </w:r>
      <w:r w:rsidR="004F140C" w:rsidRPr="00D4137A">
        <w:rPr>
          <w:sz w:val="28"/>
          <w:szCs w:val="28"/>
        </w:rPr>
        <w:t xml:space="preserve">chất thải rắn sinh hoạt </w:t>
      </w:r>
      <w:r w:rsidR="00016D71" w:rsidRPr="00D4137A">
        <w:rPr>
          <w:sz w:val="28"/>
          <w:szCs w:val="28"/>
        </w:rPr>
        <w:t xml:space="preserve">thu hồi năng lượng để phát điện; </w:t>
      </w:r>
      <w:r w:rsidR="00E6641B" w:rsidRPr="00D4137A">
        <w:rPr>
          <w:sz w:val="28"/>
          <w:szCs w:val="28"/>
        </w:rPr>
        <w:t>công suất</w:t>
      </w:r>
      <w:r w:rsidR="00016D71" w:rsidRPr="00D4137A">
        <w:rPr>
          <w:sz w:val="28"/>
          <w:szCs w:val="28"/>
        </w:rPr>
        <w:t xml:space="preserve"> &gt; 500 tấn/ngày đến ≤ 750 tấn/ngày</w:t>
      </w:r>
      <w:r w:rsidR="00CD24E6" w:rsidRPr="00D4137A">
        <w:rPr>
          <w:sz w:val="28"/>
          <w:szCs w:val="28"/>
        </w:rPr>
        <w:t>;</w:t>
      </w:r>
    </w:p>
    <w:p w14:paraId="23B755AA" w14:textId="022B92F7" w:rsidR="00016D71" w:rsidRPr="00D4137A" w:rsidRDefault="001E13E6" w:rsidP="004E795B">
      <w:pPr>
        <w:spacing w:before="120"/>
        <w:ind w:firstLine="720"/>
        <w:jc w:val="both"/>
        <w:rPr>
          <w:sz w:val="28"/>
          <w:szCs w:val="28"/>
        </w:rPr>
      </w:pPr>
      <w:r w:rsidRPr="00D4137A">
        <w:rPr>
          <w:iCs/>
          <w:sz w:val="28"/>
          <w:szCs w:val="28"/>
        </w:rPr>
        <w:t>-</w:t>
      </w:r>
      <w:r w:rsidR="00016D71" w:rsidRPr="00D4137A">
        <w:rPr>
          <w:iCs/>
          <w:sz w:val="28"/>
          <w:szCs w:val="28"/>
        </w:rPr>
        <w:t xml:space="preserve"> XL.</w:t>
      </w:r>
      <w:r w:rsidR="00944908" w:rsidRPr="00D4137A">
        <w:rPr>
          <w:iCs/>
          <w:sz w:val="28"/>
          <w:szCs w:val="28"/>
        </w:rPr>
        <w:t>3</w:t>
      </w:r>
      <w:r w:rsidR="00016D71" w:rsidRPr="00D4137A">
        <w:rPr>
          <w:iCs/>
          <w:sz w:val="28"/>
          <w:szCs w:val="28"/>
        </w:rPr>
        <w:t xml:space="preserve">.3: </w:t>
      </w:r>
      <w:r w:rsidR="00016D71" w:rsidRPr="00D4137A">
        <w:rPr>
          <w:sz w:val="28"/>
          <w:szCs w:val="28"/>
        </w:rPr>
        <w:t xml:space="preserve">Định mức vận hành cơ sở đốt </w:t>
      </w:r>
      <w:r w:rsidR="004F140C" w:rsidRPr="00D4137A">
        <w:rPr>
          <w:sz w:val="28"/>
          <w:szCs w:val="28"/>
        </w:rPr>
        <w:t xml:space="preserve">chất thải rắn sinh hoạt </w:t>
      </w:r>
      <w:r w:rsidR="00016D71" w:rsidRPr="00D4137A">
        <w:rPr>
          <w:sz w:val="28"/>
          <w:szCs w:val="28"/>
        </w:rPr>
        <w:t xml:space="preserve">thu hồi năng lượng để phát điện; </w:t>
      </w:r>
      <w:r w:rsidR="00E6641B" w:rsidRPr="00D4137A">
        <w:rPr>
          <w:sz w:val="28"/>
          <w:szCs w:val="28"/>
        </w:rPr>
        <w:t>công suất</w:t>
      </w:r>
      <w:r w:rsidR="00016D71" w:rsidRPr="00D4137A">
        <w:rPr>
          <w:sz w:val="28"/>
          <w:szCs w:val="28"/>
        </w:rPr>
        <w:t xml:space="preserve"> &gt; 750 tấn/ngày đến ≤ 1.000 tấn/ngày</w:t>
      </w:r>
      <w:r w:rsidR="00CD24E6" w:rsidRPr="00D4137A">
        <w:rPr>
          <w:sz w:val="28"/>
          <w:szCs w:val="28"/>
        </w:rPr>
        <w:t>;</w:t>
      </w:r>
    </w:p>
    <w:p w14:paraId="4B5E22EA" w14:textId="2B22965C" w:rsidR="00016D71" w:rsidRPr="00D4137A" w:rsidRDefault="001E13E6" w:rsidP="004E795B">
      <w:pPr>
        <w:spacing w:before="120"/>
        <w:ind w:firstLine="720"/>
        <w:jc w:val="both"/>
        <w:rPr>
          <w:sz w:val="28"/>
          <w:szCs w:val="28"/>
        </w:rPr>
      </w:pPr>
      <w:r w:rsidRPr="00D4137A">
        <w:rPr>
          <w:iCs/>
          <w:sz w:val="28"/>
          <w:szCs w:val="28"/>
        </w:rPr>
        <w:t xml:space="preserve">- </w:t>
      </w:r>
      <w:r w:rsidR="00016D71" w:rsidRPr="00D4137A">
        <w:rPr>
          <w:iCs/>
          <w:sz w:val="28"/>
          <w:szCs w:val="28"/>
        </w:rPr>
        <w:t>XL.</w:t>
      </w:r>
      <w:r w:rsidR="00944908" w:rsidRPr="00D4137A">
        <w:rPr>
          <w:iCs/>
          <w:sz w:val="28"/>
          <w:szCs w:val="28"/>
        </w:rPr>
        <w:t>3</w:t>
      </w:r>
      <w:r w:rsidR="00016D71" w:rsidRPr="00D4137A">
        <w:rPr>
          <w:iCs/>
          <w:sz w:val="28"/>
          <w:szCs w:val="28"/>
        </w:rPr>
        <w:t xml:space="preserve">.4: </w:t>
      </w:r>
      <w:r w:rsidR="00016D71" w:rsidRPr="00D4137A">
        <w:rPr>
          <w:sz w:val="28"/>
          <w:szCs w:val="28"/>
        </w:rPr>
        <w:t xml:space="preserve">Định mức vận hành cơ sở đốt </w:t>
      </w:r>
      <w:r w:rsidR="004F140C" w:rsidRPr="00D4137A">
        <w:rPr>
          <w:sz w:val="28"/>
          <w:szCs w:val="28"/>
        </w:rPr>
        <w:t xml:space="preserve">chất thải rắn sinh hoạt </w:t>
      </w:r>
      <w:r w:rsidR="00016D71" w:rsidRPr="00D4137A">
        <w:rPr>
          <w:sz w:val="28"/>
          <w:szCs w:val="28"/>
        </w:rPr>
        <w:t xml:space="preserve">thu hồi năng lượng để phát điện; </w:t>
      </w:r>
      <w:r w:rsidR="00E6641B" w:rsidRPr="00D4137A">
        <w:rPr>
          <w:sz w:val="28"/>
          <w:szCs w:val="28"/>
        </w:rPr>
        <w:t>công suất</w:t>
      </w:r>
      <w:r w:rsidR="00016D71" w:rsidRPr="00D4137A">
        <w:rPr>
          <w:sz w:val="28"/>
          <w:szCs w:val="28"/>
        </w:rPr>
        <w:t xml:space="preserve"> &gt; 1.000 tấn/ngày đến ≤ 1.500 tấn/ngày</w:t>
      </w:r>
      <w:r w:rsidR="00CD24E6" w:rsidRPr="00D4137A">
        <w:rPr>
          <w:sz w:val="28"/>
          <w:szCs w:val="28"/>
        </w:rPr>
        <w:t>;</w:t>
      </w:r>
    </w:p>
    <w:p w14:paraId="4AC14239" w14:textId="36C810F0" w:rsidR="00016D71" w:rsidRPr="00D4137A" w:rsidRDefault="001E13E6" w:rsidP="004E795B">
      <w:pPr>
        <w:spacing w:before="120"/>
        <w:ind w:firstLine="720"/>
        <w:jc w:val="both"/>
        <w:rPr>
          <w:i/>
          <w:iCs/>
          <w:sz w:val="28"/>
          <w:szCs w:val="28"/>
        </w:rPr>
      </w:pPr>
      <w:r w:rsidRPr="00D4137A">
        <w:rPr>
          <w:iCs/>
          <w:sz w:val="28"/>
          <w:szCs w:val="28"/>
        </w:rPr>
        <w:t>-</w:t>
      </w:r>
      <w:r w:rsidR="00016D71" w:rsidRPr="00D4137A">
        <w:rPr>
          <w:iCs/>
          <w:sz w:val="28"/>
          <w:szCs w:val="28"/>
        </w:rPr>
        <w:t xml:space="preserve"> XL.</w:t>
      </w:r>
      <w:r w:rsidR="00944908" w:rsidRPr="00D4137A">
        <w:rPr>
          <w:iCs/>
          <w:sz w:val="28"/>
          <w:szCs w:val="28"/>
        </w:rPr>
        <w:t>3</w:t>
      </w:r>
      <w:r w:rsidR="00016D71" w:rsidRPr="00D4137A">
        <w:rPr>
          <w:iCs/>
          <w:sz w:val="28"/>
          <w:szCs w:val="28"/>
        </w:rPr>
        <w:t xml:space="preserve">.5: </w:t>
      </w:r>
      <w:r w:rsidR="00016D71" w:rsidRPr="00D4137A">
        <w:rPr>
          <w:sz w:val="28"/>
          <w:szCs w:val="28"/>
        </w:rPr>
        <w:t xml:space="preserve">Định mức vận hành cơ sở đốt </w:t>
      </w:r>
      <w:r w:rsidR="004F140C" w:rsidRPr="00D4137A">
        <w:rPr>
          <w:sz w:val="28"/>
          <w:szCs w:val="28"/>
        </w:rPr>
        <w:t xml:space="preserve">chất thải rắn sinh hoạt </w:t>
      </w:r>
      <w:r w:rsidR="00016D71" w:rsidRPr="00D4137A">
        <w:rPr>
          <w:sz w:val="28"/>
          <w:szCs w:val="28"/>
        </w:rPr>
        <w:t xml:space="preserve">thu hồi năng lượng để phát điện; </w:t>
      </w:r>
      <w:r w:rsidR="00E6641B" w:rsidRPr="00D4137A">
        <w:rPr>
          <w:sz w:val="28"/>
          <w:szCs w:val="28"/>
        </w:rPr>
        <w:t>công suất</w:t>
      </w:r>
      <w:r w:rsidR="00016D71" w:rsidRPr="00D4137A">
        <w:rPr>
          <w:sz w:val="28"/>
          <w:szCs w:val="28"/>
        </w:rPr>
        <w:t xml:space="preserve"> &gt; 1.500 tấn/ngày đến ≤ 2.000 tấn/ngày.</w:t>
      </w:r>
    </w:p>
    <w:p w14:paraId="731656FA" w14:textId="77777777" w:rsidR="00016D71" w:rsidRPr="00D4137A" w:rsidRDefault="00016D71" w:rsidP="00016D71">
      <w:pPr>
        <w:spacing w:before="120" w:after="120"/>
        <w:ind w:firstLine="720"/>
        <w:jc w:val="both"/>
        <w:rPr>
          <w:i/>
          <w:iCs/>
          <w:sz w:val="28"/>
          <w:szCs w:val="28"/>
        </w:rPr>
        <w:sectPr w:rsidR="00016D71" w:rsidRPr="00D4137A" w:rsidSect="00CE5D74">
          <w:pgSz w:w="11907" w:h="16840" w:code="9"/>
          <w:pgMar w:top="1134" w:right="1134" w:bottom="1134" w:left="1701" w:header="567" w:footer="567" w:gutter="0"/>
          <w:cols w:space="720"/>
          <w:docGrid w:linePitch="326"/>
        </w:sectPr>
      </w:pPr>
    </w:p>
    <w:p w14:paraId="3B13B699" w14:textId="77777777" w:rsidR="00016D71" w:rsidRPr="00D4137A" w:rsidRDefault="00016D71" w:rsidP="00EC2CE6">
      <w:pPr>
        <w:spacing w:before="120"/>
        <w:ind w:firstLine="720"/>
        <w:jc w:val="both"/>
        <w:rPr>
          <w:i/>
          <w:iCs/>
          <w:sz w:val="28"/>
          <w:szCs w:val="28"/>
        </w:rPr>
      </w:pPr>
      <w:r w:rsidRPr="00D4137A">
        <w:rPr>
          <w:i/>
          <w:iCs/>
          <w:sz w:val="28"/>
          <w:szCs w:val="28"/>
        </w:rPr>
        <w:lastRenderedPageBreak/>
        <w:t>1.2. Định biên, định mức</w:t>
      </w:r>
    </w:p>
    <w:p w14:paraId="3DEEAED3" w14:textId="76900097" w:rsidR="00C616B1" w:rsidRPr="00D4137A" w:rsidRDefault="00C616B1" w:rsidP="00EC2CE6">
      <w:pPr>
        <w:spacing w:before="120"/>
        <w:ind w:firstLine="720"/>
        <w:jc w:val="both"/>
        <w:rPr>
          <w:iCs/>
          <w:sz w:val="28"/>
          <w:szCs w:val="28"/>
        </w:rPr>
      </w:pPr>
      <w:r w:rsidRPr="00D4137A">
        <w:rPr>
          <w:iCs/>
          <w:sz w:val="28"/>
          <w:szCs w:val="28"/>
        </w:rPr>
        <w:t xml:space="preserve">Bảng số </w:t>
      </w:r>
      <w:r w:rsidR="008B2BEF" w:rsidRPr="00D4137A">
        <w:rPr>
          <w:iCs/>
          <w:sz w:val="28"/>
          <w:szCs w:val="28"/>
        </w:rPr>
        <w:t>52</w:t>
      </w:r>
    </w:p>
    <w:tbl>
      <w:tblPr>
        <w:tblStyle w:val="TableGrid"/>
        <w:tblW w:w="14602" w:type="dxa"/>
        <w:tblLayout w:type="fixed"/>
        <w:tblLook w:val="04A0" w:firstRow="1" w:lastRow="0" w:firstColumn="1" w:lastColumn="0" w:noHBand="0" w:noVBand="1"/>
      </w:tblPr>
      <w:tblGrid>
        <w:gridCol w:w="561"/>
        <w:gridCol w:w="3829"/>
        <w:gridCol w:w="1019"/>
        <w:gridCol w:w="1023"/>
        <w:gridCol w:w="1020"/>
        <w:gridCol w:w="1024"/>
        <w:gridCol w:w="1020"/>
        <w:gridCol w:w="1024"/>
        <w:gridCol w:w="1021"/>
        <w:gridCol w:w="1019"/>
        <w:gridCol w:w="1019"/>
        <w:gridCol w:w="1023"/>
      </w:tblGrid>
      <w:tr w:rsidR="00D4137A" w:rsidRPr="00D4137A" w14:paraId="764EE422" w14:textId="77777777" w:rsidTr="00FE6A71">
        <w:trPr>
          <w:trHeight w:val="300"/>
          <w:tblHeader/>
        </w:trPr>
        <w:tc>
          <w:tcPr>
            <w:tcW w:w="561" w:type="dxa"/>
            <w:vMerge w:val="restart"/>
            <w:vAlign w:val="center"/>
          </w:tcPr>
          <w:p w14:paraId="7E50D622" w14:textId="77777777" w:rsidR="00AC58F6" w:rsidRPr="00D4137A" w:rsidRDefault="00AC58F6" w:rsidP="00EC2CE6">
            <w:pPr>
              <w:spacing w:before="20"/>
              <w:ind w:left="-57" w:right="-57"/>
              <w:jc w:val="center"/>
              <w:rPr>
                <w:b/>
                <w:bCs/>
                <w:sz w:val="22"/>
                <w:szCs w:val="22"/>
              </w:rPr>
            </w:pPr>
            <w:r w:rsidRPr="00D4137A">
              <w:rPr>
                <w:b/>
                <w:bCs/>
                <w:sz w:val="22"/>
                <w:szCs w:val="22"/>
              </w:rPr>
              <w:t>TT</w:t>
            </w:r>
          </w:p>
        </w:tc>
        <w:tc>
          <w:tcPr>
            <w:tcW w:w="3829" w:type="dxa"/>
            <w:vMerge w:val="restart"/>
            <w:tcMar>
              <w:left w:w="57" w:type="dxa"/>
              <w:right w:w="57" w:type="dxa"/>
            </w:tcMar>
            <w:vAlign w:val="center"/>
          </w:tcPr>
          <w:p w14:paraId="7E33CC49" w14:textId="41268ED6" w:rsidR="00AC58F6" w:rsidRPr="00D4137A" w:rsidRDefault="00EA1C86" w:rsidP="00EC2CE6">
            <w:pPr>
              <w:spacing w:before="20"/>
              <w:jc w:val="center"/>
              <w:rPr>
                <w:b/>
                <w:bCs/>
                <w:sz w:val="22"/>
                <w:szCs w:val="22"/>
              </w:rPr>
            </w:pPr>
            <w:r w:rsidRPr="00D4137A">
              <w:rPr>
                <w:b/>
                <w:bCs/>
                <w:sz w:val="22"/>
                <w:szCs w:val="22"/>
              </w:rPr>
              <w:t>Hạng mục công việc</w:t>
            </w:r>
          </w:p>
        </w:tc>
        <w:tc>
          <w:tcPr>
            <w:tcW w:w="10212" w:type="dxa"/>
            <w:gridSpan w:val="10"/>
            <w:vAlign w:val="center"/>
          </w:tcPr>
          <w:p w14:paraId="79420F39" w14:textId="76FD3813" w:rsidR="00AC58F6" w:rsidRPr="00D4137A" w:rsidRDefault="00AC58F6" w:rsidP="00EC2CE6">
            <w:pPr>
              <w:spacing w:before="20"/>
              <w:ind w:left="-57" w:right="-57"/>
              <w:jc w:val="center"/>
              <w:rPr>
                <w:b/>
                <w:bCs/>
                <w:sz w:val="22"/>
                <w:szCs w:val="22"/>
                <w:lang w:val="vi"/>
              </w:rPr>
            </w:pPr>
            <w:r w:rsidRPr="00D4137A">
              <w:rPr>
                <w:b/>
                <w:sz w:val="22"/>
                <w:szCs w:val="22"/>
                <w:lang w:val="de-DE"/>
              </w:rPr>
              <w:t>Định mức (công</w:t>
            </w:r>
            <w:r w:rsidR="00B76790" w:rsidRPr="00D4137A">
              <w:rPr>
                <w:b/>
                <w:sz w:val="22"/>
                <w:szCs w:val="22"/>
                <w:lang w:val="de-DE"/>
              </w:rPr>
              <w:t xml:space="preserve"> nhóm</w:t>
            </w:r>
            <w:r w:rsidRPr="00D4137A">
              <w:rPr>
                <w:b/>
                <w:sz w:val="22"/>
                <w:szCs w:val="22"/>
                <w:lang w:val="de-DE"/>
              </w:rPr>
              <w:t>/tấn)</w:t>
            </w:r>
          </w:p>
        </w:tc>
      </w:tr>
      <w:tr w:rsidR="00D4137A" w:rsidRPr="00D4137A" w14:paraId="06EE9E82" w14:textId="77777777" w:rsidTr="00FE6A71">
        <w:trPr>
          <w:trHeight w:val="300"/>
          <w:tblHeader/>
        </w:trPr>
        <w:tc>
          <w:tcPr>
            <w:tcW w:w="561" w:type="dxa"/>
            <w:vMerge/>
            <w:vAlign w:val="center"/>
          </w:tcPr>
          <w:p w14:paraId="6B0BE940" w14:textId="77777777" w:rsidR="004D6C6B" w:rsidRPr="00D4137A" w:rsidRDefault="004D6C6B" w:rsidP="00EC2CE6">
            <w:pPr>
              <w:spacing w:before="20"/>
              <w:ind w:left="-57" w:right="-57"/>
              <w:jc w:val="center"/>
              <w:rPr>
                <w:b/>
                <w:bCs/>
                <w:sz w:val="22"/>
                <w:szCs w:val="22"/>
              </w:rPr>
            </w:pPr>
          </w:p>
        </w:tc>
        <w:tc>
          <w:tcPr>
            <w:tcW w:w="3829" w:type="dxa"/>
            <w:vMerge/>
            <w:tcMar>
              <w:left w:w="57" w:type="dxa"/>
              <w:right w:w="57" w:type="dxa"/>
            </w:tcMar>
            <w:vAlign w:val="center"/>
          </w:tcPr>
          <w:p w14:paraId="43003556" w14:textId="77777777" w:rsidR="004D6C6B" w:rsidRPr="00D4137A" w:rsidRDefault="004D6C6B" w:rsidP="00EC2CE6">
            <w:pPr>
              <w:spacing w:before="20"/>
              <w:jc w:val="both"/>
              <w:rPr>
                <w:b/>
                <w:bCs/>
                <w:sz w:val="22"/>
                <w:szCs w:val="22"/>
              </w:rPr>
            </w:pPr>
          </w:p>
        </w:tc>
        <w:tc>
          <w:tcPr>
            <w:tcW w:w="2042" w:type="dxa"/>
            <w:gridSpan w:val="2"/>
            <w:vAlign w:val="center"/>
          </w:tcPr>
          <w:p w14:paraId="10105C58" w14:textId="6724F590" w:rsidR="004D6C6B" w:rsidRPr="00D4137A" w:rsidRDefault="004D6C6B" w:rsidP="00EC2CE6">
            <w:pPr>
              <w:spacing w:before="20"/>
              <w:ind w:left="-57" w:right="-57"/>
              <w:jc w:val="center"/>
              <w:rPr>
                <w:b/>
                <w:sz w:val="22"/>
                <w:szCs w:val="22"/>
                <w:lang w:val="de-DE"/>
              </w:rPr>
            </w:pPr>
            <w:r w:rsidRPr="00D4137A">
              <w:rPr>
                <w:b/>
                <w:bCs/>
                <w:sz w:val="22"/>
                <w:szCs w:val="22"/>
              </w:rPr>
              <w:t>XL.3.1</w:t>
            </w:r>
          </w:p>
        </w:tc>
        <w:tc>
          <w:tcPr>
            <w:tcW w:w="2044" w:type="dxa"/>
            <w:gridSpan w:val="2"/>
            <w:vAlign w:val="center"/>
          </w:tcPr>
          <w:p w14:paraId="1EAE2917" w14:textId="401B0A3B" w:rsidR="004D6C6B" w:rsidRPr="00D4137A" w:rsidRDefault="004D6C6B" w:rsidP="00EC2CE6">
            <w:pPr>
              <w:spacing w:before="20"/>
              <w:ind w:left="-57" w:right="-57"/>
              <w:jc w:val="center"/>
              <w:rPr>
                <w:b/>
                <w:sz w:val="22"/>
                <w:szCs w:val="22"/>
                <w:lang w:val="de-DE"/>
              </w:rPr>
            </w:pPr>
            <w:r w:rsidRPr="00D4137A">
              <w:rPr>
                <w:b/>
                <w:bCs/>
                <w:sz w:val="22"/>
                <w:szCs w:val="22"/>
              </w:rPr>
              <w:t>XL.3.2</w:t>
            </w:r>
          </w:p>
        </w:tc>
        <w:tc>
          <w:tcPr>
            <w:tcW w:w="2044" w:type="dxa"/>
            <w:gridSpan w:val="2"/>
            <w:vAlign w:val="center"/>
          </w:tcPr>
          <w:p w14:paraId="1A20814F" w14:textId="29F9FD69" w:rsidR="004D6C6B" w:rsidRPr="00D4137A" w:rsidRDefault="004D6C6B" w:rsidP="00EC2CE6">
            <w:pPr>
              <w:spacing w:before="20"/>
              <w:ind w:left="-57" w:right="-57"/>
              <w:jc w:val="center"/>
              <w:rPr>
                <w:b/>
                <w:sz w:val="22"/>
                <w:szCs w:val="22"/>
                <w:lang w:val="de-DE"/>
              </w:rPr>
            </w:pPr>
            <w:r w:rsidRPr="00D4137A">
              <w:rPr>
                <w:b/>
                <w:bCs/>
                <w:sz w:val="22"/>
                <w:szCs w:val="22"/>
              </w:rPr>
              <w:t>XL.3.3</w:t>
            </w:r>
          </w:p>
        </w:tc>
        <w:tc>
          <w:tcPr>
            <w:tcW w:w="2040" w:type="dxa"/>
            <w:gridSpan w:val="2"/>
            <w:vAlign w:val="center"/>
          </w:tcPr>
          <w:p w14:paraId="5AD9E865" w14:textId="0D40DFB0" w:rsidR="004D6C6B" w:rsidRPr="00D4137A" w:rsidRDefault="004D6C6B" w:rsidP="00EC2CE6">
            <w:pPr>
              <w:spacing w:before="20"/>
              <w:ind w:left="-57" w:right="-57"/>
              <w:jc w:val="center"/>
              <w:rPr>
                <w:b/>
                <w:sz w:val="22"/>
                <w:szCs w:val="22"/>
                <w:lang w:val="de-DE"/>
              </w:rPr>
            </w:pPr>
            <w:r w:rsidRPr="00D4137A">
              <w:rPr>
                <w:b/>
                <w:bCs/>
                <w:sz w:val="22"/>
                <w:szCs w:val="22"/>
              </w:rPr>
              <w:t>XL.3.4</w:t>
            </w:r>
          </w:p>
        </w:tc>
        <w:tc>
          <w:tcPr>
            <w:tcW w:w="2042" w:type="dxa"/>
            <w:gridSpan w:val="2"/>
            <w:vAlign w:val="center"/>
          </w:tcPr>
          <w:p w14:paraId="6C15446B" w14:textId="66C04566" w:rsidR="004D6C6B" w:rsidRPr="00D4137A" w:rsidRDefault="004D6C6B" w:rsidP="00EC2CE6">
            <w:pPr>
              <w:spacing w:before="20"/>
              <w:ind w:left="-57" w:right="-57"/>
              <w:jc w:val="center"/>
              <w:rPr>
                <w:b/>
                <w:sz w:val="22"/>
                <w:szCs w:val="22"/>
                <w:lang w:val="de-DE"/>
              </w:rPr>
            </w:pPr>
            <w:r w:rsidRPr="00D4137A">
              <w:rPr>
                <w:b/>
                <w:bCs/>
                <w:sz w:val="22"/>
                <w:szCs w:val="22"/>
              </w:rPr>
              <w:t>XL.3.5</w:t>
            </w:r>
          </w:p>
        </w:tc>
      </w:tr>
      <w:tr w:rsidR="00D4137A" w:rsidRPr="00D4137A" w14:paraId="25B82B7B" w14:textId="77777777" w:rsidTr="00FE6A71">
        <w:trPr>
          <w:trHeight w:val="300"/>
          <w:tblHeader/>
        </w:trPr>
        <w:tc>
          <w:tcPr>
            <w:tcW w:w="561" w:type="dxa"/>
            <w:vMerge/>
            <w:vAlign w:val="center"/>
          </w:tcPr>
          <w:p w14:paraId="4B92D1E1" w14:textId="77777777" w:rsidR="00016D71" w:rsidRPr="00D4137A" w:rsidRDefault="00016D71" w:rsidP="00EC2CE6">
            <w:pPr>
              <w:spacing w:before="20"/>
              <w:ind w:left="-57" w:right="-57"/>
              <w:jc w:val="center"/>
              <w:rPr>
                <w:b/>
                <w:bCs/>
                <w:sz w:val="22"/>
                <w:szCs w:val="22"/>
              </w:rPr>
            </w:pPr>
          </w:p>
        </w:tc>
        <w:tc>
          <w:tcPr>
            <w:tcW w:w="3829" w:type="dxa"/>
            <w:vMerge/>
            <w:tcMar>
              <w:left w:w="57" w:type="dxa"/>
              <w:right w:w="57" w:type="dxa"/>
            </w:tcMar>
            <w:vAlign w:val="center"/>
          </w:tcPr>
          <w:p w14:paraId="5A8A835F" w14:textId="77777777" w:rsidR="00016D71" w:rsidRPr="00D4137A" w:rsidRDefault="00016D71" w:rsidP="00EC2CE6">
            <w:pPr>
              <w:spacing w:before="20"/>
              <w:jc w:val="both"/>
              <w:rPr>
                <w:b/>
                <w:bCs/>
                <w:sz w:val="22"/>
                <w:szCs w:val="22"/>
              </w:rPr>
            </w:pPr>
          </w:p>
        </w:tc>
        <w:tc>
          <w:tcPr>
            <w:tcW w:w="1019" w:type="dxa"/>
            <w:vAlign w:val="center"/>
          </w:tcPr>
          <w:p w14:paraId="0EDEBD2A" w14:textId="77777777" w:rsidR="00016D71" w:rsidRPr="00D4137A" w:rsidRDefault="00016D71" w:rsidP="00EC2CE6">
            <w:pPr>
              <w:spacing w:before="20"/>
              <w:ind w:left="-57" w:right="-57"/>
              <w:jc w:val="center"/>
              <w:rPr>
                <w:b/>
                <w:sz w:val="22"/>
                <w:szCs w:val="22"/>
                <w:lang w:val="de-DE"/>
              </w:rPr>
            </w:pPr>
            <w:r w:rsidRPr="00D4137A">
              <w:rPr>
                <w:b/>
                <w:sz w:val="22"/>
                <w:szCs w:val="22"/>
                <w:lang w:val="de-DE"/>
              </w:rPr>
              <w:t>Định biên</w:t>
            </w:r>
          </w:p>
        </w:tc>
        <w:tc>
          <w:tcPr>
            <w:tcW w:w="1023" w:type="dxa"/>
            <w:vAlign w:val="center"/>
          </w:tcPr>
          <w:p w14:paraId="120BAC15" w14:textId="77777777" w:rsidR="00016D71" w:rsidRPr="00D4137A" w:rsidRDefault="00016D71" w:rsidP="00EC2CE6">
            <w:pPr>
              <w:spacing w:before="20"/>
              <w:ind w:left="-57" w:right="-57"/>
              <w:jc w:val="center"/>
              <w:rPr>
                <w:b/>
                <w:sz w:val="22"/>
                <w:szCs w:val="22"/>
                <w:lang w:val="de-DE"/>
              </w:rPr>
            </w:pPr>
            <w:r w:rsidRPr="00D4137A">
              <w:rPr>
                <w:b/>
                <w:sz w:val="22"/>
                <w:szCs w:val="22"/>
                <w:lang w:val="de-DE"/>
              </w:rPr>
              <w:t>Định mức</w:t>
            </w:r>
          </w:p>
        </w:tc>
        <w:tc>
          <w:tcPr>
            <w:tcW w:w="1020" w:type="dxa"/>
            <w:vAlign w:val="center"/>
          </w:tcPr>
          <w:p w14:paraId="64D56177" w14:textId="77777777" w:rsidR="00016D71" w:rsidRPr="00D4137A" w:rsidRDefault="00016D71" w:rsidP="00EC2CE6">
            <w:pPr>
              <w:spacing w:before="20"/>
              <w:ind w:left="-57" w:right="-57"/>
              <w:jc w:val="center"/>
              <w:rPr>
                <w:b/>
                <w:sz w:val="22"/>
                <w:szCs w:val="22"/>
                <w:lang w:val="de-DE"/>
              </w:rPr>
            </w:pPr>
            <w:r w:rsidRPr="00D4137A">
              <w:rPr>
                <w:b/>
                <w:sz w:val="22"/>
                <w:szCs w:val="22"/>
                <w:lang w:val="de-DE"/>
              </w:rPr>
              <w:t>Định biên</w:t>
            </w:r>
          </w:p>
        </w:tc>
        <w:tc>
          <w:tcPr>
            <w:tcW w:w="1024" w:type="dxa"/>
            <w:vAlign w:val="center"/>
          </w:tcPr>
          <w:p w14:paraId="69090924" w14:textId="77777777" w:rsidR="00016D71" w:rsidRPr="00D4137A" w:rsidRDefault="00016D71" w:rsidP="00EC2CE6">
            <w:pPr>
              <w:spacing w:before="20"/>
              <w:ind w:left="-57" w:right="-57"/>
              <w:jc w:val="center"/>
              <w:rPr>
                <w:b/>
                <w:sz w:val="22"/>
                <w:szCs w:val="22"/>
                <w:lang w:val="de-DE"/>
              </w:rPr>
            </w:pPr>
            <w:r w:rsidRPr="00D4137A">
              <w:rPr>
                <w:b/>
                <w:sz w:val="22"/>
                <w:szCs w:val="22"/>
                <w:lang w:val="de-DE"/>
              </w:rPr>
              <w:t>Định mức</w:t>
            </w:r>
          </w:p>
        </w:tc>
        <w:tc>
          <w:tcPr>
            <w:tcW w:w="1020" w:type="dxa"/>
            <w:vAlign w:val="center"/>
          </w:tcPr>
          <w:p w14:paraId="1AB08E09" w14:textId="77777777" w:rsidR="00016D71" w:rsidRPr="00D4137A" w:rsidRDefault="00016D71" w:rsidP="00EC2CE6">
            <w:pPr>
              <w:spacing w:before="20"/>
              <w:ind w:left="-57" w:right="-57"/>
              <w:jc w:val="center"/>
              <w:rPr>
                <w:b/>
                <w:sz w:val="22"/>
                <w:szCs w:val="22"/>
                <w:lang w:val="de-DE"/>
              </w:rPr>
            </w:pPr>
            <w:r w:rsidRPr="00D4137A">
              <w:rPr>
                <w:b/>
                <w:sz w:val="22"/>
                <w:szCs w:val="22"/>
                <w:lang w:val="de-DE"/>
              </w:rPr>
              <w:t>Định biên</w:t>
            </w:r>
          </w:p>
        </w:tc>
        <w:tc>
          <w:tcPr>
            <w:tcW w:w="1024" w:type="dxa"/>
            <w:tcMar>
              <w:left w:w="57" w:type="dxa"/>
              <w:right w:w="57" w:type="dxa"/>
            </w:tcMar>
            <w:vAlign w:val="center"/>
          </w:tcPr>
          <w:p w14:paraId="0245AE97" w14:textId="77777777" w:rsidR="00016D71" w:rsidRPr="00D4137A" w:rsidRDefault="00016D71" w:rsidP="00EC2CE6">
            <w:pPr>
              <w:spacing w:before="20"/>
              <w:ind w:left="-57" w:right="-57"/>
              <w:jc w:val="center"/>
              <w:rPr>
                <w:b/>
                <w:bCs/>
                <w:sz w:val="22"/>
                <w:szCs w:val="22"/>
                <w:lang w:val="de-DE"/>
              </w:rPr>
            </w:pPr>
            <w:r w:rsidRPr="00D4137A">
              <w:rPr>
                <w:b/>
                <w:sz w:val="22"/>
                <w:szCs w:val="22"/>
                <w:lang w:val="de-DE"/>
              </w:rPr>
              <w:t>Định mức</w:t>
            </w:r>
          </w:p>
        </w:tc>
        <w:tc>
          <w:tcPr>
            <w:tcW w:w="1021" w:type="dxa"/>
            <w:vAlign w:val="center"/>
          </w:tcPr>
          <w:p w14:paraId="464776A0" w14:textId="77777777" w:rsidR="00016D71" w:rsidRPr="00D4137A" w:rsidRDefault="00016D71" w:rsidP="00EC2CE6">
            <w:pPr>
              <w:spacing w:before="20"/>
              <w:ind w:left="-57" w:right="-57"/>
              <w:jc w:val="center"/>
              <w:rPr>
                <w:b/>
                <w:bCs/>
                <w:sz w:val="22"/>
                <w:szCs w:val="22"/>
                <w:lang w:val="vi"/>
              </w:rPr>
            </w:pPr>
            <w:r w:rsidRPr="00D4137A">
              <w:rPr>
                <w:b/>
                <w:sz w:val="22"/>
                <w:szCs w:val="22"/>
                <w:lang w:val="de-DE"/>
              </w:rPr>
              <w:t>Định biên</w:t>
            </w:r>
          </w:p>
        </w:tc>
        <w:tc>
          <w:tcPr>
            <w:tcW w:w="1019" w:type="dxa"/>
            <w:vAlign w:val="center"/>
          </w:tcPr>
          <w:p w14:paraId="3E9EB291" w14:textId="559BFCB9" w:rsidR="00016D71" w:rsidRPr="00D4137A" w:rsidRDefault="00AC58F6" w:rsidP="00EC2CE6">
            <w:pPr>
              <w:spacing w:before="20"/>
              <w:ind w:left="-57" w:right="-57"/>
              <w:jc w:val="center"/>
              <w:rPr>
                <w:b/>
                <w:bCs/>
                <w:sz w:val="22"/>
                <w:szCs w:val="22"/>
                <w:lang w:val="vi"/>
              </w:rPr>
            </w:pPr>
            <w:r w:rsidRPr="00D4137A">
              <w:rPr>
                <w:b/>
                <w:sz w:val="22"/>
                <w:szCs w:val="22"/>
                <w:lang w:val="de-DE"/>
              </w:rPr>
              <w:t>Định mức</w:t>
            </w:r>
          </w:p>
        </w:tc>
        <w:tc>
          <w:tcPr>
            <w:tcW w:w="1019" w:type="dxa"/>
            <w:vAlign w:val="center"/>
          </w:tcPr>
          <w:p w14:paraId="6935385E" w14:textId="77777777" w:rsidR="00016D71" w:rsidRPr="00D4137A" w:rsidRDefault="00016D71" w:rsidP="00EC2CE6">
            <w:pPr>
              <w:spacing w:before="20"/>
              <w:ind w:left="-57" w:right="-57"/>
              <w:jc w:val="center"/>
              <w:rPr>
                <w:b/>
                <w:bCs/>
                <w:sz w:val="22"/>
                <w:szCs w:val="22"/>
                <w:lang w:val="vi"/>
              </w:rPr>
            </w:pPr>
            <w:r w:rsidRPr="00D4137A">
              <w:rPr>
                <w:b/>
                <w:sz w:val="22"/>
                <w:szCs w:val="22"/>
                <w:lang w:val="de-DE"/>
              </w:rPr>
              <w:t>Định biên</w:t>
            </w:r>
          </w:p>
        </w:tc>
        <w:tc>
          <w:tcPr>
            <w:tcW w:w="1023" w:type="dxa"/>
            <w:vAlign w:val="center"/>
          </w:tcPr>
          <w:p w14:paraId="39C06A3B" w14:textId="77777777" w:rsidR="00016D71" w:rsidRPr="00D4137A" w:rsidRDefault="00016D71" w:rsidP="00EC2CE6">
            <w:pPr>
              <w:spacing w:before="20"/>
              <w:ind w:left="-57" w:right="-57"/>
              <w:jc w:val="center"/>
              <w:rPr>
                <w:b/>
                <w:bCs/>
                <w:sz w:val="22"/>
                <w:szCs w:val="22"/>
                <w:lang w:val="vi"/>
              </w:rPr>
            </w:pPr>
            <w:r w:rsidRPr="00D4137A">
              <w:rPr>
                <w:b/>
                <w:sz w:val="22"/>
                <w:szCs w:val="22"/>
                <w:lang w:val="de-DE"/>
              </w:rPr>
              <w:t>Định mức</w:t>
            </w:r>
          </w:p>
        </w:tc>
      </w:tr>
      <w:tr w:rsidR="00D4137A" w:rsidRPr="00D4137A" w14:paraId="66A9A899" w14:textId="77777777" w:rsidTr="00FE6A71">
        <w:trPr>
          <w:trHeight w:val="300"/>
        </w:trPr>
        <w:tc>
          <w:tcPr>
            <w:tcW w:w="561" w:type="dxa"/>
            <w:vAlign w:val="center"/>
          </w:tcPr>
          <w:p w14:paraId="2B563C90" w14:textId="77777777" w:rsidR="00016D71" w:rsidRPr="00D4137A" w:rsidRDefault="00016D71" w:rsidP="00EC2CE6">
            <w:pPr>
              <w:spacing w:before="20"/>
              <w:ind w:left="-57" w:right="-57"/>
              <w:jc w:val="center"/>
              <w:rPr>
                <w:b/>
                <w:bCs/>
                <w:sz w:val="22"/>
                <w:szCs w:val="22"/>
                <w:lang w:val="vi"/>
              </w:rPr>
            </w:pPr>
            <w:r w:rsidRPr="00D4137A">
              <w:rPr>
                <w:b/>
                <w:bCs/>
                <w:sz w:val="22"/>
                <w:szCs w:val="22"/>
              </w:rPr>
              <w:t>I</w:t>
            </w:r>
          </w:p>
        </w:tc>
        <w:tc>
          <w:tcPr>
            <w:tcW w:w="3829" w:type="dxa"/>
            <w:tcMar>
              <w:left w:w="57" w:type="dxa"/>
              <w:right w:w="57" w:type="dxa"/>
            </w:tcMar>
            <w:vAlign w:val="center"/>
          </w:tcPr>
          <w:p w14:paraId="265E1E6E" w14:textId="2F504582" w:rsidR="00016D71" w:rsidRPr="00D4137A" w:rsidRDefault="00016D71" w:rsidP="00EC2CE6">
            <w:pPr>
              <w:spacing w:before="20"/>
              <w:jc w:val="both"/>
              <w:rPr>
                <w:rFonts w:ascii="Times New Roman Bold" w:hAnsi="Times New Roman Bold"/>
                <w:b/>
                <w:bCs/>
                <w:spacing w:val="-8"/>
                <w:sz w:val="22"/>
                <w:szCs w:val="22"/>
                <w:lang w:val="vi"/>
              </w:rPr>
            </w:pPr>
            <w:r w:rsidRPr="00D4137A">
              <w:rPr>
                <w:rFonts w:ascii="Times New Roman Bold" w:hAnsi="Times New Roman Bold"/>
                <w:b/>
                <w:bCs/>
                <w:spacing w:val="-8"/>
                <w:sz w:val="22"/>
                <w:szCs w:val="22"/>
                <w:lang w:val="vi"/>
              </w:rPr>
              <w:t xml:space="preserve">Tiếp nhận và sơ chế </w:t>
            </w:r>
            <w:r w:rsidR="004F140C" w:rsidRPr="00D4137A">
              <w:rPr>
                <w:rFonts w:ascii="Times New Roman Bold" w:hAnsi="Times New Roman Bold"/>
                <w:b/>
                <w:bCs/>
                <w:spacing w:val="-8"/>
                <w:sz w:val="22"/>
                <w:szCs w:val="22"/>
                <w:lang w:val="vi"/>
              </w:rPr>
              <w:t>chất thải rắn sinh hoạt</w:t>
            </w:r>
          </w:p>
        </w:tc>
        <w:tc>
          <w:tcPr>
            <w:tcW w:w="1019" w:type="dxa"/>
            <w:vAlign w:val="center"/>
          </w:tcPr>
          <w:p w14:paraId="03C22BB2"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23" w:type="dxa"/>
            <w:vAlign w:val="center"/>
          </w:tcPr>
          <w:p w14:paraId="4B12F4F3"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20" w:type="dxa"/>
            <w:vAlign w:val="center"/>
          </w:tcPr>
          <w:p w14:paraId="314BEB57"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24" w:type="dxa"/>
            <w:vAlign w:val="center"/>
          </w:tcPr>
          <w:p w14:paraId="48903302"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20" w:type="dxa"/>
            <w:vAlign w:val="center"/>
          </w:tcPr>
          <w:p w14:paraId="5F01BBBA"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24" w:type="dxa"/>
            <w:tcMar>
              <w:left w:w="57" w:type="dxa"/>
              <w:right w:w="57" w:type="dxa"/>
            </w:tcMar>
            <w:vAlign w:val="center"/>
          </w:tcPr>
          <w:p w14:paraId="608BACE7"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21" w:type="dxa"/>
            <w:vAlign w:val="center"/>
          </w:tcPr>
          <w:p w14:paraId="69750E0E"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19" w:type="dxa"/>
            <w:vAlign w:val="center"/>
          </w:tcPr>
          <w:p w14:paraId="4AA91DC1"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19" w:type="dxa"/>
            <w:vAlign w:val="center"/>
          </w:tcPr>
          <w:p w14:paraId="54E759D1"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c>
          <w:tcPr>
            <w:tcW w:w="1023" w:type="dxa"/>
            <w:vAlign w:val="center"/>
          </w:tcPr>
          <w:p w14:paraId="4A6D858F" w14:textId="77777777" w:rsidR="00016D71" w:rsidRPr="00D4137A" w:rsidRDefault="00016D71" w:rsidP="00EC2CE6">
            <w:pPr>
              <w:spacing w:before="20"/>
              <w:ind w:left="-57" w:right="-57"/>
              <w:jc w:val="center"/>
              <w:rPr>
                <w:b/>
                <w:bCs/>
                <w:sz w:val="22"/>
                <w:szCs w:val="22"/>
                <w:lang w:val="vi"/>
              </w:rPr>
            </w:pPr>
            <w:r w:rsidRPr="00D4137A">
              <w:rPr>
                <w:sz w:val="22"/>
                <w:szCs w:val="22"/>
                <w:lang w:val="vi"/>
              </w:rPr>
              <w:t> </w:t>
            </w:r>
          </w:p>
        </w:tc>
      </w:tr>
      <w:tr w:rsidR="00D4137A" w:rsidRPr="00D4137A" w14:paraId="3A6EEDAD" w14:textId="77777777" w:rsidTr="00FE6A71">
        <w:trPr>
          <w:trHeight w:val="300"/>
        </w:trPr>
        <w:tc>
          <w:tcPr>
            <w:tcW w:w="561" w:type="dxa"/>
            <w:vAlign w:val="center"/>
          </w:tcPr>
          <w:p w14:paraId="15B5D3C5" w14:textId="22A0B073" w:rsidR="004077E7" w:rsidRPr="00D4137A" w:rsidRDefault="004077E7" w:rsidP="00EC2CE6">
            <w:pPr>
              <w:spacing w:before="20"/>
              <w:ind w:left="-57" w:right="-57"/>
              <w:jc w:val="center"/>
              <w:rPr>
                <w:sz w:val="22"/>
                <w:szCs w:val="22"/>
                <w:lang w:val="vi"/>
              </w:rPr>
            </w:pPr>
            <w:r w:rsidRPr="00D4137A">
              <w:rPr>
                <w:sz w:val="22"/>
                <w:szCs w:val="22"/>
              </w:rPr>
              <w:t>1</w:t>
            </w:r>
          </w:p>
        </w:tc>
        <w:tc>
          <w:tcPr>
            <w:tcW w:w="3829" w:type="dxa"/>
            <w:tcMar>
              <w:left w:w="57" w:type="dxa"/>
              <w:right w:w="57" w:type="dxa"/>
            </w:tcMar>
            <w:vAlign w:val="center"/>
          </w:tcPr>
          <w:p w14:paraId="7B89EC67" w14:textId="3B9736D8" w:rsidR="004077E7" w:rsidRPr="00D4137A" w:rsidRDefault="00FF7C66" w:rsidP="00EC2CE6">
            <w:pPr>
              <w:spacing w:before="20"/>
              <w:jc w:val="both"/>
              <w:rPr>
                <w:sz w:val="22"/>
                <w:szCs w:val="22"/>
                <w:lang w:val="vi"/>
              </w:rPr>
            </w:pPr>
            <w:r w:rsidRPr="00D4137A">
              <w:rPr>
                <w:sz w:val="22"/>
                <w:szCs w:val="22"/>
              </w:rPr>
              <w:t>Vận hành trạm cân</w:t>
            </w:r>
          </w:p>
        </w:tc>
        <w:tc>
          <w:tcPr>
            <w:tcW w:w="1019" w:type="dxa"/>
            <w:vAlign w:val="center"/>
          </w:tcPr>
          <w:p w14:paraId="753F2254"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1214D48C" w14:textId="77777777" w:rsidR="004077E7" w:rsidRPr="00D4137A" w:rsidRDefault="004077E7" w:rsidP="00EC2CE6">
            <w:pPr>
              <w:spacing w:before="20"/>
              <w:ind w:left="-57" w:right="-57"/>
              <w:jc w:val="center"/>
              <w:rPr>
                <w:sz w:val="22"/>
                <w:szCs w:val="22"/>
              </w:rPr>
            </w:pPr>
            <w:r w:rsidRPr="00D4137A">
              <w:rPr>
                <w:sz w:val="22"/>
                <w:szCs w:val="22"/>
              </w:rPr>
              <w:t>0,00600</w:t>
            </w:r>
          </w:p>
        </w:tc>
        <w:tc>
          <w:tcPr>
            <w:tcW w:w="1020" w:type="dxa"/>
            <w:vAlign w:val="center"/>
          </w:tcPr>
          <w:p w14:paraId="442AC538"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vAlign w:val="center"/>
          </w:tcPr>
          <w:p w14:paraId="37DCBE53" w14:textId="77777777" w:rsidR="004077E7" w:rsidRPr="00D4137A" w:rsidRDefault="004077E7" w:rsidP="00EC2CE6">
            <w:pPr>
              <w:spacing w:before="20"/>
              <w:ind w:left="-57" w:right="-57"/>
              <w:jc w:val="center"/>
              <w:rPr>
                <w:sz w:val="22"/>
                <w:szCs w:val="22"/>
              </w:rPr>
            </w:pPr>
            <w:r w:rsidRPr="00D4137A">
              <w:rPr>
                <w:sz w:val="22"/>
                <w:szCs w:val="22"/>
              </w:rPr>
              <w:t>0,00400</w:t>
            </w:r>
          </w:p>
        </w:tc>
        <w:tc>
          <w:tcPr>
            <w:tcW w:w="1020" w:type="dxa"/>
            <w:vAlign w:val="center"/>
          </w:tcPr>
          <w:p w14:paraId="2A7E4CD9"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tcMar>
              <w:left w:w="57" w:type="dxa"/>
              <w:right w:w="57" w:type="dxa"/>
            </w:tcMar>
            <w:vAlign w:val="center"/>
          </w:tcPr>
          <w:p w14:paraId="4A56DA60" w14:textId="77777777" w:rsidR="004077E7" w:rsidRPr="00D4137A" w:rsidRDefault="004077E7" w:rsidP="00EC2CE6">
            <w:pPr>
              <w:spacing w:before="20"/>
              <w:ind w:left="-57" w:right="-57"/>
              <w:jc w:val="center"/>
              <w:rPr>
                <w:sz w:val="22"/>
                <w:szCs w:val="22"/>
                <w:lang w:val="de-DE"/>
              </w:rPr>
            </w:pPr>
            <w:r w:rsidRPr="00D4137A">
              <w:rPr>
                <w:sz w:val="22"/>
                <w:szCs w:val="22"/>
              </w:rPr>
              <w:t>0,00300</w:t>
            </w:r>
          </w:p>
        </w:tc>
        <w:tc>
          <w:tcPr>
            <w:tcW w:w="1021" w:type="dxa"/>
            <w:vAlign w:val="center"/>
          </w:tcPr>
          <w:p w14:paraId="010481E6" w14:textId="77777777" w:rsidR="004077E7" w:rsidRPr="00D4137A" w:rsidRDefault="004077E7" w:rsidP="00EC2CE6">
            <w:pPr>
              <w:spacing w:before="20"/>
              <w:ind w:left="-57" w:right="-57"/>
              <w:jc w:val="center"/>
              <w:rPr>
                <w:sz w:val="22"/>
                <w:szCs w:val="22"/>
                <w:lang w:val="de-DE"/>
              </w:rPr>
            </w:pPr>
            <w:r w:rsidRPr="00D4137A">
              <w:rPr>
                <w:sz w:val="22"/>
                <w:szCs w:val="22"/>
              </w:rPr>
              <w:t xml:space="preserve">01 </w:t>
            </w:r>
            <w:r w:rsidRPr="00D4137A">
              <w:rPr>
                <w:sz w:val="22"/>
                <w:szCs w:val="22"/>
              </w:rPr>
              <w:br/>
              <w:t>NC III.IV</w:t>
            </w:r>
          </w:p>
        </w:tc>
        <w:tc>
          <w:tcPr>
            <w:tcW w:w="1019" w:type="dxa"/>
            <w:vAlign w:val="center"/>
          </w:tcPr>
          <w:p w14:paraId="24F8130C" w14:textId="77777777" w:rsidR="004077E7" w:rsidRPr="00D4137A" w:rsidRDefault="004077E7" w:rsidP="00EC2CE6">
            <w:pPr>
              <w:spacing w:before="20"/>
              <w:ind w:left="-57" w:right="-57"/>
              <w:jc w:val="center"/>
              <w:rPr>
                <w:sz w:val="22"/>
                <w:szCs w:val="22"/>
                <w:lang w:val="de-DE"/>
              </w:rPr>
            </w:pPr>
            <w:r w:rsidRPr="00D4137A">
              <w:rPr>
                <w:sz w:val="22"/>
                <w:szCs w:val="22"/>
              </w:rPr>
              <w:t>0,00200</w:t>
            </w:r>
          </w:p>
        </w:tc>
        <w:tc>
          <w:tcPr>
            <w:tcW w:w="1019" w:type="dxa"/>
            <w:vAlign w:val="center"/>
          </w:tcPr>
          <w:p w14:paraId="5BFF7991" w14:textId="77777777" w:rsidR="004077E7" w:rsidRPr="00D4137A" w:rsidRDefault="004077E7" w:rsidP="00EC2CE6">
            <w:pPr>
              <w:spacing w:before="20"/>
              <w:ind w:left="-57" w:right="-57"/>
              <w:jc w:val="center"/>
              <w:rPr>
                <w:sz w:val="22"/>
                <w:szCs w:val="22"/>
              </w:rPr>
            </w:pPr>
            <w:r w:rsidRPr="00D4137A">
              <w:rPr>
                <w:sz w:val="22"/>
                <w:szCs w:val="22"/>
              </w:rPr>
              <w:t>02</w:t>
            </w:r>
            <w:r w:rsidRPr="00D4137A">
              <w:rPr>
                <w:sz w:val="22"/>
                <w:szCs w:val="22"/>
              </w:rPr>
              <w:br/>
              <w:t>NC III.IV</w:t>
            </w:r>
          </w:p>
        </w:tc>
        <w:tc>
          <w:tcPr>
            <w:tcW w:w="1023" w:type="dxa"/>
            <w:vAlign w:val="center"/>
          </w:tcPr>
          <w:p w14:paraId="72E79C95" w14:textId="77777777" w:rsidR="004077E7" w:rsidRPr="00D4137A" w:rsidRDefault="004077E7" w:rsidP="00EC2CE6">
            <w:pPr>
              <w:spacing w:before="20"/>
              <w:ind w:left="-57" w:right="-57"/>
              <w:jc w:val="center"/>
              <w:rPr>
                <w:sz w:val="22"/>
                <w:szCs w:val="22"/>
              </w:rPr>
            </w:pPr>
            <w:r w:rsidRPr="00D4137A">
              <w:rPr>
                <w:sz w:val="22"/>
                <w:szCs w:val="22"/>
              </w:rPr>
              <w:t>0,00150</w:t>
            </w:r>
          </w:p>
        </w:tc>
      </w:tr>
      <w:tr w:rsidR="00D4137A" w:rsidRPr="00D4137A" w14:paraId="7446C9E0" w14:textId="77777777" w:rsidTr="00FE6A71">
        <w:trPr>
          <w:trHeight w:val="300"/>
        </w:trPr>
        <w:tc>
          <w:tcPr>
            <w:tcW w:w="561" w:type="dxa"/>
            <w:vAlign w:val="center"/>
          </w:tcPr>
          <w:p w14:paraId="4CA0CEE7" w14:textId="094EC172" w:rsidR="004077E7" w:rsidRPr="00D4137A" w:rsidRDefault="004077E7" w:rsidP="00EC2CE6">
            <w:pPr>
              <w:spacing w:before="20"/>
              <w:ind w:left="-57" w:right="-57"/>
              <w:jc w:val="center"/>
              <w:rPr>
                <w:sz w:val="22"/>
                <w:szCs w:val="22"/>
                <w:lang w:val="vi"/>
              </w:rPr>
            </w:pPr>
            <w:r w:rsidRPr="00D4137A">
              <w:rPr>
                <w:sz w:val="22"/>
                <w:szCs w:val="22"/>
              </w:rPr>
              <w:t>2</w:t>
            </w:r>
          </w:p>
        </w:tc>
        <w:tc>
          <w:tcPr>
            <w:tcW w:w="3829" w:type="dxa"/>
            <w:tcMar>
              <w:left w:w="57" w:type="dxa"/>
              <w:right w:w="57" w:type="dxa"/>
            </w:tcMar>
            <w:vAlign w:val="center"/>
          </w:tcPr>
          <w:p w14:paraId="502E5194" w14:textId="50DCFB40" w:rsidR="004077E7" w:rsidRPr="00D4137A" w:rsidRDefault="004077E7" w:rsidP="00EC2CE6">
            <w:pPr>
              <w:spacing w:before="20"/>
              <w:jc w:val="both"/>
              <w:rPr>
                <w:sz w:val="22"/>
                <w:szCs w:val="22"/>
                <w:lang w:val="vi"/>
              </w:rPr>
            </w:pPr>
            <w:r w:rsidRPr="00D4137A">
              <w:rPr>
                <w:sz w:val="22"/>
                <w:szCs w:val="22"/>
                <w:lang w:val="vi"/>
              </w:rPr>
              <w:t xml:space="preserve">Tiếp nhận </w:t>
            </w:r>
            <w:r w:rsidR="004F140C" w:rsidRPr="00D4137A">
              <w:rPr>
                <w:sz w:val="22"/>
                <w:szCs w:val="22"/>
                <w:lang w:val="vi"/>
              </w:rPr>
              <w:t>chất thải rắn sinh hoạt</w:t>
            </w:r>
          </w:p>
        </w:tc>
        <w:tc>
          <w:tcPr>
            <w:tcW w:w="1019" w:type="dxa"/>
            <w:vAlign w:val="center"/>
          </w:tcPr>
          <w:p w14:paraId="1BFC768E"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3F5CEC9E" w14:textId="77777777" w:rsidR="004077E7" w:rsidRPr="00D4137A" w:rsidRDefault="004077E7" w:rsidP="00EC2CE6">
            <w:pPr>
              <w:spacing w:before="20"/>
              <w:ind w:left="-57" w:right="-57"/>
              <w:jc w:val="center"/>
              <w:rPr>
                <w:sz w:val="22"/>
                <w:szCs w:val="22"/>
              </w:rPr>
            </w:pPr>
            <w:r w:rsidRPr="00D4137A">
              <w:rPr>
                <w:sz w:val="22"/>
                <w:szCs w:val="22"/>
              </w:rPr>
              <w:t>0,00600</w:t>
            </w:r>
          </w:p>
        </w:tc>
        <w:tc>
          <w:tcPr>
            <w:tcW w:w="1020" w:type="dxa"/>
            <w:vAlign w:val="center"/>
          </w:tcPr>
          <w:p w14:paraId="6AEE4ABA"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vAlign w:val="center"/>
          </w:tcPr>
          <w:p w14:paraId="52B5BFE6" w14:textId="77777777" w:rsidR="004077E7" w:rsidRPr="00D4137A" w:rsidRDefault="004077E7" w:rsidP="00EC2CE6">
            <w:pPr>
              <w:spacing w:before="20"/>
              <w:ind w:left="-57" w:right="-57"/>
              <w:jc w:val="center"/>
              <w:rPr>
                <w:sz w:val="22"/>
                <w:szCs w:val="22"/>
              </w:rPr>
            </w:pPr>
            <w:r w:rsidRPr="00D4137A">
              <w:rPr>
                <w:sz w:val="22"/>
                <w:szCs w:val="22"/>
              </w:rPr>
              <w:t>0,00400</w:t>
            </w:r>
          </w:p>
        </w:tc>
        <w:tc>
          <w:tcPr>
            <w:tcW w:w="1020" w:type="dxa"/>
            <w:vAlign w:val="center"/>
          </w:tcPr>
          <w:p w14:paraId="218FBDFD" w14:textId="77777777" w:rsidR="004077E7" w:rsidRPr="00D4137A" w:rsidRDefault="004077E7" w:rsidP="00EC2CE6">
            <w:pPr>
              <w:spacing w:before="20"/>
              <w:ind w:left="-57" w:right="-57"/>
              <w:jc w:val="center"/>
              <w:rPr>
                <w:sz w:val="22"/>
                <w:szCs w:val="22"/>
              </w:rPr>
            </w:pPr>
            <w:r w:rsidRPr="00D4137A">
              <w:rPr>
                <w:sz w:val="22"/>
                <w:szCs w:val="22"/>
              </w:rPr>
              <w:t>02</w:t>
            </w:r>
            <w:r w:rsidRPr="00D4137A">
              <w:rPr>
                <w:sz w:val="22"/>
                <w:szCs w:val="22"/>
              </w:rPr>
              <w:br/>
              <w:t>NC III.IV</w:t>
            </w:r>
          </w:p>
        </w:tc>
        <w:tc>
          <w:tcPr>
            <w:tcW w:w="1024" w:type="dxa"/>
            <w:tcMar>
              <w:left w:w="57" w:type="dxa"/>
              <w:right w:w="57" w:type="dxa"/>
            </w:tcMar>
            <w:vAlign w:val="center"/>
          </w:tcPr>
          <w:p w14:paraId="227847D0" w14:textId="77777777" w:rsidR="004077E7" w:rsidRPr="00D4137A" w:rsidRDefault="004077E7" w:rsidP="00EC2CE6">
            <w:pPr>
              <w:spacing w:before="20"/>
              <w:ind w:left="-57" w:right="-57"/>
              <w:jc w:val="center"/>
              <w:rPr>
                <w:sz w:val="22"/>
                <w:szCs w:val="22"/>
                <w:lang w:val="de-DE"/>
              </w:rPr>
            </w:pPr>
            <w:r w:rsidRPr="00D4137A">
              <w:rPr>
                <w:sz w:val="22"/>
                <w:szCs w:val="22"/>
              </w:rPr>
              <w:t>0,00300</w:t>
            </w:r>
          </w:p>
        </w:tc>
        <w:tc>
          <w:tcPr>
            <w:tcW w:w="1021" w:type="dxa"/>
            <w:vAlign w:val="center"/>
          </w:tcPr>
          <w:p w14:paraId="7B67B32D" w14:textId="77777777" w:rsidR="004077E7" w:rsidRPr="00D4137A" w:rsidRDefault="004077E7" w:rsidP="00EC2CE6">
            <w:pPr>
              <w:spacing w:before="20"/>
              <w:ind w:left="-57" w:right="-57"/>
              <w:jc w:val="center"/>
              <w:rPr>
                <w:sz w:val="22"/>
                <w:szCs w:val="22"/>
                <w:lang w:val="de-DE"/>
              </w:rPr>
            </w:pPr>
            <w:r w:rsidRPr="00D4137A">
              <w:rPr>
                <w:sz w:val="22"/>
                <w:szCs w:val="22"/>
              </w:rPr>
              <w:t>03</w:t>
            </w:r>
            <w:r w:rsidRPr="00D4137A">
              <w:rPr>
                <w:sz w:val="22"/>
                <w:szCs w:val="22"/>
              </w:rPr>
              <w:br/>
              <w:t>NC III.IV</w:t>
            </w:r>
          </w:p>
        </w:tc>
        <w:tc>
          <w:tcPr>
            <w:tcW w:w="1019" w:type="dxa"/>
            <w:vAlign w:val="center"/>
          </w:tcPr>
          <w:p w14:paraId="5451C387" w14:textId="77777777" w:rsidR="004077E7" w:rsidRPr="00D4137A" w:rsidRDefault="004077E7" w:rsidP="00EC2CE6">
            <w:pPr>
              <w:spacing w:before="20"/>
              <w:ind w:left="-57" w:right="-57"/>
              <w:jc w:val="center"/>
              <w:rPr>
                <w:sz w:val="22"/>
                <w:szCs w:val="22"/>
                <w:lang w:val="de-DE"/>
              </w:rPr>
            </w:pPr>
            <w:r w:rsidRPr="00D4137A">
              <w:rPr>
                <w:sz w:val="22"/>
                <w:szCs w:val="22"/>
              </w:rPr>
              <w:t>0,00200</w:t>
            </w:r>
          </w:p>
        </w:tc>
        <w:tc>
          <w:tcPr>
            <w:tcW w:w="1019" w:type="dxa"/>
            <w:vAlign w:val="center"/>
          </w:tcPr>
          <w:p w14:paraId="5FC6E762" w14:textId="77777777" w:rsidR="004077E7" w:rsidRPr="00D4137A" w:rsidRDefault="004077E7" w:rsidP="00EC2CE6">
            <w:pPr>
              <w:spacing w:before="20"/>
              <w:ind w:left="-57" w:right="-57"/>
              <w:jc w:val="center"/>
              <w:rPr>
                <w:sz w:val="22"/>
                <w:szCs w:val="22"/>
              </w:rPr>
            </w:pPr>
            <w:r w:rsidRPr="00D4137A">
              <w:rPr>
                <w:sz w:val="22"/>
                <w:szCs w:val="22"/>
              </w:rPr>
              <w:t>03</w:t>
            </w:r>
            <w:r w:rsidRPr="00D4137A">
              <w:rPr>
                <w:sz w:val="22"/>
                <w:szCs w:val="22"/>
              </w:rPr>
              <w:br/>
              <w:t>NC III.IV</w:t>
            </w:r>
          </w:p>
        </w:tc>
        <w:tc>
          <w:tcPr>
            <w:tcW w:w="1023" w:type="dxa"/>
            <w:vAlign w:val="center"/>
          </w:tcPr>
          <w:p w14:paraId="6CA79688" w14:textId="77777777" w:rsidR="004077E7" w:rsidRPr="00D4137A" w:rsidRDefault="004077E7" w:rsidP="00EC2CE6">
            <w:pPr>
              <w:spacing w:before="20"/>
              <w:ind w:left="-57" w:right="-57"/>
              <w:jc w:val="center"/>
              <w:rPr>
                <w:sz w:val="22"/>
                <w:szCs w:val="22"/>
              </w:rPr>
            </w:pPr>
            <w:r w:rsidRPr="00D4137A">
              <w:rPr>
                <w:sz w:val="22"/>
                <w:szCs w:val="22"/>
              </w:rPr>
              <w:t>0,00150</w:t>
            </w:r>
          </w:p>
        </w:tc>
      </w:tr>
      <w:tr w:rsidR="00D4137A" w:rsidRPr="00D4137A" w14:paraId="243EC944" w14:textId="77777777" w:rsidTr="00FE6A71">
        <w:trPr>
          <w:trHeight w:val="300"/>
        </w:trPr>
        <w:tc>
          <w:tcPr>
            <w:tcW w:w="561" w:type="dxa"/>
            <w:vAlign w:val="center"/>
          </w:tcPr>
          <w:p w14:paraId="5ABB9AEC" w14:textId="50C7273C" w:rsidR="004077E7" w:rsidRPr="00D4137A" w:rsidRDefault="004077E7" w:rsidP="00EC2CE6">
            <w:pPr>
              <w:spacing w:before="20"/>
              <w:ind w:left="-57" w:right="-57"/>
              <w:jc w:val="center"/>
              <w:rPr>
                <w:sz w:val="22"/>
                <w:szCs w:val="22"/>
                <w:lang w:val="vi"/>
              </w:rPr>
            </w:pPr>
            <w:r w:rsidRPr="00D4137A">
              <w:rPr>
                <w:sz w:val="22"/>
                <w:szCs w:val="22"/>
              </w:rPr>
              <w:t>3</w:t>
            </w:r>
          </w:p>
        </w:tc>
        <w:tc>
          <w:tcPr>
            <w:tcW w:w="3829" w:type="dxa"/>
            <w:tcMar>
              <w:left w:w="57" w:type="dxa"/>
              <w:right w:w="57" w:type="dxa"/>
            </w:tcMar>
            <w:vAlign w:val="center"/>
          </w:tcPr>
          <w:p w14:paraId="6A333602" w14:textId="77777777" w:rsidR="004077E7" w:rsidRPr="00D4137A" w:rsidRDefault="004077E7" w:rsidP="00EC2CE6">
            <w:pPr>
              <w:spacing w:before="20"/>
              <w:jc w:val="both"/>
              <w:rPr>
                <w:sz w:val="22"/>
                <w:szCs w:val="22"/>
                <w:lang w:val="vi"/>
              </w:rPr>
            </w:pPr>
            <w:r w:rsidRPr="00D4137A">
              <w:rPr>
                <w:sz w:val="22"/>
                <w:szCs w:val="22"/>
                <w:lang w:val="vi"/>
              </w:rPr>
              <w:t xml:space="preserve">Gầu ngoạn và hệ thống kiểm soát mùi hôi </w:t>
            </w:r>
          </w:p>
        </w:tc>
        <w:tc>
          <w:tcPr>
            <w:tcW w:w="1019" w:type="dxa"/>
            <w:vAlign w:val="center"/>
          </w:tcPr>
          <w:p w14:paraId="49ABE89B"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63076224" w14:textId="77777777" w:rsidR="004077E7" w:rsidRPr="00D4137A" w:rsidRDefault="004077E7" w:rsidP="00EC2CE6">
            <w:pPr>
              <w:spacing w:before="20"/>
              <w:ind w:left="-57" w:right="-57"/>
              <w:jc w:val="center"/>
              <w:rPr>
                <w:sz w:val="22"/>
                <w:szCs w:val="22"/>
              </w:rPr>
            </w:pPr>
            <w:r w:rsidRPr="00D4137A">
              <w:rPr>
                <w:sz w:val="22"/>
                <w:szCs w:val="22"/>
              </w:rPr>
              <w:t>0,00600</w:t>
            </w:r>
          </w:p>
        </w:tc>
        <w:tc>
          <w:tcPr>
            <w:tcW w:w="1020" w:type="dxa"/>
            <w:vAlign w:val="center"/>
          </w:tcPr>
          <w:p w14:paraId="2D4CE522"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vAlign w:val="center"/>
          </w:tcPr>
          <w:p w14:paraId="79FF0BF6" w14:textId="77777777" w:rsidR="004077E7" w:rsidRPr="00D4137A" w:rsidRDefault="004077E7" w:rsidP="00EC2CE6">
            <w:pPr>
              <w:spacing w:before="20"/>
              <w:ind w:left="-57" w:right="-57"/>
              <w:jc w:val="center"/>
              <w:rPr>
                <w:sz w:val="22"/>
                <w:szCs w:val="22"/>
              </w:rPr>
            </w:pPr>
            <w:r w:rsidRPr="00D4137A">
              <w:rPr>
                <w:sz w:val="22"/>
                <w:szCs w:val="22"/>
              </w:rPr>
              <w:t>0,00400</w:t>
            </w:r>
          </w:p>
        </w:tc>
        <w:tc>
          <w:tcPr>
            <w:tcW w:w="1020" w:type="dxa"/>
            <w:vAlign w:val="center"/>
          </w:tcPr>
          <w:p w14:paraId="487AC890" w14:textId="77777777" w:rsidR="004077E7" w:rsidRPr="00D4137A" w:rsidRDefault="004077E7" w:rsidP="00EC2CE6">
            <w:pPr>
              <w:spacing w:before="20"/>
              <w:ind w:left="-57" w:right="-57"/>
              <w:jc w:val="center"/>
              <w:rPr>
                <w:sz w:val="22"/>
                <w:szCs w:val="22"/>
              </w:rPr>
            </w:pPr>
            <w:r w:rsidRPr="00D4137A">
              <w:rPr>
                <w:sz w:val="22"/>
                <w:szCs w:val="22"/>
              </w:rPr>
              <w:t>02</w:t>
            </w:r>
            <w:r w:rsidRPr="00D4137A">
              <w:rPr>
                <w:sz w:val="22"/>
                <w:szCs w:val="22"/>
              </w:rPr>
              <w:br/>
              <w:t>NC III.IV</w:t>
            </w:r>
          </w:p>
        </w:tc>
        <w:tc>
          <w:tcPr>
            <w:tcW w:w="1024" w:type="dxa"/>
            <w:tcMar>
              <w:left w:w="57" w:type="dxa"/>
              <w:right w:w="57" w:type="dxa"/>
            </w:tcMar>
            <w:vAlign w:val="center"/>
          </w:tcPr>
          <w:p w14:paraId="296D213E" w14:textId="77777777" w:rsidR="004077E7" w:rsidRPr="00D4137A" w:rsidRDefault="004077E7" w:rsidP="00EC2CE6">
            <w:pPr>
              <w:spacing w:before="20"/>
              <w:ind w:left="-57" w:right="-57"/>
              <w:jc w:val="center"/>
              <w:rPr>
                <w:sz w:val="22"/>
                <w:szCs w:val="22"/>
                <w:lang w:val="de-DE"/>
              </w:rPr>
            </w:pPr>
            <w:r w:rsidRPr="00D4137A">
              <w:rPr>
                <w:sz w:val="22"/>
                <w:szCs w:val="22"/>
              </w:rPr>
              <w:t>0,00300</w:t>
            </w:r>
          </w:p>
        </w:tc>
        <w:tc>
          <w:tcPr>
            <w:tcW w:w="1021" w:type="dxa"/>
            <w:vAlign w:val="center"/>
          </w:tcPr>
          <w:p w14:paraId="5AA114B3" w14:textId="77777777" w:rsidR="004077E7" w:rsidRPr="00D4137A" w:rsidRDefault="004077E7" w:rsidP="00EC2CE6">
            <w:pPr>
              <w:spacing w:before="20"/>
              <w:ind w:left="-57" w:right="-57"/>
              <w:jc w:val="center"/>
              <w:rPr>
                <w:sz w:val="22"/>
                <w:szCs w:val="22"/>
                <w:lang w:val="de-DE"/>
              </w:rPr>
            </w:pPr>
            <w:r w:rsidRPr="00D4137A">
              <w:rPr>
                <w:sz w:val="22"/>
                <w:szCs w:val="22"/>
              </w:rPr>
              <w:t>03</w:t>
            </w:r>
            <w:r w:rsidRPr="00D4137A">
              <w:rPr>
                <w:sz w:val="22"/>
                <w:szCs w:val="22"/>
              </w:rPr>
              <w:br/>
              <w:t>NC III.IV</w:t>
            </w:r>
          </w:p>
        </w:tc>
        <w:tc>
          <w:tcPr>
            <w:tcW w:w="1019" w:type="dxa"/>
            <w:vAlign w:val="center"/>
          </w:tcPr>
          <w:p w14:paraId="70A3F44F" w14:textId="77777777" w:rsidR="004077E7" w:rsidRPr="00D4137A" w:rsidRDefault="004077E7" w:rsidP="00EC2CE6">
            <w:pPr>
              <w:spacing w:before="20"/>
              <w:ind w:left="-57" w:right="-57"/>
              <w:jc w:val="center"/>
              <w:rPr>
                <w:sz w:val="22"/>
                <w:szCs w:val="22"/>
                <w:lang w:val="de-DE"/>
              </w:rPr>
            </w:pPr>
            <w:r w:rsidRPr="00D4137A">
              <w:rPr>
                <w:sz w:val="22"/>
                <w:szCs w:val="22"/>
              </w:rPr>
              <w:t>0,00200</w:t>
            </w:r>
          </w:p>
        </w:tc>
        <w:tc>
          <w:tcPr>
            <w:tcW w:w="1019" w:type="dxa"/>
            <w:vAlign w:val="center"/>
          </w:tcPr>
          <w:p w14:paraId="5CE0805F" w14:textId="77777777" w:rsidR="004077E7" w:rsidRPr="00D4137A" w:rsidRDefault="004077E7" w:rsidP="00EC2CE6">
            <w:pPr>
              <w:spacing w:before="20"/>
              <w:ind w:left="-57" w:right="-57"/>
              <w:jc w:val="center"/>
              <w:rPr>
                <w:sz w:val="22"/>
                <w:szCs w:val="22"/>
              </w:rPr>
            </w:pPr>
            <w:r w:rsidRPr="00D4137A">
              <w:rPr>
                <w:sz w:val="22"/>
                <w:szCs w:val="22"/>
              </w:rPr>
              <w:t>03</w:t>
            </w:r>
            <w:r w:rsidRPr="00D4137A">
              <w:rPr>
                <w:sz w:val="22"/>
                <w:szCs w:val="22"/>
              </w:rPr>
              <w:br/>
              <w:t>NC III.IV</w:t>
            </w:r>
          </w:p>
        </w:tc>
        <w:tc>
          <w:tcPr>
            <w:tcW w:w="1023" w:type="dxa"/>
            <w:vAlign w:val="center"/>
          </w:tcPr>
          <w:p w14:paraId="2BA99827" w14:textId="77777777" w:rsidR="004077E7" w:rsidRPr="00D4137A" w:rsidRDefault="004077E7" w:rsidP="00EC2CE6">
            <w:pPr>
              <w:spacing w:before="20"/>
              <w:ind w:left="-57" w:right="-57"/>
              <w:jc w:val="center"/>
              <w:rPr>
                <w:sz w:val="22"/>
                <w:szCs w:val="22"/>
              </w:rPr>
            </w:pPr>
            <w:r w:rsidRPr="00D4137A">
              <w:rPr>
                <w:sz w:val="22"/>
                <w:szCs w:val="22"/>
              </w:rPr>
              <w:t>0,00150</w:t>
            </w:r>
          </w:p>
        </w:tc>
      </w:tr>
      <w:tr w:rsidR="00D4137A" w:rsidRPr="00D4137A" w14:paraId="75E99858" w14:textId="77777777" w:rsidTr="00FE6A71">
        <w:trPr>
          <w:trHeight w:val="300"/>
        </w:trPr>
        <w:tc>
          <w:tcPr>
            <w:tcW w:w="561" w:type="dxa"/>
            <w:vAlign w:val="center"/>
          </w:tcPr>
          <w:p w14:paraId="17BBF8EB" w14:textId="77777777" w:rsidR="00016D71" w:rsidRPr="00D4137A" w:rsidRDefault="00016D71" w:rsidP="00EC2CE6">
            <w:pPr>
              <w:spacing w:before="20"/>
              <w:ind w:left="-57" w:right="-57"/>
              <w:jc w:val="center"/>
              <w:rPr>
                <w:iCs/>
                <w:sz w:val="22"/>
                <w:szCs w:val="22"/>
                <w:lang w:val="vi"/>
              </w:rPr>
            </w:pPr>
            <w:r w:rsidRPr="00D4137A">
              <w:rPr>
                <w:b/>
                <w:bCs/>
                <w:sz w:val="22"/>
                <w:szCs w:val="22"/>
              </w:rPr>
              <w:t>II</w:t>
            </w:r>
          </w:p>
        </w:tc>
        <w:tc>
          <w:tcPr>
            <w:tcW w:w="3829" w:type="dxa"/>
            <w:tcMar>
              <w:left w:w="57" w:type="dxa"/>
              <w:right w:w="57" w:type="dxa"/>
            </w:tcMar>
            <w:vAlign w:val="center"/>
          </w:tcPr>
          <w:p w14:paraId="2149003A" w14:textId="77777777" w:rsidR="00016D71" w:rsidRPr="00D4137A" w:rsidRDefault="00016D71" w:rsidP="00EC2CE6">
            <w:pPr>
              <w:spacing w:before="20"/>
              <w:jc w:val="both"/>
              <w:rPr>
                <w:iCs/>
                <w:sz w:val="22"/>
                <w:szCs w:val="22"/>
                <w:lang w:val="vi"/>
              </w:rPr>
            </w:pPr>
            <w:r w:rsidRPr="00D4137A">
              <w:rPr>
                <w:b/>
                <w:bCs/>
                <w:sz w:val="22"/>
                <w:szCs w:val="22"/>
                <w:lang w:val="vi"/>
              </w:rPr>
              <w:t>Lò đốt, hệ thống xử lý khí thải, tro bay và thu gom xỉ đáy lò</w:t>
            </w:r>
          </w:p>
        </w:tc>
        <w:tc>
          <w:tcPr>
            <w:tcW w:w="1019" w:type="dxa"/>
            <w:vAlign w:val="center"/>
          </w:tcPr>
          <w:p w14:paraId="089A7509" w14:textId="77777777" w:rsidR="00016D71" w:rsidRPr="00D4137A" w:rsidRDefault="00016D71" w:rsidP="00EC2CE6">
            <w:pPr>
              <w:spacing w:before="20"/>
              <w:ind w:left="-57" w:right="-57"/>
              <w:jc w:val="center"/>
              <w:rPr>
                <w:sz w:val="22"/>
                <w:szCs w:val="22"/>
                <w:lang w:val="vi"/>
              </w:rPr>
            </w:pPr>
            <w:r w:rsidRPr="00D4137A">
              <w:rPr>
                <w:sz w:val="22"/>
                <w:szCs w:val="22"/>
                <w:lang w:val="vi"/>
              </w:rPr>
              <w:t> </w:t>
            </w:r>
          </w:p>
        </w:tc>
        <w:tc>
          <w:tcPr>
            <w:tcW w:w="1023" w:type="dxa"/>
            <w:vAlign w:val="center"/>
          </w:tcPr>
          <w:p w14:paraId="28888415" w14:textId="77777777" w:rsidR="00016D71" w:rsidRPr="00D4137A" w:rsidRDefault="00016D71" w:rsidP="00EC2CE6">
            <w:pPr>
              <w:spacing w:before="20"/>
              <w:ind w:left="-57" w:right="-57"/>
              <w:jc w:val="center"/>
              <w:rPr>
                <w:sz w:val="22"/>
                <w:szCs w:val="22"/>
                <w:lang w:val="vi"/>
              </w:rPr>
            </w:pPr>
            <w:r w:rsidRPr="00D4137A">
              <w:rPr>
                <w:sz w:val="22"/>
                <w:szCs w:val="22"/>
                <w:lang w:val="vi"/>
              </w:rPr>
              <w:t> </w:t>
            </w:r>
          </w:p>
        </w:tc>
        <w:tc>
          <w:tcPr>
            <w:tcW w:w="1020" w:type="dxa"/>
            <w:vAlign w:val="center"/>
          </w:tcPr>
          <w:p w14:paraId="183FDABF" w14:textId="77777777" w:rsidR="00016D71" w:rsidRPr="00D4137A" w:rsidRDefault="00016D71" w:rsidP="00EC2CE6">
            <w:pPr>
              <w:spacing w:before="20"/>
              <w:ind w:left="-57" w:right="-57"/>
              <w:jc w:val="center"/>
              <w:rPr>
                <w:sz w:val="22"/>
                <w:szCs w:val="22"/>
                <w:lang w:val="vi"/>
              </w:rPr>
            </w:pPr>
            <w:r w:rsidRPr="00D4137A">
              <w:rPr>
                <w:sz w:val="22"/>
                <w:szCs w:val="22"/>
                <w:lang w:val="vi"/>
              </w:rPr>
              <w:t> </w:t>
            </w:r>
          </w:p>
        </w:tc>
        <w:tc>
          <w:tcPr>
            <w:tcW w:w="1024" w:type="dxa"/>
            <w:vAlign w:val="center"/>
          </w:tcPr>
          <w:p w14:paraId="64B77EF1" w14:textId="77777777" w:rsidR="00016D71" w:rsidRPr="00D4137A" w:rsidRDefault="00016D71" w:rsidP="00EC2CE6">
            <w:pPr>
              <w:spacing w:before="20"/>
              <w:ind w:left="-57" w:right="-57"/>
              <w:jc w:val="center"/>
              <w:rPr>
                <w:sz w:val="22"/>
                <w:szCs w:val="22"/>
                <w:lang w:val="vi"/>
              </w:rPr>
            </w:pPr>
            <w:r w:rsidRPr="00D4137A">
              <w:rPr>
                <w:sz w:val="22"/>
                <w:szCs w:val="22"/>
                <w:lang w:val="vi"/>
              </w:rPr>
              <w:t> </w:t>
            </w:r>
          </w:p>
        </w:tc>
        <w:tc>
          <w:tcPr>
            <w:tcW w:w="1020" w:type="dxa"/>
            <w:vAlign w:val="center"/>
          </w:tcPr>
          <w:p w14:paraId="6E8DCE2C" w14:textId="77777777" w:rsidR="00016D71" w:rsidRPr="00D4137A" w:rsidRDefault="00016D71" w:rsidP="00EC2CE6">
            <w:pPr>
              <w:spacing w:before="20"/>
              <w:ind w:left="-57" w:right="-57"/>
              <w:jc w:val="center"/>
              <w:rPr>
                <w:sz w:val="22"/>
                <w:szCs w:val="22"/>
                <w:lang w:val="vi"/>
              </w:rPr>
            </w:pPr>
            <w:r w:rsidRPr="00D4137A">
              <w:rPr>
                <w:sz w:val="22"/>
                <w:szCs w:val="22"/>
                <w:lang w:val="vi"/>
              </w:rPr>
              <w:t> </w:t>
            </w:r>
          </w:p>
        </w:tc>
        <w:tc>
          <w:tcPr>
            <w:tcW w:w="1024" w:type="dxa"/>
            <w:tcMar>
              <w:left w:w="57" w:type="dxa"/>
              <w:right w:w="57" w:type="dxa"/>
            </w:tcMar>
            <w:vAlign w:val="center"/>
          </w:tcPr>
          <w:p w14:paraId="512B5A08" w14:textId="77777777" w:rsidR="00016D71" w:rsidRPr="00D4137A" w:rsidRDefault="00016D71" w:rsidP="00EC2CE6">
            <w:pPr>
              <w:spacing w:before="20"/>
              <w:ind w:left="-57" w:right="-57"/>
              <w:jc w:val="center"/>
              <w:rPr>
                <w:i/>
                <w:iCs/>
                <w:sz w:val="22"/>
                <w:szCs w:val="22"/>
                <w:lang w:val="de-DE"/>
              </w:rPr>
            </w:pPr>
            <w:r w:rsidRPr="00D4137A">
              <w:rPr>
                <w:sz w:val="22"/>
                <w:szCs w:val="22"/>
                <w:lang w:val="vi"/>
              </w:rPr>
              <w:t> </w:t>
            </w:r>
          </w:p>
        </w:tc>
        <w:tc>
          <w:tcPr>
            <w:tcW w:w="1021" w:type="dxa"/>
            <w:vAlign w:val="center"/>
          </w:tcPr>
          <w:p w14:paraId="0729BC0D" w14:textId="77777777" w:rsidR="00016D71" w:rsidRPr="00D4137A" w:rsidRDefault="00016D71" w:rsidP="00EC2CE6">
            <w:pPr>
              <w:spacing w:before="20"/>
              <w:ind w:left="-57" w:right="-57"/>
              <w:jc w:val="center"/>
              <w:rPr>
                <w:i/>
                <w:iCs/>
                <w:sz w:val="22"/>
                <w:szCs w:val="22"/>
                <w:lang w:val="de-DE"/>
              </w:rPr>
            </w:pPr>
            <w:r w:rsidRPr="00D4137A">
              <w:rPr>
                <w:sz w:val="22"/>
                <w:szCs w:val="22"/>
                <w:lang w:val="vi"/>
              </w:rPr>
              <w:t> </w:t>
            </w:r>
          </w:p>
        </w:tc>
        <w:tc>
          <w:tcPr>
            <w:tcW w:w="1019" w:type="dxa"/>
            <w:vAlign w:val="center"/>
          </w:tcPr>
          <w:p w14:paraId="671FFBB6" w14:textId="77777777" w:rsidR="00016D71" w:rsidRPr="00D4137A" w:rsidRDefault="00016D71" w:rsidP="00EC2CE6">
            <w:pPr>
              <w:spacing w:before="20"/>
              <w:ind w:left="-57" w:right="-57"/>
              <w:jc w:val="center"/>
              <w:rPr>
                <w:i/>
                <w:iCs/>
                <w:sz w:val="22"/>
                <w:szCs w:val="22"/>
                <w:lang w:val="de-DE"/>
              </w:rPr>
            </w:pPr>
            <w:r w:rsidRPr="00D4137A">
              <w:rPr>
                <w:sz w:val="22"/>
                <w:szCs w:val="22"/>
                <w:lang w:val="vi"/>
              </w:rPr>
              <w:t> </w:t>
            </w:r>
          </w:p>
        </w:tc>
        <w:tc>
          <w:tcPr>
            <w:tcW w:w="1019" w:type="dxa"/>
            <w:vAlign w:val="center"/>
          </w:tcPr>
          <w:p w14:paraId="51086FC6" w14:textId="77777777" w:rsidR="00016D71" w:rsidRPr="00D4137A" w:rsidRDefault="00016D71" w:rsidP="00EC2CE6">
            <w:pPr>
              <w:spacing w:before="20"/>
              <w:ind w:left="-57" w:right="-57"/>
              <w:jc w:val="center"/>
              <w:rPr>
                <w:sz w:val="22"/>
                <w:szCs w:val="22"/>
                <w:lang w:val="vi"/>
              </w:rPr>
            </w:pPr>
            <w:r w:rsidRPr="00D4137A">
              <w:rPr>
                <w:sz w:val="22"/>
                <w:szCs w:val="22"/>
                <w:lang w:val="vi"/>
              </w:rPr>
              <w:t> </w:t>
            </w:r>
          </w:p>
        </w:tc>
        <w:tc>
          <w:tcPr>
            <w:tcW w:w="1023" w:type="dxa"/>
            <w:vAlign w:val="center"/>
          </w:tcPr>
          <w:p w14:paraId="4BB4E608" w14:textId="77777777" w:rsidR="00016D71" w:rsidRPr="00D4137A" w:rsidRDefault="00016D71" w:rsidP="00EC2CE6">
            <w:pPr>
              <w:spacing w:before="20"/>
              <w:ind w:left="-57" w:right="-57"/>
              <w:jc w:val="center"/>
              <w:rPr>
                <w:sz w:val="22"/>
                <w:szCs w:val="22"/>
                <w:lang w:val="vi"/>
              </w:rPr>
            </w:pPr>
            <w:r w:rsidRPr="00D4137A">
              <w:rPr>
                <w:sz w:val="22"/>
                <w:szCs w:val="22"/>
                <w:lang w:val="vi"/>
              </w:rPr>
              <w:t> </w:t>
            </w:r>
          </w:p>
        </w:tc>
      </w:tr>
      <w:tr w:rsidR="00D4137A" w:rsidRPr="00D4137A" w14:paraId="4F0FE74B" w14:textId="77777777" w:rsidTr="00FE6A71">
        <w:trPr>
          <w:trHeight w:val="300"/>
        </w:trPr>
        <w:tc>
          <w:tcPr>
            <w:tcW w:w="561" w:type="dxa"/>
            <w:vAlign w:val="center"/>
          </w:tcPr>
          <w:p w14:paraId="1D866733" w14:textId="71C97A7B" w:rsidR="004077E7" w:rsidRPr="00D4137A" w:rsidRDefault="00C1616C" w:rsidP="00EC2CE6">
            <w:pPr>
              <w:spacing w:before="20"/>
              <w:ind w:left="-57" w:right="-57"/>
              <w:jc w:val="center"/>
              <w:rPr>
                <w:iCs/>
                <w:sz w:val="22"/>
                <w:szCs w:val="22"/>
              </w:rPr>
            </w:pPr>
            <w:r w:rsidRPr="00D4137A">
              <w:rPr>
                <w:iCs/>
                <w:sz w:val="22"/>
                <w:szCs w:val="22"/>
              </w:rPr>
              <w:t>4</w:t>
            </w:r>
          </w:p>
        </w:tc>
        <w:tc>
          <w:tcPr>
            <w:tcW w:w="3829" w:type="dxa"/>
            <w:tcMar>
              <w:left w:w="57" w:type="dxa"/>
              <w:right w:w="57" w:type="dxa"/>
            </w:tcMar>
            <w:vAlign w:val="center"/>
          </w:tcPr>
          <w:p w14:paraId="4831D37D" w14:textId="6AB404B8" w:rsidR="004077E7" w:rsidRPr="00D4137A" w:rsidRDefault="00374389" w:rsidP="00EC2CE6">
            <w:pPr>
              <w:spacing w:before="20"/>
              <w:jc w:val="both"/>
              <w:rPr>
                <w:iCs/>
                <w:sz w:val="22"/>
                <w:szCs w:val="22"/>
                <w:lang w:val="vi"/>
              </w:rPr>
            </w:pPr>
            <w:r w:rsidRPr="00D4137A">
              <w:rPr>
                <w:sz w:val="22"/>
                <w:szCs w:val="22"/>
              </w:rPr>
              <w:t>Vận hành lò đốt, hệ thống xử lý khí thải</w:t>
            </w:r>
          </w:p>
        </w:tc>
        <w:tc>
          <w:tcPr>
            <w:tcW w:w="1019" w:type="dxa"/>
            <w:vAlign w:val="center"/>
          </w:tcPr>
          <w:p w14:paraId="3A8B3296" w14:textId="2009FEC9" w:rsidR="004077E7" w:rsidRPr="00D4137A" w:rsidRDefault="004077E7" w:rsidP="00EC2CE6">
            <w:pPr>
              <w:spacing w:before="20"/>
              <w:ind w:left="-57" w:right="-57"/>
              <w:jc w:val="center"/>
              <w:rPr>
                <w:sz w:val="22"/>
                <w:szCs w:val="22"/>
              </w:rPr>
            </w:pPr>
            <w:r w:rsidRPr="00D4137A">
              <w:rPr>
                <w:sz w:val="22"/>
                <w:szCs w:val="22"/>
              </w:rPr>
              <w:t>02</w:t>
            </w:r>
            <w:r w:rsidRPr="00D4137A">
              <w:rPr>
                <w:sz w:val="22"/>
                <w:szCs w:val="22"/>
              </w:rPr>
              <w:br/>
              <w:t>KS III</w:t>
            </w:r>
          </w:p>
        </w:tc>
        <w:tc>
          <w:tcPr>
            <w:tcW w:w="1023" w:type="dxa"/>
            <w:vAlign w:val="center"/>
          </w:tcPr>
          <w:p w14:paraId="0920659C" w14:textId="641259F0" w:rsidR="004077E7" w:rsidRPr="00D4137A" w:rsidRDefault="004077E7" w:rsidP="00EC2CE6">
            <w:pPr>
              <w:spacing w:before="20"/>
              <w:ind w:left="-57" w:right="-57"/>
              <w:jc w:val="center"/>
              <w:rPr>
                <w:sz w:val="22"/>
                <w:szCs w:val="22"/>
              </w:rPr>
            </w:pPr>
            <w:r w:rsidRPr="00D4137A">
              <w:rPr>
                <w:sz w:val="22"/>
                <w:szCs w:val="22"/>
              </w:rPr>
              <w:t>0,00600</w:t>
            </w:r>
          </w:p>
        </w:tc>
        <w:tc>
          <w:tcPr>
            <w:tcW w:w="1020" w:type="dxa"/>
            <w:vAlign w:val="center"/>
          </w:tcPr>
          <w:p w14:paraId="3AE6BF3B" w14:textId="434545AD" w:rsidR="004077E7" w:rsidRPr="00D4137A" w:rsidRDefault="004077E7" w:rsidP="00EC2CE6">
            <w:pPr>
              <w:spacing w:before="20"/>
              <w:ind w:left="-57" w:right="-57"/>
              <w:jc w:val="center"/>
              <w:rPr>
                <w:sz w:val="22"/>
                <w:szCs w:val="22"/>
              </w:rPr>
            </w:pPr>
            <w:r w:rsidRPr="00D4137A">
              <w:rPr>
                <w:sz w:val="22"/>
                <w:szCs w:val="22"/>
              </w:rPr>
              <w:t>03</w:t>
            </w:r>
            <w:r w:rsidRPr="00D4137A">
              <w:rPr>
                <w:sz w:val="22"/>
                <w:szCs w:val="22"/>
              </w:rPr>
              <w:br/>
              <w:t>KS III</w:t>
            </w:r>
          </w:p>
        </w:tc>
        <w:tc>
          <w:tcPr>
            <w:tcW w:w="1024" w:type="dxa"/>
            <w:vAlign w:val="center"/>
          </w:tcPr>
          <w:p w14:paraId="4142FEB2" w14:textId="29D2CE2A" w:rsidR="004077E7" w:rsidRPr="00D4137A" w:rsidRDefault="004077E7" w:rsidP="00EC2CE6">
            <w:pPr>
              <w:spacing w:before="20"/>
              <w:ind w:left="-57" w:right="-57"/>
              <w:jc w:val="center"/>
              <w:rPr>
                <w:sz w:val="22"/>
                <w:szCs w:val="22"/>
              </w:rPr>
            </w:pPr>
            <w:r w:rsidRPr="00D4137A">
              <w:rPr>
                <w:sz w:val="22"/>
                <w:szCs w:val="22"/>
              </w:rPr>
              <w:t>0,00400</w:t>
            </w:r>
          </w:p>
        </w:tc>
        <w:tc>
          <w:tcPr>
            <w:tcW w:w="1020" w:type="dxa"/>
            <w:vAlign w:val="center"/>
          </w:tcPr>
          <w:p w14:paraId="4231B859" w14:textId="6EF52F9A" w:rsidR="004077E7" w:rsidRPr="00D4137A" w:rsidRDefault="004077E7" w:rsidP="00EC2CE6">
            <w:pPr>
              <w:spacing w:before="20"/>
              <w:ind w:left="-57" w:right="-57"/>
              <w:jc w:val="center"/>
              <w:rPr>
                <w:sz w:val="22"/>
                <w:szCs w:val="22"/>
              </w:rPr>
            </w:pPr>
            <w:r w:rsidRPr="00D4137A">
              <w:rPr>
                <w:sz w:val="22"/>
                <w:szCs w:val="22"/>
              </w:rPr>
              <w:t>06</w:t>
            </w:r>
            <w:r w:rsidRPr="00D4137A">
              <w:rPr>
                <w:sz w:val="22"/>
                <w:szCs w:val="22"/>
              </w:rPr>
              <w:br/>
              <w:t>KS III</w:t>
            </w:r>
          </w:p>
        </w:tc>
        <w:tc>
          <w:tcPr>
            <w:tcW w:w="1024" w:type="dxa"/>
            <w:tcMar>
              <w:left w:w="57" w:type="dxa"/>
              <w:right w:w="57" w:type="dxa"/>
            </w:tcMar>
            <w:vAlign w:val="center"/>
          </w:tcPr>
          <w:p w14:paraId="087A0554" w14:textId="03D3C025" w:rsidR="004077E7" w:rsidRPr="00D4137A" w:rsidRDefault="004077E7" w:rsidP="00EC2CE6">
            <w:pPr>
              <w:spacing w:before="20"/>
              <w:ind w:left="-57" w:right="-57"/>
              <w:jc w:val="center"/>
              <w:rPr>
                <w:sz w:val="22"/>
                <w:szCs w:val="22"/>
                <w:lang w:val="de-DE"/>
              </w:rPr>
            </w:pPr>
            <w:r w:rsidRPr="00D4137A">
              <w:rPr>
                <w:sz w:val="22"/>
                <w:szCs w:val="22"/>
              </w:rPr>
              <w:t>0,00300</w:t>
            </w:r>
          </w:p>
        </w:tc>
        <w:tc>
          <w:tcPr>
            <w:tcW w:w="1021" w:type="dxa"/>
            <w:vAlign w:val="center"/>
          </w:tcPr>
          <w:p w14:paraId="4C2B1692" w14:textId="1D5562F2" w:rsidR="004077E7" w:rsidRPr="00D4137A" w:rsidRDefault="004077E7" w:rsidP="00EC2CE6">
            <w:pPr>
              <w:spacing w:before="20"/>
              <w:ind w:left="-57" w:right="-57"/>
              <w:jc w:val="center"/>
              <w:rPr>
                <w:sz w:val="22"/>
                <w:szCs w:val="22"/>
                <w:lang w:val="de-DE"/>
              </w:rPr>
            </w:pPr>
            <w:r w:rsidRPr="00D4137A">
              <w:rPr>
                <w:sz w:val="22"/>
                <w:szCs w:val="22"/>
              </w:rPr>
              <w:t>09</w:t>
            </w:r>
            <w:r w:rsidRPr="00D4137A">
              <w:rPr>
                <w:sz w:val="22"/>
                <w:szCs w:val="22"/>
              </w:rPr>
              <w:br/>
              <w:t>KS III</w:t>
            </w:r>
          </w:p>
        </w:tc>
        <w:tc>
          <w:tcPr>
            <w:tcW w:w="1019" w:type="dxa"/>
            <w:vAlign w:val="center"/>
          </w:tcPr>
          <w:p w14:paraId="2C0DBB94" w14:textId="5BD44726" w:rsidR="004077E7" w:rsidRPr="00D4137A" w:rsidRDefault="004077E7" w:rsidP="00EC2CE6">
            <w:pPr>
              <w:spacing w:before="20"/>
              <w:ind w:left="-57" w:right="-57"/>
              <w:jc w:val="center"/>
              <w:rPr>
                <w:sz w:val="22"/>
                <w:szCs w:val="22"/>
                <w:lang w:val="de-DE"/>
              </w:rPr>
            </w:pPr>
            <w:r w:rsidRPr="00D4137A">
              <w:rPr>
                <w:sz w:val="22"/>
                <w:szCs w:val="22"/>
              </w:rPr>
              <w:t>0,00200</w:t>
            </w:r>
          </w:p>
        </w:tc>
        <w:tc>
          <w:tcPr>
            <w:tcW w:w="1019" w:type="dxa"/>
            <w:vAlign w:val="center"/>
          </w:tcPr>
          <w:p w14:paraId="25E1DCC2" w14:textId="7C055056" w:rsidR="004077E7" w:rsidRPr="00D4137A" w:rsidRDefault="004077E7" w:rsidP="00EC2CE6">
            <w:pPr>
              <w:spacing w:before="20"/>
              <w:ind w:left="-57" w:right="-57"/>
              <w:jc w:val="center"/>
              <w:rPr>
                <w:sz w:val="22"/>
                <w:szCs w:val="22"/>
              </w:rPr>
            </w:pPr>
            <w:r w:rsidRPr="00D4137A">
              <w:rPr>
                <w:sz w:val="22"/>
                <w:szCs w:val="22"/>
              </w:rPr>
              <w:t>13</w:t>
            </w:r>
            <w:r w:rsidRPr="00D4137A">
              <w:rPr>
                <w:sz w:val="22"/>
                <w:szCs w:val="22"/>
              </w:rPr>
              <w:br/>
              <w:t>KS III</w:t>
            </w:r>
          </w:p>
        </w:tc>
        <w:tc>
          <w:tcPr>
            <w:tcW w:w="1023" w:type="dxa"/>
            <w:vAlign w:val="center"/>
          </w:tcPr>
          <w:p w14:paraId="64DEB699" w14:textId="45064A18" w:rsidR="004077E7" w:rsidRPr="00D4137A" w:rsidRDefault="004077E7" w:rsidP="00EC2CE6">
            <w:pPr>
              <w:spacing w:before="20"/>
              <w:ind w:left="-57" w:right="-57"/>
              <w:jc w:val="center"/>
              <w:rPr>
                <w:sz w:val="22"/>
                <w:szCs w:val="22"/>
              </w:rPr>
            </w:pPr>
            <w:r w:rsidRPr="00D4137A">
              <w:rPr>
                <w:sz w:val="22"/>
                <w:szCs w:val="22"/>
              </w:rPr>
              <w:t>0,00150</w:t>
            </w:r>
          </w:p>
        </w:tc>
      </w:tr>
      <w:tr w:rsidR="00D4137A" w:rsidRPr="00D4137A" w14:paraId="3EC92286" w14:textId="77777777" w:rsidTr="00FE6A71">
        <w:trPr>
          <w:trHeight w:val="300"/>
        </w:trPr>
        <w:tc>
          <w:tcPr>
            <w:tcW w:w="561" w:type="dxa"/>
            <w:vAlign w:val="center"/>
          </w:tcPr>
          <w:p w14:paraId="30290EAD" w14:textId="596CBFD6" w:rsidR="004077E7" w:rsidRPr="00D4137A" w:rsidRDefault="00C1616C" w:rsidP="00EC2CE6">
            <w:pPr>
              <w:spacing w:before="20"/>
              <w:ind w:left="-57" w:right="-57"/>
              <w:jc w:val="center"/>
              <w:rPr>
                <w:iCs/>
                <w:sz w:val="22"/>
                <w:szCs w:val="22"/>
              </w:rPr>
            </w:pPr>
            <w:r w:rsidRPr="00D4137A">
              <w:rPr>
                <w:iCs/>
                <w:sz w:val="22"/>
                <w:szCs w:val="22"/>
              </w:rPr>
              <w:t>5</w:t>
            </w:r>
          </w:p>
        </w:tc>
        <w:tc>
          <w:tcPr>
            <w:tcW w:w="3829" w:type="dxa"/>
            <w:tcMar>
              <w:left w:w="57" w:type="dxa"/>
              <w:right w:w="57" w:type="dxa"/>
            </w:tcMar>
            <w:vAlign w:val="center"/>
          </w:tcPr>
          <w:p w14:paraId="3224C1F0" w14:textId="01A6AEC5" w:rsidR="004077E7" w:rsidRPr="00D4137A" w:rsidRDefault="00374389" w:rsidP="00EC2CE6">
            <w:pPr>
              <w:spacing w:before="20"/>
              <w:jc w:val="both"/>
              <w:rPr>
                <w:iCs/>
                <w:sz w:val="22"/>
                <w:szCs w:val="22"/>
                <w:lang w:val="vi"/>
              </w:rPr>
            </w:pPr>
            <w:r w:rsidRPr="00D4137A">
              <w:rPr>
                <w:sz w:val="22"/>
                <w:szCs w:val="22"/>
              </w:rPr>
              <w:t>Vận hành xe nâng</w:t>
            </w:r>
          </w:p>
        </w:tc>
        <w:tc>
          <w:tcPr>
            <w:tcW w:w="1019" w:type="dxa"/>
            <w:vAlign w:val="center"/>
          </w:tcPr>
          <w:p w14:paraId="4730EBC7"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3AD21818" w14:textId="77777777" w:rsidR="004077E7" w:rsidRPr="00D4137A" w:rsidRDefault="004077E7" w:rsidP="00EC2CE6">
            <w:pPr>
              <w:spacing w:before="20"/>
              <w:ind w:left="-57" w:right="-57"/>
              <w:jc w:val="center"/>
              <w:rPr>
                <w:sz w:val="22"/>
                <w:szCs w:val="22"/>
              </w:rPr>
            </w:pPr>
            <w:r w:rsidRPr="00D4137A">
              <w:rPr>
                <w:sz w:val="22"/>
                <w:szCs w:val="22"/>
              </w:rPr>
              <w:t>0,00200</w:t>
            </w:r>
          </w:p>
        </w:tc>
        <w:tc>
          <w:tcPr>
            <w:tcW w:w="1020" w:type="dxa"/>
            <w:vAlign w:val="center"/>
          </w:tcPr>
          <w:p w14:paraId="28F332A7"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vAlign w:val="center"/>
          </w:tcPr>
          <w:p w14:paraId="14EAF3A8" w14:textId="77777777" w:rsidR="004077E7" w:rsidRPr="00D4137A" w:rsidRDefault="004077E7" w:rsidP="00EC2CE6">
            <w:pPr>
              <w:spacing w:before="20"/>
              <w:ind w:left="-57" w:right="-57"/>
              <w:jc w:val="center"/>
              <w:rPr>
                <w:sz w:val="22"/>
                <w:szCs w:val="22"/>
              </w:rPr>
            </w:pPr>
            <w:r w:rsidRPr="00D4137A">
              <w:rPr>
                <w:sz w:val="22"/>
                <w:szCs w:val="22"/>
              </w:rPr>
              <w:t>0,00133</w:t>
            </w:r>
          </w:p>
        </w:tc>
        <w:tc>
          <w:tcPr>
            <w:tcW w:w="1020" w:type="dxa"/>
            <w:vAlign w:val="center"/>
          </w:tcPr>
          <w:p w14:paraId="14923659"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tcMar>
              <w:left w:w="57" w:type="dxa"/>
              <w:right w:w="57" w:type="dxa"/>
            </w:tcMar>
            <w:vAlign w:val="center"/>
          </w:tcPr>
          <w:p w14:paraId="483B9E4B" w14:textId="77777777" w:rsidR="004077E7" w:rsidRPr="00D4137A" w:rsidRDefault="004077E7" w:rsidP="00EC2CE6">
            <w:pPr>
              <w:spacing w:before="20"/>
              <w:ind w:left="-57" w:right="-57"/>
              <w:jc w:val="center"/>
              <w:rPr>
                <w:sz w:val="22"/>
                <w:szCs w:val="22"/>
                <w:lang w:val="de-DE"/>
              </w:rPr>
            </w:pPr>
            <w:r w:rsidRPr="00D4137A">
              <w:rPr>
                <w:sz w:val="22"/>
                <w:szCs w:val="22"/>
              </w:rPr>
              <w:t>0,00100</w:t>
            </w:r>
          </w:p>
        </w:tc>
        <w:tc>
          <w:tcPr>
            <w:tcW w:w="1021" w:type="dxa"/>
            <w:vAlign w:val="center"/>
          </w:tcPr>
          <w:p w14:paraId="3234724C" w14:textId="77777777" w:rsidR="004077E7" w:rsidRPr="00D4137A" w:rsidRDefault="004077E7" w:rsidP="00EC2CE6">
            <w:pPr>
              <w:spacing w:before="20"/>
              <w:ind w:left="-57" w:right="-57"/>
              <w:jc w:val="center"/>
              <w:rPr>
                <w:sz w:val="22"/>
                <w:szCs w:val="22"/>
                <w:lang w:val="de-DE"/>
              </w:rPr>
            </w:pPr>
            <w:r w:rsidRPr="00D4137A">
              <w:rPr>
                <w:sz w:val="22"/>
                <w:szCs w:val="22"/>
              </w:rPr>
              <w:t xml:space="preserve">01 </w:t>
            </w:r>
            <w:r w:rsidRPr="00D4137A">
              <w:rPr>
                <w:sz w:val="22"/>
                <w:szCs w:val="22"/>
              </w:rPr>
              <w:br/>
              <w:t>NC III.IV</w:t>
            </w:r>
          </w:p>
        </w:tc>
        <w:tc>
          <w:tcPr>
            <w:tcW w:w="1019" w:type="dxa"/>
            <w:vAlign w:val="center"/>
          </w:tcPr>
          <w:p w14:paraId="2111994A" w14:textId="77777777" w:rsidR="004077E7" w:rsidRPr="00D4137A" w:rsidRDefault="004077E7" w:rsidP="00EC2CE6">
            <w:pPr>
              <w:spacing w:before="20"/>
              <w:ind w:left="-57" w:right="-57"/>
              <w:jc w:val="center"/>
              <w:rPr>
                <w:sz w:val="22"/>
                <w:szCs w:val="22"/>
                <w:lang w:val="de-DE"/>
              </w:rPr>
            </w:pPr>
            <w:r w:rsidRPr="00D4137A">
              <w:rPr>
                <w:sz w:val="22"/>
                <w:szCs w:val="22"/>
              </w:rPr>
              <w:t>0,00067</w:t>
            </w:r>
          </w:p>
        </w:tc>
        <w:tc>
          <w:tcPr>
            <w:tcW w:w="1019" w:type="dxa"/>
            <w:vAlign w:val="center"/>
          </w:tcPr>
          <w:p w14:paraId="3B3270E4"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1921BFD6" w14:textId="77777777" w:rsidR="004077E7" w:rsidRPr="00D4137A" w:rsidRDefault="004077E7" w:rsidP="00EC2CE6">
            <w:pPr>
              <w:spacing w:before="20"/>
              <w:ind w:left="-57" w:right="-57"/>
              <w:jc w:val="center"/>
              <w:rPr>
                <w:sz w:val="22"/>
                <w:szCs w:val="22"/>
              </w:rPr>
            </w:pPr>
            <w:r w:rsidRPr="00D4137A">
              <w:rPr>
                <w:sz w:val="22"/>
                <w:szCs w:val="22"/>
              </w:rPr>
              <w:t>0,00050</w:t>
            </w:r>
          </w:p>
        </w:tc>
      </w:tr>
      <w:tr w:rsidR="00D4137A" w:rsidRPr="00D4137A" w14:paraId="45F7C28D" w14:textId="77777777" w:rsidTr="00FE6A71">
        <w:trPr>
          <w:trHeight w:val="300"/>
        </w:trPr>
        <w:tc>
          <w:tcPr>
            <w:tcW w:w="561" w:type="dxa"/>
            <w:vAlign w:val="center"/>
          </w:tcPr>
          <w:p w14:paraId="453E47D8" w14:textId="3C085806" w:rsidR="004077E7" w:rsidRPr="00D4137A" w:rsidRDefault="00C1616C" w:rsidP="00EC2CE6">
            <w:pPr>
              <w:spacing w:before="20"/>
              <w:ind w:left="-57" w:right="-57"/>
              <w:jc w:val="center"/>
              <w:rPr>
                <w:bCs/>
                <w:iCs/>
                <w:sz w:val="22"/>
                <w:szCs w:val="22"/>
              </w:rPr>
            </w:pPr>
            <w:r w:rsidRPr="00D4137A">
              <w:rPr>
                <w:bCs/>
                <w:iCs/>
                <w:sz w:val="22"/>
                <w:szCs w:val="22"/>
              </w:rPr>
              <w:t>6</w:t>
            </w:r>
          </w:p>
        </w:tc>
        <w:tc>
          <w:tcPr>
            <w:tcW w:w="3829" w:type="dxa"/>
            <w:tcMar>
              <w:left w:w="57" w:type="dxa"/>
              <w:right w:w="57" w:type="dxa"/>
            </w:tcMar>
            <w:vAlign w:val="center"/>
          </w:tcPr>
          <w:p w14:paraId="01570928" w14:textId="40E24699" w:rsidR="004077E7" w:rsidRPr="00D4137A" w:rsidRDefault="00374389" w:rsidP="00EC2CE6">
            <w:pPr>
              <w:spacing w:before="20"/>
              <w:jc w:val="both"/>
              <w:rPr>
                <w:bCs/>
                <w:iCs/>
                <w:sz w:val="22"/>
                <w:szCs w:val="22"/>
              </w:rPr>
            </w:pPr>
            <w:r w:rsidRPr="00D4137A">
              <w:rPr>
                <w:sz w:val="22"/>
                <w:szCs w:val="22"/>
              </w:rPr>
              <w:t>Vận hành xúc xỉ đáy lò</w:t>
            </w:r>
          </w:p>
        </w:tc>
        <w:tc>
          <w:tcPr>
            <w:tcW w:w="1019" w:type="dxa"/>
            <w:vAlign w:val="center"/>
          </w:tcPr>
          <w:p w14:paraId="0306F54A" w14:textId="77777777" w:rsidR="004077E7" w:rsidRPr="00D4137A" w:rsidRDefault="004077E7"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3" w:type="dxa"/>
            <w:vAlign w:val="center"/>
          </w:tcPr>
          <w:p w14:paraId="3CFCBC60" w14:textId="77777777" w:rsidR="004077E7" w:rsidRPr="00D4137A" w:rsidRDefault="004077E7" w:rsidP="00EC2CE6">
            <w:pPr>
              <w:spacing w:before="20"/>
              <w:ind w:left="-57" w:right="-57"/>
              <w:jc w:val="center"/>
              <w:rPr>
                <w:sz w:val="22"/>
                <w:szCs w:val="22"/>
              </w:rPr>
            </w:pPr>
            <w:r w:rsidRPr="00D4137A">
              <w:rPr>
                <w:sz w:val="22"/>
                <w:szCs w:val="22"/>
              </w:rPr>
              <w:t>0,00200</w:t>
            </w:r>
          </w:p>
        </w:tc>
        <w:tc>
          <w:tcPr>
            <w:tcW w:w="1020" w:type="dxa"/>
            <w:vAlign w:val="center"/>
          </w:tcPr>
          <w:p w14:paraId="46D37F75" w14:textId="77777777" w:rsidR="004077E7" w:rsidRPr="00D4137A" w:rsidRDefault="004077E7"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4" w:type="dxa"/>
            <w:vAlign w:val="center"/>
          </w:tcPr>
          <w:p w14:paraId="3ACD8F29" w14:textId="77777777" w:rsidR="004077E7" w:rsidRPr="00D4137A" w:rsidRDefault="004077E7" w:rsidP="00EC2CE6">
            <w:pPr>
              <w:spacing w:before="20"/>
              <w:ind w:left="-57" w:right="-57"/>
              <w:jc w:val="center"/>
              <w:rPr>
                <w:sz w:val="22"/>
                <w:szCs w:val="22"/>
              </w:rPr>
            </w:pPr>
            <w:r w:rsidRPr="00D4137A">
              <w:rPr>
                <w:sz w:val="22"/>
                <w:szCs w:val="22"/>
              </w:rPr>
              <w:t>0,00133</w:t>
            </w:r>
          </w:p>
        </w:tc>
        <w:tc>
          <w:tcPr>
            <w:tcW w:w="1020" w:type="dxa"/>
            <w:vAlign w:val="center"/>
          </w:tcPr>
          <w:p w14:paraId="7AF9E1B2" w14:textId="77777777" w:rsidR="004077E7" w:rsidRPr="00D4137A" w:rsidRDefault="004077E7"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4" w:type="dxa"/>
            <w:tcMar>
              <w:left w:w="57" w:type="dxa"/>
              <w:right w:w="57" w:type="dxa"/>
            </w:tcMar>
            <w:vAlign w:val="center"/>
          </w:tcPr>
          <w:p w14:paraId="5F5466A5"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0,00100</w:t>
            </w:r>
          </w:p>
        </w:tc>
        <w:tc>
          <w:tcPr>
            <w:tcW w:w="1021" w:type="dxa"/>
            <w:vAlign w:val="center"/>
          </w:tcPr>
          <w:p w14:paraId="43F2A0E2"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 xml:space="preserve">02 </w:t>
            </w:r>
            <w:r w:rsidRPr="00D4137A">
              <w:rPr>
                <w:sz w:val="22"/>
                <w:szCs w:val="22"/>
              </w:rPr>
              <w:br/>
              <w:t>NC III.IV</w:t>
            </w:r>
          </w:p>
        </w:tc>
        <w:tc>
          <w:tcPr>
            <w:tcW w:w="1019" w:type="dxa"/>
            <w:vAlign w:val="center"/>
          </w:tcPr>
          <w:p w14:paraId="4E12C8E1"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0,00067</w:t>
            </w:r>
          </w:p>
        </w:tc>
        <w:tc>
          <w:tcPr>
            <w:tcW w:w="1019" w:type="dxa"/>
            <w:vAlign w:val="center"/>
          </w:tcPr>
          <w:p w14:paraId="41B14438"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 xml:space="preserve">02 </w:t>
            </w:r>
            <w:r w:rsidRPr="00D4137A">
              <w:rPr>
                <w:sz w:val="22"/>
                <w:szCs w:val="22"/>
              </w:rPr>
              <w:br/>
              <w:t>NC III.IV</w:t>
            </w:r>
          </w:p>
        </w:tc>
        <w:tc>
          <w:tcPr>
            <w:tcW w:w="1023" w:type="dxa"/>
            <w:vAlign w:val="center"/>
          </w:tcPr>
          <w:p w14:paraId="4892E213"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0,00050</w:t>
            </w:r>
          </w:p>
        </w:tc>
      </w:tr>
      <w:tr w:rsidR="00D4137A" w:rsidRPr="00D4137A" w14:paraId="493C06A9" w14:textId="77777777" w:rsidTr="00FE6A71">
        <w:trPr>
          <w:trHeight w:val="300"/>
        </w:trPr>
        <w:tc>
          <w:tcPr>
            <w:tcW w:w="561" w:type="dxa"/>
            <w:vAlign w:val="center"/>
          </w:tcPr>
          <w:p w14:paraId="4CEF7848" w14:textId="2725AB82" w:rsidR="004077E7" w:rsidRPr="00D4137A" w:rsidRDefault="00C1616C" w:rsidP="00EC2CE6">
            <w:pPr>
              <w:spacing w:before="20"/>
              <w:ind w:left="-57" w:right="-57"/>
              <w:jc w:val="center"/>
              <w:rPr>
                <w:bCs/>
                <w:iCs/>
                <w:sz w:val="22"/>
                <w:szCs w:val="22"/>
              </w:rPr>
            </w:pPr>
            <w:r w:rsidRPr="00D4137A">
              <w:rPr>
                <w:bCs/>
                <w:iCs/>
                <w:sz w:val="22"/>
                <w:szCs w:val="22"/>
              </w:rPr>
              <w:t>7</w:t>
            </w:r>
          </w:p>
        </w:tc>
        <w:tc>
          <w:tcPr>
            <w:tcW w:w="3829" w:type="dxa"/>
            <w:tcMar>
              <w:left w:w="57" w:type="dxa"/>
              <w:right w:w="57" w:type="dxa"/>
            </w:tcMar>
            <w:vAlign w:val="center"/>
          </w:tcPr>
          <w:p w14:paraId="19E652ED" w14:textId="3A15F53A" w:rsidR="004077E7" w:rsidRPr="00D4137A" w:rsidRDefault="00374389" w:rsidP="00EC2CE6">
            <w:pPr>
              <w:spacing w:before="20"/>
              <w:jc w:val="both"/>
              <w:rPr>
                <w:bCs/>
                <w:iCs/>
                <w:sz w:val="22"/>
                <w:szCs w:val="22"/>
              </w:rPr>
            </w:pPr>
            <w:r w:rsidRPr="00D4137A">
              <w:rPr>
                <w:sz w:val="22"/>
                <w:szCs w:val="22"/>
              </w:rPr>
              <w:t>Vận hành xe ô tô tải thùng</w:t>
            </w:r>
          </w:p>
        </w:tc>
        <w:tc>
          <w:tcPr>
            <w:tcW w:w="1019" w:type="dxa"/>
            <w:vAlign w:val="center"/>
          </w:tcPr>
          <w:p w14:paraId="34080FBC"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34507DA2" w14:textId="77777777" w:rsidR="004077E7" w:rsidRPr="00D4137A" w:rsidRDefault="004077E7" w:rsidP="00EC2CE6">
            <w:pPr>
              <w:spacing w:before="20"/>
              <w:ind w:left="-57" w:right="-57"/>
              <w:jc w:val="center"/>
              <w:rPr>
                <w:sz w:val="22"/>
                <w:szCs w:val="22"/>
              </w:rPr>
            </w:pPr>
            <w:r w:rsidRPr="00D4137A">
              <w:rPr>
                <w:sz w:val="22"/>
                <w:szCs w:val="22"/>
              </w:rPr>
              <w:t>0,00200</w:t>
            </w:r>
          </w:p>
        </w:tc>
        <w:tc>
          <w:tcPr>
            <w:tcW w:w="1020" w:type="dxa"/>
            <w:vAlign w:val="center"/>
          </w:tcPr>
          <w:p w14:paraId="0EF07DA1"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vAlign w:val="center"/>
          </w:tcPr>
          <w:p w14:paraId="3B1051CB" w14:textId="77777777" w:rsidR="004077E7" w:rsidRPr="00D4137A" w:rsidRDefault="004077E7" w:rsidP="00EC2CE6">
            <w:pPr>
              <w:spacing w:before="20"/>
              <w:ind w:left="-57" w:right="-57"/>
              <w:jc w:val="center"/>
              <w:rPr>
                <w:sz w:val="22"/>
                <w:szCs w:val="22"/>
              </w:rPr>
            </w:pPr>
            <w:r w:rsidRPr="00D4137A">
              <w:rPr>
                <w:sz w:val="22"/>
                <w:szCs w:val="22"/>
              </w:rPr>
              <w:t>0,00133</w:t>
            </w:r>
          </w:p>
        </w:tc>
        <w:tc>
          <w:tcPr>
            <w:tcW w:w="1020" w:type="dxa"/>
            <w:vAlign w:val="center"/>
          </w:tcPr>
          <w:p w14:paraId="7C1EBD72" w14:textId="77777777" w:rsidR="004077E7" w:rsidRPr="00D4137A" w:rsidRDefault="004077E7"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tcMar>
              <w:left w:w="57" w:type="dxa"/>
              <w:right w:w="57" w:type="dxa"/>
            </w:tcMar>
            <w:vAlign w:val="center"/>
          </w:tcPr>
          <w:p w14:paraId="4256C369"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0,00100</w:t>
            </w:r>
          </w:p>
        </w:tc>
        <w:tc>
          <w:tcPr>
            <w:tcW w:w="1021" w:type="dxa"/>
            <w:vAlign w:val="center"/>
          </w:tcPr>
          <w:p w14:paraId="15937CDF"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 xml:space="preserve">01 </w:t>
            </w:r>
            <w:r w:rsidRPr="00D4137A">
              <w:rPr>
                <w:sz w:val="22"/>
                <w:szCs w:val="22"/>
              </w:rPr>
              <w:br/>
              <w:t>NC III.IV</w:t>
            </w:r>
          </w:p>
        </w:tc>
        <w:tc>
          <w:tcPr>
            <w:tcW w:w="1019" w:type="dxa"/>
            <w:vAlign w:val="center"/>
          </w:tcPr>
          <w:p w14:paraId="562A35CD"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0,00067</w:t>
            </w:r>
          </w:p>
        </w:tc>
        <w:tc>
          <w:tcPr>
            <w:tcW w:w="1019" w:type="dxa"/>
            <w:vAlign w:val="center"/>
          </w:tcPr>
          <w:p w14:paraId="2C5EDB8E"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4E19A782" w14:textId="77777777" w:rsidR="004077E7" w:rsidRPr="00D4137A" w:rsidRDefault="004077E7" w:rsidP="00EC2CE6">
            <w:pPr>
              <w:widowControl w:val="0"/>
              <w:autoSpaceDE w:val="0"/>
              <w:autoSpaceDN w:val="0"/>
              <w:spacing w:before="20"/>
              <w:ind w:left="-57" w:right="-57"/>
              <w:jc w:val="center"/>
              <w:rPr>
                <w:sz w:val="22"/>
                <w:szCs w:val="22"/>
              </w:rPr>
            </w:pPr>
            <w:r w:rsidRPr="00D4137A">
              <w:rPr>
                <w:sz w:val="22"/>
                <w:szCs w:val="22"/>
              </w:rPr>
              <w:t>0,00050</w:t>
            </w:r>
          </w:p>
        </w:tc>
      </w:tr>
      <w:tr w:rsidR="00D4137A" w:rsidRPr="00D4137A" w14:paraId="5B88965C" w14:textId="77777777" w:rsidTr="00FE6A71">
        <w:trPr>
          <w:trHeight w:val="300"/>
        </w:trPr>
        <w:tc>
          <w:tcPr>
            <w:tcW w:w="561" w:type="dxa"/>
            <w:vAlign w:val="center"/>
          </w:tcPr>
          <w:p w14:paraId="1ED85278" w14:textId="1FC2F10C" w:rsidR="00016D71" w:rsidRPr="00D4137A" w:rsidRDefault="00016D71" w:rsidP="00EC2CE6">
            <w:pPr>
              <w:spacing w:before="20"/>
              <w:ind w:left="-57" w:right="-57"/>
              <w:jc w:val="center"/>
              <w:rPr>
                <w:bCs/>
                <w:iCs/>
                <w:sz w:val="22"/>
                <w:szCs w:val="22"/>
              </w:rPr>
            </w:pPr>
            <w:r w:rsidRPr="00D4137A">
              <w:rPr>
                <w:b/>
                <w:bCs/>
                <w:sz w:val="22"/>
                <w:szCs w:val="22"/>
              </w:rPr>
              <w:t>II</w:t>
            </w:r>
            <w:r w:rsidR="00185E2B" w:rsidRPr="00D4137A">
              <w:rPr>
                <w:b/>
                <w:bCs/>
                <w:sz w:val="22"/>
                <w:szCs w:val="22"/>
              </w:rPr>
              <w:t>I</w:t>
            </w:r>
          </w:p>
        </w:tc>
        <w:tc>
          <w:tcPr>
            <w:tcW w:w="3829" w:type="dxa"/>
            <w:tcMar>
              <w:left w:w="57" w:type="dxa"/>
              <w:right w:w="57" w:type="dxa"/>
            </w:tcMar>
            <w:vAlign w:val="center"/>
          </w:tcPr>
          <w:p w14:paraId="6BE08D99" w14:textId="77777777" w:rsidR="00016D71" w:rsidRPr="00D4137A" w:rsidRDefault="00016D71" w:rsidP="00EC2CE6">
            <w:pPr>
              <w:spacing w:before="20"/>
              <w:jc w:val="both"/>
              <w:rPr>
                <w:bCs/>
                <w:iCs/>
                <w:sz w:val="22"/>
                <w:szCs w:val="22"/>
              </w:rPr>
            </w:pPr>
            <w:r w:rsidRPr="00D4137A">
              <w:rPr>
                <w:b/>
                <w:bCs/>
                <w:sz w:val="22"/>
                <w:szCs w:val="22"/>
              </w:rPr>
              <w:t>Hệ thống phát điện</w:t>
            </w:r>
          </w:p>
        </w:tc>
        <w:tc>
          <w:tcPr>
            <w:tcW w:w="1019" w:type="dxa"/>
            <w:vAlign w:val="center"/>
          </w:tcPr>
          <w:p w14:paraId="20A515C7" w14:textId="77777777" w:rsidR="00016D71" w:rsidRPr="00D4137A" w:rsidRDefault="00016D71" w:rsidP="00EC2CE6">
            <w:pPr>
              <w:spacing w:before="20"/>
              <w:ind w:left="-57" w:right="-57"/>
              <w:jc w:val="center"/>
              <w:rPr>
                <w:sz w:val="22"/>
                <w:szCs w:val="22"/>
              </w:rPr>
            </w:pPr>
            <w:r w:rsidRPr="00D4137A">
              <w:rPr>
                <w:sz w:val="22"/>
                <w:szCs w:val="22"/>
              </w:rPr>
              <w:t> </w:t>
            </w:r>
          </w:p>
        </w:tc>
        <w:tc>
          <w:tcPr>
            <w:tcW w:w="1023" w:type="dxa"/>
            <w:vAlign w:val="center"/>
          </w:tcPr>
          <w:p w14:paraId="78413C0C" w14:textId="77777777" w:rsidR="00016D71" w:rsidRPr="00D4137A" w:rsidRDefault="00016D71" w:rsidP="00EC2CE6">
            <w:pPr>
              <w:spacing w:before="20"/>
              <w:ind w:left="-57" w:right="-57"/>
              <w:jc w:val="center"/>
              <w:rPr>
                <w:sz w:val="22"/>
                <w:szCs w:val="22"/>
              </w:rPr>
            </w:pPr>
            <w:r w:rsidRPr="00D4137A">
              <w:rPr>
                <w:sz w:val="22"/>
                <w:szCs w:val="22"/>
              </w:rPr>
              <w:t> </w:t>
            </w:r>
          </w:p>
        </w:tc>
        <w:tc>
          <w:tcPr>
            <w:tcW w:w="1020" w:type="dxa"/>
            <w:vAlign w:val="center"/>
          </w:tcPr>
          <w:p w14:paraId="79A98082" w14:textId="77777777" w:rsidR="00016D71" w:rsidRPr="00D4137A" w:rsidRDefault="00016D71" w:rsidP="00EC2CE6">
            <w:pPr>
              <w:spacing w:before="20"/>
              <w:ind w:left="-57" w:right="-57"/>
              <w:jc w:val="center"/>
              <w:rPr>
                <w:sz w:val="22"/>
                <w:szCs w:val="22"/>
              </w:rPr>
            </w:pPr>
            <w:r w:rsidRPr="00D4137A">
              <w:rPr>
                <w:sz w:val="22"/>
                <w:szCs w:val="22"/>
              </w:rPr>
              <w:t> </w:t>
            </w:r>
          </w:p>
        </w:tc>
        <w:tc>
          <w:tcPr>
            <w:tcW w:w="1024" w:type="dxa"/>
            <w:vAlign w:val="center"/>
          </w:tcPr>
          <w:p w14:paraId="76B3E7A5" w14:textId="77777777" w:rsidR="00016D71" w:rsidRPr="00D4137A" w:rsidRDefault="00016D71" w:rsidP="00EC2CE6">
            <w:pPr>
              <w:spacing w:before="20"/>
              <w:ind w:left="-57" w:right="-57"/>
              <w:jc w:val="center"/>
              <w:rPr>
                <w:sz w:val="22"/>
                <w:szCs w:val="22"/>
              </w:rPr>
            </w:pPr>
            <w:r w:rsidRPr="00D4137A">
              <w:rPr>
                <w:sz w:val="22"/>
                <w:szCs w:val="22"/>
              </w:rPr>
              <w:t> </w:t>
            </w:r>
          </w:p>
        </w:tc>
        <w:tc>
          <w:tcPr>
            <w:tcW w:w="1020" w:type="dxa"/>
            <w:vAlign w:val="center"/>
          </w:tcPr>
          <w:p w14:paraId="6ECA9ED9" w14:textId="77777777" w:rsidR="00016D71" w:rsidRPr="00D4137A" w:rsidRDefault="00016D71" w:rsidP="00EC2CE6">
            <w:pPr>
              <w:spacing w:before="20"/>
              <w:ind w:left="-57" w:right="-57"/>
              <w:jc w:val="center"/>
              <w:rPr>
                <w:sz w:val="22"/>
                <w:szCs w:val="22"/>
              </w:rPr>
            </w:pPr>
            <w:r w:rsidRPr="00D4137A">
              <w:rPr>
                <w:sz w:val="22"/>
                <w:szCs w:val="22"/>
              </w:rPr>
              <w:t> </w:t>
            </w:r>
          </w:p>
        </w:tc>
        <w:tc>
          <w:tcPr>
            <w:tcW w:w="1024" w:type="dxa"/>
            <w:tcMar>
              <w:left w:w="57" w:type="dxa"/>
              <w:right w:w="57" w:type="dxa"/>
            </w:tcMar>
            <w:vAlign w:val="center"/>
          </w:tcPr>
          <w:p w14:paraId="6E3CD90D"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21" w:type="dxa"/>
            <w:vAlign w:val="center"/>
          </w:tcPr>
          <w:p w14:paraId="2F5FA90E"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19" w:type="dxa"/>
            <w:vAlign w:val="center"/>
          </w:tcPr>
          <w:p w14:paraId="03E55621"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19" w:type="dxa"/>
            <w:vAlign w:val="center"/>
          </w:tcPr>
          <w:p w14:paraId="1025F3E0"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23" w:type="dxa"/>
            <w:vAlign w:val="center"/>
          </w:tcPr>
          <w:p w14:paraId="1B09A195"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r>
      <w:tr w:rsidR="00D4137A" w:rsidRPr="00D4137A" w14:paraId="4C37A77B" w14:textId="77777777" w:rsidTr="00FE6A71">
        <w:trPr>
          <w:trHeight w:val="300"/>
        </w:trPr>
        <w:tc>
          <w:tcPr>
            <w:tcW w:w="561" w:type="dxa"/>
            <w:vAlign w:val="center"/>
          </w:tcPr>
          <w:p w14:paraId="21FD4155" w14:textId="6B315F15" w:rsidR="00016D71" w:rsidRPr="00D4137A" w:rsidRDefault="00C1616C" w:rsidP="00EC2CE6">
            <w:pPr>
              <w:spacing w:before="20"/>
              <w:ind w:left="-57" w:right="-57"/>
              <w:jc w:val="center"/>
              <w:rPr>
                <w:sz w:val="22"/>
                <w:szCs w:val="22"/>
              </w:rPr>
            </w:pPr>
            <w:r w:rsidRPr="00D4137A">
              <w:rPr>
                <w:sz w:val="22"/>
                <w:szCs w:val="22"/>
              </w:rPr>
              <w:t>8</w:t>
            </w:r>
          </w:p>
        </w:tc>
        <w:tc>
          <w:tcPr>
            <w:tcW w:w="3829" w:type="dxa"/>
            <w:tcMar>
              <w:left w:w="57" w:type="dxa"/>
              <w:right w:w="57" w:type="dxa"/>
            </w:tcMar>
            <w:vAlign w:val="center"/>
          </w:tcPr>
          <w:p w14:paraId="0BC021AA" w14:textId="4BDD3436" w:rsidR="00016D71" w:rsidRPr="00D4137A" w:rsidRDefault="00374389" w:rsidP="00EC2CE6">
            <w:pPr>
              <w:spacing w:before="20"/>
              <w:jc w:val="both"/>
              <w:rPr>
                <w:sz w:val="22"/>
                <w:szCs w:val="22"/>
              </w:rPr>
            </w:pPr>
            <w:r w:rsidRPr="00D4137A">
              <w:rPr>
                <w:sz w:val="22"/>
                <w:szCs w:val="22"/>
              </w:rPr>
              <w:t>Vận hành hệ thống phát điện</w:t>
            </w:r>
          </w:p>
        </w:tc>
        <w:tc>
          <w:tcPr>
            <w:tcW w:w="1019" w:type="dxa"/>
            <w:vAlign w:val="center"/>
          </w:tcPr>
          <w:p w14:paraId="64D82AAE" w14:textId="77777777" w:rsidR="00016D71" w:rsidRPr="00D4137A" w:rsidRDefault="00016D71"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53EA50B1" w14:textId="77777777" w:rsidR="00016D71" w:rsidRPr="00D4137A" w:rsidRDefault="00016D71" w:rsidP="00EC2CE6">
            <w:pPr>
              <w:spacing w:before="20"/>
              <w:ind w:left="-57" w:right="-57"/>
              <w:jc w:val="center"/>
              <w:rPr>
                <w:sz w:val="22"/>
                <w:szCs w:val="22"/>
              </w:rPr>
            </w:pPr>
            <w:r w:rsidRPr="00D4137A">
              <w:rPr>
                <w:sz w:val="22"/>
                <w:szCs w:val="22"/>
              </w:rPr>
              <w:t>0,00600</w:t>
            </w:r>
          </w:p>
        </w:tc>
        <w:tc>
          <w:tcPr>
            <w:tcW w:w="1020" w:type="dxa"/>
            <w:vAlign w:val="center"/>
          </w:tcPr>
          <w:p w14:paraId="5F267D53" w14:textId="77777777" w:rsidR="00016D71" w:rsidRPr="00D4137A" w:rsidRDefault="00016D71"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vAlign w:val="center"/>
          </w:tcPr>
          <w:p w14:paraId="62A2CFFD" w14:textId="77777777" w:rsidR="00016D71" w:rsidRPr="00D4137A" w:rsidRDefault="00016D71" w:rsidP="00EC2CE6">
            <w:pPr>
              <w:spacing w:before="20"/>
              <w:ind w:left="-57" w:right="-57"/>
              <w:jc w:val="center"/>
              <w:rPr>
                <w:sz w:val="22"/>
                <w:szCs w:val="22"/>
              </w:rPr>
            </w:pPr>
            <w:r w:rsidRPr="00D4137A">
              <w:rPr>
                <w:sz w:val="22"/>
                <w:szCs w:val="22"/>
              </w:rPr>
              <w:t>0,00400</w:t>
            </w:r>
          </w:p>
        </w:tc>
        <w:tc>
          <w:tcPr>
            <w:tcW w:w="1020" w:type="dxa"/>
            <w:vAlign w:val="center"/>
          </w:tcPr>
          <w:p w14:paraId="1B11F9E6" w14:textId="77777777" w:rsidR="00016D71" w:rsidRPr="00D4137A" w:rsidRDefault="00016D71" w:rsidP="00EC2CE6">
            <w:pPr>
              <w:spacing w:before="20"/>
              <w:ind w:left="-57" w:right="-57"/>
              <w:jc w:val="center"/>
              <w:rPr>
                <w:sz w:val="22"/>
                <w:szCs w:val="22"/>
              </w:rPr>
            </w:pPr>
            <w:r w:rsidRPr="00D4137A">
              <w:rPr>
                <w:sz w:val="22"/>
                <w:szCs w:val="22"/>
              </w:rPr>
              <w:t xml:space="preserve">01 </w:t>
            </w:r>
            <w:r w:rsidRPr="00D4137A">
              <w:rPr>
                <w:sz w:val="22"/>
                <w:szCs w:val="22"/>
              </w:rPr>
              <w:br/>
              <w:t>NC III.IV</w:t>
            </w:r>
          </w:p>
        </w:tc>
        <w:tc>
          <w:tcPr>
            <w:tcW w:w="1024" w:type="dxa"/>
            <w:tcMar>
              <w:left w:w="57" w:type="dxa"/>
              <w:right w:w="57" w:type="dxa"/>
            </w:tcMar>
            <w:vAlign w:val="center"/>
          </w:tcPr>
          <w:p w14:paraId="1BACAFFE"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0,00300</w:t>
            </w:r>
          </w:p>
        </w:tc>
        <w:tc>
          <w:tcPr>
            <w:tcW w:w="1021" w:type="dxa"/>
            <w:vAlign w:val="center"/>
          </w:tcPr>
          <w:p w14:paraId="4AE86908"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xml:space="preserve">01 </w:t>
            </w:r>
            <w:r w:rsidRPr="00D4137A">
              <w:rPr>
                <w:sz w:val="22"/>
                <w:szCs w:val="22"/>
              </w:rPr>
              <w:br/>
              <w:t>NC III.IV</w:t>
            </w:r>
          </w:p>
        </w:tc>
        <w:tc>
          <w:tcPr>
            <w:tcW w:w="1019" w:type="dxa"/>
            <w:vAlign w:val="center"/>
          </w:tcPr>
          <w:p w14:paraId="511235DE"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0,00200</w:t>
            </w:r>
          </w:p>
        </w:tc>
        <w:tc>
          <w:tcPr>
            <w:tcW w:w="1019" w:type="dxa"/>
            <w:vAlign w:val="center"/>
          </w:tcPr>
          <w:p w14:paraId="42A956F2"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xml:space="preserve">01 </w:t>
            </w:r>
            <w:r w:rsidRPr="00D4137A">
              <w:rPr>
                <w:sz w:val="22"/>
                <w:szCs w:val="22"/>
              </w:rPr>
              <w:br/>
              <w:t>NC III.IV</w:t>
            </w:r>
          </w:p>
        </w:tc>
        <w:tc>
          <w:tcPr>
            <w:tcW w:w="1023" w:type="dxa"/>
            <w:vAlign w:val="center"/>
          </w:tcPr>
          <w:p w14:paraId="75795ED2"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0,00150</w:t>
            </w:r>
          </w:p>
        </w:tc>
      </w:tr>
      <w:tr w:rsidR="00D4137A" w:rsidRPr="00D4137A" w14:paraId="7F38EB1A" w14:textId="77777777" w:rsidTr="00FE6A71">
        <w:trPr>
          <w:trHeight w:val="300"/>
        </w:trPr>
        <w:tc>
          <w:tcPr>
            <w:tcW w:w="561" w:type="dxa"/>
            <w:vAlign w:val="center"/>
          </w:tcPr>
          <w:p w14:paraId="0E210A01" w14:textId="43FC003F" w:rsidR="00016D71" w:rsidRPr="00D4137A" w:rsidRDefault="00016D71" w:rsidP="00EC2CE6">
            <w:pPr>
              <w:spacing w:before="20"/>
              <w:ind w:left="-57" w:right="-57"/>
              <w:jc w:val="center"/>
              <w:rPr>
                <w:sz w:val="22"/>
                <w:szCs w:val="22"/>
              </w:rPr>
            </w:pPr>
            <w:r w:rsidRPr="00D4137A">
              <w:rPr>
                <w:b/>
                <w:bCs/>
                <w:sz w:val="22"/>
                <w:szCs w:val="22"/>
              </w:rPr>
              <w:t>I</w:t>
            </w:r>
            <w:r w:rsidR="00185E2B" w:rsidRPr="00D4137A">
              <w:rPr>
                <w:b/>
                <w:bCs/>
                <w:sz w:val="22"/>
                <w:szCs w:val="22"/>
              </w:rPr>
              <w:t>V</w:t>
            </w:r>
          </w:p>
        </w:tc>
        <w:tc>
          <w:tcPr>
            <w:tcW w:w="3829" w:type="dxa"/>
            <w:tcMar>
              <w:left w:w="57" w:type="dxa"/>
              <w:right w:w="57" w:type="dxa"/>
            </w:tcMar>
            <w:vAlign w:val="center"/>
          </w:tcPr>
          <w:p w14:paraId="2489868E" w14:textId="77777777" w:rsidR="00016D71" w:rsidRPr="00D4137A" w:rsidRDefault="00016D71" w:rsidP="00EC2CE6">
            <w:pPr>
              <w:spacing w:before="20"/>
              <w:jc w:val="both"/>
              <w:rPr>
                <w:sz w:val="22"/>
                <w:szCs w:val="22"/>
              </w:rPr>
            </w:pPr>
            <w:r w:rsidRPr="00D4137A">
              <w:rPr>
                <w:b/>
                <w:bCs/>
                <w:sz w:val="22"/>
                <w:szCs w:val="22"/>
              </w:rPr>
              <w:t>Hệ thống xử lý nước cấp</w:t>
            </w:r>
          </w:p>
        </w:tc>
        <w:tc>
          <w:tcPr>
            <w:tcW w:w="1019" w:type="dxa"/>
            <w:vAlign w:val="center"/>
          </w:tcPr>
          <w:p w14:paraId="4AFBC649" w14:textId="77777777" w:rsidR="00016D71" w:rsidRPr="00D4137A" w:rsidRDefault="00016D71" w:rsidP="00EC2CE6">
            <w:pPr>
              <w:spacing w:before="20"/>
              <w:ind w:left="-57" w:right="-57"/>
              <w:jc w:val="center"/>
              <w:rPr>
                <w:sz w:val="22"/>
                <w:szCs w:val="22"/>
              </w:rPr>
            </w:pPr>
            <w:r w:rsidRPr="00D4137A">
              <w:rPr>
                <w:sz w:val="22"/>
                <w:szCs w:val="22"/>
              </w:rPr>
              <w:t> </w:t>
            </w:r>
          </w:p>
        </w:tc>
        <w:tc>
          <w:tcPr>
            <w:tcW w:w="1023" w:type="dxa"/>
            <w:vAlign w:val="center"/>
          </w:tcPr>
          <w:p w14:paraId="37F2AA0C" w14:textId="77777777" w:rsidR="00016D71" w:rsidRPr="00D4137A" w:rsidRDefault="00016D71" w:rsidP="00EC2CE6">
            <w:pPr>
              <w:spacing w:before="20"/>
              <w:ind w:left="-57" w:right="-57"/>
              <w:jc w:val="center"/>
              <w:rPr>
                <w:sz w:val="22"/>
                <w:szCs w:val="22"/>
              </w:rPr>
            </w:pPr>
            <w:r w:rsidRPr="00D4137A">
              <w:rPr>
                <w:sz w:val="22"/>
                <w:szCs w:val="22"/>
              </w:rPr>
              <w:t> </w:t>
            </w:r>
          </w:p>
        </w:tc>
        <w:tc>
          <w:tcPr>
            <w:tcW w:w="1020" w:type="dxa"/>
            <w:vAlign w:val="center"/>
          </w:tcPr>
          <w:p w14:paraId="73726BCB" w14:textId="77777777" w:rsidR="00016D71" w:rsidRPr="00D4137A" w:rsidRDefault="00016D71" w:rsidP="00EC2CE6">
            <w:pPr>
              <w:spacing w:before="20"/>
              <w:ind w:left="-57" w:right="-57"/>
              <w:jc w:val="center"/>
              <w:rPr>
                <w:sz w:val="22"/>
                <w:szCs w:val="22"/>
              </w:rPr>
            </w:pPr>
            <w:r w:rsidRPr="00D4137A">
              <w:rPr>
                <w:sz w:val="22"/>
                <w:szCs w:val="22"/>
              </w:rPr>
              <w:t> </w:t>
            </w:r>
          </w:p>
        </w:tc>
        <w:tc>
          <w:tcPr>
            <w:tcW w:w="1024" w:type="dxa"/>
            <w:vAlign w:val="center"/>
          </w:tcPr>
          <w:p w14:paraId="079E37FF" w14:textId="77777777" w:rsidR="00016D71" w:rsidRPr="00D4137A" w:rsidRDefault="00016D71" w:rsidP="00EC2CE6">
            <w:pPr>
              <w:spacing w:before="20"/>
              <w:ind w:left="-57" w:right="-57"/>
              <w:jc w:val="center"/>
              <w:rPr>
                <w:sz w:val="22"/>
                <w:szCs w:val="22"/>
              </w:rPr>
            </w:pPr>
            <w:r w:rsidRPr="00D4137A">
              <w:rPr>
                <w:sz w:val="22"/>
                <w:szCs w:val="22"/>
              </w:rPr>
              <w:t> </w:t>
            </w:r>
          </w:p>
        </w:tc>
        <w:tc>
          <w:tcPr>
            <w:tcW w:w="1020" w:type="dxa"/>
            <w:vAlign w:val="center"/>
          </w:tcPr>
          <w:p w14:paraId="5BD6DED1" w14:textId="77777777" w:rsidR="00016D71" w:rsidRPr="00D4137A" w:rsidRDefault="00016D71" w:rsidP="00EC2CE6">
            <w:pPr>
              <w:spacing w:before="20"/>
              <w:ind w:left="-57" w:right="-57"/>
              <w:jc w:val="center"/>
              <w:rPr>
                <w:sz w:val="22"/>
                <w:szCs w:val="22"/>
              </w:rPr>
            </w:pPr>
            <w:r w:rsidRPr="00D4137A">
              <w:rPr>
                <w:sz w:val="22"/>
                <w:szCs w:val="22"/>
              </w:rPr>
              <w:t> </w:t>
            </w:r>
          </w:p>
        </w:tc>
        <w:tc>
          <w:tcPr>
            <w:tcW w:w="1024" w:type="dxa"/>
            <w:tcMar>
              <w:left w:w="57" w:type="dxa"/>
              <w:right w:w="57" w:type="dxa"/>
            </w:tcMar>
            <w:vAlign w:val="center"/>
          </w:tcPr>
          <w:p w14:paraId="5D2EE612"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21" w:type="dxa"/>
            <w:vAlign w:val="center"/>
          </w:tcPr>
          <w:p w14:paraId="6B3D1AD3"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19" w:type="dxa"/>
            <w:vAlign w:val="center"/>
          </w:tcPr>
          <w:p w14:paraId="223B0C23"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19" w:type="dxa"/>
            <w:vAlign w:val="center"/>
          </w:tcPr>
          <w:p w14:paraId="4E4D5B61"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23" w:type="dxa"/>
            <w:vAlign w:val="center"/>
          </w:tcPr>
          <w:p w14:paraId="08B768B7"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r>
      <w:tr w:rsidR="00D4137A" w:rsidRPr="00D4137A" w14:paraId="5320E101" w14:textId="77777777" w:rsidTr="00FE6A71">
        <w:trPr>
          <w:trHeight w:val="300"/>
        </w:trPr>
        <w:tc>
          <w:tcPr>
            <w:tcW w:w="561" w:type="dxa"/>
            <w:vAlign w:val="center"/>
          </w:tcPr>
          <w:p w14:paraId="45A02E3E" w14:textId="6019A60F" w:rsidR="00016D71" w:rsidRPr="00D4137A" w:rsidRDefault="00C1616C" w:rsidP="00EC2CE6">
            <w:pPr>
              <w:spacing w:before="20"/>
              <w:ind w:left="-57" w:right="-57"/>
              <w:jc w:val="center"/>
              <w:rPr>
                <w:sz w:val="22"/>
                <w:szCs w:val="22"/>
              </w:rPr>
            </w:pPr>
            <w:r w:rsidRPr="00D4137A">
              <w:rPr>
                <w:sz w:val="22"/>
                <w:szCs w:val="22"/>
              </w:rPr>
              <w:t>9</w:t>
            </w:r>
          </w:p>
        </w:tc>
        <w:tc>
          <w:tcPr>
            <w:tcW w:w="3829" w:type="dxa"/>
            <w:tcMar>
              <w:left w:w="57" w:type="dxa"/>
              <w:right w:w="57" w:type="dxa"/>
            </w:tcMar>
            <w:vAlign w:val="center"/>
          </w:tcPr>
          <w:p w14:paraId="2D1AECA5" w14:textId="4340717B" w:rsidR="00016D71" w:rsidRPr="00D4137A" w:rsidRDefault="00374389" w:rsidP="00EC2CE6">
            <w:pPr>
              <w:spacing w:before="20"/>
              <w:jc w:val="both"/>
              <w:rPr>
                <w:sz w:val="22"/>
                <w:szCs w:val="22"/>
              </w:rPr>
            </w:pPr>
            <w:r w:rsidRPr="00D4137A">
              <w:rPr>
                <w:sz w:val="22"/>
                <w:szCs w:val="22"/>
              </w:rPr>
              <w:t>Vận hành hệ thống xử lý nước cấp</w:t>
            </w:r>
          </w:p>
        </w:tc>
        <w:tc>
          <w:tcPr>
            <w:tcW w:w="1019" w:type="dxa"/>
            <w:vAlign w:val="center"/>
          </w:tcPr>
          <w:p w14:paraId="7CF553E6" w14:textId="77777777" w:rsidR="00016D71" w:rsidRPr="00D4137A" w:rsidRDefault="00016D71"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3" w:type="dxa"/>
            <w:vAlign w:val="center"/>
          </w:tcPr>
          <w:p w14:paraId="6AA09637" w14:textId="77777777" w:rsidR="00016D71" w:rsidRPr="00D4137A" w:rsidRDefault="00016D71" w:rsidP="00EC2CE6">
            <w:pPr>
              <w:spacing w:before="20"/>
              <w:ind w:left="-57" w:right="-57"/>
              <w:jc w:val="center"/>
              <w:rPr>
                <w:sz w:val="22"/>
                <w:szCs w:val="22"/>
              </w:rPr>
            </w:pPr>
            <w:r w:rsidRPr="00D4137A">
              <w:rPr>
                <w:sz w:val="22"/>
                <w:szCs w:val="22"/>
              </w:rPr>
              <w:t>0,00600</w:t>
            </w:r>
          </w:p>
        </w:tc>
        <w:tc>
          <w:tcPr>
            <w:tcW w:w="1020" w:type="dxa"/>
            <w:vAlign w:val="center"/>
          </w:tcPr>
          <w:p w14:paraId="2DAF98F8" w14:textId="77777777" w:rsidR="00016D71" w:rsidRPr="00D4137A" w:rsidRDefault="00016D71"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4" w:type="dxa"/>
            <w:vAlign w:val="center"/>
          </w:tcPr>
          <w:p w14:paraId="448C2587" w14:textId="77777777" w:rsidR="00016D71" w:rsidRPr="00D4137A" w:rsidRDefault="00016D71" w:rsidP="00EC2CE6">
            <w:pPr>
              <w:spacing w:before="20"/>
              <w:ind w:left="-57" w:right="-57"/>
              <w:jc w:val="center"/>
              <w:rPr>
                <w:sz w:val="22"/>
                <w:szCs w:val="22"/>
              </w:rPr>
            </w:pPr>
            <w:r w:rsidRPr="00D4137A">
              <w:rPr>
                <w:sz w:val="22"/>
                <w:szCs w:val="22"/>
              </w:rPr>
              <w:t>0,00400</w:t>
            </w:r>
          </w:p>
        </w:tc>
        <w:tc>
          <w:tcPr>
            <w:tcW w:w="1020" w:type="dxa"/>
            <w:vAlign w:val="center"/>
          </w:tcPr>
          <w:p w14:paraId="4F88982A" w14:textId="77777777" w:rsidR="00016D71" w:rsidRPr="00D4137A" w:rsidRDefault="00016D71"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4" w:type="dxa"/>
            <w:tcMar>
              <w:left w:w="57" w:type="dxa"/>
              <w:right w:w="57" w:type="dxa"/>
            </w:tcMar>
            <w:vAlign w:val="center"/>
          </w:tcPr>
          <w:p w14:paraId="46426138"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0,00300</w:t>
            </w:r>
          </w:p>
        </w:tc>
        <w:tc>
          <w:tcPr>
            <w:tcW w:w="1021" w:type="dxa"/>
            <w:vAlign w:val="center"/>
          </w:tcPr>
          <w:p w14:paraId="7B9872A3"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03</w:t>
            </w:r>
            <w:r w:rsidRPr="00D4137A">
              <w:rPr>
                <w:sz w:val="22"/>
                <w:szCs w:val="22"/>
              </w:rPr>
              <w:br/>
              <w:t>NC III.IV</w:t>
            </w:r>
          </w:p>
        </w:tc>
        <w:tc>
          <w:tcPr>
            <w:tcW w:w="1019" w:type="dxa"/>
            <w:vAlign w:val="center"/>
          </w:tcPr>
          <w:p w14:paraId="2272DA7E"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0,00200</w:t>
            </w:r>
          </w:p>
        </w:tc>
        <w:tc>
          <w:tcPr>
            <w:tcW w:w="1019" w:type="dxa"/>
            <w:vAlign w:val="center"/>
          </w:tcPr>
          <w:p w14:paraId="2B34D03E"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04</w:t>
            </w:r>
            <w:r w:rsidRPr="00D4137A">
              <w:rPr>
                <w:sz w:val="22"/>
                <w:szCs w:val="22"/>
              </w:rPr>
              <w:br/>
              <w:t>NC III.IV</w:t>
            </w:r>
          </w:p>
        </w:tc>
        <w:tc>
          <w:tcPr>
            <w:tcW w:w="1023" w:type="dxa"/>
            <w:vAlign w:val="center"/>
          </w:tcPr>
          <w:p w14:paraId="2425A468"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0,00150</w:t>
            </w:r>
          </w:p>
        </w:tc>
      </w:tr>
      <w:tr w:rsidR="00D4137A" w:rsidRPr="00D4137A" w14:paraId="784606E0" w14:textId="77777777" w:rsidTr="00FE6A71">
        <w:trPr>
          <w:trHeight w:val="300"/>
        </w:trPr>
        <w:tc>
          <w:tcPr>
            <w:tcW w:w="561" w:type="dxa"/>
            <w:vAlign w:val="center"/>
          </w:tcPr>
          <w:p w14:paraId="2F64B82F" w14:textId="35A24E8C" w:rsidR="00016D71" w:rsidRPr="00D4137A" w:rsidRDefault="00016D71" w:rsidP="00EC2CE6">
            <w:pPr>
              <w:spacing w:before="20"/>
              <w:ind w:left="-57" w:right="-57"/>
              <w:jc w:val="center"/>
              <w:rPr>
                <w:sz w:val="22"/>
                <w:szCs w:val="22"/>
              </w:rPr>
            </w:pPr>
            <w:r w:rsidRPr="00D4137A">
              <w:rPr>
                <w:b/>
                <w:bCs/>
                <w:sz w:val="22"/>
                <w:szCs w:val="22"/>
              </w:rPr>
              <w:t>V</w:t>
            </w:r>
          </w:p>
        </w:tc>
        <w:tc>
          <w:tcPr>
            <w:tcW w:w="3829" w:type="dxa"/>
            <w:tcMar>
              <w:left w:w="57" w:type="dxa"/>
              <w:right w:w="57" w:type="dxa"/>
            </w:tcMar>
            <w:vAlign w:val="center"/>
          </w:tcPr>
          <w:p w14:paraId="45FAAE3A" w14:textId="77777777" w:rsidR="00016D71" w:rsidRPr="00D4137A" w:rsidRDefault="00016D71" w:rsidP="00EC2CE6">
            <w:pPr>
              <w:spacing w:before="20"/>
              <w:jc w:val="both"/>
              <w:rPr>
                <w:sz w:val="22"/>
                <w:szCs w:val="22"/>
              </w:rPr>
            </w:pPr>
            <w:r w:rsidRPr="00D4137A">
              <w:rPr>
                <w:b/>
                <w:bCs/>
                <w:sz w:val="22"/>
                <w:szCs w:val="22"/>
              </w:rPr>
              <w:t>Hệ thống xử lý nước thải</w:t>
            </w:r>
          </w:p>
        </w:tc>
        <w:tc>
          <w:tcPr>
            <w:tcW w:w="1019" w:type="dxa"/>
            <w:vAlign w:val="center"/>
          </w:tcPr>
          <w:p w14:paraId="3CFAC807" w14:textId="77777777" w:rsidR="00016D71" w:rsidRPr="00D4137A" w:rsidRDefault="00016D71" w:rsidP="00EC2CE6">
            <w:pPr>
              <w:spacing w:before="20"/>
              <w:ind w:left="-57" w:right="-57"/>
              <w:jc w:val="center"/>
              <w:rPr>
                <w:sz w:val="22"/>
                <w:szCs w:val="22"/>
              </w:rPr>
            </w:pPr>
            <w:r w:rsidRPr="00D4137A">
              <w:rPr>
                <w:sz w:val="22"/>
                <w:szCs w:val="22"/>
              </w:rPr>
              <w:t> </w:t>
            </w:r>
          </w:p>
        </w:tc>
        <w:tc>
          <w:tcPr>
            <w:tcW w:w="1023" w:type="dxa"/>
            <w:vAlign w:val="center"/>
          </w:tcPr>
          <w:p w14:paraId="7BD89007" w14:textId="77777777" w:rsidR="00016D71" w:rsidRPr="00D4137A" w:rsidRDefault="00016D71" w:rsidP="00EC2CE6">
            <w:pPr>
              <w:spacing w:before="20"/>
              <w:ind w:left="-57" w:right="-57"/>
              <w:jc w:val="center"/>
              <w:rPr>
                <w:sz w:val="22"/>
                <w:szCs w:val="22"/>
              </w:rPr>
            </w:pPr>
            <w:r w:rsidRPr="00D4137A">
              <w:rPr>
                <w:sz w:val="22"/>
                <w:szCs w:val="22"/>
              </w:rPr>
              <w:t> </w:t>
            </w:r>
          </w:p>
        </w:tc>
        <w:tc>
          <w:tcPr>
            <w:tcW w:w="1020" w:type="dxa"/>
            <w:vAlign w:val="center"/>
          </w:tcPr>
          <w:p w14:paraId="3E1A546E" w14:textId="77777777" w:rsidR="00016D71" w:rsidRPr="00D4137A" w:rsidRDefault="00016D71" w:rsidP="00EC2CE6">
            <w:pPr>
              <w:spacing w:before="20"/>
              <w:ind w:left="-57" w:right="-57"/>
              <w:jc w:val="center"/>
              <w:rPr>
                <w:sz w:val="22"/>
                <w:szCs w:val="22"/>
              </w:rPr>
            </w:pPr>
            <w:r w:rsidRPr="00D4137A">
              <w:rPr>
                <w:sz w:val="22"/>
                <w:szCs w:val="22"/>
              </w:rPr>
              <w:t> </w:t>
            </w:r>
          </w:p>
        </w:tc>
        <w:tc>
          <w:tcPr>
            <w:tcW w:w="1024" w:type="dxa"/>
            <w:vAlign w:val="center"/>
          </w:tcPr>
          <w:p w14:paraId="1325CB6B" w14:textId="77777777" w:rsidR="00016D71" w:rsidRPr="00D4137A" w:rsidRDefault="00016D71" w:rsidP="00EC2CE6">
            <w:pPr>
              <w:spacing w:before="20"/>
              <w:ind w:left="-57" w:right="-57"/>
              <w:jc w:val="center"/>
              <w:rPr>
                <w:sz w:val="22"/>
                <w:szCs w:val="22"/>
              </w:rPr>
            </w:pPr>
            <w:r w:rsidRPr="00D4137A">
              <w:rPr>
                <w:sz w:val="22"/>
                <w:szCs w:val="22"/>
              </w:rPr>
              <w:t> </w:t>
            </w:r>
          </w:p>
        </w:tc>
        <w:tc>
          <w:tcPr>
            <w:tcW w:w="1020" w:type="dxa"/>
            <w:vAlign w:val="center"/>
          </w:tcPr>
          <w:p w14:paraId="2BF977FA" w14:textId="77777777" w:rsidR="00016D71" w:rsidRPr="00D4137A" w:rsidRDefault="00016D71" w:rsidP="00EC2CE6">
            <w:pPr>
              <w:spacing w:before="20"/>
              <w:ind w:left="-57" w:right="-57"/>
              <w:jc w:val="center"/>
              <w:rPr>
                <w:sz w:val="22"/>
                <w:szCs w:val="22"/>
              </w:rPr>
            </w:pPr>
            <w:r w:rsidRPr="00D4137A">
              <w:rPr>
                <w:sz w:val="22"/>
                <w:szCs w:val="22"/>
              </w:rPr>
              <w:t> </w:t>
            </w:r>
          </w:p>
        </w:tc>
        <w:tc>
          <w:tcPr>
            <w:tcW w:w="1024" w:type="dxa"/>
            <w:tcMar>
              <w:left w:w="57" w:type="dxa"/>
              <w:right w:w="57" w:type="dxa"/>
            </w:tcMar>
            <w:vAlign w:val="center"/>
          </w:tcPr>
          <w:p w14:paraId="1C7C7CD3"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21" w:type="dxa"/>
            <w:vAlign w:val="center"/>
          </w:tcPr>
          <w:p w14:paraId="6ECD7DAC"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19" w:type="dxa"/>
            <w:vAlign w:val="center"/>
          </w:tcPr>
          <w:p w14:paraId="5C5B1336"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19" w:type="dxa"/>
            <w:vAlign w:val="center"/>
          </w:tcPr>
          <w:p w14:paraId="2CFCF5D4"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c>
          <w:tcPr>
            <w:tcW w:w="1023" w:type="dxa"/>
            <w:vAlign w:val="center"/>
          </w:tcPr>
          <w:p w14:paraId="7F6F9F7A"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 </w:t>
            </w:r>
          </w:p>
        </w:tc>
      </w:tr>
      <w:tr w:rsidR="00D4137A" w:rsidRPr="00D4137A" w14:paraId="2C29F2BD" w14:textId="77777777" w:rsidTr="00FE6A71">
        <w:trPr>
          <w:trHeight w:val="300"/>
        </w:trPr>
        <w:tc>
          <w:tcPr>
            <w:tcW w:w="561" w:type="dxa"/>
            <w:vAlign w:val="center"/>
          </w:tcPr>
          <w:p w14:paraId="3182AD72" w14:textId="6B62CEE6" w:rsidR="00016D71" w:rsidRPr="00D4137A" w:rsidRDefault="00C1616C" w:rsidP="00EC2CE6">
            <w:pPr>
              <w:spacing w:before="20"/>
              <w:ind w:left="-57" w:right="-57"/>
              <w:jc w:val="center"/>
              <w:rPr>
                <w:sz w:val="22"/>
                <w:szCs w:val="22"/>
              </w:rPr>
            </w:pPr>
            <w:r w:rsidRPr="00D4137A">
              <w:rPr>
                <w:sz w:val="22"/>
                <w:szCs w:val="22"/>
              </w:rPr>
              <w:t>10</w:t>
            </w:r>
          </w:p>
        </w:tc>
        <w:tc>
          <w:tcPr>
            <w:tcW w:w="3829" w:type="dxa"/>
            <w:tcMar>
              <w:left w:w="57" w:type="dxa"/>
              <w:right w:w="57" w:type="dxa"/>
            </w:tcMar>
            <w:vAlign w:val="center"/>
          </w:tcPr>
          <w:p w14:paraId="7D44C1CE" w14:textId="01EDBB6B" w:rsidR="00016D71" w:rsidRPr="00D4137A" w:rsidRDefault="00374389" w:rsidP="00EC2CE6">
            <w:pPr>
              <w:spacing w:before="20"/>
              <w:jc w:val="both"/>
              <w:rPr>
                <w:sz w:val="22"/>
                <w:szCs w:val="22"/>
              </w:rPr>
            </w:pPr>
            <w:r w:rsidRPr="00D4137A">
              <w:rPr>
                <w:sz w:val="22"/>
                <w:szCs w:val="22"/>
              </w:rPr>
              <w:t>Vận hành hệ thống xử lý nước thải</w:t>
            </w:r>
          </w:p>
        </w:tc>
        <w:tc>
          <w:tcPr>
            <w:tcW w:w="1019" w:type="dxa"/>
            <w:vAlign w:val="center"/>
          </w:tcPr>
          <w:p w14:paraId="51CC0268" w14:textId="77777777" w:rsidR="00016D71" w:rsidRPr="00D4137A" w:rsidRDefault="00016D71"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3" w:type="dxa"/>
            <w:vAlign w:val="center"/>
          </w:tcPr>
          <w:p w14:paraId="1A853251" w14:textId="77777777" w:rsidR="00016D71" w:rsidRPr="00D4137A" w:rsidRDefault="00016D71" w:rsidP="00EC2CE6">
            <w:pPr>
              <w:spacing w:before="20"/>
              <w:ind w:left="-57" w:right="-57"/>
              <w:jc w:val="center"/>
              <w:rPr>
                <w:sz w:val="22"/>
                <w:szCs w:val="22"/>
              </w:rPr>
            </w:pPr>
            <w:r w:rsidRPr="00D4137A">
              <w:rPr>
                <w:sz w:val="22"/>
                <w:szCs w:val="22"/>
              </w:rPr>
              <w:t>0,00600</w:t>
            </w:r>
          </w:p>
        </w:tc>
        <w:tc>
          <w:tcPr>
            <w:tcW w:w="1020" w:type="dxa"/>
            <w:vAlign w:val="center"/>
          </w:tcPr>
          <w:p w14:paraId="02E7FB70" w14:textId="77777777" w:rsidR="00016D71" w:rsidRPr="00D4137A" w:rsidRDefault="00016D71"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4" w:type="dxa"/>
            <w:vAlign w:val="center"/>
          </w:tcPr>
          <w:p w14:paraId="18A59909" w14:textId="77777777" w:rsidR="00016D71" w:rsidRPr="00D4137A" w:rsidRDefault="00016D71" w:rsidP="00EC2CE6">
            <w:pPr>
              <w:spacing w:before="20"/>
              <w:ind w:left="-57" w:right="-57"/>
              <w:jc w:val="center"/>
              <w:rPr>
                <w:sz w:val="22"/>
                <w:szCs w:val="22"/>
              </w:rPr>
            </w:pPr>
            <w:r w:rsidRPr="00D4137A">
              <w:rPr>
                <w:sz w:val="22"/>
                <w:szCs w:val="22"/>
              </w:rPr>
              <w:t>0,00400</w:t>
            </w:r>
          </w:p>
        </w:tc>
        <w:tc>
          <w:tcPr>
            <w:tcW w:w="1020" w:type="dxa"/>
            <w:vAlign w:val="center"/>
          </w:tcPr>
          <w:p w14:paraId="23EC9B3B" w14:textId="77777777" w:rsidR="00016D71" w:rsidRPr="00D4137A" w:rsidRDefault="00016D71" w:rsidP="00EC2CE6">
            <w:pPr>
              <w:spacing w:before="20"/>
              <w:ind w:left="-57" w:right="-57"/>
              <w:jc w:val="center"/>
              <w:rPr>
                <w:sz w:val="22"/>
                <w:szCs w:val="22"/>
              </w:rPr>
            </w:pPr>
            <w:r w:rsidRPr="00D4137A">
              <w:rPr>
                <w:sz w:val="22"/>
                <w:szCs w:val="22"/>
              </w:rPr>
              <w:t xml:space="preserve">02 </w:t>
            </w:r>
            <w:r w:rsidRPr="00D4137A">
              <w:rPr>
                <w:sz w:val="22"/>
                <w:szCs w:val="22"/>
              </w:rPr>
              <w:br/>
              <w:t>NC III.IV</w:t>
            </w:r>
          </w:p>
        </w:tc>
        <w:tc>
          <w:tcPr>
            <w:tcW w:w="1024" w:type="dxa"/>
            <w:tcMar>
              <w:left w:w="57" w:type="dxa"/>
              <w:right w:w="57" w:type="dxa"/>
            </w:tcMar>
            <w:vAlign w:val="center"/>
          </w:tcPr>
          <w:p w14:paraId="470BF050"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0,00300</w:t>
            </w:r>
          </w:p>
        </w:tc>
        <w:tc>
          <w:tcPr>
            <w:tcW w:w="1021" w:type="dxa"/>
            <w:vAlign w:val="center"/>
          </w:tcPr>
          <w:p w14:paraId="300F0AA6"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03</w:t>
            </w:r>
            <w:r w:rsidRPr="00D4137A">
              <w:rPr>
                <w:sz w:val="22"/>
                <w:szCs w:val="22"/>
              </w:rPr>
              <w:br/>
              <w:t>NC III.IV</w:t>
            </w:r>
          </w:p>
        </w:tc>
        <w:tc>
          <w:tcPr>
            <w:tcW w:w="1019" w:type="dxa"/>
            <w:vAlign w:val="center"/>
          </w:tcPr>
          <w:p w14:paraId="4C185720"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0,00200</w:t>
            </w:r>
          </w:p>
        </w:tc>
        <w:tc>
          <w:tcPr>
            <w:tcW w:w="1019" w:type="dxa"/>
            <w:vAlign w:val="center"/>
          </w:tcPr>
          <w:p w14:paraId="5CD331C7"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04</w:t>
            </w:r>
            <w:r w:rsidRPr="00D4137A">
              <w:rPr>
                <w:sz w:val="22"/>
                <w:szCs w:val="22"/>
              </w:rPr>
              <w:br/>
              <w:t>NC III.IV</w:t>
            </w:r>
          </w:p>
        </w:tc>
        <w:tc>
          <w:tcPr>
            <w:tcW w:w="1023" w:type="dxa"/>
            <w:vAlign w:val="center"/>
          </w:tcPr>
          <w:p w14:paraId="2D298040" w14:textId="77777777" w:rsidR="00016D71" w:rsidRPr="00D4137A" w:rsidRDefault="00016D71" w:rsidP="00EC2CE6">
            <w:pPr>
              <w:widowControl w:val="0"/>
              <w:autoSpaceDE w:val="0"/>
              <w:autoSpaceDN w:val="0"/>
              <w:spacing w:before="20"/>
              <w:ind w:left="-57" w:right="-57"/>
              <w:jc w:val="center"/>
              <w:rPr>
                <w:sz w:val="22"/>
                <w:szCs w:val="22"/>
              </w:rPr>
            </w:pPr>
            <w:r w:rsidRPr="00D4137A">
              <w:rPr>
                <w:sz w:val="22"/>
                <w:szCs w:val="22"/>
              </w:rPr>
              <w:t>0,00150</w:t>
            </w:r>
          </w:p>
        </w:tc>
      </w:tr>
    </w:tbl>
    <w:p w14:paraId="46F6EC87" w14:textId="77777777" w:rsidR="00016D71" w:rsidRPr="00D4137A" w:rsidRDefault="00016D71" w:rsidP="000C5692">
      <w:pPr>
        <w:pStyle w:val="Heading2"/>
        <w:rPr>
          <w:color w:val="auto"/>
        </w:rPr>
        <w:sectPr w:rsidR="00016D71" w:rsidRPr="00D4137A" w:rsidSect="00E6641B">
          <w:pgSz w:w="16840" w:h="11907" w:orient="landscape" w:code="9"/>
          <w:pgMar w:top="1134" w:right="1134" w:bottom="1134" w:left="1134" w:header="567" w:footer="567" w:gutter="0"/>
          <w:cols w:space="720"/>
          <w:docGrid w:linePitch="326"/>
        </w:sectPr>
      </w:pPr>
    </w:p>
    <w:p w14:paraId="09DCCD84" w14:textId="59ED13E7" w:rsidR="00016D71" w:rsidRPr="00D4137A" w:rsidRDefault="00EC2CE6" w:rsidP="00EC2CE6">
      <w:pPr>
        <w:spacing w:before="120"/>
        <w:jc w:val="both"/>
        <w:rPr>
          <w:b/>
          <w:bCs/>
          <w:i/>
          <w:iCs/>
          <w:sz w:val="28"/>
          <w:szCs w:val="28"/>
        </w:rPr>
      </w:pPr>
      <w:r w:rsidRPr="00D4137A">
        <w:rPr>
          <w:b/>
          <w:bCs/>
          <w:i/>
          <w:iCs/>
          <w:sz w:val="28"/>
          <w:szCs w:val="28"/>
        </w:rPr>
        <w:lastRenderedPageBreak/>
        <w:tab/>
      </w:r>
      <w:r w:rsidR="00016D71" w:rsidRPr="00D4137A">
        <w:rPr>
          <w:b/>
          <w:bCs/>
          <w:i/>
          <w:iCs/>
          <w:sz w:val="28"/>
          <w:szCs w:val="28"/>
        </w:rPr>
        <w:t>2. Định mức sử dụng máy móc, thiết bị</w:t>
      </w:r>
    </w:p>
    <w:p w14:paraId="76C4E597" w14:textId="77215816" w:rsidR="00016D71" w:rsidRPr="00D4137A" w:rsidRDefault="00EC2CE6" w:rsidP="00EC2CE6">
      <w:pPr>
        <w:spacing w:before="120"/>
        <w:rPr>
          <w:sz w:val="28"/>
          <w:szCs w:val="28"/>
        </w:rPr>
      </w:pPr>
      <w:r w:rsidRPr="00D4137A">
        <w:rPr>
          <w:sz w:val="28"/>
          <w:szCs w:val="28"/>
        </w:rPr>
        <w:tab/>
      </w:r>
      <w:r w:rsidR="00016D71" w:rsidRPr="00D4137A">
        <w:rPr>
          <w:sz w:val="28"/>
          <w:szCs w:val="28"/>
        </w:rPr>
        <w:t xml:space="preserve">Bảng số </w:t>
      </w:r>
      <w:r w:rsidR="008B2BEF" w:rsidRPr="00D4137A">
        <w:rPr>
          <w:sz w:val="28"/>
          <w:szCs w:val="28"/>
        </w:rPr>
        <w:t>53</w:t>
      </w:r>
    </w:p>
    <w:tbl>
      <w:tblPr>
        <w:tblStyle w:val="TableGrid"/>
        <w:tblW w:w="9118" w:type="dxa"/>
        <w:tblLayout w:type="fixed"/>
        <w:tblLook w:val="04A0" w:firstRow="1" w:lastRow="0" w:firstColumn="1" w:lastColumn="0" w:noHBand="0" w:noVBand="1"/>
      </w:tblPr>
      <w:tblGrid>
        <w:gridCol w:w="562"/>
        <w:gridCol w:w="2835"/>
        <w:gridCol w:w="1185"/>
        <w:gridCol w:w="907"/>
        <w:gridCol w:w="907"/>
        <w:gridCol w:w="907"/>
        <w:gridCol w:w="907"/>
        <w:gridCol w:w="908"/>
      </w:tblGrid>
      <w:tr w:rsidR="00D4137A" w:rsidRPr="00D4137A" w14:paraId="7525B141" w14:textId="77777777" w:rsidTr="00EC2CE6">
        <w:trPr>
          <w:trHeight w:val="300"/>
          <w:tblHeader/>
        </w:trPr>
        <w:tc>
          <w:tcPr>
            <w:tcW w:w="562" w:type="dxa"/>
            <w:vMerge w:val="restart"/>
            <w:vAlign w:val="center"/>
          </w:tcPr>
          <w:p w14:paraId="7AA8CB3C" w14:textId="77777777" w:rsidR="00016D71" w:rsidRPr="00D4137A" w:rsidRDefault="00016D71" w:rsidP="008D14AA">
            <w:pPr>
              <w:spacing w:before="60" w:after="80"/>
              <w:ind w:left="-57" w:right="-57"/>
              <w:jc w:val="center"/>
              <w:rPr>
                <w:b/>
                <w:bCs/>
                <w:sz w:val="22"/>
                <w:szCs w:val="22"/>
              </w:rPr>
            </w:pPr>
            <w:r w:rsidRPr="00D4137A">
              <w:rPr>
                <w:b/>
                <w:bCs/>
                <w:sz w:val="22"/>
                <w:szCs w:val="22"/>
              </w:rPr>
              <w:t>TT</w:t>
            </w:r>
          </w:p>
        </w:tc>
        <w:tc>
          <w:tcPr>
            <w:tcW w:w="2835" w:type="dxa"/>
            <w:vMerge w:val="restart"/>
            <w:tcMar>
              <w:left w:w="57" w:type="dxa"/>
              <w:right w:w="57" w:type="dxa"/>
            </w:tcMar>
            <w:vAlign w:val="center"/>
          </w:tcPr>
          <w:p w14:paraId="3889C6E4" w14:textId="47AA2BF3" w:rsidR="00016D71" w:rsidRPr="00D4137A" w:rsidRDefault="00EA1C86" w:rsidP="008D14AA">
            <w:pPr>
              <w:spacing w:before="60" w:after="80"/>
              <w:jc w:val="center"/>
              <w:rPr>
                <w:b/>
                <w:bCs/>
                <w:i/>
                <w:iCs/>
                <w:sz w:val="22"/>
                <w:szCs w:val="22"/>
              </w:rPr>
            </w:pPr>
            <w:r w:rsidRPr="00D4137A">
              <w:rPr>
                <w:b/>
                <w:bCs/>
                <w:sz w:val="22"/>
                <w:szCs w:val="22"/>
              </w:rPr>
              <w:t>Danh mục thiết bị</w:t>
            </w:r>
          </w:p>
        </w:tc>
        <w:tc>
          <w:tcPr>
            <w:tcW w:w="1185" w:type="dxa"/>
            <w:vMerge w:val="restart"/>
            <w:tcMar>
              <w:left w:w="57" w:type="dxa"/>
              <w:right w:w="57" w:type="dxa"/>
            </w:tcMar>
            <w:vAlign w:val="center"/>
          </w:tcPr>
          <w:p w14:paraId="189FE9AE" w14:textId="77777777" w:rsidR="00016D71" w:rsidRPr="00D4137A" w:rsidRDefault="00016D71" w:rsidP="008D14AA">
            <w:pPr>
              <w:spacing w:before="60" w:after="80"/>
              <w:ind w:left="-57" w:right="-57"/>
              <w:jc w:val="center"/>
              <w:rPr>
                <w:b/>
                <w:bCs/>
                <w:sz w:val="22"/>
                <w:szCs w:val="22"/>
                <w:lang w:val="de-DE"/>
              </w:rPr>
            </w:pPr>
            <w:r w:rsidRPr="00D4137A">
              <w:rPr>
                <w:b/>
                <w:bCs/>
                <w:sz w:val="22"/>
                <w:szCs w:val="22"/>
                <w:lang w:val="de-DE"/>
              </w:rPr>
              <w:t>Công suất</w:t>
            </w:r>
          </w:p>
        </w:tc>
        <w:tc>
          <w:tcPr>
            <w:tcW w:w="4536" w:type="dxa"/>
            <w:gridSpan w:val="5"/>
            <w:tcMar>
              <w:left w:w="57" w:type="dxa"/>
              <w:right w:w="57" w:type="dxa"/>
            </w:tcMar>
            <w:vAlign w:val="center"/>
          </w:tcPr>
          <w:p w14:paraId="49D46B50" w14:textId="3C2E068A" w:rsidR="00016D71" w:rsidRPr="00D4137A" w:rsidRDefault="00EA1C86" w:rsidP="008D14AA">
            <w:pPr>
              <w:spacing w:before="60" w:after="80"/>
              <w:ind w:left="-57" w:right="-57"/>
              <w:jc w:val="center"/>
              <w:rPr>
                <w:b/>
                <w:sz w:val="22"/>
                <w:szCs w:val="22"/>
                <w:lang w:val="de-DE"/>
              </w:rPr>
            </w:pPr>
            <w:r w:rsidRPr="00D4137A">
              <w:rPr>
                <w:b/>
                <w:sz w:val="22"/>
                <w:szCs w:val="22"/>
                <w:lang w:val="de-DE"/>
              </w:rPr>
              <w:t>Mức tiêu hao</w:t>
            </w:r>
            <w:r w:rsidR="00E52D36" w:rsidRPr="00D4137A">
              <w:rPr>
                <w:b/>
                <w:sz w:val="22"/>
                <w:szCs w:val="22"/>
                <w:lang w:val="de-DE"/>
              </w:rPr>
              <w:t xml:space="preserve"> (ca/tấn)</w:t>
            </w:r>
          </w:p>
        </w:tc>
      </w:tr>
      <w:tr w:rsidR="00D4137A" w:rsidRPr="00D4137A" w14:paraId="437AC8FE" w14:textId="77777777" w:rsidTr="00EC2CE6">
        <w:trPr>
          <w:trHeight w:val="346"/>
          <w:tblHeader/>
        </w:trPr>
        <w:tc>
          <w:tcPr>
            <w:tcW w:w="562" w:type="dxa"/>
            <w:vMerge/>
            <w:vAlign w:val="center"/>
          </w:tcPr>
          <w:p w14:paraId="420DF89C" w14:textId="77777777" w:rsidR="00944908" w:rsidRPr="00D4137A" w:rsidRDefault="00944908" w:rsidP="008D14AA">
            <w:pPr>
              <w:spacing w:before="60" w:after="80"/>
              <w:ind w:left="-57" w:right="-57"/>
              <w:jc w:val="center"/>
              <w:rPr>
                <w:b/>
                <w:bCs/>
                <w:sz w:val="22"/>
                <w:szCs w:val="22"/>
              </w:rPr>
            </w:pPr>
          </w:p>
        </w:tc>
        <w:tc>
          <w:tcPr>
            <w:tcW w:w="2835" w:type="dxa"/>
            <w:vMerge/>
            <w:tcMar>
              <w:left w:w="57" w:type="dxa"/>
              <w:right w:w="57" w:type="dxa"/>
            </w:tcMar>
            <w:vAlign w:val="center"/>
          </w:tcPr>
          <w:p w14:paraId="2D074506" w14:textId="77777777" w:rsidR="00944908" w:rsidRPr="00D4137A" w:rsidRDefault="00944908" w:rsidP="008D14AA">
            <w:pPr>
              <w:spacing w:before="60" w:after="80"/>
              <w:jc w:val="both"/>
              <w:rPr>
                <w:b/>
                <w:bCs/>
                <w:sz w:val="22"/>
                <w:szCs w:val="22"/>
              </w:rPr>
            </w:pPr>
          </w:p>
        </w:tc>
        <w:tc>
          <w:tcPr>
            <w:tcW w:w="1185" w:type="dxa"/>
            <w:vMerge/>
            <w:tcMar>
              <w:left w:w="57" w:type="dxa"/>
              <w:right w:w="57" w:type="dxa"/>
            </w:tcMar>
            <w:vAlign w:val="center"/>
          </w:tcPr>
          <w:p w14:paraId="0AEFD48B" w14:textId="77777777" w:rsidR="00944908" w:rsidRPr="00D4137A" w:rsidRDefault="00944908" w:rsidP="008D14AA">
            <w:pPr>
              <w:spacing w:before="60" w:after="80"/>
              <w:ind w:left="-57" w:right="-57"/>
              <w:jc w:val="center"/>
              <w:rPr>
                <w:b/>
                <w:bCs/>
                <w:sz w:val="22"/>
                <w:szCs w:val="22"/>
                <w:lang w:val="de-DE"/>
              </w:rPr>
            </w:pPr>
          </w:p>
        </w:tc>
        <w:tc>
          <w:tcPr>
            <w:tcW w:w="907" w:type="dxa"/>
            <w:tcMar>
              <w:left w:w="57" w:type="dxa"/>
              <w:right w:w="57" w:type="dxa"/>
            </w:tcMar>
            <w:vAlign w:val="center"/>
          </w:tcPr>
          <w:p w14:paraId="2DB99869" w14:textId="0060DC0B" w:rsidR="00944908" w:rsidRPr="00D4137A" w:rsidRDefault="00944908" w:rsidP="008D14AA">
            <w:pPr>
              <w:spacing w:before="60" w:after="80"/>
              <w:ind w:left="-57" w:right="-57"/>
              <w:jc w:val="center"/>
              <w:rPr>
                <w:b/>
                <w:bCs/>
                <w:sz w:val="22"/>
                <w:szCs w:val="22"/>
                <w:lang w:val="de-DE"/>
              </w:rPr>
            </w:pPr>
            <w:r w:rsidRPr="00D4137A">
              <w:rPr>
                <w:b/>
                <w:bCs/>
                <w:sz w:val="22"/>
                <w:szCs w:val="22"/>
              </w:rPr>
              <w:t>XL.3.1</w:t>
            </w:r>
          </w:p>
        </w:tc>
        <w:tc>
          <w:tcPr>
            <w:tcW w:w="907" w:type="dxa"/>
            <w:vAlign w:val="center"/>
          </w:tcPr>
          <w:p w14:paraId="4418CBA9" w14:textId="02E18630" w:rsidR="00944908" w:rsidRPr="00D4137A" w:rsidRDefault="00944908" w:rsidP="008D14AA">
            <w:pPr>
              <w:spacing w:before="60" w:after="80"/>
              <w:ind w:left="-57" w:right="-57"/>
              <w:jc w:val="center"/>
              <w:rPr>
                <w:b/>
                <w:bCs/>
                <w:sz w:val="22"/>
                <w:szCs w:val="22"/>
                <w:lang w:val="vi"/>
              </w:rPr>
            </w:pPr>
            <w:r w:rsidRPr="00D4137A">
              <w:rPr>
                <w:b/>
                <w:bCs/>
                <w:sz w:val="22"/>
                <w:szCs w:val="22"/>
              </w:rPr>
              <w:t>XL.3.2</w:t>
            </w:r>
          </w:p>
        </w:tc>
        <w:tc>
          <w:tcPr>
            <w:tcW w:w="907" w:type="dxa"/>
            <w:vAlign w:val="center"/>
          </w:tcPr>
          <w:p w14:paraId="0649F23B" w14:textId="204243B4" w:rsidR="00944908" w:rsidRPr="00D4137A" w:rsidRDefault="00944908" w:rsidP="008D14AA">
            <w:pPr>
              <w:spacing w:before="60" w:after="80"/>
              <w:ind w:left="-57" w:right="-57"/>
              <w:jc w:val="center"/>
              <w:rPr>
                <w:b/>
                <w:bCs/>
                <w:sz w:val="22"/>
                <w:szCs w:val="22"/>
                <w:lang w:val="vi"/>
              </w:rPr>
            </w:pPr>
            <w:r w:rsidRPr="00D4137A">
              <w:rPr>
                <w:b/>
                <w:bCs/>
                <w:sz w:val="22"/>
                <w:szCs w:val="22"/>
              </w:rPr>
              <w:t>XL.3.3</w:t>
            </w:r>
          </w:p>
        </w:tc>
        <w:tc>
          <w:tcPr>
            <w:tcW w:w="907" w:type="dxa"/>
            <w:vAlign w:val="center"/>
          </w:tcPr>
          <w:p w14:paraId="5DDE811F" w14:textId="1CB09E61" w:rsidR="00944908" w:rsidRPr="00D4137A" w:rsidRDefault="00944908" w:rsidP="008D14AA">
            <w:pPr>
              <w:spacing w:before="60" w:after="80"/>
              <w:ind w:left="-57" w:right="-57"/>
              <w:jc w:val="center"/>
              <w:rPr>
                <w:b/>
                <w:bCs/>
                <w:sz w:val="22"/>
                <w:szCs w:val="22"/>
                <w:lang w:val="vi"/>
              </w:rPr>
            </w:pPr>
            <w:r w:rsidRPr="00D4137A">
              <w:rPr>
                <w:b/>
                <w:bCs/>
                <w:sz w:val="22"/>
                <w:szCs w:val="22"/>
              </w:rPr>
              <w:t>XL.3.4</w:t>
            </w:r>
          </w:p>
        </w:tc>
        <w:tc>
          <w:tcPr>
            <w:tcW w:w="908" w:type="dxa"/>
            <w:vAlign w:val="center"/>
          </w:tcPr>
          <w:p w14:paraId="3C0C6B3D" w14:textId="4C3E788A" w:rsidR="00944908" w:rsidRPr="00D4137A" w:rsidRDefault="00944908" w:rsidP="008D14AA">
            <w:pPr>
              <w:spacing w:before="60" w:after="80"/>
              <w:ind w:left="-57" w:right="-57"/>
              <w:jc w:val="center"/>
              <w:rPr>
                <w:b/>
                <w:bCs/>
                <w:sz w:val="22"/>
                <w:szCs w:val="22"/>
                <w:lang w:val="vi"/>
              </w:rPr>
            </w:pPr>
            <w:r w:rsidRPr="00D4137A">
              <w:rPr>
                <w:b/>
                <w:bCs/>
                <w:sz w:val="22"/>
                <w:szCs w:val="22"/>
              </w:rPr>
              <w:t>XL.3.5</w:t>
            </w:r>
          </w:p>
        </w:tc>
      </w:tr>
      <w:tr w:rsidR="00D4137A" w:rsidRPr="00D4137A" w14:paraId="20F429B1" w14:textId="77777777" w:rsidTr="00EC2CE6">
        <w:trPr>
          <w:trHeight w:val="300"/>
        </w:trPr>
        <w:tc>
          <w:tcPr>
            <w:tcW w:w="562" w:type="dxa"/>
            <w:vAlign w:val="center"/>
          </w:tcPr>
          <w:p w14:paraId="74057F0A" w14:textId="77777777" w:rsidR="00016D71" w:rsidRPr="00D4137A" w:rsidRDefault="00016D71" w:rsidP="008D14AA">
            <w:pPr>
              <w:spacing w:before="60" w:after="80"/>
              <w:ind w:left="-57" w:right="-57"/>
              <w:jc w:val="center"/>
              <w:rPr>
                <w:b/>
                <w:bCs/>
                <w:sz w:val="22"/>
                <w:szCs w:val="22"/>
              </w:rPr>
            </w:pPr>
            <w:r w:rsidRPr="00D4137A">
              <w:rPr>
                <w:b/>
                <w:bCs/>
                <w:sz w:val="22"/>
                <w:szCs w:val="22"/>
              </w:rPr>
              <w:t>I</w:t>
            </w:r>
          </w:p>
        </w:tc>
        <w:tc>
          <w:tcPr>
            <w:tcW w:w="2835" w:type="dxa"/>
            <w:tcMar>
              <w:left w:w="57" w:type="dxa"/>
              <w:right w:w="57" w:type="dxa"/>
            </w:tcMar>
            <w:vAlign w:val="center"/>
          </w:tcPr>
          <w:p w14:paraId="11E7888A" w14:textId="49D8DBFF" w:rsidR="00016D71" w:rsidRPr="00D4137A" w:rsidRDefault="00336EB1" w:rsidP="008D14AA">
            <w:pPr>
              <w:spacing w:before="60" w:after="80"/>
              <w:jc w:val="both"/>
              <w:rPr>
                <w:b/>
                <w:bCs/>
                <w:sz w:val="22"/>
                <w:szCs w:val="22"/>
              </w:rPr>
            </w:pPr>
            <w:r w:rsidRPr="00D4137A">
              <w:rPr>
                <w:b/>
                <w:bCs/>
                <w:sz w:val="22"/>
                <w:szCs w:val="22"/>
              </w:rPr>
              <w:t>Tiếp nhận và sơ chế chất thải rắn sinh hoạt</w:t>
            </w:r>
          </w:p>
        </w:tc>
        <w:tc>
          <w:tcPr>
            <w:tcW w:w="1185" w:type="dxa"/>
            <w:tcMar>
              <w:left w:w="57" w:type="dxa"/>
              <w:right w:w="57" w:type="dxa"/>
            </w:tcMar>
            <w:vAlign w:val="center"/>
          </w:tcPr>
          <w:p w14:paraId="7A6DCACE" w14:textId="77777777" w:rsidR="00016D71" w:rsidRPr="00D4137A" w:rsidRDefault="00016D71" w:rsidP="008D14AA">
            <w:pPr>
              <w:spacing w:before="60" w:after="80"/>
              <w:ind w:left="-57" w:right="-57"/>
              <w:jc w:val="center"/>
              <w:rPr>
                <w:sz w:val="22"/>
                <w:szCs w:val="22"/>
                <w:lang w:val="de-DE"/>
              </w:rPr>
            </w:pPr>
            <w:r w:rsidRPr="00D4137A">
              <w:rPr>
                <w:sz w:val="22"/>
                <w:szCs w:val="22"/>
              </w:rPr>
              <w:t> </w:t>
            </w:r>
          </w:p>
        </w:tc>
        <w:tc>
          <w:tcPr>
            <w:tcW w:w="907" w:type="dxa"/>
            <w:tcMar>
              <w:left w:w="57" w:type="dxa"/>
              <w:right w:w="57" w:type="dxa"/>
            </w:tcMar>
            <w:vAlign w:val="center"/>
          </w:tcPr>
          <w:p w14:paraId="610A3546"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7" w:type="dxa"/>
            <w:vAlign w:val="center"/>
          </w:tcPr>
          <w:p w14:paraId="5FAAA2C2"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7" w:type="dxa"/>
            <w:vAlign w:val="center"/>
          </w:tcPr>
          <w:p w14:paraId="3032CEA2"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7" w:type="dxa"/>
            <w:vAlign w:val="center"/>
          </w:tcPr>
          <w:p w14:paraId="282DF4BF"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8" w:type="dxa"/>
            <w:vAlign w:val="center"/>
          </w:tcPr>
          <w:p w14:paraId="0612F957" w14:textId="77777777" w:rsidR="00016D71" w:rsidRPr="00D4137A" w:rsidRDefault="00016D71" w:rsidP="008D14AA">
            <w:pPr>
              <w:spacing w:before="60" w:after="80"/>
              <w:ind w:left="-57" w:right="-57"/>
              <w:jc w:val="center"/>
              <w:rPr>
                <w:sz w:val="22"/>
                <w:szCs w:val="22"/>
              </w:rPr>
            </w:pPr>
            <w:r w:rsidRPr="00D4137A">
              <w:rPr>
                <w:sz w:val="22"/>
                <w:szCs w:val="22"/>
              </w:rPr>
              <w:t> </w:t>
            </w:r>
          </w:p>
        </w:tc>
      </w:tr>
      <w:tr w:rsidR="00D4137A" w:rsidRPr="00D4137A" w14:paraId="7694CBC1" w14:textId="77777777" w:rsidTr="00EC2CE6">
        <w:trPr>
          <w:trHeight w:val="300"/>
        </w:trPr>
        <w:tc>
          <w:tcPr>
            <w:tcW w:w="562" w:type="dxa"/>
            <w:vAlign w:val="center"/>
          </w:tcPr>
          <w:p w14:paraId="51F02FC9" w14:textId="77777777" w:rsidR="00016D71" w:rsidRPr="00D4137A" w:rsidRDefault="00016D71" w:rsidP="008D14AA">
            <w:pPr>
              <w:spacing w:before="60" w:after="80"/>
              <w:ind w:left="-57" w:right="-57"/>
              <w:jc w:val="center"/>
              <w:rPr>
                <w:b/>
                <w:bCs/>
                <w:i/>
                <w:iCs/>
                <w:sz w:val="22"/>
                <w:szCs w:val="22"/>
              </w:rPr>
            </w:pPr>
            <w:r w:rsidRPr="00D4137A">
              <w:rPr>
                <w:sz w:val="22"/>
                <w:szCs w:val="22"/>
              </w:rPr>
              <w:t>1</w:t>
            </w:r>
          </w:p>
        </w:tc>
        <w:tc>
          <w:tcPr>
            <w:tcW w:w="2835" w:type="dxa"/>
            <w:tcMar>
              <w:left w:w="57" w:type="dxa"/>
              <w:right w:w="57" w:type="dxa"/>
            </w:tcMar>
            <w:vAlign w:val="center"/>
          </w:tcPr>
          <w:p w14:paraId="06660C9D" w14:textId="77777777" w:rsidR="00016D71" w:rsidRPr="00D4137A" w:rsidRDefault="00016D71" w:rsidP="008D14AA">
            <w:pPr>
              <w:spacing w:before="60" w:after="80"/>
              <w:jc w:val="both"/>
              <w:rPr>
                <w:b/>
                <w:bCs/>
                <w:i/>
                <w:iCs/>
                <w:sz w:val="22"/>
                <w:szCs w:val="22"/>
              </w:rPr>
            </w:pPr>
            <w:r w:rsidRPr="00D4137A">
              <w:rPr>
                <w:sz w:val="22"/>
                <w:szCs w:val="22"/>
              </w:rPr>
              <w:t>Trạm cân</w:t>
            </w:r>
          </w:p>
        </w:tc>
        <w:tc>
          <w:tcPr>
            <w:tcW w:w="1185" w:type="dxa"/>
            <w:tcMar>
              <w:left w:w="57" w:type="dxa"/>
              <w:right w:w="57" w:type="dxa"/>
            </w:tcMar>
            <w:vAlign w:val="center"/>
          </w:tcPr>
          <w:p w14:paraId="13FE874E" w14:textId="77777777" w:rsidR="00016D71" w:rsidRPr="00D4137A" w:rsidRDefault="00016D71" w:rsidP="008D14AA">
            <w:pPr>
              <w:spacing w:before="60" w:after="80"/>
              <w:ind w:left="-57" w:right="-57"/>
              <w:jc w:val="center"/>
              <w:rPr>
                <w:b/>
                <w:bCs/>
                <w:i/>
                <w:iCs/>
                <w:sz w:val="22"/>
                <w:szCs w:val="22"/>
                <w:lang w:val="de-DE"/>
              </w:rPr>
            </w:pPr>
            <w:r w:rsidRPr="00D4137A">
              <w:rPr>
                <w:sz w:val="22"/>
                <w:szCs w:val="22"/>
              </w:rPr>
              <w:t>0,003 kW</w:t>
            </w:r>
          </w:p>
        </w:tc>
        <w:tc>
          <w:tcPr>
            <w:tcW w:w="907" w:type="dxa"/>
            <w:tcMar>
              <w:left w:w="57" w:type="dxa"/>
              <w:right w:w="57" w:type="dxa"/>
            </w:tcMar>
            <w:vAlign w:val="center"/>
          </w:tcPr>
          <w:p w14:paraId="26996B84" w14:textId="77777777" w:rsidR="00016D71" w:rsidRPr="00D4137A" w:rsidRDefault="00016D71" w:rsidP="008D14AA">
            <w:pPr>
              <w:spacing w:before="60" w:after="80"/>
              <w:ind w:left="-57" w:right="-57"/>
              <w:jc w:val="center"/>
              <w:rPr>
                <w:b/>
                <w:bCs/>
                <w:i/>
                <w:iCs/>
                <w:sz w:val="22"/>
                <w:szCs w:val="22"/>
              </w:rPr>
            </w:pPr>
            <w:r w:rsidRPr="00D4137A">
              <w:rPr>
                <w:sz w:val="22"/>
                <w:szCs w:val="22"/>
              </w:rPr>
              <w:t>0,00600</w:t>
            </w:r>
          </w:p>
        </w:tc>
        <w:tc>
          <w:tcPr>
            <w:tcW w:w="907" w:type="dxa"/>
            <w:vAlign w:val="center"/>
          </w:tcPr>
          <w:p w14:paraId="66BE78EC" w14:textId="77777777" w:rsidR="00016D71" w:rsidRPr="00D4137A" w:rsidRDefault="00016D71" w:rsidP="008D14AA">
            <w:pPr>
              <w:spacing w:before="60" w:after="80"/>
              <w:ind w:left="-57" w:right="-57"/>
              <w:jc w:val="center"/>
              <w:rPr>
                <w:b/>
                <w:bCs/>
                <w:i/>
                <w:iCs/>
                <w:sz w:val="22"/>
                <w:szCs w:val="22"/>
              </w:rPr>
            </w:pPr>
            <w:r w:rsidRPr="00D4137A">
              <w:rPr>
                <w:sz w:val="22"/>
                <w:szCs w:val="22"/>
              </w:rPr>
              <w:t>0,00400</w:t>
            </w:r>
          </w:p>
        </w:tc>
        <w:tc>
          <w:tcPr>
            <w:tcW w:w="907" w:type="dxa"/>
            <w:vAlign w:val="center"/>
          </w:tcPr>
          <w:p w14:paraId="3431EB00" w14:textId="77777777" w:rsidR="00016D71" w:rsidRPr="00D4137A" w:rsidRDefault="00016D71" w:rsidP="008D14AA">
            <w:pPr>
              <w:spacing w:before="60" w:after="80"/>
              <w:ind w:left="-57" w:right="-57"/>
              <w:jc w:val="center"/>
              <w:rPr>
                <w:b/>
                <w:bCs/>
                <w:i/>
                <w:iCs/>
                <w:sz w:val="22"/>
                <w:szCs w:val="22"/>
              </w:rPr>
            </w:pPr>
            <w:r w:rsidRPr="00D4137A">
              <w:rPr>
                <w:sz w:val="22"/>
                <w:szCs w:val="22"/>
              </w:rPr>
              <w:t>0,00300</w:t>
            </w:r>
          </w:p>
        </w:tc>
        <w:tc>
          <w:tcPr>
            <w:tcW w:w="907" w:type="dxa"/>
            <w:vAlign w:val="center"/>
          </w:tcPr>
          <w:p w14:paraId="7A111CBD" w14:textId="77777777" w:rsidR="00016D71" w:rsidRPr="00D4137A" w:rsidRDefault="00016D71" w:rsidP="008D14AA">
            <w:pPr>
              <w:spacing w:before="60" w:after="80"/>
              <w:ind w:left="-57" w:right="-57"/>
              <w:jc w:val="center"/>
              <w:rPr>
                <w:b/>
                <w:bCs/>
                <w:i/>
                <w:iCs/>
                <w:sz w:val="22"/>
                <w:szCs w:val="22"/>
              </w:rPr>
            </w:pPr>
            <w:r w:rsidRPr="00D4137A">
              <w:rPr>
                <w:sz w:val="22"/>
                <w:szCs w:val="22"/>
              </w:rPr>
              <w:t>0,00200</w:t>
            </w:r>
          </w:p>
        </w:tc>
        <w:tc>
          <w:tcPr>
            <w:tcW w:w="908" w:type="dxa"/>
            <w:vAlign w:val="center"/>
          </w:tcPr>
          <w:p w14:paraId="7D887245" w14:textId="77777777" w:rsidR="00016D71" w:rsidRPr="00D4137A" w:rsidRDefault="00016D71" w:rsidP="008D14AA">
            <w:pPr>
              <w:spacing w:before="60" w:after="80"/>
              <w:ind w:left="-57" w:right="-57"/>
              <w:jc w:val="center"/>
              <w:rPr>
                <w:b/>
                <w:bCs/>
                <w:i/>
                <w:iCs/>
                <w:sz w:val="22"/>
                <w:szCs w:val="22"/>
              </w:rPr>
            </w:pPr>
            <w:r w:rsidRPr="00D4137A">
              <w:rPr>
                <w:sz w:val="22"/>
                <w:szCs w:val="22"/>
              </w:rPr>
              <w:t>0,00150</w:t>
            </w:r>
          </w:p>
        </w:tc>
      </w:tr>
      <w:tr w:rsidR="00D4137A" w:rsidRPr="00D4137A" w14:paraId="05D910B9" w14:textId="77777777" w:rsidTr="00EC2CE6">
        <w:trPr>
          <w:trHeight w:val="300"/>
        </w:trPr>
        <w:tc>
          <w:tcPr>
            <w:tcW w:w="562" w:type="dxa"/>
            <w:vAlign w:val="center"/>
          </w:tcPr>
          <w:p w14:paraId="4559B3B5" w14:textId="77777777" w:rsidR="00016D71" w:rsidRPr="00D4137A" w:rsidRDefault="00016D71" w:rsidP="008D14AA">
            <w:pPr>
              <w:spacing w:before="60" w:after="80"/>
              <w:ind w:left="-57" w:right="-57"/>
              <w:jc w:val="center"/>
              <w:rPr>
                <w:sz w:val="22"/>
                <w:szCs w:val="22"/>
              </w:rPr>
            </w:pPr>
            <w:r w:rsidRPr="00D4137A">
              <w:rPr>
                <w:sz w:val="22"/>
                <w:szCs w:val="22"/>
              </w:rPr>
              <w:t>2</w:t>
            </w:r>
          </w:p>
        </w:tc>
        <w:tc>
          <w:tcPr>
            <w:tcW w:w="2835" w:type="dxa"/>
            <w:tcMar>
              <w:left w:w="57" w:type="dxa"/>
              <w:right w:w="57" w:type="dxa"/>
            </w:tcMar>
            <w:vAlign w:val="center"/>
          </w:tcPr>
          <w:p w14:paraId="1D5005B1" w14:textId="77777777" w:rsidR="00016D71" w:rsidRPr="00D4137A" w:rsidRDefault="00016D71" w:rsidP="008D14AA">
            <w:pPr>
              <w:spacing w:before="60" w:after="80"/>
              <w:jc w:val="both"/>
              <w:rPr>
                <w:b/>
                <w:bCs/>
                <w:sz w:val="22"/>
                <w:szCs w:val="22"/>
                <w:lang w:val="vi"/>
              </w:rPr>
            </w:pPr>
            <w:r w:rsidRPr="00D4137A">
              <w:rPr>
                <w:sz w:val="22"/>
                <w:szCs w:val="22"/>
              </w:rPr>
              <w:t>Hệ thống kiểm soát mùi hôi</w:t>
            </w:r>
          </w:p>
        </w:tc>
        <w:tc>
          <w:tcPr>
            <w:tcW w:w="1185" w:type="dxa"/>
            <w:tcMar>
              <w:left w:w="57" w:type="dxa"/>
              <w:right w:w="57" w:type="dxa"/>
            </w:tcMar>
            <w:vAlign w:val="center"/>
          </w:tcPr>
          <w:p w14:paraId="21F71019" w14:textId="0E7D126E" w:rsidR="00016D71" w:rsidRPr="00D4137A" w:rsidRDefault="00D22152" w:rsidP="008D14AA">
            <w:pPr>
              <w:spacing w:before="60" w:after="80"/>
              <w:ind w:left="-57" w:right="-57"/>
              <w:jc w:val="center"/>
              <w:rPr>
                <w:sz w:val="22"/>
                <w:szCs w:val="22"/>
                <w:lang w:val="de-DE"/>
              </w:rPr>
            </w:pPr>
            <w:r w:rsidRPr="00D4137A">
              <w:rPr>
                <w:sz w:val="22"/>
                <w:szCs w:val="22"/>
              </w:rPr>
              <w:t>03</w:t>
            </w:r>
            <w:r w:rsidR="00016D71" w:rsidRPr="00D4137A">
              <w:rPr>
                <w:sz w:val="22"/>
                <w:szCs w:val="22"/>
              </w:rPr>
              <w:t xml:space="preserve"> kW</w:t>
            </w:r>
          </w:p>
        </w:tc>
        <w:tc>
          <w:tcPr>
            <w:tcW w:w="907" w:type="dxa"/>
            <w:tcMar>
              <w:left w:w="57" w:type="dxa"/>
              <w:right w:w="57" w:type="dxa"/>
            </w:tcMar>
            <w:vAlign w:val="center"/>
          </w:tcPr>
          <w:p w14:paraId="1E315CC9" w14:textId="77777777" w:rsidR="00016D71" w:rsidRPr="00D4137A" w:rsidRDefault="00016D71" w:rsidP="008D14AA">
            <w:pPr>
              <w:spacing w:before="60" w:after="80"/>
              <w:ind w:left="-57" w:right="-57"/>
              <w:jc w:val="center"/>
              <w:rPr>
                <w:sz w:val="22"/>
                <w:szCs w:val="22"/>
              </w:rPr>
            </w:pPr>
            <w:r w:rsidRPr="00D4137A">
              <w:rPr>
                <w:sz w:val="22"/>
                <w:szCs w:val="22"/>
              </w:rPr>
              <w:t>0,00600</w:t>
            </w:r>
          </w:p>
        </w:tc>
        <w:tc>
          <w:tcPr>
            <w:tcW w:w="907" w:type="dxa"/>
            <w:vAlign w:val="center"/>
          </w:tcPr>
          <w:p w14:paraId="66C14C5B" w14:textId="77777777" w:rsidR="00016D71" w:rsidRPr="00D4137A" w:rsidRDefault="00016D71" w:rsidP="008D14AA">
            <w:pPr>
              <w:spacing w:before="60" w:after="80"/>
              <w:ind w:left="-57" w:right="-57"/>
              <w:jc w:val="center"/>
              <w:rPr>
                <w:sz w:val="22"/>
                <w:szCs w:val="22"/>
              </w:rPr>
            </w:pPr>
            <w:r w:rsidRPr="00D4137A">
              <w:rPr>
                <w:sz w:val="22"/>
                <w:szCs w:val="22"/>
              </w:rPr>
              <w:t>0,00400</w:t>
            </w:r>
          </w:p>
        </w:tc>
        <w:tc>
          <w:tcPr>
            <w:tcW w:w="907" w:type="dxa"/>
            <w:vAlign w:val="center"/>
          </w:tcPr>
          <w:p w14:paraId="209B27E3" w14:textId="77777777" w:rsidR="00016D71" w:rsidRPr="00D4137A" w:rsidRDefault="00016D71" w:rsidP="008D14AA">
            <w:pPr>
              <w:spacing w:before="60" w:after="80"/>
              <w:ind w:left="-57" w:right="-57"/>
              <w:jc w:val="center"/>
              <w:rPr>
                <w:sz w:val="22"/>
                <w:szCs w:val="22"/>
              </w:rPr>
            </w:pPr>
            <w:r w:rsidRPr="00D4137A">
              <w:rPr>
                <w:sz w:val="22"/>
                <w:szCs w:val="22"/>
              </w:rPr>
              <w:t>0,00300</w:t>
            </w:r>
          </w:p>
        </w:tc>
        <w:tc>
          <w:tcPr>
            <w:tcW w:w="907" w:type="dxa"/>
            <w:vAlign w:val="center"/>
          </w:tcPr>
          <w:p w14:paraId="7B55E75C" w14:textId="77777777" w:rsidR="00016D71" w:rsidRPr="00D4137A" w:rsidRDefault="00016D71" w:rsidP="008D14AA">
            <w:pPr>
              <w:spacing w:before="60" w:after="80"/>
              <w:ind w:left="-57" w:right="-57"/>
              <w:jc w:val="center"/>
              <w:rPr>
                <w:sz w:val="22"/>
                <w:szCs w:val="22"/>
              </w:rPr>
            </w:pPr>
            <w:r w:rsidRPr="00D4137A">
              <w:rPr>
                <w:sz w:val="22"/>
                <w:szCs w:val="22"/>
              </w:rPr>
              <w:t>0,00200</w:t>
            </w:r>
          </w:p>
        </w:tc>
        <w:tc>
          <w:tcPr>
            <w:tcW w:w="908" w:type="dxa"/>
            <w:vAlign w:val="center"/>
          </w:tcPr>
          <w:p w14:paraId="2999A198" w14:textId="77777777" w:rsidR="00016D71" w:rsidRPr="00D4137A" w:rsidRDefault="00016D71" w:rsidP="008D14AA">
            <w:pPr>
              <w:spacing w:before="60" w:after="80"/>
              <w:ind w:left="-57" w:right="-57"/>
              <w:jc w:val="center"/>
              <w:rPr>
                <w:sz w:val="22"/>
                <w:szCs w:val="22"/>
              </w:rPr>
            </w:pPr>
            <w:r w:rsidRPr="00D4137A">
              <w:rPr>
                <w:sz w:val="22"/>
                <w:szCs w:val="22"/>
              </w:rPr>
              <w:t>0,00150</w:t>
            </w:r>
          </w:p>
        </w:tc>
      </w:tr>
      <w:tr w:rsidR="00D4137A" w:rsidRPr="00D4137A" w14:paraId="2C207D88" w14:textId="77777777" w:rsidTr="00EC2CE6">
        <w:trPr>
          <w:trHeight w:val="301"/>
        </w:trPr>
        <w:tc>
          <w:tcPr>
            <w:tcW w:w="562" w:type="dxa"/>
            <w:vAlign w:val="center"/>
          </w:tcPr>
          <w:p w14:paraId="73634E23" w14:textId="77777777" w:rsidR="00016D71" w:rsidRPr="00D4137A" w:rsidRDefault="00016D71" w:rsidP="008D14AA">
            <w:pPr>
              <w:spacing w:before="60" w:after="80"/>
              <w:ind w:left="-57" w:right="-57"/>
              <w:jc w:val="center"/>
              <w:rPr>
                <w:sz w:val="22"/>
                <w:szCs w:val="22"/>
              </w:rPr>
            </w:pPr>
            <w:r w:rsidRPr="00D4137A">
              <w:rPr>
                <w:sz w:val="22"/>
                <w:szCs w:val="22"/>
              </w:rPr>
              <w:t>3</w:t>
            </w:r>
          </w:p>
        </w:tc>
        <w:tc>
          <w:tcPr>
            <w:tcW w:w="2835" w:type="dxa"/>
            <w:tcMar>
              <w:left w:w="57" w:type="dxa"/>
              <w:right w:w="57" w:type="dxa"/>
            </w:tcMar>
            <w:vAlign w:val="center"/>
          </w:tcPr>
          <w:p w14:paraId="43B9991D" w14:textId="77777777" w:rsidR="00016D71" w:rsidRPr="00D4137A" w:rsidRDefault="00016D71" w:rsidP="008D14AA">
            <w:pPr>
              <w:spacing w:before="60" w:after="80"/>
              <w:jc w:val="both"/>
              <w:rPr>
                <w:sz w:val="22"/>
                <w:szCs w:val="22"/>
              </w:rPr>
            </w:pPr>
            <w:r w:rsidRPr="00D4137A">
              <w:rPr>
                <w:sz w:val="22"/>
                <w:szCs w:val="22"/>
              </w:rPr>
              <w:t xml:space="preserve">Gầu ngoạm </w:t>
            </w:r>
          </w:p>
        </w:tc>
        <w:tc>
          <w:tcPr>
            <w:tcW w:w="1185" w:type="dxa"/>
            <w:tcMar>
              <w:left w:w="57" w:type="dxa"/>
              <w:right w:w="57" w:type="dxa"/>
            </w:tcMar>
            <w:vAlign w:val="center"/>
          </w:tcPr>
          <w:p w14:paraId="4233C5E0" w14:textId="0B905846" w:rsidR="00016D71" w:rsidRPr="00D4137A" w:rsidRDefault="00D22152" w:rsidP="008D14AA">
            <w:pPr>
              <w:spacing w:before="60" w:after="80"/>
              <w:ind w:left="-57" w:right="-57"/>
              <w:jc w:val="center"/>
              <w:rPr>
                <w:sz w:val="22"/>
                <w:szCs w:val="22"/>
              </w:rPr>
            </w:pPr>
            <w:r w:rsidRPr="00D4137A">
              <w:rPr>
                <w:sz w:val="22"/>
                <w:szCs w:val="22"/>
              </w:rPr>
              <w:t>08</w:t>
            </w:r>
            <w:r w:rsidR="00016D71" w:rsidRPr="00D4137A">
              <w:rPr>
                <w:sz w:val="22"/>
                <w:szCs w:val="22"/>
              </w:rPr>
              <w:t xml:space="preserve"> kW</w:t>
            </w:r>
          </w:p>
        </w:tc>
        <w:tc>
          <w:tcPr>
            <w:tcW w:w="907" w:type="dxa"/>
            <w:tcMar>
              <w:left w:w="57" w:type="dxa"/>
              <w:right w:w="57" w:type="dxa"/>
            </w:tcMar>
            <w:vAlign w:val="center"/>
          </w:tcPr>
          <w:p w14:paraId="573B0222" w14:textId="77777777" w:rsidR="00016D71" w:rsidRPr="00D4137A" w:rsidRDefault="00016D71" w:rsidP="008D14AA">
            <w:pPr>
              <w:spacing w:before="60" w:after="80"/>
              <w:ind w:left="-57" w:right="-57"/>
              <w:jc w:val="center"/>
              <w:rPr>
                <w:sz w:val="22"/>
                <w:szCs w:val="22"/>
              </w:rPr>
            </w:pPr>
            <w:r w:rsidRPr="00D4137A">
              <w:rPr>
                <w:sz w:val="22"/>
                <w:szCs w:val="22"/>
              </w:rPr>
              <w:t>0,00600</w:t>
            </w:r>
          </w:p>
        </w:tc>
        <w:tc>
          <w:tcPr>
            <w:tcW w:w="907" w:type="dxa"/>
            <w:vAlign w:val="center"/>
          </w:tcPr>
          <w:p w14:paraId="0DCDB170" w14:textId="77777777" w:rsidR="00016D71" w:rsidRPr="00D4137A" w:rsidRDefault="00016D71" w:rsidP="008D14AA">
            <w:pPr>
              <w:spacing w:before="60" w:after="80"/>
              <w:ind w:left="-57" w:right="-57"/>
              <w:jc w:val="center"/>
              <w:rPr>
                <w:sz w:val="22"/>
                <w:szCs w:val="22"/>
              </w:rPr>
            </w:pPr>
            <w:r w:rsidRPr="00D4137A">
              <w:rPr>
                <w:sz w:val="22"/>
                <w:szCs w:val="22"/>
              </w:rPr>
              <w:t>0,00400</w:t>
            </w:r>
          </w:p>
        </w:tc>
        <w:tc>
          <w:tcPr>
            <w:tcW w:w="907" w:type="dxa"/>
            <w:vAlign w:val="center"/>
          </w:tcPr>
          <w:p w14:paraId="271CDC6C" w14:textId="77777777" w:rsidR="00016D71" w:rsidRPr="00D4137A" w:rsidRDefault="00016D71" w:rsidP="008D14AA">
            <w:pPr>
              <w:spacing w:before="60" w:after="80"/>
              <w:ind w:left="-57" w:right="-57"/>
              <w:jc w:val="center"/>
              <w:rPr>
                <w:sz w:val="22"/>
                <w:szCs w:val="22"/>
              </w:rPr>
            </w:pPr>
            <w:r w:rsidRPr="00D4137A">
              <w:rPr>
                <w:sz w:val="22"/>
                <w:szCs w:val="22"/>
              </w:rPr>
              <w:t>0,00300</w:t>
            </w:r>
          </w:p>
        </w:tc>
        <w:tc>
          <w:tcPr>
            <w:tcW w:w="907" w:type="dxa"/>
            <w:vAlign w:val="center"/>
          </w:tcPr>
          <w:p w14:paraId="1940E0B2" w14:textId="77777777" w:rsidR="00016D71" w:rsidRPr="00D4137A" w:rsidRDefault="00016D71" w:rsidP="008D14AA">
            <w:pPr>
              <w:spacing w:before="60" w:after="80"/>
              <w:ind w:left="-57" w:right="-57"/>
              <w:jc w:val="center"/>
              <w:rPr>
                <w:sz w:val="22"/>
                <w:szCs w:val="22"/>
              </w:rPr>
            </w:pPr>
            <w:r w:rsidRPr="00D4137A">
              <w:rPr>
                <w:sz w:val="22"/>
                <w:szCs w:val="22"/>
              </w:rPr>
              <w:t>0,00200</w:t>
            </w:r>
          </w:p>
        </w:tc>
        <w:tc>
          <w:tcPr>
            <w:tcW w:w="908" w:type="dxa"/>
            <w:vAlign w:val="center"/>
          </w:tcPr>
          <w:p w14:paraId="68F8CEC0" w14:textId="77777777" w:rsidR="00016D71" w:rsidRPr="00D4137A" w:rsidRDefault="00016D71" w:rsidP="008D14AA">
            <w:pPr>
              <w:spacing w:before="60" w:after="80"/>
              <w:ind w:left="-57" w:right="-57"/>
              <w:jc w:val="center"/>
              <w:rPr>
                <w:sz w:val="22"/>
                <w:szCs w:val="22"/>
              </w:rPr>
            </w:pPr>
            <w:r w:rsidRPr="00D4137A">
              <w:rPr>
                <w:sz w:val="22"/>
                <w:szCs w:val="22"/>
              </w:rPr>
              <w:t>0,00150</w:t>
            </w:r>
          </w:p>
        </w:tc>
      </w:tr>
      <w:tr w:rsidR="00D4137A" w:rsidRPr="00D4137A" w14:paraId="3EDF80B1" w14:textId="77777777" w:rsidTr="00EC2CE6">
        <w:trPr>
          <w:trHeight w:val="301"/>
        </w:trPr>
        <w:tc>
          <w:tcPr>
            <w:tcW w:w="562" w:type="dxa"/>
            <w:vAlign w:val="center"/>
          </w:tcPr>
          <w:p w14:paraId="757CA5D1" w14:textId="77777777" w:rsidR="00016D71" w:rsidRPr="00D4137A" w:rsidRDefault="00016D71" w:rsidP="008D14AA">
            <w:pPr>
              <w:spacing w:before="60" w:after="80"/>
              <w:ind w:left="-57" w:right="-57"/>
              <w:jc w:val="center"/>
              <w:rPr>
                <w:sz w:val="22"/>
                <w:szCs w:val="22"/>
              </w:rPr>
            </w:pPr>
            <w:r w:rsidRPr="00D4137A">
              <w:rPr>
                <w:b/>
                <w:bCs/>
                <w:sz w:val="22"/>
                <w:szCs w:val="22"/>
              </w:rPr>
              <w:t>II</w:t>
            </w:r>
          </w:p>
        </w:tc>
        <w:tc>
          <w:tcPr>
            <w:tcW w:w="2835" w:type="dxa"/>
            <w:tcMar>
              <w:left w:w="57" w:type="dxa"/>
              <w:right w:w="57" w:type="dxa"/>
            </w:tcMar>
            <w:vAlign w:val="center"/>
          </w:tcPr>
          <w:p w14:paraId="49F233D8" w14:textId="77777777" w:rsidR="00016D71" w:rsidRPr="00D4137A" w:rsidRDefault="00016D71" w:rsidP="008D14AA">
            <w:pPr>
              <w:spacing w:before="60" w:after="80"/>
              <w:jc w:val="both"/>
              <w:rPr>
                <w:sz w:val="22"/>
                <w:szCs w:val="22"/>
              </w:rPr>
            </w:pPr>
            <w:r w:rsidRPr="00D4137A">
              <w:rPr>
                <w:b/>
                <w:bCs/>
                <w:sz w:val="22"/>
                <w:szCs w:val="22"/>
              </w:rPr>
              <w:t>Lò đốt, hệ thống xử lý khí thải, tro bay và thu gom xỉ đáy lò</w:t>
            </w:r>
          </w:p>
        </w:tc>
        <w:tc>
          <w:tcPr>
            <w:tcW w:w="1185" w:type="dxa"/>
            <w:tcMar>
              <w:left w:w="57" w:type="dxa"/>
              <w:right w:w="57" w:type="dxa"/>
            </w:tcMar>
            <w:vAlign w:val="center"/>
          </w:tcPr>
          <w:p w14:paraId="6BBBB51D"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7" w:type="dxa"/>
            <w:tcMar>
              <w:left w:w="57" w:type="dxa"/>
              <w:right w:w="57" w:type="dxa"/>
            </w:tcMar>
            <w:vAlign w:val="center"/>
          </w:tcPr>
          <w:p w14:paraId="1B201CF6"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7" w:type="dxa"/>
            <w:vAlign w:val="center"/>
          </w:tcPr>
          <w:p w14:paraId="3A03D3EC"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7" w:type="dxa"/>
            <w:vAlign w:val="center"/>
          </w:tcPr>
          <w:p w14:paraId="3FE5D44F"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7" w:type="dxa"/>
            <w:vAlign w:val="center"/>
          </w:tcPr>
          <w:p w14:paraId="6F0EB0CA" w14:textId="77777777" w:rsidR="00016D71" w:rsidRPr="00D4137A" w:rsidRDefault="00016D71" w:rsidP="008D14AA">
            <w:pPr>
              <w:spacing w:before="60" w:after="80"/>
              <w:ind w:left="-57" w:right="-57"/>
              <w:jc w:val="center"/>
              <w:rPr>
                <w:sz w:val="22"/>
                <w:szCs w:val="22"/>
              </w:rPr>
            </w:pPr>
            <w:r w:rsidRPr="00D4137A">
              <w:rPr>
                <w:sz w:val="22"/>
                <w:szCs w:val="22"/>
              </w:rPr>
              <w:t> </w:t>
            </w:r>
          </w:p>
        </w:tc>
        <w:tc>
          <w:tcPr>
            <w:tcW w:w="908" w:type="dxa"/>
            <w:vAlign w:val="center"/>
          </w:tcPr>
          <w:p w14:paraId="21A12A46" w14:textId="77777777" w:rsidR="00016D71" w:rsidRPr="00D4137A" w:rsidRDefault="00016D71" w:rsidP="008D14AA">
            <w:pPr>
              <w:spacing w:before="60" w:after="80"/>
              <w:ind w:left="-57" w:right="-57"/>
              <w:jc w:val="center"/>
              <w:rPr>
                <w:sz w:val="22"/>
                <w:szCs w:val="22"/>
              </w:rPr>
            </w:pPr>
            <w:r w:rsidRPr="00D4137A">
              <w:rPr>
                <w:sz w:val="22"/>
                <w:szCs w:val="22"/>
              </w:rPr>
              <w:t> </w:t>
            </w:r>
          </w:p>
        </w:tc>
      </w:tr>
      <w:tr w:rsidR="00D4137A" w:rsidRPr="00D4137A" w14:paraId="1966276F" w14:textId="77777777" w:rsidTr="00EC2CE6">
        <w:trPr>
          <w:trHeight w:val="155"/>
        </w:trPr>
        <w:tc>
          <w:tcPr>
            <w:tcW w:w="562" w:type="dxa"/>
            <w:vAlign w:val="center"/>
          </w:tcPr>
          <w:p w14:paraId="1F58E829" w14:textId="4ED6943C" w:rsidR="004077E7" w:rsidRPr="00D4137A" w:rsidRDefault="00C1616C" w:rsidP="008D14AA">
            <w:pPr>
              <w:spacing w:before="60" w:after="80"/>
              <w:ind w:left="-57" w:right="-57"/>
              <w:jc w:val="center"/>
              <w:rPr>
                <w:sz w:val="22"/>
                <w:szCs w:val="22"/>
              </w:rPr>
            </w:pPr>
            <w:r w:rsidRPr="00D4137A">
              <w:rPr>
                <w:sz w:val="22"/>
                <w:szCs w:val="22"/>
              </w:rPr>
              <w:t>4</w:t>
            </w:r>
          </w:p>
        </w:tc>
        <w:tc>
          <w:tcPr>
            <w:tcW w:w="2835" w:type="dxa"/>
            <w:tcMar>
              <w:left w:w="57" w:type="dxa"/>
              <w:right w:w="57" w:type="dxa"/>
            </w:tcMar>
            <w:vAlign w:val="center"/>
          </w:tcPr>
          <w:p w14:paraId="30CF28EA" w14:textId="77777777" w:rsidR="004077E7" w:rsidRPr="00D4137A" w:rsidRDefault="004077E7" w:rsidP="008D14AA">
            <w:pPr>
              <w:spacing w:before="60" w:after="80"/>
              <w:jc w:val="both"/>
              <w:rPr>
                <w:sz w:val="22"/>
                <w:szCs w:val="22"/>
              </w:rPr>
            </w:pPr>
            <w:r w:rsidRPr="00D4137A">
              <w:rPr>
                <w:sz w:val="22"/>
                <w:szCs w:val="22"/>
              </w:rPr>
              <w:t xml:space="preserve">Lò đốt, xử lý khí thải </w:t>
            </w:r>
          </w:p>
        </w:tc>
        <w:tc>
          <w:tcPr>
            <w:tcW w:w="1185" w:type="dxa"/>
            <w:tcMar>
              <w:left w:w="57" w:type="dxa"/>
              <w:right w:w="57" w:type="dxa"/>
            </w:tcMar>
            <w:vAlign w:val="center"/>
          </w:tcPr>
          <w:p w14:paraId="16615F71" w14:textId="77777777" w:rsidR="004077E7" w:rsidRPr="00D4137A" w:rsidRDefault="004077E7" w:rsidP="008D14AA">
            <w:pPr>
              <w:spacing w:before="60" w:after="80"/>
              <w:ind w:left="-57" w:right="-57"/>
              <w:jc w:val="center"/>
              <w:rPr>
                <w:sz w:val="22"/>
                <w:szCs w:val="22"/>
              </w:rPr>
            </w:pPr>
            <w:r w:rsidRPr="00D4137A">
              <w:rPr>
                <w:sz w:val="22"/>
                <w:szCs w:val="22"/>
              </w:rPr>
              <w:t> </w:t>
            </w:r>
          </w:p>
        </w:tc>
        <w:tc>
          <w:tcPr>
            <w:tcW w:w="907" w:type="dxa"/>
            <w:tcMar>
              <w:left w:w="57" w:type="dxa"/>
              <w:right w:w="57" w:type="dxa"/>
            </w:tcMar>
            <w:vAlign w:val="center"/>
          </w:tcPr>
          <w:p w14:paraId="30974200" w14:textId="77777777" w:rsidR="004077E7" w:rsidRPr="00D4137A" w:rsidRDefault="004077E7" w:rsidP="008D14AA">
            <w:pPr>
              <w:spacing w:before="60" w:after="80"/>
              <w:ind w:left="-57" w:right="-57"/>
              <w:jc w:val="center"/>
              <w:rPr>
                <w:sz w:val="22"/>
                <w:szCs w:val="22"/>
              </w:rPr>
            </w:pPr>
            <w:r w:rsidRPr="00D4137A">
              <w:rPr>
                <w:sz w:val="22"/>
                <w:szCs w:val="22"/>
              </w:rPr>
              <w:t>0,00600</w:t>
            </w:r>
          </w:p>
        </w:tc>
        <w:tc>
          <w:tcPr>
            <w:tcW w:w="907" w:type="dxa"/>
            <w:vAlign w:val="center"/>
          </w:tcPr>
          <w:p w14:paraId="35CBCC92" w14:textId="77777777" w:rsidR="004077E7" w:rsidRPr="00D4137A" w:rsidRDefault="004077E7" w:rsidP="008D14AA">
            <w:pPr>
              <w:spacing w:before="60" w:after="80"/>
              <w:ind w:left="-57" w:right="-57"/>
              <w:jc w:val="center"/>
              <w:rPr>
                <w:sz w:val="22"/>
                <w:szCs w:val="22"/>
              </w:rPr>
            </w:pPr>
            <w:r w:rsidRPr="00D4137A">
              <w:rPr>
                <w:sz w:val="22"/>
                <w:szCs w:val="22"/>
              </w:rPr>
              <w:t>0,00400</w:t>
            </w:r>
          </w:p>
        </w:tc>
        <w:tc>
          <w:tcPr>
            <w:tcW w:w="907" w:type="dxa"/>
            <w:vAlign w:val="center"/>
          </w:tcPr>
          <w:p w14:paraId="6673DD52" w14:textId="77777777" w:rsidR="004077E7" w:rsidRPr="00D4137A" w:rsidRDefault="004077E7" w:rsidP="008D14AA">
            <w:pPr>
              <w:spacing w:before="60" w:after="80"/>
              <w:ind w:left="-57" w:right="-57"/>
              <w:jc w:val="center"/>
              <w:rPr>
                <w:sz w:val="22"/>
                <w:szCs w:val="22"/>
              </w:rPr>
            </w:pPr>
            <w:r w:rsidRPr="00D4137A">
              <w:rPr>
                <w:sz w:val="22"/>
                <w:szCs w:val="22"/>
              </w:rPr>
              <w:t>0,00300</w:t>
            </w:r>
          </w:p>
        </w:tc>
        <w:tc>
          <w:tcPr>
            <w:tcW w:w="907" w:type="dxa"/>
            <w:vAlign w:val="center"/>
          </w:tcPr>
          <w:p w14:paraId="05FE7C4B" w14:textId="77777777" w:rsidR="004077E7" w:rsidRPr="00D4137A" w:rsidRDefault="004077E7" w:rsidP="008D14AA">
            <w:pPr>
              <w:spacing w:before="60" w:after="80"/>
              <w:ind w:left="-57" w:right="-57"/>
              <w:jc w:val="center"/>
              <w:rPr>
                <w:sz w:val="22"/>
                <w:szCs w:val="22"/>
              </w:rPr>
            </w:pPr>
            <w:r w:rsidRPr="00D4137A">
              <w:rPr>
                <w:sz w:val="22"/>
                <w:szCs w:val="22"/>
              </w:rPr>
              <w:t>0,00200</w:t>
            </w:r>
          </w:p>
        </w:tc>
        <w:tc>
          <w:tcPr>
            <w:tcW w:w="908" w:type="dxa"/>
            <w:vAlign w:val="center"/>
          </w:tcPr>
          <w:p w14:paraId="0EF2F322" w14:textId="77777777" w:rsidR="004077E7" w:rsidRPr="00D4137A" w:rsidRDefault="004077E7" w:rsidP="008D14AA">
            <w:pPr>
              <w:spacing w:before="60" w:after="80"/>
              <w:ind w:left="-57" w:right="-57"/>
              <w:jc w:val="center"/>
              <w:rPr>
                <w:sz w:val="22"/>
                <w:szCs w:val="22"/>
              </w:rPr>
            </w:pPr>
            <w:r w:rsidRPr="00D4137A">
              <w:rPr>
                <w:sz w:val="22"/>
                <w:szCs w:val="22"/>
              </w:rPr>
              <w:t>0,00150</w:t>
            </w:r>
          </w:p>
        </w:tc>
      </w:tr>
      <w:tr w:rsidR="00D4137A" w:rsidRPr="00D4137A" w14:paraId="575C0D14" w14:textId="77777777" w:rsidTr="00EC2CE6">
        <w:trPr>
          <w:trHeight w:val="301"/>
        </w:trPr>
        <w:tc>
          <w:tcPr>
            <w:tcW w:w="562" w:type="dxa"/>
            <w:vAlign w:val="center"/>
          </w:tcPr>
          <w:p w14:paraId="7F039D1F" w14:textId="1901A514" w:rsidR="004077E7" w:rsidRPr="00D4137A" w:rsidRDefault="00C1616C" w:rsidP="008D14AA">
            <w:pPr>
              <w:spacing w:before="60" w:after="80"/>
              <w:ind w:left="-57" w:right="-57"/>
              <w:jc w:val="center"/>
              <w:rPr>
                <w:b/>
                <w:bCs/>
                <w:i/>
                <w:iCs/>
                <w:sz w:val="22"/>
                <w:szCs w:val="22"/>
              </w:rPr>
            </w:pPr>
            <w:r w:rsidRPr="00D4137A">
              <w:rPr>
                <w:b/>
                <w:bCs/>
                <w:i/>
                <w:iCs/>
                <w:sz w:val="22"/>
                <w:szCs w:val="22"/>
              </w:rPr>
              <w:t>5</w:t>
            </w:r>
          </w:p>
        </w:tc>
        <w:tc>
          <w:tcPr>
            <w:tcW w:w="2835" w:type="dxa"/>
            <w:tcMar>
              <w:left w:w="57" w:type="dxa"/>
              <w:right w:w="57" w:type="dxa"/>
            </w:tcMar>
            <w:vAlign w:val="center"/>
          </w:tcPr>
          <w:p w14:paraId="48AF9942" w14:textId="77777777" w:rsidR="004077E7" w:rsidRPr="00D4137A" w:rsidRDefault="004077E7" w:rsidP="008D14AA">
            <w:pPr>
              <w:spacing w:before="60" w:after="80"/>
              <w:jc w:val="both"/>
              <w:rPr>
                <w:b/>
                <w:bCs/>
                <w:sz w:val="22"/>
                <w:szCs w:val="22"/>
              </w:rPr>
            </w:pPr>
            <w:r w:rsidRPr="00D4137A">
              <w:rPr>
                <w:sz w:val="22"/>
                <w:szCs w:val="22"/>
              </w:rPr>
              <w:t xml:space="preserve">Xe nâng </w:t>
            </w:r>
          </w:p>
        </w:tc>
        <w:tc>
          <w:tcPr>
            <w:tcW w:w="1185" w:type="dxa"/>
            <w:tcMar>
              <w:left w:w="57" w:type="dxa"/>
              <w:right w:w="57" w:type="dxa"/>
            </w:tcMar>
            <w:vAlign w:val="center"/>
          </w:tcPr>
          <w:p w14:paraId="4A71302C" w14:textId="77777777" w:rsidR="00EC2CE6" w:rsidRPr="00D4137A" w:rsidRDefault="004077E7" w:rsidP="008D14AA">
            <w:pPr>
              <w:spacing w:before="60" w:after="80"/>
              <w:jc w:val="center"/>
              <w:rPr>
                <w:sz w:val="22"/>
                <w:szCs w:val="22"/>
              </w:rPr>
            </w:pPr>
            <w:r w:rsidRPr="00D4137A">
              <w:rPr>
                <w:sz w:val="22"/>
                <w:szCs w:val="22"/>
              </w:rPr>
              <w:t xml:space="preserve">tải trọng </w:t>
            </w:r>
          </w:p>
          <w:p w14:paraId="13976181" w14:textId="327B9789" w:rsidR="004077E7" w:rsidRPr="00D4137A" w:rsidRDefault="004077E7" w:rsidP="008D14AA">
            <w:pPr>
              <w:spacing w:before="60" w:after="80"/>
              <w:jc w:val="center"/>
              <w:rPr>
                <w:b/>
                <w:bCs/>
                <w:sz w:val="22"/>
                <w:szCs w:val="22"/>
              </w:rPr>
            </w:pPr>
            <w:r w:rsidRPr="00D4137A">
              <w:rPr>
                <w:sz w:val="22"/>
                <w:szCs w:val="22"/>
              </w:rPr>
              <w:t>05 tấn</w:t>
            </w:r>
          </w:p>
        </w:tc>
        <w:tc>
          <w:tcPr>
            <w:tcW w:w="907" w:type="dxa"/>
            <w:tcMar>
              <w:left w:w="57" w:type="dxa"/>
              <w:right w:w="57" w:type="dxa"/>
            </w:tcMar>
            <w:vAlign w:val="center"/>
          </w:tcPr>
          <w:p w14:paraId="31845440" w14:textId="77777777" w:rsidR="004077E7" w:rsidRPr="00D4137A" w:rsidRDefault="004077E7" w:rsidP="008D14AA">
            <w:pPr>
              <w:spacing w:before="60" w:after="80"/>
              <w:ind w:left="-57" w:right="-57"/>
              <w:jc w:val="center"/>
              <w:rPr>
                <w:b/>
                <w:bCs/>
                <w:sz w:val="22"/>
                <w:szCs w:val="22"/>
              </w:rPr>
            </w:pPr>
            <w:r w:rsidRPr="00D4137A">
              <w:rPr>
                <w:sz w:val="22"/>
                <w:szCs w:val="22"/>
              </w:rPr>
              <w:t>0,00200</w:t>
            </w:r>
          </w:p>
        </w:tc>
        <w:tc>
          <w:tcPr>
            <w:tcW w:w="907" w:type="dxa"/>
            <w:vAlign w:val="center"/>
          </w:tcPr>
          <w:p w14:paraId="3CA0F28B" w14:textId="77777777" w:rsidR="004077E7" w:rsidRPr="00D4137A" w:rsidRDefault="004077E7" w:rsidP="008D14AA">
            <w:pPr>
              <w:spacing w:before="60" w:after="80"/>
              <w:ind w:left="-57" w:right="-57"/>
              <w:jc w:val="center"/>
              <w:rPr>
                <w:b/>
                <w:bCs/>
                <w:sz w:val="22"/>
                <w:szCs w:val="22"/>
              </w:rPr>
            </w:pPr>
            <w:r w:rsidRPr="00D4137A">
              <w:rPr>
                <w:sz w:val="22"/>
                <w:szCs w:val="22"/>
              </w:rPr>
              <w:t>0,00133</w:t>
            </w:r>
          </w:p>
        </w:tc>
        <w:tc>
          <w:tcPr>
            <w:tcW w:w="907" w:type="dxa"/>
            <w:vAlign w:val="center"/>
          </w:tcPr>
          <w:p w14:paraId="0585896E" w14:textId="77777777" w:rsidR="004077E7" w:rsidRPr="00D4137A" w:rsidRDefault="004077E7" w:rsidP="008D14AA">
            <w:pPr>
              <w:spacing w:before="60" w:after="80"/>
              <w:ind w:left="-57" w:right="-57"/>
              <w:jc w:val="center"/>
              <w:rPr>
                <w:b/>
                <w:bCs/>
                <w:sz w:val="22"/>
                <w:szCs w:val="22"/>
              </w:rPr>
            </w:pPr>
            <w:r w:rsidRPr="00D4137A">
              <w:rPr>
                <w:sz w:val="22"/>
                <w:szCs w:val="22"/>
              </w:rPr>
              <w:t>0,00100</w:t>
            </w:r>
          </w:p>
        </w:tc>
        <w:tc>
          <w:tcPr>
            <w:tcW w:w="907" w:type="dxa"/>
            <w:vAlign w:val="center"/>
          </w:tcPr>
          <w:p w14:paraId="6EF5E6A6" w14:textId="77777777" w:rsidR="004077E7" w:rsidRPr="00D4137A" w:rsidRDefault="004077E7" w:rsidP="008D14AA">
            <w:pPr>
              <w:spacing w:before="60" w:after="80"/>
              <w:ind w:left="-57" w:right="-57"/>
              <w:jc w:val="center"/>
              <w:rPr>
                <w:b/>
                <w:bCs/>
                <w:sz w:val="22"/>
                <w:szCs w:val="22"/>
              </w:rPr>
            </w:pPr>
            <w:r w:rsidRPr="00D4137A">
              <w:rPr>
                <w:sz w:val="22"/>
                <w:szCs w:val="22"/>
              </w:rPr>
              <w:t>0,00067</w:t>
            </w:r>
          </w:p>
        </w:tc>
        <w:tc>
          <w:tcPr>
            <w:tcW w:w="908" w:type="dxa"/>
            <w:vAlign w:val="center"/>
          </w:tcPr>
          <w:p w14:paraId="6A9E5627" w14:textId="77777777" w:rsidR="004077E7" w:rsidRPr="00D4137A" w:rsidRDefault="004077E7" w:rsidP="008D14AA">
            <w:pPr>
              <w:spacing w:before="60" w:after="80"/>
              <w:ind w:left="-57" w:right="-57"/>
              <w:jc w:val="center"/>
              <w:rPr>
                <w:b/>
                <w:bCs/>
                <w:sz w:val="22"/>
                <w:szCs w:val="22"/>
              </w:rPr>
            </w:pPr>
            <w:r w:rsidRPr="00D4137A">
              <w:rPr>
                <w:sz w:val="22"/>
                <w:szCs w:val="22"/>
              </w:rPr>
              <w:t>0,00050</w:t>
            </w:r>
          </w:p>
        </w:tc>
      </w:tr>
      <w:tr w:rsidR="00D4137A" w:rsidRPr="00D4137A" w14:paraId="75DD2802" w14:textId="77777777" w:rsidTr="00EC2CE6">
        <w:trPr>
          <w:trHeight w:val="301"/>
        </w:trPr>
        <w:tc>
          <w:tcPr>
            <w:tcW w:w="562" w:type="dxa"/>
            <w:vAlign w:val="center"/>
          </w:tcPr>
          <w:p w14:paraId="016E9C39" w14:textId="6F26BD97" w:rsidR="004077E7" w:rsidRPr="00D4137A" w:rsidRDefault="00C1616C" w:rsidP="008D14AA">
            <w:pPr>
              <w:spacing w:before="60" w:after="80"/>
              <w:ind w:left="-57" w:right="-57"/>
              <w:jc w:val="center"/>
              <w:rPr>
                <w:sz w:val="22"/>
                <w:szCs w:val="22"/>
              </w:rPr>
            </w:pPr>
            <w:r w:rsidRPr="00D4137A">
              <w:rPr>
                <w:sz w:val="22"/>
                <w:szCs w:val="22"/>
              </w:rPr>
              <w:t>6</w:t>
            </w:r>
          </w:p>
        </w:tc>
        <w:tc>
          <w:tcPr>
            <w:tcW w:w="2835" w:type="dxa"/>
            <w:tcMar>
              <w:left w:w="57" w:type="dxa"/>
              <w:right w:w="57" w:type="dxa"/>
            </w:tcMar>
            <w:vAlign w:val="center"/>
          </w:tcPr>
          <w:p w14:paraId="0B6BF606" w14:textId="77777777" w:rsidR="004077E7" w:rsidRPr="00D4137A" w:rsidRDefault="004077E7" w:rsidP="008D14AA">
            <w:pPr>
              <w:spacing w:before="60" w:after="80"/>
              <w:jc w:val="both"/>
              <w:rPr>
                <w:sz w:val="22"/>
                <w:szCs w:val="22"/>
              </w:rPr>
            </w:pPr>
            <w:r w:rsidRPr="00D4137A">
              <w:rPr>
                <w:sz w:val="22"/>
                <w:szCs w:val="22"/>
              </w:rPr>
              <w:t xml:space="preserve">Xe ô tô tải thùng </w:t>
            </w:r>
          </w:p>
        </w:tc>
        <w:tc>
          <w:tcPr>
            <w:tcW w:w="1185" w:type="dxa"/>
            <w:tcMar>
              <w:left w:w="57" w:type="dxa"/>
              <w:right w:w="57" w:type="dxa"/>
            </w:tcMar>
            <w:vAlign w:val="center"/>
          </w:tcPr>
          <w:p w14:paraId="2537A583" w14:textId="77777777" w:rsidR="00EC2CE6" w:rsidRPr="00D4137A" w:rsidRDefault="004077E7" w:rsidP="008D14AA">
            <w:pPr>
              <w:spacing w:before="60" w:after="80"/>
              <w:jc w:val="center"/>
              <w:rPr>
                <w:sz w:val="22"/>
                <w:szCs w:val="22"/>
              </w:rPr>
            </w:pPr>
            <w:r w:rsidRPr="00D4137A">
              <w:rPr>
                <w:sz w:val="22"/>
                <w:szCs w:val="22"/>
              </w:rPr>
              <w:t xml:space="preserve">tải trọng </w:t>
            </w:r>
          </w:p>
          <w:p w14:paraId="47CA0A50" w14:textId="7351D3CF" w:rsidR="004077E7" w:rsidRPr="00D4137A" w:rsidRDefault="004077E7" w:rsidP="008D14AA">
            <w:pPr>
              <w:spacing w:before="60" w:after="80"/>
              <w:jc w:val="center"/>
              <w:rPr>
                <w:sz w:val="22"/>
                <w:szCs w:val="22"/>
              </w:rPr>
            </w:pPr>
            <w:r w:rsidRPr="00D4137A">
              <w:rPr>
                <w:sz w:val="22"/>
                <w:szCs w:val="22"/>
              </w:rPr>
              <w:t>17 tấn</w:t>
            </w:r>
          </w:p>
        </w:tc>
        <w:tc>
          <w:tcPr>
            <w:tcW w:w="907" w:type="dxa"/>
            <w:tcMar>
              <w:left w:w="57" w:type="dxa"/>
              <w:right w:w="57" w:type="dxa"/>
            </w:tcMar>
            <w:vAlign w:val="center"/>
          </w:tcPr>
          <w:p w14:paraId="2CFA8501" w14:textId="77777777" w:rsidR="004077E7" w:rsidRPr="00D4137A" w:rsidRDefault="004077E7" w:rsidP="008D14AA">
            <w:pPr>
              <w:spacing w:before="60" w:after="80"/>
              <w:ind w:left="-57" w:right="-57"/>
              <w:jc w:val="center"/>
              <w:rPr>
                <w:sz w:val="22"/>
                <w:szCs w:val="22"/>
              </w:rPr>
            </w:pPr>
            <w:r w:rsidRPr="00D4137A">
              <w:rPr>
                <w:sz w:val="22"/>
                <w:szCs w:val="22"/>
              </w:rPr>
              <w:t>0,00200</w:t>
            </w:r>
          </w:p>
        </w:tc>
        <w:tc>
          <w:tcPr>
            <w:tcW w:w="907" w:type="dxa"/>
            <w:vAlign w:val="center"/>
          </w:tcPr>
          <w:p w14:paraId="21CD42BE" w14:textId="77777777" w:rsidR="004077E7" w:rsidRPr="00D4137A" w:rsidRDefault="004077E7" w:rsidP="008D14AA">
            <w:pPr>
              <w:spacing w:before="60" w:after="80"/>
              <w:ind w:left="-57" w:right="-57"/>
              <w:jc w:val="center"/>
              <w:rPr>
                <w:sz w:val="22"/>
                <w:szCs w:val="22"/>
              </w:rPr>
            </w:pPr>
            <w:r w:rsidRPr="00D4137A">
              <w:rPr>
                <w:sz w:val="22"/>
                <w:szCs w:val="22"/>
              </w:rPr>
              <w:t>0,00133</w:t>
            </w:r>
          </w:p>
        </w:tc>
        <w:tc>
          <w:tcPr>
            <w:tcW w:w="907" w:type="dxa"/>
            <w:vAlign w:val="center"/>
          </w:tcPr>
          <w:p w14:paraId="5A864285" w14:textId="77777777" w:rsidR="004077E7" w:rsidRPr="00D4137A" w:rsidRDefault="004077E7" w:rsidP="008D14AA">
            <w:pPr>
              <w:spacing w:before="60" w:after="80"/>
              <w:ind w:left="-57" w:right="-57"/>
              <w:jc w:val="center"/>
              <w:rPr>
                <w:sz w:val="22"/>
                <w:szCs w:val="22"/>
              </w:rPr>
            </w:pPr>
            <w:r w:rsidRPr="00D4137A">
              <w:rPr>
                <w:sz w:val="22"/>
                <w:szCs w:val="22"/>
              </w:rPr>
              <w:t>0,00100</w:t>
            </w:r>
          </w:p>
        </w:tc>
        <w:tc>
          <w:tcPr>
            <w:tcW w:w="907" w:type="dxa"/>
            <w:vAlign w:val="center"/>
          </w:tcPr>
          <w:p w14:paraId="6BB2DDCD" w14:textId="77777777" w:rsidR="004077E7" w:rsidRPr="00D4137A" w:rsidRDefault="004077E7" w:rsidP="008D14AA">
            <w:pPr>
              <w:spacing w:before="60" w:after="80"/>
              <w:ind w:left="-57" w:right="-57"/>
              <w:jc w:val="center"/>
              <w:rPr>
                <w:sz w:val="22"/>
                <w:szCs w:val="22"/>
              </w:rPr>
            </w:pPr>
            <w:r w:rsidRPr="00D4137A">
              <w:rPr>
                <w:sz w:val="22"/>
                <w:szCs w:val="22"/>
              </w:rPr>
              <w:t>0,00067</w:t>
            </w:r>
          </w:p>
        </w:tc>
        <w:tc>
          <w:tcPr>
            <w:tcW w:w="908" w:type="dxa"/>
            <w:vAlign w:val="center"/>
          </w:tcPr>
          <w:p w14:paraId="47F3FA7B" w14:textId="77777777" w:rsidR="004077E7" w:rsidRPr="00D4137A" w:rsidRDefault="004077E7" w:rsidP="008D14AA">
            <w:pPr>
              <w:spacing w:before="60" w:after="80"/>
              <w:ind w:left="-57" w:right="-57"/>
              <w:jc w:val="center"/>
              <w:rPr>
                <w:sz w:val="22"/>
                <w:szCs w:val="22"/>
              </w:rPr>
            </w:pPr>
            <w:r w:rsidRPr="00D4137A">
              <w:rPr>
                <w:sz w:val="22"/>
                <w:szCs w:val="22"/>
              </w:rPr>
              <w:t>0,00050</w:t>
            </w:r>
          </w:p>
        </w:tc>
      </w:tr>
      <w:tr w:rsidR="00D4137A" w:rsidRPr="00D4137A" w14:paraId="2DC6B745" w14:textId="77777777" w:rsidTr="00EC2CE6">
        <w:trPr>
          <w:trHeight w:val="301"/>
        </w:trPr>
        <w:tc>
          <w:tcPr>
            <w:tcW w:w="562" w:type="dxa"/>
            <w:vAlign w:val="center"/>
          </w:tcPr>
          <w:p w14:paraId="4054C113" w14:textId="3C443514" w:rsidR="004077E7" w:rsidRPr="00D4137A" w:rsidRDefault="00C1616C" w:rsidP="008D14AA">
            <w:pPr>
              <w:spacing w:before="60" w:after="80"/>
              <w:ind w:left="-57" w:right="-57"/>
              <w:jc w:val="center"/>
              <w:rPr>
                <w:sz w:val="22"/>
                <w:szCs w:val="22"/>
              </w:rPr>
            </w:pPr>
            <w:r w:rsidRPr="00D4137A">
              <w:rPr>
                <w:sz w:val="22"/>
                <w:szCs w:val="22"/>
              </w:rPr>
              <w:t>7</w:t>
            </w:r>
          </w:p>
        </w:tc>
        <w:tc>
          <w:tcPr>
            <w:tcW w:w="2835" w:type="dxa"/>
            <w:tcMar>
              <w:left w:w="57" w:type="dxa"/>
              <w:right w:w="57" w:type="dxa"/>
            </w:tcMar>
            <w:vAlign w:val="center"/>
          </w:tcPr>
          <w:p w14:paraId="0E7FC28F" w14:textId="77777777" w:rsidR="004077E7" w:rsidRPr="00D4137A" w:rsidRDefault="004077E7" w:rsidP="008D14AA">
            <w:pPr>
              <w:spacing w:before="60" w:after="80"/>
              <w:jc w:val="both"/>
              <w:rPr>
                <w:sz w:val="22"/>
                <w:szCs w:val="22"/>
              </w:rPr>
            </w:pPr>
            <w:r w:rsidRPr="00D4137A">
              <w:rPr>
                <w:sz w:val="22"/>
                <w:szCs w:val="22"/>
              </w:rPr>
              <w:t>Xe xúc xỉ đáy lò</w:t>
            </w:r>
          </w:p>
        </w:tc>
        <w:tc>
          <w:tcPr>
            <w:tcW w:w="1185" w:type="dxa"/>
            <w:tcMar>
              <w:left w:w="57" w:type="dxa"/>
              <w:right w:w="57" w:type="dxa"/>
            </w:tcMar>
            <w:vAlign w:val="center"/>
          </w:tcPr>
          <w:p w14:paraId="56579475" w14:textId="1A572629" w:rsidR="004077E7" w:rsidRPr="00D4137A" w:rsidRDefault="004077E7" w:rsidP="008D14AA">
            <w:pPr>
              <w:spacing w:before="60" w:after="80"/>
              <w:jc w:val="center"/>
              <w:rPr>
                <w:sz w:val="22"/>
                <w:szCs w:val="22"/>
              </w:rPr>
            </w:pPr>
            <w:r w:rsidRPr="00D4137A">
              <w:rPr>
                <w:sz w:val="22"/>
                <w:szCs w:val="22"/>
              </w:rPr>
              <w:t>dung tích gầu 3,2 m</w:t>
            </w:r>
            <w:r w:rsidRPr="00D4137A">
              <w:rPr>
                <w:sz w:val="22"/>
                <w:szCs w:val="22"/>
                <w:vertAlign w:val="superscript"/>
              </w:rPr>
              <w:t>3</w:t>
            </w:r>
          </w:p>
        </w:tc>
        <w:tc>
          <w:tcPr>
            <w:tcW w:w="907" w:type="dxa"/>
            <w:tcMar>
              <w:left w:w="57" w:type="dxa"/>
              <w:right w:w="57" w:type="dxa"/>
            </w:tcMar>
            <w:vAlign w:val="center"/>
          </w:tcPr>
          <w:p w14:paraId="78E7224B" w14:textId="77777777" w:rsidR="004077E7" w:rsidRPr="00D4137A" w:rsidRDefault="004077E7" w:rsidP="008D14AA">
            <w:pPr>
              <w:spacing w:before="60" w:after="80"/>
              <w:ind w:left="-57" w:right="-57"/>
              <w:jc w:val="center"/>
              <w:rPr>
                <w:sz w:val="22"/>
                <w:szCs w:val="22"/>
              </w:rPr>
            </w:pPr>
            <w:r w:rsidRPr="00D4137A">
              <w:rPr>
                <w:sz w:val="22"/>
                <w:szCs w:val="22"/>
              </w:rPr>
              <w:t>0,00200</w:t>
            </w:r>
          </w:p>
        </w:tc>
        <w:tc>
          <w:tcPr>
            <w:tcW w:w="907" w:type="dxa"/>
            <w:vAlign w:val="center"/>
          </w:tcPr>
          <w:p w14:paraId="561B96A0" w14:textId="77777777" w:rsidR="004077E7" w:rsidRPr="00D4137A" w:rsidRDefault="004077E7" w:rsidP="008D14AA">
            <w:pPr>
              <w:spacing w:before="60" w:after="80"/>
              <w:ind w:left="-57" w:right="-57"/>
              <w:jc w:val="center"/>
              <w:rPr>
                <w:sz w:val="22"/>
                <w:szCs w:val="22"/>
              </w:rPr>
            </w:pPr>
            <w:r w:rsidRPr="00D4137A">
              <w:rPr>
                <w:sz w:val="22"/>
                <w:szCs w:val="22"/>
              </w:rPr>
              <w:t>0,00133</w:t>
            </w:r>
          </w:p>
        </w:tc>
        <w:tc>
          <w:tcPr>
            <w:tcW w:w="907" w:type="dxa"/>
            <w:vAlign w:val="center"/>
          </w:tcPr>
          <w:p w14:paraId="7B6E49DE" w14:textId="77777777" w:rsidR="004077E7" w:rsidRPr="00D4137A" w:rsidRDefault="004077E7" w:rsidP="008D14AA">
            <w:pPr>
              <w:spacing w:before="60" w:after="80"/>
              <w:ind w:left="-57" w:right="-57"/>
              <w:jc w:val="center"/>
              <w:rPr>
                <w:sz w:val="22"/>
                <w:szCs w:val="22"/>
              </w:rPr>
            </w:pPr>
            <w:r w:rsidRPr="00D4137A">
              <w:rPr>
                <w:sz w:val="22"/>
                <w:szCs w:val="22"/>
              </w:rPr>
              <w:t>0,00100</w:t>
            </w:r>
          </w:p>
        </w:tc>
        <w:tc>
          <w:tcPr>
            <w:tcW w:w="907" w:type="dxa"/>
            <w:vAlign w:val="center"/>
          </w:tcPr>
          <w:p w14:paraId="5114D05E" w14:textId="77777777" w:rsidR="004077E7" w:rsidRPr="00D4137A" w:rsidRDefault="004077E7" w:rsidP="008D14AA">
            <w:pPr>
              <w:spacing w:before="60" w:after="80"/>
              <w:ind w:left="-57" w:right="-57"/>
              <w:jc w:val="center"/>
              <w:rPr>
                <w:sz w:val="22"/>
                <w:szCs w:val="22"/>
              </w:rPr>
            </w:pPr>
            <w:r w:rsidRPr="00D4137A">
              <w:rPr>
                <w:sz w:val="22"/>
                <w:szCs w:val="22"/>
              </w:rPr>
              <w:t>0,00067</w:t>
            </w:r>
          </w:p>
        </w:tc>
        <w:tc>
          <w:tcPr>
            <w:tcW w:w="908" w:type="dxa"/>
            <w:vAlign w:val="center"/>
          </w:tcPr>
          <w:p w14:paraId="268A96C4" w14:textId="77777777" w:rsidR="004077E7" w:rsidRPr="00D4137A" w:rsidRDefault="004077E7" w:rsidP="008D14AA">
            <w:pPr>
              <w:spacing w:before="60" w:after="80"/>
              <w:ind w:left="-57" w:right="-57"/>
              <w:jc w:val="center"/>
              <w:rPr>
                <w:sz w:val="22"/>
                <w:szCs w:val="22"/>
              </w:rPr>
            </w:pPr>
            <w:r w:rsidRPr="00D4137A">
              <w:rPr>
                <w:sz w:val="22"/>
                <w:szCs w:val="22"/>
              </w:rPr>
              <w:t>0,00050</w:t>
            </w:r>
          </w:p>
        </w:tc>
      </w:tr>
      <w:tr w:rsidR="00D4137A" w:rsidRPr="00D4137A" w14:paraId="0C6CF2AE" w14:textId="77777777" w:rsidTr="00EC2CE6">
        <w:trPr>
          <w:trHeight w:val="301"/>
        </w:trPr>
        <w:tc>
          <w:tcPr>
            <w:tcW w:w="562" w:type="dxa"/>
            <w:vAlign w:val="center"/>
          </w:tcPr>
          <w:p w14:paraId="3B719248" w14:textId="77777777" w:rsidR="00016D71" w:rsidRPr="00D4137A" w:rsidRDefault="00016D71" w:rsidP="008D14AA">
            <w:pPr>
              <w:spacing w:before="60" w:after="80"/>
              <w:ind w:left="-57" w:right="-57"/>
              <w:jc w:val="center"/>
              <w:rPr>
                <w:b/>
                <w:i/>
                <w:sz w:val="22"/>
                <w:szCs w:val="22"/>
              </w:rPr>
            </w:pPr>
            <w:r w:rsidRPr="00D4137A">
              <w:rPr>
                <w:b/>
                <w:bCs/>
                <w:sz w:val="22"/>
                <w:szCs w:val="22"/>
              </w:rPr>
              <w:t>III</w:t>
            </w:r>
          </w:p>
        </w:tc>
        <w:tc>
          <w:tcPr>
            <w:tcW w:w="2835" w:type="dxa"/>
            <w:tcMar>
              <w:left w:w="57" w:type="dxa"/>
              <w:right w:w="57" w:type="dxa"/>
            </w:tcMar>
            <w:vAlign w:val="center"/>
          </w:tcPr>
          <w:p w14:paraId="0F05A130" w14:textId="77777777" w:rsidR="00016D71" w:rsidRPr="00D4137A" w:rsidRDefault="00016D71" w:rsidP="008D14AA">
            <w:pPr>
              <w:spacing w:before="60" w:after="80"/>
              <w:jc w:val="both"/>
              <w:rPr>
                <w:b/>
                <w:i/>
                <w:sz w:val="22"/>
                <w:szCs w:val="22"/>
              </w:rPr>
            </w:pPr>
            <w:r w:rsidRPr="00D4137A">
              <w:rPr>
                <w:b/>
                <w:bCs/>
                <w:sz w:val="22"/>
                <w:szCs w:val="22"/>
              </w:rPr>
              <w:t>Hệ thống phát điện</w:t>
            </w:r>
          </w:p>
        </w:tc>
        <w:tc>
          <w:tcPr>
            <w:tcW w:w="1185" w:type="dxa"/>
            <w:tcMar>
              <w:left w:w="57" w:type="dxa"/>
              <w:right w:w="57" w:type="dxa"/>
            </w:tcMar>
            <w:vAlign w:val="center"/>
          </w:tcPr>
          <w:p w14:paraId="6605576C" w14:textId="77777777" w:rsidR="00016D71" w:rsidRPr="00D4137A" w:rsidRDefault="00016D71" w:rsidP="008D14AA">
            <w:pPr>
              <w:spacing w:before="60" w:after="80"/>
              <w:ind w:left="-57" w:right="-57"/>
              <w:jc w:val="center"/>
              <w:rPr>
                <w:b/>
                <w:sz w:val="22"/>
                <w:szCs w:val="22"/>
              </w:rPr>
            </w:pPr>
            <w:r w:rsidRPr="00D4137A">
              <w:rPr>
                <w:sz w:val="22"/>
                <w:szCs w:val="22"/>
              </w:rPr>
              <w:t> </w:t>
            </w:r>
          </w:p>
        </w:tc>
        <w:tc>
          <w:tcPr>
            <w:tcW w:w="907" w:type="dxa"/>
            <w:tcMar>
              <w:left w:w="57" w:type="dxa"/>
              <w:right w:w="57" w:type="dxa"/>
            </w:tcMar>
            <w:vAlign w:val="center"/>
          </w:tcPr>
          <w:p w14:paraId="75F7B1C8" w14:textId="77777777" w:rsidR="00016D71" w:rsidRPr="00D4137A" w:rsidRDefault="00016D71" w:rsidP="008D14AA">
            <w:pPr>
              <w:spacing w:before="60" w:after="80"/>
              <w:ind w:left="-57" w:right="-57"/>
              <w:jc w:val="center"/>
              <w:rPr>
                <w:b/>
                <w:sz w:val="22"/>
                <w:szCs w:val="22"/>
              </w:rPr>
            </w:pPr>
            <w:r w:rsidRPr="00D4137A">
              <w:rPr>
                <w:sz w:val="22"/>
                <w:szCs w:val="22"/>
              </w:rPr>
              <w:t> </w:t>
            </w:r>
          </w:p>
        </w:tc>
        <w:tc>
          <w:tcPr>
            <w:tcW w:w="907" w:type="dxa"/>
            <w:vAlign w:val="center"/>
          </w:tcPr>
          <w:p w14:paraId="3A6C46E9" w14:textId="77777777" w:rsidR="00016D71" w:rsidRPr="00D4137A" w:rsidRDefault="00016D71" w:rsidP="008D14AA">
            <w:pPr>
              <w:spacing w:before="60" w:after="80"/>
              <w:ind w:left="-57" w:right="-57"/>
              <w:jc w:val="center"/>
              <w:rPr>
                <w:b/>
                <w:sz w:val="22"/>
                <w:szCs w:val="22"/>
              </w:rPr>
            </w:pPr>
            <w:r w:rsidRPr="00D4137A">
              <w:rPr>
                <w:sz w:val="22"/>
                <w:szCs w:val="22"/>
              </w:rPr>
              <w:t> </w:t>
            </w:r>
          </w:p>
        </w:tc>
        <w:tc>
          <w:tcPr>
            <w:tcW w:w="907" w:type="dxa"/>
            <w:vAlign w:val="center"/>
          </w:tcPr>
          <w:p w14:paraId="66E918DB" w14:textId="77777777" w:rsidR="00016D71" w:rsidRPr="00D4137A" w:rsidRDefault="00016D71" w:rsidP="008D14AA">
            <w:pPr>
              <w:spacing w:before="60" w:after="80"/>
              <w:ind w:left="-57" w:right="-57"/>
              <w:jc w:val="center"/>
              <w:rPr>
                <w:b/>
                <w:sz w:val="22"/>
                <w:szCs w:val="22"/>
              </w:rPr>
            </w:pPr>
            <w:r w:rsidRPr="00D4137A">
              <w:rPr>
                <w:sz w:val="22"/>
                <w:szCs w:val="22"/>
              </w:rPr>
              <w:t> </w:t>
            </w:r>
          </w:p>
        </w:tc>
        <w:tc>
          <w:tcPr>
            <w:tcW w:w="907" w:type="dxa"/>
            <w:vAlign w:val="center"/>
          </w:tcPr>
          <w:p w14:paraId="176B7CF3" w14:textId="77777777" w:rsidR="00016D71" w:rsidRPr="00D4137A" w:rsidRDefault="00016D71" w:rsidP="008D14AA">
            <w:pPr>
              <w:spacing w:before="60" w:after="80"/>
              <w:ind w:left="-57" w:right="-57"/>
              <w:jc w:val="center"/>
              <w:rPr>
                <w:b/>
                <w:sz w:val="22"/>
                <w:szCs w:val="22"/>
              </w:rPr>
            </w:pPr>
            <w:r w:rsidRPr="00D4137A">
              <w:rPr>
                <w:sz w:val="22"/>
                <w:szCs w:val="22"/>
              </w:rPr>
              <w:t> </w:t>
            </w:r>
          </w:p>
        </w:tc>
        <w:tc>
          <w:tcPr>
            <w:tcW w:w="908" w:type="dxa"/>
            <w:vAlign w:val="center"/>
          </w:tcPr>
          <w:p w14:paraId="11A545A1" w14:textId="77777777" w:rsidR="00016D71" w:rsidRPr="00D4137A" w:rsidRDefault="00016D71" w:rsidP="008D14AA">
            <w:pPr>
              <w:spacing w:before="60" w:after="80"/>
              <w:ind w:left="-57" w:right="-57"/>
              <w:jc w:val="center"/>
              <w:rPr>
                <w:b/>
                <w:sz w:val="22"/>
                <w:szCs w:val="22"/>
              </w:rPr>
            </w:pPr>
            <w:r w:rsidRPr="00D4137A">
              <w:rPr>
                <w:sz w:val="22"/>
                <w:szCs w:val="22"/>
              </w:rPr>
              <w:t> </w:t>
            </w:r>
          </w:p>
        </w:tc>
      </w:tr>
      <w:tr w:rsidR="00D4137A" w:rsidRPr="00D4137A" w14:paraId="4EE5A114" w14:textId="77777777" w:rsidTr="00EC2CE6">
        <w:trPr>
          <w:trHeight w:val="301"/>
        </w:trPr>
        <w:tc>
          <w:tcPr>
            <w:tcW w:w="562" w:type="dxa"/>
            <w:vAlign w:val="center"/>
          </w:tcPr>
          <w:p w14:paraId="4AA6B1BC" w14:textId="1FB51769" w:rsidR="009F5F77" w:rsidRPr="00D4137A" w:rsidRDefault="009F5F77" w:rsidP="008D14AA">
            <w:pPr>
              <w:spacing w:before="60" w:after="80"/>
              <w:ind w:left="-57" w:right="-57"/>
              <w:jc w:val="center"/>
              <w:rPr>
                <w:i/>
                <w:sz w:val="22"/>
                <w:szCs w:val="22"/>
              </w:rPr>
            </w:pPr>
            <w:r w:rsidRPr="00D4137A">
              <w:rPr>
                <w:sz w:val="22"/>
                <w:szCs w:val="22"/>
              </w:rPr>
              <w:t>8</w:t>
            </w:r>
          </w:p>
        </w:tc>
        <w:tc>
          <w:tcPr>
            <w:tcW w:w="2835" w:type="dxa"/>
            <w:tcMar>
              <w:left w:w="57" w:type="dxa"/>
              <w:right w:w="57" w:type="dxa"/>
            </w:tcMar>
            <w:vAlign w:val="center"/>
          </w:tcPr>
          <w:p w14:paraId="77FD5FCC" w14:textId="77777777" w:rsidR="009F5F77" w:rsidRPr="00D4137A" w:rsidRDefault="009F5F77" w:rsidP="008D14AA">
            <w:pPr>
              <w:spacing w:before="60" w:after="80"/>
              <w:jc w:val="both"/>
              <w:rPr>
                <w:bCs/>
                <w:i/>
                <w:sz w:val="22"/>
                <w:szCs w:val="22"/>
                <w:lang w:val="vi-VN"/>
              </w:rPr>
            </w:pPr>
            <w:r w:rsidRPr="00D4137A">
              <w:rPr>
                <w:sz w:val="22"/>
                <w:szCs w:val="22"/>
              </w:rPr>
              <w:t>Hệ thống phát điện</w:t>
            </w:r>
          </w:p>
        </w:tc>
        <w:tc>
          <w:tcPr>
            <w:tcW w:w="1185" w:type="dxa"/>
            <w:tcMar>
              <w:left w:w="57" w:type="dxa"/>
              <w:right w:w="57" w:type="dxa"/>
            </w:tcMar>
            <w:vAlign w:val="center"/>
          </w:tcPr>
          <w:p w14:paraId="4E510188" w14:textId="5C1CEF19" w:rsidR="009F5F77" w:rsidRPr="00D4137A" w:rsidRDefault="009F5F77" w:rsidP="008D14AA">
            <w:pPr>
              <w:spacing w:before="60" w:after="80"/>
              <w:ind w:left="-57" w:right="-57"/>
              <w:jc w:val="center"/>
              <w:rPr>
                <w:sz w:val="22"/>
                <w:szCs w:val="22"/>
              </w:rPr>
            </w:pPr>
            <w:r w:rsidRPr="00D4137A">
              <w:rPr>
                <w:sz w:val="22"/>
                <w:szCs w:val="22"/>
              </w:rPr>
              <w:t>92 kW</w:t>
            </w:r>
          </w:p>
        </w:tc>
        <w:tc>
          <w:tcPr>
            <w:tcW w:w="907" w:type="dxa"/>
            <w:tcMar>
              <w:left w:w="57" w:type="dxa"/>
              <w:right w:w="57" w:type="dxa"/>
            </w:tcMar>
            <w:vAlign w:val="center"/>
          </w:tcPr>
          <w:p w14:paraId="14B491F4" w14:textId="77777777" w:rsidR="009F5F77" w:rsidRPr="00D4137A" w:rsidRDefault="009F5F77" w:rsidP="008D14AA">
            <w:pPr>
              <w:spacing w:before="60" w:after="80"/>
              <w:ind w:left="-57" w:right="-57"/>
              <w:jc w:val="center"/>
              <w:rPr>
                <w:sz w:val="22"/>
                <w:szCs w:val="22"/>
              </w:rPr>
            </w:pPr>
            <w:r w:rsidRPr="00D4137A">
              <w:rPr>
                <w:sz w:val="22"/>
                <w:szCs w:val="22"/>
              </w:rPr>
              <w:t>0,00600</w:t>
            </w:r>
          </w:p>
        </w:tc>
        <w:tc>
          <w:tcPr>
            <w:tcW w:w="907" w:type="dxa"/>
          </w:tcPr>
          <w:p w14:paraId="6E50056B" w14:textId="175B924E"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0EECDA87" w14:textId="2F087DC6"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2F881BE0" w14:textId="73CDDAAF" w:rsidR="009F5F77" w:rsidRPr="00D4137A" w:rsidRDefault="009F5F77" w:rsidP="008D14AA">
            <w:pPr>
              <w:spacing w:before="60" w:after="80"/>
              <w:ind w:left="-57" w:right="-57"/>
              <w:jc w:val="center"/>
              <w:rPr>
                <w:sz w:val="22"/>
                <w:szCs w:val="22"/>
              </w:rPr>
            </w:pPr>
            <w:r w:rsidRPr="00D4137A">
              <w:rPr>
                <w:sz w:val="22"/>
                <w:szCs w:val="22"/>
              </w:rPr>
              <w:t>-</w:t>
            </w:r>
          </w:p>
        </w:tc>
        <w:tc>
          <w:tcPr>
            <w:tcW w:w="908" w:type="dxa"/>
          </w:tcPr>
          <w:p w14:paraId="13A22802" w14:textId="3B4B6FE6"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2DD6F63F" w14:textId="77777777" w:rsidTr="00EC2CE6">
        <w:trPr>
          <w:trHeight w:val="301"/>
        </w:trPr>
        <w:tc>
          <w:tcPr>
            <w:tcW w:w="562" w:type="dxa"/>
            <w:vAlign w:val="center"/>
          </w:tcPr>
          <w:p w14:paraId="1996EC72" w14:textId="2F97BC87" w:rsidR="009F5F77" w:rsidRPr="00D4137A" w:rsidRDefault="009F5F77" w:rsidP="008D14AA">
            <w:pPr>
              <w:spacing w:before="60" w:after="80"/>
              <w:ind w:left="-57" w:right="-57"/>
              <w:jc w:val="center"/>
              <w:rPr>
                <w:sz w:val="22"/>
                <w:szCs w:val="22"/>
              </w:rPr>
            </w:pPr>
            <w:r w:rsidRPr="00D4137A">
              <w:rPr>
                <w:sz w:val="22"/>
                <w:szCs w:val="22"/>
              </w:rPr>
              <w:t>9</w:t>
            </w:r>
          </w:p>
        </w:tc>
        <w:tc>
          <w:tcPr>
            <w:tcW w:w="2835" w:type="dxa"/>
            <w:tcMar>
              <w:left w:w="57" w:type="dxa"/>
              <w:right w:w="57" w:type="dxa"/>
            </w:tcMar>
          </w:tcPr>
          <w:p w14:paraId="4DF98231" w14:textId="63856D5C" w:rsidR="009F5F77" w:rsidRPr="00D4137A" w:rsidRDefault="009F5F77" w:rsidP="008D14AA">
            <w:pPr>
              <w:spacing w:before="60" w:after="80"/>
              <w:jc w:val="both"/>
              <w:rPr>
                <w:b/>
                <w:bCs/>
                <w:sz w:val="22"/>
                <w:szCs w:val="22"/>
              </w:rPr>
            </w:pPr>
            <w:r w:rsidRPr="00D4137A">
              <w:rPr>
                <w:sz w:val="22"/>
                <w:szCs w:val="22"/>
              </w:rPr>
              <w:t>Hệ thống phát điện</w:t>
            </w:r>
          </w:p>
        </w:tc>
        <w:tc>
          <w:tcPr>
            <w:tcW w:w="1185" w:type="dxa"/>
            <w:tcMar>
              <w:left w:w="57" w:type="dxa"/>
              <w:right w:w="57" w:type="dxa"/>
            </w:tcMar>
            <w:vAlign w:val="center"/>
          </w:tcPr>
          <w:p w14:paraId="78047527" w14:textId="79C204E1" w:rsidR="009F5F77" w:rsidRPr="00D4137A" w:rsidRDefault="009F5F77" w:rsidP="008D14AA">
            <w:pPr>
              <w:spacing w:before="60" w:after="80"/>
              <w:ind w:left="-57" w:right="-57"/>
              <w:jc w:val="center"/>
              <w:rPr>
                <w:sz w:val="22"/>
                <w:szCs w:val="22"/>
              </w:rPr>
            </w:pPr>
            <w:r w:rsidRPr="00D4137A">
              <w:rPr>
                <w:sz w:val="22"/>
                <w:szCs w:val="22"/>
              </w:rPr>
              <w:t>125 kW</w:t>
            </w:r>
          </w:p>
        </w:tc>
        <w:tc>
          <w:tcPr>
            <w:tcW w:w="907" w:type="dxa"/>
            <w:tcMar>
              <w:left w:w="57" w:type="dxa"/>
              <w:right w:w="57" w:type="dxa"/>
            </w:tcMar>
            <w:vAlign w:val="center"/>
          </w:tcPr>
          <w:p w14:paraId="5E0F53D3" w14:textId="43DF3D8A"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0D0FACD5" w14:textId="16D2780D" w:rsidR="009F5F77" w:rsidRPr="00D4137A" w:rsidRDefault="009F5F77" w:rsidP="008D14AA">
            <w:pPr>
              <w:spacing w:before="60" w:after="80"/>
              <w:ind w:left="-57" w:right="-57"/>
              <w:jc w:val="center"/>
              <w:rPr>
                <w:sz w:val="22"/>
                <w:szCs w:val="22"/>
              </w:rPr>
            </w:pPr>
            <w:r w:rsidRPr="00D4137A">
              <w:rPr>
                <w:sz w:val="22"/>
                <w:szCs w:val="22"/>
              </w:rPr>
              <w:t>0,00400</w:t>
            </w:r>
          </w:p>
        </w:tc>
        <w:tc>
          <w:tcPr>
            <w:tcW w:w="907" w:type="dxa"/>
          </w:tcPr>
          <w:p w14:paraId="2D661F6D" w14:textId="42CAF731"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41D06D57" w14:textId="7F79E43F" w:rsidR="009F5F77" w:rsidRPr="00D4137A" w:rsidRDefault="009F5F77" w:rsidP="008D14AA">
            <w:pPr>
              <w:spacing w:before="60" w:after="80"/>
              <w:ind w:left="-57" w:right="-57"/>
              <w:jc w:val="center"/>
              <w:rPr>
                <w:sz w:val="22"/>
                <w:szCs w:val="22"/>
              </w:rPr>
            </w:pPr>
            <w:r w:rsidRPr="00D4137A">
              <w:rPr>
                <w:sz w:val="22"/>
                <w:szCs w:val="22"/>
              </w:rPr>
              <w:t>-</w:t>
            </w:r>
          </w:p>
        </w:tc>
        <w:tc>
          <w:tcPr>
            <w:tcW w:w="908" w:type="dxa"/>
          </w:tcPr>
          <w:p w14:paraId="73FF8D27" w14:textId="02362FBD"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78B0F58D" w14:textId="77777777" w:rsidTr="00EC2CE6">
        <w:trPr>
          <w:trHeight w:val="301"/>
        </w:trPr>
        <w:tc>
          <w:tcPr>
            <w:tcW w:w="562" w:type="dxa"/>
            <w:vAlign w:val="center"/>
          </w:tcPr>
          <w:p w14:paraId="56AAC307" w14:textId="036D9A11" w:rsidR="009F5F77" w:rsidRPr="00D4137A" w:rsidRDefault="009F5F77" w:rsidP="008D14AA">
            <w:pPr>
              <w:spacing w:before="60" w:after="80"/>
              <w:ind w:left="-57" w:right="-57"/>
              <w:jc w:val="center"/>
              <w:rPr>
                <w:sz w:val="22"/>
                <w:szCs w:val="22"/>
              </w:rPr>
            </w:pPr>
            <w:r w:rsidRPr="00D4137A">
              <w:rPr>
                <w:sz w:val="22"/>
                <w:szCs w:val="22"/>
              </w:rPr>
              <w:t>10</w:t>
            </w:r>
          </w:p>
        </w:tc>
        <w:tc>
          <w:tcPr>
            <w:tcW w:w="2835" w:type="dxa"/>
            <w:tcMar>
              <w:left w:w="57" w:type="dxa"/>
              <w:right w:w="57" w:type="dxa"/>
            </w:tcMar>
          </w:tcPr>
          <w:p w14:paraId="7008C5D9" w14:textId="10C148C7" w:rsidR="009F5F77" w:rsidRPr="00D4137A" w:rsidRDefault="009F5F77" w:rsidP="008D14AA">
            <w:pPr>
              <w:spacing w:before="60" w:after="80"/>
              <w:jc w:val="both"/>
              <w:rPr>
                <w:b/>
                <w:bCs/>
                <w:sz w:val="22"/>
                <w:szCs w:val="22"/>
              </w:rPr>
            </w:pPr>
            <w:r w:rsidRPr="00D4137A">
              <w:rPr>
                <w:sz w:val="22"/>
                <w:szCs w:val="22"/>
              </w:rPr>
              <w:t>Hệ thống phát điện</w:t>
            </w:r>
          </w:p>
        </w:tc>
        <w:tc>
          <w:tcPr>
            <w:tcW w:w="1185" w:type="dxa"/>
            <w:tcMar>
              <w:left w:w="57" w:type="dxa"/>
              <w:right w:w="57" w:type="dxa"/>
            </w:tcMar>
            <w:vAlign w:val="center"/>
          </w:tcPr>
          <w:p w14:paraId="1B9AFBAA" w14:textId="1D456513" w:rsidR="009F5F77" w:rsidRPr="00D4137A" w:rsidRDefault="009F5F77" w:rsidP="008D14AA">
            <w:pPr>
              <w:spacing w:before="60" w:after="80"/>
              <w:ind w:left="-57" w:right="-57"/>
              <w:jc w:val="center"/>
              <w:rPr>
                <w:sz w:val="22"/>
                <w:szCs w:val="22"/>
              </w:rPr>
            </w:pPr>
            <w:r w:rsidRPr="00D4137A">
              <w:rPr>
                <w:sz w:val="22"/>
                <w:szCs w:val="22"/>
              </w:rPr>
              <w:t>158 kW</w:t>
            </w:r>
          </w:p>
        </w:tc>
        <w:tc>
          <w:tcPr>
            <w:tcW w:w="907" w:type="dxa"/>
            <w:tcMar>
              <w:left w:w="57" w:type="dxa"/>
              <w:right w:w="57" w:type="dxa"/>
            </w:tcMar>
          </w:tcPr>
          <w:p w14:paraId="23B5568B" w14:textId="402C73B8"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7EC5C54B" w14:textId="04602381"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042ED44C" w14:textId="0490BAF3" w:rsidR="009F5F77" w:rsidRPr="00D4137A" w:rsidRDefault="009F5F77" w:rsidP="008D14AA">
            <w:pPr>
              <w:spacing w:before="60" w:after="80"/>
              <w:ind w:left="-57" w:right="-57"/>
              <w:jc w:val="center"/>
              <w:rPr>
                <w:sz w:val="22"/>
                <w:szCs w:val="22"/>
              </w:rPr>
            </w:pPr>
            <w:r w:rsidRPr="00D4137A">
              <w:rPr>
                <w:sz w:val="22"/>
                <w:szCs w:val="22"/>
              </w:rPr>
              <w:t>0,00300</w:t>
            </w:r>
          </w:p>
        </w:tc>
        <w:tc>
          <w:tcPr>
            <w:tcW w:w="907" w:type="dxa"/>
          </w:tcPr>
          <w:p w14:paraId="13931971" w14:textId="466D8D3C" w:rsidR="009F5F77" w:rsidRPr="00D4137A" w:rsidRDefault="009F5F77" w:rsidP="008D14AA">
            <w:pPr>
              <w:spacing w:before="60" w:after="80"/>
              <w:ind w:left="-57" w:right="-57"/>
              <w:jc w:val="center"/>
              <w:rPr>
                <w:sz w:val="22"/>
                <w:szCs w:val="22"/>
              </w:rPr>
            </w:pPr>
            <w:r w:rsidRPr="00D4137A">
              <w:rPr>
                <w:sz w:val="22"/>
                <w:szCs w:val="22"/>
              </w:rPr>
              <w:t>-</w:t>
            </w:r>
          </w:p>
        </w:tc>
        <w:tc>
          <w:tcPr>
            <w:tcW w:w="908" w:type="dxa"/>
          </w:tcPr>
          <w:p w14:paraId="0D43AF83" w14:textId="73D00F22"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2EF1284A" w14:textId="77777777" w:rsidTr="00EC2CE6">
        <w:trPr>
          <w:trHeight w:val="301"/>
        </w:trPr>
        <w:tc>
          <w:tcPr>
            <w:tcW w:w="562" w:type="dxa"/>
            <w:vAlign w:val="center"/>
          </w:tcPr>
          <w:p w14:paraId="65CE3A86" w14:textId="35761D95" w:rsidR="009F5F77" w:rsidRPr="00D4137A" w:rsidRDefault="009F5F77" w:rsidP="008D14AA">
            <w:pPr>
              <w:spacing w:before="60" w:after="80"/>
              <w:ind w:left="-57" w:right="-57"/>
              <w:jc w:val="center"/>
              <w:rPr>
                <w:sz w:val="22"/>
                <w:szCs w:val="22"/>
              </w:rPr>
            </w:pPr>
            <w:r w:rsidRPr="00D4137A">
              <w:rPr>
                <w:sz w:val="22"/>
                <w:szCs w:val="22"/>
              </w:rPr>
              <w:t>11</w:t>
            </w:r>
          </w:p>
        </w:tc>
        <w:tc>
          <w:tcPr>
            <w:tcW w:w="2835" w:type="dxa"/>
            <w:tcMar>
              <w:left w:w="57" w:type="dxa"/>
              <w:right w:w="57" w:type="dxa"/>
            </w:tcMar>
          </w:tcPr>
          <w:p w14:paraId="33A80D1C" w14:textId="6211B26A" w:rsidR="009F5F77" w:rsidRPr="00D4137A" w:rsidRDefault="009F5F77" w:rsidP="008D14AA">
            <w:pPr>
              <w:spacing w:before="60" w:after="80"/>
              <w:jc w:val="both"/>
              <w:rPr>
                <w:b/>
                <w:bCs/>
                <w:sz w:val="22"/>
                <w:szCs w:val="22"/>
              </w:rPr>
            </w:pPr>
            <w:r w:rsidRPr="00D4137A">
              <w:rPr>
                <w:sz w:val="22"/>
                <w:szCs w:val="22"/>
              </w:rPr>
              <w:t>Hệ thống phát điện</w:t>
            </w:r>
          </w:p>
        </w:tc>
        <w:tc>
          <w:tcPr>
            <w:tcW w:w="1185" w:type="dxa"/>
            <w:tcMar>
              <w:left w:w="57" w:type="dxa"/>
              <w:right w:w="57" w:type="dxa"/>
            </w:tcMar>
            <w:vAlign w:val="center"/>
          </w:tcPr>
          <w:p w14:paraId="510BAA43" w14:textId="1F50A700" w:rsidR="009F5F77" w:rsidRPr="00D4137A" w:rsidRDefault="009F5F77" w:rsidP="008D14AA">
            <w:pPr>
              <w:spacing w:before="60" w:after="80"/>
              <w:ind w:left="-57" w:right="-57"/>
              <w:jc w:val="center"/>
              <w:rPr>
                <w:sz w:val="22"/>
                <w:szCs w:val="22"/>
              </w:rPr>
            </w:pPr>
            <w:r w:rsidRPr="00D4137A">
              <w:rPr>
                <w:sz w:val="22"/>
                <w:szCs w:val="22"/>
              </w:rPr>
              <w:t>225 kW</w:t>
            </w:r>
          </w:p>
        </w:tc>
        <w:tc>
          <w:tcPr>
            <w:tcW w:w="907" w:type="dxa"/>
            <w:tcMar>
              <w:left w:w="57" w:type="dxa"/>
              <w:right w:w="57" w:type="dxa"/>
            </w:tcMar>
          </w:tcPr>
          <w:p w14:paraId="478FA3EE" w14:textId="350753F6"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6C90C843" w14:textId="752CD4FD"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095F9446" w14:textId="53F3D8D5"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32C8047E" w14:textId="3F60B7C5" w:rsidR="009F5F77" w:rsidRPr="00D4137A" w:rsidRDefault="009F5F77" w:rsidP="008D14AA">
            <w:pPr>
              <w:spacing w:before="60" w:after="80"/>
              <w:ind w:left="-57" w:right="-57"/>
              <w:jc w:val="center"/>
              <w:rPr>
                <w:sz w:val="22"/>
                <w:szCs w:val="22"/>
              </w:rPr>
            </w:pPr>
            <w:r w:rsidRPr="00D4137A">
              <w:rPr>
                <w:sz w:val="22"/>
                <w:szCs w:val="22"/>
              </w:rPr>
              <w:t>0,00200</w:t>
            </w:r>
          </w:p>
        </w:tc>
        <w:tc>
          <w:tcPr>
            <w:tcW w:w="908" w:type="dxa"/>
            <w:vAlign w:val="center"/>
          </w:tcPr>
          <w:p w14:paraId="3E611F0E" w14:textId="0FE1917A"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386664D0" w14:textId="77777777" w:rsidTr="00EC2CE6">
        <w:trPr>
          <w:trHeight w:val="301"/>
        </w:trPr>
        <w:tc>
          <w:tcPr>
            <w:tcW w:w="562" w:type="dxa"/>
            <w:vAlign w:val="center"/>
          </w:tcPr>
          <w:p w14:paraId="19AB6428" w14:textId="7D2C7806" w:rsidR="009F5F77" w:rsidRPr="00D4137A" w:rsidRDefault="009F5F77" w:rsidP="008D14AA">
            <w:pPr>
              <w:spacing w:before="60" w:after="80"/>
              <w:ind w:left="-57" w:right="-57"/>
              <w:jc w:val="center"/>
              <w:rPr>
                <w:sz w:val="22"/>
                <w:szCs w:val="22"/>
              </w:rPr>
            </w:pPr>
            <w:r w:rsidRPr="00D4137A">
              <w:rPr>
                <w:sz w:val="22"/>
                <w:szCs w:val="22"/>
              </w:rPr>
              <w:t>12</w:t>
            </w:r>
          </w:p>
        </w:tc>
        <w:tc>
          <w:tcPr>
            <w:tcW w:w="2835" w:type="dxa"/>
            <w:tcMar>
              <w:left w:w="57" w:type="dxa"/>
              <w:right w:w="57" w:type="dxa"/>
            </w:tcMar>
          </w:tcPr>
          <w:p w14:paraId="5F2E0242" w14:textId="5BF66838" w:rsidR="009F5F77" w:rsidRPr="00D4137A" w:rsidRDefault="009F5F77" w:rsidP="008D14AA">
            <w:pPr>
              <w:spacing w:before="60" w:after="80"/>
              <w:jc w:val="both"/>
              <w:rPr>
                <w:b/>
                <w:bCs/>
                <w:sz w:val="22"/>
                <w:szCs w:val="22"/>
              </w:rPr>
            </w:pPr>
            <w:r w:rsidRPr="00D4137A">
              <w:rPr>
                <w:sz w:val="22"/>
                <w:szCs w:val="22"/>
              </w:rPr>
              <w:t>Hệ thống phát điện</w:t>
            </w:r>
          </w:p>
        </w:tc>
        <w:tc>
          <w:tcPr>
            <w:tcW w:w="1185" w:type="dxa"/>
            <w:tcMar>
              <w:left w:w="57" w:type="dxa"/>
              <w:right w:w="57" w:type="dxa"/>
            </w:tcMar>
            <w:vAlign w:val="center"/>
          </w:tcPr>
          <w:p w14:paraId="031992DE" w14:textId="18CDF42F" w:rsidR="009F5F77" w:rsidRPr="00D4137A" w:rsidRDefault="009F5F77" w:rsidP="008D14AA">
            <w:pPr>
              <w:spacing w:before="60" w:after="80"/>
              <w:ind w:left="-57" w:right="-57"/>
              <w:jc w:val="center"/>
              <w:rPr>
                <w:sz w:val="22"/>
                <w:szCs w:val="22"/>
              </w:rPr>
            </w:pPr>
            <w:r w:rsidRPr="00D4137A">
              <w:rPr>
                <w:sz w:val="22"/>
                <w:szCs w:val="22"/>
              </w:rPr>
              <w:t>292 kW</w:t>
            </w:r>
          </w:p>
        </w:tc>
        <w:tc>
          <w:tcPr>
            <w:tcW w:w="907" w:type="dxa"/>
            <w:tcMar>
              <w:left w:w="57" w:type="dxa"/>
              <w:right w:w="57" w:type="dxa"/>
            </w:tcMar>
          </w:tcPr>
          <w:p w14:paraId="07240FEA" w14:textId="5D6DB5A4"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0D833F82" w14:textId="54DE4F76"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7F280ADF" w14:textId="30AD67AB"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3E3607DB" w14:textId="445E0286" w:rsidR="009F5F77" w:rsidRPr="00D4137A" w:rsidRDefault="009F5F77" w:rsidP="008D14AA">
            <w:pPr>
              <w:spacing w:before="60" w:after="80"/>
              <w:ind w:left="-57" w:right="-57"/>
              <w:jc w:val="center"/>
              <w:rPr>
                <w:sz w:val="22"/>
                <w:szCs w:val="22"/>
              </w:rPr>
            </w:pPr>
            <w:r w:rsidRPr="00D4137A">
              <w:rPr>
                <w:sz w:val="22"/>
                <w:szCs w:val="22"/>
              </w:rPr>
              <w:t>-</w:t>
            </w:r>
          </w:p>
        </w:tc>
        <w:tc>
          <w:tcPr>
            <w:tcW w:w="908" w:type="dxa"/>
            <w:vAlign w:val="center"/>
          </w:tcPr>
          <w:p w14:paraId="39D841F0" w14:textId="6557F810" w:rsidR="009F5F77" w:rsidRPr="00D4137A" w:rsidRDefault="009F5F77" w:rsidP="008D14AA">
            <w:pPr>
              <w:spacing w:before="60" w:after="80"/>
              <w:ind w:left="-57" w:right="-57"/>
              <w:jc w:val="center"/>
              <w:rPr>
                <w:sz w:val="22"/>
                <w:szCs w:val="22"/>
              </w:rPr>
            </w:pPr>
            <w:r w:rsidRPr="00D4137A">
              <w:rPr>
                <w:sz w:val="22"/>
                <w:szCs w:val="22"/>
              </w:rPr>
              <w:t>0,00150 </w:t>
            </w:r>
          </w:p>
        </w:tc>
      </w:tr>
      <w:tr w:rsidR="00D4137A" w:rsidRPr="00D4137A" w14:paraId="19F28463" w14:textId="77777777" w:rsidTr="00EC2CE6">
        <w:trPr>
          <w:trHeight w:val="301"/>
        </w:trPr>
        <w:tc>
          <w:tcPr>
            <w:tcW w:w="562" w:type="dxa"/>
            <w:vAlign w:val="center"/>
          </w:tcPr>
          <w:p w14:paraId="5A6159A0" w14:textId="77777777" w:rsidR="009F5F77" w:rsidRPr="00D4137A" w:rsidRDefault="009F5F77" w:rsidP="008D14AA">
            <w:pPr>
              <w:spacing w:before="60" w:after="80"/>
              <w:ind w:left="-57" w:right="-57"/>
              <w:jc w:val="center"/>
              <w:rPr>
                <w:b/>
                <w:bCs/>
                <w:iCs/>
                <w:sz w:val="22"/>
                <w:szCs w:val="22"/>
              </w:rPr>
            </w:pPr>
            <w:r w:rsidRPr="00D4137A">
              <w:rPr>
                <w:b/>
                <w:bCs/>
                <w:sz w:val="22"/>
                <w:szCs w:val="22"/>
              </w:rPr>
              <w:t>IV</w:t>
            </w:r>
          </w:p>
        </w:tc>
        <w:tc>
          <w:tcPr>
            <w:tcW w:w="2835" w:type="dxa"/>
            <w:tcMar>
              <w:left w:w="57" w:type="dxa"/>
              <w:right w:w="57" w:type="dxa"/>
            </w:tcMar>
            <w:vAlign w:val="center"/>
          </w:tcPr>
          <w:p w14:paraId="63B83566" w14:textId="77777777" w:rsidR="009F5F77" w:rsidRPr="00D4137A" w:rsidRDefault="009F5F77" w:rsidP="008D14AA">
            <w:pPr>
              <w:spacing w:before="60" w:after="80"/>
              <w:jc w:val="both"/>
              <w:rPr>
                <w:bCs/>
                <w:iCs/>
                <w:sz w:val="22"/>
                <w:szCs w:val="22"/>
                <w:lang w:val="vi-VN"/>
              </w:rPr>
            </w:pPr>
            <w:r w:rsidRPr="00D4137A">
              <w:rPr>
                <w:b/>
                <w:bCs/>
                <w:sz w:val="22"/>
                <w:szCs w:val="22"/>
              </w:rPr>
              <w:t>Hệ thống xử lý nước cấp</w:t>
            </w:r>
          </w:p>
        </w:tc>
        <w:tc>
          <w:tcPr>
            <w:tcW w:w="1185" w:type="dxa"/>
            <w:tcMar>
              <w:left w:w="57" w:type="dxa"/>
              <w:right w:w="57" w:type="dxa"/>
            </w:tcMar>
            <w:vAlign w:val="center"/>
          </w:tcPr>
          <w:p w14:paraId="2CE587F0" w14:textId="77777777" w:rsidR="009F5F77" w:rsidRPr="00D4137A" w:rsidRDefault="009F5F77" w:rsidP="008D14AA">
            <w:pPr>
              <w:spacing w:before="60" w:after="80"/>
              <w:ind w:left="-57" w:right="-57"/>
              <w:jc w:val="center"/>
              <w:rPr>
                <w:sz w:val="22"/>
                <w:szCs w:val="22"/>
              </w:rPr>
            </w:pPr>
            <w:r w:rsidRPr="00D4137A">
              <w:rPr>
                <w:sz w:val="22"/>
                <w:szCs w:val="22"/>
              </w:rPr>
              <w:t> </w:t>
            </w:r>
          </w:p>
        </w:tc>
        <w:tc>
          <w:tcPr>
            <w:tcW w:w="907" w:type="dxa"/>
            <w:tcMar>
              <w:left w:w="57" w:type="dxa"/>
              <w:right w:w="57" w:type="dxa"/>
            </w:tcMar>
            <w:vAlign w:val="center"/>
          </w:tcPr>
          <w:p w14:paraId="7C9CBBA7" w14:textId="77777777" w:rsidR="009F5F77" w:rsidRPr="00D4137A" w:rsidRDefault="009F5F77" w:rsidP="008D14AA">
            <w:pPr>
              <w:spacing w:before="60" w:after="80"/>
              <w:ind w:left="-57" w:right="-57"/>
              <w:jc w:val="center"/>
              <w:rPr>
                <w:sz w:val="22"/>
                <w:szCs w:val="22"/>
              </w:rPr>
            </w:pPr>
            <w:r w:rsidRPr="00D4137A">
              <w:rPr>
                <w:sz w:val="22"/>
                <w:szCs w:val="22"/>
              </w:rPr>
              <w:t> </w:t>
            </w:r>
          </w:p>
        </w:tc>
        <w:tc>
          <w:tcPr>
            <w:tcW w:w="907" w:type="dxa"/>
            <w:vAlign w:val="center"/>
          </w:tcPr>
          <w:p w14:paraId="23D80216" w14:textId="77777777" w:rsidR="009F5F77" w:rsidRPr="00D4137A" w:rsidRDefault="009F5F77" w:rsidP="008D14AA">
            <w:pPr>
              <w:spacing w:before="60" w:after="80"/>
              <w:ind w:left="-57" w:right="-57"/>
              <w:jc w:val="center"/>
              <w:rPr>
                <w:sz w:val="22"/>
                <w:szCs w:val="22"/>
              </w:rPr>
            </w:pPr>
            <w:r w:rsidRPr="00D4137A">
              <w:rPr>
                <w:sz w:val="22"/>
                <w:szCs w:val="22"/>
              </w:rPr>
              <w:t> </w:t>
            </w:r>
          </w:p>
        </w:tc>
        <w:tc>
          <w:tcPr>
            <w:tcW w:w="907" w:type="dxa"/>
            <w:vAlign w:val="center"/>
          </w:tcPr>
          <w:p w14:paraId="30D4C8C1" w14:textId="1AEC91CC" w:rsidR="009F5F77" w:rsidRPr="00D4137A" w:rsidRDefault="009F5F77" w:rsidP="008D14AA">
            <w:pPr>
              <w:spacing w:before="60" w:after="80"/>
              <w:ind w:left="-57" w:right="-57"/>
              <w:jc w:val="center"/>
              <w:rPr>
                <w:sz w:val="22"/>
                <w:szCs w:val="22"/>
              </w:rPr>
            </w:pPr>
          </w:p>
        </w:tc>
        <w:tc>
          <w:tcPr>
            <w:tcW w:w="907" w:type="dxa"/>
            <w:vAlign w:val="center"/>
          </w:tcPr>
          <w:p w14:paraId="6E2667E1" w14:textId="4EE3F9A2" w:rsidR="009F5F77" w:rsidRPr="00D4137A" w:rsidRDefault="009F5F77" w:rsidP="008D14AA">
            <w:pPr>
              <w:spacing w:before="60" w:after="80"/>
              <w:ind w:left="-57" w:right="-57"/>
              <w:jc w:val="center"/>
              <w:rPr>
                <w:sz w:val="22"/>
                <w:szCs w:val="22"/>
              </w:rPr>
            </w:pPr>
          </w:p>
        </w:tc>
        <w:tc>
          <w:tcPr>
            <w:tcW w:w="908" w:type="dxa"/>
            <w:vAlign w:val="center"/>
          </w:tcPr>
          <w:p w14:paraId="526C25C9" w14:textId="6A15517C" w:rsidR="009F5F77" w:rsidRPr="00D4137A" w:rsidRDefault="009F5F77" w:rsidP="008D14AA">
            <w:pPr>
              <w:spacing w:before="60" w:after="80"/>
              <w:ind w:left="-57" w:right="-57"/>
              <w:jc w:val="center"/>
              <w:rPr>
                <w:sz w:val="22"/>
                <w:szCs w:val="22"/>
              </w:rPr>
            </w:pPr>
          </w:p>
        </w:tc>
      </w:tr>
      <w:tr w:rsidR="00D4137A" w:rsidRPr="00D4137A" w14:paraId="5C87EB34" w14:textId="77777777" w:rsidTr="00EC2CE6">
        <w:trPr>
          <w:trHeight w:val="301"/>
        </w:trPr>
        <w:tc>
          <w:tcPr>
            <w:tcW w:w="562" w:type="dxa"/>
            <w:vAlign w:val="center"/>
          </w:tcPr>
          <w:p w14:paraId="07CD80D1" w14:textId="4D2E7AB1" w:rsidR="009F5F77" w:rsidRPr="00D4137A" w:rsidRDefault="009F5F77" w:rsidP="008D14AA">
            <w:pPr>
              <w:spacing w:before="60" w:after="80"/>
              <w:ind w:left="-57" w:right="-57"/>
              <w:jc w:val="center"/>
              <w:rPr>
                <w:sz w:val="22"/>
                <w:szCs w:val="22"/>
              </w:rPr>
            </w:pPr>
            <w:r w:rsidRPr="00D4137A">
              <w:rPr>
                <w:sz w:val="22"/>
                <w:szCs w:val="22"/>
              </w:rPr>
              <w:t>13</w:t>
            </w:r>
          </w:p>
        </w:tc>
        <w:tc>
          <w:tcPr>
            <w:tcW w:w="2835" w:type="dxa"/>
            <w:tcMar>
              <w:left w:w="57" w:type="dxa"/>
              <w:right w:w="57" w:type="dxa"/>
            </w:tcMar>
            <w:vAlign w:val="center"/>
          </w:tcPr>
          <w:p w14:paraId="71D383E6" w14:textId="77777777" w:rsidR="009F5F77" w:rsidRPr="00D4137A" w:rsidRDefault="009F5F77" w:rsidP="008D14AA">
            <w:pPr>
              <w:spacing w:before="60" w:after="80"/>
              <w:jc w:val="both"/>
              <w:rPr>
                <w:b/>
                <w:i/>
                <w:sz w:val="22"/>
                <w:szCs w:val="22"/>
              </w:rPr>
            </w:pPr>
            <w:r w:rsidRPr="00D4137A">
              <w:rPr>
                <w:sz w:val="22"/>
                <w:szCs w:val="22"/>
              </w:rPr>
              <w:t>Hệ thống xử lý nước cấp</w:t>
            </w:r>
          </w:p>
        </w:tc>
        <w:tc>
          <w:tcPr>
            <w:tcW w:w="1185" w:type="dxa"/>
            <w:tcMar>
              <w:left w:w="57" w:type="dxa"/>
              <w:right w:w="57" w:type="dxa"/>
            </w:tcMar>
            <w:vAlign w:val="center"/>
          </w:tcPr>
          <w:p w14:paraId="5A7814AD" w14:textId="65279B23" w:rsidR="009F5F77" w:rsidRPr="00D4137A" w:rsidRDefault="009F5F77" w:rsidP="008D14AA">
            <w:pPr>
              <w:spacing w:before="60" w:after="80"/>
              <w:ind w:left="-57" w:right="-57"/>
              <w:jc w:val="center"/>
              <w:rPr>
                <w:b/>
                <w:i/>
                <w:sz w:val="22"/>
                <w:szCs w:val="22"/>
              </w:rPr>
            </w:pPr>
            <w:r w:rsidRPr="00D4137A">
              <w:rPr>
                <w:sz w:val="22"/>
                <w:szCs w:val="22"/>
              </w:rPr>
              <w:t>83 kW</w:t>
            </w:r>
          </w:p>
        </w:tc>
        <w:tc>
          <w:tcPr>
            <w:tcW w:w="907" w:type="dxa"/>
            <w:tcMar>
              <w:left w:w="57" w:type="dxa"/>
              <w:right w:w="57" w:type="dxa"/>
            </w:tcMar>
            <w:vAlign w:val="center"/>
          </w:tcPr>
          <w:p w14:paraId="4BBE1015" w14:textId="4C444D97" w:rsidR="009F5F77" w:rsidRPr="00D4137A" w:rsidRDefault="009F5F77" w:rsidP="008D14AA">
            <w:pPr>
              <w:spacing w:before="60" w:after="80"/>
              <w:ind w:left="-57" w:right="-57"/>
              <w:jc w:val="center"/>
              <w:rPr>
                <w:b/>
                <w:i/>
                <w:sz w:val="22"/>
                <w:szCs w:val="22"/>
              </w:rPr>
            </w:pPr>
            <w:r w:rsidRPr="00D4137A">
              <w:rPr>
                <w:sz w:val="22"/>
                <w:szCs w:val="22"/>
              </w:rPr>
              <w:t>0,00600</w:t>
            </w:r>
          </w:p>
        </w:tc>
        <w:tc>
          <w:tcPr>
            <w:tcW w:w="907" w:type="dxa"/>
          </w:tcPr>
          <w:p w14:paraId="557BCA4C" w14:textId="73618347" w:rsidR="009F5F77" w:rsidRPr="00D4137A" w:rsidRDefault="009F5F77" w:rsidP="008D14AA">
            <w:pPr>
              <w:spacing w:before="60" w:after="80"/>
              <w:ind w:left="-57" w:right="-57"/>
              <w:jc w:val="center"/>
              <w:rPr>
                <w:b/>
                <w:i/>
                <w:sz w:val="22"/>
                <w:szCs w:val="22"/>
              </w:rPr>
            </w:pPr>
            <w:r w:rsidRPr="00D4137A">
              <w:rPr>
                <w:sz w:val="22"/>
                <w:szCs w:val="22"/>
              </w:rPr>
              <w:t>-</w:t>
            </w:r>
          </w:p>
        </w:tc>
        <w:tc>
          <w:tcPr>
            <w:tcW w:w="907" w:type="dxa"/>
          </w:tcPr>
          <w:p w14:paraId="090CA931" w14:textId="7EF62A6F" w:rsidR="009F5F77" w:rsidRPr="00D4137A" w:rsidRDefault="009F5F77" w:rsidP="008D14AA">
            <w:pPr>
              <w:spacing w:before="60" w:after="80"/>
              <w:ind w:left="-57" w:right="-57"/>
              <w:jc w:val="center"/>
              <w:rPr>
                <w:b/>
                <w:i/>
                <w:sz w:val="22"/>
                <w:szCs w:val="22"/>
              </w:rPr>
            </w:pPr>
            <w:r w:rsidRPr="00D4137A">
              <w:rPr>
                <w:sz w:val="22"/>
                <w:szCs w:val="22"/>
              </w:rPr>
              <w:t>-</w:t>
            </w:r>
          </w:p>
        </w:tc>
        <w:tc>
          <w:tcPr>
            <w:tcW w:w="907" w:type="dxa"/>
          </w:tcPr>
          <w:p w14:paraId="45C37FA3" w14:textId="44C6D70A" w:rsidR="009F5F77" w:rsidRPr="00D4137A" w:rsidRDefault="009F5F77" w:rsidP="008D14AA">
            <w:pPr>
              <w:spacing w:before="60" w:after="80"/>
              <w:ind w:left="-57" w:right="-57"/>
              <w:jc w:val="center"/>
              <w:rPr>
                <w:b/>
                <w:i/>
                <w:sz w:val="22"/>
                <w:szCs w:val="22"/>
              </w:rPr>
            </w:pPr>
            <w:r w:rsidRPr="00D4137A">
              <w:rPr>
                <w:sz w:val="22"/>
                <w:szCs w:val="22"/>
              </w:rPr>
              <w:t>-</w:t>
            </w:r>
          </w:p>
        </w:tc>
        <w:tc>
          <w:tcPr>
            <w:tcW w:w="908" w:type="dxa"/>
          </w:tcPr>
          <w:p w14:paraId="78046AF3" w14:textId="1B347812" w:rsidR="009F5F77" w:rsidRPr="00D4137A" w:rsidRDefault="009F5F77" w:rsidP="008D14AA">
            <w:pPr>
              <w:spacing w:before="60" w:after="80"/>
              <w:ind w:left="-57" w:right="-57"/>
              <w:jc w:val="center"/>
              <w:rPr>
                <w:b/>
                <w:i/>
                <w:sz w:val="22"/>
                <w:szCs w:val="22"/>
              </w:rPr>
            </w:pPr>
            <w:r w:rsidRPr="00D4137A">
              <w:rPr>
                <w:sz w:val="22"/>
                <w:szCs w:val="22"/>
              </w:rPr>
              <w:t>-</w:t>
            </w:r>
          </w:p>
        </w:tc>
      </w:tr>
      <w:tr w:rsidR="00D4137A" w:rsidRPr="00D4137A" w14:paraId="6C55F354" w14:textId="77777777" w:rsidTr="00EC2CE6">
        <w:trPr>
          <w:trHeight w:val="301"/>
        </w:trPr>
        <w:tc>
          <w:tcPr>
            <w:tcW w:w="562" w:type="dxa"/>
            <w:vAlign w:val="center"/>
          </w:tcPr>
          <w:p w14:paraId="289571A4" w14:textId="416C1286" w:rsidR="009F5F77" w:rsidRPr="00D4137A" w:rsidRDefault="009F5F77" w:rsidP="008D14AA">
            <w:pPr>
              <w:spacing w:before="60" w:after="80"/>
              <w:ind w:left="-57" w:right="-57"/>
              <w:jc w:val="center"/>
              <w:rPr>
                <w:sz w:val="22"/>
                <w:szCs w:val="22"/>
              </w:rPr>
            </w:pPr>
            <w:r w:rsidRPr="00D4137A">
              <w:rPr>
                <w:sz w:val="22"/>
                <w:szCs w:val="22"/>
              </w:rPr>
              <w:t>14</w:t>
            </w:r>
          </w:p>
        </w:tc>
        <w:tc>
          <w:tcPr>
            <w:tcW w:w="2835" w:type="dxa"/>
            <w:tcMar>
              <w:left w:w="57" w:type="dxa"/>
              <w:right w:w="57" w:type="dxa"/>
            </w:tcMar>
            <w:vAlign w:val="center"/>
          </w:tcPr>
          <w:p w14:paraId="08356CA2" w14:textId="5C3FFDE3" w:rsidR="009F5F77" w:rsidRPr="00D4137A" w:rsidRDefault="009F5F77" w:rsidP="008D14AA">
            <w:pPr>
              <w:spacing w:before="60" w:after="80"/>
              <w:jc w:val="both"/>
              <w:rPr>
                <w:b/>
                <w:bCs/>
                <w:sz w:val="22"/>
                <w:szCs w:val="22"/>
              </w:rPr>
            </w:pPr>
            <w:r w:rsidRPr="00D4137A">
              <w:rPr>
                <w:sz w:val="22"/>
                <w:szCs w:val="22"/>
              </w:rPr>
              <w:t>Hệ thống xử lý nước cấp</w:t>
            </w:r>
          </w:p>
        </w:tc>
        <w:tc>
          <w:tcPr>
            <w:tcW w:w="1185" w:type="dxa"/>
            <w:tcMar>
              <w:left w:w="57" w:type="dxa"/>
              <w:right w:w="57" w:type="dxa"/>
            </w:tcMar>
            <w:vAlign w:val="center"/>
          </w:tcPr>
          <w:p w14:paraId="04954458" w14:textId="7C2F19E9" w:rsidR="009F5F77" w:rsidRPr="00D4137A" w:rsidRDefault="009F5F77" w:rsidP="008D14AA">
            <w:pPr>
              <w:spacing w:before="60" w:after="80"/>
              <w:ind w:left="-57" w:right="-57"/>
              <w:jc w:val="center"/>
              <w:rPr>
                <w:sz w:val="22"/>
                <w:szCs w:val="22"/>
              </w:rPr>
            </w:pPr>
            <w:r w:rsidRPr="00D4137A">
              <w:rPr>
                <w:sz w:val="22"/>
                <w:szCs w:val="22"/>
              </w:rPr>
              <w:t>100 kW</w:t>
            </w:r>
          </w:p>
        </w:tc>
        <w:tc>
          <w:tcPr>
            <w:tcW w:w="907" w:type="dxa"/>
            <w:tcMar>
              <w:left w:w="57" w:type="dxa"/>
              <w:right w:w="57" w:type="dxa"/>
            </w:tcMar>
            <w:vAlign w:val="center"/>
          </w:tcPr>
          <w:p w14:paraId="6D6B8E00" w14:textId="46EF116C"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52339261" w14:textId="233C13B3" w:rsidR="009F5F77" w:rsidRPr="00D4137A" w:rsidRDefault="009F5F77" w:rsidP="008D14AA">
            <w:pPr>
              <w:spacing w:before="60" w:after="80"/>
              <w:ind w:left="-57" w:right="-57"/>
              <w:jc w:val="center"/>
              <w:rPr>
                <w:sz w:val="22"/>
                <w:szCs w:val="22"/>
              </w:rPr>
            </w:pPr>
            <w:r w:rsidRPr="00D4137A">
              <w:rPr>
                <w:sz w:val="22"/>
                <w:szCs w:val="22"/>
              </w:rPr>
              <w:t>0,00400</w:t>
            </w:r>
          </w:p>
        </w:tc>
        <w:tc>
          <w:tcPr>
            <w:tcW w:w="907" w:type="dxa"/>
          </w:tcPr>
          <w:p w14:paraId="1F838129" w14:textId="52CC7632"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12FEC748" w14:textId="08DF3089" w:rsidR="009F5F77" w:rsidRPr="00D4137A" w:rsidRDefault="009F5F77" w:rsidP="008D14AA">
            <w:pPr>
              <w:spacing w:before="60" w:after="80"/>
              <w:ind w:left="-57" w:right="-57"/>
              <w:jc w:val="center"/>
              <w:rPr>
                <w:sz w:val="22"/>
                <w:szCs w:val="22"/>
              </w:rPr>
            </w:pPr>
            <w:r w:rsidRPr="00D4137A">
              <w:rPr>
                <w:sz w:val="22"/>
                <w:szCs w:val="22"/>
              </w:rPr>
              <w:t>-</w:t>
            </w:r>
          </w:p>
        </w:tc>
        <w:tc>
          <w:tcPr>
            <w:tcW w:w="908" w:type="dxa"/>
          </w:tcPr>
          <w:p w14:paraId="532FD046" w14:textId="7555BF79"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372C3D5F" w14:textId="77777777" w:rsidTr="00EC2CE6">
        <w:trPr>
          <w:trHeight w:val="301"/>
        </w:trPr>
        <w:tc>
          <w:tcPr>
            <w:tcW w:w="562" w:type="dxa"/>
            <w:vAlign w:val="center"/>
          </w:tcPr>
          <w:p w14:paraId="3864DEEB" w14:textId="327D101E" w:rsidR="009F5F77" w:rsidRPr="00D4137A" w:rsidRDefault="009F5F77" w:rsidP="008D14AA">
            <w:pPr>
              <w:spacing w:before="60" w:after="80"/>
              <w:ind w:left="-57" w:right="-57"/>
              <w:jc w:val="center"/>
              <w:rPr>
                <w:sz w:val="22"/>
                <w:szCs w:val="22"/>
              </w:rPr>
            </w:pPr>
            <w:r w:rsidRPr="00D4137A">
              <w:rPr>
                <w:sz w:val="22"/>
                <w:szCs w:val="22"/>
              </w:rPr>
              <w:t>15</w:t>
            </w:r>
          </w:p>
        </w:tc>
        <w:tc>
          <w:tcPr>
            <w:tcW w:w="2835" w:type="dxa"/>
            <w:tcMar>
              <w:left w:w="57" w:type="dxa"/>
              <w:right w:w="57" w:type="dxa"/>
            </w:tcMar>
            <w:vAlign w:val="center"/>
          </w:tcPr>
          <w:p w14:paraId="10C8AB86" w14:textId="1DFBDB63" w:rsidR="009F5F77" w:rsidRPr="00D4137A" w:rsidRDefault="009F5F77" w:rsidP="008D14AA">
            <w:pPr>
              <w:spacing w:before="60" w:after="80"/>
              <w:jc w:val="both"/>
              <w:rPr>
                <w:b/>
                <w:bCs/>
                <w:sz w:val="22"/>
                <w:szCs w:val="22"/>
              </w:rPr>
            </w:pPr>
            <w:r w:rsidRPr="00D4137A">
              <w:rPr>
                <w:sz w:val="22"/>
                <w:szCs w:val="22"/>
              </w:rPr>
              <w:t>Hệ thống xử lý nước cấp</w:t>
            </w:r>
          </w:p>
        </w:tc>
        <w:tc>
          <w:tcPr>
            <w:tcW w:w="1185" w:type="dxa"/>
            <w:tcMar>
              <w:left w:w="57" w:type="dxa"/>
              <w:right w:w="57" w:type="dxa"/>
            </w:tcMar>
            <w:vAlign w:val="center"/>
          </w:tcPr>
          <w:p w14:paraId="7D68F876" w14:textId="6133A6B8" w:rsidR="009F5F77" w:rsidRPr="00D4137A" w:rsidRDefault="009F5F77" w:rsidP="008D14AA">
            <w:pPr>
              <w:spacing w:before="60" w:after="80"/>
              <w:ind w:left="-57" w:right="-57"/>
              <w:jc w:val="center"/>
              <w:rPr>
                <w:sz w:val="22"/>
                <w:szCs w:val="22"/>
              </w:rPr>
            </w:pPr>
            <w:r w:rsidRPr="00D4137A">
              <w:rPr>
                <w:sz w:val="22"/>
                <w:szCs w:val="22"/>
              </w:rPr>
              <w:t>117 kW</w:t>
            </w:r>
          </w:p>
        </w:tc>
        <w:tc>
          <w:tcPr>
            <w:tcW w:w="907" w:type="dxa"/>
            <w:tcMar>
              <w:left w:w="57" w:type="dxa"/>
              <w:right w:w="57" w:type="dxa"/>
            </w:tcMar>
          </w:tcPr>
          <w:p w14:paraId="3F10BD54" w14:textId="759F7EA3"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003C201A" w14:textId="02CA32D2"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1DA83E18" w14:textId="50317BA2" w:rsidR="009F5F77" w:rsidRPr="00D4137A" w:rsidRDefault="009F5F77" w:rsidP="008D14AA">
            <w:pPr>
              <w:spacing w:before="60" w:after="80"/>
              <w:ind w:left="-57" w:right="-57"/>
              <w:jc w:val="center"/>
              <w:rPr>
                <w:sz w:val="22"/>
                <w:szCs w:val="22"/>
              </w:rPr>
            </w:pPr>
            <w:r w:rsidRPr="00D4137A">
              <w:rPr>
                <w:sz w:val="22"/>
                <w:szCs w:val="22"/>
              </w:rPr>
              <w:t>0,00300</w:t>
            </w:r>
          </w:p>
        </w:tc>
        <w:tc>
          <w:tcPr>
            <w:tcW w:w="907" w:type="dxa"/>
          </w:tcPr>
          <w:p w14:paraId="5A62DE7C" w14:textId="1560D3F7" w:rsidR="009F5F77" w:rsidRPr="00D4137A" w:rsidRDefault="009F5F77" w:rsidP="008D14AA">
            <w:pPr>
              <w:spacing w:before="60" w:after="80"/>
              <w:ind w:left="-57" w:right="-57"/>
              <w:jc w:val="center"/>
              <w:rPr>
                <w:sz w:val="22"/>
                <w:szCs w:val="22"/>
              </w:rPr>
            </w:pPr>
            <w:r w:rsidRPr="00D4137A">
              <w:rPr>
                <w:sz w:val="22"/>
                <w:szCs w:val="22"/>
              </w:rPr>
              <w:t>-</w:t>
            </w:r>
          </w:p>
        </w:tc>
        <w:tc>
          <w:tcPr>
            <w:tcW w:w="908" w:type="dxa"/>
          </w:tcPr>
          <w:p w14:paraId="1DFE1304" w14:textId="3EB0639A"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2F71A3CA" w14:textId="77777777" w:rsidTr="00EC2CE6">
        <w:trPr>
          <w:trHeight w:val="301"/>
        </w:trPr>
        <w:tc>
          <w:tcPr>
            <w:tcW w:w="562" w:type="dxa"/>
            <w:vAlign w:val="center"/>
          </w:tcPr>
          <w:p w14:paraId="373B32D7" w14:textId="6B067DA9" w:rsidR="009F5F77" w:rsidRPr="00D4137A" w:rsidRDefault="009F5F77" w:rsidP="008D14AA">
            <w:pPr>
              <w:spacing w:before="60" w:after="80"/>
              <w:ind w:left="-57" w:right="-57"/>
              <w:jc w:val="center"/>
              <w:rPr>
                <w:sz w:val="22"/>
                <w:szCs w:val="22"/>
              </w:rPr>
            </w:pPr>
            <w:r w:rsidRPr="00D4137A">
              <w:rPr>
                <w:sz w:val="22"/>
                <w:szCs w:val="22"/>
              </w:rPr>
              <w:t>16</w:t>
            </w:r>
          </w:p>
        </w:tc>
        <w:tc>
          <w:tcPr>
            <w:tcW w:w="2835" w:type="dxa"/>
            <w:tcMar>
              <w:left w:w="57" w:type="dxa"/>
              <w:right w:w="57" w:type="dxa"/>
            </w:tcMar>
            <w:vAlign w:val="center"/>
          </w:tcPr>
          <w:p w14:paraId="751A26F6" w14:textId="621C2A59" w:rsidR="009F5F77" w:rsidRPr="00D4137A" w:rsidRDefault="009F5F77" w:rsidP="008D14AA">
            <w:pPr>
              <w:spacing w:before="60" w:after="80"/>
              <w:jc w:val="both"/>
              <w:rPr>
                <w:b/>
                <w:bCs/>
                <w:sz w:val="22"/>
                <w:szCs w:val="22"/>
              </w:rPr>
            </w:pPr>
            <w:r w:rsidRPr="00D4137A">
              <w:rPr>
                <w:sz w:val="22"/>
                <w:szCs w:val="22"/>
              </w:rPr>
              <w:t>Hệ thống xử lý nước cấp</w:t>
            </w:r>
          </w:p>
        </w:tc>
        <w:tc>
          <w:tcPr>
            <w:tcW w:w="1185" w:type="dxa"/>
            <w:tcMar>
              <w:left w:w="57" w:type="dxa"/>
              <w:right w:w="57" w:type="dxa"/>
            </w:tcMar>
            <w:vAlign w:val="center"/>
          </w:tcPr>
          <w:p w14:paraId="0755A8CD" w14:textId="18F58D81" w:rsidR="009F5F77" w:rsidRPr="00D4137A" w:rsidRDefault="009F5F77" w:rsidP="008D14AA">
            <w:pPr>
              <w:spacing w:before="60" w:after="80"/>
              <w:ind w:left="-57" w:right="-57"/>
              <w:jc w:val="center"/>
              <w:rPr>
                <w:sz w:val="22"/>
                <w:szCs w:val="22"/>
              </w:rPr>
            </w:pPr>
            <w:r w:rsidRPr="00D4137A">
              <w:rPr>
                <w:sz w:val="22"/>
                <w:szCs w:val="22"/>
              </w:rPr>
              <w:t>150 kW</w:t>
            </w:r>
          </w:p>
        </w:tc>
        <w:tc>
          <w:tcPr>
            <w:tcW w:w="907" w:type="dxa"/>
            <w:tcMar>
              <w:left w:w="57" w:type="dxa"/>
              <w:right w:w="57" w:type="dxa"/>
            </w:tcMar>
          </w:tcPr>
          <w:p w14:paraId="7C39767E" w14:textId="0FE9DF9E"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4383BE8D" w14:textId="1A346D9E"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30320DF3" w14:textId="685E093B"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0B4DFE3E" w14:textId="459AE956" w:rsidR="009F5F77" w:rsidRPr="00D4137A" w:rsidRDefault="009F5F77" w:rsidP="008D14AA">
            <w:pPr>
              <w:spacing w:before="60" w:after="80"/>
              <w:ind w:left="-57" w:right="-57"/>
              <w:jc w:val="center"/>
              <w:rPr>
                <w:sz w:val="22"/>
                <w:szCs w:val="22"/>
              </w:rPr>
            </w:pPr>
            <w:r w:rsidRPr="00D4137A">
              <w:rPr>
                <w:sz w:val="22"/>
                <w:szCs w:val="22"/>
              </w:rPr>
              <w:t>0,00200</w:t>
            </w:r>
          </w:p>
        </w:tc>
        <w:tc>
          <w:tcPr>
            <w:tcW w:w="908" w:type="dxa"/>
            <w:vAlign w:val="center"/>
          </w:tcPr>
          <w:p w14:paraId="4A1F57A1" w14:textId="62F656B1"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682B3578" w14:textId="77777777" w:rsidTr="00EC2CE6">
        <w:trPr>
          <w:trHeight w:val="301"/>
        </w:trPr>
        <w:tc>
          <w:tcPr>
            <w:tcW w:w="562" w:type="dxa"/>
            <w:vAlign w:val="center"/>
          </w:tcPr>
          <w:p w14:paraId="35A5503B" w14:textId="3A36CB20" w:rsidR="009F5F77" w:rsidRPr="00D4137A" w:rsidRDefault="009F5F77" w:rsidP="008D14AA">
            <w:pPr>
              <w:spacing w:before="60" w:after="80"/>
              <w:ind w:left="-57" w:right="-57"/>
              <w:jc w:val="center"/>
              <w:rPr>
                <w:sz w:val="22"/>
                <w:szCs w:val="22"/>
              </w:rPr>
            </w:pPr>
            <w:r w:rsidRPr="00D4137A">
              <w:rPr>
                <w:sz w:val="22"/>
                <w:szCs w:val="22"/>
              </w:rPr>
              <w:t>17</w:t>
            </w:r>
          </w:p>
        </w:tc>
        <w:tc>
          <w:tcPr>
            <w:tcW w:w="2835" w:type="dxa"/>
            <w:tcMar>
              <w:left w:w="57" w:type="dxa"/>
              <w:right w:w="57" w:type="dxa"/>
            </w:tcMar>
            <w:vAlign w:val="center"/>
          </w:tcPr>
          <w:p w14:paraId="2203A4BA" w14:textId="6D9179D0" w:rsidR="009F5F77" w:rsidRPr="00D4137A" w:rsidRDefault="009F5F77" w:rsidP="008D14AA">
            <w:pPr>
              <w:spacing w:before="60" w:after="80"/>
              <w:jc w:val="both"/>
              <w:rPr>
                <w:b/>
                <w:bCs/>
                <w:sz w:val="22"/>
                <w:szCs w:val="22"/>
              </w:rPr>
            </w:pPr>
            <w:r w:rsidRPr="00D4137A">
              <w:rPr>
                <w:sz w:val="22"/>
                <w:szCs w:val="22"/>
              </w:rPr>
              <w:t>Hệ thống xử lý nước cấp</w:t>
            </w:r>
          </w:p>
        </w:tc>
        <w:tc>
          <w:tcPr>
            <w:tcW w:w="1185" w:type="dxa"/>
            <w:tcMar>
              <w:left w:w="57" w:type="dxa"/>
              <w:right w:w="57" w:type="dxa"/>
            </w:tcMar>
            <w:vAlign w:val="center"/>
          </w:tcPr>
          <w:p w14:paraId="00D33D61" w14:textId="6ADD0232" w:rsidR="009F5F77" w:rsidRPr="00D4137A" w:rsidRDefault="009F5F77" w:rsidP="008D14AA">
            <w:pPr>
              <w:spacing w:before="60" w:after="80"/>
              <w:ind w:left="-57" w:right="-57"/>
              <w:jc w:val="center"/>
              <w:rPr>
                <w:sz w:val="22"/>
                <w:szCs w:val="22"/>
              </w:rPr>
            </w:pPr>
            <w:r w:rsidRPr="00D4137A">
              <w:rPr>
                <w:sz w:val="22"/>
                <w:szCs w:val="22"/>
              </w:rPr>
              <w:t>183 kW</w:t>
            </w:r>
          </w:p>
        </w:tc>
        <w:tc>
          <w:tcPr>
            <w:tcW w:w="907" w:type="dxa"/>
            <w:tcMar>
              <w:left w:w="57" w:type="dxa"/>
              <w:right w:w="57" w:type="dxa"/>
            </w:tcMar>
          </w:tcPr>
          <w:p w14:paraId="42E6627E" w14:textId="1F68A4F6"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1B5D54B8" w14:textId="0C8D30FC"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6687C6B9" w14:textId="1F9CEF31"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01DF83AC" w14:textId="6290F4C1" w:rsidR="009F5F77" w:rsidRPr="00D4137A" w:rsidRDefault="009F5F77" w:rsidP="008D14AA">
            <w:pPr>
              <w:spacing w:before="60" w:after="80"/>
              <w:ind w:left="-57" w:right="-57"/>
              <w:jc w:val="center"/>
              <w:rPr>
                <w:sz w:val="22"/>
                <w:szCs w:val="22"/>
              </w:rPr>
            </w:pPr>
            <w:r w:rsidRPr="00D4137A">
              <w:rPr>
                <w:sz w:val="22"/>
                <w:szCs w:val="22"/>
              </w:rPr>
              <w:t>-</w:t>
            </w:r>
          </w:p>
        </w:tc>
        <w:tc>
          <w:tcPr>
            <w:tcW w:w="908" w:type="dxa"/>
            <w:vAlign w:val="center"/>
          </w:tcPr>
          <w:p w14:paraId="76CB1680" w14:textId="222A94D2" w:rsidR="009F5F77" w:rsidRPr="00D4137A" w:rsidRDefault="009F5F77" w:rsidP="008D14AA">
            <w:pPr>
              <w:spacing w:before="60" w:after="80"/>
              <w:ind w:left="-57" w:right="-57"/>
              <w:jc w:val="center"/>
              <w:rPr>
                <w:sz w:val="22"/>
                <w:szCs w:val="22"/>
              </w:rPr>
            </w:pPr>
            <w:r w:rsidRPr="00D4137A">
              <w:rPr>
                <w:sz w:val="22"/>
                <w:szCs w:val="22"/>
              </w:rPr>
              <w:t>0,00150 </w:t>
            </w:r>
          </w:p>
        </w:tc>
      </w:tr>
      <w:tr w:rsidR="00D4137A" w:rsidRPr="00D4137A" w14:paraId="48900C3F" w14:textId="77777777" w:rsidTr="00EC2CE6">
        <w:trPr>
          <w:trHeight w:val="301"/>
        </w:trPr>
        <w:tc>
          <w:tcPr>
            <w:tcW w:w="562" w:type="dxa"/>
            <w:vAlign w:val="center"/>
          </w:tcPr>
          <w:p w14:paraId="65571EB4" w14:textId="77777777" w:rsidR="009F5F77" w:rsidRPr="00D4137A" w:rsidRDefault="009F5F77" w:rsidP="008D14AA">
            <w:pPr>
              <w:spacing w:before="60" w:after="80"/>
              <w:ind w:left="-57" w:right="-57"/>
              <w:jc w:val="center"/>
              <w:rPr>
                <w:b/>
                <w:bCs/>
                <w:iCs/>
                <w:sz w:val="22"/>
                <w:szCs w:val="22"/>
              </w:rPr>
            </w:pPr>
            <w:r w:rsidRPr="00D4137A">
              <w:rPr>
                <w:b/>
                <w:bCs/>
                <w:sz w:val="22"/>
                <w:szCs w:val="22"/>
              </w:rPr>
              <w:t>V</w:t>
            </w:r>
          </w:p>
        </w:tc>
        <w:tc>
          <w:tcPr>
            <w:tcW w:w="2835" w:type="dxa"/>
            <w:tcMar>
              <w:left w:w="57" w:type="dxa"/>
              <w:right w:w="57" w:type="dxa"/>
            </w:tcMar>
            <w:vAlign w:val="center"/>
          </w:tcPr>
          <w:p w14:paraId="5A41C00C" w14:textId="77777777" w:rsidR="009F5F77" w:rsidRPr="00D4137A" w:rsidRDefault="009F5F77" w:rsidP="008D14AA">
            <w:pPr>
              <w:spacing w:before="60" w:after="80"/>
              <w:jc w:val="both"/>
              <w:rPr>
                <w:sz w:val="22"/>
                <w:szCs w:val="22"/>
              </w:rPr>
            </w:pPr>
            <w:r w:rsidRPr="00D4137A">
              <w:rPr>
                <w:b/>
                <w:bCs/>
                <w:sz w:val="22"/>
                <w:szCs w:val="22"/>
              </w:rPr>
              <w:t>Hệ thống xử lý nước thải</w:t>
            </w:r>
          </w:p>
        </w:tc>
        <w:tc>
          <w:tcPr>
            <w:tcW w:w="1185" w:type="dxa"/>
            <w:tcMar>
              <w:left w:w="57" w:type="dxa"/>
              <w:right w:w="57" w:type="dxa"/>
            </w:tcMar>
            <w:vAlign w:val="center"/>
          </w:tcPr>
          <w:p w14:paraId="27717257" w14:textId="77777777" w:rsidR="009F5F77" w:rsidRPr="00D4137A" w:rsidRDefault="009F5F77" w:rsidP="008D14AA">
            <w:pPr>
              <w:spacing w:before="60" w:after="80"/>
              <w:ind w:left="-57" w:right="-57"/>
              <w:jc w:val="center"/>
              <w:rPr>
                <w:sz w:val="22"/>
                <w:szCs w:val="22"/>
              </w:rPr>
            </w:pPr>
            <w:r w:rsidRPr="00D4137A">
              <w:rPr>
                <w:sz w:val="22"/>
                <w:szCs w:val="22"/>
              </w:rPr>
              <w:t> </w:t>
            </w:r>
          </w:p>
        </w:tc>
        <w:tc>
          <w:tcPr>
            <w:tcW w:w="907" w:type="dxa"/>
            <w:tcMar>
              <w:left w:w="57" w:type="dxa"/>
              <w:right w:w="57" w:type="dxa"/>
            </w:tcMar>
            <w:vAlign w:val="center"/>
          </w:tcPr>
          <w:p w14:paraId="463C2F40" w14:textId="77777777" w:rsidR="009F5F77" w:rsidRPr="00D4137A" w:rsidRDefault="009F5F77" w:rsidP="008D14AA">
            <w:pPr>
              <w:spacing w:before="60" w:after="80"/>
              <w:ind w:left="-57" w:right="-57"/>
              <w:jc w:val="center"/>
              <w:rPr>
                <w:sz w:val="22"/>
                <w:szCs w:val="22"/>
              </w:rPr>
            </w:pPr>
            <w:r w:rsidRPr="00D4137A">
              <w:rPr>
                <w:sz w:val="22"/>
                <w:szCs w:val="22"/>
              </w:rPr>
              <w:t> </w:t>
            </w:r>
          </w:p>
        </w:tc>
        <w:tc>
          <w:tcPr>
            <w:tcW w:w="907" w:type="dxa"/>
            <w:vAlign w:val="center"/>
          </w:tcPr>
          <w:p w14:paraId="0DED7435" w14:textId="6FB73160" w:rsidR="009F5F77" w:rsidRPr="00D4137A" w:rsidRDefault="009F5F77" w:rsidP="008D14AA">
            <w:pPr>
              <w:spacing w:before="60" w:after="80"/>
              <w:ind w:left="-57" w:right="-57"/>
              <w:jc w:val="center"/>
              <w:rPr>
                <w:sz w:val="22"/>
                <w:szCs w:val="22"/>
              </w:rPr>
            </w:pPr>
          </w:p>
        </w:tc>
        <w:tc>
          <w:tcPr>
            <w:tcW w:w="907" w:type="dxa"/>
            <w:vAlign w:val="center"/>
          </w:tcPr>
          <w:p w14:paraId="698FD371" w14:textId="5D73C304" w:rsidR="009F5F77" w:rsidRPr="00D4137A" w:rsidRDefault="009F5F77" w:rsidP="008D14AA">
            <w:pPr>
              <w:spacing w:before="60" w:after="80"/>
              <w:ind w:left="-57" w:right="-57"/>
              <w:jc w:val="center"/>
              <w:rPr>
                <w:sz w:val="22"/>
                <w:szCs w:val="22"/>
              </w:rPr>
            </w:pPr>
          </w:p>
        </w:tc>
        <w:tc>
          <w:tcPr>
            <w:tcW w:w="907" w:type="dxa"/>
            <w:vAlign w:val="center"/>
          </w:tcPr>
          <w:p w14:paraId="4DAF8D1C" w14:textId="2EB5D317" w:rsidR="009F5F77" w:rsidRPr="00D4137A" w:rsidRDefault="009F5F77" w:rsidP="008D14AA">
            <w:pPr>
              <w:spacing w:before="60" w:after="80"/>
              <w:ind w:left="-57" w:right="-57"/>
              <w:jc w:val="center"/>
              <w:rPr>
                <w:sz w:val="22"/>
                <w:szCs w:val="22"/>
              </w:rPr>
            </w:pPr>
          </w:p>
        </w:tc>
        <w:tc>
          <w:tcPr>
            <w:tcW w:w="908" w:type="dxa"/>
            <w:vAlign w:val="center"/>
          </w:tcPr>
          <w:p w14:paraId="62C55D10" w14:textId="1C826F86" w:rsidR="009F5F77" w:rsidRPr="00D4137A" w:rsidRDefault="009F5F77" w:rsidP="008D14AA">
            <w:pPr>
              <w:spacing w:before="60" w:after="80"/>
              <w:ind w:left="-57" w:right="-57"/>
              <w:jc w:val="center"/>
              <w:rPr>
                <w:sz w:val="22"/>
                <w:szCs w:val="22"/>
              </w:rPr>
            </w:pPr>
          </w:p>
        </w:tc>
      </w:tr>
      <w:tr w:rsidR="00D4137A" w:rsidRPr="00D4137A" w14:paraId="344B6985" w14:textId="77777777" w:rsidTr="00EC2CE6">
        <w:trPr>
          <w:trHeight w:val="301"/>
        </w:trPr>
        <w:tc>
          <w:tcPr>
            <w:tcW w:w="562" w:type="dxa"/>
            <w:vAlign w:val="center"/>
          </w:tcPr>
          <w:p w14:paraId="493D5067" w14:textId="2B2F4ED2" w:rsidR="009F5F77" w:rsidRPr="00D4137A" w:rsidRDefault="009F5F77" w:rsidP="008D14AA">
            <w:pPr>
              <w:spacing w:before="60" w:after="80"/>
              <w:ind w:left="-57" w:right="-57"/>
              <w:jc w:val="center"/>
              <w:rPr>
                <w:iCs/>
                <w:sz w:val="22"/>
                <w:szCs w:val="22"/>
              </w:rPr>
            </w:pPr>
            <w:r w:rsidRPr="00D4137A">
              <w:rPr>
                <w:iCs/>
                <w:sz w:val="22"/>
                <w:szCs w:val="22"/>
              </w:rPr>
              <w:t>18</w:t>
            </w:r>
          </w:p>
        </w:tc>
        <w:tc>
          <w:tcPr>
            <w:tcW w:w="2835" w:type="dxa"/>
            <w:tcMar>
              <w:left w:w="57" w:type="dxa"/>
              <w:right w:w="57" w:type="dxa"/>
            </w:tcMar>
            <w:vAlign w:val="center"/>
          </w:tcPr>
          <w:p w14:paraId="50426C10" w14:textId="77777777" w:rsidR="009F5F77" w:rsidRPr="00D4137A" w:rsidRDefault="009F5F77" w:rsidP="008D14AA">
            <w:pPr>
              <w:spacing w:before="60" w:after="80"/>
              <w:jc w:val="both"/>
              <w:rPr>
                <w:sz w:val="22"/>
                <w:szCs w:val="22"/>
              </w:rPr>
            </w:pPr>
            <w:r w:rsidRPr="00D4137A">
              <w:rPr>
                <w:sz w:val="22"/>
                <w:szCs w:val="22"/>
              </w:rPr>
              <w:t>Hệ thống xử lý nước thải</w:t>
            </w:r>
          </w:p>
        </w:tc>
        <w:tc>
          <w:tcPr>
            <w:tcW w:w="1185" w:type="dxa"/>
            <w:tcMar>
              <w:left w:w="57" w:type="dxa"/>
              <w:right w:w="57" w:type="dxa"/>
            </w:tcMar>
            <w:vAlign w:val="center"/>
          </w:tcPr>
          <w:p w14:paraId="1F388A31" w14:textId="220A0868" w:rsidR="009F5F77" w:rsidRPr="00D4137A" w:rsidRDefault="009F5F77" w:rsidP="008D14AA">
            <w:pPr>
              <w:spacing w:before="60" w:after="80"/>
              <w:ind w:left="-57" w:right="-57"/>
              <w:jc w:val="center"/>
              <w:rPr>
                <w:sz w:val="22"/>
                <w:szCs w:val="22"/>
              </w:rPr>
            </w:pPr>
            <w:r w:rsidRPr="00D4137A">
              <w:rPr>
                <w:sz w:val="22"/>
                <w:szCs w:val="22"/>
              </w:rPr>
              <w:t>92 kW</w:t>
            </w:r>
          </w:p>
        </w:tc>
        <w:tc>
          <w:tcPr>
            <w:tcW w:w="907" w:type="dxa"/>
            <w:tcMar>
              <w:left w:w="57" w:type="dxa"/>
              <w:right w:w="57" w:type="dxa"/>
            </w:tcMar>
            <w:vAlign w:val="center"/>
          </w:tcPr>
          <w:p w14:paraId="571A2E40" w14:textId="5BA50555" w:rsidR="009F5F77" w:rsidRPr="00D4137A" w:rsidRDefault="009F5F77" w:rsidP="008D14AA">
            <w:pPr>
              <w:spacing w:before="60" w:after="80"/>
              <w:ind w:left="-57" w:right="-57"/>
              <w:jc w:val="center"/>
              <w:rPr>
                <w:sz w:val="22"/>
                <w:szCs w:val="22"/>
              </w:rPr>
            </w:pPr>
            <w:r w:rsidRPr="00D4137A">
              <w:rPr>
                <w:sz w:val="22"/>
                <w:szCs w:val="22"/>
              </w:rPr>
              <w:t>0,00600</w:t>
            </w:r>
          </w:p>
        </w:tc>
        <w:tc>
          <w:tcPr>
            <w:tcW w:w="907" w:type="dxa"/>
          </w:tcPr>
          <w:p w14:paraId="226D2CC9" w14:textId="436FD5B9"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515BE533" w14:textId="3466F997"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4D74A89F" w14:textId="6D81F875" w:rsidR="009F5F77" w:rsidRPr="00D4137A" w:rsidRDefault="009F5F77" w:rsidP="008D14AA">
            <w:pPr>
              <w:spacing w:before="60" w:after="80"/>
              <w:ind w:left="-57" w:right="-57"/>
              <w:jc w:val="center"/>
              <w:rPr>
                <w:sz w:val="22"/>
                <w:szCs w:val="22"/>
              </w:rPr>
            </w:pPr>
            <w:r w:rsidRPr="00D4137A">
              <w:rPr>
                <w:sz w:val="22"/>
                <w:szCs w:val="22"/>
              </w:rPr>
              <w:t>-</w:t>
            </w:r>
          </w:p>
        </w:tc>
        <w:tc>
          <w:tcPr>
            <w:tcW w:w="908" w:type="dxa"/>
          </w:tcPr>
          <w:p w14:paraId="0F75C677" w14:textId="2E25A235"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40E06010" w14:textId="77777777" w:rsidTr="00EC2CE6">
        <w:trPr>
          <w:trHeight w:val="301"/>
        </w:trPr>
        <w:tc>
          <w:tcPr>
            <w:tcW w:w="562" w:type="dxa"/>
            <w:vAlign w:val="center"/>
          </w:tcPr>
          <w:p w14:paraId="34BA5E3C" w14:textId="125FEAB4" w:rsidR="009F5F77" w:rsidRPr="00D4137A" w:rsidRDefault="009F5F77" w:rsidP="008D14AA">
            <w:pPr>
              <w:spacing w:before="60" w:after="80"/>
              <w:ind w:left="-57" w:right="-57"/>
              <w:jc w:val="center"/>
              <w:rPr>
                <w:sz w:val="22"/>
                <w:szCs w:val="22"/>
              </w:rPr>
            </w:pPr>
            <w:r w:rsidRPr="00D4137A">
              <w:rPr>
                <w:sz w:val="22"/>
                <w:szCs w:val="22"/>
              </w:rPr>
              <w:t>19</w:t>
            </w:r>
          </w:p>
        </w:tc>
        <w:tc>
          <w:tcPr>
            <w:tcW w:w="2835" w:type="dxa"/>
            <w:tcMar>
              <w:left w:w="57" w:type="dxa"/>
              <w:right w:w="57" w:type="dxa"/>
            </w:tcMar>
          </w:tcPr>
          <w:p w14:paraId="6CBDF684" w14:textId="07C771B9" w:rsidR="009F5F77" w:rsidRPr="00D4137A" w:rsidRDefault="009F5F77" w:rsidP="008D14AA">
            <w:pPr>
              <w:spacing w:before="60" w:after="80"/>
              <w:jc w:val="both"/>
              <w:rPr>
                <w:b/>
                <w:bCs/>
                <w:sz w:val="22"/>
                <w:szCs w:val="22"/>
              </w:rPr>
            </w:pPr>
            <w:r w:rsidRPr="00D4137A">
              <w:rPr>
                <w:sz w:val="22"/>
                <w:szCs w:val="22"/>
              </w:rPr>
              <w:t>Hệ thống xử lý nước thải</w:t>
            </w:r>
          </w:p>
        </w:tc>
        <w:tc>
          <w:tcPr>
            <w:tcW w:w="1185" w:type="dxa"/>
            <w:tcMar>
              <w:left w:w="57" w:type="dxa"/>
              <w:right w:w="57" w:type="dxa"/>
            </w:tcMar>
            <w:vAlign w:val="center"/>
          </w:tcPr>
          <w:p w14:paraId="4EA7142C" w14:textId="75F14B41" w:rsidR="009F5F77" w:rsidRPr="00D4137A" w:rsidRDefault="009F5F77" w:rsidP="008D14AA">
            <w:pPr>
              <w:spacing w:before="60" w:after="80"/>
              <w:ind w:left="-57" w:right="-57"/>
              <w:jc w:val="center"/>
              <w:rPr>
                <w:sz w:val="22"/>
                <w:szCs w:val="22"/>
              </w:rPr>
            </w:pPr>
            <w:r w:rsidRPr="00D4137A">
              <w:rPr>
                <w:sz w:val="22"/>
                <w:szCs w:val="22"/>
              </w:rPr>
              <w:t>125 kW</w:t>
            </w:r>
          </w:p>
        </w:tc>
        <w:tc>
          <w:tcPr>
            <w:tcW w:w="907" w:type="dxa"/>
            <w:tcMar>
              <w:left w:w="57" w:type="dxa"/>
              <w:right w:w="57" w:type="dxa"/>
            </w:tcMar>
            <w:vAlign w:val="center"/>
          </w:tcPr>
          <w:p w14:paraId="7ABDBD50" w14:textId="74CC8EE9"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5C14A464" w14:textId="43E2753B" w:rsidR="009F5F77" w:rsidRPr="00D4137A" w:rsidRDefault="009F5F77" w:rsidP="008D14AA">
            <w:pPr>
              <w:spacing w:before="60" w:after="80"/>
              <w:ind w:left="-57" w:right="-57"/>
              <w:jc w:val="center"/>
              <w:rPr>
                <w:sz w:val="22"/>
                <w:szCs w:val="22"/>
              </w:rPr>
            </w:pPr>
            <w:r w:rsidRPr="00D4137A">
              <w:rPr>
                <w:sz w:val="22"/>
                <w:szCs w:val="22"/>
              </w:rPr>
              <w:t>0,00400</w:t>
            </w:r>
          </w:p>
        </w:tc>
        <w:tc>
          <w:tcPr>
            <w:tcW w:w="907" w:type="dxa"/>
          </w:tcPr>
          <w:p w14:paraId="1EF3739C" w14:textId="73678DD9"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7CA6F4FF" w14:textId="66B9B052" w:rsidR="009F5F77" w:rsidRPr="00D4137A" w:rsidRDefault="009F5F77" w:rsidP="008D14AA">
            <w:pPr>
              <w:spacing w:before="60" w:after="80"/>
              <w:ind w:left="-57" w:right="-57"/>
              <w:jc w:val="center"/>
              <w:rPr>
                <w:sz w:val="22"/>
                <w:szCs w:val="22"/>
              </w:rPr>
            </w:pPr>
            <w:r w:rsidRPr="00D4137A">
              <w:rPr>
                <w:sz w:val="22"/>
                <w:szCs w:val="22"/>
              </w:rPr>
              <w:t>-</w:t>
            </w:r>
          </w:p>
        </w:tc>
        <w:tc>
          <w:tcPr>
            <w:tcW w:w="908" w:type="dxa"/>
          </w:tcPr>
          <w:p w14:paraId="2C11C5DC" w14:textId="7CAE289B"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1472BF7D" w14:textId="77777777" w:rsidTr="00EC2CE6">
        <w:trPr>
          <w:trHeight w:val="301"/>
        </w:trPr>
        <w:tc>
          <w:tcPr>
            <w:tcW w:w="562" w:type="dxa"/>
            <w:vAlign w:val="center"/>
          </w:tcPr>
          <w:p w14:paraId="7AD2292A" w14:textId="2DDD1B95" w:rsidR="009F5F77" w:rsidRPr="00D4137A" w:rsidRDefault="009F5F77" w:rsidP="008D14AA">
            <w:pPr>
              <w:spacing w:before="60" w:after="80"/>
              <w:ind w:left="-57" w:right="-57"/>
              <w:jc w:val="center"/>
              <w:rPr>
                <w:sz w:val="22"/>
                <w:szCs w:val="22"/>
              </w:rPr>
            </w:pPr>
            <w:r w:rsidRPr="00D4137A">
              <w:rPr>
                <w:sz w:val="22"/>
                <w:szCs w:val="22"/>
              </w:rPr>
              <w:t>20</w:t>
            </w:r>
          </w:p>
        </w:tc>
        <w:tc>
          <w:tcPr>
            <w:tcW w:w="2835" w:type="dxa"/>
            <w:tcMar>
              <w:left w:w="57" w:type="dxa"/>
              <w:right w:w="57" w:type="dxa"/>
            </w:tcMar>
          </w:tcPr>
          <w:p w14:paraId="6B822AEA" w14:textId="09626980" w:rsidR="009F5F77" w:rsidRPr="00D4137A" w:rsidRDefault="009F5F77" w:rsidP="008D14AA">
            <w:pPr>
              <w:spacing w:before="60" w:after="80"/>
              <w:jc w:val="both"/>
              <w:rPr>
                <w:b/>
                <w:bCs/>
                <w:sz w:val="22"/>
                <w:szCs w:val="22"/>
              </w:rPr>
            </w:pPr>
            <w:r w:rsidRPr="00D4137A">
              <w:rPr>
                <w:sz w:val="22"/>
                <w:szCs w:val="22"/>
              </w:rPr>
              <w:t>Hệ thống xử lý nước thải</w:t>
            </w:r>
          </w:p>
        </w:tc>
        <w:tc>
          <w:tcPr>
            <w:tcW w:w="1185" w:type="dxa"/>
            <w:tcMar>
              <w:left w:w="57" w:type="dxa"/>
              <w:right w:w="57" w:type="dxa"/>
            </w:tcMar>
            <w:vAlign w:val="center"/>
          </w:tcPr>
          <w:p w14:paraId="7BB53A2E" w14:textId="44E10146" w:rsidR="009F5F77" w:rsidRPr="00D4137A" w:rsidRDefault="009F5F77" w:rsidP="008D14AA">
            <w:pPr>
              <w:spacing w:before="60" w:after="80"/>
              <w:ind w:left="-57" w:right="-57"/>
              <w:jc w:val="center"/>
              <w:rPr>
                <w:sz w:val="22"/>
                <w:szCs w:val="22"/>
              </w:rPr>
            </w:pPr>
            <w:r w:rsidRPr="00D4137A">
              <w:rPr>
                <w:sz w:val="22"/>
                <w:szCs w:val="22"/>
              </w:rPr>
              <w:t>158 kW</w:t>
            </w:r>
          </w:p>
        </w:tc>
        <w:tc>
          <w:tcPr>
            <w:tcW w:w="907" w:type="dxa"/>
            <w:tcMar>
              <w:left w:w="57" w:type="dxa"/>
              <w:right w:w="57" w:type="dxa"/>
            </w:tcMar>
          </w:tcPr>
          <w:p w14:paraId="7285FB8E" w14:textId="4058B4F3"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191078BD" w14:textId="2622A4D2"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27F4B1C5" w14:textId="6D707F3D" w:rsidR="009F5F77" w:rsidRPr="00D4137A" w:rsidRDefault="009F5F77" w:rsidP="008D14AA">
            <w:pPr>
              <w:spacing w:before="60" w:after="80"/>
              <w:ind w:left="-57" w:right="-57"/>
              <w:jc w:val="center"/>
              <w:rPr>
                <w:sz w:val="22"/>
                <w:szCs w:val="22"/>
              </w:rPr>
            </w:pPr>
            <w:r w:rsidRPr="00D4137A">
              <w:rPr>
                <w:sz w:val="22"/>
                <w:szCs w:val="22"/>
              </w:rPr>
              <w:t>0,00300</w:t>
            </w:r>
          </w:p>
        </w:tc>
        <w:tc>
          <w:tcPr>
            <w:tcW w:w="907" w:type="dxa"/>
          </w:tcPr>
          <w:p w14:paraId="71549480" w14:textId="735E9CF4" w:rsidR="009F5F77" w:rsidRPr="00D4137A" w:rsidRDefault="009F5F77" w:rsidP="008D14AA">
            <w:pPr>
              <w:spacing w:before="60" w:after="80"/>
              <w:ind w:left="-57" w:right="-57"/>
              <w:jc w:val="center"/>
              <w:rPr>
                <w:sz w:val="22"/>
                <w:szCs w:val="22"/>
              </w:rPr>
            </w:pPr>
            <w:r w:rsidRPr="00D4137A">
              <w:rPr>
                <w:sz w:val="22"/>
                <w:szCs w:val="22"/>
              </w:rPr>
              <w:t>-</w:t>
            </w:r>
          </w:p>
        </w:tc>
        <w:tc>
          <w:tcPr>
            <w:tcW w:w="908" w:type="dxa"/>
          </w:tcPr>
          <w:p w14:paraId="54D1ECB5" w14:textId="0FB820E6"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1AD0AEA7" w14:textId="77777777" w:rsidTr="00EC2CE6">
        <w:trPr>
          <w:trHeight w:val="301"/>
        </w:trPr>
        <w:tc>
          <w:tcPr>
            <w:tcW w:w="562" w:type="dxa"/>
            <w:vAlign w:val="center"/>
          </w:tcPr>
          <w:p w14:paraId="1128C8D3" w14:textId="12421E03" w:rsidR="009F5F77" w:rsidRPr="00D4137A" w:rsidRDefault="009F5F77" w:rsidP="008D14AA">
            <w:pPr>
              <w:spacing w:before="60" w:after="80"/>
              <w:ind w:left="-57" w:right="-57"/>
              <w:jc w:val="center"/>
              <w:rPr>
                <w:sz w:val="22"/>
                <w:szCs w:val="22"/>
              </w:rPr>
            </w:pPr>
            <w:r w:rsidRPr="00D4137A">
              <w:rPr>
                <w:sz w:val="22"/>
                <w:szCs w:val="22"/>
              </w:rPr>
              <w:t>21</w:t>
            </w:r>
          </w:p>
        </w:tc>
        <w:tc>
          <w:tcPr>
            <w:tcW w:w="2835" w:type="dxa"/>
            <w:tcMar>
              <w:left w:w="57" w:type="dxa"/>
              <w:right w:w="57" w:type="dxa"/>
            </w:tcMar>
          </w:tcPr>
          <w:p w14:paraId="64ACF2C8" w14:textId="1F761C2F" w:rsidR="009F5F77" w:rsidRPr="00D4137A" w:rsidRDefault="009F5F77" w:rsidP="008D14AA">
            <w:pPr>
              <w:spacing w:before="60" w:after="80"/>
              <w:jc w:val="both"/>
              <w:rPr>
                <w:b/>
                <w:bCs/>
                <w:sz w:val="22"/>
                <w:szCs w:val="22"/>
              </w:rPr>
            </w:pPr>
            <w:r w:rsidRPr="00D4137A">
              <w:rPr>
                <w:sz w:val="22"/>
                <w:szCs w:val="22"/>
              </w:rPr>
              <w:t>Hệ thống xử lý nước thải</w:t>
            </w:r>
          </w:p>
        </w:tc>
        <w:tc>
          <w:tcPr>
            <w:tcW w:w="1185" w:type="dxa"/>
            <w:tcMar>
              <w:left w:w="57" w:type="dxa"/>
              <w:right w:w="57" w:type="dxa"/>
            </w:tcMar>
            <w:vAlign w:val="center"/>
          </w:tcPr>
          <w:p w14:paraId="59EAE255" w14:textId="06FAB7DE" w:rsidR="009F5F77" w:rsidRPr="00D4137A" w:rsidRDefault="009F5F77" w:rsidP="008D14AA">
            <w:pPr>
              <w:spacing w:before="60" w:after="80"/>
              <w:ind w:left="-57" w:right="-57"/>
              <w:jc w:val="center"/>
              <w:rPr>
                <w:sz w:val="22"/>
                <w:szCs w:val="22"/>
              </w:rPr>
            </w:pPr>
            <w:r w:rsidRPr="00D4137A">
              <w:rPr>
                <w:sz w:val="22"/>
                <w:szCs w:val="22"/>
              </w:rPr>
              <w:t>225 kW</w:t>
            </w:r>
          </w:p>
        </w:tc>
        <w:tc>
          <w:tcPr>
            <w:tcW w:w="907" w:type="dxa"/>
            <w:tcMar>
              <w:left w:w="57" w:type="dxa"/>
              <w:right w:w="57" w:type="dxa"/>
            </w:tcMar>
          </w:tcPr>
          <w:p w14:paraId="22F9C480" w14:textId="25D2CC88"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62F4325F" w14:textId="22FD40FE"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4D3D587A" w14:textId="68B323F7" w:rsidR="009F5F77" w:rsidRPr="00D4137A" w:rsidRDefault="009F5F77" w:rsidP="008D14AA">
            <w:pPr>
              <w:spacing w:before="60" w:after="80"/>
              <w:ind w:left="-57" w:right="-57"/>
              <w:jc w:val="center"/>
              <w:rPr>
                <w:sz w:val="22"/>
                <w:szCs w:val="22"/>
              </w:rPr>
            </w:pPr>
            <w:r w:rsidRPr="00D4137A">
              <w:rPr>
                <w:sz w:val="22"/>
                <w:szCs w:val="22"/>
              </w:rPr>
              <w:t>-</w:t>
            </w:r>
          </w:p>
        </w:tc>
        <w:tc>
          <w:tcPr>
            <w:tcW w:w="907" w:type="dxa"/>
            <w:vAlign w:val="center"/>
          </w:tcPr>
          <w:p w14:paraId="457824B9" w14:textId="7AAD1B9B" w:rsidR="009F5F77" w:rsidRPr="00D4137A" w:rsidRDefault="009F5F77" w:rsidP="008D14AA">
            <w:pPr>
              <w:spacing w:before="60" w:after="80"/>
              <w:ind w:left="-57" w:right="-57"/>
              <w:jc w:val="center"/>
              <w:rPr>
                <w:sz w:val="22"/>
                <w:szCs w:val="22"/>
              </w:rPr>
            </w:pPr>
            <w:r w:rsidRPr="00D4137A">
              <w:rPr>
                <w:sz w:val="22"/>
                <w:szCs w:val="22"/>
              </w:rPr>
              <w:t>0,00200</w:t>
            </w:r>
          </w:p>
        </w:tc>
        <w:tc>
          <w:tcPr>
            <w:tcW w:w="908" w:type="dxa"/>
            <w:vAlign w:val="center"/>
          </w:tcPr>
          <w:p w14:paraId="2D25B655" w14:textId="1B265F45" w:rsidR="009F5F77" w:rsidRPr="00D4137A" w:rsidRDefault="009F5F77" w:rsidP="008D14AA">
            <w:pPr>
              <w:spacing w:before="60" w:after="80"/>
              <w:ind w:left="-57" w:right="-57"/>
              <w:jc w:val="center"/>
              <w:rPr>
                <w:sz w:val="22"/>
                <w:szCs w:val="22"/>
              </w:rPr>
            </w:pPr>
            <w:r w:rsidRPr="00D4137A">
              <w:rPr>
                <w:sz w:val="22"/>
                <w:szCs w:val="22"/>
              </w:rPr>
              <w:t>-</w:t>
            </w:r>
          </w:p>
        </w:tc>
      </w:tr>
      <w:tr w:rsidR="00D4137A" w:rsidRPr="00D4137A" w14:paraId="0AF46ECC" w14:textId="77777777" w:rsidTr="00EC2CE6">
        <w:trPr>
          <w:trHeight w:val="301"/>
        </w:trPr>
        <w:tc>
          <w:tcPr>
            <w:tcW w:w="562" w:type="dxa"/>
            <w:vAlign w:val="center"/>
          </w:tcPr>
          <w:p w14:paraId="52C8F2FD" w14:textId="6D490991" w:rsidR="009F5F77" w:rsidRPr="00D4137A" w:rsidRDefault="009F5F77" w:rsidP="008D14AA">
            <w:pPr>
              <w:spacing w:before="60" w:after="80"/>
              <w:ind w:left="-57" w:right="-57"/>
              <w:jc w:val="center"/>
              <w:rPr>
                <w:sz w:val="22"/>
                <w:szCs w:val="22"/>
              </w:rPr>
            </w:pPr>
            <w:r w:rsidRPr="00D4137A">
              <w:rPr>
                <w:sz w:val="22"/>
                <w:szCs w:val="22"/>
              </w:rPr>
              <w:t>22</w:t>
            </w:r>
          </w:p>
        </w:tc>
        <w:tc>
          <w:tcPr>
            <w:tcW w:w="2835" w:type="dxa"/>
            <w:tcMar>
              <w:left w:w="57" w:type="dxa"/>
              <w:right w:w="57" w:type="dxa"/>
            </w:tcMar>
          </w:tcPr>
          <w:p w14:paraId="021EC834" w14:textId="1123F1E5" w:rsidR="009F5F77" w:rsidRPr="00D4137A" w:rsidRDefault="009F5F77" w:rsidP="008D14AA">
            <w:pPr>
              <w:spacing w:before="60" w:after="80"/>
              <w:jc w:val="both"/>
              <w:rPr>
                <w:b/>
                <w:bCs/>
                <w:sz w:val="22"/>
                <w:szCs w:val="22"/>
              </w:rPr>
            </w:pPr>
            <w:r w:rsidRPr="00D4137A">
              <w:rPr>
                <w:sz w:val="22"/>
                <w:szCs w:val="22"/>
              </w:rPr>
              <w:t>Hệ thống xử lý nước thải</w:t>
            </w:r>
          </w:p>
        </w:tc>
        <w:tc>
          <w:tcPr>
            <w:tcW w:w="1185" w:type="dxa"/>
            <w:tcMar>
              <w:left w:w="57" w:type="dxa"/>
              <w:right w:w="57" w:type="dxa"/>
            </w:tcMar>
            <w:vAlign w:val="center"/>
          </w:tcPr>
          <w:p w14:paraId="71F322C4" w14:textId="5B6C8687" w:rsidR="009F5F77" w:rsidRPr="00D4137A" w:rsidRDefault="009F5F77" w:rsidP="008D14AA">
            <w:pPr>
              <w:spacing w:before="60" w:after="80"/>
              <w:ind w:left="-57" w:right="-57"/>
              <w:jc w:val="center"/>
              <w:rPr>
                <w:sz w:val="22"/>
                <w:szCs w:val="22"/>
              </w:rPr>
            </w:pPr>
            <w:r w:rsidRPr="00D4137A">
              <w:rPr>
                <w:sz w:val="22"/>
                <w:szCs w:val="22"/>
              </w:rPr>
              <w:t>292 kW</w:t>
            </w:r>
          </w:p>
        </w:tc>
        <w:tc>
          <w:tcPr>
            <w:tcW w:w="907" w:type="dxa"/>
            <w:tcMar>
              <w:left w:w="57" w:type="dxa"/>
              <w:right w:w="57" w:type="dxa"/>
            </w:tcMar>
          </w:tcPr>
          <w:p w14:paraId="1789BC08" w14:textId="2A218F44"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19FF4EDB" w14:textId="6481FC31"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7280FA20" w14:textId="69B4D17E" w:rsidR="009F5F77" w:rsidRPr="00D4137A" w:rsidRDefault="009F5F77" w:rsidP="008D14AA">
            <w:pPr>
              <w:spacing w:before="60" w:after="80"/>
              <w:ind w:left="-57" w:right="-57"/>
              <w:jc w:val="center"/>
              <w:rPr>
                <w:sz w:val="22"/>
                <w:szCs w:val="22"/>
              </w:rPr>
            </w:pPr>
            <w:r w:rsidRPr="00D4137A">
              <w:rPr>
                <w:sz w:val="22"/>
                <w:szCs w:val="22"/>
              </w:rPr>
              <w:t>-</w:t>
            </w:r>
          </w:p>
        </w:tc>
        <w:tc>
          <w:tcPr>
            <w:tcW w:w="907" w:type="dxa"/>
          </w:tcPr>
          <w:p w14:paraId="5908A445" w14:textId="58D5CBFA" w:rsidR="009F5F77" w:rsidRPr="00D4137A" w:rsidRDefault="009F5F77" w:rsidP="008D14AA">
            <w:pPr>
              <w:spacing w:before="60" w:after="80"/>
              <w:ind w:left="-57" w:right="-57"/>
              <w:jc w:val="center"/>
              <w:rPr>
                <w:sz w:val="22"/>
                <w:szCs w:val="22"/>
              </w:rPr>
            </w:pPr>
            <w:r w:rsidRPr="00D4137A">
              <w:rPr>
                <w:sz w:val="22"/>
                <w:szCs w:val="22"/>
              </w:rPr>
              <w:t>-</w:t>
            </w:r>
          </w:p>
        </w:tc>
        <w:tc>
          <w:tcPr>
            <w:tcW w:w="908" w:type="dxa"/>
            <w:vAlign w:val="center"/>
          </w:tcPr>
          <w:p w14:paraId="3B92D4A4" w14:textId="0308158A" w:rsidR="009F5F77" w:rsidRPr="00D4137A" w:rsidRDefault="009F5F77" w:rsidP="008D14AA">
            <w:pPr>
              <w:spacing w:before="60" w:after="80"/>
              <w:ind w:left="-57" w:right="-57"/>
              <w:jc w:val="center"/>
              <w:rPr>
                <w:sz w:val="22"/>
                <w:szCs w:val="22"/>
              </w:rPr>
            </w:pPr>
            <w:r w:rsidRPr="00D4137A">
              <w:rPr>
                <w:sz w:val="22"/>
                <w:szCs w:val="22"/>
              </w:rPr>
              <w:t>0,00150 </w:t>
            </w:r>
          </w:p>
        </w:tc>
      </w:tr>
    </w:tbl>
    <w:p w14:paraId="240F47B8" w14:textId="2EE9AE7C" w:rsidR="00016D71" w:rsidRPr="00D4137A" w:rsidRDefault="00FE453F" w:rsidP="0083632F">
      <w:pPr>
        <w:spacing w:before="120" w:after="120"/>
        <w:jc w:val="both"/>
        <w:rPr>
          <w:b/>
          <w:bCs/>
          <w:i/>
          <w:iCs/>
          <w:sz w:val="28"/>
          <w:szCs w:val="28"/>
        </w:rPr>
      </w:pPr>
      <w:r w:rsidRPr="00D4137A">
        <w:rPr>
          <w:b/>
          <w:bCs/>
          <w:i/>
          <w:iCs/>
          <w:sz w:val="28"/>
          <w:szCs w:val="28"/>
        </w:rPr>
        <w:lastRenderedPageBreak/>
        <w:tab/>
      </w:r>
      <w:r w:rsidR="00016D71" w:rsidRPr="00D4137A">
        <w:rPr>
          <w:b/>
          <w:bCs/>
          <w:i/>
          <w:iCs/>
          <w:sz w:val="28"/>
          <w:szCs w:val="28"/>
        </w:rPr>
        <w:t>3. Định mức dụng cụ lao động</w:t>
      </w:r>
    </w:p>
    <w:p w14:paraId="793F1F67" w14:textId="77DB30BD" w:rsidR="00016D71" w:rsidRPr="00D4137A" w:rsidRDefault="00FE453F" w:rsidP="0083632F">
      <w:pPr>
        <w:spacing w:before="120"/>
        <w:rPr>
          <w:sz w:val="28"/>
          <w:szCs w:val="28"/>
        </w:rPr>
      </w:pPr>
      <w:r w:rsidRPr="00D4137A">
        <w:rPr>
          <w:sz w:val="28"/>
          <w:szCs w:val="28"/>
        </w:rPr>
        <w:tab/>
      </w:r>
      <w:r w:rsidR="00016D71" w:rsidRPr="00D4137A">
        <w:rPr>
          <w:sz w:val="28"/>
          <w:szCs w:val="28"/>
        </w:rPr>
        <w:t xml:space="preserve">Bảng số </w:t>
      </w:r>
      <w:r w:rsidR="00BD79A1" w:rsidRPr="00D4137A">
        <w:rPr>
          <w:sz w:val="28"/>
          <w:szCs w:val="28"/>
        </w:rPr>
        <w:t>5</w:t>
      </w:r>
      <w:r w:rsidR="008B2BEF" w:rsidRPr="00D4137A">
        <w:rPr>
          <w:sz w:val="28"/>
          <w:szCs w:val="28"/>
        </w:rPr>
        <w:t>4</w:t>
      </w:r>
    </w:p>
    <w:tbl>
      <w:tblPr>
        <w:tblStyle w:val="TableGrid"/>
        <w:tblW w:w="9261" w:type="dxa"/>
        <w:tblLayout w:type="fixed"/>
        <w:tblLook w:val="04A0" w:firstRow="1" w:lastRow="0" w:firstColumn="1" w:lastColumn="0" w:noHBand="0" w:noVBand="1"/>
      </w:tblPr>
      <w:tblGrid>
        <w:gridCol w:w="562"/>
        <w:gridCol w:w="2977"/>
        <w:gridCol w:w="567"/>
        <w:gridCol w:w="902"/>
        <w:gridCol w:w="850"/>
        <w:gridCol w:w="850"/>
        <w:gridCol w:w="850"/>
        <w:gridCol w:w="850"/>
        <w:gridCol w:w="853"/>
      </w:tblGrid>
      <w:tr w:rsidR="00D4137A" w:rsidRPr="00D4137A" w14:paraId="09272508" w14:textId="77777777" w:rsidTr="00C06BD2">
        <w:trPr>
          <w:trHeight w:val="300"/>
          <w:tblHeader/>
        </w:trPr>
        <w:tc>
          <w:tcPr>
            <w:tcW w:w="562" w:type="dxa"/>
            <w:vMerge w:val="restart"/>
            <w:vAlign w:val="center"/>
          </w:tcPr>
          <w:p w14:paraId="05A4B027" w14:textId="77777777" w:rsidR="00016D71" w:rsidRPr="00D4137A" w:rsidRDefault="00016D71" w:rsidP="00446072">
            <w:pPr>
              <w:spacing w:before="60" w:afterLines="20" w:after="48"/>
              <w:ind w:left="-57" w:right="-57"/>
              <w:jc w:val="center"/>
              <w:rPr>
                <w:b/>
                <w:bCs/>
                <w:sz w:val="22"/>
                <w:szCs w:val="22"/>
              </w:rPr>
            </w:pPr>
            <w:r w:rsidRPr="00D4137A">
              <w:rPr>
                <w:b/>
                <w:bCs/>
                <w:sz w:val="22"/>
                <w:szCs w:val="22"/>
              </w:rPr>
              <w:t>TT</w:t>
            </w:r>
          </w:p>
        </w:tc>
        <w:tc>
          <w:tcPr>
            <w:tcW w:w="2977" w:type="dxa"/>
            <w:vMerge w:val="restart"/>
            <w:tcMar>
              <w:left w:w="57" w:type="dxa"/>
              <w:right w:w="57" w:type="dxa"/>
            </w:tcMar>
            <w:vAlign w:val="center"/>
          </w:tcPr>
          <w:p w14:paraId="375B661D" w14:textId="77777777" w:rsidR="00BB2BF2" w:rsidRPr="00D4137A" w:rsidRDefault="00EA1C86" w:rsidP="00446072">
            <w:pPr>
              <w:spacing w:before="60" w:afterLines="20" w:after="48"/>
              <w:jc w:val="center"/>
              <w:rPr>
                <w:b/>
                <w:bCs/>
                <w:sz w:val="22"/>
                <w:szCs w:val="22"/>
              </w:rPr>
            </w:pPr>
            <w:r w:rsidRPr="00D4137A">
              <w:rPr>
                <w:b/>
                <w:bCs/>
                <w:sz w:val="22"/>
                <w:szCs w:val="22"/>
              </w:rPr>
              <w:t xml:space="preserve">Danh mục </w:t>
            </w:r>
          </w:p>
          <w:p w14:paraId="1A0673DB" w14:textId="402A71C5" w:rsidR="00016D71" w:rsidRPr="00D4137A" w:rsidRDefault="00EA1C86" w:rsidP="00446072">
            <w:pPr>
              <w:spacing w:before="60" w:afterLines="20" w:after="48"/>
              <w:jc w:val="center"/>
              <w:rPr>
                <w:b/>
                <w:bCs/>
                <w:sz w:val="22"/>
                <w:szCs w:val="22"/>
              </w:rPr>
            </w:pPr>
            <w:r w:rsidRPr="00D4137A">
              <w:rPr>
                <w:b/>
                <w:bCs/>
                <w:sz w:val="22"/>
                <w:szCs w:val="22"/>
              </w:rPr>
              <w:t>dụng cụ</w:t>
            </w:r>
          </w:p>
        </w:tc>
        <w:tc>
          <w:tcPr>
            <w:tcW w:w="567" w:type="dxa"/>
            <w:vMerge w:val="restart"/>
            <w:tcMar>
              <w:left w:w="57" w:type="dxa"/>
              <w:right w:w="57" w:type="dxa"/>
            </w:tcMar>
            <w:vAlign w:val="center"/>
          </w:tcPr>
          <w:p w14:paraId="04974811" w14:textId="5880833D" w:rsidR="00016D71" w:rsidRPr="00D4137A" w:rsidRDefault="00016D71" w:rsidP="00446072">
            <w:pPr>
              <w:spacing w:before="60" w:afterLines="20" w:after="48"/>
              <w:ind w:left="-57" w:right="-57"/>
              <w:jc w:val="center"/>
              <w:rPr>
                <w:b/>
                <w:bCs/>
                <w:sz w:val="22"/>
                <w:szCs w:val="22"/>
                <w:lang w:val="de-DE"/>
              </w:rPr>
            </w:pPr>
            <w:r w:rsidRPr="00D4137A">
              <w:rPr>
                <w:b/>
                <w:bCs/>
                <w:sz w:val="22"/>
                <w:szCs w:val="22"/>
                <w:lang w:val="de-DE"/>
              </w:rPr>
              <w:t>Đơn vị</w:t>
            </w:r>
            <w:r w:rsidR="00EA1C86" w:rsidRPr="00D4137A">
              <w:rPr>
                <w:b/>
                <w:bCs/>
                <w:sz w:val="22"/>
                <w:szCs w:val="22"/>
                <w:lang w:val="de-DE"/>
              </w:rPr>
              <w:t xml:space="preserve"> tính</w:t>
            </w:r>
          </w:p>
        </w:tc>
        <w:tc>
          <w:tcPr>
            <w:tcW w:w="902" w:type="dxa"/>
            <w:vMerge w:val="restart"/>
            <w:vAlign w:val="center"/>
          </w:tcPr>
          <w:p w14:paraId="3AB46DCC" w14:textId="55155475" w:rsidR="00016D71" w:rsidRPr="00D4137A" w:rsidRDefault="00B42BD8" w:rsidP="00446072">
            <w:pPr>
              <w:spacing w:before="60" w:afterLines="20" w:after="48"/>
              <w:ind w:left="-57" w:right="-57"/>
              <w:jc w:val="center"/>
              <w:rPr>
                <w:b/>
                <w:sz w:val="22"/>
                <w:szCs w:val="22"/>
                <w:lang w:val="de-DE"/>
              </w:rPr>
            </w:pPr>
            <w:r w:rsidRPr="00D4137A">
              <w:rPr>
                <w:b/>
                <w:sz w:val="22"/>
                <w:szCs w:val="22"/>
                <w:lang w:val="de-DE"/>
              </w:rPr>
              <w:t>THSD</w:t>
            </w:r>
            <w:r w:rsidR="00FD56C9" w:rsidRPr="00D4137A">
              <w:rPr>
                <w:b/>
                <w:sz w:val="22"/>
                <w:szCs w:val="22"/>
                <w:lang w:val="de-DE"/>
              </w:rPr>
              <w:t xml:space="preserve"> (tháng)</w:t>
            </w:r>
          </w:p>
        </w:tc>
        <w:tc>
          <w:tcPr>
            <w:tcW w:w="4253" w:type="dxa"/>
            <w:gridSpan w:val="5"/>
            <w:tcMar>
              <w:left w:w="57" w:type="dxa"/>
              <w:right w:w="57" w:type="dxa"/>
            </w:tcMar>
            <w:vAlign w:val="center"/>
          </w:tcPr>
          <w:p w14:paraId="36E4F8BC" w14:textId="325C2733" w:rsidR="00016D71" w:rsidRPr="00D4137A" w:rsidRDefault="00B018E0" w:rsidP="00446072">
            <w:pPr>
              <w:spacing w:before="60" w:afterLines="20" w:after="48"/>
              <w:ind w:left="-57" w:right="-57"/>
              <w:jc w:val="center"/>
              <w:rPr>
                <w:b/>
                <w:sz w:val="22"/>
                <w:szCs w:val="22"/>
                <w:lang w:val="de-DE"/>
              </w:rPr>
            </w:pPr>
            <w:r w:rsidRPr="00D4137A">
              <w:rPr>
                <w:b/>
                <w:sz w:val="22"/>
                <w:szCs w:val="22"/>
                <w:lang w:val="de-DE"/>
              </w:rPr>
              <w:t>Mức tiêu hao (ca/tấn)</w:t>
            </w:r>
          </w:p>
        </w:tc>
      </w:tr>
      <w:tr w:rsidR="00D4137A" w:rsidRPr="00D4137A" w14:paraId="42D22CF6" w14:textId="77777777" w:rsidTr="00C06BD2">
        <w:trPr>
          <w:trHeight w:val="294"/>
          <w:tblHeader/>
        </w:trPr>
        <w:tc>
          <w:tcPr>
            <w:tcW w:w="562" w:type="dxa"/>
            <w:vMerge/>
            <w:vAlign w:val="center"/>
          </w:tcPr>
          <w:p w14:paraId="3DC46A7D" w14:textId="77777777" w:rsidR="00944908" w:rsidRPr="00D4137A" w:rsidRDefault="00944908" w:rsidP="00446072">
            <w:pPr>
              <w:spacing w:before="60" w:afterLines="20" w:after="48"/>
              <w:ind w:left="-57" w:right="-57"/>
              <w:jc w:val="center"/>
              <w:rPr>
                <w:b/>
                <w:bCs/>
                <w:sz w:val="22"/>
                <w:szCs w:val="22"/>
              </w:rPr>
            </w:pPr>
          </w:p>
        </w:tc>
        <w:tc>
          <w:tcPr>
            <w:tcW w:w="2977" w:type="dxa"/>
            <w:vMerge/>
            <w:tcMar>
              <w:left w:w="57" w:type="dxa"/>
              <w:right w:w="57" w:type="dxa"/>
            </w:tcMar>
            <w:vAlign w:val="center"/>
          </w:tcPr>
          <w:p w14:paraId="33361B4C" w14:textId="77777777" w:rsidR="00944908" w:rsidRPr="00D4137A" w:rsidRDefault="00944908" w:rsidP="00446072">
            <w:pPr>
              <w:spacing w:before="60" w:afterLines="20" w:after="48"/>
              <w:jc w:val="both"/>
              <w:rPr>
                <w:b/>
                <w:bCs/>
                <w:sz w:val="22"/>
                <w:szCs w:val="22"/>
              </w:rPr>
            </w:pPr>
          </w:p>
        </w:tc>
        <w:tc>
          <w:tcPr>
            <w:tcW w:w="567" w:type="dxa"/>
            <w:vMerge/>
            <w:tcMar>
              <w:left w:w="57" w:type="dxa"/>
              <w:right w:w="57" w:type="dxa"/>
            </w:tcMar>
            <w:vAlign w:val="center"/>
          </w:tcPr>
          <w:p w14:paraId="3DC1FCF0" w14:textId="77777777" w:rsidR="00944908" w:rsidRPr="00D4137A" w:rsidRDefault="00944908" w:rsidP="00446072">
            <w:pPr>
              <w:spacing w:before="60" w:afterLines="20" w:after="48"/>
              <w:ind w:left="-57" w:right="-57"/>
              <w:jc w:val="center"/>
              <w:rPr>
                <w:b/>
                <w:bCs/>
                <w:sz w:val="22"/>
                <w:szCs w:val="22"/>
                <w:lang w:val="de-DE"/>
              </w:rPr>
            </w:pPr>
          </w:p>
        </w:tc>
        <w:tc>
          <w:tcPr>
            <w:tcW w:w="902" w:type="dxa"/>
            <w:vMerge/>
          </w:tcPr>
          <w:p w14:paraId="56116438" w14:textId="77777777" w:rsidR="00944908" w:rsidRPr="00D4137A" w:rsidRDefault="00944908" w:rsidP="00446072">
            <w:pPr>
              <w:spacing w:before="60" w:afterLines="20" w:after="48"/>
              <w:ind w:left="-57" w:right="-57"/>
              <w:jc w:val="center"/>
              <w:rPr>
                <w:b/>
                <w:sz w:val="22"/>
                <w:szCs w:val="22"/>
                <w:lang w:val="de-DE"/>
              </w:rPr>
            </w:pPr>
          </w:p>
        </w:tc>
        <w:tc>
          <w:tcPr>
            <w:tcW w:w="850" w:type="dxa"/>
            <w:tcMar>
              <w:left w:w="57" w:type="dxa"/>
              <w:right w:w="57" w:type="dxa"/>
            </w:tcMar>
            <w:vAlign w:val="center"/>
          </w:tcPr>
          <w:p w14:paraId="743E9ACC" w14:textId="1AFBD020" w:rsidR="00944908" w:rsidRPr="00D4137A" w:rsidRDefault="00944908" w:rsidP="00446072">
            <w:pPr>
              <w:spacing w:before="60" w:afterLines="20" w:after="48"/>
              <w:ind w:left="-57" w:right="-57"/>
              <w:jc w:val="center"/>
              <w:rPr>
                <w:b/>
                <w:bCs/>
                <w:sz w:val="22"/>
                <w:szCs w:val="22"/>
                <w:lang w:val="de-DE"/>
              </w:rPr>
            </w:pPr>
            <w:r w:rsidRPr="00D4137A">
              <w:rPr>
                <w:b/>
                <w:bCs/>
                <w:sz w:val="22"/>
                <w:szCs w:val="22"/>
              </w:rPr>
              <w:t>XL.3.1</w:t>
            </w:r>
          </w:p>
        </w:tc>
        <w:tc>
          <w:tcPr>
            <w:tcW w:w="850" w:type="dxa"/>
            <w:vAlign w:val="center"/>
          </w:tcPr>
          <w:p w14:paraId="20C577E0" w14:textId="50DFB1E0" w:rsidR="00944908" w:rsidRPr="00D4137A" w:rsidRDefault="00944908" w:rsidP="00446072">
            <w:pPr>
              <w:spacing w:before="60" w:afterLines="20" w:after="48"/>
              <w:ind w:left="-57" w:right="-57"/>
              <w:jc w:val="center"/>
              <w:rPr>
                <w:b/>
                <w:bCs/>
                <w:sz w:val="22"/>
                <w:szCs w:val="22"/>
                <w:lang w:val="vi"/>
              </w:rPr>
            </w:pPr>
            <w:r w:rsidRPr="00D4137A">
              <w:rPr>
                <w:b/>
                <w:bCs/>
                <w:sz w:val="22"/>
                <w:szCs w:val="22"/>
              </w:rPr>
              <w:t>XL.3.2</w:t>
            </w:r>
          </w:p>
        </w:tc>
        <w:tc>
          <w:tcPr>
            <w:tcW w:w="850" w:type="dxa"/>
            <w:vAlign w:val="center"/>
          </w:tcPr>
          <w:p w14:paraId="52949847" w14:textId="15A10AF2" w:rsidR="00944908" w:rsidRPr="00D4137A" w:rsidRDefault="00944908" w:rsidP="00446072">
            <w:pPr>
              <w:spacing w:before="60" w:afterLines="20" w:after="48"/>
              <w:ind w:left="-57" w:right="-57"/>
              <w:jc w:val="center"/>
              <w:rPr>
                <w:b/>
                <w:bCs/>
                <w:sz w:val="22"/>
                <w:szCs w:val="22"/>
                <w:lang w:val="vi"/>
              </w:rPr>
            </w:pPr>
            <w:r w:rsidRPr="00D4137A">
              <w:rPr>
                <w:b/>
                <w:bCs/>
                <w:sz w:val="22"/>
                <w:szCs w:val="22"/>
              </w:rPr>
              <w:t>XL.3.3</w:t>
            </w:r>
          </w:p>
        </w:tc>
        <w:tc>
          <w:tcPr>
            <w:tcW w:w="850" w:type="dxa"/>
            <w:vAlign w:val="center"/>
          </w:tcPr>
          <w:p w14:paraId="29A2B5B5" w14:textId="173159B1" w:rsidR="00944908" w:rsidRPr="00D4137A" w:rsidRDefault="00944908" w:rsidP="00446072">
            <w:pPr>
              <w:spacing w:before="60" w:afterLines="20" w:after="48"/>
              <w:ind w:left="-57" w:right="-57"/>
              <w:jc w:val="center"/>
              <w:rPr>
                <w:b/>
                <w:bCs/>
                <w:sz w:val="22"/>
                <w:szCs w:val="22"/>
                <w:lang w:val="vi"/>
              </w:rPr>
            </w:pPr>
            <w:r w:rsidRPr="00D4137A">
              <w:rPr>
                <w:b/>
                <w:bCs/>
                <w:sz w:val="22"/>
                <w:szCs w:val="22"/>
              </w:rPr>
              <w:t>XL.3.4</w:t>
            </w:r>
          </w:p>
        </w:tc>
        <w:tc>
          <w:tcPr>
            <w:tcW w:w="853" w:type="dxa"/>
            <w:vAlign w:val="center"/>
          </w:tcPr>
          <w:p w14:paraId="6221B964" w14:textId="57C9E927" w:rsidR="00944908" w:rsidRPr="00D4137A" w:rsidRDefault="00944908" w:rsidP="00446072">
            <w:pPr>
              <w:spacing w:before="60" w:afterLines="20" w:after="48"/>
              <w:ind w:left="-57" w:right="-57"/>
              <w:jc w:val="center"/>
              <w:rPr>
                <w:b/>
                <w:bCs/>
                <w:sz w:val="22"/>
                <w:szCs w:val="22"/>
                <w:lang w:val="vi"/>
              </w:rPr>
            </w:pPr>
            <w:r w:rsidRPr="00D4137A">
              <w:rPr>
                <w:b/>
                <w:bCs/>
                <w:sz w:val="22"/>
                <w:szCs w:val="22"/>
              </w:rPr>
              <w:t>XL.3.5</w:t>
            </w:r>
          </w:p>
        </w:tc>
      </w:tr>
      <w:tr w:rsidR="00D4137A" w:rsidRPr="00D4137A" w14:paraId="4F52D65F" w14:textId="77777777" w:rsidTr="00C06BD2">
        <w:trPr>
          <w:trHeight w:val="300"/>
        </w:trPr>
        <w:tc>
          <w:tcPr>
            <w:tcW w:w="562" w:type="dxa"/>
            <w:vAlign w:val="center"/>
          </w:tcPr>
          <w:p w14:paraId="187A0B65" w14:textId="77777777" w:rsidR="00016D71" w:rsidRPr="00D4137A" w:rsidRDefault="00016D71" w:rsidP="00446072">
            <w:pPr>
              <w:spacing w:before="60" w:afterLines="20" w:after="48"/>
              <w:ind w:left="-57" w:right="-57"/>
              <w:jc w:val="center"/>
              <w:rPr>
                <w:b/>
                <w:bCs/>
                <w:sz w:val="22"/>
                <w:szCs w:val="22"/>
              </w:rPr>
            </w:pPr>
            <w:r w:rsidRPr="00D4137A">
              <w:rPr>
                <w:b/>
                <w:bCs/>
                <w:sz w:val="22"/>
                <w:szCs w:val="22"/>
              </w:rPr>
              <w:t>I</w:t>
            </w:r>
          </w:p>
        </w:tc>
        <w:tc>
          <w:tcPr>
            <w:tcW w:w="2977" w:type="dxa"/>
            <w:tcMar>
              <w:left w:w="57" w:type="dxa"/>
              <w:right w:w="57" w:type="dxa"/>
            </w:tcMar>
            <w:vAlign w:val="center"/>
          </w:tcPr>
          <w:p w14:paraId="1D13DEC3" w14:textId="113FE70A" w:rsidR="00016D71" w:rsidRPr="00D4137A" w:rsidRDefault="00016D71" w:rsidP="00446072">
            <w:pPr>
              <w:spacing w:before="60" w:afterLines="20" w:after="48"/>
              <w:jc w:val="both"/>
              <w:rPr>
                <w:b/>
                <w:bCs/>
                <w:sz w:val="22"/>
                <w:szCs w:val="22"/>
                <w:lang w:val="vi"/>
              </w:rPr>
            </w:pPr>
            <w:r w:rsidRPr="00D4137A">
              <w:rPr>
                <w:b/>
                <w:bCs/>
                <w:sz w:val="22"/>
                <w:szCs w:val="22"/>
              </w:rPr>
              <w:t>Tiếp nhận và sơ chế chất thải</w:t>
            </w:r>
            <w:r w:rsidR="00B9219F" w:rsidRPr="00D4137A">
              <w:rPr>
                <w:b/>
                <w:bCs/>
                <w:sz w:val="22"/>
                <w:szCs w:val="22"/>
              </w:rPr>
              <w:t xml:space="preserve"> rắn sinh hoạt</w:t>
            </w:r>
          </w:p>
        </w:tc>
        <w:tc>
          <w:tcPr>
            <w:tcW w:w="567" w:type="dxa"/>
            <w:tcMar>
              <w:left w:w="57" w:type="dxa"/>
              <w:right w:w="57" w:type="dxa"/>
            </w:tcMar>
            <w:vAlign w:val="center"/>
          </w:tcPr>
          <w:p w14:paraId="1E5593BE" w14:textId="77777777" w:rsidR="00016D71" w:rsidRPr="00D4137A" w:rsidRDefault="00016D71" w:rsidP="00446072">
            <w:pPr>
              <w:spacing w:before="60" w:afterLines="20" w:after="48"/>
              <w:ind w:left="-57" w:right="-57"/>
              <w:jc w:val="center"/>
              <w:rPr>
                <w:sz w:val="22"/>
                <w:szCs w:val="22"/>
                <w:lang w:val="de-DE"/>
              </w:rPr>
            </w:pPr>
            <w:r w:rsidRPr="00D4137A">
              <w:rPr>
                <w:b/>
                <w:bCs/>
                <w:sz w:val="22"/>
                <w:szCs w:val="22"/>
              </w:rPr>
              <w:t> </w:t>
            </w:r>
          </w:p>
        </w:tc>
        <w:tc>
          <w:tcPr>
            <w:tcW w:w="902" w:type="dxa"/>
            <w:vAlign w:val="bottom"/>
          </w:tcPr>
          <w:p w14:paraId="54119CA4" w14:textId="77777777" w:rsidR="00016D71" w:rsidRPr="00D4137A" w:rsidRDefault="00016D71" w:rsidP="00446072">
            <w:pPr>
              <w:spacing w:before="60" w:afterLines="20" w:after="48"/>
              <w:ind w:left="-57" w:right="-57"/>
              <w:jc w:val="center"/>
              <w:rPr>
                <w:sz w:val="22"/>
                <w:szCs w:val="22"/>
                <w:lang w:val="de-DE"/>
              </w:rPr>
            </w:pPr>
            <w:r w:rsidRPr="00D4137A">
              <w:rPr>
                <w:sz w:val="22"/>
                <w:szCs w:val="22"/>
              </w:rPr>
              <w:t> </w:t>
            </w:r>
          </w:p>
        </w:tc>
        <w:tc>
          <w:tcPr>
            <w:tcW w:w="850" w:type="dxa"/>
            <w:tcMar>
              <w:left w:w="57" w:type="dxa"/>
              <w:right w:w="57" w:type="dxa"/>
            </w:tcMar>
            <w:vAlign w:val="bottom"/>
          </w:tcPr>
          <w:p w14:paraId="42B31765" w14:textId="77777777" w:rsidR="00016D71" w:rsidRPr="00D4137A" w:rsidRDefault="00016D71" w:rsidP="00446072">
            <w:pPr>
              <w:spacing w:before="60" w:afterLines="20" w:after="48"/>
              <w:ind w:left="-57" w:right="-57"/>
              <w:jc w:val="center"/>
              <w:rPr>
                <w:sz w:val="22"/>
                <w:szCs w:val="22"/>
                <w:lang w:val="de-DE"/>
              </w:rPr>
            </w:pPr>
            <w:r w:rsidRPr="00D4137A">
              <w:rPr>
                <w:sz w:val="22"/>
                <w:szCs w:val="22"/>
              </w:rPr>
              <w:t> </w:t>
            </w:r>
          </w:p>
        </w:tc>
        <w:tc>
          <w:tcPr>
            <w:tcW w:w="850" w:type="dxa"/>
            <w:vAlign w:val="bottom"/>
          </w:tcPr>
          <w:p w14:paraId="6B955308" w14:textId="77777777" w:rsidR="00016D71" w:rsidRPr="00D4137A" w:rsidRDefault="00016D71" w:rsidP="00446072">
            <w:pPr>
              <w:spacing w:before="60" w:afterLines="20" w:after="48"/>
              <w:ind w:left="-57" w:right="-57"/>
              <w:jc w:val="center"/>
              <w:rPr>
                <w:sz w:val="22"/>
                <w:szCs w:val="22"/>
                <w:lang w:val="de-DE"/>
              </w:rPr>
            </w:pPr>
            <w:r w:rsidRPr="00D4137A">
              <w:rPr>
                <w:sz w:val="22"/>
                <w:szCs w:val="22"/>
              </w:rPr>
              <w:t> </w:t>
            </w:r>
          </w:p>
        </w:tc>
        <w:tc>
          <w:tcPr>
            <w:tcW w:w="850" w:type="dxa"/>
            <w:vAlign w:val="bottom"/>
          </w:tcPr>
          <w:p w14:paraId="5A9F55D6" w14:textId="77777777" w:rsidR="00016D71" w:rsidRPr="00D4137A" w:rsidRDefault="00016D71" w:rsidP="00446072">
            <w:pPr>
              <w:spacing w:before="60" w:afterLines="20" w:after="48"/>
              <w:ind w:left="-57" w:right="-57"/>
              <w:jc w:val="center"/>
              <w:rPr>
                <w:sz w:val="22"/>
                <w:szCs w:val="22"/>
                <w:lang w:val="de-DE"/>
              </w:rPr>
            </w:pPr>
            <w:r w:rsidRPr="00D4137A">
              <w:rPr>
                <w:sz w:val="22"/>
                <w:szCs w:val="22"/>
              </w:rPr>
              <w:t> </w:t>
            </w:r>
          </w:p>
        </w:tc>
        <w:tc>
          <w:tcPr>
            <w:tcW w:w="850" w:type="dxa"/>
            <w:vAlign w:val="bottom"/>
          </w:tcPr>
          <w:p w14:paraId="2DACDD5E" w14:textId="77777777" w:rsidR="00016D71" w:rsidRPr="00D4137A" w:rsidRDefault="00016D71" w:rsidP="00446072">
            <w:pPr>
              <w:spacing w:before="60" w:afterLines="20" w:after="48"/>
              <w:ind w:left="-57" w:right="-57"/>
              <w:jc w:val="center"/>
              <w:rPr>
                <w:sz w:val="22"/>
                <w:szCs w:val="22"/>
                <w:lang w:val="de-DE"/>
              </w:rPr>
            </w:pPr>
            <w:r w:rsidRPr="00D4137A">
              <w:rPr>
                <w:sz w:val="22"/>
                <w:szCs w:val="22"/>
              </w:rPr>
              <w:t> </w:t>
            </w:r>
          </w:p>
        </w:tc>
        <w:tc>
          <w:tcPr>
            <w:tcW w:w="853" w:type="dxa"/>
            <w:vAlign w:val="bottom"/>
          </w:tcPr>
          <w:p w14:paraId="5BB524D5" w14:textId="77777777" w:rsidR="00016D71" w:rsidRPr="00D4137A" w:rsidRDefault="00016D71" w:rsidP="00446072">
            <w:pPr>
              <w:spacing w:before="60" w:afterLines="20" w:after="48"/>
              <w:ind w:left="-57" w:right="-57"/>
              <w:jc w:val="center"/>
              <w:rPr>
                <w:sz w:val="22"/>
                <w:szCs w:val="22"/>
                <w:lang w:val="de-DE"/>
              </w:rPr>
            </w:pPr>
            <w:r w:rsidRPr="00D4137A">
              <w:rPr>
                <w:sz w:val="22"/>
                <w:szCs w:val="22"/>
              </w:rPr>
              <w:t> </w:t>
            </w:r>
          </w:p>
        </w:tc>
      </w:tr>
      <w:tr w:rsidR="00D4137A" w:rsidRPr="00D4137A" w14:paraId="15FC285B" w14:textId="77777777" w:rsidTr="00C06BD2">
        <w:trPr>
          <w:trHeight w:val="300"/>
        </w:trPr>
        <w:tc>
          <w:tcPr>
            <w:tcW w:w="562" w:type="dxa"/>
            <w:vAlign w:val="center"/>
          </w:tcPr>
          <w:p w14:paraId="37F6CFEE" w14:textId="77777777" w:rsidR="00016D71" w:rsidRPr="00D4137A" w:rsidRDefault="00016D71" w:rsidP="00446072">
            <w:pPr>
              <w:spacing w:before="60" w:afterLines="20" w:after="48"/>
              <w:ind w:left="-57" w:right="-57"/>
              <w:jc w:val="center"/>
              <w:rPr>
                <w:b/>
                <w:bCs/>
                <w:sz w:val="22"/>
                <w:szCs w:val="22"/>
                <w:lang w:val="vi"/>
              </w:rPr>
            </w:pPr>
            <w:r w:rsidRPr="00D4137A">
              <w:rPr>
                <w:b/>
                <w:bCs/>
                <w:sz w:val="22"/>
                <w:szCs w:val="22"/>
              </w:rPr>
              <w:t>I.1</w:t>
            </w:r>
          </w:p>
        </w:tc>
        <w:tc>
          <w:tcPr>
            <w:tcW w:w="2977" w:type="dxa"/>
            <w:tcMar>
              <w:left w:w="57" w:type="dxa"/>
              <w:right w:w="57" w:type="dxa"/>
            </w:tcMar>
            <w:vAlign w:val="center"/>
          </w:tcPr>
          <w:p w14:paraId="1293BA00" w14:textId="3C5A191D" w:rsidR="00016D71" w:rsidRPr="00D4137A" w:rsidRDefault="0065372C" w:rsidP="00446072">
            <w:pPr>
              <w:spacing w:before="60" w:afterLines="20" w:after="48"/>
              <w:jc w:val="both"/>
              <w:rPr>
                <w:bCs/>
                <w:iCs/>
                <w:sz w:val="22"/>
                <w:szCs w:val="22"/>
                <w:lang w:val="vi"/>
              </w:rPr>
            </w:pPr>
            <w:r w:rsidRPr="00D4137A">
              <w:rPr>
                <w:b/>
                <w:bCs/>
                <w:sz w:val="22"/>
                <w:szCs w:val="22"/>
              </w:rPr>
              <w:t>V</w:t>
            </w:r>
            <w:r w:rsidR="00016D71" w:rsidRPr="00D4137A">
              <w:rPr>
                <w:b/>
                <w:bCs/>
                <w:sz w:val="22"/>
                <w:szCs w:val="22"/>
                <w:lang w:val="vi"/>
              </w:rPr>
              <w:t>ận hành trạm cân</w:t>
            </w:r>
          </w:p>
        </w:tc>
        <w:tc>
          <w:tcPr>
            <w:tcW w:w="567" w:type="dxa"/>
            <w:tcMar>
              <w:left w:w="57" w:type="dxa"/>
              <w:right w:w="57" w:type="dxa"/>
            </w:tcMar>
            <w:vAlign w:val="center"/>
          </w:tcPr>
          <w:p w14:paraId="485351FD" w14:textId="77777777" w:rsidR="00016D71" w:rsidRPr="00D4137A" w:rsidRDefault="00016D71" w:rsidP="00446072">
            <w:pPr>
              <w:spacing w:before="60" w:afterLines="20" w:after="48"/>
              <w:ind w:left="-57" w:right="-57"/>
              <w:jc w:val="center"/>
              <w:rPr>
                <w:sz w:val="22"/>
                <w:szCs w:val="22"/>
                <w:lang w:val="vi"/>
              </w:rPr>
            </w:pPr>
            <w:r w:rsidRPr="00D4137A">
              <w:rPr>
                <w:b/>
                <w:bCs/>
                <w:sz w:val="22"/>
                <w:szCs w:val="22"/>
                <w:lang w:val="vi"/>
              </w:rPr>
              <w:t> </w:t>
            </w:r>
          </w:p>
        </w:tc>
        <w:tc>
          <w:tcPr>
            <w:tcW w:w="902" w:type="dxa"/>
            <w:vAlign w:val="bottom"/>
          </w:tcPr>
          <w:p w14:paraId="3F7D3565" w14:textId="77777777" w:rsidR="00016D71" w:rsidRPr="00D4137A" w:rsidRDefault="00016D71" w:rsidP="00446072">
            <w:pPr>
              <w:spacing w:before="60" w:afterLines="20" w:after="48"/>
              <w:ind w:left="-57" w:right="-57"/>
              <w:jc w:val="center"/>
              <w:rPr>
                <w:sz w:val="22"/>
                <w:szCs w:val="22"/>
                <w:lang w:val="vi"/>
              </w:rPr>
            </w:pPr>
            <w:r w:rsidRPr="00D4137A">
              <w:rPr>
                <w:sz w:val="22"/>
                <w:szCs w:val="22"/>
                <w:lang w:val="vi"/>
              </w:rPr>
              <w:t> </w:t>
            </w:r>
          </w:p>
        </w:tc>
        <w:tc>
          <w:tcPr>
            <w:tcW w:w="850" w:type="dxa"/>
            <w:tcMar>
              <w:left w:w="57" w:type="dxa"/>
              <w:right w:w="57" w:type="dxa"/>
            </w:tcMar>
            <w:vAlign w:val="bottom"/>
          </w:tcPr>
          <w:p w14:paraId="41763F67" w14:textId="77777777" w:rsidR="00016D71" w:rsidRPr="00D4137A" w:rsidRDefault="00016D71" w:rsidP="00446072">
            <w:pPr>
              <w:spacing w:before="60" w:afterLines="20" w:after="48"/>
              <w:ind w:left="-57" w:right="-57"/>
              <w:jc w:val="center"/>
              <w:rPr>
                <w:sz w:val="22"/>
                <w:szCs w:val="22"/>
                <w:lang w:val="vi"/>
              </w:rPr>
            </w:pPr>
            <w:r w:rsidRPr="00D4137A">
              <w:rPr>
                <w:sz w:val="22"/>
                <w:szCs w:val="22"/>
                <w:lang w:val="vi"/>
              </w:rPr>
              <w:t> </w:t>
            </w:r>
          </w:p>
        </w:tc>
        <w:tc>
          <w:tcPr>
            <w:tcW w:w="850" w:type="dxa"/>
            <w:vAlign w:val="bottom"/>
          </w:tcPr>
          <w:p w14:paraId="706B38D8" w14:textId="77777777" w:rsidR="00016D71" w:rsidRPr="00D4137A" w:rsidRDefault="00016D71" w:rsidP="00446072">
            <w:pPr>
              <w:spacing w:before="60" w:afterLines="20" w:after="48"/>
              <w:ind w:left="-57" w:right="-57"/>
              <w:jc w:val="center"/>
              <w:rPr>
                <w:sz w:val="22"/>
                <w:szCs w:val="22"/>
                <w:lang w:val="vi"/>
              </w:rPr>
            </w:pPr>
            <w:r w:rsidRPr="00D4137A">
              <w:rPr>
                <w:sz w:val="22"/>
                <w:szCs w:val="22"/>
                <w:lang w:val="vi"/>
              </w:rPr>
              <w:t> </w:t>
            </w:r>
          </w:p>
        </w:tc>
        <w:tc>
          <w:tcPr>
            <w:tcW w:w="850" w:type="dxa"/>
            <w:vAlign w:val="bottom"/>
          </w:tcPr>
          <w:p w14:paraId="5C709BEC" w14:textId="77777777" w:rsidR="00016D71" w:rsidRPr="00D4137A" w:rsidRDefault="00016D71" w:rsidP="00446072">
            <w:pPr>
              <w:spacing w:before="60" w:afterLines="20" w:after="48"/>
              <w:ind w:left="-57" w:right="-57"/>
              <w:jc w:val="center"/>
              <w:rPr>
                <w:sz w:val="22"/>
                <w:szCs w:val="22"/>
                <w:lang w:val="vi"/>
              </w:rPr>
            </w:pPr>
            <w:r w:rsidRPr="00D4137A">
              <w:rPr>
                <w:sz w:val="22"/>
                <w:szCs w:val="22"/>
                <w:lang w:val="vi"/>
              </w:rPr>
              <w:t> </w:t>
            </w:r>
          </w:p>
        </w:tc>
        <w:tc>
          <w:tcPr>
            <w:tcW w:w="850" w:type="dxa"/>
            <w:vAlign w:val="bottom"/>
          </w:tcPr>
          <w:p w14:paraId="671A8479" w14:textId="77777777" w:rsidR="00016D71" w:rsidRPr="00D4137A" w:rsidRDefault="00016D71" w:rsidP="00446072">
            <w:pPr>
              <w:spacing w:before="60" w:afterLines="20" w:after="48"/>
              <w:ind w:left="-57" w:right="-57"/>
              <w:jc w:val="center"/>
              <w:rPr>
                <w:sz w:val="22"/>
                <w:szCs w:val="22"/>
                <w:lang w:val="vi"/>
              </w:rPr>
            </w:pPr>
            <w:r w:rsidRPr="00D4137A">
              <w:rPr>
                <w:sz w:val="22"/>
                <w:szCs w:val="22"/>
                <w:lang w:val="vi"/>
              </w:rPr>
              <w:t> </w:t>
            </w:r>
          </w:p>
        </w:tc>
        <w:tc>
          <w:tcPr>
            <w:tcW w:w="853" w:type="dxa"/>
            <w:vAlign w:val="bottom"/>
          </w:tcPr>
          <w:p w14:paraId="7F590AB1" w14:textId="77777777" w:rsidR="00016D71" w:rsidRPr="00D4137A" w:rsidRDefault="00016D71" w:rsidP="00446072">
            <w:pPr>
              <w:spacing w:before="60" w:afterLines="20" w:after="48"/>
              <w:ind w:left="-57" w:right="-57"/>
              <w:jc w:val="center"/>
              <w:rPr>
                <w:sz w:val="22"/>
                <w:szCs w:val="22"/>
                <w:lang w:val="vi"/>
              </w:rPr>
            </w:pPr>
            <w:r w:rsidRPr="00D4137A">
              <w:rPr>
                <w:sz w:val="22"/>
                <w:szCs w:val="22"/>
                <w:lang w:val="vi"/>
              </w:rPr>
              <w:t> </w:t>
            </w:r>
          </w:p>
        </w:tc>
      </w:tr>
      <w:tr w:rsidR="00D4137A" w:rsidRPr="00D4137A" w14:paraId="548F7535" w14:textId="77777777" w:rsidTr="00C06BD2">
        <w:trPr>
          <w:trHeight w:val="300"/>
        </w:trPr>
        <w:tc>
          <w:tcPr>
            <w:tcW w:w="562" w:type="dxa"/>
            <w:vAlign w:val="center"/>
          </w:tcPr>
          <w:p w14:paraId="05A4EEDF"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1</w:t>
            </w:r>
          </w:p>
        </w:tc>
        <w:tc>
          <w:tcPr>
            <w:tcW w:w="2977" w:type="dxa"/>
            <w:tcMar>
              <w:left w:w="57" w:type="dxa"/>
              <w:right w:w="57" w:type="dxa"/>
            </w:tcMar>
            <w:vAlign w:val="center"/>
          </w:tcPr>
          <w:p w14:paraId="236CA340" w14:textId="77777777" w:rsidR="00EA1C86" w:rsidRPr="00D4137A" w:rsidRDefault="00EA1C86" w:rsidP="00446072">
            <w:pPr>
              <w:spacing w:before="60" w:afterLines="20" w:after="48"/>
              <w:jc w:val="both"/>
              <w:rPr>
                <w:bCs/>
                <w:iCs/>
                <w:sz w:val="22"/>
                <w:szCs w:val="22"/>
                <w:lang w:val="vi"/>
              </w:rPr>
            </w:pPr>
            <w:r w:rsidRPr="00D4137A">
              <w:rPr>
                <w:sz w:val="22"/>
                <w:szCs w:val="22"/>
                <w:lang w:val="vi"/>
              </w:rPr>
              <w:t>Quần áo bảo hộ lao động</w:t>
            </w:r>
          </w:p>
        </w:tc>
        <w:tc>
          <w:tcPr>
            <w:tcW w:w="567" w:type="dxa"/>
            <w:tcMar>
              <w:left w:w="57" w:type="dxa"/>
              <w:right w:w="57" w:type="dxa"/>
            </w:tcMar>
            <w:vAlign w:val="center"/>
          </w:tcPr>
          <w:p w14:paraId="19BF979C" w14:textId="11020196"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6627E87A" w14:textId="3034FFE9"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240E81FD" w14:textId="344F8935"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5B9D8F70" w14:textId="085DA5A5"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4694B54C" w14:textId="57268A6D"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51FBF6E1" w14:textId="24653E5D"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4A3B0083" w14:textId="019D82F0" w:rsidR="00EA1C86" w:rsidRPr="00D4137A" w:rsidRDefault="00EA1C86" w:rsidP="00446072">
            <w:pPr>
              <w:spacing w:before="60" w:afterLines="20" w:after="48"/>
              <w:ind w:left="-57" w:right="-57"/>
              <w:jc w:val="center"/>
              <w:rPr>
                <w:sz w:val="22"/>
                <w:szCs w:val="22"/>
              </w:rPr>
            </w:pPr>
            <w:r w:rsidRPr="00D4137A">
              <w:rPr>
                <w:sz w:val="22"/>
                <w:szCs w:val="22"/>
              </w:rPr>
              <w:t>0,00300</w:t>
            </w:r>
          </w:p>
        </w:tc>
      </w:tr>
      <w:tr w:rsidR="00D4137A" w:rsidRPr="00D4137A" w14:paraId="73507971" w14:textId="77777777" w:rsidTr="00C06BD2">
        <w:trPr>
          <w:trHeight w:val="300"/>
        </w:trPr>
        <w:tc>
          <w:tcPr>
            <w:tcW w:w="562" w:type="dxa"/>
            <w:vAlign w:val="center"/>
          </w:tcPr>
          <w:p w14:paraId="1E90675F"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2</w:t>
            </w:r>
          </w:p>
        </w:tc>
        <w:tc>
          <w:tcPr>
            <w:tcW w:w="2977" w:type="dxa"/>
            <w:tcMar>
              <w:left w:w="57" w:type="dxa"/>
              <w:right w:w="57" w:type="dxa"/>
            </w:tcMar>
            <w:vAlign w:val="center"/>
          </w:tcPr>
          <w:p w14:paraId="24DA5751" w14:textId="5070312B" w:rsidR="00EA1C86" w:rsidRPr="00D4137A" w:rsidRDefault="00A212BD" w:rsidP="00446072">
            <w:pPr>
              <w:spacing w:before="60" w:afterLines="20" w:after="48"/>
              <w:jc w:val="both"/>
              <w:rPr>
                <w:bCs/>
                <w:iCs/>
                <w:sz w:val="22"/>
                <w:szCs w:val="22"/>
                <w:lang w:val="vi"/>
              </w:rPr>
            </w:pPr>
            <w:r w:rsidRPr="00D4137A">
              <w:rPr>
                <w:sz w:val="22"/>
                <w:szCs w:val="22"/>
                <w:lang w:val="vi"/>
              </w:rPr>
              <w:t>Mũ bảo hộ lao động</w:t>
            </w:r>
          </w:p>
        </w:tc>
        <w:tc>
          <w:tcPr>
            <w:tcW w:w="567" w:type="dxa"/>
            <w:tcMar>
              <w:left w:w="57" w:type="dxa"/>
              <w:right w:w="57" w:type="dxa"/>
            </w:tcMar>
            <w:vAlign w:val="center"/>
          </w:tcPr>
          <w:p w14:paraId="675493EB"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2BB81E1" w14:textId="51148F06"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5E72509B" w14:textId="4327C33D"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628B292B" w14:textId="472E0B4F"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0FB72ED1" w14:textId="34C6C410"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018BB363" w14:textId="1C52306A"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676D9DED" w14:textId="6DA19B18" w:rsidR="00EA1C86" w:rsidRPr="00D4137A" w:rsidRDefault="00EA1C86" w:rsidP="00446072">
            <w:pPr>
              <w:spacing w:before="60" w:afterLines="20" w:after="48"/>
              <w:ind w:left="-57" w:right="-57"/>
              <w:jc w:val="center"/>
              <w:rPr>
                <w:sz w:val="22"/>
                <w:szCs w:val="22"/>
              </w:rPr>
            </w:pPr>
            <w:r w:rsidRPr="00D4137A">
              <w:rPr>
                <w:sz w:val="22"/>
                <w:szCs w:val="22"/>
              </w:rPr>
              <w:t>0,00300</w:t>
            </w:r>
          </w:p>
        </w:tc>
      </w:tr>
      <w:tr w:rsidR="00D4137A" w:rsidRPr="00D4137A" w14:paraId="6584E10C" w14:textId="77777777" w:rsidTr="00C06BD2">
        <w:trPr>
          <w:trHeight w:val="300"/>
        </w:trPr>
        <w:tc>
          <w:tcPr>
            <w:tcW w:w="562" w:type="dxa"/>
            <w:vAlign w:val="center"/>
          </w:tcPr>
          <w:p w14:paraId="714FE261"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3</w:t>
            </w:r>
          </w:p>
        </w:tc>
        <w:tc>
          <w:tcPr>
            <w:tcW w:w="2977" w:type="dxa"/>
            <w:tcMar>
              <w:left w:w="57" w:type="dxa"/>
              <w:right w:w="57" w:type="dxa"/>
            </w:tcMar>
            <w:vAlign w:val="center"/>
          </w:tcPr>
          <w:p w14:paraId="20AC86AC" w14:textId="6293626A" w:rsidR="00EA1C86" w:rsidRPr="00D4137A" w:rsidRDefault="005B4290" w:rsidP="00446072">
            <w:pPr>
              <w:spacing w:before="60" w:afterLines="20" w:after="48"/>
              <w:jc w:val="both"/>
              <w:rPr>
                <w:bCs/>
                <w:iCs/>
                <w:sz w:val="22"/>
                <w:szCs w:val="22"/>
                <w:lang w:val="vi"/>
              </w:rPr>
            </w:pPr>
            <w:r w:rsidRPr="00D4137A">
              <w:rPr>
                <w:sz w:val="22"/>
                <w:szCs w:val="22"/>
                <w:lang w:val="vi"/>
              </w:rPr>
              <w:t>Găng tay bảo hộ lao động</w:t>
            </w:r>
          </w:p>
        </w:tc>
        <w:tc>
          <w:tcPr>
            <w:tcW w:w="567" w:type="dxa"/>
            <w:tcMar>
              <w:left w:w="57" w:type="dxa"/>
              <w:right w:w="57" w:type="dxa"/>
            </w:tcMar>
            <w:vAlign w:val="center"/>
          </w:tcPr>
          <w:p w14:paraId="15B72976" w14:textId="0166FCFB"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2EBE5774" w14:textId="3CF9AAA7"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1</w:t>
            </w:r>
          </w:p>
        </w:tc>
        <w:tc>
          <w:tcPr>
            <w:tcW w:w="850" w:type="dxa"/>
            <w:tcMar>
              <w:left w:w="57" w:type="dxa"/>
              <w:right w:w="57" w:type="dxa"/>
            </w:tcMar>
            <w:vAlign w:val="center"/>
          </w:tcPr>
          <w:p w14:paraId="572DD0D6" w14:textId="6DA92B08"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13B17777" w14:textId="1DEA5318"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1A40BBEB" w14:textId="473917ED"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4075D5E0" w14:textId="662D6C09"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039AD25D" w14:textId="6530A8CD" w:rsidR="00EA1C86" w:rsidRPr="00D4137A" w:rsidRDefault="00EA1C86" w:rsidP="00446072">
            <w:pPr>
              <w:spacing w:before="60" w:afterLines="20" w:after="48"/>
              <w:ind w:left="-57" w:right="-57"/>
              <w:jc w:val="center"/>
              <w:rPr>
                <w:sz w:val="22"/>
                <w:szCs w:val="22"/>
              </w:rPr>
            </w:pPr>
            <w:r w:rsidRPr="00D4137A">
              <w:rPr>
                <w:sz w:val="22"/>
                <w:szCs w:val="22"/>
              </w:rPr>
              <w:t>0,00300</w:t>
            </w:r>
          </w:p>
        </w:tc>
      </w:tr>
      <w:tr w:rsidR="00D4137A" w:rsidRPr="00D4137A" w14:paraId="7C758850" w14:textId="77777777" w:rsidTr="00C06BD2">
        <w:trPr>
          <w:trHeight w:val="300"/>
        </w:trPr>
        <w:tc>
          <w:tcPr>
            <w:tcW w:w="562" w:type="dxa"/>
            <w:vAlign w:val="center"/>
          </w:tcPr>
          <w:p w14:paraId="35BA6A18"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4</w:t>
            </w:r>
          </w:p>
        </w:tc>
        <w:tc>
          <w:tcPr>
            <w:tcW w:w="2977" w:type="dxa"/>
            <w:tcMar>
              <w:left w:w="57" w:type="dxa"/>
              <w:right w:w="57" w:type="dxa"/>
            </w:tcMar>
            <w:vAlign w:val="center"/>
          </w:tcPr>
          <w:p w14:paraId="4B84E14D" w14:textId="4C918B03" w:rsidR="00EA1C86" w:rsidRPr="00D4137A" w:rsidRDefault="00EA1C86" w:rsidP="00446072">
            <w:pPr>
              <w:spacing w:before="60" w:afterLines="20" w:after="48"/>
              <w:jc w:val="both"/>
              <w:rPr>
                <w:bCs/>
                <w:iCs/>
                <w:sz w:val="22"/>
                <w:szCs w:val="22"/>
              </w:rPr>
            </w:pPr>
            <w:r w:rsidRPr="00D4137A">
              <w:rPr>
                <w:sz w:val="22"/>
                <w:szCs w:val="22"/>
              </w:rPr>
              <w:t>Khẩu trang</w:t>
            </w:r>
            <w:r w:rsidR="00CD24E6" w:rsidRPr="00D4137A">
              <w:rPr>
                <w:sz w:val="22"/>
                <w:szCs w:val="22"/>
              </w:rPr>
              <w:t xml:space="preserve"> than hoạt tính</w:t>
            </w:r>
          </w:p>
        </w:tc>
        <w:tc>
          <w:tcPr>
            <w:tcW w:w="567" w:type="dxa"/>
            <w:tcMar>
              <w:left w:w="57" w:type="dxa"/>
              <w:right w:w="57" w:type="dxa"/>
            </w:tcMar>
            <w:vAlign w:val="center"/>
          </w:tcPr>
          <w:p w14:paraId="43C424DC"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56C6D640" w14:textId="15FBF41A" w:rsidR="00EA1C86"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25163649" w14:textId="2D1ECF55"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602D4A9C" w14:textId="5C766C9E"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44943670" w14:textId="015D6755"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04F93285" w14:textId="19678E99"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6713C4E6" w14:textId="1AD6F76E" w:rsidR="00EA1C86" w:rsidRPr="00D4137A" w:rsidRDefault="00EA1C86" w:rsidP="00446072">
            <w:pPr>
              <w:spacing w:before="60" w:afterLines="20" w:after="48"/>
              <w:ind w:left="-57" w:right="-57"/>
              <w:jc w:val="center"/>
              <w:rPr>
                <w:sz w:val="22"/>
                <w:szCs w:val="22"/>
              </w:rPr>
            </w:pPr>
            <w:r w:rsidRPr="00D4137A">
              <w:rPr>
                <w:sz w:val="22"/>
                <w:szCs w:val="22"/>
              </w:rPr>
              <w:t>0,00300</w:t>
            </w:r>
          </w:p>
        </w:tc>
      </w:tr>
      <w:tr w:rsidR="00D4137A" w:rsidRPr="00D4137A" w14:paraId="6EA0352B" w14:textId="77777777" w:rsidTr="00C06BD2">
        <w:trPr>
          <w:trHeight w:val="300"/>
        </w:trPr>
        <w:tc>
          <w:tcPr>
            <w:tcW w:w="562" w:type="dxa"/>
            <w:vAlign w:val="center"/>
          </w:tcPr>
          <w:p w14:paraId="43FB6052"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5</w:t>
            </w:r>
          </w:p>
        </w:tc>
        <w:tc>
          <w:tcPr>
            <w:tcW w:w="2977" w:type="dxa"/>
            <w:tcMar>
              <w:left w:w="57" w:type="dxa"/>
              <w:right w:w="57" w:type="dxa"/>
            </w:tcMar>
            <w:vAlign w:val="center"/>
          </w:tcPr>
          <w:p w14:paraId="1DAAFBFD" w14:textId="77777777" w:rsidR="00EA1C86" w:rsidRPr="00D4137A" w:rsidRDefault="00EA1C86" w:rsidP="00446072">
            <w:pPr>
              <w:spacing w:before="60" w:afterLines="20" w:after="48"/>
              <w:jc w:val="both"/>
              <w:rPr>
                <w:bCs/>
                <w:iCs/>
                <w:sz w:val="22"/>
                <w:szCs w:val="22"/>
              </w:rPr>
            </w:pPr>
            <w:r w:rsidRPr="00D4137A">
              <w:rPr>
                <w:sz w:val="22"/>
                <w:szCs w:val="22"/>
              </w:rPr>
              <w:t>Ủng cao su</w:t>
            </w:r>
          </w:p>
        </w:tc>
        <w:tc>
          <w:tcPr>
            <w:tcW w:w="567" w:type="dxa"/>
            <w:tcMar>
              <w:left w:w="57" w:type="dxa"/>
              <w:right w:w="57" w:type="dxa"/>
            </w:tcMar>
            <w:vAlign w:val="center"/>
          </w:tcPr>
          <w:p w14:paraId="4391D65A" w14:textId="7A8C604D"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4CD91270"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3EA52110" w14:textId="5E6F2756"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5FF23C80" w14:textId="1337C2ED"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6B07E499" w14:textId="22CC6656" w:rsidR="00EA1C86" w:rsidRPr="00D4137A" w:rsidRDefault="00EA1C86" w:rsidP="00446072">
            <w:pPr>
              <w:spacing w:before="60" w:afterLines="20" w:after="48"/>
              <w:ind w:left="-57" w:right="-57"/>
              <w:jc w:val="center"/>
              <w:rPr>
                <w:sz w:val="22"/>
                <w:szCs w:val="22"/>
              </w:rPr>
            </w:pPr>
            <w:r w:rsidRPr="00D4137A">
              <w:rPr>
                <w:sz w:val="22"/>
                <w:szCs w:val="22"/>
              </w:rPr>
              <w:t>0,00150</w:t>
            </w:r>
          </w:p>
        </w:tc>
        <w:tc>
          <w:tcPr>
            <w:tcW w:w="850" w:type="dxa"/>
            <w:vAlign w:val="center"/>
          </w:tcPr>
          <w:p w14:paraId="28D9A337" w14:textId="14ACEB12" w:rsidR="00EA1C86" w:rsidRPr="00D4137A" w:rsidRDefault="00EA1C86" w:rsidP="00446072">
            <w:pPr>
              <w:spacing w:before="60" w:afterLines="20" w:after="48"/>
              <w:ind w:left="-57" w:right="-57"/>
              <w:jc w:val="center"/>
              <w:rPr>
                <w:sz w:val="22"/>
                <w:szCs w:val="22"/>
              </w:rPr>
            </w:pPr>
            <w:r w:rsidRPr="00D4137A">
              <w:rPr>
                <w:sz w:val="22"/>
                <w:szCs w:val="22"/>
              </w:rPr>
              <w:t>0,00100</w:t>
            </w:r>
          </w:p>
        </w:tc>
        <w:tc>
          <w:tcPr>
            <w:tcW w:w="853" w:type="dxa"/>
            <w:vAlign w:val="center"/>
          </w:tcPr>
          <w:p w14:paraId="40574288" w14:textId="71FEC847" w:rsidR="00EA1C86" w:rsidRPr="00D4137A" w:rsidRDefault="00EA1C86" w:rsidP="00446072">
            <w:pPr>
              <w:spacing w:before="60" w:afterLines="20" w:after="48"/>
              <w:ind w:left="-57" w:right="-57"/>
              <w:jc w:val="center"/>
              <w:rPr>
                <w:sz w:val="22"/>
                <w:szCs w:val="22"/>
              </w:rPr>
            </w:pPr>
            <w:r w:rsidRPr="00D4137A">
              <w:rPr>
                <w:sz w:val="22"/>
                <w:szCs w:val="22"/>
              </w:rPr>
              <w:t>0,00150</w:t>
            </w:r>
          </w:p>
        </w:tc>
      </w:tr>
      <w:tr w:rsidR="00D4137A" w:rsidRPr="00D4137A" w14:paraId="357F759D" w14:textId="77777777" w:rsidTr="00C06BD2">
        <w:trPr>
          <w:trHeight w:val="300"/>
        </w:trPr>
        <w:tc>
          <w:tcPr>
            <w:tcW w:w="562" w:type="dxa"/>
            <w:vAlign w:val="center"/>
          </w:tcPr>
          <w:p w14:paraId="1324A3B1"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6</w:t>
            </w:r>
          </w:p>
        </w:tc>
        <w:tc>
          <w:tcPr>
            <w:tcW w:w="2977" w:type="dxa"/>
            <w:tcMar>
              <w:left w:w="57" w:type="dxa"/>
              <w:right w:w="57" w:type="dxa"/>
            </w:tcMar>
            <w:vAlign w:val="center"/>
          </w:tcPr>
          <w:p w14:paraId="7FA87485" w14:textId="1F3F9843" w:rsidR="00EA1C86" w:rsidRPr="00D4137A" w:rsidRDefault="005B4290" w:rsidP="00446072">
            <w:pPr>
              <w:spacing w:before="60" w:afterLines="20" w:after="48"/>
              <w:jc w:val="both"/>
              <w:rPr>
                <w:bCs/>
                <w:iCs/>
                <w:sz w:val="22"/>
                <w:szCs w:val="22"/>
                <w:lang w:val="vi"/>
              </w:rPr>
            </w:pPr>
            <w:r w:rsidRPr="00D4137A">
              <w:rPr>
                <w:sz w:val="22"/>
                <w:szCs w:val="22"/>
                <w:lang w:val="vi"/>
              </w:rPr>
              <w:t>Giầy bảo hộ lao động</w:t>
            </w:r>
          </w:p>
        </w:tc>
        <w:tc>
          <w:tcPr>
            <w:tcW w:w="567" w:type="dxa"/>
            <w:tcMar>
              <w:left w:w="57" w:type="dxa"/>
              <w:right w:w="57" w:type="dxa"/>
            </w:tcMar>
            <w:vAlign w:val="center"/>
          </w:tcPr>
          <w:p w14:paraId="7C8B0D7F" w14:textId="104F4C04"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7D91B2A6" w14:textId="7DD0592A"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597F91B3" w14:textId="482CC1B1"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0E056290" w14:textId="07CD2266"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7FA2DC51" w14:textId="0998CB35" w:rsidR="00EA1C86" w:rsidRPr="00D4137A" w:rsidRDefault="00EA1C86" w:rsidP="00446072">
            <w:pPr>
              <w:spacing w:before="60" w:afterLines="20" w:after="48"/>
              <w:ind w:left="-57" w:right="-57"/>
              <w:jc w:val="center"/>
              <w:rPr>
                <w:sz w:val="22"/>
                <w:szCs w:val="22"/>
              </w:rPr>
            </w:pPr>
            <w:r w:rsidRPr="00D4137A">
              <w:rPr>
                <w:sz w:val="22"/>
                <w:szCs w:val="22"/>
              </w:rPr>
              <w:t>0,00150</w:t>
            </w:r>
          </w:p>
        </w:tc>
        <w:tc>
          <w:tcPr>
            <w:tcW w:w="850" w:type="dxa"/>
            <w:vAlign w:val="center"/>
          </w:tcPr>
          <w:p w14:paraId="25EAFD7F" w14:textId="4C0AE34C" w:rsidR="00EA1C86" w:rsidRPr="00D4137A" w:rsidRDefault="00EA1C86" w:rsidP="00446072">
            <w:pPr>
              <w:spacing w:before="60" w:afterLines="20" w:after="48"/>
              <w:ind w:left="-57" w:right="-57"/>
              <w:jc w:val="center"/>
              <w:rPr>
                <w:sz w:val="22"/>
                <w:szCs w:val="22"/>
              </w:rPr>
            </w:pPr>
            <w:r w:rsidRPr="00D4137A">
              <w:rPr>
                <w:sz w:val="22"/>
                <w:szCs w:val="22"/>
              </w:rPr>
              <w:t>0,00100</w:t>
            </w:r>
          </w:p>
        </w:tc>
        <w:tc>
          <w:tcPr>
            <w:tcW w:w="853" w:type="dxa"/>
            <w:vAlign w:val="center"/>
          </w:tcPr>
          <w:p w14:paraId="430BC488" w14:textId="282025D0" w:rsidR="00EA1C86" w:rsidRPr="00D4137A" w:rsidRDefault="00EA1C86" w:rsidP="00446072">
            <w:pPr>
              <w:spacing w:before="60" w:afterLines="20" w:after="48"/>
              <w:ind w:left="-57" w:right="-57"/>
              <w:jc w:val="center"/>
              <w:rPr>
                <w:sz w:val="22"/>
                <w:szCs w:val="22"/>
              </w:rPr>
            </w:pPr>
            <w:r w:rsidRPr="00D4137A">
              <w:rPr>
                <w:sz w:val="22"/>
                <w:szCs w:val="22"/>
              </w:rPr>
              <w:t>0,00150</w:t>
            </w:r>
          </w:p>
        </w:tc>
      </w:tr>
      <w:tr w:rsidR="00D4137A" w:rsidRPr="00D4137A" w14:paraId="7514A00B" w14:textId="77777777" w:rsidTr="00C06BD2">
        <w:trPr>
          <w:trHeight w:val="300"/>
        </w:trPr>
        <w:tc>
          <w:tcPr>
            <w:tcW w:w="562" w:type="dxa"/>
            <w:vAlign w:val="center"/>
          </w:tcPr>
          <w:p w14:paraId="75CFEA90"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7</w:t>
            </w:r>
          </w:p>
        </w:tc>
        <w:tc>
          <w:tcPr>
            <w:tcW w:w="2977" w:type="dxa"/>
            <w:tcMar>
              <w:left w:w="57" w:type="dxa"/>
              <w:right w:w="57" w:type="dxa"/>
            </w:tcMar>
            <w:vAlign w:val="center"/>
          </w:tcPr>
          <w:p w14:paraId="4466910C" w14:textId="77777777" w:rsidR="00EA1C86" w:rsidRPr="00D4137A" w:rsidRDefault="00EA1C86" w:rsidP="00446072">
            <w:pPr>
              <w:spacing w:before="60" w:afterLines="20" w:after="48"/>
              <w:jc w:val="both"/>
              <w:rPr>
                <w:bCs/>
                <w:iCs/>
                <w:sz w:val="22"/>
                <w:szCs w:val="22"/>
              </w:rPr>
            </w:pPr>
            <w:r w:rsidRPr="00D4137A">
              <w:rPr>
                <w:sz w:val="22"/>
                <w:szCs w:val="22"/>
              </w:rPr>
              <w:t>Quần áo mưa</w:t>
            </w:r>
          </w:p>
        </w:tc>
        <w:tc>
          <w:tcPr>
            <w:tcW w:w="567" w:type="dxa"/>
            <w:tcMar>
              <w:left w:w="57" w:type="dxa"/>
              <w:right w:w="57" w:type="dxa"/>
            </w:tcMar>
            <w:vAlign w:val="center"/>
          </w:tcPr>
          <w:p w14:paraId="2DD74138" w14:textId="729D0734"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35EDBC3D"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7C5B4127" w14:textId="567DCC18"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53DF82EE" w14:textId="5F8AFD0C"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40AED7C7" w14:textId="034742EC" w:rsidR="00EA1C86" w:rsidRPr="00D4137A" w:rsidRDefault="00EA1C86" w:rsidP="00446072">
            <w:pPr>
              <w:spacing w:before="60" w:afterLines="20" w:after="48"/>
              <w:ind w:left="-57" w:right="-57"/>
              <w:jc w:val="center"/>
              <w:rPr>
                <w:sz w:val="22"/>
                <w:szCs w:val="22"/>
              </w:rPr>
            </w:pPr>
            <w:r w:rsidRPr="00D4137A">
              <w:rPr>
                <w:sz w:val="22"/>
                <w:szCs w:val="22"/>
              </w:rPr>
              <w:t>0,00150</w:t>
            </w:r>
          </w:p>
        </w:tc>
        <w:tc>
          <w:tcPr>
            <w:tcW w:w="850" w:type="dxa"/>
            <w:vAlign w:val="center"/>
          </w:tcPr>
          <w:p w14:paraId="0E98B5AD" w14:textId="0BD79B9F" w:rsidR="00EA1C86" w:rsidRPr="00D4137A" w:rsidRDefault="00EA1C86" w:rsidP="00446072">
            <w:pPr>
              <w:spacing w:before="60" w:afterLines="20" w:after="48"/>
              <w:ind w:left="-57" w:right="-57"/>
              <w:jc w:val="center"/>
              <w:rPr>
                <w:sz w:val="22"/>
                <w:szCs w:val="22"/>
              </w:rPr>
            </w:pPr>
            <w:r w:rsidRPr="00D4137A">
              <w:rPr>
                <w:sz w:val="22"/>
                <w:szCs w:val="22"/>
              </w:rPr>
              <w:t>0,00100</w:t>
            </w:r>
          </w:p>
        </w:tc>
        <w:tc>
          <w:tcPr>
            <w:tcW w:w="853" w:type="dxa"/>
            <w:vAlign w:val="center"/>
          </w:tcPr>
          <w:p w14:paraId="137E7329" w14:textId="0275CFD4" w:rsidR="00EA1C86" w:rsidRPr="00D4137A" w:rsidRDefault="00EA1C86" w:rsidP="00446072">
            <w:pPr>
              <w:spacing w:before="60" w:afterLines="20" w:after="48"/>
              <w:ind w:left="-57" w:right="-57"/>
              <w:jc w:val="center"/>
              <w:rPr>
                <w:sz w:val="22"/>
                <w:szCs w:val="22"/>
              </w:rPr>
            </w:pPr>
            <w:r w:rsidRPr="00D4137A">
              <w:rPr>
                <w:sz w:val="22"/>
                <w:szCs w:val="22"/>
              </w:rPr>
              <w:t>0,00150</w:t>
            </w:r>
          </w:p>
        </w:tc>
      </w:tr>
      <w:tr w:rsidR="00D4137A" w:rsidRPr="00D4137A" w14:paraId="77F2DCA7" w14:textId="77777777" w:rsidTr="00C06BD2">
        <w:trPr>
          <w:trHeight w:val="300"/>
        </w:trPr>
        <w:tc>
          <w:tcPr>
            <w:tcW w:w="562" w:type="dxa"/>
            <w:vAlign w:val="center"/>
          </w:tcPr>
          <w:p w14:paraId="334CB005"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8</w:t>
            </w:r>
          </w:p>
        </w:tc>
        <w:tc>
          <w:tcPr>
            <w:tcW w:w="2977" w:type="dxa"/>
            <w:tcMar>
              <w:left w:w="57" w:type="dxa"/>
              <w:right w:w="57" w:type="dxa"/>
            </w:tcMar>
            <w:vAlign w:val="center"/>
          </w:tcPr>
          <w:p w14:paraId="20098A8F" w14:textId="77777777" w:rsidR="00EA1C86" w:rsidRPr="00D4137A" w:rsidRDefault="00EA1C86" w:rsidP="00446072">
            <w:pPr>
              <w:spacing w:before="60" w:afterLines="20" w:after="48"/>
              <w:jc w:val="both"/>
              <w:rPr>
                <w:bCs/>
                <w:iCs/>
                <w:sz w:val="22"/>
                <w:szCs w:val="22"/>
              </w:rPr>
            </w:pPr>
            <w:r w:rsidRPr="00D4137A">
              <w:rPr>
                <w:sz w:val="22"/>
                <w:szCs w:val="22"/>
              </w:rPr>
              <w:t>Áo phản quang</w:t>
            </w:r>
          </w:p>
        </w:tc>
        <w:tc>
          <w:tcPr>
            <w:tcW w:w="567" w:type="dxa"/>
            <w:tcMar>
              <w:left w:w="57" w:type="dxa"/>
              <w:right w:w="57" w:type="dxa"/>
            </w:tcMar>
            <w:vAlign w:val="center"/>
          </w:tcPr>
          <w:p w14:paraId="29154227"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F97A078"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66F3EE50" w14:textId="6B72C914"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370A6148" w14:textId="5EC6A9F3"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2442E86A" w14:textId="773C1C2A"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35DAFB82" w14:textId="2E0FFED9"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2CEF6B44" w14:textId="2DB9398D" w:rsidR="00EA1C86" w:rsidRPr="00D4137A" w:rsidRDefault="00EA1C86" w:rsidP="00446072">
            <w:pPr>
              <w:spacing w:before="60" w:afterLines="20" w:after="48"/>
              <w:ind w:left="-57" w:right="-57"/>
              <w:jc w:val="center"/>
              <w:rPr>
                <w:sz w:val="22"/>
                <w:szCs w:val="22"/>
              </w:rPr>
            </w:pPr>
            <w:r w:rsidRPr="00D4137A">
              <w:rPr>
                <w:sz w:val="22"/>
                <w:szCs w:val="22"/>
              </w:rPr>
              <w:t>0,00300</w:t>
            </w:r>
          </w:p>
        </w:tc>
      </w:tr>
      <w:tr w:rsidR="00D4137A" w:rsidRPr="00D4137A" w14:paraId="04B60464" w14:textId="77777777" w:rsidTr="00C06BD2">
        <w:trPr>
          <w:trHeight w:val="300"/>
        </w:trPr>
        <w:tc>
          <w:tcPr>
            <w:tcW w:w="562" w:type="dxa"/>
            <w:vAlign w:val="center"/>
          </w:tcPr>
          <w:p w14:paraId="3B07E16A" w14:textId="77777777" w:rsidR="00EA1C86" w:rsidRPr="00D4137A" w:rsidRDefault="00EA1C86" w:rsidP="00446072">
            <w:pPr>
              <w:spacing w:before="60" w:afterLines="20" w:after="48"/>
              <w:ind w:left="-57" w:right="-57"/>
              <w:jc w:val="center"/>
              <w:rPr>
                <w:b/>
                <w:bCs/>
                <w:sz w:val="22"/>
                <w:szCs w:val="22"/>
                <w:lang w:val="vi"/>
              </w:rPr>
            </w:pPr>
            <w:r w:rsidRPr="00D4137A">
              <w:rPr>
                <w:b/>
                <w:bCs/>
                <w:sz w:val="22"/>
                <w:szCs w:val="22"/>
              </w:rPr>
              <w:t>I.2</w:t>
            </w:r>
          </w:p>
        </w:tc>
        <w:tc>
          <w:tcPr>
            <w:tcW w:w="2977" w:type="dxa"/>
            <w:tcMar>
              <w:left w:w="57" w:type="dxa"/>
              <w:right w:w="57" w:type="dxa"/>
            </w:tcMar>
            <w:vAlign w:val="center"/>
          </w:tcPr>
          <w:p w14:paraId="385F64F8" w14:textId="44F749DC" w:rsidR="00EA1C86" w:rsidRPr="00D4137A" w:rsidRDefault="0065372C" w:rsidP="00446072">
            <w:pPr>
              <w:spacing w:before="60" w:afterLines="20" w:after="48"/>
              <w:jc w:val="both"/>
              <w:rPr>
                <w:bCs/>
                <w:iCs/>
                <w:spacing w:val="-6"/>
                <w:sz w:val="22"/>
                <w:szCs w:val="22"/>
                <w:lang w:val="vi"/>
              </w:rPr>
            </w:pPr>
            <w:r w:rsidRPr="00D4137A">
              <w:rPr>
                <w:b/>
                <w:bCs/>
                <w:spacing w:val="-6"/>
                <w:sz w:val="22"/>
                <w:szCs w:val="22"/>
              </w:rPr>
              <w:t>Tiếp nhận và sơ chế chất thải rắn sinh hoạt</w:t>
            </w:r>
            <w:r w:rsidR="00EA1C86" w:rsidRPr="00D4137A">
              <w:rPr>
                <w:b/>
                <w:bCs/>
                <w:spacing w:val="-6"/>
                <w:sz w:val="22"/>
                <w:szCs w:val="22"/>
                <w:lang w:val="vi"/>
              </w:rPr>
              <w:t xml:space="preserve"> </w:t>
            </w:r>
          </w:p>
        </w:tc>
        <w:tc>
          <w:tcPr>
            <w:tcW w:w="567" w:type="dxa"/>
            <w:tcMar>
              <w:left w:w="57" w:type="dxa"/>
              <w:right w:w="57" w:type="dxa"/>
            </w:tcMar>
            <w:vAlign w:val="center"/>
          </w:tcPr>
          <w:p w14:paraId="3EB1402E" w14:textId="77777777" w:rsidR="00EA1C86" w:rsidRPr="00D4137A" w:rsidRDefault="00EA1C86" w:rsidP="00446072">
            <w:pPr>
              <w:spacing w:before="60" w:afterLines="20" w:after="48"/>
              <w:ind w:left="-57" w:right="-57"/>
              <w:jc w:val="center"/>
              <w:rPr>
                <w:sz w:val="22"/>
                <w:szCs w:val="22"/>
                <w:lang w:val="vi"/>
              </w:rPr>
            </w:pPr>
            <w:r w:rsidRPr="00D4137A">
              <w:rPr>
                <w:sz w:val="22"/>
                <w:szCs w:val="22"/>
                <w:lang w:val="vi"/>
              </w:rPr>
              <w:t> </w:t>
            </w:r>
          </w:p>
        </w:tc>
        <w:tc>
          <w:tcPr>
            <w:tcW w:w="902" w:type="dxa"/>
            <w:vAlign w:val="center"/>
          </w:tcPr>
          <w:p w14:paraId="30F8067E" w14:textId="77777777" w:rsidR="00EA1C86" w:rsidRPr="00D4137A" w:rsidRDefault="00EA1C86" w:rsidP="00446072">
            <w:pPr>
              <w:spacing w:before="60" w:afterLines="20" w:after="48"/>
              <w:ind w:left="-57" w:right="-57"/>
              <w:jc w:val="center"/>
              <w:rPr>
                <w:sz w:val="22"/>
                <w:szCs w:val="22"/>
                <w:lang w:val="vi"/>
              </w:rPr>
            </w:pPr>
            <w:r w:rsidRPr="00D4137A">
              <w:rPr>
                <w:sz w:val="22"/>
                <w:szCs w:val="22"/>
                <w:lang w:val="vi"/>
              </w:rPr>
              <w:t> </w:t>
            </w:r>
          </w:p>
        </w:tc>
        <w:tc>
          <w:tcPr>
            <w:tcW w:w="850" w:type="dxa"/>
            <w:tcMar>
              <w:left w:w="57" w:type="dxa"/>
              <w:right w:w="57" w:type="dxa"/>
            </w:tcMar>
            <w:vAlign w:val="center"/>
          </w:tcPr>
          <w:p w14:paraId="361DEB30" w14:textId="2C68DBCA" w:rsidR="00EA1C86" w:rsidRPr="00D4137A" w:rsidRDefault="00EA1C86" w:rsidP="00446072">
            <w:pPr>
              <w:spacing w:before="60" w:afterLines="20" w:after="48"/>
              <w:ind w:left="-57" w:right="-57"/>
              <w:jc w:val="center"/>
              <w:rPr>
                <w:sz w:val="22"/>
                <w:szCs w:val="22"/>
                <w:lang w:val="vi"/>
              </w:rPr>
            </w:pPr>
            <w:r w:rsidRPr="00D4137A">
              <w:rPr>
                <w:sz w:val="22"/>
                <w:szCs w:val="22"/>
                <w:lang w:val="vi"/>
              </w:rPr>
              <w:t> </w:t>
            </w:r>
          </w:p>
        </w:tc>
        <w:tc>
          <w:tcPr>
            <w:tcW w:w="850" w:type="dxa"/>
            <w:vAlign w:val="center"/>
          </w:tcPr>
          <w:p w14:paraId="34D45AFE" w14:textId="0C84FC15" w:rsidR="00EA1C86" w:rsidRPr="00D4137A" w:rsidRDefault="00EA1C86" w:rsidP="00446072">
            <w:pPr>
              <w:spacing w:before="60" w:afterLines="20" w:after="48"/>
              <w:ind w:left="-57" w:right="-57"/>
              <w:jc w:val="center"/>
              <w:rPr>
                <w:sz w:val="22"/>
                <w:szCs w:val="22"/>
                <w:lang w:val="vi"/>
              </w:rPr>
            </w:pPr>
            <w:r w:rsidRPr="00D4137A">
              <w:rPr>
                <w:sz w:val="22"/>
                <w:szCs w:val="22"/>
                <w:lang w:val="vi"/>
              </w:rPr>
              <w:t> </w:t>
            </w:r>
          </w:p>
        </w:tc>
        <w:tc>
          <w:tcPr>
            <w:tcW w:w="850" w:type="dxa"/>
            <w:vAlign w:val="center"/>
          </w:tcPr>
          <w:p w14:paraId="51B391D9" w14:textId="50C0AB81" w:rsidR="00EA1C86" w:rsidRPr="00D4137A" w:rsidRDefault="00EA1C86" w:rsidP="00446072">
            <w:pPr>
              <w:spacing w:before="60" w:afterLines="20" w:after="48"/>
              <w:ind w:left="-57" w:right="-57"/>
              <w:jc w:val="center"/>
              <w:rPr>
                <w:sz w:val="22"/>
                <w:szCs w:val="22"/>
                <w:lang w:val="vi"/>
              </w:rPr>
            </w:pPr>
            <w:r w:rsidRPr="00D4137A">
              <w:rPr>
                <w:sz w:val="22"/>
                <w:szCs w:val="22"/>
                <w:lang w:val="vi"/>
              </w:rPr>
              <w:t> </w:t>
            </w:r>
          </w:p>
        </w:tc>
        <w:tc>
          <w:tcPr>
            <w:tcW w:w="850" w:type="dxa"/>
            <w:vAlign w:val="center"/>
          </w:tcPr>
          <w:p w14:paraId="70EF07EC" w14:textId="7A2B81CA" w:rsidR="00EA1C86" w:rsidRPr="00D4137A" w:rsidRDefault="00EA1C86" w:rsidP="00446072">
            <w:pPr>
              <w:spacing w:before="60" w:afterLines="20" w:after="48"/>
              <w:ind w:left="-57" w:right="-57"/>
              <w:jc w:val="center"/>
              <w:rPr>
                <w:sz w:val="22"/>
                <w:szCs w:val="22"/>
                <w:lang w:val="vi"/>
              </w:rPr>
            </w:pPr>
            <w:r w:rsidRPr="00D4137A">
              <w:rPr>
                <w:sz w:val="22"/>
                <w:szCs w:val="22"/>
                <w:lang w:val="vi"/>
              </w:rPr>
              <w:t> </w:t>
            </w:r>
          </w:p>
        </w:tc>
        <w:tc>
          <w:tcPr>
            <w:tcW w:w="853" w:type="dxa"/>
            <w:vAlign w:val="center"/>
          </w:tcPr>
          <w:p w14:paraId="1D0FDDA0" w14:textId="2CBE65DA" w:rsidR="00EA1C86" w:rsidRPr="00D4137A" w:rsidRDefault="00EA1C86" w:rsidP="00446072">
            <w:pPr>
              <w:widowControl w:val="0"/>
              <w:autoSpaceDE w:val="0"/>
              <w:autoSpaceDN w:val="0"/>
              <w:spacing w:before="60" w:afterLines="20" w:after="48"/>
              <w:ind w:left="-57" w:right="-57"/>
              <w:jc w:val="center"/>
              <w:rPr>
                <w:sz w:val="22"/>
                <w:szCs w:val="22"/>
                <w:lang w:val="vi"/>
              </w:rPr>
            </w:pPr>
            <w:r w:rsidRPr="00D4137A">
              <w:rPr>
                <w:sz w:val="22"/>
                <w:szCs w:val="22"/>
                <w:lang w:val="vi"/>
              </w:rPr>
              <w:t> </w:t>
            </w:r>
          </w:p>
        </w:tc>
      </w:tr>
      <w:tr w:rsidR="00D4137A" w:rsidRPr="00D4137A" w14:paraId="6F9C0849" w14:textId="77777777" w:rsidTr="00C06BD2">
        <w:trPr>
          <w:trHeight w:val="300"/>
        </w:trPr>
        <w:tc>
          <w:tcPr>
            <w:tcW w:w="562" w:type="dxa"/>
            <w:vAlign w:val="center"/>
          </w:tcPr>
          <w:p w14:paraId="55D32BD2"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9</w:t>
            </w:r>
          </w:p>
        </w:tc>
        <w:tc>
          <w:tcPr>
            <w:tcW w:w="2977" w:type="dxa"/>
            <w:tcMar>
              <w:left w:w="57" w:type="dxa"/>
              <w:right w:w="57" w:type="dxa"/>
            </w:tcMar>
            <w:vAlign w:val="center"/>
          </w:tcPr>
          <w:p w14:paraId="2144F9AC" w14:textId="77777777" w:rsidR="00EA1C86" w:rsidRPr="00D4137A" w:rsidRDefault="00EA1C86" w:rsidP="00446072">
            <w:pPr>
              <w:spacing w:before="60" w:afterLines="20" w:after="48"/>
              <w:jc w:val="both"/>
              <w:rPr>
                <w:bCs/>
                <w:iCs/>
                <w:sz w:val="22"/>
                <w:szCs w:val="22"/>
                <w:lang w:val="vi"/>
              </w:rPr>
            </w:pPr>
            <w:r w:rsidRPr="00D4137A">
              <w:rPr>
                <w:sz w:val="22"/>
                <w:szCs w:val="22"/>
                <w:lang w:val="vi"/>
              </w:rPr>
              <w:t>Quần áo bảo hộ lao động</w:t>
            </w:r>
          </w:p>
        </w:tc>
        <w:tc>
          <w:tcPr>
            <w:tcW w:w="567" w:type="dxa"/>
            <w:tcMar>
              <w:left w:w="57" w:type="dxa"/>
              <w:right w:w="57" w:type="dxa"/>
            </w:tcMar>
            <w:vAlign w:val="center"/>
          </w:tcPr>
          <w:p w14:paraId="6E2B01EA" w14:textId="6AC3D1AA"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02F56453" w14:textId="1CBFC887"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1B167070" w14:textId="456A36B9"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46E43994" w14:textId="32F769FF"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3C81B8C9" w14:textId="15901276"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579ABE93" w14:textId="3082445E"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668DF926" w14:textId="6F7E4EC6"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740FE70B" w14:textId="77777777" w:rsidTr="00C06BD2">
        <w:trPr>
          <w:trHeight w:val="300"/>
        </w:trPr>
        <w:tc>
          <w:tcPr>
            <w:tcW w:w="562" w:type="dxa"/>
            <w:vAlign w:val="center"/>
          </w:tcPr>
          <w:p w14:paraId="4FF6BE6C"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10</w:t>
            </w:r>
          </w:p>
        </w:tc>
        <w:tc>
          <w:tcPr>
            <w:tcW w:w="2977" w:type="dxa"/>
            <w:tcMar>
              <w:left w:w="57" w:type="dxa"/>
              <w:right w:w="57" w:type="dxa"/>
            </w:tcMar>
            <w:vAlign w:val="center"/>
          </w:tcPr>
          <w:p w14:paraId="47F41046" w14:textId="5A9FEBDD" w:rsidR="00EA1C86" w:rsidRPr="00D4137A" w:rsidRDefault="00A212BD" w:rsidP="00446072">
            <w:pPr>
              <w:spacing w:before="60" w:afterLines="20" w:after="48"/>
              <w:jc w:val="both"/>
              <w:rPr>
                <w:bCs/>
                <w:iCs/>
                <w:sz w:val="22"/>
                <w:szCs w:val="22"/>
                <w:lang w:val="vi"/>
              </w:rPr>
            </w:pPr>
            <w:r w:rsidRPr="00D4137A">
              <w:rPr>
                <w:sz w:val="22"/>
                <w:szCs w:val="22"/>
                <w:lang w:val="vi"/>
              </w:rPr>
              <w:t>Mũ bảo hộ lao động</w:t>
            </w:r>
          </w:p>
        </w:tc>
        <w:tc>
          <w:tcPr>
            <w:tcW w:w="567" w:type="dxa"/>
            <w:tcMar>
              <w:left w:w="57" w:type="dxa"/>
              <w:right w:w="57" w:type="dxa"/>
            </w:tcMar>
            <w:vAlign w:val="center"/>
          </w:tcPr>
          <w:p w14:paraId="79211B80" w14:textId="7EEC228A"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0629080C" w14:textId="047C9360"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6F26624A" w14:textId="4771CB6A"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2E9597FC" w14:textId="47AA0284"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3BF475FD" w14:textId="114C2A2B"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2C5F43C7" w14:textId="6C918FED"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5DB7ED1A" w14:textId="13B6E789"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5EA8AFC9" w14:textId="77777777" w:rsidTr="00C06BD2">
        <w:trPr>
          <w:trHeight w:val="300"/>
        </w:trPr>
        <w:tc>
          <w:tcPr>
            <w:tcW w:w="562" w:type="dxa"/>
            <w:vAlign w:val="center"/>
          </w:tcPr>
          <w:p w14:paraId="211F80B7" w14:textId="77777777" w:rsidR="00EA1C86" w:rsidRPr="00D4137A" w:rsidRDefault="00EA1C86" w:rsidP="00446072">
            <w:pPr>
              <w:spacing w:before="60" w:afterLines="20" w:after="48"/>
              <w:ind w:left="-57" w:right="-57"/>
              <w:jc w:val="center"/>
              <w:rPr>
                <w:sz w:val="22"/>
                <w:szCs w:val="22"/>
                <w:lang w:val="vi"/>
              </w:rPr>
            </w:pPr>
            <w:r w:rsidRPr="00D4137A">
              <w:rPr>
                <w:sz w:val="22"/>
                <w:szCs w:val="22"/>
              </w:rPr>
              <w:t>11</w:t>
            </w:r>
          </w:p>
        </w:tc>
        <w:tc>
          <w:tcPr>
            <w:tcW w:w="2977" w:type="dxa"/>
            <w:tcMar>
              <w:left w:w="57" w:type="dxa"/>
              <w:right w:w="57" w:type="dxa"/>
            </w:tcMar>
            <w:vAlign w:val="center"/>
          </w:tcPr>
          <w:p w14:paraId="5099BFBA" w14:textId="0F27BC1B" w:rsidR="00EA1C86" w:rsidRPr="00D4137A" w:rsidRDefault="005B4290" w:rsidP="00446072">
            <w:pPr>
              <w:spacing w:before="60" w:afterLines="20" w:after="48"/>
              <w:jc w:val="both"/>
              <w:rPr>
                <w:bCs/>
                <w:iCs/>
                <w:sz w:val="22"/>
                <w:szCs w:val="22"/>
                <w:lang w:val="vi"/>
              </w:rPr>
            </w:pPr>
            <w:r w:rsidRPr="00D4137A">
              <w:rPr>
                <w:sz w:val="22"/>
                <w:szCs w:val="22"/>
                <w:lang w:val="vi"/>
              </w:rPr>
              <w:t>Găng tay bảo hộ lao động</w:t>
            </w:r>
          </w:p>
        </w:tc>
        <w:tc>
          <w:tcPr>
            <w:tcW w:w="567" w:type="dxa"/>
            <w:tcMar>
              <w:left w:w="57" w:type="dxa"/>
              <w:right w:w="57" w:type="dxa"/>
            </w:tcMar>
            <w:vAlign w:val="center"/>
          </w:tcPr>
          <w:p w14:paraId="355D14D8" w14:textId="517993AD"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4EF566E1" w14:textId="3A2E836C"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1</w:t>
            </w:r>
          </w:p>
        </w:tc>
        <w:tc>
          <w:tcPr>
            <w:tcW w:w="850" w:type="dxa"/>
            <w:tcMar>
              <w:left w:w="57" w:type="dxa"/>
              <w:right w:w="57" w:type="dxa"/>
            </w:tcMar>
            <w:vAlign w:val="center"/>
          </w:tcPr>
          <w:p w14:paraId="3778995C" w14:textId="41D767A3"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28A02D2C" w14:textId="0FE1B0B2"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23F1C727" w14:textId="38DCFA14"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0D71F8AA" w14:textId="1701A02D"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685D4EE6" w14:textId="7B123329"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07701328" w14:textId="77777777" w:rsidTr="00C06BD2">
        <w:trPr>
          <w:trHeight w:val="300"/>
        </w:trPr>
        <w:tc>
          <w:tcPr>
            <w:tcW w:w="562" w:type="dxa"/>
            <w:vAlign w:val="center"/>
          </w:tcPr>
          <w:p w14:paraId="086C90E2"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12</w:t>
            </w:r>
          </w:p>
        </w:tc>
        <w:tc>
          <w:tcPr>
            <w:tcW w:w="2977" w:type="dxa"/>
            <w:tcMar>
              <w:left w:w="57" w:type="dxa"/>
              <w:right w:w="57" w:type="dxa"/>
            </w:tcMar>
            <w:vAlign w:val="center"/>
          </w:tcPr>
          <w:p w14:paraId="47FEDFEE" w14:textId="0CCD7C49" w:rsidR="00EA1C86" w:rsidRPr="00D4137A" w:rsidRDefault="00CD24E6" w:rsidP="00446072">
            <w:pPr>
              <w:spacing w:before="60" w:afterLines="20" w:after="48"/>
              <w:jc w:val="both"/>
              <w:rPr>
                <w:bCs/>
                <w:iCs/>
                <w:sz w:val="22"/>
                <w:szCs w:val="22"/>
              </w:rPr>
            </w:pPr>
            <w:r w:rsidRPr="00D4137A">
              <w:rPr>
                <w:sz w:val="22"/>
                <w:szCs w:val="22"/>
              </w:rPr>
              <w:t>Khẩu trang than hoạt tính</w:t>
            </w:r>
          </w:p>
        </w:tc>
        <w:tc>
          <w:tcPr>
            <w:tcW w:w="567" w:type="dxa"/>
            <w:tcMar>
              <w:left w:w="57" w:type="dxa"/>
              <w:right w:w="57" w:type="dxa"/>
            </w:tcMar>
            <w:vAlign w:val="center"/>
          </w:tcPr>
          <w:p w14:paraId="17E17F49" w14:textId="231D8DC6"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40DCD47C" w14:textId="25748CE5" w:rsidR="00EA1C86"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72D05F07" w14:textId="66460EE5"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3EDA8269" w14:textId="780586BB"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5FC9BB27" w14:textId="5AC54D04"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591DAC2C" w14:textId="4F08F3D7"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6262E821" w14:textId="23D15313"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389447E4" w14:textId="77777777" w:rsidTr="00C06BD2">
        <w:trPr>
          <w:trHeight w:val="300"/>
        </w:trPr>
        <w:tc>
          <w:tcPr>
            <w:tcW w:w="562" w:type="dxa"/>
            <w:vAlign w:val="center"/>
          </w:tcPr>
          <w:p w14:paraId="719B9ED9"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13</w:t>
            </w:r>
          </w:p>
        </w:tc>
        <w:tc>
          <w:tcPr>
            <w:tcW w:w="2977" w:type="dxa"/>
            <w:tcMar>
              <w:left w:w="57" w:type="dxa"/>
              <w:right w:w="57" w:type="dxa"/>
            </w:tcMar>
            <w:vAlign w:val="center"/>
          </w:tcPr>
          <w:p w14:paraId="7A29E94F" w14:textId="77777777" w:rsidR="00EA1C86" w:rsidRPr="00D4137A" w:rsidRDefault="00EA1C86" w:rsidP="00446072">
            <w:pPr>
              <w:spacing w:before="60" w:afterLines="20" w:after="48"/>
              <w:jc w:val="both"/>
              <w:rPr>
                <w:bCs/>
                <w:iCs/>
                <w:sz w:val="22"/>
                <w:szCs w:val="22"/>
              </w:rPr>
            </w:pPr>
            <w:r w:rsidRPr="00D4137A">
              <w:rPr>
                <w:sz w:val="22"/>
                <w:szCs w:val="22"/>
              </w:rPr>
              <w:t>Ủng cao su</w:t>
            </w:r>
          </w:p>
        </w:tc>
        <w:tc>
          <w:tcPr>
            <w:tcW w:w="567" w:type="dxa"/>
            <w:tcMar>
              <w:left w:w="57" w:type="dxa"/>
              <w:right w:w="57" w:type="dxa"/>
            </w:tcMar>
            <w:vAlign w:val="center"/>
          </w:tcPr>
          <w:p w14:paraId="34E86CEB" w14:textId="5A187D41"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53A73887"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513085FB" w14:textId="5AB941E4"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4D90E073" w14:textId="79F298DC"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49FF75B1" w14:textId="1062A07F"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6852DFF0" w14:textId="3B08102C"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4E65F5D2" w14:textId="0DEB3293"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0,00225</w:t>
            </w:r>
          </w:p>
        </w:tc>
      </w:tr>
      <w:tr w:rsidR="00D4137A" w:rsidRPr="00D4137A" w14:paraId="1F49D25C" w14:textId="77777777" w:rsidTr="00C06BD2">
        <w:trPr>
          <w:trHeight w:val="300"/>
        </w:trPr>
        <w:tc>
          <w:tcPr>
            <w:tcW w:w="562" w:type="dxa"/>
            <w:vAlign w:val="center"/>
          </w:tcPr>
          <w:p w14:paraId="2B96BE10"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14</w:t>
            </w:r>
          </w:p>
        </w:tc>
        <w:tc>
          <w:tcPr>
            <w:tcW w:w="2977" w:type="dxa"/>
            <w:tcMar>
              <w:left w:w="57" w:type="dxa"/>
              <w:right w:w="57" w:type="dxa"/>
            </w:tcMar>
            <w:vAlign w:val="center"/>
          </w:tcPr>
          <w:p w14:paraId="5106232F" w14:textId="3B323018" w:rsidR="00EA1C86" w:rsidRPr="00D4137A" w:rsidRDefault="005B4290" w:rsidP="00446072">
            <w:pPr>
              <w:spacing w:before="60" w:afterLines="20" w:after="48"/>
              <w:jc w:val="both"/>
              <w:rPr>
                <w:bCs/>
                <w:iCs/>
                <w:sz w:val="22"/>
                <w:szCs w:val="22"/>
              </w:rPr>
            </w:pPr>
            <w:r w:rsidRPr="00D4137A">
              <w:rPr>
                <w:sz w:val="22"/>
                <w:szCs w:val="22"/>
              </w:rPr>
              <w:t>Giầy bảo hộ lao động</w:t>
            </w:r>
          </w:p>
        </w:tc>
        <w:tc>
          <w:tcPr>
            <w:tcW w:w="567" w:type="dxa"/>
            <w:tcMar>
              <w:left w:w="57" w:type="dxa"/>
              <w:right w:w="57" w:type="dxa"/>
            </w:tcMar>
            <w:vAlign w:val="center"/>
          </w:tcPr>
          <w:p w14:paraId="7380A4D4" w14:textId="622EC914"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2940424B" w14:textId="034DEBB0"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213BF2AB" w14:textId="7D8F2252"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13D93F2C" w14:textId="541B945D"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1059458B" w14:textId="4161709F"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4BCD8EB5" w14:textId="3FA8DF5B"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27E88BD9" w14:textId="6D3C5788"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0,00225</w:t>
            </w:r>
          </w:p>
        </w:tc>
      </w:tr>
      <w:tr w:rsidR="00D4137A" w:rsidRPr="00D4137A" w14:paraId="691BDA1D" w14:textId="77777777" w:rsidTr="00C06BD2">
        <w:trPr>
          <w:trHeight w:val="300"/>
        </w:trPr>
        <w:tc>
          <w:tcPr>
            <w:tcW w:w="562" w:type="dxa"/>
            <w:vAlign w:val="center"/>
          </w:tcPr>
          <w:p w14:paraId="6E17D4AF"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15</w:t>
            </w:r>
          </w:p>
        </w:tc>
        <w:tc>
          <w:tcPr>
            <w:tcW w:w="2977" w:type="dxa"/>
            <w:tcMar>
              <w:left w:w="57" w:type="dxa"/>
              <w:right w:w="57" w:type="dxa"/>
            </w:tcMar>
            <w:vAlign w:val="center"/>
          </w:tcPr>
          <w:p w14:paraId="23471F6F" w14:textId="77777777" w:rsidR="00EA1C86" w:rsidRPr="00D4137A" w:rsidRDefault="00EA1C86" w:rsidP="00446072">
            <w:pPr>
              <w:spacing w:before="60" w:afterLines="20" w:after="48"/>
              <w:jc w:val="both"/>
              <w:rPr>
                <w:bCs/>
                <w:iCs/>
                <w:sz w:val="22"/>
                <w:szCs w:val="22"/>
              </w:rPr>
            </w:pPr>
            <w:r w:rsidRPr="00D4137A">
              <w:rPr>
                <w:sz w:val="22"/>
                <w:szCs w:val="22"/>
              </w:rPr>
              <w:t>Quần áo mưa</w:t>
            </w:r>
          </w:p>
        </w:tc>
        <w:tc>
          <w:tcPr>
            <w:tcW w:w="567" w:type="dxa"/>
            <w:tcMar>
              <w:left w:w="57" w:type="dxa"/>
              <w:right w:w="57" w:type="dxa"/>
            </w:tcMar>
            <w:vAlign w:val="center"/>
          </w:tcPr>
          <w:p w14:paraId="7A8DA17D" w14:textId="6296BE90"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26793325"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2ABDA4D" w14:textId="23208B9D"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65E276DD" w14:textId="28CC7FDB"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3BF6F3A6" w14:textId="05709058"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0BEDE859" w14:textId="18FCE434"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40F744EC" w14:textId="6D31BA27"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0,00225</w:t>
            </w:r>
          </w:p>
        </w:tc>
      </w:tr>
      <w:tr w:rsidR="00D4137A" w:rsidRPr="00D4137A" w14:paraId="403F70B3" w14:textId="77777777" w:rsidTr="00C06BD2">
        <w:trPr>
          <w:trHeight w:val="300"/>
        </w:trPr>
        <w:tc>
          <w:tcPr>
            <w:tcW w:w="562" w:type="dxa"/>
            <w:vAlign w:val="center"/>
          </w:tcPr>
          <w:p w14:paraId="6C8B7634"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16</w:t>
            </w:r>
          </w:p>
        </w:tc>
        <w:tc>
          <w:tcPr>
            <w:tcW w:w="2977" w:type="dxa"/>
            <w:tcMar>
              <w:left w:w="57" w:type="dxa"/>
              <w:right w:w="57" w:type="dxa"/>
            </w:tcMar>
            <w:vAlign w:val="center"/>
          </w:tcPr>
          <w:p w14:paraId="3D42A9C5" w14:textId="77777777" w:rsidR="00EA1C86" w:rsidRPr="00D4137A" w:rsidRDefault="00EA1C86" w:rsidP="00446072">
            <w:pPr>
              <w:spacing w:before="60" w:afterLines="20" w:after="48"/>
              <w:jc w:val="both"/>
              <w:rPr>
                <w:bCs/>
                <w:iCs/>
                <w:sz w:val="22"/>
                <w:szCs w:val="22"/>
              </w:rPr>
            </w:pPr>
            <w:r w:rsidRPr="00D4137A">
              <w:rPr>
                <w:sz w:val="22"/>
                <w:szCs w:val="22"/>
              </w:rPr>
              <w:t>Áo phản quang</w:t>
            </w:r>
          </w:p>
        </w:tc>
        <w:tc>
          <w:tcPr>
            <w:tcW w:w="567" w:type="dxa"/>
            <w:tcMar>
              <w:left w:w="57" w:type="dxa"/>
              <w:right w:w="57" w:type="dxa"/>
            </w:tcMar>
            <w:vAlign w:val="center"/>
          </w:tcPr>
          <w:p w14:paraId="4177AE3A" w14:textId="0CBF91D6"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763C1BC"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390C1AE5" w14:textId="71869C8A"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2070959D" w14:textId="5D1211E8"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1A287A62" w14:textId="263D8E0C"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1DEBCCFB" w14:textId="02F68794"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7A2388AE" w14:textId="3293B600"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26B786C0" w14:textId="77777777" w:rsidTr="00C06BD2">
        <w:trPr>
          <w:trHeight w:val="300"/>
        </w:trPr>
        <w:tc>
          <w:tcPr>
            <w:tcW w:w="562" w:type="dxa"/>
            <w:vAlign w:val="center"/>
          </w:tcPr>
          <w:p w14:paraId="5CD355AC" w14:textId="77777777" w:rsidR="00EA1C86" w:rsidRPr="00D4137A" w:rsidRDefault="00EA1C86" w:rsidP="00446072">
            <w:pPr>
              <w:spacing w:before="60" w:afterLines="20" w:after="48"/>
              <w:ind w:left="-57" w:right="-57"/>
              <w:jc w:val="center"/>
              <w:rPr>
                <w:b/>
                <w:bCs/>
                <w:sz w:val="22"/>
                <w:szCs w:val="22"/>
                <w:lang w:val="en-GB"/>
              </w:rPr>
            </w:pPr>
            <w:r w:rsidRPr="00D4137A">
              <w:rPr>
                <w:b/>
                <w:bCs/>
                <w:sz w:val="22"/>
                <w:szCs w:val="22"/>
              </w:rPr>
              <w:t>I.3</w:t>
            </w:r>
          </w:p>
        </w:tc>
        <w:tc>
          <w:tcPr>
            <w:tcW w:w="2977" w:type="dxa"/>
            <w:tcMar>
              <w:left w:w="57" w:type="dxa"/>
              <w:right w:w="57" w:type="dxa"/>
            </w:tcMar>
            <w:vAlign w:val="center"/>
          </w:tcPr>
          <w:p w14:paraId="328A8EBD" w14:textId="088D33A8" w:rsidR="00EA1C86" w:rsidRPr="00D4137A" w:rsidRDefault="00EA1C86" w:rsidP="00446072">
            <w:pPr>
              <w:spacing w:before="60" w:afterLines="20" w:after="48"/>
              <w:jc w:val="both"/>
              <w:rPr>
                <w:bCs/>
                <w:iCs/>
                <w:sz w:val="22"/>
                <w:szCs w:val="22"/>
              </w:rPr>
            </w:pPr>
            <w:r w:rsidRPr="00D4137A">
              <w:rPr>
                <w:b/>
                <w:bCs/>
                <w:sz w:val="22"/>
                <w:szCs w:val="22"/>
              </w:rPr>
              <w:t xml:space="preserve">vận hành gầu ngoạn và hệ thống kiểm soát mùi hôi </w:t>
            </w:r>
          </w:p>
        </w:tc>
        <w:tc>
          <w:tcPr>
            <w:tcW w:w="567" w:type="dxa"/>
            <w:tcMar>
              <w:left w:w="57" w:type="dxa"/>
              <w:right w:w="57" w:type="dxa"/>
            </w:tcMar>
            <w:vAlign w:val="center"/>
          </w:tcPr>
          <w:p w14:paraId="0892A7AE" w14:textId="7777777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902" w:type="dxa"/>
            <w:vAlign w:val="center"/>
          </w:tcPr>
          <w:p w14:paraId="7D376878" w14:textId="7777777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51AFAE84" w14:textId="6307148E"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5BC6DF95" w14:textId="6E45D20F"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777C4AF7" w14:textId="00EE688A"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7654DEE3" w14:textId="42FADC51"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3" w:type="dxa"/>
            <w:vAlign w:val="center"/>
          </w:tcPr>
          <w:p w14:paraId="30F79FBB" w14:textId="172A323E"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 </w:t>
            </w:r>
          </w:p>
        </w:tc>
      </w:tr>
      <w:tr w:rsidR="00D4137A" w:rsidRPr="00D4137A" w14:paraId="7802F7BF" w14:textId="77777777" w:rsidTr="00C06BD2">
        <w:trPr>
          <w:trHeight w:val="300"/>
        </w:trPr>
        <w:tc>
          <w:tcPr>
            <w:tcW w:w="562" w:type="dxa"/>
            <w:vAlign w:val="center"/>
          </w:tcPr>
          <w:p w14:paraId="69B947F8"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17</w:t>
            </w:r>
          </w:p>
        </w:tc>
        <w:tc>
          <w:tcPr>
            <w:tcW w:w="2977" w:type="dxa"/>
            <w:tcMar>
              <w:left w:w="57" w:type="dxa"/>
              <w:right w:w="57" w:type="dxa"/>
            </w:tcMar>
            <w:vAlign w:val="center"/>
          </w:tcPr>
          <w:p w14:paraId="040AD53B" w14:textId="77777777" w:rsidR="00EA1C86" w:rsidRPr="00D4137A" w:rsidRDefault="00EA1C86" w:rsidP="00446072">
            <w:pPr>
              <w:spacing w:before="60" w:afterLines="20" w:after="48"/>
              <w:jc w:val="both"/>
              <w:rPr>
                <w:bCs/>
                <w:iCs/>
                <w:sz w:val="22"/>
                <w:szCs w:val="22"/>
              </w:rPr>
            </w:pPr>
            <w:r w:rsidRPr="00D4137A">
              <w:rPr>
                <w:sz w:val="22"/>
                <w:szCs w:val="22"/>
              </w:rPr>
              <w:t>Quần áo bảo hộ lao động</w:t>
            </w:r>
          </w:p>
        </w:tc>
        <w:tc>
          <w:tcPr>
            <w:tcW w:w="567" w:type="dxa"/>
            <w:tcMar>
              <w:left w:w="57" w:type="dxa"/>
              <w:right w:w="57" w:type="dxa"/>
            </w:tcMar>
            <w:vAlign w:val="center"/>
          </w:tcPr>
          <w:p w14:paraId="2EA2EDA2" w14:textId="51C829ED"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3B833858" w14:textId="5F575EC8"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34154F4D" w14:textId="5ADA98E5"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309013D1" w14:textId="1D65E4D2"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22550069" w14:textId="73648E71"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31FD7A90" w14:textId="2C378305"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6453A58D" w14:textId="63DFF14A"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097035D4" w14:textId="77777777" w:rsidTr="00C06BD2">
        <w:trPr>
          <w:trHeight w:val="300"/>
        </w:trPr>
        <w:tc>
          <w:tcPr>
            <w:tcW w:w="562" w:type="dxa"/>
            <w:vAlign w:val="center"/>
          </w:tcPr>
          <w:p w14:paraId="24E75F50"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18</w:t>
            </w:r>
          </w:p>
        </w:tc>
        <w:tc>
          <w:tcPr>
            <w:tcW w:w="2977" w:type="dxa"/>
            <w:tcMar>
              <w:left w:w="57" w:type="dxa"/>
              <w:right w:w="57" w:type="dxa"/>
            </w:tcMar>
            <w:vAlign w:val="center"/>
          </w:tcPr>
          <w:p w14:paraId="5B403C87" w14:textId="5D4999C6" w:rsidR="00EA1C86" w:rsidRPr="00D4137A" w:rsidRDefault="00A212BD" w:rsidP="00446072">
            <w:pPr>
              <w:spacing w:before="60" w:afterLines="20" w:after="48"/>
              <w:jc w:val="both"/>
              <w:rPr>
                <w:bCs/>
                <w:iCs/>
                <w:sz w:val="22"/>
                <w:szCs w:val="22"/>
              </w:rPr>
            </w:pPr>
            <w:r w:rsidRPr="00D4137A">
              <w:rPr>
                <w:sz w:val="22"/>
                <w:szCs w:val="22"/>
              </w:rPr>
              <w:t>Mũ bảo hộ lao động</w:t>
            </w:r>
          </w:p>
        </w:tc>
        <w:tc>
          <w:tcPr>
            <w:tcW w:w="567" w:type="dxa"/>
            <w:tcMar>
              <w:left w:w="57" w:type="dxa"/>
              <w:right w:w="57" w:type="dxa"/>
            </w:tcMar>
            <w:vAlign w:val="center"/>
          </w:tcPr>
          <w:p w14:paraId="4A5EF749" w14:textId="3BD2D04F"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841891B" w14:textId="35DC0011"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4535A5A1" w14:textId="10052AD4"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361FDCA4" w14:textId="50D92668"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7F606088" w14:textId="53B080B9"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2F644342" w14:textId="0627DD34"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34750C93" w14:textId="2226794A"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4BC2D7BC" w14:textId="77777777" w:rsidTr="00C06BD2">
        <w:trPr>
          <w:trHeight w:val="300"/>
        </w:trPr>
        <w:tc>
          <w:tcPr>
            <w:tcW w:w="562" w:type="dxa"/>
            <w:vAlign w:val="center"/>
          </w:tcPr>
          <w:p w14:paraId="30CDB200"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19</w:t>
            </w:r>
          </w:p>
        </w:tc>
        <w:tc>
          <w:tcPr>
            <w:tcW w:w="2977" w:type="dxa"/>
            <w:tcMar>
              <w:left w:w="57" w:type="dxa"/>
              <w:right w:w="57" w:type="dxa"/>
            </w:tcMar>
            <w:vAlign w:val="center"/>
          </w:tcPr>
          <w:p w14:paraId="5E327560" w14:textId="6D93F508" w:rsidR="00EA1C86" w:rsidRPr="00D4137A" w:rsidRDefault="005B4290" w:rsidP="00446072">
            <w:pPr>
              <w:spacing w:before="60" w:afterLines="20" w:after="48"/>
              <w:jc w:val="both"/>
              <w:rPr>
                <w:bCs/>
                <w:iCs/>
                <w:sz w:val="22"/>
                <w:szCs w:val="22"/>
              </w:rPr>
            </w:pPr>
            <w:r w:rsidRPr="00D4137A">
              <w:rPr>
                <w:sz w:val="22"/>
                <w:szCs w:val="22"/>
              </w:rPr>
              <w:t>Găng tay bảo hộ lao động</w:t>
            </w:r>
          </w:p>
        </w:tc>
        <w:tc>
          <w:tcPr>
            <w:tcW w:w="567" w:type="dxa"/>
            <w:tcMar>
              <w:left w:w="57" w:type="dxa"/>
              <w:right w:w="57" w:type="dxa"/>
            </w:tcMar>
            <w:vAlign w:val="center"/>
          </w:tcPr>
          <w:p w14:paraId="50CDD9BD" w14:textId="6A3A7533"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0426F6CA" w14:textId="53FB5BC0"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1</w:t>
            </w:r>
          </w:p>
        </w:tc>
        <w:tc>
          <w:tcPr>
            <w:tcW w:w="850" w:type="dxa"/>
            <w:tcMar>
              <w:left w:w="57" w:type="dxa"/>
              <w:right w:w="57" w:type="dxa"/>
            </w:tcMar>
            <w:vAlign w:val="center"/>
          </w:tcPr>
          <w:p w14:paraId="65D64FAA" w14:textId="7B55E64B"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69BB1402" w14:textId="68817DC7"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48FB761B" w14:textId="3E5E2DDA"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71EEBA6E" w14:textId="4F85652C"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6E72F8E2" w14:textId="1B891C3B"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29BC4CCD" w14:textId="77777777" w:rsidTr="00C06BD2">
        <w:trPr>
          <w:trHeight w:val="300"/>
        </w:trPr>
        <w:tc>
          <w:tcPr>
            <w:tcW w:w="562" w:type="dxa"/>
            <w:vAlign w:val="center"/>
          </w:tcPr>
          <w:p w14:paraId="0CDB14DA"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20</w:t>
            </w:r>
          </w:p>
        </w:tc>
        <w:tc>
          <w:tcPr>
            <w:tcW w:w="2977" w:type="dxa"/>
            <w:tcMar>
              <w:left w:w="57" w:type="dxa"/>
              <w:right w:w="57" w:type="dxa"/>
            </w:tcMar>
            <w:vAlign w:val="center"/>
          </w:tcPr>
          <w:p w14:paraId="4BBBA299" w14:textId="0A708329" w:rsidR="00EA1C86" w:rsidRPr="00D4137A" w:rsidRDefault="00CD24E6" w:rsidP="00446072">
            <w:pPr>
              <w:spacing w:before="60" w:afterLines="20" w:after="48"/>
              <w:jc w:val="both"/>
              <w:rPr>
                <w:bCs/>
                <w:iCs/>
                <w:sz w:val="22"/>
                <w:szCs w:val="22"/>
              </w:rPr>
            </w:pPr>
            <w:r w:rsidRPr="00D4137A">
              <w:rPr>
                <w:sz w:val="22"/>
                <w:szCs w:val="22"/>
              </w:rPr>
              <w:t>Khẩu trang than hoạt tính</w:t>
            </w:r>
          </w:p>
        </w:tc>
        <w:tc>
          <w:tcPr>
            <w:tcW w:w="567" w:type="dxa"/>
            <w:tcMar>
              <w:left w:w="57" w:type="dxa"/>
              <w:right w:w="57" w:type="dxa"/>
            </w:tcMar>
            <w:vAlign w:val="center"/>
          </w:tcPr>
          <w:p w14:paraId="78599248" w14:textId="588FFEEC"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1F4DD808" w14:textId="6CFBAAD7" w:rsidR="00EA1C86"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086578C3" w14:textId="626CE7D2"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37D679C0" w14:textId="19018305"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3A099B55" w14:textId="6D3E1688"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1D98EAE4" w14:textId="7114F080"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0E77EC98" w14:textId="0BCE622D"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50B81B16" w14:textId="77777777" w:rsidTr="00C06BD2">
        <w:trPr>
          <w:trHeight w:val="300"/>
        </w:trPr>
        <w:tc>
          <w:tcPr>
            <w:tcW w:w="562" w:type="dxa"/>
            <w:vAlign w:val="center"/>
          </w:tcPr>
          <w:p w14:paraId="37DB1630"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21</w:t>
            </w:r>
          </w:p>
        </w:tc>
        <w:tc>
          <w:tcPr>
            <w:tcW w:w="2977" w:type="dxa"/>
            <w:tcMar>
              <w:left w:w="57" w:type="dxa"/>
              <w:right w:w="57" w:type="dxa"/>
            </w:tcMar>
            <w:vAlign w:val="center"/>
          </w:tcPr>
          <w:p w14:paraId="6AEEEE60" w14:textId="77777777" w:rsidR="00EA1C86" w:rsidRPr="00D4137A" w:rsidRDefault="00EA1C86" w:rsidP="00446072">
            <w:pPr>
              <w:spacing w:before="60" w:afterLines="20" w:after="48"/>
              <w:jc w:val="both"/>
              <w:rPr>
                <w:bCs/>
                <w:iCs/>
                <w:sz w:val="22"/>
                <w:szCs w:val="22"/>
              </w:rPr>
            </w:pPr>
            <w:r w:rsidRPr="00D4137A">
              <w:rPr>
                <w:sz w:val="22"/>
                <w:szCs w:val="22"/>
              </w:rPr>
              <w:t>Ủng cao su</w:t>
            </w:r>
          </w:p>
        </w:tc>
        <w:tc>
          <w:tcPr>
            <w:tcW w:w="567" w:type="dxa"/>
            <w:tcMar>
              <w:left w:w="57" w:type="dxa"/>
              <w:right w:w="57" w:type="dxa"/>
            </w:tcMar>
            <w:vAlign w:val="center"/>
          </w:tcPr>
          <w:p w14:paraId="6B3BC8E4" w14:textId="7E007B16"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6F96C1F2"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059B4925" w14:textId="13E360C9"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3151B708" w14:textId="73120358"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26E7764A" w14:textId="393792FA"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18B1BA32" w14:textId="53601218"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7540C450" w14:textId="35468E86"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0,00225</w:t>
            </w:r>
          </w:p>
        </w:tc>
      </w:tr>
      <w:tr w:rsidR="00D4137A" w:rsidRPr="00D4137A" w14:paraId="70AEF8AE" w14:textId="77777777" w:rsidTr="00C06BD2">
        <w:trPr>
          <w:trHeight w:val="300"/>
        </w:trPr>
        <w:tc>
          <w:tcPr>
            <w:tcW w:w="562" w:type="dxa"/>
            <w:vAlign w:val="center"/>
          </w:tcPr>
          <w:p w14:paraId="41F3F5BB"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22</w:t>
            </w:r>
          </w:p>
        </w:tc>
        <w:tc>
          <w:tcPr>
            <w:tcW w:w="2977" w:type="dxa"/>
            <w:tcMar>
              <w:left w:w="57" w:type="dxa"/>
              <w:right w:w="57" w:type="dxa"/>
            </w:tcMar>
            <w:vAlign w:val="center"/>
          </w:tcPr>
          <w:p w14:paraId="4726DF80" w14:textId="35478302" w:rsidR="00EA1C86" w:rsidRPr="00D4137A" w:rsidRDefault="005B4290" w:rsidP="00446072">
            <w:pPr>
              <w:spacing w:before="60" w:afterLines="20" w:after="48"/>
              <w:jc w:val="both"/>
              <w:rPr>
                <w:bCs/>
                <w:iCs/>
                <w:sz w:val="22"/>
                <w:szCs w:val="22"/>
              </w:rPr>
            </w:pPr>
            <w:r w:rsidRPr="00D4137A">
              <w:rPr>
                <w:sz w:val="22"/>
                <w:szCs w:val="22"/>
              </w:rPr>
              <w:t>Giầy bảo hộ lao động</w:t>
            </w:r>
          </w:p>
        </w:tc>
        <w:tc>
          <w:tcPr>
            <w:tcW w:w="567" w:type="dxa"/>
            <w:tcMar>
              <w:left w:w="57" w:type="dxa"/>
              <w:right w:w="57" w:type="dxa"/>
            </w:tcMar>
            <w:vAlign w:val="center"/>
          </w:tcPr>
          <w:p w14:paraId="3958FFCD" w14:textId="6A8B727E"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265A2E32" w14:textId="0DD5EEFF"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6CAAFC05" w14:textId="359B6004"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76932D12" w14:textId="5ACE7736"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0735030E" w14:textId="10D2520A"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17C2D8C6" w14:textId="37A28860"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2902EF9C" w14:textId="22396654"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0,00225</w:t>
            </w:r>
          </w:p>
        </w:tc>
      </w:tr>
      <w:tr w:rsidR="00D4137A" w:rsidRPr="00D4137A" w14:paraId="15D84A14" w14:textId="77777777" w:rsidTr="00C06BD2">
        <w:trPr>
          <w:trHeight w:val="300"/>
        </w:trPr>
        <w:tc>
          <w:tcPr>
            <w:tcW w:w="562" w:type="dxa"/>
            <w:vAlign w:val="center"/>
          </w:tcPr>
          <w:p w14:paraId="03871038"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23</w:t>
            </w:r>
          </w:p>
        </w:tc>
        <w:tc>
          <w:tcPr>
            <w:tcW w:w="2977" w:type="dxa"/>
            <w:tcMar>
              <w:left w:w="57" w:type="dxa"/>
              <w:right w:w="57" w:type="dxa"/>
            </w:tcMar>
            <w:vAlign w:val="center"/>
          </w:tcPr>
          <w:p w14:paraId="6F85E21F" w14:textId="77777777" w:rsidR="00EA1C86" w:rsidRPr="00D4137A" w:rsidRDefault="00EA1C86" w:rsidP="00446072">
            <w:pPr>
              <w:spacing w:before="60" w:afterLines="20" w:after="48"/>
              <w:jc w:val="both"/>
              <w:rPr>
                <w:bCs/>
                <w:iCs/>
                <w:sz w:val="22"/>
                <w:szCs w:val="22"/>
              </w:rPr>
            </w:pPr>
            <w:r w:rsidRPr="00D4137A">
              <w:rPr>
                <w:sz w:val="22"/>
                <w:szCs w:val="22"/>
              </w:rPr>
              <w:t>Quần áo mưa</w:t>
            </w:r>
          </w:p>
        </w:tc>
        <w:tc>
          <w:tcPr>
            <w:tcW w:w="567" w:type="dxa"/>
            <w:tcMar>
              <w:left w:w="57" w:type="dxa"/>
              <w:right w:w="57" w:type="dxa"/>
            </w:tcMar>
            <w:vAlign w:val="center"/>
          </w:tcPr>
          <w:p w14:paraId="7E40BEC9" w14:textId="590490CD"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14E42B38"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05AC31C" w14:textId="11E18B8C"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04FBD2C1" w14:textId="389A1105" w:rsidR="00EA1C86" w:rsidRPr="00D4137A" w:rsidRDefault="00EA1C86"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4BD0F7D3" w14:textId="4FD2C96A"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2AC03EF5" w14:textId="7965CFDD" w:rsidR="00EA1C86" w:rsidRPr="00D4137A" w:rsidRDefault="00EA1C86"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2C3C06A9" w14:textId="3F283962"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0,00225</w:t>
            </w:r>
          </w:p>
        </w:tc>
      </w:tr>
      <w:tr w:rsidR="00D4137A" w:rsidRPr="00D4137A" w14:paraId="2FB1CBC8" w14:textId="77777777" w:rsidTr="00C06BD2">
        <w:trPr>
          <w:trHeight w:val="300"/>
        </w:trPr>
        <w:tc>
          <w:tcPr>
            <w:tcW w:w="562" w:type="dxa"/>
            <w:vAlign w:val="center"/>
          </w:tcPr>
          <w:p w14:paraId="259E9C16"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24</w:t>
            </w:r>
          </w:p>
        </w:tc>
        <w:tc>
          <w:tcPr>
            <w:tcW w:w="2977" w:type="dxa"/>
            <w:tcMar>
              <w:left w:w="57" w:type="dxa"/>
              <w:right w:w="57" w:type="dxa"/>
            </w:tcMar>
            <w:vAlign w:val="center"/>
          </w:tcPr>
          <w:p w14:paraId="50D6C205" w14:textId="77777777" w:rsidR="00EA1C86" w:rsidRPr="00D4137A" w:rsidRDefault="00EA1C86" w:rsidP="00446072">
            <w:pPr>
              <w:spacing w:before="60" w:afterLines="20" w:after="48"/>
              <w:jc w:val="both"/>
              <w:rPr>
                <w:bCs/>
                <w:iCs/>
                <w:sz w:val="22"/>
                <w:szCs w:val="22"/>
              </w:rPr>
            </w:pPr>
            <w:r w:rsidRPr="00D4137A">
              <w:rPr>
                <w:sz w:val="22"/>
                <w:szCs w:val="22"/>
              </w:rPr>
              <w:t>Áo phản quang</w:t>
            </w:r>
          </w:p>
        </w:tc>
        <w:tc>
          <w:tcPr>
            <w:tcW w:w="567" w:type="dxa"/>
            <w:tcMar>
              <w:left w:w="57" w:type="dxa"/>
              <w:right w:w="57" w:type="dxa"/>
            </w:tcMar>
            <w:vAlign w:val="center"/>
          </w:tcPr>
          <w:p w14:paraId="59DE2556" w14:textId="28A58FE3"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A4B472F"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74F6A1F9" w14:textId="5763C626"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34B0CDBC" w14:textId="328F9A89" w:rsidR="00EA1C86" w:rsidRPr="00D4137A" w:rsidRDefault="00EA1C86"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7DD17DEF" w14:textId="07C33D5B"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68D93574" w14:textId="1D9F075D"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6FE49840" w14:textId="4DBDD254"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0,00450</w:t>
            </w:r>
          </w:p>
        </w:tc>
      </w:tr>
      <w:tr w:rsidR="00D4137A" w:rsidRPr="00D4137A" w14:paraId="6BE1A0FF" w14:textId="77777777" w:rsidTr="00C06BD2">
        <w:trPr>
          <w:trHeight w:val="300"/>
        </w:trPr>
        <w:tc>
          <w:tcPr>
            <w:tcW w:w="562" w:type="dxa"/>
            <w:vAlign w:val="center"/>
          </w:tcPr>
          <w:p w14:paraId="52E38D4C" w14:textId="77777777" w:rsidR="00EA1C86" w:rsidRPr="00D4137A" w:rsidRDefault="00EA1C86" w:rsidP="00446072">
            <w:pPr>
              <w:spacing w:before="60" w:afterLines="20" w:after="48"/>
              <w:ind w:left="-57" w:right="-57"/>
              <w:jc w:val="center"/>
              <w:rPr>
                <w:b/>
                <w:bCs/>
                <w:sz w:val="22"/>
                <w:szCs w:val="22"/>
                <w:lang w:val="en-GB"/>
              </w:rPr>
            </w:pPr>
            <w:r w:rsidRPr="00D4137A">
              <w:rPr>
                <w:b/>
                <w:bCs/>
                <w:sz w:val="22"/>
                <w:szCs w:val="22"/>
              </w:rPr>
              <w:t>II</w:t>
            </w:r>
          </w:p>
        </w:tc>
        <w:tc>
          <w:tcPr>
            <w:tcW w:w="2977" w:type="dxa"/>
            <w:tcMar>
              <w:left w:w="57" w:type="dxa"/>
              <w:right w:w="57" w:type="dxa"/>
            </w:tcMar>
            <w:vAlign w:val="center"/>
          </w:tcPr>
          <w:p w14:paraId="7EB08E0C" w14:textId="77777777" w:rsidR="00EA1C86" w:rsidRPr="00D4137A" w:rsidRDefault="00EA1C86" w:rsidP="00446072">
            <w:pPr>
              <w:spacing w:before="60" w:afterLines="20" w:after="48"/>
              <w:jc w:val="both"/>
              <w:rPr>
                <w:bCs/>
                <w:iCs/>
                <w:sz w:val="22"/>
                <w:szCs w:val="22"/>
              </w:rPr>
            </w:pPr>
            <w:r w:rsidRPr="00D4137A">
              <w:rPr>
                <w:b/>
                <w:bCs/>
                <w:sz w:val="22"/>
                <w:szCs w:val="22"/>
              </w:rPr>
              <w:t>Lò đốt, hệ thống xử lý khí thải, tro bay và thu gom xỉ đáy lò</w:t>
            </w:r>
          </w:p>
        </w:tc>
        <w:tc>
          <w:tcPr>
            <w:tcW w:w="567" w:type="dxa"/>
            <w:tcMar>
              <w:left w:w="57" w:type="dxa"/>
              <w:right w:w="57" w:type="dxa"/>
            </w:tcMar>
            <w:vAlign w:val="center"/>
          </w:tcPr>
          <w:p w14:paraId="564662B6" w14:textId="7777777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902" w:type="dxa"/>
            <w:vAlign w:val="center"/>
          </w:tcPr>
          <w:p w14:paraId="6545BFCC" w14:textId="7777777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3FDBF397" w14:textId="14291C76"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741CB2B5" w14:textId="09D65551"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0C00B534" w14:textId="045366F9"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123451A7" w14:textId="7A7A10C9"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3" w:type="dxa"/>
            <w:vAlign w:val="center"/>
          </w:tcPr>
          <w:p w14:paraId="7C2D2B43" w14:textId="185C2B51"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 </w:t>
            </w:r>
          </w:p>
        </w:tc>
      </w:tr>
      <w:tr w:rsidR="00D4137A" w:rsidRPr="00D4137A" w14:paraId="6E0AEFB2" w14:textId="77777777" w:rsidTr="00C06BD2">
        <w:trPr>
          <w:trHeight w:val="300"/>
        </w:trPr>
        <w:tc>
          <w:tcPr>
            <w:tcW w:w="562" w:type="dxa"/>
            <w:vAlign w:val="center"/>
          </w:tcPr>
          <w:p w14:paraId="49EA59FC" w14:textId="40000B1C" w:rsidR="00EA1C86" w:rsidRPr="00D4137A" w:rsidRDefault="00234E29" w:rsidP="00446072">
            <w:pPr>
              <w:spacing w:before="60" w:afterLines="20" w:after="48"/>
              <w:ind w:left="-57" w:right="-57"/>
              <w:jc w:val="center"/>
              <w:rPr>
                <w:b/>
                <w:bCs/>
                <w:sz w:val="22"/>
                <w:szCs w:val="22"/>
                <w:lang w:val="en-GB"/>
              </w:rPr>
            </w:pPr>
            <w:r w:rsidRPr="00D4137A">
              <w:rPr>
                <w:b/>
                <w:bCs/>
                <w:sz w:val="22"/>
                <w:szCs w:val="22"/>
              </w:rPr>
              <w:t>2</w:t>
            </w:r>
            <w:r w:rsidR="00EA1C86" w:rsidRPr="00D4137A">
              <w:rPr>
                <w:b/>
                <w:bCs/>
                <w:sz w:val="22"/>
                <w:szCs w:val="22"/>
              </w:rPr>
              <w:t>.1</w:t>
            </w:r>
          </w:p>
        </w:tc>
        <w:tc>
          <w:tcPr>
            <w:tcW w:w="2977" w:type="dxa"/>
            <w:tcMar>
              <w:left w:w="57" w:type="dxa"/>
              <w:right w:w="57" w:type="dxa"/>
            </w:tcMar>
            <w:vAlign w:val="center"/>
          </w:tcPr>
          <w:p w14:paraId="3E8B026C" w14:textId="4C1FF247" w:rsidR="00EA1C86" w:rsidRPr="00D4137A" w:rsidRDefault="00234E29" w:rsidP="00446072">
            <w:pPr>
              <w:spacing w:before="60" w:afterLines="20" w:after="48"/>
              <w:jc w:val="both"/>
              <w:rPr>
                <w:bCs/>
                <w:iCs/>
                <w:sz w:val="22"/>
                <w:szCs w:val="22"/>
              </w:rPr>
            </w:pPr>
            <w:r w:rsidRPr="00D4137A">
              <w:rPr>
                <w:b/>
                <w:bCs/>
                <w:sz w:val="22"/>
                <w:szCs w:val="22"/>
              </w:rPr>
              <w:t>Vận hành l</w:t>
            </w:r>
            <w:r w:rsidR="00EA1C86" w:rsidRPr="00D4137A">
              <w:rPr>
                <w:b/>
                <w:bCs/>
                <w:sz w:val="22"/>
                <w:szCs w:val="22"/>
              </w:rPr>
              <w:t>ò đốt, hệ thống xử lý khí thải</w:t>
            </w:r>
          </w:p>
        </w:tc>
        <w:tc>
          <w:tcPr>
            <w:tcW w:w="567" w:type="dxa"/>
            <w:tcMar>
              <w:left w:w="57" w:type="dxa"/>
              <w:right w:w="57" w:type="dxa"/>
            </w:tcMar>
            <w:vAlign w:val="center"/>
          </w:tcPr>
          <w:p w14:paraId="75E8B5F5" w14:textId="7777777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902" w:type="dxa"/>
            <w:vAlign w:val="center"/>
          </w:tcPr>
          <w:p w14:paraId="7B997834" w14:textId="7777777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49A55B00" w14:textId="684BE01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67A0EF6E" w14:textId="67487D26"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240E4666" w14:textId="11EAC1C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vAlign w:val="center"/>
          </w:tcPr>
          <w:p w14:paraId="52AF7F0F" w14:textId="2D007085"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3" w:type="dxa"/>
            <w:vAlign w:val="center"/>
          </w:tcPr>
          <w:p w14:paraId="31AA51A5" w14:textId="0A9F749F"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 </w:t>
            </w:r>
          </w:p>
        </w:tc>
      </w:tr>
      <w:tr w:rsidR="00D4137A" w:rsidRPr="00D4137A" w14:paraId="26A2FB11" w14:textId="77777777" w:rsidTr="00C06BD2">
        <w:trPr>
          <w:trHeight w:val="300"/>
        </w:trPr>
        <w:tc>
          <w:tcPr>
            <w:tcW w:w="562" w:type="dxa"/>
            <w:vAlign w:val="center"/>
          </w:tcPr>
          <w:p w14:paraId="349A67D1"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25</w:t>
            </w:r>
          </w:p>
        </w:tc>
        <w:tc>
          <w:tcPr>
            <w:tcW w:w="2977" w:type="dxa"/>
            <w:tcMar>
              <w:left w:w="57" w:type="dxa"/>
              <w:right w:w="57" w:type="dxa"/>
            </w:tcMar>
            <w:vAlign w:val="center"/>
          </w:tcPr>
          <w:p w14:paraId="228D82FC" w14:textId="77777777" w:rsidR="00EA1C86" w:rsidRPr="00D4137A" w:rsidRDefault="00EA1C86" w:rsidP="00446072">
            <w:pPr>
              <w:spacing w:before="60" w:afterLines="20" w:after="48"/>
              <w:jc w:val="both"/>
              <w:rPr>
                <w:bCs/>
                <w:iCs/>
                <w:sz w:val="22"/>
                <w:szCs w:val="22"/>
              </w:rPr>
            </w:pPr>
            <w:r w:rsidRPr="00D4137A">
              <w:rPr>
                <w:sz w:val="22"/>
                <w:szCs w:val="22"/>
              </w:rPr>
              <w:t>Quần áo bảo hộ lao động</w:t>
            </w:r>
          </w:p>
        </w:tc>
        <w:tc>
          <w:tcPr>
            <w:tcW w:w="567" w:type="dxa"/>
            <w:tcMar>
              <w:left w:w="57" w:type="dxa"/>
              <w:right w:w="57" w:type="dxa"/>
            </w:tcMar>
            <w:vAlign w:val="center"/>
          </w:tcPr>
          <w:p w14:paraId="29E6D105" w14:textId="7DDF1B22"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16ED6DA2" w14:textId="633E6DE6"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2D9397E6" w14:textId="00F5C0EC"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1237274D" w14:textId="0A947B06"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68EB7928" w14:textId="25053428"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2C93D89C" w14:textId="6CA951CB"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3EE9B3C9" w14:textId="27DF6A58"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04F53AB0" w14:textId="77777777" w:rsidTr="00C06BD2">
        <w:trPr>
          <w:trHeight w:val="300"/>
        </w:trPr>
        <w:tc>
          <w:tcPr>
            <w:tcW w:w="562" w:type="dxa"/>
            <w:vAlign w:val="center"/>
          </w:tcPr>
          <w:p w14:paraId="558674DF"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lastRenderedPageBreak/>
              <w:t>26</w:t>
            </w:r>
          </w:p>
        </w:tc>
        <w:tc>
          <w:tcPr>
            <w:tcW w:w="2977" w:type="dxa"/>
            <w:tcMar>
              <w:left w:w="57" w:type="dxa"/>
              <w:right w:w="57" w:type="dxa"/>
            </w:tcMar>
            <w:vAlign w:val="center"/>
          </w:tcPr>
          <w:p w14:paraId="223E639C" w14:textId="08C1DF15" w:rsidR="00EA1C86" w:rsidRPr="00D4137A" w:rsidRDefault="00A212BD" w:rsidP="00446072">
            <w:pPr>
              <w:spacing w:before="60" w:afterLines="20" w:after="48"/>
              <w:jc w:val="both"/>
              <w:rPr>
                <w:bCs/>
                <w:iCs/>
                <w:sz w:val="22"/>
                <w:szCs w:val="22"/>
              </w:rPr>
            </w:pPr>
            <w:r w:rsidRPr="00D4137A">
              <w:rPr>
                <w:sz w:val="22"/>
                <w:szCs w:val="22"/>
              </w:rPr>
              <w:t>Mũ bảo hộ lao động</w:t>
            </w:r>
          </w:p>
        </w:tc>
        <w:tc>
          <w:tcPr>
            <w:tcW w:w="567" w:type="dxa"/>
            <w:tcMar>
              <w:left w:w="57" w:type="dxa"/>
              <w:right w:w="57" w:type="dxa"/>
            </w:tcMar>
            <w:vAlign w:val="center"/>
          </w:tcPr>
          <w:p w14:paraId="4E800DEB" w14:textId="51BEB48E"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1A2DDB2" w14:textId="6D0AF269"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001FA9AB" w14:textId="228A2514"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59BCBAD8" w14:textId="7C3354A1"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3858D360" w14:textId="108102CB"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42B1E91C" w14:textId="1431F975"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3E48ABD7" w14:textId="79AAF739"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22973E71" w14:textId="77777777" w:rsidTr="00C06BD2">
        <w:trPr>
          <w:trHeight w:val="300"/>
        </w:trPr>
        <w:tc>
          <w:tcPr>
            <w:tcW w:w="562" w:type="dxa"/>
            <w:vAlign w:val="center"/>
          </w:tcPr>
          <w:p w14:paraId="4ED934C6"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27</w:t>
            </w:r>
          </w:p>
        </w:tc>
        <w:tc>
          <w:tcPr>
            <w:tcW w:w="2977" w:type="dxa"/>
            <w:tcMar>
              <w:left w:w="57" w:type="dxa"/>
              <w:right w:w="57" w:type="dxa"/>
            </w:tcMar>
            <w:vAlign w:val="center"/>
          </w:tcPr>
          <w:p w14:paraId="7DCA6AAA" w14:textId="1A370617" w:rsidR="00EA1C86" w:rsidRPr="00D4137A" w:rsidRDefault="005B4290" w:rsidP="00446072">
            <w:pPr>
              <w:spacing w:before="60" w:afterLines="20" w:after="48"/>
              <w:jc w:val="both"/>
              <w:rPr>
                <w:bCs/>
                <w:iCs/>
                <w:sz w:val="22"/>
                <w:szCs w:val="22"/>
              </w:rPr>
            </w:pPr>
            <w:r w:rsidRPr="00D4137A">
              <w:rPr>
                <w:sz w:val="22"/>
                <w:szCs w:val="22"/>
              </w:rPr>
              <w:t>Găng tay bảo hộ lao động</w:t>
            </w:r>
          </w:p>
        </w:tc>
        <w:tc>
          <w:tcPr>
            <w:tcW w:w="567" w:type="dxa"/>
            <w:tcMar>
              <w:left w:w="57" w:type="dxa"/>
              <w:right w:w="57" w:type="dxa"/>
            </w:tcMar>
            <w:vAlign w:val="center"/>
          </w:tcPr>
          <w:p w14:paraId="596AFAAF" w14:textId="4D6A33DF"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78200062" w14:textId="58028886"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1</w:t>
            </w:r>
          </w:p>
        </w:tc>
        <w:tc>
          <w:tcPr>
            <w:tcW w:w="850" w:type="dxa"/>
            <w:tcMar>
              <w:left w:w="57" w:type="dxa"/>
              <w:right w:w="57" w:type="dxa"/>
            </w:tcMar>
            <w:vAlign w:val="center"/>
          </w:tcPr>
          <w:p w14:paraId="7EBBB69E" w14:textId="2B134478"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0259D7E5" w14:textId="4BC28CDB"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4BBC0F7B" w14:textId="53900175"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08AAD0BC" w14:textId="2609F2C0"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1C1667C2" w14:textId="66DA1F9E"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1D18902C" w14:textId="77777777" w:rsidTr="00C06BD2">
        <w:trPr>
          <w:trHeight w:val="300"/>
        </w:trPr>
        <w:tc>
          <w:tcPr>
            <w:tcW w:w="562" w:type="dxa"/>
            <w:vAlign w:val="center"/>
          </w:tcPr>
          <w:p w14:paraId="1F433B09"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28</w:t>
            </w:r>
          </w:p>
        </w:tc>
        <w:tc>
          <w:tcPr>
            <w:tcW w:w="2977" w:type="dxa"/>
            <w:tcMar>
              <w:left w:w="57" w:type="dxa"/>
              <w:right w:w="57" w:type="dxa"/>
            </w:tcMar>
            <w:vAlign w:val="center"/>
          </w:tcPr>
          <w:p w14:paraId="713C94C5" w14:textId="022DE7C2" w:rsidR="00EA1C86" w:rsidRPr="00D4137A" w:rsidRDefault="00CD24E6" w:rsidP="00446072">
            <w:pPr>
              <w:spacing w:before="60" w:afterLines="20" w:after="48"/>
              <w:jc w:val="both"/>
              <w:rPr>
                <w:bCs/>
                <w:iCs/>
                <w:sz w:val="22"/>
                <w:szCs w:val="22"/>
              </w:rPr>
            </w:pPr>
            <w:r w:rsidRPr="00D4137A">
              <w:rPr>
                <w:sz w:val="22"/>
                <w:szCs w:val="22"/>
              </w:rPr>
              <w:t>Khẩu trang than hoạt tính</w:t>
            </w:r>
          </w:p>
        </w:tc>
        <w:tc>
          <w:tcPr>
            <w:tcW w:w="567" w:type="dxa"/>
            <w:tcMar>
              <w:left w:w="57" w:type="dxa"/>
              <w:right w:w="57" w:type="dxa"/>
            </w:tcMar>
            <w:vAlign w:val="center"/>
          </w:tcPr>
          <w:p w14:paraId="3C2434DD" w14:textId="180BA5A0"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540CE052" w14:textId="743C698C" w:rsidR="00EA1C86"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0D06820F" w14:textId="5033C4B1"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4DB82BE0" w14:textId="3D7D34CD"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2D781395" w14:textId="748FA9A1"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7294017C" w14:textId="2290901B"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3309E164" w14:textId="3DDBECB6"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0F7E4A53" w14:textId="77777777" w:rsidTr="00C06BD2">
        <w:trPr>
          <w:trHeight w:val="300"/>
        </w:trPr>
        <w:tc>
          <w:tcPr>
            <w:tcW w:w="562" w:type="dxa"/>
            <w:vAlign w:val="center"/>
          </w:tcPr>
          <w:p w14:paraId="525FAF77"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29</w:t>
            </w:r>
          </w:p>
        </w:tc>
        <w:tc>
          <w:tcPr>
            <w:tcW w:w="2977" w:type="dxa"/>
            <w:tcMar>
              <w:left w:w="57" w:type="dxa"/>
              <w:right w:w="57" w:type="dxa"/>
            </w:tcMar>
            <w:vAlign w:val="center"/>
          </w:tcPr>
          <w:p w14:paraId="3BDB4D02" w14:textId="77777777" w:rsidR="00EA1C86" w:rsidRPr="00D4137A" w:rsidRDefault="00EA1C86" w:rsidP="00446072">
            <w:pPr>
              <w:spacing w:before="60" w:afterLines="20" w:after="48"/>
              <w:jc w:val="both"/>
              <w:rPr>
                <w:bCs/>
                <w:iCs/>
                <w:sz w:val="22"/>
                <w:szCs w:val="22"/>
              </w:rPr>
            </w:pPr>
            <w:r w:rsidRPr="00D4137A">
              <w:rPr>
                <w:sz w:val="22"/>
                <w:szCs w:val="22"/>
              </w:rPr>
              <w:t>Ủng cao su</w:t>
            </w:r>
          </w:p>
        </w:tc>
        <w:tc>
          <w:tcPr>
            <w:tcW w:w="567" w:type="dxa"/>
            <w:tcMar>
              <w:left w:w="57" w:type="dxa"/>
              <w:right w:w="57" w:type="dxa"/>
            </w:tcMar>
            <w:vAlign w:val="center"/>
          </w:tcPr>
          <w:p w14:paraId="67262B54" w14:textId="010B69BD"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3E591B0B"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7B6F538D" w14:textId="72609F7D"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78E55143" w14:textId="6F1A854D"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106B8016" w14:textId="1F6F4246" w:rsidR="00EA1C86" w:rsidRPr="00D4137A" w:rsidRDefault="00EA1C86" w:rsidP="00446072">
            <w:pPr>
              <w:spacing w:before="60" w:afterLines="20" w:after="48"/>
              <w:ind w:left="-57" w:right="-57"/>
              <w:jc w:val="center"/>
              <w:rPr>
                <w:sz w:val="22"/>
                <w:szCs w:val="22"/>
              </w:rPr>
            </w:pPr>
            <w:r w:rsidRPr="00D4137A">
              <w:rPr>
                <w:sz w:val="22"/>
                <w:szCs w:val="22"/>
              </w:rPr>
              <w:t>0,00900</w:t>
            </w:r>
          </w:p>
        </w:tc>
        <w:tc>
          <w:tcPr>
            <w:tcW w:w="850" w:type="dxa"/>
            <w:vAlign w:val="center"/>
          </w:tcPr>
          <w:p w14:paraId="071D9281" w14:textId="760CDE37" w:rsidR="00EA1C86" w:rsidRPr="00D4137A" w:rsidRDefault="00EA1C86" w:rsidP="00446072">
            <w:pPr>
              <w:spacing w:before="60" w:afterLines="20" w:after="48"/>
              <w:ind w:left="-57" w:right="-57"/>
              <w:jc w:val="center"/>
              <w:rPr>
                <w:sz w:val="22"/>
                <w:szCs w:val="22"/>
              </w:rPr>
            </w:pPr>
            <w:r w:rsidRPr="00D4137A">
              <w:rPr>
                <w:sz w:val="22"/>
                <w:szCs w:val="22"/>
              </w:rPr>
              <w:t>0,00900</w:t>
            </w:r>
          </w:p>
        </w:tc>
        <w:tc>
          <w:tcPr>
            <w:tcW w:w="853" w:type="dxa"/>
            <w:vAlign w:val="center"/>
          </w:tcPr>
          <w:p w14:paraId="148A0F6B" w14:textId="68C3AA7B"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0,00975</w:t>
            </w:r>
          </w:p>
        </w:tc>
      </w:tr>
      <w:tr w:rsidR="00D4137A" w:rsidRPr="00D4137A" w14:paraId="2573088D" w14:textId="77777777" w:rsidTr="00C06BD2">
        <w:trPr>
          <w:trHeight w:val="300"/>
        </w:trPr>
        <w:tc>
          <w:tcPr>
            <w:tcW w:w="562" w:type="dxa"/>
            <w:vAlign w:val="center"/>
          </w:tcPr>
          <w:p w14:paraId="7AF60C71"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30</w:t>
            </w:r>
          </w:p>
        </w:tc>
        <w:tc>
          <w:tcPr>
            <w:tcW w:w="2977" w:type="dxa"/>
            <w:tcMar>
              <w:left w:w="57" w:type="dxa"/>
              <w:right w:w="57" w:type="dxa"/>
            </w:tcMar>
            <w:vAlign w:val="center"/>
          </w:tcPr>
          <w:p w14:paraId="4C485764" w14:textId="3CC11F82" w:rsidR="00EA1C86" w:rsidRPr="00D4137A" w:rsidRDefault="005B4290" w:rsidP="00446072">
            <w:pPr>
              <w:spacing w:before="60" w:afterLines="20" w:after="48"/>
              <w:jc w:val="both"/>
              <w:rPr>
                <w:bCs/>
                <w:iCs/>
                <w:sz w:val="22"/>
                <w:szCs w:val="22"/>
              </w:rPr>
            </w:pPr>
            <w:r w:rsidRPr="00D4137A">
              <w:rPr>
                <w:sz w:val="22"/>
                <w:szCs w:val="22"/>
              </w:rPr>
              <w:t>Giầy bảo hộ lao động</w:t>
            </w:r>
          </w:p>
        </w:tc>
        <w:tc>
          <w:tcPr>
            <w:tcW w:w="567" w:type="dxa"/>
            <w:tcMar>
              <w:left w:w="57" w:type="dxa"/>
              <w:right w:w="57" w:type="dxa"/>
            </w:tcMar>
            <w:vAlign w:val="center"/>
          </w:tcPr>
          <w:p w14:paraId="0E4D796A" w14:textId="2471B9BC"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4D378211" w14:textId="4CAA1D24" w:rsidR="00EA1C86" w:rsidRPr="00D4137A" w:rsidRDefault="001E13E6" w:rsidP="00446072">
            <w:pPr>
              <w:spacing w:before="60" w:afterLines="20" w:after="48"/>
              <w:ind w:left="-57" w:right="-57"/>
              <w:jc w:val="center"/>
              <w:rPr>
                <w:sz w:val="22"/>
                <w:szCs w:val="22"/>
              </w:rPr>
            </w:pPr>
            <w:r w:rsidRPr="00D4137A">
              <w:rPr>
                <w:sz w:val="22"/>
                <w:szCs w:val="22"/>
              </w:rPr>
              <w:t>0</w:t>
            </w:r>
            <w:r w:rsidR="00EA1C86" w:rsidRPr="00D4137A">
              <w:rPr>
                <w:sz w:val="22"/>
                <w:szCs w:val="22"/>
              </w:rPr>
              <w:t>6</w:t>
            </w:r>
          </w:p>
        </w:tc>
        <w:tc>
          <w:tcPr>
            <w:tcW w:w="850" w:type="dxa"/>
            <w:tcMar>
              <w:left w:w="57" w:type="dxa"/>
              <w:right w:w="57" w:type="dxa"/>
            </w:tcMar>
            <w:vAlign w:val="center"/>
          </w:tcPr>
          <w:p w14:paraId="6585A69B" w14:textId="286A102B"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53557FBE" w14:textId="46C6B622"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12128A65" w14:textId="2D96FA91" w:rsidR="00EA1C86" w:rsidRPr="00D4137A" w:rsidRDefault="00EA1C86" w:rsidP="00446072">
            <w:pPr>
              <w:spacing w:before="60" w:afterLines="20" w:after="48"/>
              <w:ind w:left="-57" w:right="-57"/>
              <w:jc w:val="center"/>
              <w:rPr>
                <w:sz w:val="22"/>
                <w:szCs w:val="22"/>
              </w:rPr>
            </w:pPr>
            <w:r w:rsidRPr="00D4137A">
              <w:rPr>
                <w:sz w:val="22"/>
                <w:szCs w:val="22"/>
              </w:rPr>
              <w:t>0,00900</w:t>
            </w:r>
          </w:p>
        </w:tc>
        <w:tc>
          <w:tcPr>
            <w:tcW w:w="850" w:type="dxa"/>
            <w:vAlign w:val="center"/>
          </w:tcPr>
          <w:p w14:paraId="6C540D85" w14:textId="5CD3B504" w:rsidR="00EA1C86" w:rsidRPr="00D4137A" w:rsidRDefault="00EA1C86" w:rsidP="00446072">
            <w:pPr>
              <w:spacing w:before="60" w:afterLines="20" w:after="48"/>
              <w:ind w:left="-57" w:right="-57"/>
              <w:jc w:val="center"/>
              <w:rPr>
                <w:sz w:val="22"/>
                <w:szCs w:val="22"/>
              </w:rPr>
            </w:pPr>
            <w:r w:rsidRPr="00D4137A">
              <w:rPr>
                <w:sz w:val="22"/>
                <w:szCs w:val="22"/>
              </w:rPr>
              <w:t>0,00900</w:t>
            </w:r>
          </w:p>
        </w:tc>
        <w:tc>
          <w:tcPr>
            <w:tcW w:w="853" w:type="dxa"/>
            <w:vAlign w:val="center"/>
          </w:tcPr>
          <w:p w14:paraId="6F97966F" w14:textId="2BE36502"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0,00975</w:t>
            </w:r>
          </w:p>
        </w:tc>
      </w:tr>
      <w:tr w:rsidR="00D4137A" w:rsidRPr="00D4137A" w14:paraId="7C2EB1DC" w14:textId="77777777" w:rsidTr="00C06BD2">
        <w:trPr>
          <w:trHeight w:val="300"/>
        </w:trPr>
        <w:tc>
          <w:tcPr>
            <w:tcW w:w="562" w:type="dxa"/>
            <w:vAlign w:val="center"/>
          </w:tcPr>
          <w:p w14:paraId="491BD62C"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31</w:t>
            </w:r>
          </w:p>
        </w:tc>
        <w:tc>
          <w:tcPr>
            <w:tcW w:w="2977" w:type="dxa"/>
            <w:tcMar>
              <w:left w:w="57" w:type="dxa"/>
              <w:right w:w="57" w:type="dxa"/>
            </w:tcMar>
            <w:vAlign w:val="center"/>
          </w:tcPr>
          <w:p w14:paraId="4BF444BA" w14:textId="77777777" w:rsidR="00EA1C86" w:rsidRPr="00D4137A" w:rsidRDefault="00EA1C86" w:rsidP="00446072">
            <w:pPr>
              <w:spacing w:before="60" w:afterLines="20" w:after="48"/>
              <w:jc w:val="both"/>
              <w:rPr>
                <w:bCs/>
                <w:iCs/>
                <w:sz w:val="22"/>
                <w:szCs w:val="22"/>
              </w:rPr>
            </w:pPr>
            <w:r w:rsidRPr="00D4137A">
              <w:rPr>
                <w:sz w:val="22"/>
                <w:szCs w:val="22"/>
              </w:rPr>
              <w:t>Quần áo mưa</w:t>
            </w:r>
          </w:p>
        </w:tc>
        <w:tc>
          <w:tcPr>
            <w:tcW w:w="567" w:type="dxa"/>
            <w:tcMar>
              <w:left w:w="57" w:type="dxa"/>
              <w:right w:w="57" w:type="dxa"/>
            </w:tcMar>
            <w:vAlign w:val="center"/>
          </w:tcPr>
          <w:p w14:paraId="74FD7F3D" w14:textId="290E9736"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3C07480A"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7E636B4A" w14:textId="13D1110D"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4717F6E9" w14:textId="34003A3A" w:rsidR="00EA1C86" w:rsidRPr="00D4137A" w:rsidRDefault="00EA1C86"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7D681A63" w14:textId="66B86842" w:rsidR="00EA1C86" w:rsidRPr="00D4137A" w:rsidRDefault="00EA1C86" w:rsidP="00446072">
            <w:pPr>
              <w:spacing w:before="60" w:afterLines="20" w:after="48"/>
              <w:ind w:left="-57" w:right="-57"/>
              <w:jc w:val="center"/>
              <w:rPr>
                <w:sz w:val="22"/>
                <w:szCs w:val="22"/>
              </w:rPr>
            </w:pPr>
            <w:r w:rsidRPr="00D4137A">
              <w:rPr>
                <w:sz w:val="22"/>
                <w:szCs w:val="22"/>
              </w:rPr>
              <w:t>0,00900</w:t>
            </w:r>
          </w:p>
        </w:tc>
        <w:tc>
          <w:tcPr>
            <w:tcW w:w="850" w:type="dxa"/>
            <w:vAlign w:val="center"/>
          </w:tcPr>
          <w:p w14:paraId="1DC94EB0" w14:textId="390DF212" w:rsidR="00EA1C86" w:rsidRPr="00D4137A" w:rsidRDefault="00EA1C86" w:rsidP="00446072">
            <w:pPr>
              <w:spacing w:before="60" w:afterLines="20" w:after="48"/>
              <w:ind w:left="-57" w:right="-57"/>
              <w:jc w:val="center"/>
              <w:rPr>
                <w:sz w:val="22"/>
                <w:szCs w:val="22"/>
              </w:rPr>
            </w:pPr>
            <w:r w:rsidRPr="00D4137A">
              <w:rPr>
                <w:sz w:val="22"/>
                <w:szCs w:val="22"/>
              </w:rPr>
              <w:t>0,00900</w:t>
            </w:r>
          </w:p>
        </w:tc>
        <w:tc>
          <w:tcPr>
            <w:tcW w:w="853" w:type="dxa"/>
            <w:vAlign w:val="center"/>
          </w:tcPr>
          <w:p w14:paraId="4EDC8031" w14:textId="6029C6D2"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0,00975</w:t>
            </w:r>
          </w:p>
        </w:tc>
      </w:tr>
      <w:tr w:rsidR="00D4137A" w:rsidRPr="00D4137A" w14:paraId="61BFC3EB" w14:textId="77777777" w:rsidTr="00C06BD2">
        <w:trPr>
          <w:trHeight w:val="300"/>
        </w:trPr>
        <w:tc>
          <w:tcPr>
            <w:tcW w:w="562" w:type="dxa"/>
            <w:vAlign w:val="center"/>
          </w:tcPr>
          <w:p w14:paraId="266A51DD"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32</w:t>
            </w:r>
          </w:p>
        </w:tc>
        <w:tc>
          <w:tcPr>
            <w:tcW w:w="2977" w:type="dxa"/>
            <w:tcMar>
              <w:left w:w="57" w:type="dxa"/>
              <w:right w:w="57" w:type="dxa"/>
            </w:tcMar>
            <w:vAlign w:val="center"/>
          </w:tcPr>
          <w:p w14:paraId="57D35863" w14:textId="77777777" w:rsidR="00EA1C86" w:rsidRPr="00D4137A" w:rsidRDefault="00EA1C86" w:rsidP="00446072">
            <w:pPr>
              <w:spacing w:before="60" w:afterLines="20" w:after="48"/>
              <w:jc w:val="both"/>
              <w:rPr>
                <w:bCs/>
                <w:iCs/>
                <w:sz w:val="22"/>
                <w:szCs w:val="22"/>
              </w:rPr>
            </w:pPr>
            <w:r w:rsidRPr="00D4137A">
              <w:rPr>
                <w:sz w:val="22"/>
                <w:szCs w:val="22"/>
              </w:rPr>
              <w:t>Áo phản quang</w:t>
            </w:r>
          </w:p>
        </w:tc>
        <w:tc>
          <w:tcPr>
            <w:tcW w:w="567" w:type="dxa"/>
            <w:tcMar>
              <w:left w:w="57" w:type="dxa"/>
              <w:right w:w="57" w:type="dxa"/>
            </w:tcMar>
            <w:vAlign w:val="center"/>
          </w:tcPr>
          <w:p w14:paraId="61F2A448"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4954196"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5D01F2C1" w14:textId="21071B84"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2ECAB918" w14:textId="1BF40105"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322BA589" w14:textId="494106A9"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4F7A4E1D" w14:textId="239F0D24"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2213841B" w14:textId="3B28DEF1"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027DAE54" w14:textId="77777777" w:rsidTr="00C06BD2">
        <w:trPr>
          <w:trHeight w:val="300"/>
        </w:trPr>
        <w:tc>
          <w:tcPr>
            <w:tcW w:w="562" w:type="dxa"/>
            <w:vAlign w:val="center"/>
          </w:tcPr>
          <w:p w14:paraId="14CBEC7C"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33</w:t>
            </w:r>
          </w:p>
        </w:tc>
        <w:tc>
          <w:tcPr>
            <w:tcW w:w="2977" w:type="dxa"/>
            <w:tcMar>
              <w:left w:w="57" w:type="dxa"/>
              <w:right w:w="57" w:type="dxa"/>
            </w:tcMar>
            <w:vAlign w:val="center"/>
          </w:tcPr>
          <w:p w14:paraId="6E3C09EA" w14:textId="77777777" w:rsidR="00EA1C86" w:rsidRPr="00D4137A" w:rsidRDefault="00EA1C86" w:rsidP="00446072">
            <w:pPr>
              <w:spacing w:before="60" w:afterLines="20" w:after="48"/>
              <w:jc w:val="both"/>
              <w:rPr>
                <w:bCs/>
                <w:iCs/>
                <w:sz w:val="22"/>
                <w:szCs w:val="22"/>
              </w:rPr>
            </w:pPr>
            <w:r w:rsidRPr="00D4137A">
              <w:rPr>
                <w:sz w:val="22"/>
                <w:szCs w:val="22"/>
              </w:rPr>
              <w:t>Quần áo cách nhiệt</w:t>
            </w:r>
          </w:p>
        </w:tc>
        <w:tc>
          <w:tcPr>
            <w:tcW w:w="567" w:type="dxa"/>
            <w:tcMar>
              <w:left w:w="57" w:type="dxa"/>
              <w:right w:w="57" w:type="dxa"/>
            </w:tcMar>
            <w:vAlign w:val="center"/>
          </w:tcPr>
          <w:p w14:paraId="1055510B" w14:textId="735D5192"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3412D05D"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50D0508F" w14:textId="03748105"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62AF5072" w14:textId="6530B106"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7AADFEBA" w14:textId="6E9C88AD"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00121332" w14:textId="1DB8C79D"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50770EC0" w14:textId="14EFC138"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683A6212" w14:textId="77777777" w:rsidTr="00C06BD2">
        <w:trPr>
          <w:trHeight w:val="300"/>
        </w:trPr>
        <w:tc>
          <w:tcPr>
            <w:tcW w:w="562" w:type="dxa"/>
            <w:vAlign w:val="center"/>
          </w:tcPr>
          <w:p w14:paraId="2A956DB6"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34</w:t>
            </w:r>
          </w:p>
        </w:tc>
        <w:tc>
          <w:tcPr>
            <w:tcW w:w="2977" w:type="dxa"/>
            <w:tcMar>
              <w:left w:w="57" w:type="dxa"/>
              <w:right w:w="57" w:type="dxa"/>
            </w:tcMar>
            <w:vAlign w:val="center"/>
          </w:tcPr>
          <w:p w14:paraId="419EA481" w14:textId="77777777" w:rsidR="00EA1C86" w:rsidRPr="00D4137A" w:rsidRDefault="00EA1C86" w:rsidP="00446072">
            <w:pPr>
              <w:spacing w:before="60" w:afterLines="20" w:after="48"/>
              <w:jc w:val="both"/>
              <w:rPr>
                <w:bCs/>
                <w:iCs/>
                <w:sz w:val="22"/>
                <w:szCs w:val="22"/>
              </w:rPr>
            </w:pPr>
            <w:r w:rsidRPr="00D4137A">
              <w:rPr>
                <w:sz w:val="22"/>
                <w:szCs w:val="22"/>
              </w:rPr>
              <w:t>Găng tay chống axít và  kiềm</w:t>
            </w:r>
          </w:p>
        </w:tc>
        <w:tc>
          <w:tcPr>
            <w:tcW w:w="567" w:type="dxa"/>
            <w:tcMar>
              <w:left w:w="57" w:type="dxa"/>
              <w:right w:w="57" w:type="dxa"/>
            </w:tcMar>
            <w:vAlign w:val="center"/>
          </w:tcPr>
          <w:p w14:paraId="7E19BAFB" w14:textId="50238890"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3C273262"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46C4B58A" w14:textId="0346161D"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0375441B" w14:textId="30E496EE"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44C27289" w14:textId="3F9F149C"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72B0CA7B" w14:textId="2A4DF0BA"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0354D34A" w14:textId="5529B98A"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2352C441" w14:textId="77777777" w:rsidTr="00C06BD2">
        <w:trPr>
          <w:trHeight w:val="300"/>
        </w:trPr>
        <w:tc>
          <w:tcPr>
            <w:tcW w:w="562" w:type="dxa"/>
            <w:vAlign w:val="center"/>
          </w:tcPr>
          <w:p w14:paraId="22D1427B"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35</w:t>
            </w:r>
          </w:p>
        </w:tc>
        <w:tc>
          <w:tcPr>
            <w:tcW w:w="2977" w:type="dxa"/>
            <w:tcMar>
              <w:left w:w="57" w:type="dxa"/>
              <w:right w:w="57" w:type="dxa"/>
            </w:tcMar>
            <w:vAlign w:val="center"/>
          </w:tcPr>
          <w:p w14:paraId="50F02F6A" w14:textId="77777777" w:rsidR="00EA1C86" w:rsidRPr="00D4137A" w:rsidRDefault="00EA1C86" w:rsidP="00446072">
            <w:pPr>
              <w:spacing w:before="60" w:afterLines="20" w:after="48"/>
              <w:jc w:val="both"/>
              <w:rPr>
                <w:bCs/>
                <w:iCs/>
                <w:sz w:val="22"/>
                <w:szCs w:val="22"/>
              </w:rPr>
            </w:pPr>
            <w:r w:rsidRPr="00D4137A">
              <w:rPr>
                <w:sz w:val="22"/>
                <w:szCs w:val="22"/>
              </w:rPr>
              <w:t>Kính bảo hộ</w:t>
            </w:r>
          </w:p>
        </w:tc>
        <w:tc>
          <w:tcPr>
            <w:tcW w:w="567" w:type="dxa"/>
            <w:tcMar>
              <w:left w:w="57" w:type="dxa"/>
              <w:right w:w="57" w:type="dxa"/>
            </w:tcMar>
            <w:vAlign w:val="center"/>
          </w:tcPr>
          <w:p w14:paraId="2957E155"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B6C3BF8"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72455482" w14:textId="260E881C"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68C80100" w14:textId="086D9015"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5BDB4DEA" w14:textId="39539A05"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0" w:type="dxa"/>
            <w:vAlign w:val="center"/>
          </w:tcPr>
          <w:p w14:paraId="0748FFF3" w14:textId="127C1C3A"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3" w:type="dxa"/>
            <w:vAlign w:val="center"/>
          </w:tcPr>
          <w:p w14:paraId="168FBD02" w14:textId="28D14608"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0,00585</w:t>
            </w:r>
          </w:p>
        </w:tc>
      </w:tr>
      <w:tr w:rsidR="00D4137A" w:rsidRPr="00D4137A" w14:paraId="3A6F9062" w14:textId="77777777" w:rsidTr="00C06BD2">
        <w:trPr>
          <w:trHeight w:val="300"/>
        </w:trPr>
        <w:tc>
          <w:tcPr>
            <w:tcW w:w="562" w:type="dxa"/>
            <w:vAlign w:val="center"/>
          </w:tcPr>
          <w:p w14:paraId="393FB2E0"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36</w:t>
            </w:r>
          </w:p>
        </w:tc>
        <w:tc>
          <w:tcPr>
            <w:tcW w:w="2977" w:type="dxa"/>
            <w:tcMar>
              <w:left w:w="57" w:type="dxa"/>
              <w:right w:w="57" w:type="dxa"/>
            </w:tcMar>
            <w:vAlign w:val="center"/>
          </w:tcPr>
          <w:p w14:paraId="5BBE1D3B" w14:textId="77777777" w:rsidR="00EA1C86" w:rsidRPr="00D4137A" w:rsidRDefault="00EA1C86" w:rsidP="00446072">
            <w:pPr>
              <w:spacing w:before="60" w:afterLines="20" w:after="48"/>
              <w:jc w:val="both"/>
              <w:rPr>
                <w:bCs/>
                <w:iCs/>
                <w:sz w:val="22"/>
                <w:szCs w:val="22"/>
              </w:rPr>
            </w:pPr>
            <w:r w:rsidRPr="00D4137A">
              <w:rPr>
                <w:sz w:val="22"/>
                <w:szCs w:val="22"/>
              </w:rPr>
              <w:t>Kính chống hóa chất</w:t>
            </w:r>
          </w:p>
        </w:tc>
        <w:tc>
          <w:tcPr>
            <w:tcW w:w="567" w:type="dxa"/>
            <w:tcMar>
              <w:left w:w="57" w:type="dxa"/>
              <w:right w:w="57" w:type="dxa"/>
            </w:tcMar>
            <w:vAlign w:val="center"/>
          </w:tcPr>
          <w:p w14:paraId="277442D1"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234125C"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2B12360" w14:textId="47FEF19E"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30A6C615" w14:textId="6F891055"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0909F3EA" w14:textId="770DC595"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0" w:type="dxa"/>
            <w:vAlign w:val="center"/>
          </w:tcPr>
          <w:p w14:paraId="5DDF1B24" w14:textId="53714D98"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3" w:type="dxa"/>
            <w:vAlign w:val="center"/>
          </w:tcPr>
          <w:p w14:paraId="53212AB0" w14:textId="5C64B240"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0,00585</w:t>
            </w:r>
          </w:p>
        </w:tc>
      </w:tr>
      <w:tr w:rsidR="00D4137A" w:rsidRPr="00D4137A" w14:paraId="12F816F6" w14:textId="77777777" w:rsidTr="00C06BD2">
        <w:trPr>
          <w:trHeight w:val="300"/>
        </w:trPr>
        <w:tc>
          <w:tcPr>
            <w:tcW w:w="562" w:type="dxa"/>
            <w:vAlign w:val="center"/>
          </w:tcPr>
          <w:p w14:paraId="6502CF66"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37</w:t>
            </w:r>
          </w:p>
        </w:tc>
        <w:tc>
          <w:tcPr>
            <w:tcW w:w="2977" w:type="dxa"/>
            <w:tcMar>
              <w:left w:w="57" w:type="dxa"/>
              <w:right w:w="57" w:type="dxa"/>
            </w:tcMar>
            <w:vAlign w:val="center"/>
          </w:tcPr>
          <w:p w14:paraId="37DB670E" w14:textId="77777777" w:rsidR="00EA1C86" w:rsidRPr="00D4137A" w:rsidRDefault="00EA1C86" w:rsidP="00446072">
            <w:pPr>
              <w:spacing w:before="60" w:afterLines="20" w:after="48"/>
              <w:jc w:val="both"/>
              <w:rPr>
                <w:bCs/>
                <w:iCs/>
                <w:sz w:val="22"/>
                <w:szCs w:val="22"/>
              </w:rPr>
            </w:pPr>
            <w:r w:rsidRPr="00D4137A">
              <w:rPr>
                <w:sz w:val="22"/>
                <w:szCs w:val="22"/>
              </w:rPr>
              <w:t>Kính chống bức xạ</w:t>
            </w:r>
          </w:p>
        </w:tc>
        <w:tc>
          <w:tcPr>
            <w:tcW w:w="567" w:type="dxa"/>
            <w:tcMar>
              <w:left w:w="57" w:type="dxa"/>
              <w:right w:w="57" w:type="dxa"/>
            </w:tcMar>
            <w:vAlign w:val="center"/>
          </w:tcPr>
          <w:p w14:paraId="770D463F"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534CC7A3"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43938FA8" w14:textId="7AAA4E2B"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0EFAF8E6" w14:textId="0DB504D7"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4D2B535D" w14:textId="0B224982"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0" w:type="dxa"/>
            <w:vAlign w:val="center"/>
          </w:tcPr>
          <w:p w14:paraId="1229FF63" w14:textId="41715294"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3" w:type="dxa"/>
            <w:vAlign w:val="center"/>
          </w:tcPr>
          <w:p w14:paraId="70374251" w14:textId="65D21D4D"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0,00585</w:t>
            </w:r>
          </w:p>
        </w:tc>
      </w:tr>
      <w:tr w:rsidR="00D4137A" w:rsidRPr="00D4137A" w14:paraId="7DFCEC46" w14:textId="77777777" w:rsidTr="00C06BD2">
        <w:trPr>
          <w:trHeight w:val="300"/>
        </w:trPr>
        <w:tc>
          <w:tcPr>
            <w:tcW w:w="562" w:type="dxa"/>
            <w:vAlign w:val="center"/>
          </w:tcPr>
          <w:p w14:paraId="5295A6D2"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38</w:t>
            </w:r>
          </w:p>
        </w:tc>
        <w:tc>
          <w:tcPr>
            <w:tcW w:w="2977" w:type="dxa"/>
            <w:tcMar>
              <w:left w:w="57" w:type="dxa"/>
              <w:right w:w="57" w:type="dxa"/>
            </w:tcMar>
            <w:vAlign w:val="center"/>
          </w:tcPr>
          <w:p w14:paraId="522D9CC1" w14:textId="77777777" w:rsidR="00EA1C86" w:rsidRPr="00D4137A" w:rsidRDefault="00EA1C86" w:rsidP="00446072">
            <w:pPr>
              <w:spacing w:before="60" w:afterLines="20" w:after="48"/>
              <w:jc w:val="both"/>
              <w:rPr>
                <w:bCs/>
                <w:iCs/>
                <w:sz w:val="22"/>
                <w:szCs w:val="22"/>
              </w:rPr>
            </w:pPr>
            <w:r w:rsidRPr="00D4137A">
              <w:rPr>
                <w:sz w:val="22"/>
                <w:szCs w:val="22"/>
              </w:rPr>
              <w:t>Mặt nạ phòng độc</w:t>
            </w:r>
          </w:p>
        </w:tc>
        <w:tc>
          <w:tcPr>
            <w:tcW w:w="567" w:type="dxa"/>
            <w:tcMar>
              <w:left w:w="57" w:type="dxa"/>
              <w:right w:w="57" w:type="dxa"/>
            </w:tcMar>
            <w:vAlign w:val="center"/>
          </w:tcPr>
          <w:p w14:paraId="3AE3897B"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461E06B4"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08F40B20" w14:textId="4BDB7705"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155B750A" w14:textId="52E6C37A"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70A5ACC3" w14:textId="0A37C1AB"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0" w:type="dxa"/>
            <w:vAlign w:val="center"/>
          </w:tcPr>
          <w:p w14:paraId="1EE1B485" w14:textId="57B3A319"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3" w:type="dxa"/>
            <w:vAlign w:val="center"/>
          </w:tcPr>
          <w:p w14:paraId="53D71993" w14:textId="7E8869A5"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0,00585</w:t>
            </w:r>
          </w:p>
        </w:tc>
      </w:tr>
      <w:tr w:rsidR="00D4137A" w:rsidRPr="00D4137A" w14:paraId="16DE2453" w14:textId="77777777" w:rsidTr="00C06BD2">
        <w:trPr>
          <w:trHeight w:val="300"/>
        </w:trPr>
        <w:tc>
          <w:tcPr>
            <w:tcW w:w="562" w:type="dxa"/>
            <w:vAlign w:val="center"/>
          </w:tcPr>
          <w:p w14:paraId="6B012B65"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39</w:t>
            </w:r>
          </w:p>
        </w:tc>
        <w:tc>
          <w:tcPr>
            <w:tcW w:w="2977" w:type="dxa"/>
            <w:tcMar>
              <w:left w:w="57" w:type="dxa"/>
              <w:right w:w="57" w:type="dxa"/>
            </w:tcMar>
            <w:vAlign w:val="center"/>
          </w:tcPr>
          <w:p w14:paraId="26EAA62C" w14:textId="77777777" w:rsidR="00EA1C86" w:rsidRPr="00D4137A" w:rsidRDefault="00EA1C86" w:rsidP="00446072">
            <w:pPr>
              <w:spacing w:before="60" w:afterLines="20" w:after="48"/>
              <w:jc w:val="both"/>
              <w:rPr>
                <w:bCs/>
                <w:iCs/>
                <w:sz w:val="22"/>
                <w:szCs w:val="22"/>
              </w:rPr>
            </w:pPr>
            <w:r w:rsidRPr="00D4137A">
              <w:rPr>
                <w:sz w:val="22"/>
                <w:szCs w:val="22"/>
              </w:rPr>
              <w:t>Ủng chống hóa chất</w:t>
            </w:r>
          </w:p>
        </w:tc>
        <w:tc>
          <w:tcPr>
            <w:tcW w:w="567" w:type="dxa"/>
            <w:tcMar>
              <w:left w:w="57" w:type="dxa"/>
              <w:right w:w="57" w:type="dxa"/>
            </w:tcMar>
            <w:vAlign w:val="center"/>
          </w:tcPr>
          <w:p w14:paraId="12F5AFCB" w14:textId="354A0468" w:rsidR="00EA1C86" w:rsidRPr="00D4137A" w:rsidRDefault="00EA1C86"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7665AEFF"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35F76BF1" w14:textId="77081FED"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6FF4C767" w14:textId="4451899E"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1C92A5DE" w14:textId="73321370"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40F1FB68" w14:textId="76900070"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1E46A2BE" w14:textId="4819C07E"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4F1F04D4" w14:textId="77777777" w:rsidTr="00C06BD2">
        <w:trPr>
          <w:trHeight w:val="300"/>
        </w:trPr>
        <w:tc>
          <w:tcPr>
            <w:tcW w:w="562" w:type="dxa"/>
            <w:vAlign w:val="center"/>
          </w:tcPr>
          <w:p w14:paraId="63243AB3"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40</w:t>
            </w:r>
          </w:p>
        </w:tc>
        <w:tc>
          <w:tcPr>
            <w:tcW w:w="2977" w:type="dxa"/>
            <w:tcMar>
              <w:left w:w="57" w:type="dxa"/>
              <w:right w:w="57" w:type="dxa"/>
            </w:tcMar>
            <w:vAlign w:val="center"/>
          </w:tcPr>
          <w:p w14:paraId="7FECC7DB" w14:textId="77777777" w:rsidR="00EA1C86" w:rsidRPr="00D4137A" w:rsidRDefault="00EA1C86" w:rsidP="00446072">
            <w:pPr>
              <w:spacing w:before="60" w:afterLines="20" w:after="48"/>
              <w:jc w:val="both"/>
              <w:rPr>
                <w:bCs/>
                <w:iCs/>
                <w:sz w:val="22"/>
                <w:szCs w:val="22"/>
              </w:rPr>
            </w:pPr>
            <w:r w:rsidRPr="00D4137A">
              <w:rPr>
                <w:sz w:val="22"/>
                <w:szCs w:val="22"/>
              </w:rPr>
              <w:t>Đồ bảo hộ chống axít và kiềm</w:t>
            </w:r>
          </w:p>
        </w:tc>
        <w:tc>
          <w:tcPr>
            <w:tcW w:w="567" w:type="dxa"/>
            <w:tcMar>
              <w:left w:w="57" w:type="dxa"/>
              <w:right w:w="57" w:type="dxa"/>
            </w:tcMar>
            <w:vAlign w:val="center"/>
          </w:tcPr>
          <w:p w14:paraId="39BC0CCD" w14:textId="79296983" w:rsidR="00EA1C86" w:rsidRPr="00D4137A" w:rsidRDefault="00EA1C86" w:rsidP="00446072">
            <w:pPr>
              <w:spacing w:before="60" w:afterLines="20" w:after="48"/>
              <w:ind w:left="-57" w:right="-57"/>
              <w:jc w:val="center"/>
              <w:rPr>
                <w:sz w:val="22"/>
                <w:szCs w:val="22"/>
              </w:rPr>
            </w:pPr>
            <w:r w:rsidRPr="00D4137A">
              <w:rPr>
                <w:sz w:val="22"/>
                <w:szCs w:val="22"/>
              </w:rPr>
              <w:t>bộ</w:t>
            </w:r>
          </w:p>
        </w:tc>
        <w:tc>
          <w:tcPr>
            <w:tcW w:w="902" w:type="dxa"/>
            <w:vAlign w:val="center"/>
          </w:tcPr>
          <w:p w14:paraId="7E43F234"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0FAFBE03" w14:textId="086DFE58"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64193C26" w14:textId="1EE07A2F"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37256D73" w14:textId="61D8D498"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31E4A0FB" w14:textId="57B6DEF1"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2B008C9C" w14:textId="4776640C"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03E464CD" w14:textId="77777777" w:rsidTr="00C06BD2">
        <w:trPr>
          <w:trHeight w:val="300"/>
        </w:trPr>
        <w:tc>
          <w:tcPr>
            <w:tcW w:w="562" w:type="dxa"/>
            <w:vAlign w:val="center"/>
          </w:tcPr>
          <w:p w14:paraId="74090FC8" w14:textId="77777777" w:rsidR="00EA1C86" w:rsidRPr="00D4137A" w:rsidRDefault="00EA1C86" w:rsidP="00446072">
            <w:pPr>
              <w:spacing w:before="60" w:afterLines="20" w:after="48"/>
              <w:ind w:left="-57" w:right="-57"/>
              <w:jc w:val="center"/>
              <w:rPr>
                <w:sz w:val="22"/>
                <w:szCs w:val="22"/>
                <w:lang w:val="en-GB"/>
              </w:rPr>
            </w:pPr>
            <w:r w:rsidRPr="00D4137A">
              <w:rPr>
                <w:sz w:val="22"/>
                <w:szCs w:val="22"/>
              </w:rPr>
              <w:t>41</w:t>
            </w:r>
          </w:p>
        </w:tc>
        <w:tc>
          <w:tcPr>
            <w:tcW w:w="2977" w:type="dxa"/>
            <w:tcMar>
              <w:left w:w="57" w:type="dxa"/>
              <w:right w:w="57" w:type="dxa"/>
            </w:tcMar>
            <w:vAlign w:val="center"/>
          </w:tcPr>
          <w:p w14:paraId="1AAF5289" w14:textId="77777777" w:rsidR="00EA1C86" w:rsidRPr="00D4137A" w:rsidRDefault="00EA1C86" w:rsidP="00446072">
            <w:pPr>
              <w:spacing w:before="60" w:afterLines="20" w:after="48"/>
              <w:jc w:val="both"/>
              <w:rPr>
                <w:bCs/>
                <w:iCs/>
                <w:sz w:val="22"/>
                <w:szCs w:val="22"/>
              </w:rPr>
            </w:pPr>
            <w:r w:rsidRPr="00D4137A">
              <w:rPr>
                <w:sz w:val="22"/>
                <w:szCs w:val="22"/>
              </w:rPr>
              <w:t>Dây an toàn</w:t>
            </w:r>
          </w:p>
        </w:tc>
        <w:tc>
          <w:tcPr>
            <w:tcW w:w="567" w:type="dxa"/>
            <w:tcMar>
              <w:left w:w="57" w:type="dxa"/>
              <w:right w:w="57" w:type="dxa"/>
            </w:tcMar>
            <w:vAlign w:val="center"/>
          </w:tcPr>
          <w:p w14:paraId="52FE1461"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7860B96E"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31B6BC41" w14:textId="39E4DE72"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4A60D6DD" w14:textId="71F513B8"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001FC08B" w14:textId="10BE1664"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5D2A4952" w14:textId="7580ABB4"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3A4BAACE" w14:textId="3BD33D2D"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0C7356D5" w14:textId="77777777" w:rsidTr="00C06BD2">
        <w:trPr>
          <w:trHeight w:val="300"/>
        </w:trPr>
        <w:tc>
          <w:tcPr>
            <w:tcW w:w="562" w:type="dxa"/>
            <w:vAlign w:val="center"/>
          </w:tcPr>
          <w:p w14:paraId="22DDBA83" w14:textId="7E80DD00" w:rsidR="00EA1C86" w:rsidRPr="00D4137A" w:rsidRDefault="00EA1C86" w:rsidP="00446072">
            <w:pPr>
              <w:spacing w:before="60" w:afterLines="20" w:after="48"/>
              <w:ind w:left="-57" w:right="-57"/>
              <w:jc w:val="center"/>
              <w:rPr>
                <w:sz w:val="22"/>
                <w:szCs w:val="22"/>
                <w:lang w:val="en-GB"/>
              </w:rPr>
            </w:pPr>
            <w:r w:rsidRPr="00D4137A">
              <w:rPr>
                <w:sz w:val="22"/>
                <w:szCs w:val="22"/>
              </w:rPr>
              <w:t>42</w:t>
            </w:r>
          </w:p>
        </w:tc>
        <w:tc>
          <w:tcPr>
            <w:tcW w:w="2977" w:type="dxa"/>
            <w:tcMar>
              <w:left w:w="57" w:type="dxa"/>
              <w:right w:w="57" w:type="dxa"/>
            </w:tcMar>
            <w:vAlign w:val="center"/>
          </w:tcPr>
          <w:p w14:paraId="2F48FD19" w14:textId="77777777" w:rsidR="00EA1C86" w:rsidRPr="00D4137A" w:rsidRDefault="00EA1C86" w:rsidP="00446072">
            <w:pPr>
              <w:spacing w:before="60" w:afterLines="20" w:after="48"/>
              <w:jc w:val="both"/>
              <w:rPr>
                <w:bCs/>
                <w:iCs/>
                <w:sz w:val="22"/>
                <w:szCs w:val="22"/>
              </w:rPr>
            </w:pPr>
            <w:r w:rsidRPr="00D4137A">
              <w:rPr>
                <w:sz w:val="22"/>
                <w:szCs w:val="22"/>
              </w:rPr>
              <w:t>Nút bịt tai</w:t>
            </w:r>
          </w:p>
        </w:tc>
        <w:tc>
          <w:tcPr>
            <w:tcW w:w="567" w:type="dxa"/>
            <w:tcMar>
              <w:left w:w="57" w:type="dxa"/>
              <w:right w:w="57" w:type="dxa"/>
            </w:tcMar>
            <w:vAlign w:val="center"/>
          </w:tcPr>
          <w:p w14:paraId="1E2262D4"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8362214"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3FC6228C" w14:textId="4AC2B34E"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2F282110" w14:textId="1787859D"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3189323D" w14:textId="1C9FEE2F"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77591650" w14:textId="7DE3B5BA"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2FB9F832" w14:textId="09A73C2F"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4F805C2F" w14:textId="77777777" w:rsidTr="00C06BD2">
        <w:trPr>
          <w:trHeight w:val="300"/>
        </w:trPr>
        <w:tc>
          <w:tcPr>
            <w:tcW w:w="562" w:type="dxa"/>
            <w:vAlign w:val="center"/>
          </w:tcPr>
          <w:p w14:paraId="3FD6D37D" w14:textId="6E8AC4CD" w:rsidR="00EA1C86" w:rsidRPr="00D4137A" w:rsidRDefault="00EA1C86" w:rsidP="00446072">
            <w:pPr>
              <w:spacing w:before="60" w:afterLines="20" w:after="48"/>
              <w:ind w:left="-57" w:right="-57"/>
              <w:jc w:val="center"/>
              <w:rPr>
                <w:sz w:val="22"/>
                <w:szCs w:val="22"/>
                <w:lang w:val="en-GB"/>
              </w:rPr>
            </w:pPr>
            <w:r w:rsidRPr="00D4137A">
              <w:rPr>
                <w:sz w:val="22"/>
                <w:szCs w:val="22"/>
              </w:rPr>
              <w:t>43</w:t>
            </w:r>
          </w:p>
        </w:tc>
        <w:tc>
          <w:tcPr>
            <w:tcW w:w="2977" w:type="dxa"/>
            <w:tcMar>
              <w:left w:w="57" w:type="dxa"/>
              <w:right w:w="57" w:type="dxa"/>
            </w:tcMar>
            <w:vAlign w:val="center"/>
          </w:tcPr>
          <w:p w14:paraId="2F7C3F66" w14:textId="77777777" w:rsidR="00EA1C86" w:rsidRPr="00D4137A" w:rsidRDefault="00EA1C86" w:rsidP="00446072">
            <w:pPr>
              <w:spacing w:before="60" w:afterLines="20" w:after="48"/>
              <w:jc w:val="both"/>
              <w:rPr>
                <w:bCs/>
                <w:iCs/>
                <w:sz w:val="22"/>
                <w:szCs w:val="22"/>
              </w:rPr>
            </w:pPr>
            <w:r w:rsidRPr="00D4137A">
              <w:rPr>
                <w:sz w:val="22"/>
                <w:szCs w:val="22"/>
              </w:rPr>
              <w:t>Trang phục hóa nghiệm</w:t>
            </w:r>
          </w:p>
        </w:tc>
        <w:tc>
          <w:tcPr>
            <w:tcW w:w="567" w:type="dxa"/>
            <w:tcMar>
              <w:left w:w="57" w:type="dxa"/>
              <w:right w:w="57" w:type="dxa"/>
            </w:tcMar>
            <w:vAlign w:val="center"/>
          </w:tcPr>
          <w:p w14:paraId="4C98EF7D"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2287A89"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05F1915F" w14:textId="2DFF81B3"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1F629473" w14:textId="58D0F426"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23E5B654" w14:textId="413E3601"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3E9070FC" w14:textId="4FFF717E"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464B3D6D" w14:textId="5F504D61"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3D6DEFE1" w14:textId="77777777" w:rsidTr="00C06BD2">
        <w:trPr>
          <w:trHeight w:val="300"/>
        </w:trPr>
        <w:tc>
          <w:tcPr>
            <w:tcW w:w="562" w:type="dxa"/>
            <w:vAlign w:val="center"/>
          </w:tcPr>
          <w:p w14:paraId="0A5D4BE6" w14:textId="6DB080AB" w:rsidR="00D077CD" w:rsidRPr="00D4137A" w:rsidRDefault="00D077CD" w:rsidP="00446072">
            <w:pPr>
              <w:spacing w:before="60" w:afterLines="20" w:after="48"/>
              <w:ind w:left="-57" w:right="-57"/>
              <w:jc w:val="center"/>
              <w:rPr>
                <w:sz w:val="22"/>
                <w:szCs w:val="22"/>
                <w:lang w:val="en-GB"/>
              </w:rPr>
            </w:pPr>
            <w:r w:rsidRPr="00D4137A">
              <w:rPr>
                <w:sz w:val="22"/>
                <w:szCs w:val="22"/>
              </w:rPr>
              <w:t>44</w:t>
            </w:r>
          </w:p>
        </w:tc>
        <w:tc>
          <w:tcPr>
            <w:tcW w:w="2977" w:type="dxa"/>
            <w:tcMar>
              <w:left w:w="57" w:type="dxa"/>
              <w:right w:w="57" w:type="dxa"/>
            </w:tcMar>
            <w:vAlign w:val="center"/>
          </w:tcPr>
          <w:p w14:paraId="38355B58" w14:textId="77777777" w:rsidR="00D077CD" w:rsidRPr="00D4137A" w:rsidRDefault="00D077CD" w:rsidP="00446072">
            <w:pPr>
              <w:spacing w:before="60" w:afterLines="20" w:after="48"/>
              <w:jc w:val="both"/>
              <w:rPr>
                <w:bCs/>
                <w:iCs/>
                <w:sz w:val="22"/>
                <w:szCs w:val="22"/>
              </w:rPr>
            </w:pPr>
            <w:r w:rsidRPr="00D4137A">
              <w:rPr>
                <w:sz w:val="22"/>
                <w:szCs w:val="22"/>
              </w:rPr>
              <w:t>Thiết bị thở khí chữa cháy áp suất dương</w:t>
            </w:r>
          </w:p>
        </w:tc>
        <w:tc>
          <w:tcPr>
            <w:tcW w:w="567" w:type="dxa"/>
            <w:tcMar>
              <w:left w:w="57" w:type="dxa"/>
              <w:right w:w="57" w:type="dxa"/>
            </w:tcMar>
            <w:vAlign w:val="center"/>
          </w:tcPr>
          <w:p w14:paraId="71FE1FEC" w14:textId="77777777" w:rsidR="00D077CD" w:rsidRPr="00D4137A" w:rsidRDefault="00D077CD"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D1BA296" w14:textId="77777777" w:rsidR="00D077CD" w:rsidRPr="00D4137A" w:rsidRDefault="00D077CD"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68392616" w14:textId="3E61EBD7" w:rsidR="00D077CD" w:rsidRPr="00D4137A" w:rsidRDefault="00D077CD"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737712C6" w14:textId="4DA16900" w:rsidR="00D077CD" w:rsidRPr="00D4137A" w:rsidRDefault="00D077CD"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3A182EA4" w14:textId="4446134B" w:rsidR="00D077CD" w:rsidRPr="00D4137A" w:rsidRDefault="00D077CD" w:rsidP="00446072">
            <w:pPr>
              <w:spacing w:before="60" w:afterLines="20" w:after="48"/>
              <w:ind w:left="-57" w:right="-57"/>
              <w:jc w:val="center"/>
              <w:rPr>
                <w:sz w:val="22"/>
                <w:szCs w:val="22"/>
              </w:rPr>
            </w:pPr>
            <w:r w:rsidRPr="00D4137A">
              <w:rPr>
                <w:sz w:val="22"/>
                <w:szCs w:val="22"/>
              </w:rPr>
              <w:t>0,00540</w:t>
            </w:r>
          </w:p>
        </w:tc>
        <w:tc>
          <w:tcPr>
            <w:tcW w:w="850" w:type="dxa"/>
            <w:vAlign w:val="center"/>
          </w:tcPr>
          <w:p w14:paraId="4CC21508" w14:textId="4F5F0C79" w:rsidR="00D077CD" w:rsidRPr="00D4137A" w:rsidRDefault="00D077CD" w:rsidP="00446072">
            <w:pPr>
              <w:spacing w:before="60" w:afterLines="20" w:after="48"/>
              <w:ind w:left="-57" w:right="-57"/>
              <w:jc w:val="center"/>
              <w:rPr>
                <w:sz w:val="22"/>
                <w:szCs w:val="22"/>
              </w:rPr>
            </w:pPr>
            <w:r w:rsidRPr="00D4137A">
              <w:rPr>
                <w:sz w:val="22"/>
                <w:szCs w:val="22"/>
              </w:rPr>
              <w:t>0,00540</w:t>
            </w:r>
          </w:p>
        </w:tc>
        <w:tc>
          <w:tcPr>
            <w:tcW w:w="853" w:type="dxa"/>
            <w:vAlign w:val="center"/>
          </w:tcPr>
          <w:p w14:paraId="4CADAA60" w14:textId="0C6E4AD6" w:rsidR="00D077CD" w:rsidRPr="00D4137A" w:rsidRDefault="00D077CD" w:rsidP="00446072">
            <w:pPr>
              <w:widowControl w:val="0"/>
              <w:autoSpaceDE w:val="0"/>
              <w:autoSpaceDN w:val="0"/>
              <w:spacing w:before="60" w:afterLines="20" w:after="48"/>
              <w:ind w:left="-57" w:right="-57"/>
              <w:jc w:val="center"/>
              <w:rPr>
                <w:sz w:val="22"/>
                <w:szCs w:val="22"/>
              </w:rPr>
            </w:pPr>
            <w:r w:rsidRPr="00D4137A">
              <w:rPr>
                <w:sz w:val="22"/>
                <w:szCs w:val="22"/>
              </w:rPr>
              <w:t>0,00585</w:t>
            </w:r>
          </w:p>
        </w:tc>
      </w:tr>
      <w:tr w:rsidR="00D4137A" w:rsidRPr="00D4137A" w14:paraId="7D97B0CC" w14:textId="77777777" w:rsidTr="00C06BD2">
        <w:trPr>
          <w:trHeight w:val="300"/>
        </w:trPr>
        <w:tc>
          <w:tcPr>
            <w:tcW w:w="562" w:type="dxa"/>
            <w:vAlign w:val="center"/>
          </w:tcPr>
          <w:p w14:paraId="3D985DC2" w14:textId="201B9751" w:rsidR="00EA1C86" w:rsidRPr="00D4137A" w:rsidRDefault="00EA1C86" w:rsidP="00446072">
            <w:pPr>
              <w:spacing w:before="60" w:afterLines="20" w:after="48"/>
              <w:ind w:left="-57" w:right="-57"/>
              <w:jc w:val="center"/>
              <w:rPr>
                <w:sz w:val="22"/>
                <w:szCs w:val="22"/>
                <w:lang w:val="en-GB"/>
              </w:rPr>
            </w:pPr>
            <w:r w:rsidRPr="00D4137A">
              <w:rPr>
                <w:sz w:val="22"/>
                <w:szCs w:val="22"/>
              </w:rPr>
              <w:t>45</w:t>
            </w:r>
          </w:p>
        </w:tc>
        <w:tc>
          <w:tcPr>
            <w:tcW w:w="2977" w:type="dxa"/>
            <w:tcMar>
              <w:left w:w="57" w:type="dxa"/>
              <w:right w:w="57" w:type="dxa"/>
            </w:tcMar>
            <w:vAlign w:val="center"/>
          </w:tcPr>
          <w:p w14:paraId="1951BF35" w14:textId="77777777" w:rsidR="00EA1C86" w:rsidRPr="00D4137A" w:rsidRDefault="00EA1C86" w:rsidP="00446072">
            <w:pPr>
              <w:spacing w:before="60" w:afterLines="20" w:after="48"/>
              <w:jc w:val="both"/>
              <w:rPr>
                <w:bCs/>
                <w:iCs/>
                <w:sz w:val="22"/>
                <w:szCs w:val="22"/>
              </w:rPr>
            </w:pPr>
            <w:r w:rsidRPr="00D4137A">
              <w:rPr>
                <w:sz w:val="22"/>
                <w:szCs w:val="22"/>
              </w:rPr>
              <w:t>Máy thở oxy</w:t>
            </w:r>
          </w:p>
        </w:tc>
        <w:tc>
          <w:tcPr>
            <w:tcW w:w="567" w:type="dxa"/>
            <w:tcMar>
              <w:left w:w="57" w:type="dxa"/>
              <w:right w:w="57" w:type="dxa"/>
            </w:tcMar>
            <w:vAlign w:val="center"/>
          </w:tcPr>
          <w:p w14:paraId="70212506"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4296500A"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B896906" w14:textId="42D82FCE"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018ED969" w14:textId="1EA8DEF2" w:rsidR="00EA1C86" w:rsidRPr="00D4137A" w:rsidRDefault="00EA1C86" w:rsidP="00446072">
            <w:pPr>
              <w:spacing w:before="60" w:afterLines="20" w:after="48"/>
              <w:ind w:left="-57" w:right="-57"/>
              <w:jc w:val="center"/>
              <w:rPr>
                <w:sz w:val="22"/>
                <w:szCs w:val="22"/>
              </w:rPr>
            </w:pPr>
            <w:r w:rsidRPr="00D4137A">
              <w:rPr>
                <w:sz w:val="22"/>
                <w:szCs w:val="22"/>
              </w:rPr>
              <w:t>0,00360</w:t>
            </w:r>
          </w:p>
        </w:tc>
        <w:tc>
          <w:tcPr>
            <w:tcW w:w="850" w:type="dxa"/>
            <w:vAlign w:val="center"/>
          </w:tcPr>
          <w:p w14:paraId="60373688" w14:textId="2208CB9F"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0" w:type="dxa"/>
            <w:vAlign w:val="center"/>
          </w:tcPr>
          <w:p w14:paraId="4133F1C0" w14:textId="123F0066" w:rsidR="00EA1C86" w:rsidRPr="00D4137A" w:rsidRDefault="00EA1C86" w:rsidP="00446072">
            <w:pPr>
              <w:spacing w:before="60" w:afterLines="20" w:after="48"/>
              <w:ind w:left="-57" w:right="-57"/>
              <w:jc w:val="center"/>
              <w:rPr>
                <w:sz w:val="22"/>
                <w:szCs w:val="22"/>
              </w:rPr>
            </w:pPr>
            <w:r w:rsidRPr="00D4137A">
              <w:rPr>
                <w:sz w:val="22"/>
                <w:szCs w:val="22"/>
              </w:rPr>
              <w:t>0,00540</w:t>
            </w:r>
          </w:p>
        </w:tc>
        <w:tc>
          <w:tcPr>
            <w:tcW w:w="853" w:type="dxa"/>
            <w:vAlign w:val="center"/>
          </w:tcPr>
          <w:p w14:paraId="00CE18BD" w14:textId="755B1A59"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0,00585</w:t>
            </w:r>
          </w:p>
        </w:tc>
      </w:tr>
      <w:tr w:rsidR="00D4137A" w:rsidRPr="00D4137A" w14:paraId="3951D9F7" w14:textId="77777777" w:rsidTr="00C06BD2">
        <w:trPr>
          <w:trHeight w:val="300"/>
        </w:trPr>
        <w:tc>
          <w:tcPr>
            <w:tcW w:w="562" w:type="dxa"/>
            <w:vAlign w:val="center"/>
          </w:tcPr>
          <w:p w14:paraId="3F666D69" w14:textId="608DD78B" w:rsidR="00D077CD" w:rsidRPr="00D4137A" w:rsidRDefault="00D077CD" w:rsidP="00446072">
            <w:pPr>
              <w:spacing w:before="60" w:afterLines="20" w:after="48"/>
              <w:ind w:left="-57" w:right="-57"/>
              <w:jc w:val="center"/>
              <w:rPr>
                <w:sz w:val="22"/>
                <w:szCs w:val="22"/>
                <w:lang w:val="en-GB"/>
              </w:rPr>
            </w:pPr>
            <w:r w:rsidRPr="00D4137A">
              <w:rPr>
                <w:sz w:val="22"/>
                <w:szCs w:val="22"/>
              </w:rPr>
              <w:t>46</w:t>
            </w:r>
          </w:p>
        </w:tc>
        <w:tc>
          <w:tcPr>
            <w:tcW w:w="2977" w:type="dxa"/>
            <w:tcMar>
              <w:left w:w="57" w:type="dxa"/>
              <w:right w:w="57" w:type="dxa"/>
            </w:tcMar>
            <w:vAlign w:val="center"/>
          </w:tcPr>
          <w:p w14:paraId="5780185B" w14:textId="77777777" w:rsidR="00D077CD" w:rsidRPr="00D4137A" w:rsidRDefault="00D077CD" w:rsidP="00446072">
            <w:pPr>
              <w:spacing w:before="60" w:afterLines="20" w:after="48"/>
              <w:jc w:val="both"/>
              <w:rPr>
                <w:bCs/>
                <w:iCs/>
                <w:sz w:val="22"/>
                <w:szCs w:val="22"/>
              </w:rPr>
            </w:pPr>
            <w:r w:rsidRPr="00D4137A">
              <w:rPr>
                <w:sz w:val="22"/>
                <w:szCs w:val="22"/>
              </w:rPr>
              <w:t>Thiết bị đo đạc</w:t>
            </w:r>
          </w:p>
        </w:tc>
        <w:tc>
          <w:tcPr>
            <w:tcW w:w="567" w:type="dxa"/>
            <w:tcMar>
              <w:left w:w="57" w:type="dxa"/>
              <w:right w:w="57" w:type="dxa"/>
            </w:tcMar>
            <w:vAlign w:val="center"/>
          </w:tcPr>
          <w:p w14:paraId="68333246" w14:textId="77777777" w:rsidR="00D077CD" w:rsidRPr="00D4137A" w:rsidRDefault="00D077CD" w:rsidP="00446072">
            <w:pPr>
              <w:spacing w:before="60" w:afterLines="20" w:after="48"/>
              <w:ind w:left="-57" w:right="-57"/>
              <w:jc w:val="center"/>
              <w:rPr>
                <w:sz w:val="22"/>
                <w:szCs w:val="22"/>
              </w:rPr>
            </w:pPr>
            <w:r w:rsidRPr="00D4137A">
              <w:rPr>
                <w:sz w:val="22"/>
                <w:szCs w:val="22"/>
              </w:rPr>
              <w:t>cái</w:t>
            </w:r>
          </w:p>
        </w:tc>
        <w:tc>
          <w:tcPr>
            <w:tcW w:w="902" w:type="dxa"/>
            <w:vAlign w:val="center"/>
          </w:tcPr>
          <w:p w14:paraId="0F1C91C2" w14:textId="77777777" w:rsidR="00D077CD" w:rsidRPr="00D4137A" w:rsidRDefault="00D077CD"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56106949" w14:textId="7E39B527" w:rsidR="00D077CD" w:rsidRPr="00D4137A" w:rsidRDefault="00D077CD"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4EA3FCFF" w14:textId="06E788F7" w:rsidR="00D077CD" w:rsidRPr="00D4137A" w:rsidRDefault="00D077CD"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042D968F" w14:textId="7B7E1F81" w:rsidR="00D077CD" w:rsidRPr="00D4137A" w:rsidRDefault="00D077CD"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63F5B035" w14:textId="308B8569" w:rsidR="00D077CD" w:rsidRPr="00D4137A" w:rsidRDefault="00D077CD"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6375CD4C" w14:textId="7389D60C" w:rsidR="00D077CD" w:rsidRPr="00D4137A" w:rsidRDefault="00D077CD"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6A3DE9B2" w14:textId="77777777" w:rsidTr="00C06BD2">
        <w:trPr>
          <w:trHeight w:val="300"/>
        </w:trPr>
        <w:tc>
          <w:tcPr>
            <w:tcW w:w="562" w:type="dxa"/>
            <w:vAlign w:val="center"/>
          </w:tcPr>
          <w:p w14:paraId="1423AE27" w14:textId="6ADA6504" w:rsidR="00EA1C86" w:rsidRPr="00D4137A" w:rsidRDefault="00EA1C86" w:rsidP="00446072">
            <w:pPr>
              <w:spacing w:before="60" w:afterLines="20" w:after="48"/>
              <w:ind w:left="-57" w:right="-57"/>
              <w:jc w:val="center"/>
              <w:rPr>
                <w:sz w:val="22"/>
                <w:szCs w:val="22"/>
                <w:lang w:val="en-GB"/>
              </w:rPr>
            </w:pPr>
            <w:r w:rsidRPr="00D4137A">
              <w:rPr>
                <w:sz w:val="22"/>
                <w:szCs w:val="22"/>
              </w:rPr>
              <w:t>47</w:t>
            </w:r>
          </w:p>
        </w:tc>
        <w:tc>
          <w:tcPr>
            <w:tcW w:w="2977" w:type="dxa"/>
            <w:tcMar>
              <w:left w:w="57" w:type="dxa"/>
              <w:right w:w="57" w:type="dxa"/>
            </w:tcMar>
            <w:vAlign w:val="center"/>
          </w:tcPr>
          <w:p w14:paraId="37DCC458" w14:textId="77777777" w:rsidR="00EA1C86" w:rsidRPr="00D4137A" w:rsidRDefault="00EA1C86" w:rsidP="00446072">
            <w:pPr>
              <w:spacing w:before="60" w:afterLines="20" w:after="48"/>
              <w:jc w:val="both"/>
              <w:rPr>
                <w:bCs/>
                <w:iCs/>
                <w:sz w:val="22"/>
                <w:szCs w:val="22"/>
              </w:rPr>
            </w:pPr>
            <w:r w:rsidRPr="00D4137A">
              <w:rPr>
                <w:sz w:val="22"/>
                <w:szCs w:val="22"/>
              </w:rPr>
              <w:t>Dụng cụ vận hành bằng tay</w:t>
            </w:r>
          </w:p>
        </w:tc>
        <w:tc>
          <w:tcPr>
            <w:tcW w:w="567" w:type="dxa"/>
            <w:tcMar>
              <w:left w:w="57" w:type="dxa"/>
              <w:right w:w="57" w:type="dxa"/>
            </w:tcMar>
            <w:vAlign w:val="center"/>
          </w:tcPr>
          <w:p w14:paraId="2B6523F6"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62214C7D"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32803320" w14:textId="0E8014F8"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7B3612AF" w14:textId="43868B80"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6477CF63" w14:textId="44AAAC3A"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635C0711" w14:textId="63146EF8"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5C880BEA" w14:textId="5FF91EDA"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5E727DD4" w14:textId="77777777" w:rsidTr="00C06BD2">
        <w:trPr>
          <w:trHeight w:val="300"/>
        </w:trPr>
        <w:tc>
          <w:tcPr>
            <w:tcW w:w="562" w:type="dxa"/>
            <w:vAlign w:val="center"/>
          </w:tcPr>
          <w:p w14:paraId="643B3BC3" w14:textId="71247D5C" w:rsidR="00EA1C86" w:rsidRPr="00D4137A" w:rsidRDefault="00EA1C86" w:rsidP="00446072">
            <w:pPr>
              <w:spacing w:before="60" w:afterLines="20" w:after="48"/>
              <w:ind w:left="-57" w:right="-57"/>
              <w:jc w:val="center"/>
              <w:rPr>
                <w:sz w:val="22"/>
                <w:szCs w:val="22"/>
                <w:lang w:val="en-GB"/>
              </w:rPr>
            </w:pPr>
            <w:r w:rsidRPr="00D4137A">
              <w:rPr>
                <w:sz w:val="22"/>
                <w:szCs w:val="22"/>
              </w:rPr>
              <w:t>48</w:t>
            </w:r>
          </w:p>
        </w:tc>
        <w:tc>
          <w:tcPr>
            <w:tcW w:w="2977" w:type="dxa"/>
            <w:tcMar>
              <w:left w:w="57" w:type="dxa"/>
              <w:right w:w="57" w:type="dxa"/>
            </w:tcMar>
            <w:vAlign w:val="center"/>
          </w:tcPr>
          <w:p w14:paraId="4F708979" w14:textId="77777777" w:rsidR="00EA1C86" w:rsidRPr="00D4137A" w:rsidRDefault="00EA1C86" w:rsidP="00446072">
            <w:pPr>
              <w:spacing w:before="60" w:afterLines="20" w:after="48"/>
              <w:jc w:val="both"/>
              <w:rPr>
                <w:bCs/>
                <w:iCs/>
                <w:sz w:val="22"/>
                <w:szCs w:val="22"/>
              </w:rPr>
            </w:pPr>
            <w:r w:rsidRPr="00D4137A">
              <w:rPr>
                <w:sz w:val="22"/>
                <w:szCs w:val="22"/>
              </w:rPr>
              <w:t>Dụng cụ an toàn điện</w:t>
            </w:r>
          </w:p>
        </w:tc>
        <w:tc>
          <w:tcPr>
            <w:tcW w:w="567" w:type="dxa"/>
            <w:tcMar>
              <w:left w:w="57" w:type="dxa"/>
              <w:right w:w="57" w:type="dxa"/>
            </w:tcMar>
            <w:vAlign w:val="center"/>
          </w:tcPr>
          <w:p w14:paraId="2B56B46F" w14:textId="77777777" w:rsidR="00EA1C86" w:rsidRPr="00D4137A" w:rsidRDefault="00EA1C86"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854D91F" w14:textId="77777777" w:rsidR="00EA1C86" w:rsidRPr="00D4137A" w:rsidRDefault="00EA1C86"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2A1A4917" w14:textId="63B80E14"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4D72AE21" w14:textId="6C545449" w:rsidR="00EA1C86" w:rsidRPr="00D4137A" w:rsidRDefault="00EA1C86"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438EF95C" w14:textId="7A3C4B67"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0" w:type="dxa"/>
            <w:vAlign w:val="center"/>
          </w:tcPr>
          <w:p w14:paraId="5F01224D" w14:textId="1D896872" w:rsidR="00EA1C86" w:rsidRPr="00D4137A" w:rsidRDefault="00EA1C86" w:rsidP="00446072">
            <w:pPr>
              <w:spacing w:before="60" w:afterLines="20" w:after="48"/>
              <w:ind w:left="-57" w:right="-57"/>
              <w:jc w:val="center"/>
              <w:rPr>
                <w:sz w:val="22"/>
                <w:szCs w:val="22"/>
              </w:rPr>
            </w:pPr>
            <w:r w:rsidRPr="00D4137A">
              <w:rPr>
                <w:sz w:val="22"/>
                <w:szCs w:val="22"/>
              </w:rPr>
              <w:t>0,01800</w:t>
            </w:r>
          </w:p>
        </w:tc>
        <w:tc>
          <w:tcPr>
            <w:tcW w:w="853" w:type="dxa"/>
            <w:vAlign w:val="center"/>
          </w:tcPr>
          <w:p w14:paraId="498DC2AF" w14:textId="1ADCD231" w:rsidR="00EA1C86" w:rsidRPr="00D4137A" w:rsidRDefault="00EA1C86" w:rsidP="00446072">
            <w:pPr>
              <w:widowControl w:val="0"/>
              <w:autoSpaceDE w:val="0"/>
              <w:autoSpaceDN w:val="0"/>
              <w:spacing w:before="60" w:afterLines="20" w:after="48"/>
              <w:ind w:left="-57" w:right="-57"/>
              <w:jc w:val="center"/>
              <w:rPr>
                <w:sz w:val="22"/>
                <w:szCs w:val="22"/>
              </w:rPr>
            </w:pPr>
            <w:r w:rsidRPr="00D4137A">
              <w:rPr>
                <w:sz w:val="22"/>
                <w:szCs w:val="22"/>
              </w:rPr>
              <w:t>0,01950</w:t>
            </w:r>
          </w:p>
        </w:tc>
      </w:tr>
      <w:tr w:rsidR="00D4137A" w:rsidRPr="00D4137A" w14:paraId="39129809" w14:textId="77777777" w:rsidTr="00C06BD2">
        <w:trPr>
          <w:trHeight w:val="300"/>
        </w:trPr>
        <w:tc>
          <w:tcPr>
            <w:tcW w:w="562" w:type="dxa"/>
            <w:vAlign w:val="center"/>
          </w:tcPr>
          <w:p w14:paraId="69520814" w14:textId="6EF8300C" w:rsidR="00EA1C86" w:rsidRPr="00D4137A" w:rsidRDefault="006805FE" w:rsidP="00446072">
            <w:pPr>
              <w:spacing w:before="60" w:afterLines="20" w:after="48"/>
              <w:ind w:left="-57" w:right="-57"/>
              <w:jc w:val="center"/>
              <w:rPr>
                <w:b/>
                <w:bCs/>
                <w:sz w:val="22"/>
                <w:szCs w:val="22"/>
                <w:lang w:val="en-GB"/>
              </w:rPr>
            </w:pPr>
            <w:r w:rsidRPr="00D4137A">
              <w:rPr>
                <w:b/>
                <w:bCs/>
                <w:sz w:val="22"/>
                <w:szCs w:val="22"/>
              </w:rPr>
              <w:t>2</w:t>
            </w:r>
            <w:r w:rsidR="00EA1C86" w:rsidRPr="00D4137A">
              <w:rPr>
                <w:b/>
                <w:bCs/>
                <w:sz w:val="22"/>
                <w:szCs w:val="22"/>
              </w:rPr>
              <w:t>.2</w:t>
            </w:r>
          </w:p>
        </w:tc>
        <w:tc>
          <w:tcPr>
            <w:tcW w:w="2977" w:type="dxa"/>
            <w:tcMar>
              <w:left w:w="57" w:type="dxa"/>
              <w:right w:w="57" w:type="dxa"/>
            </w:tcMar>
            <w:vAlign w:val="center"/>
          </w:tcPr>
          <w:p w14:paraId="0B0CCDD9" w14:textId="4195B306" w:rsidR="00EA1C86" w:rsidRPr="00D4137A" w:rsidRDefault="006805FE" w:rsidP="00446072">
            <w:pPr>
              <w:spacing w:before="60" w:afterLines="20" w:after="48"/>
              <w:jc w:val="both"/>
              <w:rPr>
                <w:bCs/>
                <w:iCs/>
                <w:sz w:val="22"/>
                <w:szCs w:val="22"/>
              </w:rPr>
            </w:pPr>
            <w:r w:rsidRPr="00D4137A">
              <w:rPr>
                <w:b/>
                <w:bCs/>
                <w:sz w:val="22"/>
                <w:szCs w:val="22"/>
              </w:rPr>
              <w:t>Vận hành x</w:t>
            </w:r>
            <w:r w:rsidR="00EA1C86" w:rsidRPr="00D4137A">
              <w:rPr>
                <w:b/>
                <w:bCs/>
                <w:sz w:val="22"/>
                <w:szCs w:val="22"/>
              </w:rPr>
              <w:t>e nâng</w:t>
            </w:r>
          </w:p>
        </w:tc>
        <w:tc>
          <w:tcPr>
            <w:tcW w:w="567" w:type="dxa"/>
            <w:tcMar>
              <w:left w:w="57" w:type="dxa"/>
              <w:right w:w="57" w:type="dxa"/>
            </w:tcMar>
            <w:vAlign w:val="center"/>
          </w:tcPr>
          <w:p w14:paraId="0541A480" w14:textId="7777777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902" w:type="dxa"/>
            <w:vAlign w:val="center"/>
          </w:tcPr>
          <w:p w14:paraId="42506B7C" w14:textId="77777777" w:rsidR="00EA1C86" w:rsidRPr="00D4137A" w:rsidRDefault="00EA1C86"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22385B9A" w14:textId="09E58073" w:rsidR="00EA1C86" w:rsidRPr="00D4137A" w:rsidRDefault="00EA1C86" w:rsidP="00446072">
            <w:pPr>
              <w:spacing w:before="60" w:afterLines="20" w:after="48"/>
              <w:ind w:left="-57" w:right="-57"/>
              <w:jc w:val="center"/>
              <w:rPr>
                <w:sz w:val="22"/>
                <w:szCs w:val="22"/>
              </w:rPr>
            </w:pPr>
          </w:p>
        </w:tc>
        <w:tc>
          <w:tcPr>
            <w:tcW w:w="850" w:type="dxa"/>
            <w:vAlign w:val="center"/>
          </w:tcPr>
          <w:p w14:paraId="671ED778" w14:textId="447D7972" w:rsidR="00EA1C86" w:rsidRPr="00D4137A" w:rsidRDefault="00EA1C86" w:rsidP="00446072">
            <w:pPr>
              <w:spacing w:before="60" w:afterLines="20" w:after="48"/>
              <w:ind w:left="-57" w:right="-57"/>
              <w:jc w:val="center"/>
              <w:rPr>
                <w:sz w:val="22"/>
                <w:szCs w:val="22"/>
              </w:rPr>
            </w:pPr>
          </w:p>
        </w:tc>
        <w:tc>
          <w:tcPr>
            <w:tcW w:w="850" w:type="dxa"/>
            <w:vAlign w:val="center"/>
          </w:tcPr>
          <w:p w14:paraId="253CFD19" w14:textId="1CA8D0B3" w:rsidR="00EA1C86" w:rsidRPr="00D4137A" w:rsidRDefault="00EA1C86" w:rsidP="00446072">
            <w:pPr>
              <w:spacing w:before="60" w:afterLines="20" w:after="48"/>
              <w:ind w:left="-57" w:right="-57"/>
              <w:jc w:val="center"/>
              <w:rPr>
                <w:sz w:val="22"/>
                <w:szCs w:val="22"/>
              </w:rPr>
            </w:pPr>
          </w:p>
        </w:tc>
        <w:tc>
          <w:tcPr>
            <w:tcW w:w="850" w:type="dxa"/>
            <w:vAlign w:val="center"/>
          </w:tcPr>
          <w:p w14:paraId="2FC66E24" w14:textId="135B250B" w:rsidR="00EA1C86" w:rsidRPr="00D4137A" w:rsidRDefault="00EA1C86" w:rsidP="00446072">
            <w:pPr>
              <w:spacing w:before="60" w:afterLines="20" w:after="48"/>
              <w:ind w:left="-57" w:right="-57"/>
              <w:jc w:val="center"/>
              <w:rPr>
                <w:sz w:val="22"/>
                <w:szCs w:val="22"/>
              </w:rPr>
            </w:pPr>
          </w:p>
        </w:tc>
        <w:tc>
          <w:tcPr>
            <w:tcW w:w="853" w:type="dxa"/>
            <w:vAlign w:val="center"/>
          </w:tcPr>
          <w:p w14:paraId="6A7C2E8C" w14:textId="2AA8CB73" w:rsidR="00EA1C86" w:rsidRPr="00D4137A" w:rsidRDefault="00EA1C86" w:rsidP="00446072">
            <w:pPr>
              <w:widowControl w:val="0"/>
              <w:autoSpaceDE w:val="0"/>
              <w:autoSpaceDN w:val="0"/>
              <w:spacing w:before="60" w:afterLines="20" w:after="48"/>
              <w:ind w:left="-57" w:right="-57"/>
              <w:jc w:val="center"/>
              <w:rPr>
                <w:sz w:val="22"/>
                <w:szCs w:val="22"/>
              </w:rPr>
            </w:pPr>
          </w:p>
        </w:tc>
      </w:tr>
      <w:tr w:rsidR="00D4137A" w:rsidRPr="00D4137A" w14:paraId="1CBB0754" w14:textId="77777777" w:rsidTr="00C06BD2">
        <w:trPr>
          <w:trHeight w:val="300"/>
        </w:trPr>
        <w:tc>
          <w:tcPr>
            <w:tcW w:w="562" w:type="dxa"/>
            <w:vAlign w:val="center"/>
          </w:tcPr>
          <w:p w14:paraId="195F6FAF" w14:textId="71D9CDE8" w:rsidR="008606D0" w:rsidRPr="00D4137A" w:rsidRDefault="008606D0" w:rsidP="00446072">
            <w:pPr>
              <w:spacing w:before="60" w:afterLines="20" w:after="48"/>
              <w:ind w:left="-57" w:right="-57"/>
              <w:jc w:val="center"/>
              <w:rPr>
                <w:sz w:val="22"/>
                <w:szCs w:val="22"/>
                <w:lang w:val="en-GB"/>
              </w:rPr>
            </w:pPr>
            <w:r w:rsidRPr="00D4137A">
              <w:rPr>
                <w:sz w:val="22"/>
                <w:szCs w:val="22"/>
                <w:lang w:val="en-GB"/>
              </w:rPr>
              <w:t>49</w:t>
            </w:r>
          </w:p>
        </w:tc>
        <w:tc>
          <w:tcPr>
            <w:tcW w:w="2977" w:type="dxa"/>
            <w:tcMar>
              <w:left w:w="57" w:type="dxa"/>
              <w:right w:w="57" w:type="dxa"/>
            </w:tcMar>
            <w:vAlign w:val="center"/>
          </w:tcPr>
          <w:p w14:paraId="7D4C3AF4" w14:textId="77777777" w:rsidR="008606D0" w:rsidRPr="00D4137A" w:rsidRDefault="008606D0" w:rsidP="00446072">
            <w:pPr>
              <w:spacing w:before="60" w:afterLines="20" w:after="48"/>
              <w:jc w:val="both"/>
              <w:rPr>
                <w:bCs/>
                <w:iCs/>
                <w:sz w:val="22"/>
                <w:szCs w:val="22"/>
              </w:rPr>
            </w:pPr>
            <w:r w:rsidRPr="00D4137A">
              <w:rPr>
                <w:sz w:val="22"/>
                <w:szCs w:val="22"/>
              </w:rPr>
              <w:t>Quần áo bảo hộ lao động</w:t>
            </w:r>
          </w:p>
        </w:tc>
        <w:tc>
          <w:tcPr>
            <w:tcW w:w="567" w:type="dxa"/>
            <w:tcMar>
              <w:left w:w="57" w:type="dxa"/>
              <w:right w:w="57" w:type="dxa"/>
            </w:tcMar>
            <w:vAlign w:val="center"/>
          </w:tcPr>
          <w:p w14:paraId="707E8D30" w14:textId="76C6BE1A" w:rsidR="008606D0" w:rsidRPr="00D4137A" w:rsidRDefault="008606D0" w:rsidP="00446072">
            <w:pPr>
              <w:spacing w:before="60" w:afterLines="20" w:after="48"/>
              <w:ind w:left="-57" w:right="-57"/>
              <w:jc w:val="center"/>
              <w:rPr>
                <w:sz w:val="22"/>
                <w:szCs w:val="22"/>
              </w:rPr>
            </w:pPr>
            <w:r w:rsidRPr="00D4137A">
              <w:rPr>
                <w:sz w:val="22"/>
                <w:szCs w:val="22"/>
              </w:rPr>
              <w:t>bộ</w:t>
            </w:r>
          </w:p>
        </w:tc>
        <w:tc>
          <w:tcPr>
            <w:tcW w:w="902" w:type="dxa"/>
            <w:vAlign w:val="center"/>
          </w:tcPr>
          <w:p w14:paraId="41FB4FAA" w14:textId="6B1C2401" w:rsidR="008606D0" w:rsidRPr="00D4137A" w:rsidRDefault="001E13E6" w:rsidP="00446072">
            <w:pPr>
              <w:spacing w:before="60" w:afterLines="20" w:after="48"/>
              <w:ind w:left="-57" w:right="-57"/>
              <w:jc w:val="center"/>
              <w:rPr>
                <w:sz w:val="22"/>
                <w:szCs w:val="22"/>
              </w:rPr>
            </w:pPr>
            <w:r w:rsidRPr="00D4137A">
              <w:rPr>
                <w:sz w:val="22"/>
                <w:szCs w:val="22"/>
              </w:rPr>
              <w:t>0</w:t>
            </w:r>
            <w:r w:rsidR="008606D0" w:rsidRPr="00D4137A">
              <w:rPr>
                <w:sz w:val="22"/>
                <w:szCs w:val="22"/>
              </w:rPr>
              <w:t>6</w:t>
            </w:r>
          </w:p>
        </w:tc>
        <w:tc>
          <w:tcPr>
            <w:tcW w:w="850" w:type="dxa"/>
            <w:tcMar>
              <w:left w:w="57" w:type="dxa"/>
              <w:right w:w="57" w:type="dxa"/>
            </w:tcMar>
            <w:vAlign w:val="center"/>
          </w:tcPr>
          <w:p w14:paraId="612C15E1" w14:textId="2891B3F3" w:rsidR="008606D0" w:rsidRPr="00D4137A" w:rsidRDefault="008606D0"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735052DE" w14:textId="78B13B74" w:rsidR="008606D0" w:rsidRPr="00D4137A" w:rsidRDefault="008606D0"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6B8811B2" w14:textId="4242CA99" w:rsidR="008606D0" w:rsidRPr="00D4137A" w:rsidRDefault="008606D0"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5E1BCE07" w14:textId="17633A5C" w:rsidR="008606D0" w:rsidRPr="00D4137A" w:rsidRDefault="008606D0"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6BBBBFD4" w14:textId="54C288AD" w:rsidR="008606D0" w:rsidRPr="00D4137A" w:rsidRDefault="008606D0"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6B0CB9FF" w14:textId="77777777" w:rsidTr="00C06BD2">
        <w:trPr>
          <w:trHeight w:val="300"/>
        </w:trPr>
        <w:tc>
          <w:tcPr>
            <w:tcW w:w="562" w:type="dxa"/>
            <w:vAlign w:val="bottom"/>
          </w:tcPr>
          <w:p w14:paraId="4E14D6CA" w14:textId="398D89CB" w:rsidR="008606D0" w:rsidRPr="00D4137A" w:rsidRDefault="008606D0" w:rsidP="00446072">
            <w:pPr>
              <w:spacing w:before="60" w:afterLines="20" w:after="48"/>
              <w:ind w:left="-57" w:right="-57"/>
              <w:jc w:val="center"/>
              <w:rPr>
                <w:sz w:val="22"/>
                <w:szCs w:val="22"/>
                <w:lang w:val="en-GB"/>
              </w:rPr>
            </w:pPr>
            <w:r w:rsidRPr="00D4137A">
              <w:rPr>
                <w:sz w:val="22"/>
                <w:szCs w:val="22"/>
              </w:rPr>
              <w:t>50</w:t>
            </w:r>
          </w:p>
        </w:tc>
        <w:tc>
          <w:tcPr>
            <w:tcW w:w="2977" w:type="dxa"/>
            <w:tcMar>
              <w:left w:w="57" w:type="dxa"/>
              <w:right w:w="57" w:type="dxa"/>
            </w:tcMar>
            <w:vAlign w:val="center"/>
          </w:tcPr>
          <w:p w14:paraId="1080E2D8" w14:textId="2CB5CB8D" w:rsidR="008606D0" w:rsidRPr="00D4137A" w:rsidRDefault="00A212BD" w:rsidP="00446072">
            <w:pPr>
              <w:spacing w:before="60" w:afterLines="20" w:after="48"/>
              <w:jc w:val="both"/>
              <w:rPr>
                <w:bCs/>
                <w:iCs/>
                <w:sz w:val="22"/>
                <w:szCs w:val="22"/>
              </w:rPr>
            </w:pPr>
            <w:r w:rsidRPr="00D4137A">
              <w:rPr>
                <w:sz w:val="22"/>
                <w:szCs w:val="22"/>
              </w:rPr>
              <w:t>Mũ bảo hộ lao động</w:t>
            </w:r>
          </w:p>
        </w:tc>
        <w:tc>
          <w:tcPr>
            <w:tcW w:w="567" w:type="dxa"/>
            <w:tcMar>
              <w:left w:w="57" w:type="dxa"/>
              <w:right w:w="57" w:type="dxa"/>
            </w:tcMar>
            <w:vAlign w:val="center"/>
          </w:tcPr>
          <w:p w14:paraId="3B8B3BAE" w14:textId="31C8C358" w:rsidR="008606D0" w:rsidRPr="00D4137A" w:rsidRDefault="008606D0" w:rsidP="00446072">
            <w:pPr>
              <w:spacing w:before="60" w:afterLines="20" w:after="48"/>
              <w:ind w:left="-57" w:right="-57"/>
              <w:jc w:val="center"/>
              <w:rPr>
                <w:sz w:val="22"/>
                <w:szCs w:val="22"/>
              </w:rPr>
            </w:pPr>
            <w:r w:rsidRPr="00D4137A">
              <w:rPr>
                <w:sz w:val="22"/>
                <w:szCs w:val="22"/>
              </w:rPr>
              <w:t>cái</w:t>
            </w:r>
          </w:p>
        </w:tc>
        <w:tc>
          <w:tcPr>
            <w:tcW w:w="902" w:type="dxa"/>
            <w:vAlign w:val="center"/>
          </w:tcPr>
          <w:p w14:paraId="677D596D" w14:textId="319E1C5F" w:rsidR="008606D0" w:rsidRPr="00D4137A" w:rsidRDefault="001E13E6" w:rsidP="00446072">
            <w:pPr>
              <w:spacing w:before="60" w:afterLines="20" w:after="48"/>
              <w:ind w:left="-57" w:right="-57"/>
              <w:jc w:val="center"/>
              <w:rPr>
                <w:sz w:val="22"/>
                <w:szCs w:val="22"/>
              </w:rPr>
            </w:pPr>
            <w:r w:rsidRPr="00D4137A">
              <w:rPr>
                <w:sz w:val="22"/>
                <w:szCs w:val="22"/>
              </w:rPr>
              <w:t>0</w:t>
            </w:r>
            <w:r w:rsidR="008606D0" w:rsidRPr="00D4137A">
              <w:rPr>
                <w:sz w:val="22"/>
                <w:szCs w:val="22"/>
              </w:rPr>
              <w:t>6</w:t>
            </w:r>
          </w:p>
        </w:tc>
        <w:tc>
          <w:tcPr>
            <w:tcW w:w="850" w:type="dxa"/>
            <w:tcMar>
              <w:left w:w="57" w:type="dxa"/>
              <w:right w:w="57" w:type="dxa"/>
            </w:tcMar>
            <w:vAlign w:val="center"/>
          </w:tcPr>
          <w:p w14:paraId="4EDC94EC" w14:textId="460249F6" w:rsidR="008606D0" w:rsidRPr="00D4137A" w:rsidRDefault="008606D0"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7F49F1E7" w14:textId="60DC3888" w:rsidR="008606D0" w:rsidRPr="00D4137A" w:rsidRDefault="008606D0"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52D238C2" w14:textId="7B71B542" w:rsidR="008606D0" w:rsidRPr="00D4137A" w:rsidRDefault="008606D0"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65D83E78" w14:textId="5443AED8" w:rsidR="008606D0" w:rsidRPr="00D4137A" w:rsidRDefault="008606D0"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33E17330" w14:textId="439776B3" w:rsidR="008606D0" w:rsidRPr="00D4137A" w:rsidRDefault="008606D0"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1F641491" w14:textId="77777777" w:rsidTr="00C06BD2">
        <w:trPr>
          <w:trHeight w:val="300"/>
        </w:trPr>
        <w:tc>
          <w:tcPr>
            <w:tcW w:w="562" w:type="dxa"/>
            <w:vAlign w:val="bottom"/>
          </w:tcPr>
          <w:p w14:paraId="6248695D" w14:textId="05EBF828" w:rsidR="008606D0" w:rsidRPr="00D4137A" w:rsidRDefault="008606D0" w:rsidP="00446072">
            <w:pPr>
              <w:spacing w:before="60" w:afterLines="20" w:after="48"/>
              <w:ind w:left="-57" w:right="-57"/>
              <w:jc w:val="center"/>
              <w:rPr>
                <w:sz w:val="22"/>
                <w:szCs w:val="22"/>
                <w:lang w:val="en-GB"/>
              </w:rPr>
            </w:pPr>
            <w:r w:rsidRPr="00D4137A">
              <w:rPr>
                <w:sz w:val="22"/>
                <w:szCs w:val="22"/>
              </w:rPr>
              <w:t>51</w:t>
            </w:r>
          </w:p>
        </w:tc>
        <w:tc>
          <w:tcPr>
            <w:tcW w:w="2977" w:type="dxa"/>
            <w:tcMar>
              <w:left w:w="57" w:type="dxa"/>
              <w:right w:w="57" w:type="dxa"/>
            </w:tcMar>
            <w:vAlign w:val="center"/>
          </w:tcPr>
          <w:p w14:paraId="0EFF0D33" w14:textId="0893913B" w:rsidR="008606D0" w:rsidRPr="00D4137A" w:rsidRDefault="005B4290" w:rsidP="00446072">
            <w:pPr>
              <w:spacing w:before="60" w:afterLines="20" w:after="48"/>
              <w:jc w:val="both"/>
              <w:rPr>
                <w:bCs/>
                <w:iCs/>
                <w:sz w:val="22"/>
                <w:szCs w:val="22"/>
              </w:rPr>
            </w:pPr>
            <w:r w:rsidRPr="00D4137A">
              <w:rPr>
                <w:sz w:val="22"/>
                <w:szCs w:val="22"/>
              </w:rPr>
              <w:t>Găng tay bảo hộ lao động</w:t>
            </w:r>
          </w:p>
        </w:tc>
        <w:tc>
          <w:tcPr>
            <w:tcW w:w="567" w:type="dxa"/>
            <w:tcMar>
              <w:left w:w="57" w:type="dxa"/>
              <w:right w:w="57" w:type="dxa"/>
            </w:tcMar>
            <w:vAlign w:val="center"/>
          </w:tcPr>
          <w:p w14:paraId="69AA0D08" w14:textId="1B50253B" w:rsidR="008606D0" w:rsidRPr="00D4137A" w:rsidRDefault="008606D0"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3BC2CBE4" w14:textId="19B33278" w:rsidR="008606D0" w:rsidRPr="00D4137A" w:rsidRDefault="001E13E6" w:rsidP="00446072">
            <w:pPr>
              <w:spacing w:before="60" w:afterLines="20" w:after="48"/>
              <w:ind w:left="-57" w:right="-57"/>
              <w:jc w:val="center"/>
              <w:rPr>
                <w:sz w:val="22"/>
                <w:szCs w:val="22"/>
              </w:rPr>
            </w:pPr>
            <w:r w:rsidRPr="00D4137A">
              <w:rPr>
                <w:sz w:val="22"/>
                <w:szCs w:val="22"/>
              </w:rPr>
              <w:t>0</w:t>
            </w:r>
            <w:r w:rsidR="008606D0" w:rsidRPr="00D4137A">
              <w:rPr>
                <w:sz w:val="22"/>
                <w:szCs w:val="22"/>
              </w:rPr>
              <w:t>1</w:t>
            </w:r>
          </w:p>
        </w:tc>
        <w:tc>
          <w:tcPr>
            <w:tcW w:w="850" w:type="dxa"/>
            <w:tcMar>
              <w:left w:w="57" w:type="dxa"/>
              <w:right w:w="57" w:type="dxa"/>
            </w:tcMar>
            <w:vAlign w:val="center"/>
          </w:tcPr>
          <w:p w14:paraId="3B14B774" w14:textId="24B18FE3" w:rsidR="008606D0" w:rsidRPr="00D4137A" w:rsidRDefault="008606D0"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24CEBDE0" w14:textId="4AE9CFA8" w:rsidR="008606D0" w:rsidRPr="00D4137A" w:rsidRDefault="008606D0"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2A5700F6" w14:textId="06D031DB" w:rsidR="008606D0" w:rsidRPr="00D4137A" w:rsidRDefault="008606D0"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66CC94E3" w14:textId="7C155F85" w:rsidR="008606D0" w:rsidRPr="00D4137A" w:rsidRDefault="008606D0"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5178B928" w14:textId="5AFE5DA9" w:rsidR="008606D0" w:rsidRPr="00D4137A" w:rsidRDefault="008606D0"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42075464" w14:textId="77777777" w:rsidTr="00C06BD2">
        <w:trPr>
          <w:trHeight w:val="300"/>
        </w:trPr>
        <w:tc>
          <w:tcPr>
            <w:tcW w:w="562" w:type="dxa"/>
            <w:vAlign w:val="bottom"/>
          </w:tcPr>
          <w:p w14:paraId="5D75BAC4" w14:textId="489BCDFA" w:rsidR="008606D0" w:rsidRPr="00D4137A" w:rsidRDefault="008606D0" w:rsidP="00446072">
            <w:pPr>
              <w:spacing w:before="60" w:afterLines="20" w:after="48"/>
              <w:ind w:left="-57" w:right="-57"/>
              <w:jc w:val="center"/>
              <w:rPr>
                <w:sz w:val="22"/>
                <w:szCs w:val="22"/>
                <w:lang w:val="en-GB"/>
              </w:rPr>
            </w:pPr>
            <w:r w:rsidRPr="00D4137A">
              <w:rPr>
                <w:sz w:val="22"/>
                <w:szCs w:val="22"/>
              </w:rPr>
              <w:t>52</w:t>
            </w:r>
          </w:p>
        </w:tc>
        <w:tc>
          <w:tcPr>
            <w:tcW w:w="2977" w:type="dxa"/>
            <w:tcMar>
              <w:left w:w="57" w:type="dxa"/>
              <w:right w:w="57" w:type="dxa"/>
            </w:tcMar>
            <w:vAlign w:val="center"/>
          </w:tcPr>
          <w:p w14:paraId="088AE4F9" w14:textId="65B26ABA" w:rsidR="008606D0" w:rsidRPr="00D4137A" w:rsidRDefault="00CD24E6" w:rsidP="00446072">
            <w:pPr>
              <w:spacing w:before="60" w:afterLines="20" w:after="48"/>
              <w:jc w:val="both"/>
              <w:rPr>
                <w:bCs/>
                <w:iCs/>
                <w:sz w:val="22"/>
                <w:szCs w:val="22"/>
              </w:rPr>
            </w:pPr>
            <w:r w:rsidRPr="00D4137A">
              <w:rPr>
                <w:sz w:val="22"/>
                <w:szCs w:val="22"/>
              </w:rPr>
              <w:t>Khẩu trang than hoạt tính</w:t>
            </w:r>
          </w:p>
        </w:tc>
        <w:tc>
          <w:tcPr>
            <w:tcW w:w="567" w:type="dxa"/>
            <w:tcMar>
              <w:left w:w="57" w:type="dxa"/>
              <w:right w:w="57" w:type="dxa"/>
            </w:tcMar>
            <w:vAlign w:val="center"/>
          </w:tcPr>
          <w:p w14:paraId="537EC9EC" w14:textId="5C3E7101" w:rsidR="008606D0" w:rsidRPr="00D4137A" w:rsidRDefault="008606D0" w:rsidP="00446072">
            <w:pPr>
              <w:spacing w:before="60" w:afterLines="20" w:after="48"/>
              <w:ind w:left="-57" w:right="-57"/>
              <w:jc w:val="center"/>
              <w:rPr>
                <w:sz w:val="22"/>
                <w:szCs w:val="22"/>
              </w:rPr>
            </w:pPr>
            <w:r w:rsidRPr="00D4137A">
              <w:rPr>
                <w:sz w:val="22"/>
                <w:szCs w:val="22"/>
              </w:rPr>
              <w:t>cái</w:t>
            </w:r>
          </w:p>
        </w:tc>
        <w:tc>
          <w:tcPr>
            <w:tcW w:w="902" w:type="dxa"/>
            <w:vAlign w:val="center"/>
          </w:tcPr>
          <w:p w14:paraId="421535AE" w14:textId="0AA3E3CA" w:rsidR="008606D0"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42B930F9" w14:textId="6B5C0F42" w:rsidR="008606D0" w:rsidRPr="00D4137A" w:rsidRDefault="008606D0"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5598955A" w14:textId="45C24246" w:rsidR="008606D0" w:rsidRPr="00D4137A" w:rsidRDefault="008606D0"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59A66FD1" w14:textId="48755577" w:rsidR="008606D0" w:rsidRPr="00D4137A" w:rsidRDefault="008606D0"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611C81C3" w14:textId="585C8E7F" w:rsidR="008606D0" w:rsidRPr="00D4137A" w:rsidRDefault="008606D0"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1DAAF1B4" w14:textId="71D376ED" w:rsidR="008606D0" w:rsidRPr="00D4137A" w:rsidRDefault="008606D0"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62FB1157" w14:textId="77777777" w:rsidTr="00C06BD2">
        <w:trPr>
          <w:trHeight w:val="300"/>
        </w:trPr>
        <w:tc>
          <w:tcPr>
            <w:tcW w:w="562" w:type="dxa"/>
            <w:vAlign w:val="bottom"/>
          </w:tcPr>
          <w:p w14:paraId="2E3D5D8A" w14:textId="1C39D98C" w:rsidR="008606D0" w:rsidRPr="00D4137A" w:rsidRDefault="008606D0" w:rsidP="00446072">
            <w:pPr>
              <w:spacing w:before="60" w:afterLines="20" w:after="48"/>
              <w:ind w:left="-57" w:right="-57"/>
              <w:jc w:val="center"/>
              <w:rPr>
                <w:sz w:val="22"/>
                <w:szCs w:val="22"/>
                <w:lang w:val="en-GB"/>
              </w:rPr>
            </w:pPr>
            <w:r w:rsidRPr="00D4137A">
              <w:rPr>
                <w:sz w:val="22"/>
                <w:szCs w:val="22"/>
              </w:rPr>
              <w:t>53</w:t>
            </w:r>
          </w:p>
        </w:tc>
        <w:tc>
          <w:tcPr>
            <w:tcW w:w="2977" w:type="dxa"/>
            <w:tcMar>
              <w:left w:w="57" w:type="dxa"/>
              <w:right w:w="57" w:type="dxa"/>
            </w:tcMar>
            <w:vAlign w:val="center"/>
          </w:tcPr>
          <w:p w14:paraId="033A4F7A" w14:textId="77777777" w:rsidR="008606D0" w:rsidRPr="00D4137A" w:rsidRDefault="008606D0" w:rsidP="00446072">
            <w:pPr>
              <w:spacing w:before="60" w:afterLines="20" w:after="48"/>
              <w:jc w:val="both"/>
              <w:rPr>
                <w:bCs/>
                <w:iCs/>
                <w:sz w:val="22"/>
                <w:szCs w:val="22"/>
              </w:rPr>
            </w:pPr>
            <w:r w:rsidRPr="00D4137A">
              <w:rPr>
                <w:sz w:val="22"/>
                <w:szCs w:val="22"/>
              </w:rPr>
              <w:t>Ủng cao su</w:t>
            </w:r>
          </w:p>
        </w:tc>
        <w:tc>
          <w:tcPr>
            <w:tcW w:w="567" w:type="dxa"/>
            <w:tcMar>
              <w:left w:w="57" w:type="dxa"/>
              <w:right w:w="57" w:type="dxa"/>
            </w:tcMar>
            <w:vAlign w:val="center"/>
          </w:tcPr>
          <w:p w14:paraId="6F07B4B6" w14:textId="365D663B" w:rsidR="008606D0" w:rsidRPr="00D4137A" w:rsidRDefault="008606D0"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15ACAF92" w14:textId="77777777" w:rsidR="008606D0" w:rsidRPr="00D4137A" w:rsidRDefault="008606D0"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CD82B6A" w14:textId="5886454D" w:rsidR="008606D0" w:rsidRPr="00D4137A" w:rsidRDefault="008606D0"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2C063DE7" w14:textId="321D87B2" w:rsidR="008606D0" w:rsidRPr="00D4137A" w:rsidRDefault="008606D0" w:rsidP="00446072">
            <w:pPr>
              <w:spacing w:before="60" w:afterLines="20" w:after="48"/>
              <w:ind w:left="-57" w:right="-57"/>
              <w:jc w:val="center"/>
              <w:rPr>
                <w:sz w:val="22"/>
                <w:szCs w:val="22"/>
              </w:rPr>
            </w:pPr>
            <w:r w:rsidRPr="00D4137A">
              <w:rPr>
                <w:sz w:val="22"/>
                <w:szCs w:val="22"/>
              </w:rPr>
              <w:t>0,00067</w:t>
            </w:r>
          </w:p>
        </w:tc>
        <w:tc>
          <w:tcPr>
            <w:tcW w:w="850" w:type="dxa"/>
            <w:vAlign w:val="center"/>
          </w:tcPr>
          <w:p w14:paraId="068189D5" w14:textId="31EB80A5" w:rsidR="008606D0" w:rsidRPr="00D4137A" w:rsidRDefault="008606D0" w:rsidP="00446072">
            <w:pPr>
              <w:spacing w:before="60" w:afterLines="20" w:after="48"/>
              <w:ind w:left="-57" w:right="-57"/>
              <w:jc w:val="center"/>
              <w:rPr>
                <w:sz w:val="22"/>
                <w:szCs w:val="22"/>
              </w:rPr>
            </w:pPr>
            <w:r w:rsidRPr="00D4137A">
              <w:rPr>
                <w:sz w:val="22"/>
                <w:szCs w:val="22"/>
              </w:rPr>
              <w:t>0,00050</w:t>
            </w:r>
          </w:p>
        </w:tc>
        <w:tc>
          <w:tcPr>
            <w:tcW w:w="850" w:type="dxa"/>
            <w:vAlign w:val="center"/>
          </w:tcPr>
          <w:p w14:paraId="32916BB9" w14:textId="32B310A2" w:rsidR="008606D0" w:rsidRPr="00D4137A" w:rsidRDefault="008606D0" w:rsidP="00446072">
            <w:pPr>
              <w:spacing w:before="60" w:afterLines="20" w:after="48"/>
              <w:ind w:left="-57" w:right="-57"/>
              <w:jc w:val="center"/>
              <w:rPr>
                <w:sz w:val="22"/>
                <w:szCs w:val="22"/>
              </w:rPr>
            </w:pPr>
            <w:r w:rsidRPr="00D4137A">
              <w:rPr>
                <w:sz w:val="22"/>
                <w:szCs w:val="22"/>
              </w:rPr>
              <w:t>0,00033</w:t>
            </w:r>
          </w:p>
        </w:tc>
        <w:tc>
          <w:tcPr>
            <w:tcW w:w="853" w:type="dxa"/>
            <w:vAlign w:val="center"/>
          </w:tcPr>
          <w:p w14:paraId="0FDE6CA8" w14:textId="1A91F6C3" w:rsidR="008606D0" w:rsidRPr="00D4137A" w:rsidRDefault="008606D0" w:rsidP="00446072">
            <w:pPr>
              <w:widowControl w:val="0"/>
              <w:autoSpaceDE w:val="0"/>
              <w:autoSpaceDN w:val="0"/>
              <w:spacing w:before="60" w:afterLines="20" w:after="48"/>
              <w:ind w:left="-57" w:right="-57"/>
              <w:jc w:val="center"/>
              <w:rPr>
                <w:sz w:val="22"/>
                <w:szCs w:val="22"/>
              </w:rPr>
            </w:pPr>
            <w:r w:rsidRPr="00D4137A">
              <w:rPr>
                <w:sz w:val="22"/>
                <w:szCs w:val="22"/>
              </w:rPr>
              <w:t>0,00025</w:t>
            </w:r>
          </w:p>
        </w:tc>
      </w:tr>
      <w:tr w:rsidR="00D4137A" w:rsidRPr="00D4137A" w14:paraId="5BFE943E" w14:textId="77777777" w:rsidTr="00C06BD2">
        <w:trPr>
          <w:trHeight w:val="300"/>
        </w:trPr>
        <w:tc>
          <w:tcPr>
            <w:tcW w:w="562" w:type="dxa"/>
            <w:vAlign w:val="bottom"/>
          </w:tcPr>
          <w:p w14:paraId="54D52C2B" w14:textId="725B8EA6" w:rsidR="008606D0" w:rsidRPr="00D4137A" w:rsidRDefault="008606D0" w:rsidP="00446072">
            <w:pPr>
              <w:spacing w:before="60" w:afterLines="20" w:after="48"/>
              <w:ind w:left="-57" w:right="-57"/>
              <w:jc w:val="center"/>
              <w:rPr>
                <w:sz w:val="22"/>
                <w:szCs w:val="22"/>
                <w:lang w:val="en-GB"/>
              </w:rPr>
            </w:pPr>
            <w:r w:rsidRPr="00D4137A">
              <w:rPr>
                <w:sz w:val="22"/>
                <w:szCs w:val="22"/>
              </w:rPr>
              <w:t>54</w:t>
            </w:r>
          </w:p>
        </w:tc>
        <w:tc>
          <w:tcPr>
            <w:tcW w:w="2977" w:type="dxa"/>
            <w:tcMar>
              <w:left w:w="57" w:type="dxa"/>
              <w:right w:w="57" w:type="dxa"/>
            </w:tcMar>
            <w:vAlign w:val="center"/>
          </w:tcPr>
          <w:p w14:paraId="110C473D" w14:textId="2AFC1555" w:rsidR="008606D0" w:rsidRPr="00D4137A" w:rsidRDefault="005B4290" w:rsidP="00446072">
            <w:pPr>
              <w:spacing w:before="60" w:afterLines="20" w:after="48"/>
              <w:jc w:val="both"/>
              <w:rPr>
                <w:bCs/>
                <w:iCs/>
                <w:sz w:val="22"/>
                <w:szCs w:val="22"/>
              </w:rPr>
            </w:pPr>
            <w:r w:rsidRPr="00D4137A">
              <w:rPr>
                <w:sz w:val="22"/>
                <w:szCs w:val="22"/>
              </w:rPr>
              <w:t>Giầy bảo hộ lao động</w:t>
            </w:r>
          </w:p>
        </w:tc>
        <w:tc>
          <w:tcPr>
            <w:tcW w:w="567" w:type="dxa"/>
            <w:tcMar>
              <w:left w:w="57" w:type="dxa"/>
              <w:right w:w="57" w:type="dxa"/>
            </w:tcMar>
            <w:vAlign w:val="center"/>
          </w:tcPr>
          <w:p w14:paraId="1F15ABEE" w14:textId="65FEC7D4" w:rsidR="008606D0" w:rsidRPr="00D4137A" w:rsidRDefault="008606D0"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1D7188DA" w14:textId="4C6666B8" w:rsidR="008606D0" w:rsidRPr="00D4137A" w:rsidRDefault="001E13E6" w:rsidP="00446072">
            <w:pPr>
              <w:spacing w:before="60" w:afterLines="20" w:after="48"/>
              <w:ind w:left="-57" w:right="-57"/>
              <w:jc w:val="center"/>
              <w:rPr>
                <w:sz w:val="22"/>
                <w:szCs w:val="22"/>
              </w:rPr>
            </w:pPr>
            <w:r w:rsidRPr="00D4137A">
              <w:rPr>
                <w:sz w:val="22"/>
                <w:szCs w:val="22"/>
              </w:rPr>
              <w:t>0</w:t>
            </w:r>
            <w:r w:rsidR="008606D0" w:rsidRPr="00D4137A">
              <w:rPr>
                <w:sz w:val="22"/>
                <w:szCs w:val="22"/>
              </w:rPr>
              <w:t>6</w:t>
            </w:r>
          </w:p>
        </w:tc>
        <w:tc>
          <w:tcPr>
            <w:tcW w:w="850" w:type="dxa"/>
            <w:tcMar>
              <w:left w:w="57" w:type="dxa"/>
              <w:right w:w="57" w:type="dxa"/>
            </w:tcMar>
            <w:vAlign w:val="center"/>
          </w:tcPr>
          <w:p w14:paraId="279BE04C" w14:textId="6CB45D7F" w:rsidR="008606D0" w:rsidRPr="00D4137A" w:rsidRDefault="008606D0"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21F899EE" w14:textId="5E73B5FD" w:rsidR="008606D0" w:rsidRPr="00D4137A" w:rsidRDefault="008606D0" w:rsidP="00446072">
            <w:pPr>
              <w:spacing w:before="60" w:afterLines="20" w:after="48"/>
              <w:ind w:left="-57" w:right="-57"/>
              <w:jc w:val="center"/>
              <w:rPr>
                <w:sz w:val="22"/>
                <w:szCs w:val="22"/>
              </w:rPr>
            </w:pPr>
            <w:r w:rsidRPr="00D4137A">
              <w:rPr>
                <w:sz w:val="22"/>
                <w:szCs w:val="22"/>
              </w:rPr>
              <w:t>0,00067</w:t>
            </w:r>
          </w:p>
        </w:tc>
        <w:tc>
          <w:tcPr>
            <w:tcW w:w="850" w:type="dxa"/>
            <w:vAlign w:val="center"/>
          </w:tcPr>
          <w:p w14:paraId="5935FC87" w14:textId="1819977C" w:rsidR="008606D0" w:rsidRPr="00D4137A" w:rsidRDefault="008606D0" w:rsidP="00446072">
            <w:pPr>
              <w:spacing w:before="60" w:afterLines="20" w:after="48"/>
              <w:ind w:left="-57" w:right="-57"/>
              <w:jc w:val="center"/>
              <w:rPr>
                <w:sz w:val="22"/>
                <w:szCs w:val="22"/>
              </w:rPr>
            </w:pPr>
            <w:r w:rsidRPr="00D4137A">
              <w:rPr>
                <w:sz w:val="22"/>
                <w:szCs w:val="22"/>
              </w:rPr>
              <w:t>0,00050</w:t>
            </w:r>
          </w:p>
        </w:tc>
        <w:tc>
          <w:tcPr>
            <w:tcW w:w="850" w:type="dxa"/>
            <w:vAlign w:val="center"/>
          </w:tcPr>
          <w:p w14:paraId="0725A24F" w14:textId="28D52B18" w:rsidR="008606D0" w:rsidRPr="00D4137A" w:rsidRDefault="008606D0" w:rsidP="00446072">
            <w:pPr>
              <w:spacing w:before="60" w:afterLines="20" w:after="48"/>
              <w:ind w:left="-57" w:right="-57"/>
              <w:jc w:val="center"/>
              <w:rPr>
                <w:sz w:val="22"/>
                <w:szCs w:val="22"/>
              </w:rPr>
            </w:pPr>
            <w:r w:rsidRPr="00D4137A">
              <w:rPr>
                <w:sz w:val="22"/>
                <w:szCs w:val="22"/>
              </w:rPr>
              <w:t>0,00033</w:t>
            </w:r>
          </w:p>
        </w:tc>
        <w:tc>
          <w:tcPr>
            <w:tcW w:w="853" w:type="dxa"/>
            <w:vAlign w:val="center"/>
          </w:tcPr>
          <w:p w14:paraId="49D06D51" w14:textId="14E2F04B" w:rsidR="008606D0" w:rsidRPr="00D4137A" w:rsidRDefault="008606D0" w:rsidP="00446072">
            <w:pPr>
              <w:widowControl w:val="0"/>
              <w:autoSpaceDE w:val="0"/>
              <w:autoSpaceDN w:val="0"/>
              <w:spacing w:before="60" w:afterLines="20" w:after="48"/>
              <w:ind w:left="-57" w:right="-57"/>
              <w:jc w:val="center"/>
              <w:rPr>
                <w:sz w:val="22"/>
                <w:szCs w:val="22"/>
              </w:rPr>
            </w:pPr>
            <w:r w:rsidRPr="00D4137A">
              <w:rPr>
                <w:sz w:val="22"/>
                <w:szCs w:val="22"/>
              </w:rPr>
              <w:t>0,00025</w:t>
            </w:r>
          </w:p>
        </w:tc>
      </w:tr>
      <w:tr w:rsidR="00D4137A" w:rsidRPr="00D4137A" w14:paraId="72A715A2" w14:textId="77777777" w:rsidTr="00C06BD2">
        <w:trPr>
          <w:trHeight w:val="300"/>
        </w:trPr>
        <w:tc>
          <w:tcPr>
            <w:tcW w:w="562" w:type="dxa"/>
            <w:vAlign w:val="bottom"/>
          </w:tcPr>
          <w:p w14:paraId="5089E3DE" w14:textId="3D7C5863" w:rsidR="008606D0" w:rsidRPr="00D4137A" w:rsidRDefault="008606D0" w:rsidP="00446072">
            <w:pPr>
              <w:spacing w:before="60" w:afterLines="20" w:after="48"/>
              <w:ind w:left="-57" w:right="-57"/>
              <w:jc w:val="center"/>
              <w:rPr>
                <w:sz w:val="22"/>
                <w:szCs w:val="22"/>
                <w:lang w:val="en-GB"/>
              </w:rPr>
            </w:pPr>
            <w:r w:rsidRPr="00D4137A">
              <w:rPr>
                <w:sz w:val="22"/>
                <w:szCs w:val="22"/>
              </w:rPr>
              <w:t>55</w:t>
            </w:r>
          </w:p>
        </w:tc>
        <w:tc>
          <w:tcPr>
            <w:tcW w:w="2977" w:type="dxa"/>
            <w:tcMar>
              <w:left w:w="57" w:type="dxa"/>
              <w:right w:w="57" w:type="dxa"/>
            </w:tcMar>
            <w:vAlign w:val="center"/>
          </w:tcPr>
          <w:p w14:paraId="54F79137" w14:textId="77777777" w:rsidR="008606D0" w:rsidRPr="00D4137A" w:rsidRDefault="008606D0" w:rsidP="00446072">
            <w:pPr>
              <w:spacing w:before="60" w:afterLines="20" w:after="48"/>
              <w:jc w:val="both"/>
              <w:rPr>
                <w:bCs/>
                <w:iCs/>
                <w:sz w:val="22"/>
                <w:szCs w:val="22"/>
              </w:rPr>
            </w:pPr>
            <w:r w:rsidRPr="00D4137A">
              <w:rPr>
                <w:sz w:val="22"/>
                <w:szCs w:val="22"/>
              </w:rPr>
              <w:t>Quần áo mưa</w:t>
            </w:r>
          </w:p>
        </w:tc>
        <w:tc>
          <w:tcPr>
            <w:tcW w:w="567" w:type="dxa"/>
            <w:tcMar>
              <w:left w:w="57" w:type="dxa"/>
              <w:right w:w="57" w:type="dxa"/>
            </w:tcMar>
            <w:vAlign w:val="center"/>
          </w:tcPr>
          <w:p w14:paraId="388AD574" w14:textId="410005E7" w:rsidR="008606D0" w:rsidRPr="00D4137A" w:rsidRDefault="008606D0" w:rsidP="00446072">
            <w:pPr>
              <w:spacing w:before="60" w:afterLines="20" w:after="48"/>
              <w:ind w:left="-57" w:right="-57"/>
              <w:jc w:val="center"/>
              <w:rPr>
                <w:sz w:val="22"/>
                <w:szCs w:val="22"/>
              </w:rPr>
            </w:pPr>
            <w:r w:rsidRPr="00D4137A">
              <w:rPr>
                <w:sz w:val="22"/>
                <w:szCs w:val="22"/>
              </w:rPr>
              <w:t>bộ</w:t>
            </w:r>
          </w:p>
        </w:tc>
        <w:tc>
          <w:tcPr>
            <w:tcW w:w="902" w:type="dxa"/>
            <w:vAlign w:val="center"/>
          </w:tcPr>
          <w:p w14:paraId="412BA140" w14:textId="77777777" w:rsidR="008606D0" w:rsidRPr="00D4137A" w:rsidRDefault="008606D0"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41D5F37C" w14:textId="6129260A" w:rsidR="008606D0" w:rsidRPr="00D4137A" w:rsidRDefault="008606D0"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47EAB0B7" w14:textId="02A541B3" w:rsidR="008606D0" w:rsidRPr="00D4137A" w:rsidRDefault="008606D0" w:rsidP="00446072">
            <w:pPr>
              <w:spacing w:before="60" w:afterLines="20" w:after="48"/>
              <w:ind w:left="-57" w:right="-57"/>
              <w:jc w:val="center"/>
              <w:rPr>
                <w:sz w:val="22"/>
                <w:szCs w:val="22"/>
              </w:rPr>
            </w:pPr>
            <w:r w:rsidRPr="00D4137A">
              <w:rPr>
                <w:sz w:val="22"/>
                <w:szCs w:val="22"/>
              </w:rPr>
              <w:t>0,00067</w:t>
            </w:r>
          </w:p>
        </w:tc>
        <w:tc>
          <w:tcPr>
            <w:tcW w:w="850" w:type="dxa"/>
            <w:vAlign w:val="center"/>
          </w:tcPr>
          <w:p w14:paraId="118A4010" w14:textId="18D6315E" w:rsidR="008606D0" w:rsidRPr="00D4137A" w:rsidRDefault="008606D0" w:rsidP="00446072">
            <w:pPr>
              <w:spacing w:before="60" w:afterLines="20" w:after="48"/>
              <w:ind w:left="-57" w:right="-57"/>
              <w:jc w:val="center"/>
              <w:rPr>
                <w:sz w:val="22"/>
                <w:szCs w:val="22"/>
              </w:rPr>
            </w:pPr>
            <w:r w:rsidRPr="00D4137A">
              <w:rPr>
                <w:sz w:val="22"/>
                <w:szCs w:val="22"/>
              </w:rPr>
              <w:t>0,00050</w:t>
            </w:r>
          </w:p>
        </w:tc>
        <w:tc>
          <w:tcPr>
            <w:tcW w:w="850" w:type="dxa"/>
            <w:vAlign w:val="center"/>
          </w:tcPr>
          <w:p w14:paraId="7FC868A5" w14:textId="6C30A59C" w:rsidR="008606D0" w:rsidRPr="00D4137A" w:rsidRDefault="008606D0" w:rsidP="00446072">
            <w:pPr>
              <w:spacing w:before="60" w:afterLines="20" w:after="48"/>
              <w:ind w:left="-57" w:right="-57"/>
              <w:jc w:val="center"/>
              <w:rPr>
                <w:sz w:val="22"/>
                <w:szCs w:val="22"/>
              </w:rPr>
            </w:pPr>
            <w:r w:rsidRPr="00D4137A">
              <w:rPr>
                <w:sz w:val="22"/>
                <w:szCs w:val="22"/>
              </w:rPr>
              <w:t>0,00033</w:t>
            </w:r>
          </w:p>
        </w:tc>
        <w:tc>
          <w:tcPr>
            <w:tcW w:w="853" w:type="dxa"/>
            <w:vAlign w:val="center"/>
          </w:tcPr>
          <w:p w14:paraId="4663830B" w14:textId="214E46F0" w:rsidR="008606D0" w:rsidRPr="00D4137A" w:rsidRDefault="008606D0" w:rsidP="00446072">
            <w:pPr>
              <w:widowControl w:val="0"/>
              <w:autoSpaceDE w:val="0"/>
              <w:autoSpaceDN w:val="0"/>
              <w:spacing w:before="60" w:afterLines="20" w:after="48"/>
              <w:ind w:left="-57" w:right="-57"/>
              <w:jc w:val="center"/>
              <w:rPr>
                <w:sz w:val="22"/>
                <w:szCs w:val="22"/>
              </w:rPr>
            </w:pPr>
            <w:r w:rsidRPr="00D4137A">
              <w:rPr>
                <w:sz w:val="22"/>
                <w:szCs w:val="22"/>
              </w:rPr>
              <w:t>0,00025</w:t>
            </w:r>
          </w:p>
        </w:tc>
      </w:tr>
      <w:tr w:rsidR="00D4137A" w:rsidRPr="00D4137A" w14:paraId="446D061C" w14:textId="77777777" w:rsidTr="00C06BD2">
        <w:trPr>
          <w:trHeight w:val="300"/>
        </w:trPr>
        <w:tc>
          <w:tcPr>
            <w:tcW w:w="562" w:type="dxa"/>
            <w:vAlign w:val="bottom"/>
          </w:tcPr>
          <w:p w14:paraId="0EF5E37D" w14:textId="4A7A2AC5" w:rsidR="008606D0" w:rsidRPr="00D4137A" w:rsidRDefault="008606D0" w:rsidP="00446072">
            <w:pPr>
              <w:spacing w:before="60" w:afterLines="20" w:after="48"/>
              <w:ind w:left="-57" w:right="-57"/>
              <w:jc w:val="center"/>
              <w:rPr>
                <w:sz w:val="22"/>
                <w:szCs w:val="22"/>
                <w:lang w:val="en-GB"/>
              </w:rPr>
            </w:pPr>
            <w:r w:rsidRPr="00D4137A">
              <w:rPr>
                <w:sz w:val="22"/>
                <w:szCs w:val="22"/>
              </w:rPr>
              <w:t>56</w:t>
            </w:r>
          </w:p>
        </w:tc>
        <w:tc>
          <w:tcPr>
            <w:tcW w:w="2977" w:type="dxa"/>
            <w:tcMar>
              <w:left w:w="57" w:type="dxa"/>
              <w:right w:w="57" w:type="dxa"/>
            </w:tcMar>
            <w:vAlign w:val="center"/>
          </w:tcPr>
          <w:p w14:paraId="0A24DACD" w14:textId="77777777" w:rsidR="008606D0" w:rsidRPr="00D4137A" w:rsidRDefault="008606D0" w:rsidP="00446072">
            <w:pPr>
              <w:spacing w:before="60" w:afterLines="20" w:after="48"/>
              <w:jc w:val="both"/>
              <w:rPr>
                <w:bCs/>
                <w:iCs/>
                <w:sz w:val="22"/>
                <w:szCs w:val="22"/>
              </w:rPr>
            </w:pPr>
            <w:r w:rsidRPr="00D4137A">
              <w:rPr>
                <w:sz w:val="22"/>
                <w:szCs w:val="22"/>
              </w:rPr>
              <w:t>Áo phản quang</w:t>
            </w:r>
          </w:p>
        </w:tc>
        <w:tc>
          <w:tcPr>
            <w:tcW w:w="567" w:type="dxa"/>
            <w:tcMar>
              <w:left w:w="57" w:type="dxa"/>
              <w:right w:w="57" w:type="dxa"/>
            </w:tcMar>
            <w:vAlign w:val="center"/>
          </w:tcPr>
          <w:p w14:paraId="42EA9A47" w14:textId="4F178887" w:rsidR="008606D0" w:rsidRPr="00D4137A" w:rsidRDefault="008606D0"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D2D6B49" w14:textId="77777777" w:rsidR="008606D0" w:rsidRPr="00D4137A" w:rsidRDefault="008606D0"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279B307" w14:textId="53042301" w:rsidR="008606D0" w:rsidRPr="00D4137A" w:rsidRDefault="008606D0"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61D5CF69" w14:textId="60BFB195" w:rsidR="008606D0" w:rsidRPr="00D4137A" w:rsidRDefault="008606D0"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6282CE01" w14:textId="350C8143" w:rsidR="008606D0" w:rsidRPr="00D4137A" w:rsidRDefault="008606D0"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4F25D48E" w14:textId="3BC7C2E7" w:rsidR="008606D0" w:rsidRPr="00D4137A" w:rsidRDefault="008606D0"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79581D68" w14:textId="798CF068" w:rsidR="008606D0" w:rsidRPr="00D4137A" w:rsidRDefault="008606D0"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58B292A2" w14:textId="77777777" w:rsidTr="00C06BD2">
        <w:trPr>
          <w:trHeight w:val="300"/>
        </w:trPr>
        <w:tc>
          <w:tcPr>
            <w:tcW w:w="562" w:type="dxa"/>
            <w:vAlign w:val="center"/>
          </w:tcPr>
          <w:p w14:paraId="2590263B" w14:textId="47D3B7DA" w:rsidR="008606D0" w:rsidRPr="00D4137A" w:rsidRDefault="00FD4558" w:rsidP="00446072">
            <w:pPr>
              <w:spacing w:before="60" w:afterLines="20" w:after="48"/>
              <w:ind w:left="-57" w:right="-57"/>
              <w:jc w:val="center"/>
              <w:rPr>
                <w:b/>
                <w:bCs/>
                <w:sz w:val="22"/>
                <w:szCs w:val="22"/>
                <w:lang w:val="en-GB"/>
              </w:rPr>
            </w:pPr>
            <w:r w:rsidRPr="00D4137A">
              <w:rPr>
                <w:b/>
                <w:bCs/>
                <w:sz w:val="22"/>
                <w:szCs w:val="22"/>
              </w:rPr>
              <w:t>2</w:t>
            </w:r>
            <w:r w:rsidR="008606D0" w:rsidRPr="00D4137A">
              <w:rPr>
                <w:b/>
                <w:bCs/>
                <w:sz w:val="22"/>
                <w:szCs w:val="22"/>
              </w:rPr>
              <w:t>.3</w:t>
            </w:r>
          </w:p>
        </w:tc>
        <w:tc>
          <w:tcPr>
            <w:tcW w:w="2977" w:type="dxa"/>
            <w:tcMar>
              <w:left w:w="57" w:type="dxa"/>
              <w:right w:w="57" w:type="dxa"/>
            </w:tcMar>
            <w:vAlign w:val="center"/>
          </w:tcPr>
          <w:p w14:paraId="261778E8" w14:textId="55EB4657" w:rsidR="008606D0" w:rsidRPr="00D4137A" w:rsidRDefault="00FD4558" w:rsidP="00446072">
            <w:pPr>
              <w:spacing w:before="60" w:afterLines="20" w:after="48"/>
              <w:jc w:val="both"/>
              <w:rPr>
                <w:bCs/>
                <w:iCs/>
                <w:sz w:val="22"/>
                <w:szCs w:val="22"/>
              </w:rPr>
            </w:pPr>
            <w:r w:rsidRPr="00D4137A">
              <w:rPr>
                <w:b/>
                <w:bCs/>
                <w:sz w:val="22"/>
                <w:szCs w:val="22"/>
              </w:rPr>
              <w:t>Vận hành xe x</w:t>
            </w:r>
            <w:r w:rsidR="008606D0" w:rsidRPr="00D4137A">
              <w:rPr>
                <w:b/>
                <w:bCs/>
                <w:sz w:val="22"/>
                <w:szCs w:val="22"/>
              </w:rPr>
              <w:t>úc xỉ đáy lò</w:t>
            </w:r>
          </w:p>
        </w:tc>
        <w:tc>
          <w:tcPr>
            <w:tcW w:w="567" w:type="dxa"/>
            <w:tcMar>
              <w:left w:w="57" w:type="dxa"/>
              <w:right w:w="57" w:type="dxa"/>
            </w:tcMar>
            <w:vAlign w:val="center"/>
          </w:tcPr>
          <w:p w14:paraId="6D861D17" w14:textId="77777777" w:rsidR="008606D0" w:rsidRPr="00D4137A" w:rsidRDefault="008606D0" w:rsidP="00446072">
            <w:pPr>
              <w:spacing w:before="60" w:afterLines="20" w:after="48"/>
              <w:ind w:left="-57" w:right="-57"/>
              <w:jc w:val="center"/>
              <w:rPr>
                <w:sz w:val="22"/>
                <w:szCs w:val="22"/>
              </w:rPr>
            </w:pPr>
            <w:r w:rsidRPr="00D4137A">
              <w:rPr>
                <w:sz w:val="22"/>
                <w:szCs w:val="22"/>
              </w:rPr>
              <w:t> </w:t>
            </w:r>
          </w:p>
        </w:tc>
        <w:tc>
          <w:tcPr>
            <w:tcW w:w="902" w:type="dxa"/>
            <w:vAlign w:val="center"/>
          </w:tcPr>
          <w:p w14:paraId="4D170021" w14:textId="77777777" w:rsidR="008606D0" w:rsidRPr="00D4137A" w:rsidRDefault="008606D0"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066CC6BC" w14:textId="2EEFB37A" w:rsidR="008606D0" w:rsidRPr="00D4137A" w:rsidRDefault="008606D0" w:rsidP="00446072">
            <w:pPr>
              <w:spacing w:before="60" w:afterLines="20" w:after="48"/>
              <w:ind w:left="-57" w:right="-57"/>
              <w:jc w:val="center"/>
              <w:rPr>
                <w:sz w:val="22"/>
                <w:szCs w:val="22"/>
              </w:rPr>
            </w:pPr>
          </w:p>
        </w:tc>
        <w:tc>
          <w:tcPr>
            <w:tcW w:w="850" w:type="dxa"/>
            <w:vAlign w:val="center"/>
          </w:tcPr>
          <w:p w14:paraId="1610DE7C" w14:textId="3CC5262A" w:rsidR="008606D0" w:rsidRPr="00D4137A" w:rsidRDefault="008606D0" w:rsidP="00446072">
            <w:pPr>
              <w:spacing w:before="60" w:afterLines="20" w:after="48"/>
              <w:ind w:left="-57" w:right="-57"/>
              <w:jc w:val="center"/>
              <w:rPr>
                <w:sz w:val="22"/>
                <w:szCs w:val="22"/>
              </w:rPr>
            </w:pPr>
          </w:p>
        </w:tc>
        <w:tc>
          <w:tcPr>
            <w:tcW w:w="850" w:type="dxa"/>
            <w:vAlign w:val="center"/>
          </w:tcPr>
          <w:p w14:paraId="2033F9C4" w14:textId="7255E0BD" w:rsidR="008606D0" w:rsidRPr="00D4137A" w:rsidRDefault="008606D0" w:rsidP="00446072">
            <w:pPr>
              <w:spacing w:before="60" w:afterLines="20" w:after="48"/>
              <w:ind w:left="-57" w:right="-57"/>
              <w:jc w:val="center"/>
              <w:rPr>
                <w:sz w:val="22"/>
                <w:szCs w:val="22"/>
              </w:rPr>
            </w:pPr>
          </w:p>
        </w:tc>
        <w:tc>
          <w:tcPr>
            <w:tcW w:w="850" w:type="dxa"/>
            <w:vAlign w:val="center"/>
          </w:tcPr>
          <w:p w14:paraId="050188F5" w14:textId="639B9770" w:rsidR="008606D0" w:rsidRPr="00D4137A" w:rsidRDefault="008606D0" w:rsidP="00446072">
            <w:pPr>
              <w:spacing w:before="60" w:afterLines="20" w:after="48"/>
              <w:ind w:left="-57" w:right="-57"/>
              <w:jc w:val="center"/>
              <w:rPr>
                <w:sz w:val="22"/>
                <w:szCs w:val="22"/>
              </w:rPr>
            </w:pPr>
          </w:p>
        </w:tc>
        <w:tc>
          <w:tcPr>
            <w:tcW w:w="853" w:type="dxa"/>
            <w:vAlign w:val="center"/>
          </w:tcPr>
          <w:p w14:paraId="26EFCDB0" w14:textId="630D895D" w:rsidR="008606D0" w:rsidRPr="00D4137A" w:rsidRDefault="008606D0" w:rsidP="00446072">
            <w:pPr>
              <w:widowControl w:val="0"/>
              <w:autoSpaceDE w:val="0"/>
              <w:autoSpaceDN w:val="0"/>
              <w:spacing w:before="60" w:afterLines="20" w:after="48"/>
              <w:ind w:left="-57" w:right="-57"/>
              <w:jc w:val="center"/>
              <w:rPr>
                <w:sz w:val="22"/>
                <w:szCs w:val="22"/>
              </w:rPr>
            </w:pPr>
          </w:p>
        </w:tc>
      </w:tr>
      <w:tr w:rsidR="00D4137A" w:rsidRPr="00D4137A" w14:paraId="13BD5BD3" w14:textId="77777777" w:rsidTr="00C06BD2">
        <w:trPr>
          <w:trHeight w:val="300"/>
        </w:trPr>
        <w:tc>
          <w:tcPr>
            <w:tcW w:w="562" w:type="dxa"/>
            <w:vAlign w:val="bottom"/>
          </w:tcPr>
          <w:p w14:paraId="55B02572"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58</w:t>
            </w:r>
          </w:p>
        </w:tc>
        <w:tc>
          <w:tcPr>
            <w:tcW w:w="2977" w:type="dxa"/>
            <w:tcMar>
              <w:left w:w="57" w:type="dxa"/>
              <w:right w:w="57" w:type="dxa"/>
            </w:tcMar>
            <w:vAlign w:val="center"/>
          </w:tcPr>
          <w:p w14:paraId="61996306" w14:textId="77777777" w:rsidR="009A616C" w:rsidRPr="00D4137A" w:rsidRDefault="009A616C" w:rsidP="00446072">
            <w:pPr>
              <w:spacing w:before="60" w:afterLines="20" w:after="48"/>
              <w:jc w:val="both"/>
              <w:rPr>
                <w:bCs/>
                <w:iCs/>
                <w:sz w:val="22"/>
                <w:szCs w:val="22"/>
              </w:rPr>
            </w:pPr>
            <w:r w:rsidRPr="00D4137A">
              <w:rPr>
                <w:sz w:val="22"/>
                <w:szCs w:val="22"/>
              </w:rPr>
              <w:t>Quần áo bảo hộ lao động</w:t>
            </w:r>
          </w:p>
        </w:tc>
        <w:tc>
          <w:tcPr>
            <w:tcW w:w="567" w:type="dxa"/>
            <w:tcMar>
              <w:left w:w="57" w:type="dxa"/>
              <w:right w:w="57" w:type="dxa"/>
            </w:tcMar>
            <w:vAlign w:val="center"/>
          </w:tcPr>
          <w:p w14:paraId="5478CA80" w14:textId="05BBED3F" w:rsidR="009A616C" w:rsidRPr="00D4137A" w:rsidRDefault="009A616C" w:rsidP="00446072">
            <w:pPr>
              <w:spacing w:before="60" w:afterLines="20" w:after="48"/>
              <w:ind w:left="-57" w:right="-57"/>
              <w:jc w:val="center"/>
              <w:rPr>
                <w:sz w:val="22"/>
                <w:szCs w:val="22"/>
              </w:rPr>
            </w:pPr>
            <w:r w:rsidRPr="00D4137A">
              <w:rPr>
                <w:sz w:val="22"/>
                <w:szCs w:val="22"/>
              </w:rPr>
              <w:t>bộ</w:t>
            </w:r>
          </w:p>
        </w:tc>
        <w:tc>
          <w:tcPr>
            <w:tcW w:w="902" w:type="dxa"/>
            <w:vAlign w:val="center"/>
          </w:tcPr>
          <w:p w14:paraId="38FD6ADD" w14:textId="0F7F6C60"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6CF97C5F" w14:textId="195BA149"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3A252B6B" w14:textId="6B472198" w:rsidR="009A616C" w:rsidRPr="00D4137A" w:rsidRDefault="009A616C" w:rsidP="00446072">
            <w:pPr>
              <w:spacing w:before="60" w:afterLines="20" w:after="48"/>
              <w:ind w:left="-57" w:right="-57"/>
              <w:jc w:val="center"/>
              <w:rPr>
                <w:sz w:val="22"/>
                <w:szCs w:val="22"/>
              </w:rPr>
            </w:pPr>
            <w:r w:rsidRPr="00D4137A">
              <w:rPr>
                <w:sz w:val="22"/>
                <w:szCs w:val="22"/>
              </w:rPr>
              <w:t>0,00267</w:t>
            </w:r>
          </w:p>
        </w:tc>
        <w:tc>
          <w:tcPr>
            <w:tcW w:w="850" w:type="dxa"/>
            <w:vAlign w:val="center"/>
          </w:tcPr>
          <w:p w14:paraId="3EFF78B8" w14:textId="22E0A747"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69C7044E" w14:textId="1F7E0737"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3" w:type="dxa"/>
            <w:vAlign w:val="center"/>
          </w:tcPr>
          <w:p w14:paraId="12FD1FE5" w14:textId="40E79A34"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0,00100</w:t>
            </w:r>
          </w:p>
        </w:tc>
      </w:tr>
      <w:tr w:rsidR="00D4137A" w:rsidRPr="00D4137A" w14:paraId="1BC987A1" w14:textId="77777777" w:rsidTr="00C06BD2">
        <w:trPr>
          <w:trHeight w:val="300"/>
        </w:trPr>
        <w:tc>
          <w:tcPr>
            <w:tcW w:w="562" w:type="dxa"/>
            <w:vAlign w:val="bottom"/>
          </w:tcPr>
          <w:p w14:paraId="62787A01"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59</w:t>
            </w:r>
          </w:p>
        </w:tc>
        <w:tc>
          <w:tcPr>
            <w:tcW w:w="2977" w:type="dxa"/>
            <w:tcMar>
              <w:left w:w="57" w:type="dxa"/>
              <w:right w:w="57" w:type="dxa"/>
            </w:tcMar>
            <w:vAlign w:val="center"/>
          </w:tcPr>
          <w:p w14:paraId="42ED55B9" w14:textId="46959CE2" w:rsidR="009A616C" w:rsidRPr="00D4137A" w:rsidRDefault="00A212BD" w:rsidP="00446072">
            <w:pPr>
              <w:spacing w:before="60" w:afterLines="20" w:after="48"/>
              <w:jc w:val="both"/>
              <w:rPr>
                <w:bCs/>
                <w:iCs/>
                <w:sz w:val="22"/>
                <w:szCs w:val="22"/>
              </w:rPr>
            </w:pPr>
            <w:r w:rsidRPr="00D4137A">
              <w:rPr>
                <w:sz w:val="22"/>
                <w:szCs w:val="22"/>
              </w:rPr>
              <w:t>Mũ bảo hộ lao động</w:t>
            </w:r>
          </w:p>
        </w:tc>
        <w:tc>
          <w:tcPr>
            <w:tcW w:w="567" w:type="dxa"/>
            <w:tcMar>
              <w:left w:w="57" w:type="dxa"/>
              <w:right w:w="57" w:type="dxa"/>
            </w:tcMar>
            <w:vAlign w:val="center"/>
          </w:tcPr>
          <w:p w14:paraId="25FE807C" w14:textId="4C4EDE1B"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F93EC90" w14:textId="266D55F3"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58E73025" w14:textId="101392D6"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382EE17F" w14:textId="59F4DC54" w:rsidR="009A616C" w:rsidRPr="00D4137A" w:rsidRDefault="009A616C" w:rsidP="00446072">
            <w:pPr>
              <w:spacing w:before="60" w:afterLines="20" w:after="48"/>
              <w:ind w:left="-57" w:right="-57"/>
              <w:jc w:val="center"/>
              <w:rPr>
                <w:sz w:val="22"/>
                <w:szCs w:val="22"/>
              </w:rPr>
            </w:pPr>
            <w:r w:rsidRPr="00D4137A">
              <w:rPr>
                <w:sz w:val="22"/>
                <w:szCs w:val="22"/>
              </w:rPr>
              <w:t>0,00267</w:t>
            </w:r>
          </w:p>
        </w:tc>
        <w:tc>
          <w:tcPr>
            <w:tcW w:w="850" w:type="dxa"/>
            <w:vAlign w:val="center"/>
          </w:tcPr>
          <w:p w14:paraId="798D87BF" w14:textId="21B57263"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459D9695" w14:textId="48F1FAB5"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3" w:type="dxa"/>
            <w:vAlign w:val="center"/>
          </w:tcPr>
          <w:p w14:paraId="49A6B70F" w14:textId="062BDB2F"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0,00100</w:t>
            </w:r>
          </w:p>
        </w:tc>
      </w:tr>
      <w:tr w:rsidR="00D4137A" w:rsidRPr="00D4137A" w14:paraId="19640331" w14:textId="77777777" w:rsidTr="00C06BD2">
        <w:trPr>
          <w:trHeight w:val="300"/>
        </w:trPr>
        <w:tc>
          <w:tcPr>
            <w:tcW w:w="562" w:type="dxa"/>
            <w:vAlign w:val="bottom"/>
          </w:tcPr>
          <w:p w14:paraId="1D64E26A"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60</w:t>
            </w:r>
          </w:p>
        </w:tc>
        <w:tc>
          <w:tcPr>
            <w:tcW w:w="2977" w:type="dxa"/>
            <w:tcMar>
              <w:left w:w="57" w:type="dxa"/>
              <w:right w:w="57" w:type="dxa"/>
            </w:tcMar>
            <w:vAlign w:val="center"/>
          </w:tcPr>
          <w:p w14:paraId="424EB574" w14:textId="00186674" w:rsidR="009A616C" w:rsidRPr="00D4137A" w:rsidRDefault="005B4290" w:rsidP="00446072">
            <w:pPr>
              <w:spacing w:before="60" w:afterLines="20" w:after="48"/>
              <w:jc w:val="both"/>
              <w:rPr>
                <w:bCs/>
                <w:iCs/>
                <w:sz w:val="22"/>
                <w:szCs w:val="22"/>
              </w:rPr>
            </w:pPr>
            <w:r w:rsidRPr="00D4137A">
              <w:rPr>
                <w:sz w:val="22"/>
                <w:szCs w:val="22"/>
              </w:rPr>
              <w:t>Găng tay bảo hộ lao động</w:t>
            </w:r>
          </w:p>
        </w:tc>
        <w:tc>
          <w:tcPr>
            <w:tcW w:w="567" w:type="dxa"/>
            <w:tcMar>
              <w:left w:w="57" w:type="dxa"/>
              <w:right w:w="57" w:type="dxa"/>
            </w:tcMar>
            <w:vAlign w:val="center"/>
          </w:tcPr>
          <w:p w14:paraId="6093FEC7" w14:textId="38E3D7E6"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28A1F7C1" w14:textId="35233117"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1</w:t>
            </w:r>
          </w:p>
        </w:tc>
        <w:tc>
          <w:tcPr>
            <w:tcW w:w="850" w:type="dxa"/>
            <w:tcMar>
              <w:left w:w="57" w:type="dxa"/>
              <w:right w:w="57" w:type="dxa"/>
            </w:tcMar>
            <w:vAlign w:val="center"/>
          </w:tcPr>
          <w:p w14:paraId="68AA6A52" w14:textId="5B843CFD"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6CBDC95E" w14:textId="7B24A879" w:rsidR="009A616C" w:rsidRPr="00D4137A" w:rsidRDefault="009A616C" w:rsidP="00446072">
            <w:pPr>
              <w:spacing w:before="60" w:afterLines="20" w:after="48"/>
              <w:ind w:left="-57" w:right="-57"/>
              <w:jc w:val="center"/>
              <w:rPr>
                <w:sz w:val="22"/>
                <w:szCs w:val="22"/>
              </w:rPr>
            </w:pPr>
            <w:r w:rsidRPr="00D4137A">
              <w:rPr>
                <w:sz w:val="22"/>
                <w:szCs w:val="22"/>
              </w:rPr>
              <w:t>0,00267</w:t>
            </w:r>
          </w:p>
        </w:tc>
        <w:tc>
          <w:tcPr>
            <w:tcW w:w="850" w:type="dxa"/>
            <w:vAlign w:val="center"/>
          </w:tcPr>
          <w:p w14:paraId="47E30579" w14:textId="48601FBE"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6B55C334" w14:textId="2AAEAA8B"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3" w:type="dxa"/>
            <w:vAlign w:val="center"/>
          </w:tcPr>
          <w:p w14:paraId="542E9056" w14:textId="09D16D44"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0,00100</w:t>
            </w:r>
          </w:p>
        </w:tc>
      </w:tr>
      <w:tr w:rsidR="00D4137A" w:rsidRPr="00D4137A" w14:paraId="5387FCEE" w14:textId="77777777" w:rsidTr="00C06BD2">
        <w:trPr>
          <w:trHeight w:val="300"/>
        </w:trPr>
        <w:tc>
          <w:tcPr>
            <w:tcW w:w="562" w:type="dxa"/>
            <w:vAlign w:val="bottom"/>
          </w:tcPr>
          <w:p w14:paraId="2CDB4160"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lastRenderedPageBreak/>
              <w:t>61</w:t>
            </w:r>
          </w:p>
        </w:tc>
        <w:tc>
          <w:tcPr>
            <w:tcW w:w="2977" w:type="dxa"/>
            <w:tcMar>
              <w:left w:w="57" w:type="dxa"/>
              <w:right w:w="57" w:type="dxa"/>
            </w:tcMar>
            <w:vAlign w:val="center"/>
          </w:tcPr>
          <w:p w14:paraId="7267B9CB" w14:textId="0425B4C9" w:rsidR="009A616C" w:rsidRPr="00D4137A" w:rsidRDefault="00CD24E6" w:rsidP="00446072">
            <w:pPr>
              <w:spacing w:before="60" w:afterLines="20" w:after="48"/>
              <w:jc w:val="both"/>
              <w:rPr>
                <w:bCs/>
                <w:iCs/>
                <w:sz w:val="22"/>
                <w:szCs w:val="22"/>
              </w:rPr>
            </w:pPr>
            <w:r w:rsidRPr="00D4137A">
              <w:rPr>
                <w:sz w:val="22"/>
                <w:szCs w:val="22"/>
              </w:rPr>
              <w:t>Khẩu trang than hoạt tính</w:t>
            </w:r>
          </w:p>
        </w:tc>
        <w:tc>
          <w:tcPr>
            <w:tcW w:w="567" w:type="dxa"/>
            <w:tcMar>
              <w:left w:w="57" w:type="dxa"/>
              <w:right w:w="57" w:type="dxa"/>
            </w:tcMar>
            <w:vAlign w:val="center"/>
          </w:tcPr>
          <w:p w14:paraId="104F8A40" w14:textId="4819F115"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56776322" w14:textId="221F21E3" w:rsidR="009A616C"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3D22FDCC" w14:textId="42598A37"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026F4AE9" w14:textId="001848E2" w:rsidR="009A616C" w:rsidRPr="00D4137A" w:rsidRDefault="009A616C" w:rsidP="00446072">
            <w:pPr>
              <w:spacing w:before="60" w:afterLines="20" w:after="48"/>
              <w:ind w:left="-57" w:right="-57"/>
              <w:jc w:val="center"/>
              <w:rPr>
                <w:sz w:val="22"/>
                <w:szCs w:val="22"/>
              </w:rPr>
            </w:pPr>
            <w:r w:rsidRPr="00D4137A">
              <w:rPr>
                <w:sz w:val="22"/>
                <w:szCs w:val="22"/>
              </w:rPr>
              <w:t>0,00267</w:t>
            </w:r>
          </w:p>
        </w:tc>
        <w:tc>
          <w:tcPr>
            <w:tcW w:w="850" w:type="dxa"/>
            <w:vAlign w:val="center"/>
          </w:tcPr>
          <w:p w14:paraId="02999148" w14:textId="3EB0C4F8"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58673952" w14:textId="1E8120C9"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3" w:type="dxa"/>
            <w:vAlign w:val="center"/>
          </w:tcPr>
          <w:p w14:paraId="0B0ED82D" w14:textId="5AD37318"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0,00100</w:t>
            </w:r>
          </w:p>
        </w:tc>
      </w:tr>
      <w:tr w:rsidR="00D4137A" w:rsidRPr="00D4137A" w14:paraId="47098DD6" w14:textId="77777777" w:rsidTr="00C06BD2">
        <w:trPr>
          <w:trHeight w:val="300"/>
        </w:trPr>
        <w:tc>
          <w:tcPr>
            <w:tcW w:w="562" w:type="dxa"/>
            <w:vAlign w:val="bottom"/>
          </w:tcPr>
          <w:p w14:paraId="22FF1459"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62</w:t>
            </w:r>
          </w:p>
        </w:tc>
        <w:tc>
          <w:tcPr>
            <w:tcW w:w="2977" w:type="dxa"/>
            <w:tcMar>
              <w:left w:w="57" w:type="dxa"/>
              <w:right w:w="57" w:type="dxa"/>
            </w:tcMar>
            <w:vAlign w:val="center"/>
          </w:tcPr>
          <w:p w14:paraId="2EBC64AA" w14:textId="77777777" w:rsidR="009A616C" w:rsidRPr="00D4137A" w:rsidRDefault="009A616C" w:rsidP="00446072">
            <w:pPr>
              <w:spacing w:before="60" w:afterLines="20" w:after="48"/>
              <w:jc w:val="both"/>
              <w:rPr>
                <w:bCs/>
                <w:iCs/>
                <w:sz w:val="22"/>
                <w:szCs w:val="22"/>
              </w:rPr>
            </w:pPr>
            <w:r w:rsidRPr="00D4137A">
              <w:rPr>
                <w:sz w:val="22"/>
                <w:szCs w:val="22"/>
              </w:rPr>
              <w:t>Ủng cao su</w:t>
            </w:r>
          </w:p>
        </w:tc>
        <w:tc>
          <w:tcPr>
            <w:tcW w:w="567" w:type="dxa"/>
            <w:tcMar>
              <w:left w:w="57" w:type="dxa"/>
              <w:right w:w="57" w:type="dxa"/>
            </w:tcMar>
            <w:vAlign w:val="center"/>
          </w:tcPr>
          <w:p w14:paraId="0C6E886E" w14:textId="6307FE45"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0774A00F"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202D067D" w14:textId="7CF342C5"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7A5EB53C" w14:textId="1B5584B7"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1E5BB81C" w14:textId="3AD131C7"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3FB2C0A5" w14:textId="066F7C35"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479555CE" w14:textId="7DFCB9B8"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1CDFDDBB" w14:textId="77777777" w:rsidTr="00C06BD2">
        <w:trPr>
          <w:trHeight w:val="300"/>
        </w:trPr>
        <w:tc>
          <w:tcPr>
            <w:tcW w:w="562" w:type="dxa"/>
            <w:vAlign w:val="bottom"/>
          </w:tcPr>
          <w:p w14:paraId="549327F4"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63</w:t>
            </w:r>
          </w:p>
        </w:tc>
        <w:tc>
          <w:tcPr>
            <w:tcW w:w="2977" w:type="dxa"/>
            <w:tcMar>
              <w:left w:w="57" w:type="dxa"/>
              <w:right w:w="57" w:type="dxa"/>
            </w:tcMar>
            <w:vAlign w:val="center"/>
          </w:tcPr>
          <w:p w14:paraId="2C7093FC" w14:textId="439BBCBE" w:rsidR="009A616C" w:rsidRPr="00D4137A" w:rsidRDefault="005B4290" w:rsidP="00446072">
            <w:pPr>
              <w:spacing w:before="60" w:afterLines="20" w:after="48"/>
              <w:jc w:val="both"/>
              <w:rPr>
                <w:bCs/>
                <w:iCs/>
                <w:sz w:val="22"/>
                <w:szCs w:val="22"/>
              </w:rPr>
            </w:pPr>
            <w:r w:rsidRPr="00D4137A">
              <w:rPr>
                <w:sz w:val="22"/>
                <w:szCs w:val="22"/>
              </w:rPr>
              <w:t>Giầy bảo hộ lao động</w:t>
            </w:r>
          </w:p>
        </w:tc>
        <w:tc>
          <w:tcPr>
            <w:tcW w:w="567" w:type="dxa"/>
            <w:tcMar>
              <w:left w:w="57" w:type="dxa"/>
              <w:right w:w="57" w:type="dxa"/>
            </w:tcMar>
            <w:vAlign w:val="center"/>
          </w:tcPr>
          <w:p w14:paraId="75E9E3F0" w14:textId="12765B2F"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28DA73A3" w14:textId="1F63D5D6"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5F92FB05" w14:textId="636DB816"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24B4E19C" w14:textId="033C0195"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4A3FDBA3" w14:textId="30155F96"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0ED9DE60" w14:textId="3F00C8A6"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5734BA67" w14:textId="1C1E59E7"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1C62581D" w14:textId="77777777" w:rsidTr="00C06BD2">
        <w:trPr>
          <w:trHeight w:val="300"/>
        </w:trPr>
        <w:tc>
          <w:tcPr>
            <w:tcW w:w="562" w:type="dxa"/>
            <w:vAlign w:val="bottom"/>
          </w:tcPr>
          <w:p w14:paraId="534A2061"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64</w:t>
            </w:r>
          </w:p>
        </w:tc>
        <w:tc>
          <w:tcPr>
            <w:tcW w:w="2977" w:type="dxa"/>
            <w:tcMar>
              <w:left w:w="57" w:type="dxa"/>
              <w:right w:w="57" w:type="dxa"/>
            </w:tcMar>
            <w:vAlign w:val="center"/>
          </w:tcPr>
          <w:p w14:paraId="5DC91416" w14:textId="77777777" w:rsidR="009A616C" w:rsidRPr="00D4137A" w:rsidRDefault="009A616C" w:rsidP="00446072">
            <w:pPr>
              <w:spacing w:before="60" w:afterLines="20" w:after="48"/>
              <w:jc w:val="both"/>
              <w:rPr>
                <w:bCs/>
                <w:iCs/>
                <w:sz w:val="22"/>
                <w:szCs w:val="22"/>
              </w:rPr>
            </w:pPr>
            <w:r w:rsidRPr="00D4137A">
              <w:rPr>
                <w:sz w:val="22"/>
                <w:szCs w:val="22"/>
              </w:rPr>
              <w:t>Quần áo mưa</w:t>
            </w:r>
          </w:p>
        </w:tc>
        <w:tc>
          <w:tcPr>
            <w:tcW w:w="567" w:type="dxa"/>
            <w:tcMar>
              <w:left w:w="57" w:type="dxa"/>
              <w:right w:w="57" w:type="dxa"/>
            </w:tcMar>
            <w:vAlign w:val="center"/>
          </w:tcPr>
          <w:p w14:paraId="06146A96" w14:textId="23A45726" w:rsidR="009A616C" w:rsidRPr="00D4137A" w:rsidRDefault="009A616C" w:rsidP="00446072">
            <w:pPr>
              <w:spacing w:before="60" w:afterLines="20" w:after="48"/>
              <w:ind w:left="-57" w:right="-57"/>
              <w:jc w:val="center"/>
              <w:rPr>
                <w:sz w:val="22"/>
                <w:szCs w:val="22"/>
              </w:rPr>
            </w:pPr>
            <w:r w:rsidRPr="00D4137A">
              <w:rPr>
                <w:sz w:val="22"/>
                <w:szCs w:val="22"/>
              </w:rPr>
              <w:t>bộ</w:t>
            </w:r>
          </w:p>
        </w:tc>
        <w:tc>
          <w:tcPr>
            <w:tcW w:w="902" w:type="dxa"/>
            <w:vAlign w:val="center"/>
          </w:tcPr>
          <w:p w14:paraId="5849A0C2"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BA90905" w14:textId="536BC557"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3ECBD6CA" w14:textId="687E6CF3"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2CFBD249" w14:textId="55269804"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53BEF842" w14:textId="44A2C751"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6046EF97" w14:textId="33C53D8D"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794672B2" w14:textId="77777777" w:rsidTr="00C06BD2">
        <w:trPr>
          <w:trHeight w:val="300"/>
        </w:trPr>
        <w:tc>
          <w:tcPr>
            <w:tcW w:w="562" w:type="dxa"/>
            <w:vAlign w:val="bottom"/>
          </w:tcPr>
          <w:p w14:paraId="03DB055D"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65</w:t>
            </w:r>
          </w:p>
        </w:tc>
        <w:tc>
          <w:tcPr>
            <w:tcW w:w="2977" w:type="dxa"/>
            <w:tcMar>
              <w:left w:w="57" w:type="dxa"/>
              <w:right w:w="57" w:type="dxa"/>
            </w:tcMar>
            <w:vAlign w:val="center"/>
          </w:tcPr>
          <w:p w14:paraId="04697670" w14:textId="77777777" w:rsidR="009A616C" w:rsidRPr="00D4137A" w:rsidRDefault="009A616C" w:rsidP="00446072">
            <w:pPr>
              <w:spacing w:before="60" w:afterLines="20" w:after="48"/>
              <w:jc w:val="both"/>
              <w:rPr>
                <w:bCs/>
                <w:iCs/>
                <w:sz w:val="22"/>
                <w:szCs w:val="22"/>
              </w:rPr>
            </w:pPr>
            <w:r w:rsidRPr="00D4137A">
              <w:rPr>
                <w:sz w:val="22"/>
                <w:szCs w:val="22"/>
              </w:rPr>
              <w:t>Áo phản quang</w:t>
            </w:r>
          </w:p>
        </w:tc>
        <w:tc>
          <w:tcPr>
            <w:tcW w:w="567" w:type="dxa"/>
            <w:tcMar>
              <w:left w:w="57" w:type="dxa"/>
              <w:right w:w="57" w:type="dxa"/>
            </w:tcMar>
            <w:vAlign w:val="center"/>
          </w:tcPr>
          <w:p w14:paraId="5CF15C43" w14:textId="66F325B6"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26D4B4F"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25EEEECA" w14:textId="30D71CDF"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5A4B9419" w14:textId="477B57E6" w:rsidR="009A616C" w:rsidRPr="00D4137A" w:rsidRDefault="009A616C" w:rsidP="00446072">
            <w:pPr>
              <w:spacing w:before="60" w:afterLines="20" w:after="48"/>
              <w:ind w:left="-57" w:right="-57"/>
              <w:jc w:val="center"/>
              <w:rPr>
                <w:sz w:val="22"/>
                <w:szCs w:val="22"/>
              </w:rPr>
            </w:pPr>
            <w:r w:rsidRPr="00D4137A">
              <w:rPr>
                <w:sz w:val="22"/>
                <w:szCs w:val="22"/>
              </w:rPr>
              <w:t>0,00267</w:t>
            </w:r>
          </w:p>
        </w:tc>
        <w:tc>
          <w:tcPr>
            <w:tcW w:w="850" w:type="dxa"/>
            <w:vAlign w:val="center"/>
          </w:tcPr>
          <w:p w14:paraId="207D5F52" w14:textId="61E7F7EE"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04BE9746" w14:textId="1B1F5C73"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3" w:type="dxa"/>
            <w:vAlign w:val="center"/>
          </w:tcPr>
          <w:p w14:paraId="1EBDFAAD" w14:textId="1D2A6C57"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0,00100</w:t>
            </w:r>
          </w:p>
        </w:tc>
      </w:tr>
      <w:tr w:rsidR="00D4137A" w:rsidRPr="00D4137A" w14:paraId="5418DD9D" w14:textId="77777777" w:rsidTr="00C06BD2">
        <w:trPr>
          <w:trHeight w:val="300"/>
        </w:trPr>
        <w:tc>
          <w:tcPr>
            <w:tcW w:w="562" w:type="dxa"/>
            <w:vAlign w:val="center"/>
          </w:tcPr>
          <w:p w14:paraId="1EAB0B2E" w14:textId="48A29ACD" w:rsidR="009A616C" w:rsidRPr="00D4137A" w:rsidRDefault="004F5BF2" w:rsidP="00446072">
            <w:pPr>
              <w:spacing w:before="60" w:afterLines="20" w:after="48"/>
              <w:ind w:left="-57" w:right="-57"/>
              <w:jc w:val="center"/>
              <w:rPr>
                <w:b/>
                <w:bCs/>
                <w:sz w:val="22"/>
                <w:szCs w:val="22"/>
                <w:lang w:val="en-GB"/>
              </w:rPr>
            </w:pPr>
            <w:r w:rsidRPr="00D4137A">
              <w:rPr>
                <w:b/>
                <w:bCs/>
                <w:sz w:val="22"/>
                <w:szCs w:val="22"/>
              </w:rPr>
              <w:t>2</w:t>
            </w:r>
            <w:r w:rsidR="009A616C" w:rsidRPr="00D4137A">
              <w:rPr>
                <w:b/>
                <w:bCs/>
                <w:sz w:val="22"/>
                <w:szCs w:val="22"/>
              </w:rPr>
              <w:t>.4</w:t>
            </w:r>
          </w:p>
        </w:tc>
        <w:tc>
          <w:tcPr>
            <w:tcW w:w="2977" w:type="dxa"/>
            <w:tcMar>
              <w:left w:w="57" w:type="dxa"/>
              <w:right w:w="57" w:type="dxa"/>
            </w:tcMar>
            <w:vAlign w:val="center"/>
          </w:tcPr>
          <w:p w14:paraId="22D8A892" w14:textId="4400908A" w:rsidR="009A616C" w:rsidRPr="00D4137A" w:rsidRDefault="004F5BF2" w:rsidP="00446072">
            <w:pPr>
              <w:spacing w:before="60" w:afterLines="20" w:after="48"/>
              <w:jc w:val="both"/>
              <w:rPr>
                <w:bCs/>
                <w:iCs/>
                <w:sz w:val="22"/>
                <w:szCs w:val="22"/>
              </w:rPr>
            </w:pPr>
            <w:r w:rsidRPr="00D4137A">
              <w:rPr>
                <w:b/>
                <w:bCs/>
                <w:sz w:val="22"/>
                <w:szCs w:val="22"/>
              </w:rPr>
              <w:t>Vậh hành x</w:t>
            </w:r>
            <w:r w:rsidR="009A616C" w:rsidRPr="00D4137A">
              <w:rPr>
                <w:b/>
                <w:bCs/>
                <w:sz w:val="22"/>
                <w:szCs w:val="22"/>
              </w:rPr>
              <w:t>e ô tô tải thùng</w:t>
            </w:r>
          </w:p>
        </w:tc>
        <w:tc>
          <w:tcPr>
            <w:tcW w:w="567" w:type="dxa"/>
            <w:tcMar>
              <w:left w:w="57" w:type="dxa"/>
              <w:right w:w="57" w:type="dxa"/>
            </w:tcMar>
            <w:vAlign w:val="center"/>
          </w:tcPr>
          <w:p w14:paraId="6CC7C01A" w14:textId="77777777" w:rsidR="009A616C" w:rsidRPr="00D4137A" w:rsidRDefault="009A616C" w:rsidP="00446072">
            <w:pPr>
              <w:spacing w:before="60" w:afterLines="20" w:after="48"/>
              <w:ind w:left="-57" w:right="-57"/>
              <w:jc w:val="center"/>
              <w:rPr>
                <w:sz w:val="22"/>
                <w:szCs w:val="22"/>
              </w:rPr>
            </w:pPr>
            <w:r w:rsidRPr="00D4137A">
              <w:rPr>
                <w:sz w:val="22"/>
                <w:szCs w:val="22"/>
              </w:rPr>
              <w:t> </w:t>
            </w:r>
          </w:p>
        </w:tc>
        <w:tc>
          <w:tcPr>
            <w:tcW w:w="902" w:type="dxa"/>
            <w:vAlign w:val="center"/>
          </w:tcPr>
          <w:p w14:paraId="4621A832" w14:textId="77777777" w:rsidR="009A616C" w:rsidRPr="00D4137A" w:rsidRDefault="009A616C"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143E5EA8" w14:textId="7F8B00CC" w:rsidR="009A616C" w:rsidRPr="00D4137A" w:rsidRDefault="009A616C" w:rsidP="00446072">
            <w:pPr>
              <w:spacing w:before="60" w:afterLines="20" w:after="48"/>
              <w:ind w:left="-57" w:right="-57"/>
              <w:jc w:val="center"/>
              <w:rPr>
                <w:sz w:val="22"/>
                <w:szCs w:val="22"/>
              </w:rPr>
            </w:pPr>
          </w:p>
        </w:tc>
        <w:tc>
          <w:tcPr>
            <w:tcW w:w="850" w:type="dxa"/>
            <w:vAlign w:val="center"/>
          </w:tcPr>
          <w:p w14:paraId="37C21A5D" w14:textId="12AA7EFC" w:rsidR="009A616C" w:rsidRPr="00D4137A" w:rsidRDefault="009A616C" w:rsidP="00446072">
            <w:pPr>
              <w:spacing w:before="60" w:afterLines="20" w:after="48"/>
              <w:ind w:left="-57" w:right="-57"/>
              <w:jc w:val="center"/>
              <w:rPr>
                <w:sz w:val="22"/>
                <w:szCs w:val="22"/>
              </w:rPr>
            </w:pPr>
          </w:p>
        </w:tc>
        <w:tc>
          <w:tcPr>
            <w:tcW w:w="850" w:type="dxa"/>
            <w:vAlign w:val="center"/>
          </w:tcPr>
          <w:p w14:paraId="2C7A38A1" w14:textId="31D63A2D" w:rsidR="009A616C" w:rsidRPr="00D4137A" w:rsidRDefault="009A616C" w:rsidP="00446072">
            <w:pPr>
              <w:spacing w:before="60" w:afterLines="20" w:after="48"/>
              <w:ind w:left="-57" w:right="-57"/>
              <w:jc w:val="center"/>
              <w:rPr>
                <w:sz w:val="22"/>
                <w:szCs w:val="22"/>
              </w:rPr>
            </w:pPr>
          </w:p>
        </w:tc>
        <w:tc>
          <w:tcPr>
            <w:tcW w:w="850" w:type="dxa"/>
            <w:vAlign w:val="center"/>
          </w:tcPr>
          <w:p w14:paraId="67DB3FF8" w14:textId="0282A5C5" w:rsidR="009A616C" w:rsidRPr="00D4137A" w:rsidRDefault="009A616C" w:rsidP="00446072">
            <w:pPr>
              <w:spacing w:before="60" w:afterLines="20" w:after="48"/>
              <w:ind w:left="-57" w:right="-57"/>
              <w:jc w:val="center"/>
              <w:rPr>
                <w:sz w:val="22"/>
                <w:szCs w:val="22"/>
              </w:rPr>
            </w:pPr>
          </w:p>
        </w:tc>
        <w:tc>
          <w:tcPr>
            <w:tcW w:w="853" w:type="dxa"/>
            <w:vAlign w:val="center"/>
          </w:tcPr>
          <w:p w14:paraId="6131F1DF" w14:textId="691E2CBD" w:rsidR="009A616C" w:rsidRPr="00D4137A" w:rsidRDefault="009A616C" w:rsidP="00446072">
            <w:pPr>
              <w:widowControl w:val="0"/>
              <w:autoSpaceDE w:val="0"/>
              <w:autoSpaceDN w:val="0"/>
              <w:spacing w:before="60" w:afterLines="20" w:after="48"/>
              <w:ind w:left="-57" w:right="-57"/>
              <w:jc w:val="center"/>
              <w:rPr>
                <w:sz w:val="22"/>
                <w:szCs w:val="22"/>
              </w:rPr>
            </w:pPr>
          </w:p>
        </w:tc>
      </w:tr>
      <w:tr w:rsidR="00D4137A" w:rsidRPr="00D4137A" w14:paraId="6A91B895" w14:textId="77777777" w:rsidTr="00C06BD2">
        <w:trPr>
          <w:trHeight w:val="300"/>
        </w:trPr>
        <w:tc>
          <w:tcPr>
            <w:tcW w:w="562" w:type="dxa"/>
            <w:vAlign w:val="center"/>
          </w:tcPr>
          <w:p w14:paraId="58FAB590"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66</w:t>
            </w:r>
          </w:p>
        </w:tc>
        <w:tc>
          <w:tcPr>
            <w:tcW w:w="2977" w:type="dxa"/>
            <w:tcMar>
              <w:left w:w="57" w:type="dxa"/>
              <w:right w:w="57" w:type="dxa"/>
            </w:tcMar>
            <w:vAlign w:val="center"/>
          </w:tcPr>
          <w:p w14:paraId="251433E0" w14:textId="77777777" w:rsidR="009A616C" w:rsidRPr="00D4137A" w:rsidRDefault="009A616C" w:rsidP="00446072">
            <w:pPr>
              <w:spacing w:before="60" w:afterLines="20" w:after="48"/>
              <w:jc w:val="both"/>
              <w:rPr>
                <w:bCs/>
                <w:iCs/>
                <w:sz w:val="22"/>
                <w:szCs w:val="22"/>
              </w:rPr>
            </w:pPr>
            <w:r w:rsidRPr="00D4137A">
              <w:rPr>
                <w:sz w:val="22"/>
                <w:szCs w:val="22"/>
              </w:rPr>
              <w:t>Quần áo bảo hộ lao động</w:t>
            </w:r>
          </w:p>
        </w:tc>
        <w:tc>
          <w:tcPr>
            <w:tcW w:w="567" w:type="dxa"/>
            <w:tcMar>
              <w:left w:w="57" w:type="dxa"/>
              <w:right w:w="57" w:type="dxa"/>
            </w:tcMar>
            <w:vAlign w:val="center"/>
          </w:tcPr>
          <w:p w14:paraId="1316D4B2" w14:textId="2A553012" w:rsidR="009A616C" w:rsidRPr="00D4137A" w:rsidRDefault="009A616C" w:rsidP="00446072">
            <w:pPr>
              <w:spacing w:before="60" w:afterLines="20" w:after="48"/>
              <w:ind w:left="-57" w:right="-57"/>
              <w:jc w:val="center"/>
              <w:rPr>
                <w:sz w:val="22"/>
                <w:szCs w:val="22"/>
              </w:rPr>
            </w:pPr>
            <w:r w:rsidRPr="00D4137A">
              <w:rPr>
                <w:sz w:val="22"/>
                <w:szCs w:val="22"/>
              </w:rPr>
              <w:t>bộ</w:t>
            </w:r>
          </w:p>
        </w:tc>
        <w:tc>
          <w:tcPr>
            <w:tcW w:w="902" w:type="dxa"/>
            <w:vAlign w:val="center"/>
          </w:tcPr>
          <w:p w14:paraId="6DEA6C9B" w14:textId="540F3A73"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55555C23" w14:textId="45A73504"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46BC7EDC" w14:textId="3AA9A994"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485B9716" w14:textId="19DB656A"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7CC006AC" w14:textId="10CE5466"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6DCCF2F6" w14:textId="56888C11"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7A37ED02" w14:textId="77777777" w:rsidTr="00C06BD2">
        <w:trPr>
          <w:trHeight w:val="300"/>
        </w:trPr>
        <w:tc>
          <w:tcPr>
            <w:tcW w:w="562" w:type="dxa"/>
            <w:vAlign w:val="center"/>
          </w:tcPr>
          <w:p w14:paraId="736317A6"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67</w:t>
            </w:r>
          </w:p>
        </w:tc>
        <w:tc>
          <w:tcPr>
            <w:tcW w:w="2977" w:type="dxa"/>
            <w:tcMar>
              <w:left w:w="57" w:type="dxa"/>
              <w:right w:w="57" w:type="dxa"/>
            </w:tcMar>
            <w:vAlign w:val="center"/>
          </w:tcPr>
          <w:p w14:paraId="3B8F2E3F" w14:textId="2E8C5F80" w:rsidR="009A616C" w:rsidRPr="00D4137A" w:rsidRDefault="00A212BD" w:rsidP="00446072">
            <w:pPr>
              <w:spacing w:before="60" w:afterLines="20" w:after="48"/>
              <w:jc w:val="both"/>
              <w:rPr>
                <w:bCs/>
                <w:iCs/>
                <w:sz w:val="22"/>
                <w:szCs w:val="22"/>
              </w:rPr>
            </w:pPr>
            <w:r w:rsidRPr="00D4137A">
              <w:rPr>
                <w:sz w:val="22"/>
                <w:szCs w:val="22"/>
              </w:rPr>
              <w:t>Mũ bảo hộ lao động</w:t>
            </w:r>
          </w:p>
        </w:tc>
        <w:tc>
          <w:tcPr>
            <w:tcW w:w="567" w:type="dxa"/>
            <w:tcMar>
              <w:left w:w="57" w:type="dxa"/>
              <w:right w:w="57" w:type="dxa"/>
            </w:tcMar>
            <w:vAlign w:val="center"/>
          </w:tcPr>
          <w:p w14:paraId="7EEDF2EF" w14:textId="2E327A0D"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098DC90B" w14:textId="67422118"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1F66552F" w14:textId="4F725F29"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33DEA9AB" w14:textId="71B992D1"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001FC471" w14:textId="77423D7B"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5DBFC2D2" w14:textId="433D848E"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20A1CCBB" w14:textId="2A131294"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16FFE8A3" w14:textId="77777777" w:rsidTr="00C06BD2">
        <w:trPr>
          <w:trHeight w:val="300"/>
        </w:trPr>
        <w:tc>
          <w:tcPr>
            <w:tcW w:w="562" w:type="dxa"/>
            <w:vAlign w:val="center"/>
          </w:tcPr>
          <w:p w14:paraId="4E8C6614"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68</w:t>
            </w:r>
          </w:p>
        </w:tc>
        <w:tc>
          <w:tcPr>
            <w:tcW w:w="2977" w:type="dxa"/>
            <w:tcMar>
              <w:left w:w="57" w:type="dxa"/>
              <w:right w:w="57" w:type="dxa"/>
            </w:tcMar>
            <w:vAlign w:val="center"/>
          </w:tcPr>
          <w:p w14:paraId="7B34ECF2" w14:textId="1A19B36E" w:rsidR="009A616C" w:rsidRPr="00D4137A" w:rsidRDefault="005B4290" w:rsidP="00446072">
            <w:pPr>
              <w:spacing w:before="60" w:afterLines="20" w:after="48"/>
              <w:jc w:val="both"/>
              <w:rPr>
                <w:bCs/>
                <w:iCs/>
                <w:sz w:val="22"/>
                <w:szCs w:val="22"/>
              </w:rPr>
            </w:pPr>
            <w:r w:rsidRPr="00D4137A">
              <w:rPr>
                <w:sz w:val="22"/>
                <w:szCs w:val="22"/>
              </w:rPr>
              <w:t>Găng tay bảo hộ lao động</w:t>
            </w:r>
          </w:p>
        </w:tc>
        <w:tc>
          <w:tcPr>
            <w:tcW w:w="567" w:type="dxa"/>
            <w:tcMar>
              <w:left w:w="57" w:type="dxa"/>
              <w:right w:w="57" w:type="dxa"/>
            </w:tcMar>
            <w:vAlign w:val="center"/>
          </w:tcPr>
          <w:p w14:paraId="3872FE65" w14:textId="30D7937D"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2E96338C" w14:textId="6EFC9552"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1</w:t>
            </w:r>
          </w:p>
        </w:tc>
        <w:tc>
          <w:tcPr>
            <w:tcW w:w="850" w:type="dxa"/>
            <w:tcMar>
              <w:left w:w="57" w:type="dxa"/>
              <w:right w:w="57" w:type="dxa"/>
            </w:tcMar>
            <w:vAlign w:val="center"/>
          </w:tcPr>
          <w:p w14:paraId="534446F1" w14:textId="38BC8D2F"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7D627785" w14:textId="3481209D"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45901FB4" w14:textId="58CCE706"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451D15EE" w14:textId="47C7AFAA"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07DF27A0" w14:textId="52AAE878"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55E2AE00" w14:textId="77777777" w:rsidTr="00C06BD2">
        <w:trPr>
          <w:trHeight w:val="300"/>
        </w:trPr>
        <w:tc>
          <w:tcPr>
            <w:tcW w:w="562" w:type="dxa"/>
            <w:vAlign w:val="center"/>
          </w:tcPr>
          <w:p w14:paraId="728C81F0"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69</w:t>
            </w:r>
          </w:p>
        </w:tc>
        <w:tc>
          <w:tcPr>
            <w:tcW w:w="2977" w:type="dxa"/>
            <w:tcMar>
              <w:left w:w="57" w:type="dxa"/>
              <w:right w:w="57" w:type="dxa"/>
            </w:tcMar>
            <w:vAlign w:val="center"/>
          </w:tcPr>
          <w:p w14:paraId="1361D465" w14:textId="67ECD5DE" w:rsidR="009A616C" w:rsidRPr="00D4137A" w:rsidRDefault="00CD24E6" w:rsidP="00446072">
            <w:pPr>
              <w:spacing w:before="60" w:afterLines="20" w:after="48"/>
              <w:jc w:val="both"/>
              <w:rPr>
                <w:bCs/>
                <w:iCs/>
                <w:sz w:val="22"/>
                <w:szCs w:val="22"/>
              </w:rPr>
            </w:pPr>
            <w:r w:rsidRPr="00D4137A">
              <w:rPr>
                <w:sz w:val="22"/>
                <w:szCs w:val="22"/>
              </w:rPr>
              <w:t>Khẩu trang than hoạt tính</w:t>
            </w:r>
          </w:p>
        </w:tc>
        <w:tc>
          <w:tcPr>
            <w:tcW w:w="567" w:type="dxa"/>
            <w:tcMar>
              <w:left w:w="57" w:type="dxa"/>
              <w:right w:w="57" w:type="dxa"/>
            </w:tcMar>
            <w:vAlign w:val="center"/>
          </w:tcPr>
          <w:p w14:paraId="2B1DD214" w14:textId="4EF928A7"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32110343" w14:textId="6AF95170" w:rsidR="009A616C"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51B6EB71" w14:textId="01A52A06"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7173408A" w14:textId="3849E745"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6D7FDCF3" w14:textId="063A19AA"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5D4C48FE" w14:textId="7DF7344B"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529915B5" w14:textId="0F9E2187"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14A1E234" w14:textId="77777777" w:rsidTr="00C06BD2">
        <w:trPr>
          <w:trHeight w:val="300"/>
        </w:trPr>
        <w:tc>
          <w:tcPr>
            <w:tcW w:w="562" w:type="dxa"/>
            <w:vAlign w:val="center"/>
          </w:tcPr>
          <w:p w14:paraId="743A0964"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70</w:t>
            </w:r>
          </w:p>
        </w:tc>
        <w:tc>
          <w:tcPr>
            <w:tcW w:w="2977" w:type="dxa"/>
            <w:tcMar>
              <w:left w:w="57" w:type="dxa"/>
              <w:right w:w="57" w:type="dxa"/>
            </w:tcMar>
            <w:vAlign w:val="center"/>
          </w:tcPr>
          <w:p w14:paraId="718747E6" w14:textId="77777777" w:rsidR="009A616C" w:rsidRPr="00D4137A" w:rsidRDefault="009A616C" w:rsidP="00446072">
            <w:pPr>
              <w:spacing w:before="60" w:afterLines="20" w:after="48"/>
              <w:jc w:val="both"/>
              <w:rPr>
                <w:bCs/>
                <w:iCs/>
                <w:sz w:val="22"/>
                <w:szCs w:val="22"/>
              </w:rPr>
            </w:pPr>
            <w:r w:rsidRPr="00D4137A">
              <w:rPr>
                <w:sz w:val="22"/>
                <w:szCs w:val="22"/>
              </w:rPr>
              <w:t>Ủng cao su</w:t>
            </w:r>
          </w:p>
        </w:tc>
        <w:tc>
          <w:tcPr>
            <w:tcW w:w="567" w:type="dxa"/>
            <w:tcMar>
              <w:left w:w="57" w:type="dxa"/>
              <w:right w:w="57" w:type="dxa"/>
            </w:tcMar>
            <w:vAlign w:val="center"/>
          </w:tcPr>
          <w:p w14:paraId="6DDE2515" w14:textId="630BD7BE"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7E41916F"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34754470" w14:textId="4078EA52"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11CF52EF" w14:textId="79C2210E"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0" w:type="dxa"/>
            <w:vAlign w:val="center"/>
          </w:tcPr>
          <w:p w14:paraId="59AD50EC" w14:textId="277B0B0D" w:rsidR="009A616C" w:rsidRPr="00D4137A" w:rsidRDefault="009A616C" w:rsidP="00446072">
            <w:pPr>
              <w:spacing w:before="60" w:afterLines="20" w:after="48"/>
              <w:ind w:left="-57" w:right="-57"/>
              <w:jc w:val="center"/>
              <w:rPr>
                <w:sz w:val="22"/>
                <w:szCs w:val="22"/>
              </w:rPr>
            </w:pPr>
            <w:r w:rsidRPr="00D4137A">
              <w:rPr>
                <w:sz w:val="22"/>
                <w:szCs w:val="22"/>
              </w:rPr>
              <w:t>0,00050</w:t>
            </w:r>
          </w:p>
        </w:tc>
        <w:tc>
          <w:tcPr>
            <w:tcW w:w="850" w:type="dxa"/>
            <w:vAlign w:val="center"/>
          </w:tcPr>
          <w:p w14:paraId="69064D1E" w14:textId="3663BA08" w:rsidR="009A616C" w:rsidRPr="00D4137A" w:rsidRDefault="009A616C" w:rsidP="00446072">
            <w:pPr>
              <w:spacing w:before="60" w:afterLines="20" w:after="48"/>
              <w:ind w:left="-57" w:right="-57"/>
              <w:jc w:val="center"/>
              <w:rPr>
                <w:sz w:val="22"/>
                <w:szCs w:val="22"/>
              </w:rPr>
            </w:pPr>
            <w:r w:rsidRPr="00D4137A">
              <w:rPr>
                <w:sz w:val="22"/>
                <w:szCs w:val="22"/>
              </w:rPr>
              <w:t>0,00033</w:t>
            </w:r>
          </w:p>
        </w:tc>
        <w:tc>
          <w:tcPr>
            <w:tcW w:w="853" w:type="dxa"/>
            <w:vAlign w:val="center"/>
          </w:tcPr>
          <w:p w14:paraId="31C95A81" w14:textId="2AE48340"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0,00025</w:t>
            </w:r>
          </w:p>
        </w:tc>
      </w:tr>
      <w:tr w:rsidR="00D4137A" w:rsidRPr="00D4137A" w14:paraId="347D7FE1" w14:textId="77777777" w:rsidTr="00C06BD2">
        <w:trPr>
          <w:trHeight w:val="300"/>
        </w:trPr>
        <w:tc>
          <w:tcPr>
            <w:tcW w:w="562" w:type="dxa"/>
            <w:vAlign w:val="center"/>
          </w:tcPr>
          <w:p w14:paraId="216FA87A"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71</w:t>
            </w:r>
          </w:p>
        </w:tc>
        <w:tc>
          <w:tcPr>
            <w:tcW w:w="2977" w:type="dxa"/>
            <w:tcMar>
              <w:left w:w="57" w:type="dxa"/>
              <w:right w:w="57" w:type="dxa"/>
            </w:tcMar>
            <w:vAlign w:val="center"/>
          </w:tcPr>
          <w:p w14:paraId="539F2404" w14:textId="6FF6445E" w:rsidR="009A616C" w:rsidRPr="00D4137A" w:rsidRDefault="005B4290" w:rsidP="00446072">
            <w:pPr>
              <w:spacing w:before="60" w:afterLines="20" w:after="48"/>
              <w:jc w:val="both"/>
              <w:rPr>
                <w:bCs/>
                <w:iCs/>
                <w:sz w:val="22"/>
                <w:szCs w:val="22"/>
              </w:rPr>
            </w:pPr>
            <w:r w:rsidRPr="00D4137A">
              <w:rPr>
                <w:sz w:val="22"/>
                <w:szCs w:val="22"/>
              </w:rPr>
              <w:t>Giầy bảo hộ lao động</w:t>
            </w:r>
          </w:p>
        </w:tc>
        <w:tc>
          <w:tcPr>
            <w:tcW w:w="567" w:type="dxa"/>
            <w:tcMar>
              <w:left w:w="57" w:type="dxa"/>
              <w:right w:w="57" w:type="dxa"/>
            </w:tcMar>
            <w:vAlign w:val="center"/>
          </w:tcPr>
          <w:p w14:paraId="1B35832C" w14:textId="0868F1AF"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6EF60107" w14:textId="79B6300B"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6E9265C6" w14:textId="1B8BE686"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01573D11" w14:textId="611765F7"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0" w:type="dxa"/>
            <w:vAlign w:val="center"/>
          </w:tcPr>
          <w:p w14:paraId="0ACE6A74" w14:textId="59AF92EA" w:rsidR="009A616C" w:rsidRPr="00D4137A" w:rsidRDefault="009A616C" w:rsidP="00446072">
            <w:pPr>
              <w:spacing w:before="60" w:afterLines="20" w:after="48"/>
              <w:ind w:left="-57" w:right="-57"/>
              <w:jc w:val="center"/>
              <w:rPr>
                <w:sz w:val="22"/>
                <w:szCs w:val="22"/>
              </w:rPr>
            </w:pPr>
            <w:r w:rsidRPr="00D4137A">
              <w:rPr>
                <w:sz w:val="22"/>
                <w:szCs w:val="22"/>
              </w:rPr>
              <w:t>0,00050</w:t>
            </w:r>
          </w:p>
        </w:tc>
        <w:tc>
          <w:tcPr>
            <w:tcW w:w="850" w:type="dxa"/>
            <w:vAlign w:val="center"/>
          </w:tcPr>
          <w:p w14:paraId="2BD69D3D" w14:textId="3FA40136" w:rsidR="009A616C" w:rsidRPr="00D4137A" w:rsidRDefault="009A616C" w:rsidP="00446072">
            <w:pPr>
              <w:spacing w:before="60" w:afterLines="20" w:after="48"/>
              <w:ind w:left="-57" w:right="-57"/>
              <w:jc w:val="center"/>
              <w:rPr>
                <w:sz w:val="22"/>
                <w:szCs w:val="22"/>
              </w:rPr>
            </w:pPr>
            <w:r w:rsidRPr="00D4137A">
              <w:rPr>
                <w:sz w:val="22"/>
                <w:szCs w:val="22"/>
              </w:rPr>
              <w:t>0,00033</w:t>
            </w:r>
          </w:p>
        </w:tc>
        <w:tc>
          <w:tcPr>
            <w:tcW w:w="853" w:type="dxa"/>
            <w:vAlign w:val="center"/>
          </w:tcPr>
          <w:p w14:paraId="635AFBDF" w14:textId="11CF452B"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0,00025</w:t>
            </w:r>
          </w:p>
        </w:tc>
      </w:tr>
      <w:tr w:rsidR="00D4137A" w:rsidRPr="00D4137A" w14:paraId="506CA4CF" w14:textId="77777777" w:rsidTr="00C06BD2">
        <w:trPr>
          <w:trHeight w:val="300"/>
        </w:trPr>
        <w:tc>
          <w:tcPr>
            <w:tcW w:w="562" w:type="dxa"/>
            <w:vAlign w:val="center"/>
          </w:tcPr>
          <w:p w14:paraId="4D9F9F13"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72</w:t>
            </w:r>
          </w:p>
        </w:tc>
        <w:tc>
          <w:tcPr>
            <w:tcW w:w="2977" w:type="dxa"/>
            <w:tcMar>
              <w:left w:w="57" w:type="dxa"/>
              <w:right w:w="57" w:type="dxa"/>
            </w:tcMar>
            <w:vAlign w:val="center"/>
          </w:tcPr>
          <w:p w14:paraId="7FA6688D" w14:textId="77777777" w:rsidR="009A616C" w:rsidRPr="00D4137A" w:rsidRDefault="009A616C" w:rsidP="00446072">
            <w:pPr>
              <w:spacing w:before="60" w:afterLines="20" w:after="48"/>
              <w:jc w:val="both"/>
              <w:rPr>
                <w:bCs/>
                <w:iCs/>
                <w:sz w:val="22"/>
                <w:szCs w:val="22"/>
              </w:rPr>
            </w:pPr>
            <w:r w:rsidRPr="00D4137A">
              <w:rPr>
                <w:sz w:val="22"/>
                <w:szCs w:val="22"/>
              </w:rPr>
              <w:t>Quần áo mưa</w:t>
            </w:r>
          </w:p>
        </w:tc>
        <w:tc>
          <w:tcPr>
            <w:tcW w:w="567" w:type="dxa"/>
            <w:tcMar>
              <w:left w:w="57" w:type="dxa"/>
              <w:right w:w="57" w:type="dxa"/>
            </w:tcMar>
            <w:vAlign w:val="center"/>
          </w:tcPr>
          <w:p w14:paraId="2E05E275" w14:textId="20B36D6B" w:rsidR="009A616C" w:rsidRPr="00D4137A" w:rsidRDefault="009A616C" w:rsidP="00446072">
            <w:pPr>
              <w:spacing w:before="60" w:afterLines="20" w:after="48"/>
              <w:ind w:left="-57" w:right="-57"/>
              <w:jc w:val="center"/>
              <w:rPr>
                <w:sz w:val="22"/>
                <w:szCs w:val="22"/>
              </w:rPr>
            </w:pPr>
            <w:r w:rsidRPr="00D4137A">
              <w:rPr>
                <w:sz w:val="22"/>
                <w:szCs w:val="22"/>
              </w:rPr>
              <w:t>bộ</w:t>
            </w:r>
          </w:p>
        </w:tc>
        <w:tc>
          <w:tcPr>
            <w:tcW w:w="902" w:type="dxa"/>
            <w:vAlign w:val="center"/>
          </w:tcPr>
          <w:p w14:paraId="32CD7873"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0F92945E" w14:textId="579D4036"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0552A3A8" w14:textId="46B53D4B"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0" w:type="dxa"/>
            <w:vAlign w:val="center"/>
          </w:tcPr>
          <w:p w14:paraId="4E5D1EC6" w14:textId="31FD52BE" w:rsidR="009A616C" w:rsidRPr="00D4137A" w:rsidRDefault="009A616C" w:rsidP="00446072">
            <w:pPr>
              <w:spacing w:before="60" w:afterLines="20" w:after="48"/>
              <w:ind w:left="-57" w:right="-57"/>
              <w:jc w:val="center"/>
              <w:rPr>
                <w:sz w:val="22"/>
                <w:szCs w:val="22"/>
              </w:rPr>
            </w:pPr>
            <w:r w:rsidRPr="00D4137A">
              <w:rPr>
                <w:sz w:val="22"/>
                <w:szCs w:val="22"/>
              </w:rPr>
              <w:t>0,00050</w:t>
            </w:r>
          </w:p>
        </w:tc>
        <w:tc>
          <w:tcPr>
            <w:tcW w:w="850" w:type="dxa"/>
            <w:vAlign w:val="center"/>
          </w:tcPr>
          <w:p w14:paraId="65727B5A" w14:textId="5E5C1D76" w:rsidR="009A616C" w:rsidRPr="00D4137A" w:rsidRDefault="009A616C" w:rsidP="00446072">
            <w:pPr>
              <w:spacing w:before="60" w:afterLines="20" w:after="48"/>
              <w:ind w:left="-57" w:right="-57"/>
              <w:jc w:val="center"/>
              <w:rPr>
                <w:sz w:val="22"/>
                <w:szCs w:val="22"/>
              </w:rPr>
            </w:pPr>
            <w:r w:rsidRPr="00D4137A">
              <w:rPr>
                <w:sz w:val="22"/>
                <w:szCs w:val="22"/>
              </w:rPr>
              <w:t>0,00033</w:t>
            </w:r>
          </w:p>
        </w:tc>
        <w:tc>
          <w:tcPr>
            <w:tcW w:w="853" w:type="dxa"/>
            <w:vAlign w:val="center"/>
          </w:tcPr>
          <w:p w14:paraId="73F31B56" w14:textId="0EE31AED"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0,00025</w:t>
            </w:r>
          </w:p>
        </w:tc>
      </w:tr>
      <w:tr w:rsidR="00D4137A" w:rsidRPr="00D4137A" w14:paraId="3DA536F4" w14:textId="77777777" w:rsidTr="00C06BD2">
        <w:trPr>
          <w:trHeight w:val="300"/>
        </w:trPr>
        <w:tc>
          <w:tcPr>
            <w:tcW w:w="562" w:type="dxa"/>
            <w:vAlign w:val="center"/>
          </w:tcPr>
          <w:p w14:paraId="72FB68B2" w14:textId="77777777" w:rsidR="009A616C" w:rsidRPr="00D4137A" w:rsidRDefault="009A616C" w:rsidP="00446072">
            <w:pPr>
              <w:spacing w:before="60" w:afterLines="20" w:after="48"/>
              <w:ind w:left="-57" w:right="-57"/>
              <w:jc w:val="center"/>
              <w:rPr>
                <w:sz w:val="22"/>
                <w:szCs w:val="22"/>
                <w:lang w:val="en-GB"/>
              </w:rPr>
            </w:pPr>
            <w:r w:rsidRPr="00D4137A">
              <w:rPr>
                <w:sz w:val="22"/>
                <w:szCs w:val="22"/>
              </w:rPr>
              <w:t>73</w:t>
            </w:r>
          </w:p>
        </w:tc>
        <w:tc>
          <w:tcPr>
            <w:tcW w:w="2977" w:type="dxa"/>
            <w:tcMar>
              <w:left w:w="57" w:type="dxa"/>
              <w:right w:w="57" w:type="dxa"/>
            </w:tcMar>
            <w:vAlign w:val="center"/>
          </w:tcPr>
          <w:p w14:paraId="31EC6A27" w14:textId="77777777" w:rsidR="009A616C" w:rsidRPr="00D4137A" w:rsidRDefault="009A616C" w:rsidP="00446072">
            <w:pPr>
              <w:spacing w:before="60" w:afterLines="20" w:after="48"/>
              <w:jc w:val="both"/>
              <w:rPr>
                <w:bCs/>
                <w:iCs/>
                <w:sz w:val="22"/>
                <w:szCs w:val="22"/>
              </w:rPr>
            </w:pPr>
            <w:r w:rsidRPr="00D4137A">
              <w:rPr>
                <w:sz w:val="22"/>
                <w:szCs w:val="22"/>
              </w:rPr>
              <w:t>Áo phản quang</w:t>
            </w:r>
          </w:p>
        </w:tc>
        <w:tc>
          <w:tcPr>
            <w:tcW w:w="567" w:type="dxa"/>
            <w:tcMar>
              <w:left w:w="57" w:type="dxa"/>
              <w:right w:w="57" w:type="dxa"/>
            </w:tcMar>
            <w:vAlign w:val="center"/>
          </w:tcPr>
          <w:p w14:paraId="55B12CD0" w14:textId="306D01C3"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09110ED1"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6E7226F0" w14:textId="398CAE85"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2C4CBC2D" w14:textId="650FF589" w:rsidR="009A616C" w:rsidRPr="00D4137A" w:rsidRDefault="009A616C" w:rsidP="00446072">
            <w:pPr>
              <w:spacing w:before="60" w:afterLines="20" w:after="48"/>
              <w:ind w:left="-57" w:right="-57"/>
              <w:jc w:val="center"/>
              <w:rPr>
                <w:sz w:val="22"/>
                <w:szCs w:val="22"/>
              </w:rPr>
            </w:pPr>
            <w:r w:rsidRPr="00D4137A">
              <w:rPr>
                <w:sz w:val="22"/>
                <w:szCs w:val="22"/>
              </w:rPr>
              <w:t>0,00133</w:t>
            </w:r>
          </w:p>
        </w:tc>
        <w:tc>
          <w:tcPr>
            <w:tcW w:w="850" w:type="dxa"/>
            <w:vAlign w:val="center"/>
          </w:tcPr>
          <w:p w14:paraId="16DBCEE9" w14:textId="304B8514"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0" w:type="dxa"/>
            <w:vAlign w:val="center"/>
          </w:tcPr>
          <w:p w14:paraId="099D7BD7" w14:textId="5C3D10DA" w:rsidR="009A616C" w:rsidRPr="00D4137A" w:rsidRDefault="009A616C" w:rsidP="00446072">
            <w:pPr>
              <w:spacing w:before="60" w:afterLines="20" w:after="48"/>
              <w:ind w:left="-57" w:right="-57"/>
              <w:jc w:val="center"/>
              <w:rPr>
                <w:sz w:val="22"/>
                <w:szCs w:val="22"/>
              </w:rPr>
            </w:pPr>
            <w:r w:rsidRPr="00D4137A">
              <w:rPr>
                <w:sz w:val="22"/>
                <w:szCs w:val="22"/>
              </w:rPr>
              <w:t>0,00067</w:t>
            </w:r>
          </w:p>
        </w:tc>
        <w:tc>
          <w:tcPr>
            <w:tcW w:w="853" w:type="dxa"/>
            <w:vAlign w:val="center"/>
          </w:tcPr>
          <w:p w14:paraId="79A4AD9C" w14:textId="2DBC6B11"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0,00050</w:t>
            </w:r>
          </w:p>
        </w:tc>
      </w:tr>
      <w:tr w:rsidR="00D4137A" w:rsidRPr="00D4137A" w14:paraId="7DE628D3" w14:textId="77777777" w:rsidTr="00C06BD2">
        <w:trPr>
          <w:trHeight w:val="300"/>
        </w:trPr>
        <w:tc>
          <w:tcPr>
            <w:tcW w:w="562" w:type="dxa"/>
            <w:vAlign w:val="center"/>
          </w:tcPr>
          <w:p w14:paraId="0639FD18" w14:textId="77777777" w:rsidR="009A616C" w:rsidRPr="00D4137A" w:rsidRDefault="009A616C" w:rsidP="00446072">
            <w:pPr>
              <w:spacing w:before="60" w:afterLines="20" w:after="48"/>
              <w:ind w:left="-57" w:right="-57"/>
              <w:jc w:val="center"/>
              <w:rPr>
                <w:b/>
                <w:bCs/>
                <w:sz w:val="22"/>
                <w:szCs w:val="22"/>
              </w:rPr>
            </w:pPr>
            <w:r w:rsidRPr="00D4137A">
              <w:rPr>
                <w:b/>
                <w:bCs/>
                <w:sz w:val="22"/>
                <w:szCs w:val="22"/>
              </w:rPr>
              <w:t>III</w:t>
            </w:r>
          </w:p>
        </w:tc>
        <w:tc>
          <w:tcPr>
            <w:tcW w:w="2977" w:type="dxa"/>
            <w:tcMar>
              <w:left w:w="57" w:type="dxa"/>
              <w:right w:w="57" w:type="dxa"/>
            </w:tcMar>
            <w:vAlign w:val="center"/>
          </w:tcPr>
          <w:p w14:paraId="79AF3C03" w14:textId="77777777" w:rsidR="009A616C" w:rsidRPr="00D4137A" w:rsidRDefault="009A616C" w:rsidP="00446072">
            <w:pPr>
              <w:spacing w:before="60" w:afterLines="20" w:after="48"/>
              <w:jc w:val="both"/>
              <w:rPr>
                <w:sz w:val="22"/>
                <w:szCs w:val="22"/>
              </w:rPr>
            </w:pPr>
            <w:r w:rsidRPr="00D4137A">
              <w:rPr>
                <w:b/>
                <w:bCs/>
                <w:sz w:val="22"/>
                <w:szCs w:val="22"/>
              </w:rPr>
              <w:t>Hệ thống phát điện</w:t>
            </w:r>
          </w:p>
        </w:tc>
        <w:tc>
          <w:tcPr>
            <w:tcW w:w="567" w:type="dxa"/>
            <w:tcMar>
              <w:left w:w="57" w:type="dxa"/>
              <w:right w:w="57" w:type="dxa"/>
            </w:tcMar>
            <w:vAlign w:val="center"/>
          </w:tcPr>
          <w:p w14:paraId="529E2511" w14:textId="77777777" w:rsidR="009A616C" w:rsidRPr="00D4137A" w:rsidRDefault="009A616C" w:rsidP="00446072">
            <w:pPr>
              <w:spacing w:before="60" w:afterLines="20" w:after="48"/>
              <w:ind w:left="-57" w:right="-57"/>
              <w:jc w:val="center"/>
              <w:rPr>
                <w:sz w:val="22"/>
                <w:szCs w:val="22"/>
              </w:rPr>
            </w:pPr>
            <w:r w:rsidRPr="00D4137A">
              <w:rPr>
                <w:sz w:val="22"/>
                <w:szCs w:val="22"/>
              </w:rPr>
              <w:t> </w:t>
            </w:r>
          </w:p>
        </w:tc>
        <w:tc>
          <w:tcPr>
            <w:tcW w:w="902" w:type="dxa"/>
            <w:vAlign w:val="center"/>
          </w:tcPr>
          <w:p w14:paraId="1800DF42" w14:textId="77777777" w:rsidR="009A616C" w:rsidRPr="00D4137A" w:rsidRDefault="009A616C"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7481B7E5" w14:textId="306425EC" w:rsidR="009A616C" w:rsidRPr="00D4137A" w:rsidRDefault="009A616C" w:rsidP="00446072">
            <w:pPr>
              <w:spacing w:before="60" w:afterLines="20" w:after="48"/>
              <w:ind w:left="-57" w:right="-57"/>
              <w:jc w:val="center"/>
              <w:rPr>
                <w:sz w:val="22"/>
                <w:szCs w:val="22"/>
              </w:rPr>
            </w:pPr>
          </w:p>
        </w:tc>
        <w:tc>
          <w:tcPr>
            <w:tcW w:w="850" w:type="dxa"/>
            <w:vAlign w:val="center"/>
          </w:tcPr>
          <w:p w14:paraId="2F78D2FD" w14:textId="0D0F91CC" w:rsidR="009A616C" w:rsidRPr="00D4137A" w:rsidRDefault="009A616C" w:rsidP="00446072">
            <w:pPr>
              <w:spacing w:before="60" w:afterLines="20" w:after="48"/>
              <w:ind w:left="-57" w:right="-57"/>
              <w:jc w:val="center"/>
              <w:rPr>
                <w:sz w:val="22"/>
                <w:szCs w:val="22"/>
              </w:rPr>
            </w:pPr>
          </w:p>
        </w:tc>
        <w:tc>
          <w:tcPr>
            <w:tcW w:w="850" w:type="dxa"/>
            <w:vAlign w:val="center"/>
          </w:tcPr>
          <w:p w14:paraId="4943050F" w14:textId="29590864" w:rsidR="009A616C" w:rsidRPr="00D4137A" w:rsidRDefault="009A616C" w:rsidP="00446072">
            <w:pPr>
              <w:spacing w:before="60" w:afterLines="20" w:after="48"/>
              <w:ind w:left="-57" w:right="-57"/>
              <w:jc w:val="center"/>
              <w:rPr>
                <w:sz w:val="22"/>
                <w:szCs w:val="22"/>
              </w:rPr>
            </w:pPr>
          </w:p>
        </w:tc>
        <w:tc>
          <w:tcPr>
            <w:tcW w:w="850" w:type="dxa"/>
            <w:vAlign w:val="center"/>
          </w:tcPr>
          <w:p w14:paraId="2B25DF6D" w14:textId="57A3B087" w:rsidR="009A616C" w:rsidRPr="00D4137A" w:rsidRDefault="009A616C" w:rsidP="00446072">
            <w:pPr>
              <w:spacing w:before="60" w:afterLines="20" w:after="48"/>
              <w:ind w:left="-57" w:right="-57"/>
              <w:jc w:val="center"/>
              <w:rPr>
                <w:sz w:val="22"/>
                <w:szCs w:val="22"/>
              </w:rPr>
            </w:pPr>
          </w:p>
        </w:tc>
        <w:tc>
          <w:tcPr>
            <w:tcW w:w="853" w:type="dxa"/>
            <w:vAlign w:val="center"/>
          </w:tcPr>
          <w:p w14:paraId="66F91D4E" w14:textId="3DB820D5" w:rsidR="009A616C" w:rsidRPr="00D4137A" w:rsidRDefault="009A616C" w:rsidP="00446072">
            <w:pPr>
              <w:widowControl w:val="0"/>
              <w:autoSpaceDE w:val="0"/>
              <w:autoSpaceDN w:val="0"/>
              <w:spacing w:before="60" w:afterLines="20" w:after="48"/>
              <w:ind w:left="-57" w:right="-57"/>
              <w:jc w:val="center"/>
              <w:rPr>
                <w:sz w:val="22"/>
                <w:szCs w:val="22"/>
              </w:rPr>
            </w:pPr>
          </w:p>
        </w:tc>
      </w:tr>
      <w:tr w:rsidR="00D4137A" w:rsidRPr="00D4137A" w14:paraId="536CF90C" w14:textId="77777777" w:rsidTr="00C06BD2">
        <w:trPr>
          <w:trHeight w:val="300"/>
        </w:trPr>
        <w:tc>
          <w:tcPr>
            <w:tcW w:w="562" w:type="dxa"/>
            <w:vAlign w:val="center"/>
          </w:tcPr>
          <w:p w14:paraId="01B931A6" w14:textId="77777777" w:rsidR="009A616C" w:rsidRPr="00D4137A" w:rsidRDefault="009A616C" w:rsidP="00446072">
            <w:pPr>
              <w:spacing w:before="60" w:afterLines="20" w:after="48"/>
              <w:ind w:left="-57" w:right="-57"/>
              <w:jc w:val="center"/>
              <w:rPr>
                <w:sz w:val="22"/>
                <w:szCs w:val="22"/>
              </w:rPr>
            </w:pPr>
            <w:r w:rsidRPr="00D4137A">
              <w:rPr>
                <w:sz w:val="22"/>
                <w:szCs w:val="22"/>
              </w:rPr>
              <w:t>74</w:t>
            </w:r>
          </w:p>
        </w:tc>
        <w:tc>
          <w:tcPr>
            <w:tcW w:w="2977" w:type="dxa"/>
            <w:tcMar>
              <w:left w:w="57" w:type="dxa"/>
              <w:right w:w="57" w:type="dxa"/>
            </w:tcMar>
            <w:vAlign w:val="center"/>
          </w:tcPr>
          <w:p w14:paraId="38B25EAF" w14:textId="77777777" w:rsidR="009A616C" w:rsidRPr="00D4137A" w:rsidRDefault="009A616C" w:rsidP="00446072">
            <w:pPr>
              <w:spacing w:before="60" w:afterLines="20" w:after="48"/>
              <w:jc w:val="both"/>
              <w:rPr>
                <w:sz w:val="22"/>
                <w:szCs w:val="22"/>
              </w:rPr>
            </w:pPr>
            <w:r w:rsidRPr="00D4137A">
              <w:rPr>
                <w:sz w:val="22"/>
                <w:szCs w:val="22"/>
              </w:rPr>
              <w:t>Quần áo bảo hộ lao động</w:t>
            </w:r>
          </w:p>
        </w:tc>
        <w:tc>
          <w:tcPr>
            <w:tcW w:w="567" w:type="dxa"/>
            <w:tcMar>
              <w:left w:w="57" w:type="dxa"/>
              <w:right w:w="57" w:type="dxa"/>
            </w:tcMar>
            <w:vAlign w:val="center"/>
          </w:tcPr>
          <w:p w14:paraId="2DE72DF4" w14:textId="1271C22A" w:rsidR="009A616C" w:rsidRPr="00D4137A" w:rsidRDefault="009A616C" w:rsidP="00446072">
            <w:pPr>
              <w:spacing w:before="60" w:afterLines="20" w:after="48"/>
              <w:ind w:left="-57" w:right="-57"/>
              <w:jc w:val="center"/>
              <w:rPr>
                <w:sz w:val="22"/>
                <w:szCs w:val="22"/>
              </w:rPr>
            </w:pPr>
            <w:r w:rsidRPr="00D4137A">
              <w:rPr>
                <w:sz w:val="22"/>
                <w:szCs w:val="22"/>
              </w:rPr>
              <w:t>bộ</w:t>
            </w:r>
          </w:p>
        </w:tc>
        <w:tc>
          <w:tcPr>
            <w:tcW w:w="902" w:type="dxa"/>
            <w:vAlign w:val="center"/>
          </w:tcPr>
          <w:p w14:paraId="18DAB3F9" w14:textId="5D5E07A9"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19371221" w14:textId="5BD05389"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70BF3814" w14:textId="62218589"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72D74B07" w14:textId="3B0CBFA6"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48663DCF" w14:textId="732105D7"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155E0831" w14:textId="54E9EE55"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0,00150</w:t>
            </w:r>
          </w:p>
        </w:tc>
      </w:tr>
      <w:tr w:rsidR="00D4137A" w:rsidRPr="00D4137A" w14:paraId="7CD93D6D" w14:textId="77777777" w:rsidTr="00C06BD2">
        <w:trPr>
          <w:trHeight w:val="300"/>
        </w:trPr>
        <w:tc>
          <w:tcPr>
            <w:tcW w:w="562" w:type="dxa"/>
            <w:vAlign w:val="center"/>
          </w:tcPr>
          <w:p w14:paraId="169B1282" w14:textId="77777777" w:rsidR="009A616C" w:rsidRPr="00D4137A" w:rsidRDefault="009A616C" w:rsidP="00446072">
            <w:pPr>
              <w:spacing w:before="60" w:afterLines="20" w:after="48"/>
              <w:ind w:left="-57" w:right="-57"/>
              <w:jc w:val="center"/>
              <w:rPr>
                <w:sz w:val="22"/>
                <w:szCs w:val="22"/>
              </w:rPr>
            </w:pPr>
            <w:r w:rsidRPr="00D4137A">
              <w:rPr>
                <w:sz w:val="22"/>
                <w:szCs w:val="22"/>
              </w:rPr>
              <w:t>75</w:t>
            </w:r>
          </w:p>
        </w:tc>
        <w:tc>
          <w:tcPr>
            <w:tcW w:w="2977" w:type="dxa"/>
            <w:tcMar>
              <w:left w:w="57" w:type="dxa"/>
              <w:right w:w="57" w:type="dxa"/>
            </w:tcMar>
            <w:vAlign w:val="center"/>
          </w:tcPr>
          <w:p w14:paraId="5621D433" w14:textId="42DC8198" w:rsidR="009A616C" w:rsidRPr="00D4137A" w:rsidRDefault="00A212BD" w:rsidP="00446072">
            <w:pPr>
              <w:spacing w:before="60" w:afterLines="20" w:after="48"/>
              <w:jc w:val="both"/>
              <w:rPr>
                <w:sz w:val="22"/>
                <w:szCs w:val="22"/>
              </w:rPr>
            </w:pPr>
            <w:r w:rsidRPr="00D4137A">
              <w:rPr>
                <w:sz w:val="22"/>
                <w:szCs w:val="22"/>
              </w:rPr>
              <w:t>Mũ bảo hộ lao động</w:t>
            </w:r>
          </w:p>
        </w:tc>
        <w:tc>
          <w:tcPr>
            <w:tcW w:w="567" w:type="dxa"/>
            <w:tcMar>
              <w:left w:w="57" w:type="dxa"/>
              <w:right w:w="57" w:type="dxa"/>
            </w:tcMar>
            <w:vAlign w:val="center"/>
          </w:tcPr>
          <w:p w14:paraId="6AD69399" w14:textId="7A9EBB53"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44E94413" w14:textId="7B58CD5C"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43E57188" w14:textId="2D691C01"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54414612" w14:textId="34642622"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672A0E4F" w14:textId="0117C30B"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5373CA82" w14:textId="07A22490"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1C2CC6F4" w14:textId="72615831"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0,00150</w:t>
            </w:r>
          </w:p>
        </w:tc>
      </w:tr>
      <w:tr w:rsidR="00D4137A" w:rsidRPr="00D4137A" w14:paraId="27C1B8DE" w14:textId="77777777" w:rsidTr="00C06BD2">
        <w:trPr>
          <w:trHeight w:val="300"/>
        </w:trPr>
        <w:tc>
          <w:tcPr>
            <w:tcW w:w="562" w:type="dxa"/>
            <w:vAlign w:val="center"/>
          </w:tcPr>
          <w:p w14:paraId="3516870B" w14:textId="77777777" w:rsidR="009A616C" w:rsidRPr="00D4137A" w:rsidRDefault="009A616C" w:rsidP="00446072">
            <w:pPr>
              <w:spacing w:before="60" w:afterLines="20" w:after="48"/>
              <w:ind w:left="-57" w:right="-57"/>
              <w:jc w:val="center"/>
              <w:rPr>
                <w:sz w:val="22"/>
                <w:szCs w:val="22"/>
              </w:rPr>
            </w:pPr>
            <w:r w:rsidRPr="00D4137A">
              <w:rPr>
                <w:sz w:val="22"/>
                <w:szCs w:val="22"/>
              </w:rPr>
              <w:t>76</w:t>
            </w:r>
          </w:p>
        </w:tc>
        <w:tc>
          <w:tcPr>
            <w:tcW w:w="2977" w:type="dxa"/>
            <w:tcMar>
              <w:left w:w="57" w:type="dxa"/>
              <w:right w:w="57" w:type="dxa"/>
            </w:tcMar>
            <w:vAlign w:val="center"/>
          </w:tcPr>
          <w:p w14:paraId="3C4781FE" w14:textId="5236681F" w:rsidR="009A616C" w:rsidRPr="00D4137A" w:rsidRDefault="005B4290" w:rsidP="00446072">
            <w:pPr>
              <w:spacing w:before="60" w:afterLines="20" w:after="48"/>
              <w:jc w:val="both"/>
              <w:rPr>
                <w:sz w:val="22"/>
                <w:szCs w:val="22"/>
              </w:rPr>
            </w:pPr>
            <w:r w:rsidRPr="00D4137A">
              <w:rPr>
                <w:sz w:val="22"/>
                <w:szCs w:val="22"/>
              </w:rPr>
              <w:t>Găng tay bảo hộ lao động</w:t>
            </w:r>
          </w:p>
        </w:tc>
        <w:tc>
          <w:tcPr>
            <w:tcW w:w="567" w:type="dxa"/>
            <w:tcMar>
              <w:left w:w="57" w:type="dxa"/>
              <w:right w:w="57" w:type="dxa"/>
            </w:tcMar>
            <w:vAlign w:val="center"/>
          </w:tcPr>
          <w:p w14:paraId="1E52D4AD" w14:textId="34D9011E"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6AB5BDCC" w14:textId="18CB4300"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1</w:t>
            </w:r>
          </w:p>
        </w:tc>
        <w:tc>
          <w:tcPr>
            <w:tcW w:w="850" w:type="dxa"/>
            <w:tcMar>
              <w:left w:w="57" w:type="dxa"/>
              <w:right w:w="57" w:type="dxa"/>
            </w:tcMar>
            <w:vAlign w:val="center"/>
          </w:tcPr>
          <w:p w14:paraId="593F29DA" w14:textId="1B8137C4"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67357BDD" w14:textId="474521E9"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09DDCE2A" w14:textId="4232BAF7"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1D3AE4EC" w14:textId="2F3B6EF9"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776CE608" w14:textId="161D06C0"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0,00150</w:t>
            </w:r>
          </w:p>
        </w:tc>
      </w:tr>
      <w:tr w:rsidR="00D4137A" w:rsidRPr="00D4137A" w14:paraId="1EA126F0" w14:textId="77777777" w:rsidTr="00C06BD2">
        <w:trPr>
          <w:trHeight w:val="300"/>
        </w:trPr>
        <w:tc>
          <w:tcPr>
            <w:tcW w:w="562" w:type="dxa"/>
            <w:vAlign w:val="center"/>
          </w:tcPr>
          <w:p w14:paraId="4DDDEF25" w14:textId="77777777" w:rsidR="009A616C" w:rsidRPr="00D4137A" w:rsidRDefault="009A616C" w:rsidP="00446072">
            <w:pPr>
              <w:spacing w:before="60" w:afterLines="20" w:after="48"/>
              <w:ind w:left="-57" w:right="-57"/>
              <w:jc w:val="center"/>
              <w:rPr>
                <w:sz w:val="22"/>
                <w:szCs w:val="22"/>
              </w:rPr>
            </w:pPr>
            <w:r w:rsidRPr="00D4137A">
              <w:rPr>
                <w:sz w:val="22"/>
                <w:szCs w:val="22"/>
              </w:rPr>
              <w:t>77</w:t>
            </w:r>
          </w:p>
        </w:tc>
        <w:tc>
          <w:tcPr>
            <w:tcW w:w="2977" w:type="dxa"/>
            <w:tcMar>
              <w:left w:w="57" w:type="dxa"/>
              <w:right w:w="57" w:type="dxa"/>
            </w:tcMar>
            <w:vAlign w:val="center"/>
          </w:tcPr>
          <w:p w14:paraId="562C37C1" w14:textId="315F3148" w:rsidR="009A616C" w:rsidRPr="00D4137A" w:rsidRDefault="00CD24E6" w:rsidP="00446072">
            <w:pPr>
              <w:spacing w:before="60" w:afterLines="20" w:after="48"/>
              <w:jc w:val="both"/>
              <w:rPr>
                <w:sz w:val="22"/>
                <w:szCs w:val="22"/>
              </w:rPr>
            </w:pPr>
            <w:r w:rsidRPr="00D4137A">
              <w:rPr>
                <w:sz w:val="22"/>
                <w:szCs w:val="22"/>
              </w:rPr>
              <w:t>Khẩu trang than hoạt tính</w:t>
            </w:r>
          </w:p>
        </w:tc>
        <w:tc>
          <w:tcPr>
            <w:tcW w:w="567" w:type="dxa"/>
            <w:tcMar>
              <w:left w:w="57" w:type="dxa"/>
              <w:right w:w="57" w:type="dxa"/>
            </w:tcMar>
            <w:vAlign w:val="center"/>
          </w:tcPr>
          <w:p w14:paraId="7963D4BB" w14:textId="76180BAA"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05E5002D" w14:textId="48D62526" w:rsidR="009A616C"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3D4463BD" w14:textId="7298A161"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03B315A4" w14:textId="6473F7D4"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0851EF1A" w14:textId="4FF767F1"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4A4E669A" w14:textId="615B5FEA"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3CC2F797" w14:textId="097B8C45"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0,00150</w:t>
            </w:r>
          </w:p>
        </w:tc>
      </w:tr>
      <w:tr w:rsidR="00D4137A" w:rsidRPr="00D4137A" w14:paraId="78B34E72" w14:textId="77777777" w:rsidTr="00C06BD2">
        <w:trPr>
          <w:trHeight w:val="300"/>
        </w:trPr>
        <w:tc>
          <w:tcPr>
            <w:tcW w:w="562" w:type="dxa"/>
            <w:vAlign w:val="center"/>
          </w:tcPr>
          <w:p w14:paraId="275F78D1" w14:textId="77777777" w:rsidR="009A616C" w:rsidRPr="00D4137A" w:rsidRDefault="009A616C" w:rsidP="00446072">
            <w:pPr>
              <w:spacing w:before="60" w:afterLines="20" w:after="48"/>
              <w:ind w:left="-57" w:right="-57"/>
              <w:jc w:val="center"/>
              <w:rPr>
                <w:sz w:val="22"/>
                <w:szCs w:val="22"/>
              </w:rPr>
            </w:pPr>
            <w:r w:rsidRPr="00D4137A">
              <w:rPr>
                <w:sz w:val="22"/>
                <w:szCs w:val="22"/>
              </w:rPr>
              <w:t>78</w:t>
            </w:r>
          </w:p>
        </w:tc>
        <w:tc>
          <w:tcPr>
            <w:tcW w:w="2977" w:type="dxa"/>
            <w:tcMar>
              <w:left w:w="57" w:type="dxa"/>
              <w:right w:w="57" w:type="dxa"/>
            </w:tcMar>
            <w:vAlign w:val="center"/>
          </w:tcPr>
          <w:p w14:paraId="14AAA32D" w14:textId="77777777" w:rsidR="009A616C" w:rsidRPr="00D4137A" w:rsidRDefault="009A616C" w:rsidP="00446072">
            <w:pPr>
              <w:spacing w:before="60" w:afterLines="20" w:after="48"/>
              <w:jc w:val="both"/>
              <w:rPr>
                <w:sz w:val="22"/>
                <w:szCs w:val="22"/>
              </w:rPr>
            </w:pPr>
            <w:r w:rsidRPr="00D4137A">
              <w:rPr>
                <w:sz w:val="22"/>
                <w:szCs w:val="22"/>
              </w:rPr>
              <w:t>Ủng cao su</w:t>
            </w:r>
          </w:p>
        </w:tc>
        <w:tc>
          <w:tcPr>
            <w:tcW w:w="567" w:type="dxa"/>
            <w:tcMar>
              <w:left w:w="57" w:type="dxa"/>
              <w:right w:w="57" w:type="dxa"/>
            </w:tcMar>
            <w:vAlign w:val="center"/>
          </w:tcPr>
          <w:p w14:paraId="7142A021" w14:textId="5D94165B"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24060754"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653E661" w14:textId="63C0FAFF"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2BB9C7F1" w14:textId="7D69F0DC"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113844F1" w14:textId="644A1B29" w:rsidR="009A616C" w:rsidRPr="00D4137A" w:rsidRDefault="009A616C" w:rsidP="00446072">
            <w:pPr>
              <w:spacing w:before="60" w:afterLines="20" w:after="48"/>
              <w:ind w:left="-57" w:right="-57"/>
              <w:jc w:val="center"/>
              <w:rPr>
                <w:sz w:val="22"/>
                <w:szCs w:val="22"/>
              </w:rPr>
            </w:pPr>
            <w:r w:rsidRPr="00D4137A">
              <w:rPr>
                <w:sz w:val="22"/>
                <w:szCs w:val="22"/>
              </w:rPr>
              <w:t>0,00150</w:t>
            </w:r>
          </w:p>
        </w:tc>
        <w:tc>
          <w:tcPr>
            <w:tcW w:w="850" w:type="dxa"/>
            <w:vAlign w:val="center"/>
          </w:tcPr>
          <w:p w14:paraId="36B9839B" w14:textId="0A00DBAD"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3" w:type="dxa"/>
            <w:vAlign w:val="center"/>
          </w:tcPr>
          <w:p w14:paraId="05FA91AD" w14:textId="5DF81EEA"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0,00075</w:t>
            </w:r>
          </w:p>
        </w:tc>
      </w:tr>
      <w:tr w:rsidR="00D4137A" w:rsidRPr="00D4137A" w14:paraId="333AE7EC" w14:textId="77777777" w:rsidTr="00C06BD2">
        <w:trPr>
          <w:trHeight w:val="300"/>
        </w:trPr>
        <w:tc>
          <w:tcPr>
            <w:tcW w:w="562" w:type="dxa"/>
            <w:vAlign w:val="center"/>
          </w:tcPr>
          <w:p w14:paraId="11D558E3" w14:textId="77777777" w:rsidR="009A616C" w:rsidRPr="00D4137A" w:rsidRDefault="009A616C" w:rsidP="00446072">
            <w:pPr>
              <w:spacing w:before="60" w:afterLines="20" w:after="48"/>
              <w:ind w:left="-57" w:right="-57"/>
              <w:jc w:val="center"/>
              <w:rPr>
                <w:sz w:val="22"/>
                <w:szCs w:val="22"/>
              </w:rPr>
            </w:pPr>
            <w:r w:rsidRPr="00D4137A">
              <w:rPr>
                <w:sz w:val="22"/>
                <w:szCs w:val="22"/>
              </w:rPr>
              <w:t>79</w:t>
            </w:r>
          </w:p>
        </w:tc>
        <w:tc>
          <w:tcPr>
            <w:tcW w:w="2977" w:type="dxa"/>
            <w:tcMar>
              <w:left w:w="57" w:type="dxa"/>
              <w:right w:w="57" w:type="dxa"/>
            </w:tcMar>
            <w:vAlign w:val="center"/>
          </w:tcPr>
          <w:p w14:paraId="40BFBE7A" w14:textId="6A329991" w:rsidR="009A616C" w:rsidRPr="00D4137A" w:rsidRDefault="005B4290" w:rsidP="00446072">
            <w:pPr>
              <w:spacing w:before="60" w:afterLines="20" w:after="48"/>
              <w:jc w:val="both"/>
              <w:rPr>
                <w:sz w:val="22"/>
                <w:szCs w:val="22"/>
              </w:rPr>
            </w:pPr>
            <w:r w:rsidRPr="00D4137A">
              <w:rPr>
                <w:sz w:val="22"/>
                <w:szCs w:val="22"/>
              </w:rPr>
              <w:t>Giầy bảo hộ lao động</w:t>
            </w:r>
          </w:p>
        </w:tc>
        <w:tc>
          <w:tcPr>
            <w:tcW w:w="567" w:type="dxa"/>
            <w:tcMar>
              <w:left w:w="57" w:type="dxa"/>
              <w:right w:w="57" w:type="dxa"/>
            </w:tcMar>
            <w:vAlign w:val="center"/>
          </w:tcPr>
          <w:p w14:paraId="16FB2923" w14:textId="1A7A3290"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3C65DCE3" w14:textId="5A5C0DF3"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2AD7BAA5" w14:textId="12C6D126"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31201F0A" w14:textId="705265FC"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385386F8" w14:textId="241F63D1" w:rsidR="009A616C" w:rsidRPr="00D4137A" w:rsidRDefault="009A616C" w:rsidP="00446072">
            <w:pPr>
              <w:spacing w:before="60" w:afterLines="20" w:after="48"/>
              <w:ind w:left="-57" w:right="-57"/>
              <w:jc w:val="center"/>
              <w:rPr>
                <w:sz w:val="22"/>
                <w:szCs w:val="22"/>
              </w:rPr>
            </w:pPr>
            <w:r w:rsidRPr="00D4137A">
              <w:rPr>
                <w:sz w:val="22"/>
                <w:szCs w:val="22"/>
              </w:rPr>
              <w:t>0,00150</w:t>
            </w:r>
          </w:p>
        </w:tc>
        <w:tc>
          <w:tcPr>
            <w:tcW w:w="850" w:type="dxa"/>
            <w:vAlign w:val="center"/>
          </w:tcPr>
          <w:p w14:paraId="776DA4BE" w14:textId="634518B9"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3" w:type="dxa"/>
            <w:vAlign w:val="center"/>
          </w:tcPr>
          <w:p w14:paraId="44560642" w14:textId="6CD25C34"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0,00075</w:t>
            </w:r>
          </w:p>
        </w:tc>
      </w:tr>
      <w:tr w:rsidR="00D4137A" w:rsidRPr="00D4137A" w14:paraId="0D5EFF3E" w14:textId="77777777" w:rsidTr="00C06BD2">
        <w:trPr>
          <w:trHeight w:val="300"/>
        </w:trPr>
        <w:tc>
          <w:tcPr>
            <w:tcW w:w="562" w:type="dxa"/>
            <w:vAlign w:val="center"/>
          </w:tcPr>
          <w:p w14:paraId="75E00952" w14:textId="77777777" w:rsidR="009A616C" w:rsidRPr="00D4137A" w:rsidRDefault="009A616C" w:rsidP="00446072">
            <w:pPr>
              <w:spacing w:before="60" w:afterLines="20" w:after="48"/>
              <w:ind w:left="-57" w:right="-57"/>
              <w:jc w:val="center"/>
              <w:rPr>
                <w:sz w:val="22"/>
                <w:szCs w:val="22"/>
              </w:rPr>
            </w:pPr>
            <w:r w:rsidRPr="00D4137A">
              <w:rPr>
                <w:sz w:val="22"/>
                <w:szCs w:val="22"/>
              </w:rPr>
              <w:t>80</w:t>
            </w:r>
          </w:p>
        </w:tc>
        <w:tc>
          <w:tcPr>
            <w:tcW w:w="2977" w:type="dxa"/>
            <w:tcMar>
              <w:left w:w="57" w:type="dxa"/>
              <w:right w:w="57" w:type="dxa"/>
            </w:tcMar>
            <w:vAlign w:val="center"/>
          </w:tcPr>
          <w:p w14:paraId="2ED27EA9" w14:textId="77777777" w:rsidR="009A616C" w:rsidRPr="00D4137A" w:rsidRDefault="009A616C" w:rsidP="00446072">
            <w:pPr>
              <w:spacing w:before="60" w:afterLines="20" w:after="48"/>
              <w:jc w:val="both"/>
              <w:rPr>
                <w:sz w:val="22"/>
                <w:szCs w:val="22"/>
              </w:rPr>
            </w:pPr>
            <w:r w:rsidRPr="00D4137A">
              <w:rPr>
                <w:sz w:val="22"/>
                <w:szCs w:val="22"/>
              </w:rPr>
              <w:t>Quần áo mưa</w:t>
            </w:r>
          </w:p>
        </w:tc>
        <w:tc>
          <w:tcPr>
            <w:tcW w:w="567" w:type="dxa"/>
            <w:tcMar>
              <w:left w:w="57" w:type="dxa"/>
              <w:right w:w="57" w:type="dxa"/>
            </w:tcMar>
            <w:vAlign w:val="center"/>
          </w:tcPr>
          <w:p w14:paraId="5C51D436" w14:textId="60904FAD" w:rsidR="009A616C" w:rsidRPr="00D4137A" w:rsidRDefault="009A616C" w:rsidP="00446072">
            <w:pPr>
              <w:spacing w:before="60" w:afterLines="20" w:after="48"/>
              <w:ind w:left="-57" w:right="-57"/>
              <w:jc w:val="center"/>
              <w:rPr>
                <w:sz w:val="22"/>
                <w:szCs w:val="22"/>
              </w:rPr>
            </w:pPr>
            <w:r w:rsidRPr="00D4137A">
              <w:rPr>
                <w:sz w:val="22"/>
                <w:szCs w:val="22"/>
              </w:rPr>
              <w:t>bộ</w:t>
            </w:r>
          </w:p>
        </w:tc>
        <w:tc>
          <w:tcPr>
            <w:tcW w:w="902" w:type="dxa"/>
            <w:vAlign w:val="center"/>
          </w:tcPr>
          <w:p w14:paraId="4A470C02"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22A49440" w14:textId="5D281F6A"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1ED827D4" w14:textId="674A0E55"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0" w:type="dxa"/>
            <w:vAlign w:val="center"/>
          </w:tcPr>
          <w:p w14:paraId="657CBBEB" w14:textId="1F14B124" w:rsidR="009A616C" w:rsidRPr="00D4137A" w:rsidRDefault="009A616C" w:rsidP="00446072">
            <w:pPr>
              <w:spacing w:before="60" w:afterLines="20" w:after="48"/>
              <w:ind w:left="-57" w:right="-57"/>
              <w:jc w:val="center"/>
              <w:rPr>
                <w:sz w:val="22"/>
                <w:szCs w:val="22"/>
              </w:rPr>
            </w:pPr>
            <w:r w:rsidRPr="00D4137A">
              <w:rPr>
                <w:sz w:val="22"/>
                <w:szCs w:val="22"/>
              </w:rPr>
              <w:t>0,00150</w:t>
            </w:r>
          </w:p>
        </w:tc>
        <w:tc>
          <w:tcPr>
            <w:tcW w:w="850" w:type="dxa"/>
            <w:vAlign w:val="center"/>
          </w:tcPr>
          <w:p w14:paraId="7D420048" w14:textId="77DC78E2" w:rsidR="009A616C" w:rsidRPr="00D4137A" w:rsidRDefault="009A616C" w:rsidP="00446072">
            <w:pPr>
              <w:spacing w:before="60" w:afterLines="20" w:after="48"/>
              <w:ind w:left="-57" w:right="-57"/>
              <w:jc w:val="center"/>
              <w:rPr>
                <w:sz w:val="22"/>
                <w:szCs w:val="22"/>
              </w:rPr>
            </w:pPr>
            <w:r w:rsidRPr="00D4137A">
              <w:rPr>
                <w:sz w:val="22"/>
                <w:szCs w:val="22"/>
              </w:rPr>
              <w:t>0,00100</w:t>
            </w:r>
          </w:p>
        </w:tc>
        <w:tc>
          <w:tcPr>
            <w:tcW w:w="853" w:type="dxa"/>
            <w:vAlign w:val="center"/>
          </w:tcPr>
          <w:p w14:paraId="6811C928" w14:textId="601668E4"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0,00075</w:t>
            </w:r>
          </w:p>
        </w:tc>
      </w:tr>
      <w:tr w:rsidR="00D4137A" w:rsidRPr="00D4137A" w14:paraId="3D24AD7C" w14:textId="77777777" w:rsidTr="00C06BD2">
        <w:trPr>
          <w:trHeight w:val="300"/>
        </w:trPr>
        <w:tc>
          <w:tcPr>
            <w:tcW w:w="562" w:type="dxa"/>
            <w:vAlign w:val="center"/>
          </w:tcPr>
          <w:p w14:paraId="10729CBB" w14:textId="77777777" w:rsidR="009A616C" w:rsidRPr="00D4137A" w:rsidRDefault="009A616C" w:rsidP="00446072">
            <w:pPr>
              <w:spacing w:before="60" w:afterLines="20" w:after="48"/>
              <w:ind w:left="-57" w:right="-57"/>
              <w:jc w:val="center"/>
              <w:rPr>
                <w:sz w:val="22"/>
                <w:szCs w:val="22"/>
              </w:rPr>
            </w:pPr>
            <w:r w:rsidRPr="00D4137A">
              <w:rPr>
                <w:sz w:val="22"/>
                <w:szCs w:val="22"/>
              </w:rPr>
              <w:t>81</w:t>
            </w:r>
          </w:p>
        </w:tc>
        <w:tc>
          <w:tcPr>
            <w:tcW w:w="2977" w:type="dxa"/>
            <w:tcMar>
              <w:left w:w="57" w:type="dxa"/>
              <w:right w:w="57" w:type="dxa"/>
            </w:tcMar>
            <w:vAlign w:val="center"/>
          </w:tcPr>
          <w:p w14:paraId="17F3760C" w14:textId="77777777" w:rsidR="009A616C" w:rsidRPr="00D4137A" w:rsidRDefault="009A616C" w:rsidP="00446072">
            <w:pPr>
              <w:spacing w:before="60" w:afterLines="20" w:after="48"/>
              <w:jc w:val="both"/>
              <w:rPr>
                <w:sz w:val="22"/>
                <w:szCs w:val="22"/>
              </w:rPr>
            </w:pPr>
            <w:r w:rsidRPr="00D4137A">
              <w:rPr>
                <w:sz w:val="22"/>
                <w:szCs w:val="22"/>
              </w:rPr>
              <w:t>Áo phản quang</w:t>
            </w:r>
          </w:p>
        </w:tc>
        <w:tc>
          <w:tcPr>
            <w:tcW w:w="567" w:type="dxa"/>
            <w:tcMar>
              <w:left w:w="57" w:type="dxa"/>
              <w:right w:w="57" w:type="dxa"/>
            </w:tcMar>
            <w:vAlign w:val="center"/>
          </w:tcPr>
          <w:p w14:paraId="7204621A" w14:textId="090826AB"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D34850B"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52E0CBBD" w14:textId="56C2D728"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14F4FC36" w14:textId="0BC4FBB1"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157C6256" w14:textId="1EF866D5"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5FD531FD" w14:textId="3A8DAF54" w:rsidR="009A616C" w:rsidRPr="00D4137A" w:rsidRDefault="009A616C" w:rsidP="00446072">
            <w:pPr>
              <w:spacing w:before="60" w:afterLines="20" w:after="48"/>
              <w:ind w:left="-57" w:right="-57"/>
              <w:jc w:val="center"/>
              <w:rPr>
                <w:sz w:val="22"/>
                <w:szCs w:val="22"/>
              </w:rPr>
            </w:pPr>
            <w:r w:rsidRPr="00D4137A">
              <w:rPr>
                <w:sz w:val="22"/>
                <w:szCs w:val="22"/>
              </w:rPr>
              <w:t>0,00200</w:t>
            </w:r>
          </w:p>
        </w:tc>
        <w:tc>
          <w:tcPr>
            <w:tcW w:w="853" w:type="dxa"/>
            <w:vAlign w:val="center"/>
          </w:tcPr>
          <w:p w14:paraId="10EBB252" w14:textId="688BFAF6"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0,00150</w:t>
            </w:r>
          </w:p>
        </w:tc>
      </w:tr>
      <w:tr w:rsidR="00D4137A" w:rsidRPr="00D4137A" w14:paraId="5D774D3C" w14:textId="77777777" w:rsidTr="00C06BD2">
        <w:trPr>
          <w:trHeight w:val="300"/>
        </w:trPr>
        <w:tc>
          <w:tcPr>
            <w:tcW w:w="562" w:type="dxa"/>
            <w:vAlign w:val="center"/>
          </w:tcPr>
          <w:p w14:paraId="432042A4" w14:textId="77777777" w:rsidR="009A616C" w:rsidRPr="00D4137A" w:rsidRDefault="009A616C" w:rsidP="00446072">
            <w:pPr>
              <w:spacing w:before="60" w:afterLines="20" w:after="48"/>
              <w:ind w:left="-57" w:right="-57"/>
              <w:jc w:val="center"/>
              <w:rPr>
                <w:b/>
                <w:bCs/>
                <w:sz w:val="22"/>
                <w:szCs w:val="22"/>
              </w:rPr>
            </w:pPr>
            <w:r w:rsidRPr="00D4137A">
              <w:rPr>
                <w:b/>
                <w:bCs/>
                <w:sz w:val="22"/>
                <w:szCs w:val="22"/>
              </w:rPr>
              <w:t>IV</w:t>
            </w:r>
          </w:p>
        </w:tc>
        <w:tc>
          <w:tcPr>
            <w:tcW w:w="2977" w:type="dxa"/>
            <w:tcMar>
              <w:left w:w="57" w:type="dxa"/>
              <w:right w:w="57" w:type="dxa"/>
            </w:tcMar>
            <w:vAlign w:val="center"/>
          </w:tcPr>
          <w:p w14:paraId="47A96A30" w14:textId="77777777" w:rsidR="009A616C" w:rsidRPr="00D4137A" w:rsidRDefault="009A616C" w:rsidP="00446072">
            <w:pPr>
              <w:spacing w:before="60" w:afterLines="20" w:after="48"/>
              <w:jc w:val="both"/>
              <w:rPr>
                <w:sz w:val="22"/>
                <w:szCs w:val="22"/>
              </w:rPr>
            </w:pPr>
            <w:r w:rsidRPr="00D4137A">
              <w:rPr>
                <w:b/>
                <w:bCs/>
                <w:sz w:val="22"/>
                <w:szCs w:val="22"/>
              </w:rPr>
              <w:t>Hệ thống xử lý nước cấp</w:t>
            </w:r>
          </w:p>
        </w:tc>
        <w:tc>
          <w:tcPr>
            <w:tcW w:w="567" w:type="dxa"/>
            <w:tcMar>
              <w:left w:w="57" w:type="dxa"/>
              <w:right w:w="57" w:type="dxa"/>
            </w:tcMar>
            <w:vAlign w:val="center"/>
          </w:tcPr>
          <w:p w14:paraId="495BA0C2" w14:textId="77777777" w:rsidR="009A616C" w:rsidRPr="00D4137A" w:rsidRDefault="009A616C" w:rsidP="00446072">
            <w:pPr>
              <w:spacing w:before="60" w:afterLines="20" w:after="48"/>
              <w:ind w:left="-57" w:right="-57"/>
              <w:jc w:val="center"/>
              <w:rPr>
                <w:sz w:val="22"/>
                <w:szCs w:val="22"/>
              </w:rPr>
            </w:pPr>
            <w:r w:rsidRPr="00D4137A">
              <w:rPr>
                <w:sz w:val="22"/>
                <w:szCs w:val="22"/>
              </w:rPr>
              <w:t> </w:t>
            </w:r>
          </w:p>
        </w:tc>
        <w:tc>
          <w:tcPr>
            <w:tcW w:w="902" w:type="dxa"/>
            <w:vAlign w:val="center"/>
          </w:tcPr>
          <w:p w14:paraId="5B330CD7" w14:textId="77777777" w:rsidR="009A616C" w:rsidRPr="00D4137A" w:rsidRDefault="009A616C"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50807031" w14:textId="5D279A37" w:rsidR="009A616C" w:rsidRPr="00D4137A" w:rsidRDefault="009A616C" w:rsidP="00446072">
            <w:pPr>
              <w:spacing w:before="60" w:afterLines="20" w:after="48"/>
              <w:ind w:left="-57" w:right="-57"/>
              <w:jc w:val="center"/>
              <w:rPr>
                <w:sz w:val="22"/>
                <w:szCs w:val="22"/>
              </w:rPr>
            </w:pPr>
          </w:p>
        </w:tc>
        <w:tc>
          <w:tcPr>
            <w:tcW w:w="850" w:type="dxa"/>
            <w:vAlign w:val="center"/>
          </w:tcPr>
          <w:p w14:paraId="6A5CEAB4" w14:textId="53540A91" w:rsidR="009A616C" w:rsidRPr="00D4137A" w:rsidRDefault="009A616C" w:rsidP="00446072">
            <w:pPr>
              <w:spacing w:before="60" w:afterLines="20" w:after="48"/>
              <w:ind w:left="-57" w:right="-57"/>
              <w:jc w:val="center"/>
              <w:rPr>
                <w:sz w:val="22"/>
                <w:szCs w:val="22"/>
              </w:rPr>
            </w:pPr>
          </w:p>
        </w:tc>
        <w:tc>
          <w:tcPr>
            <w:tcW w:w="850" w:type="dxa"/>
            <w:vAlign w:val="center"/>
          </w:tcPr>
          <w:p w14:paraId="09A4F29B" w14:textId="5A264DAB" w:rsidR="009A616C" w:rsidRPr="00D4137A" w:rsidRDefault="009A616C" w:rsidP="00446072">
            <w:pPr>
              <w:spacing w:before="60" w:afterLines="20" w:after="48"/>
              <w:ind w:left="-57" w:right="-57"/>
              <w:jc w:val="center"/>
              <w:rPr>
                <w:sz w:val="22"/>
                <w:szCs w:val="22"/>
              </w:rPr>
            </w:pPr>
          </w:p>
        </w:tc>
        <w:tc>
          <w:tcPr>
            <w:tcW w:w="850" w:type="dxa"/>
            <w:vAlign w:val="center"/>
          </w:tcPr>
          <w:p w14:paraId="17FBD76A" w14:textId="0A7E6FAB" w:rsidR="009A616C" w:rsidRPr="00D4137A" w:rsidRDefault="009A616C" w:rsidP="00446072">
            <w:pPr>
              <w:spacing w:before="60" w:afterLines="20" w:after="48"/>
              <w:ind w:left="-57" w:right="-57"/>
              <w:jc w:val="center"/>
              <w:rPr>
                <w:sz w:val="22"/>
                <w:szCs w:val="22"/>
              </w:rPr>
            </w:pPr>
          </w:p>
        </w:tc>
        <w:tc>
          <w:tcPr>
            <w:tcW w:w="853" w:type="dxa"/>
            <w:vAlign w:val="center"/>
          </w:tcPr>
          <w:p w14:paraId="3383AC57" w14:textId="2F8E9EBB" w:rsidR="009A616C" w:rsidRPr="00D4137A" w:rsidRDefault="009A616C" w:rsidP="00446072">
            <w:pPr>
              <w:widowControl w:val="0"/>
              <w:autoSpaceDE w:val="0"/>
              <w:autoSpaceDN w:val="0"/>
              <w:spacing w:before="60" w:afterLines="20" w:after="48"/>
              <w:ind w:left="-57" w:right="-57"/>
              <w:jc w:val="center"/>
              <w:rPr>
                <w:sz w:val="22"/>
                <w:szCs w:val="22"/>
              </w:rPr>
            </w:pPr>
          </w:p>
        </w:tc>
      </w:tr>
      <w:tr w:rsidR="00D4137A" w:rsidRPr="00D4137A" w14:paraId="6AA95859" w14:textId="77777777" w:rsidTr="00C06BD2">
        <w:trPr>
          <w:trHeight w:val="300"/>
        </w:trPr>
        <w:tc>
          <w:tcPr>
            <w:tcW w:w="562" w:type="dxa"/>
            <w:vAlign w:val="center"/>
          </w:tcPr>
          <w:p w14:paraId="44DAE983" w14:textId="77777777" w:rsidR="009A616C" w:rsidRPr="00D4137A" w:rsidRDefault="009A616C" w:rsidP="00446072">
            <w:pPr>
              <w:spacing w:before="60" w:afterLines="20" w:after="48"/>
              <w:ind w:left="-57" w:right="-57"/>
              <w:jc w:val="center"/>
              <w:rPr>
                <w:sz w:val="22"/>
                <w:szCs w:val="22"/>
              </w:rPr>
            </w:pPr>
            <w:r w:rsidRPr="00D4137A">
              <w:rPr>
                <w:sz w:val="22"/>
                <w:szCs w:val="22"/>
              </w:rPr>
              <w:t>82</w:t>
            </w:r>
          </w:p>
        </w:tc>
        <w:tc>
          <w:tcPr>
            <w:tcW w:w="2977" w:type="dxa"/>
            <w:tcMar>
              <w:left w:w="57" w:type="dxa"/>
              <w:right w:w="57" w:type="dxa"/>
            </w:tcMar>
            <w:vAlign w:val="center"/>
          </w:tcPr>
          <w:p w14:paraId="1D3D23F4" w14:textId="77777777" w:rsidR="009A616C" w:rsidRPr="00D4137A" w:rsidRDefault="009A616C" w:rsidP="00446072">
            <w:pPr>
              <w:spacing w:before="60" w:afterLines="20" w:after="48"/>
              <w:jc w:val="both"/>
              <w:rPr>
                <w:sz w:val="22"/>
                <w:szCs w:val="22"/>
              </w:rPr>
            </w:pPr>
            <w:r w:rsidRPr="00D4137A">
              <w:rPr>
                <w:sz w:val="22"/>
                <w:szCs w:val="22"/>
              </w:rPr>
              <w:t>Quần áo bảo hộ lao động</w:t>
            </w:r>
          </w:p>
        </w:tc>
        <w:tc>
          <w:tcPr>
            <w:tcW w:w="567" w:type="dxa"/>
            <w:tcMar>
              <w:left w:w="57" w:type="dxa"/>
              <w:right w:w="57" w:type="dxa"/>
            </w:tcMar>
            <w:vAlign w:val="center"/>
          </w:tcPr>
          <w:p w14:paraId="4D99078E" w14:textId="73F850D9" w:rsidR="009A616C" w:rsidRPr="00D4137A" w:rsidRDefault="009A616C" w:rsidP="00446072">
            <w:pPr>
              <w:spacing w:before="60" w:afterLines="20" w:after="48"/>
              <w:ind w:left="-57" w:right="-57"/>
              <w:jc w:val="center"/>
              <w:rPr>
                <w:sz w:val="22"/>
                <w:szCs w:val="22"/>
              </w:rPr>
            </w:pPr>
            <w:r w:rsidRPr="00D4137A">
              <w:rPr>
                <w:sz w:val="22"/>
                <w:szCs w:val="22"/>
              </w:rPr>
              <w:t>bộ</w:t>
            </w:r>
          </w:p>
        </w:tc>
        <w:tc>
          <w:tcPr>
            <w:tcW w:w="902" w:type="dxa"/>
            <w:vAlign w:val="center"/>
          </w:tcPr>
          <w:p w14:paraId="02C3AA1B" w14:textId="189019BE"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27618748" w14:textId="0D6C3AD6" w:rsidR="009A616C" w:rsidRPr="00D4137A" w:rsidRDefault="009A616C"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638F94D9" w14:textId="0C19E17D" w:rsidR="009A616C" w:rsidRPr="00D4137A" w:rsidRDefault="009A616C"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164E2273" w14:textId="57EC1F4C"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4E8C528B" w14:textId="18798ADE"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7847843F" w14:textId="09D11B7A"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37EE4423" w14:textId="77777777" w:rsidTr="00C06BD2">
        <w:trPr>
          <w:trHeight w:val="300"/>
        </w:trPr>
        <w:tc>
          <w:tcPr>
            <w:tcW w:w="562" w:type="dxa"/>
            <w:vAlign w:val="center"/>
          </w:tcPr>
          <w:p w14:paraId="7DAF4B16" w14:textId="77777777" w:rsidR="009A616C" w:rsidRPr="00D4137A" w:rsidRDefault="009A616C" w:rsidP="00446072">
            <w:pPr>
              <w:spacing w:before="60" w:afterLines="20" w:after="48"/>
              <w:ind w:left="-57" w:right="-57"/>
              <w:jc w:val="center"/>
              <w:rPr>
                <w:sz w:val="22"/>
                <w:szCs w:val="22"/>
              </w:rPr>
            </w:pPr>
            <w:r w:rsidRPr="00D4137A">
              <w:rPr>
                <w:sz w:val="22"/>
                <w:szCs w:val="22"/>
              </w:rPr>
              <w:t>83</w:t>
            </w:r>
          </w:p>
        </w:tc>
        <w:tc>
          <w:tcPr>
            <w:tcW w:w="2977" w:type="dxa"/>
            <w:tcMar>
              <w:left w:w="57" w:type="dxa"/>
              <w:right w:w="57" w:type="dxa"/>
            </w:tcMar>
            <w:vAlign w:val="center"/>
          </w:tcPr>
          <w:p w14:paraId="48E07564" w14:textId="4839AEA8" w:rsidR="009A616C" w:rsidRPr="00D4137A" w:rsidRDefault="00A212BD" w:rsidP="00446072">
            <w:pPr>
              <w:spacing w:before="60" w:afterLines="20" w:after="48"/>
              <w:jc w:val="both"/>
              <w:rPr>
                <w:sz w:val="22"/>
                <w:szCs w:val="22"/>
              </w:rPr>
            </w:pPr>
            <w:r w:rsidRPr="00D4137A">
              <w:rPr>
                <w:sz w:val="22"/>
                <w:szCs w:val="22"/>
              </w:rPr>
              <w:t>Mũ bảo hộ lao động</w:t>
            </w:r>
          </w:p>
        </w:tc>
        <w:tc>
          <w:tcPr>
            <w:tcW w:w="567" w:type="dxa"/>
            <w:tcMar>
              <w:left w:w="57" w:type="dxa"/>
              <w:right w:w="57" w:type="dxa"/>
            </w:tcMar>
            <w:vAlign w:val="center"/>
          </w:tcPr>
          <w:p w14:paraId="66045478" w14:textId="4AD59FF8"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4F2962F3" w14:textId="6B38482A"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01C5D893" w14:textId="3617CCF8" w:rsidR="009A616C" w:rsidRPr="00D4137A" w:rsidRDefault="009A616C"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1E124025" w14:textId="4A1F2208" w:rsidR="009A616C" w:rsidRPr="00D4137A" w:rsidRDefault="009A616C"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3D337C86" w14:textId="276961E0"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7B3CEA2E" w14:textId="10DCA778"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6AF0EE2E" w14:textId="7C1158F1"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6C1D6DD3" w14:textId="77777777" w:rsidTr="00C06BD2">
        <w:trPr>
          <w:trHeight w:val="300"/>
        </w:trPr>
        <w:tc>
          <w:tcPr>
            <w:tcW w:w="562" w:type="dxa"/>
            <w:vAlign w:val="center"/>
          </w:tcPr>
          <w:p w14:paraId="4AB8BC12" w14:textId="77777777" w:rsidR="009A616C" w:rsidRPr="00D4137A" w:rsidRDefault="009A616C" w:rsidP="00446072">
            <w:pPr>
              <w:spacing w:before="60" w:afterLines="20" w:after="48"/>
              <w:ind w:left="-57" w:right="-57"/>
              <w:jc w:val="center"/>
              <w:rPr>
                <w:sz w:val="22"/>
                <w:szCs w:val="22"/>
              </w:rPr>
            </w:pPr>
            <w:r w:rsidRPr="00D4137A">
              <w:rPr>
                <w:sz w:val="22"/>
                <w:szCs w:val="22"/>
              </w:rPr>
              <w:t>84</w:t>
            </w:r>
          </w:p>
        </w:tc>
        <w:tc>
          <w:tcPr>
            <w:tcW w:w="2977" w:type="dxa"/>
            <w:tcMar>
              <w:left w:w="57" w:type="dxa"/>
              <w:right w:w="57" w:type="dxa"/>
            </w:tcMar>
            <w:vAlign w:val="center"/>
          </w:tcPr>
          <w:p w14:paraId="2C13D1B6" w14:textId="584FA76B" w:rsidR="009A616C" w:rsidRPr="00D4137A" w:rsidRDefault="005B4290" w:rsidP="00446072">
            <w:pPr>
              <w:spacing w:before="60" w:afterLines="20" w:after="48"/>
              <w:jc w:val="both"/>
              <w:rPr>
                <w:sz w:val="22"/>
                <w:szCs w:val="22"/>
              </w:rPr>
            </w:pPr>
            <w:r w:rsidRPr="00D4137A">
              <w:rPr>
                <w:sz w:val="22"/>
                <w:szCs w:val="22"/>
              </w:rPr>
              <w:t>Găng tay bảo hộ lao động</w:t>
            </w:r>
          </w:p>
        </w:tc>
        <w:tc>
          <w:tcPr>
            <w:tcW w:w="567" w:type="dxa"/>
            <w:tcMar>
              <w:left w:w="57" w:type="dxa"/>
              <w:right w:w="57" w:type="dxa"/>
            </w:tcMar>
            <w:vAlign w:val="center"/>
          </w:tcPr>
          <w:p w14:paraId="0F60FE6C" w14:textId="006C41B3"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170D3DC5" w14:textId="693571A9"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1</w:t>
            </w:r>
          </w:p>
        </w:tc>
        <w:tc>
          <w:tcPr>
            <w:tcW w:w="850" w:type="dxa"/>
            <w:tcMar>
              <w:left w:w="57" w:type="dxa"/>
              <w:right w:w="57" w:type="dxa"/>
            </w:tcMar>
            <w:vAlign w:val="center"/>
          </w:tcPr>
          <w:p w14:paraId="72075B72" w14:textId="408E1827" w:rsidR="009A616C" w:rsidRPr="00D4137A" w:rsidRDefault="009A616C"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1F4C1D0D" w14:textId="26415AB9" w:rsidR="009A616C" w:rsidRPr="00D4137A" w:rsidRDefault="009A616C"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46034048" w14:textId="34423AC8"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05C5EBB7" w14:textId="6BD5E0BF"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14F091FE" w14:textId="071BF447"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7D4B3CB5" w14:textId="77777777" w:rsidTr="00C06BD2">
        <w:trPr>
          <w:trHeight w:val="300"/>
        </w:trPr>
        <w:tc>
          <w:tcPr>
            <w:tcW w:w="562" w:type="dxa"/>
            <w:vAlign w:val="center"/>
          </w:tcPr>
          <w:p w14:paraId="400B2C77" w14:textId="77777777" w:rsidR="009A616C" w:rsidRPr="00D4137A" w:rsidRDefault="009A616C" w:rsidP="00446072">
            <w:pPr>
              <w:spacing w:before="60" w:afterLines="20" w:after="48"/>
              <w:ind w:left="-57" w:right="-57"/>
              <w:jc w:val="center"/>
              <w:rPr>
                <w:sz w:val="22"/>
                <w:szCs w:val="22"/>
              </w:rPr>
            </w:pPr>
            <w:r w:rsidRPr="00D4137A">
              <w:rPr>
                <w:sz w:val="22"/>
                <w:szCs w:val="22"/>
              </w:rPr>
              <w:t>85</w:t>
            </w:r>
          </w:p>
        </w:tc>
        <w:tc>
          <w:tcPr>
            <w:tcW w:w="2977" w:type="dxa"/>
            <w:tcMar>
              <w:left w:w="57" w:type="dxa"/>
              <w:right w:w="57" w:type="dxa"/>
            </w:tcMar>
            <w:vAlign w:val="center"/>
          </w:tcPr>
          <w:p w14:paraId="07B5B1F7" w14:textId="6F079C6E" w:rsidR="009A616C" w:rsidRPr="00D4137A" w:rsidRDefault="00CD24E6" w:rsidP="00446072">
            <w:pPr>
              <w:spacing w:before="60" w:afterLines="20" w:after="48"/>
              <w:jc w:val="both"/>
              <w:rPr>
                <w:sz w:val="22"/>
                <w:szCs w:val="22"/>
              </w:rPr>
            </w:pPr>
            <w:r w:rsidRPr="00D4137A">
              <w:rPr>
                <w:sz w:val="22"/>
                <w:szCs w:val="22"/>
              </w:rPr>
              <w:t>Khẩu trang than hoạt tính</w:t>
            </w:r>
          </w:p>
        </w:tc>
        <w:tc>
          <w:tcPr>
            <w:tcW w:w="567" w:type="dxa"/>
            <w:tcMar>
              <w:left w:w="57" w:type="dxa"/>
              <w:right w:w="57" w:type="dxa"/>
            </w:tcMar>
            <w:vAlign w:val="center"/>
          </w:tcPr>
          <w:p w14:paraId="60791750" w14:textId="17F139AD"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08035F3" w14:textId="42564AB8" w:rsidR="009A616C"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71A2759A" w14:textId="5677090E" w:rsidR="009A616C" w:rsidRPr="00D4137A" w:rsidRDefault="009A616C"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00869C58" w14:textId="2FA33FF2" w:rsidR="009A616C" w:rsidRPr="00D4137A" w:rsidRDefault="009A616C"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47289823" w14:textId="24D8E2EF"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7B614B15" w14:textId="2F86B142"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5E8A5E29" w14:textId="5D4B00EC"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78DCDD81" w14:textId="77777777" w:rsidTr="00C06BD2">
        <w:trPr>
          <w:trHeight w:val="300"/>
        </w:trPr>
        <w:tc>
          <w:tcPr>
            <w:tcW w:w="562" w:type="dxa"/>
            <w:vAlign w:val="center"/>
          </w:tcPr>
          <w:p w14:paraId="4A64E896" w14:textId="77777777" w:rsidR="009A616C" w:rsidRPr="00D4137A" w:rsidRDefault="009A616C" w:rsidP="00446072">
            <w:pPr>
              <w:spacing w:before="60" w:afterLines="20" w:after="48"/>
              <w:ind w:left="-57" w:right="-57"/>
              <w:jc w:val="center"/>
              <w:rPr>
                <w:sz w:val="22"/>
                <w:szCs w:val="22"/>
              </w:rPr>
            </w:pPr>
            <w:r w:rsidRPr="00D4137A">
              <w:rPr>
                <w:sz w:val="22"/>
                <w:szCs w:val="22"/>
              </w:rPr>
              <w:t>86</w:t>
            </w:r>
          </w:p>
        </w:tc>
        <w:tc>
          <w:tcPr>
            <w:tcW w:w="2977" w:type="dxa"/>
            <w:tcMar>
              <w:left w:w="57" w:type="dxa"/>
              <w:right w:w="57" w:type="dxa"/>
            </w:tcMar>
            <w:vAlign w:val="center"/>
          </w:tcPr>
          <w:p w14:paraId="1C3B8DA6" w14:textId="77777777" w:rsidR="009A616C" w:rsidRPr="00D4137A" w:rsidRDefault="009A616C" w:rsidP="00446072">
            <w:pPr>
              <w:spacing w:before="60" w:afterLines="20" w:after="48"/>
              <w:jc w:val="both"/>
              <w:rPr>
                <w:sz w:val="22"/>
                <w:szCs w:val="22"/>
              </w:rPr>
            </w:pPr>
            <w:r w:rsidRPr="00D4137A">
              <w:rPr>
                <w:sz w:val="22"/>
                <w:szCs w:val="22"/>
              </w:rPr>
              <w:t>Ủng cao su</w:t>
            </w:r>
          </w:p>
        </w:tc>
        <w:tc>
          <w:tcPr>
            <w:tcW w:w="567" w:type="dxa"/>
            <w:tcMar>
              <w:left w:w="57" w:type="dxa"/>
              <w:right w:w="57" w:type="dxa"/>
            </w:tcMar>
            <w:vAlign w:val="center"/>
          </w:tcPr>
          <w:p w14:paraId="33B5D3E6" w14:textId="21A37D10"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618EFA0A"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451B4985" w14:textId="216F56AC"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42E03EC5" w14:textId="475CBE67"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2FD4E209" w14:textId="4C015EEB"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14F03E47" w14:textId="6BA32D9E"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5F91D673" w14:textId="6E19F4D7"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0,00300</w:t>
            </w:r>
          </w:p>
        </w:tc>
      </w:tr>
      <w:tr w:rsidR="00D4137A" w:rsidRPr="00D4137A" w14:paraId="0B18C10D" w14:textId="77777777" w:rsidTr="00C06BD2">
        <w:trPr>
          <w:trHeight w:val="300"/>
        </w:trPr>
        <w:tc>
          <w:tcPr>
            <w:tcW w:w="562" w:type="dxa"/>
            <w:vAlign w:val="center"/>
          </w:tcPr>
          <w:p w14:paraId="4C2A9500" w14:textId="77777777" w:rsidR="009A616C" w:rsidRPr="00D4137A" w:rsidRDefault="009A616C" w:rsidP="00446072">
            <w:pPr>
              <w:spacing w:before="60" w:afterLines="20" w:after="48"/>
              <w:ind w:left="-57" w:right="-57"/>
              <w:jc w:val="center"/>
              <w:rPr>
                <w:sz w:val="22"/>
                <w:szCs w:val="22"/>
              </w:rPr>
            </w:pPr>
            <w:r w:rsidRPr="00D4137A">
              <w:rPr>
                <w:sz w:val="22"/>
                <w:szCs w:val="22"/>
              </w:rPr>
              <w:t>87</w:t>
            </w:r>
          </w:p>
        </w:tc>
        <w:tc>
          <w:tcPr>
            <w:tcW w:w="2977" w:type="dxa"/>
            <w:tcMar>
              <w:left w:w="57" w:type="dxa"/>
              <w:right w:w="57" w:type="dxa"/>
            </w:tcMar>
            <w:vAlign w:val="center"/>
          </w:tcPr>
          <w:p w14:paraId="18A2F3A6" w14:textId="7E3D48C4" w:rsidR="009A616C" w:rsidRPr="00D4137A" w:rsidRDefault="005B4290" w:rsidP="00446072">
            <w:pPr>
              <w:spacing w:before="60" w:afterLines="20" w:after="48"/>
              <w:jc w:val="both"/>
              <w:rPr>
                <w:sz w:val="22"/>
                <w:szCs w:val="22"/>
              </w:rPr>
            </w:pPr>
            <w:r w:rsidRPr="00D4137A">
              <w:rPr>
                <w:sz w:val="22"/>
                <w:szCs w:val="22"/>
              </w:rPr>
              <w:t>Giầy bảo hộ lao động</w:t>
            </w:r>
          </w:p>
        </w:tc>
        <w:tc>
          <w:tcPr>
            <w:tcW w:w="567" w:type="dxa"/>
            <w:tcMar>
              <w:left w:w="57" w:type="dxa"/>
              <w:right w:w="57" w:type="dxa"/>
            </w:tcMar>
            <w:vAlign w:val="center"/>
          </w:tcPr>
          <w:p w14:paraId="3E69E831" w14:textId="1082396F" w:rsidR="009A616C" w:rsidRPr="00D4137A" w:rsidRDefault="009A616C"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7FFD852D" w14:textId="037D4505" w:rsidR="009A616C" w:rsidRPr="00D4137A" w:rsidRDefault="001E13E6" w:rsidP="00446072">
            <w:pPr>
              <w:spacing w:before="60" w:afterLines="20" w:after="48"/>
              <w:ind w:left="-57" w:right="-57"/>
              <w:jc w:val="center"/>
              <w:rPr>
                <w:sz w:val="22"/>
                <w:szCs w:val="22"/>
              </w:rPr>
            </w:pPr>
            <w:r w:rsidRPr="00D4137A">
              <w:rPr>
                <w:sz w:val="22"/>
                <w:szCs w:val="22"/>
              </w:rPr>
              <w:t>0</w:t>
            </w:r>
            <w:r w:rsidR="009A616C" w:rsidRPr="00D4137A">
              <w:rPr>
                <w:sz w:val="22"/>
                <w:szCs w:val="22"/>
              </w:rPr>
              <w:t>6</w:t>
            </w:r>
          </w:p>
        </w:tc>
        <w:tc>
          <w:tcPr>
            <w:tcW w:w="850" w:type="dxa"/>
            <w:tcMar>
              <w:left w:w="57" w:type="dxa"/>
              <w:right w:w="57" w:type="dxa"/>
            </w:tcMar>
            <w:vAlign w:val="center"/>
          </w:tcPr>
          <w:p w14:paraId="3BEB0656" w14:textId="74D2D244"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425ED5CD" w14:textId="56D965C6"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4B3CFB07" w14:textId="6D224C7F"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7D772869" w14:textId="57DD8FBC"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5F56416C" w14:textId="69DFF2D7"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0,00300</w:t>
            </w:r>
          </w:p>
        </w:tc>
      </w:tr>
      <w:tr w:rsidR="00D4137A" w:rsidRPr="00D4137A" w14:paraId="191CCE46" w14:textId="77777777" w:rsidTr="00C06BD2">
        <w:trPr>
          <w:trHeight w:val="300"/>
        </w:trPr>
        <w:tc>
          <w:tcPr>
            <w:tcW w:w="562" w:type="dxa"/>
            <w:vAlign w:val="center"/>
          </w:tcPr>
          <w:p w14:paraId="4FB2CA04" w14:textId="77777777" w:rsidR="009A616C" w:rsidRPr="00D4137A" w:rsidRDefault="009A616C" w:rsidP="00446072">
            <w:pPr>
              <w:spacing w:before="60" w:afterLines="20" w:after="48"/>
              <w:ind w:left="-57" w:right="-57"/>
              <w:jc w:val="center"/>
              <w:rPr>
                <w:sz w:val="22"/>
                <w:szCs w:val="22"/>
              </w:rPr>
            </w:pPr>
            <w:r w:rsidRPr="00D4137A">
              <w:rPr>
                <w:sz w:val="22"/>
                <w:szCs w:val="22"/>
              </w:rPr>
              <w:t>88</w:t>
            </w:r>
          </w:p>
        </w:tc>
        <w:tc>
          <w:tcPr>
            <w:tcW w:w="2977" w:type="dxa"/>
            <w:tcMar>
              <w:left w:w="57" w:type="dxa"/>
              <w:right w:w="57" w:type="dxa"/>
            </w:tcMar>
            <w:vAlign w:val="center"/>
          </w:tcPr>
          <w:p w14:paraId="18FCE16F" w14:textId="77777777" w:rsidR="009A616C" w:rsidRPr="00D4137A" w:rsidRDefault="009A616C" w:rsidP="00446072">
            <w:pPr>
              <w:spacing w:before="60" w:afterLines="20" w:after="48"/>
              <w:jc w:val="both"/>
              <w:rPr>
                <w:sz w:val="22"/>
                <w:szCs w:val="22"/>
              </w:rPr>
            </w:pPr>
            <w:r w:rsidRPr="00D4137A">
              <w:rPr>
                <w:sz w:val="22"/>
                <w:szCs w:val="22"/>
              </w:rPr>
              <w:t>Quần áo mưa</w:t>
            </w:r>
          </w:p>
        </w:tc>
        <w:tc>
          <w:tcPr>
            <w:tcW w:w="567" w:type="dxa"/>
            <w:tcMar>
              <w:left w:w="57" w:type="dxa"/>
              <w:right w:w="57" w:type="dxa"/>
            </w:tcMar>
            <w:vAlign w:val="center"/>
          </w:tcPr>
          <w:p w14:paraId="38611AF8" w14:textId="6FC83786" w:rsidR="009A616C" w:rsidRPr="00D4137A" w:rsidRDefault="009A616C" w:rsidP="00446072">
            <w:pPr>
              <w:spacing w:before="60" w:afterLines="20" w:after="48"/>
              <w:ind w:left="-57" w:right="-57"/>
              <w:jc w:val="center"/>
              <w:rPr>
                <w:sz w:val="22"/>
                <w:szCs w:val="22"/>
              </w:rPr>
            </w:pPr>
            <w:r w:rsidRPr="00D4137A">
              <w:rPr>
                <w:sz w:val="22"/>
                <w:szCs w:val="22"/>
              </w:rPr>
              <w:t>bộ</w:t>
            </w:r>
          </w:p>
        </w:tc>
        <w:tc>
          <w:tcPr>
            <w:tcW w:w="902" w:type="dxa"/>
            <w:vAlign w:val="center"/>
          </w:tcPr>
          <w:p w14:paraId="0054660D"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40DBBEEA" w14:textId="4F741040"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4937E7B5" w14:textId="32A0418A" w:rsidR="009A616C" w:rsidRPr="00D4137A" w:rsidRDefault="009A616C"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00C0E4AC" w14:textId="48FF2040"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03114CC4" w14:textId="7E851E46" w:rsidR="009A616C" w:rsidRPr="00D4137A" w:rsidRDefault="009A616C"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49BAAA1C" w14:textId="53E75A44"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0,00300</w:t>
            </w:r>
          </w:p>
        </w:tc>
      </w:tr>
      <w:tr w:rsidR="00D4137A" w:rsidRPr="00D4137A" w14:paraId="1F46B286" w14:textId="77777777" w:rsidTr="00C06BD2">
        <w:trPr>
          <w:trHeight w:val="300"/>
        </w:trPr>
        <w:tc>
          <w:tcPr>
            <w:tcW w:w="562" w:type="dxa"/>
            <w:vAlign w:val="center"/>
          </w:tcPr>
          <w:p w14:paraId="01221359" w14:textId="77777777" w:rsidR="009A616C" w:rsidRPr="00D4137A" w:rsidRDefault="009A616C" w:rsidP="00446072">
            <w:pPr>
              <w:spacing w:before="60" w:afterLines="20" w:after="48"/>
              <w:ind w:left="-57" w:right="-57"/>
              <w:jc w:val="center"/>
              <w:rPr>
                <w:sz w:val="22"/>
                <w:szCs w:val="22"/>
              </w:rPr>
            </w:pPr>
            <w:r w:rsidRPr="00D4137A">
              <w:rPr>
                <w:sz w:val="22"/>
                <w:szCs w:val="22"/>
              </w:rPr>
              <w:t>89</w:t>
            </w:r>
          </w:p>
        </w:tc>
        <w:tc>
          <w:tcPr>
            <w:tcW w:w="2977" w:type="dxa"/>
            <w:tcMar>
              <w:left w:w="57" w:type="dxa"/>
              <w:right w:w="57" w:type="dxa"/>
            </w:tcMar>
            <w:vAlign w:val="center"/>
          </w:tcPr>
          <w:p w14:paraId="134CEE7D" w14:textId="77777777" w:rsidR="009A616C" w:rsidRPr="00D4137A" w:rsidRDefault="009A616C" w:rsidP="00446072">
            <w:pPr>
              <w:spacing w:before="60" w:afterLines="20" w:after="48"/>
              <w:jc w:val="both"/>
              <w:rPr>
                <w:sz w:val="22"/>
                <w:szCs w:val="22"/>
              </w:rPr>
            </w:pPr>
            <w:r w:rsidRPr="00D4137A">
              <w:rPr>
                <w:sz w:val="22"/>
                <w:szCs w:val="22"/>
              </w:rPr>
              <w:t>Áo phản quang</w:t>
            </w:r>
          </w:p>
        </w:tc>
        <w:tc>
          <w:tcPr>
            <w:tcW w:w="567" w:type="dxa"/>
            <w:tcMar>
              <w:left w:w="57" w:type="dxa"/>
              <w:right w:w="57" w:type="dxa"/>
            </w:tcMar>
            <w:vAlign w:val="center"/>
          </w:tcPr>
          <w:p w14:paraId="0965EAE3" w14:textId="79C307D5" w:rsidR="009A616C" w:rsidRPr="00D4137A" w:rsidRDefault="009A616C" w:rsidP="00446072">
            <w:pPr>
              <w:spacing w:before="60" w:afterLines="20" w:after="48"/>
              <w:ind w:left="-57" w:right="-57"/>
              <w:jc w:val="center"/>
              <w:rPr>
                <w:sz w:val="22"/>
                <w:szCs w:val="22"/>
              </w:rPr>
            </w:pPr>
            <w:r w:rsidRPr="00D4137A">
              <w:rPr>
                <w:sz w:val="22"/>
                <w:szCs w:val="22"/>
              </w:rPr>
              <w:t>cái</w:t>
            </w:r>
          </w:p>
        </w:tc>
        <w:tc>
          <w:tcPr>
            <w:tcW w:w="902" w:type="dxa"/>
            <w:vAlign w:val="center"/>
          </w:tcPr>
          <w:p w14:paraId="25F0AB4B" w14:textId="77777777" w:rsidR="009A616C" w:rsidRPr="00D4137A" w:rsidRDefault="009A616C"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CE82D82" w14:textId="6D7EBFB0" w:rsidR="009A616C" w:rsidRPr="00D4137A" w:rsidRDefault="009A616C"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12269A7A" w14:textId="328CACBD" w:rsidR="009A616C" w:rsidRPr="00D4137A" w:rsidRDefault="009A616C"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6E00E5AA" w14:textId="59CB946B"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33779AD0" w14:textId="7209AAD4" w:rsidR="009A616C" w:rsidRPr="00D4137A" w:rsidRDefault="009A616C"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0E7AFCF3" w14:textId="77EB7EAC" w:rsidR="009A616C" w:rsidRPr="00D4137A" w:rsidRDefault="009A616C"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05F02591" w14:textId="77777777" w:rsidTr="00C06BD2">
        <w:trPr>
          <w:trHeight w:val="300"/>
        </w:trPr>
        <w:tc>
          <w:tcPr>
            <w:tcW w:w="562" w:type="dxa"/>
            <w:vAlign w:val="center"/>
          </w:tcPr>
          <w:p w14:paraId="763B73A7" w14:textId="77777777" w:rsidR="009A616C" w:rsidRPr="00D4137A" w:rsidRDefault="009A616C" w:rsidP="00446072">
            <w:pPr>
              <w:spacing w:before="60" w:afterLines="20" w:after="48"/>
              <w:ind w:left="-57" w:right="-57"/>
              <w:jc w:val="center"/>
              <w:rPr>
                <w:b/>
                <w:bCs/>
                <w:sz w:val="22"/>
                <w:szCs w:val="22"/>
              </w:rPr>
            </w:pPr>
            <w:r w:rsidRPr="00D4137A">
              <w:rPr>
                <w:b/>
                <w:bCs/>
                <w:sz w:val="22"/>
                <w:szCs w:val="22"/>
              </w:rPr>
              <w:t>V</w:t>
            </w:r>
          </w:p>
        </w:tc>
        <w:tc>
          <w:tcPr>
            <w:tcW w:w="2977" w:type="dxa"/>
            <w:tcMar>
              <w:left w:w="57" w:type="dxa"/>
              <w:right w:w="57" w:type="dxa"/>
            </w:tcMar>
            <w:vAlign w:val="center"/>
          </w:tcPr>
          <w:p w14:paraId="61D0B79D" w14:textId="77777777" w:rsidR="009A616C" w:rsidRPr="00D4137A" w:rsidRDefault="009A616C" w:rsidP="00446072">
            <w:pPr>
              <w:spacing w:before="60" w:afterLines="20" w:after="48"/>
              <w:jc w:val="both"/>
              <w:rPr>
                <w:sz w:val="22"/>
                <w:szCs w:val="22"/>
              </w:rPr>
            </w:pPr>
            <w:r w:rsidRPr="00D4137A">
              <w:rPr>
                <w:b/>
                <w:bCs/>
                <w:sz w:val="22"/>
                <w:szCs w:val="22"/>
              </w:rPr>
              <w:t>Hệ thống xử lý nước thải</w:t>
            </w:r>
          </w:p>
        </w:tc>
        <w:tc>
          <w:tcPr>
            <w:tcW w:w="567" w:type="dxa"/>
            <w:tcMar>
              <w:left w:w="57" w:type="dxa"/>
              <w:right w:w="57" w:type="dxa"/>
            </w:tcMar>
            <w:vAlign w:val="center"/>
          </w:tcPr>
          <w:p w14:paraId="1F20FC3F" w14:textId="77777777" w:rsidR="009A616C" w:rsidRPr="00D4137A" w:rsidRDefault="009A616C" w:rsidP="00446072">
            <w:pPr>
              <w:spacing w:before="60" w:afterLines="20" w:after="48"/>
              <w:ind w:left="-57" w:right="-57"/>
              <w:jc w:val="center"/>
              <w:rPr>
                <w:sz w:val="22"/>
                <w:szCs w:val="22"/>
              </w:rPr>
            </w:pPr>
            <w:r w:rsidRPr="00D4137A">
              <w:rPr>
                <w:sz w:val="22"/>
                <w:szCs w:val="22"/>
              </w:rPr>
              <w:t> </w:t>
            </w:r>
          </w:p>
        </w:tc>
        <w:tc>
          <w:tcPr>
            <w:tcW w:w="902" w:type="dxa"/>
            <w:vAlign w:val="center"/>
          </w:tcPr>
          <w:p w14:paraId="4F79BA2D" w14:textId="77777777" w:rsidR="009A616C" w:rsidRPr="00D4137A" w:rsidRDefault="009A616C" w:rsidP="00446072">
            <w:pPr>
              <w:spacing w:before="60" w:afterLines="20" w:after="48"/>
              <w:ind w:left="-57" w:right="-57"/>
              <w:jc w:val="center"/>
              <w:rPr>
                <w:sz w:val="22"/>
                <w:szCs w:val="22"/>
              </w:rPr>
            </w:pPr>
            <w:r w:rsidRPr="00D4137A">
              <w:rPr>
                <w:sz w:val="22"/>
                <w:szCs w:val="22"/>
              </w:rPr>
              <w:t> </w:t>
            </w:r>
          </w:p>
        </w:tc>
        <w:tc>
          <w:tcPr>
            <w:tcW w:w="850" w:type="dxa"/>
            <w:tcMar>
              <w:left w:w="57" w:type="dxa"/>
              <w:right w:w="57" w:type="dxa"/>
            </w:tcMar>
            <w:vAlign w:val="center"/>
          </w:tcPr>
          <w:p w14:paraId="0BE84085" w14:textId="20678FD6" w:rsidR="009A616C" w:rsidRPr="00D4137A" w:rsidRDefault="009A616C" w:rsidP="00446072">
            <w:pPr>
              <w:spacing w:before="60" w:afterLines="20" w:after="48"/>
              <w:ind w:left="-57" w:right="-57"/>
              <w:jc w:val="center"/>
              <w:rPr>
                <w:sz w:val="22"/>
                <w:szCs w:val="22"/>
              </w:rPr>
            </w:pPr>
          </w:p>
        </w:tc>
        <w:tc>
          <w:tcPr>
            <w:tcW w:w="850" w:type="dxa"/>
            <w:vAlign w:val="center"/>
          </w:tcPr>
          <w:p w14:paraId="67FFDE91" w14:textId="4005C841" w:rsidR="009A616C" w:rsidRPr="00D4137A" w:rsidRDefault="009A616C" w:rsidP="00446072">
            <w:pPr>
              <w:spacing w:before="60" w:afterLines="20" w:after="48"/>
              <w:ind w:left="-57" w:right="-57"/>
              <w:jc w:val="center"/>
              <w:rPr>
                <w:sz w:val="22"/>
                <w:szCs w:val="22"/>
              </w:rPr>
            </w:pPr>
          </w:p>
        </w:tc>
        <w:tc>
          <w:tcPr>
            <w:tcW w:w="850" w:type="dxa"/>
            <w:vAlign w:val="center"/>
          </w:tcPr>
          <w:p w14:paraId="5E0A5FFA" w14:textId="38E03257" w:rsidR="009A616C" w:rsidRPr="00D4137A" w:rsidRDefault="009A616C" w:rsidP="00446072">
            <w:pPr>
              <w:spacing w:before="60" w:afterLines="20" w:after="48"/>
              <w:ind w:left="-57" w:right="-57"/>
              <w:jc w:val="center"/>
              <w:rPr>
                <w:sz w:val="22"/>
                <w:szCs w:val="22"/>
              </w:rPr>
            </w:pPr>
          </w:p>
        </w:tc>
        <w:tc>
          <w:tcPr>
            <w:tcW w:w="850" w:type="dxa"/>
            <w:vAlign w:val="center"/>
          </w:tcPr>
          <w:p w14:paraId="4F10EAF6" w14:textId="0BF80D73" w:rsidR="009A616C" w:rsidRPr="00D4137A" w:rsidRDefault="009A616C" w:rsidP="00446072">
            <w:pPr>
              <w:spacing w:before="60" w:afterLines="20" w:after="48"/>
              <w:ind w:left="-57" w:right="-57"/>
              <w:jc w:val="center"/>
              <w:rPr>
                <w:sz w:val="22"/>
                <w:szCs w:val="22"/>
              </w:rPr>
            </w:pPr>
          </w:p>
        </w:tc>
        <w:tc>
          <w:tcPr>
            <w:tcW w:w="853" w:type="dxa"/>
            <w:vAlign w:val="center"/>
          </w:tcPr>
          <w:p w14:paraId="5712C3D8" w14:textId="4628A016" w:rsidR="009A616C" w:rsidRPr="00D4137A" w:rsidRDefault="009A616C" w:rsidP="00446072">
            <w:pPr>
              <w:widowControl w:val="0"/>
              <w:autoSpaceDE w:val="0"/>
              <w:autoSpaceDN w:val="0"/>
              <w:spacing w:before="60" w:afterLines="20" w:after="48"/>
              <w:ind w:left="-57" w:right="-57"/>
              <w:jc w:val="center"/>
              <w:rPr>
                <w:sz w:val="22"/>
                <w:szCs w:val="22"/>
              </w:rPr>
            </w:pPr>
          </w:p>
        </w:tc>
      </w:tr>
      <w:tr w:rsidR="00D4137A" w:rsidRPr="00D4137A" w14:paraId="23623BF5" w14:textId="77777777" w:rsidTr="00C06BD2">
        <w:trPr>
          <w:trHeight w:val="300"/>
        </w:trPr>
        <w:tc>
          <w:tcPr>
            <w:tcW w:w="562" w:type="dxa"/>
            <w:vAlign w:val="center"/>
          </w:tcPr>
          <w:p w14:paraId="68DDD4F6" w14:textId="77777777" w:rsidR="002C6311" w:rsidRPr="00D4137A" w:rsidRDefault="002C6311" w:rsidP="00446072">
            <w:pPr>
              <w:spacing w:before="60" w:afterLines="20" w:after="48"/>
              <w:ind w:left="-57" w:right="-57"/>
              <w:jc w:val="center"/>
              <w:rPr>
                <w:sz w:val="22"/>
                <w:szCs w:val="22"/>
              </w:rPr>
            </w:pPr>
            <w:r w:rsidRPr="00D4137A">
              <w:rPr>
                <w:sz w:val="22"/>
                <w:szCs w:val="22"/>
              </w:rPr>
              <w:t>90</w:t>
            </w:r>
          </w:p>
        </w:tc>
        <w:tc>
          <w:tcPr>
            <w:tcW w:w="2977" w:type="dxa"/>
            <w:tcMar>
              <w:left w:w="57" w:type="dxa"/>
              <w:right w:w="57" w:type="dxa"/>
            </w:tcMar>
            <w:vAlign w:val="center"/>
          </w:tcPr>
          <w:p w14:paraId="213FBE6E" w14:textId="77777777" w:rsidR="002C6311" w:rsidRPr="00D4137A" w:rsidRDefault="002C6311" w:rsidP="00446072">
            <w:pPr>
              <w:spacing w:before="60" w:afterLines="20" w:after="48"/>
              <w:jc w:val="both"/>
              <w:rPr>
                <w:sz w:val="22"/>
                <w:szCs w:val="22"/>
              </w:rPr>
            </w:pPr>
            <w:r w:rsidRPr="00D4137A">
              <w:rPr>
                <w:sz w:val="22"/>
                <w:szCs w:val="22"/>
              </w:rPr>
              <w:t>Quần áo bảo hộ lao động</w:t>
            </w:r>
          </w:p>
        </w:tc>
        <w:tc>
          <w:tcPr>
            <w:tcW w:w="567" w:type="dxa"/>
            <w:tcMar>
              <w:left w:w="57" w:type="dxa"/>
              <w:right w:w="57" w:type="dxa"/>
            </w:tcMar>
            <w:vAlign w:val="center"/>
          </w:tcPr>
          <w:p w14:paraId="25794C5E" w14:textId="3503E35E" w:rsidR="002C6311" w:rsidRPr="00D4137A" w:rsidRDefault="002C6311" w:rsidP="00446072">
            <w:pPr>
              <w:spacing w:before="60" w:afterLines="20" w:after="48"/>
              <w:ind w:left="-57" w:right="-57"/>
              <w:jc w:val="center"/>
              <w:rPr>
                <w:sz w:val="22"/>
                <w:szCs w:val="22"/>
              </w:rPr>
            </w:pPr>
            <w:r w:rsidRPr="00D4137A">
              <w:rPr>
                <w:sz w:val="22"/>
                <w:szCs w:val="22"/>
              </w:rPr>
              <w:t>bộ</w:t>
            </w:r>
          </w:p>
        </w:tc>
        <w:tc>
          <w:tcPr>
            <w:tcW w:w="902" w:type="dxa"/>
            <w:vAlign w:val="center"/>
          </w:tcPr>
          <w:p w14:paraId="397373C9" w14:textId="77CD91ED" w:rsidR="002C6311" w:rsidRPr="00D4137A" w:rsidRDefault="001E13E6" w:rsidP="00446072">
            <w:pPr>
              <w:spacing w:before="60" w:afterLines="20" w:after="48"/>
              <w:ind w:left="-57" w:right="-57"/>
              <w:jc w:val="center"/>
              <w:rPr>
                <w:sz w:val="22"/>
                <w:szCs w:val="22"/>
              </w:rPr>
            </w:pPr>
            <w:r w:rsidRPr="00D4137A">
              <w:rPr>
                <w:sz w:val="22"/>
                <w:szCs w:val="22"/>
              </w:rPr>
              <w:t>0</w:t>
            </w:r>
            <w:r w:rsidR="002C6311" w:rsidRPr="00D4137A">
              <w:rPr>
                <w:sz w:val="22"/>
                <w:szCs w:val="22"/>
              </w:rPr>
              <w:t>6</w:t>
            </w:r>
          </w:p>
        </w:tc>
        <w:tc>
          <w:tcPr>
            <w:tcW w:w="850" w:type="dxa"/>
            <w:tcMar>
              <w:left w:w="57" w:type="dxa"/>
              <w:right w:w="57" w:type="dxa"/>
            </w:tcMar>
            <w:vAlign w:val="center"/>
          </w:tcPr>
          <w:p w14:paraId="1D2DC45B" w14:textId="1F924562" w:rsidR="002C6311" w:rsidRPr="00D4137A" w:rsidRDefault="002C6311"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7FD2A4D5" w14:textId="497C8ED4" w:rsidR="002C6311" w:rsidRPr="00D4137A" w:rsidRDefault="002C6311"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4F0A6E0C" w14:textId="4A8026C5"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5E2CA723" w14:textId="315C1F8B"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7214CF51" w14:textId="3632F861" w:rsidR="002C6311" w:rsidRPr="00D4137A" w:rsidRDefault="002C6311"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541EB675" w14:textId="77777777" w:rsidTr="00C06BD2">
        <w:trPr>
          <w:trHeight w:val="300"/>
        </w:trPr>
        <w:tc>
          <w:tcPr>
            <w:tcW w:w="562" w:type="dxa"/>
            <w:vAlign w:val="center"/>
          </w:tcPr>
          <w:p w14:paraId="0AA2DE47" w14:textId="77777777" w:rsidR="002C6311" w:rsidRPr="00D4137A" w:rsidRDefault="002C6311" w:rsidP="00446072">
            <w:pPr>
              <w:spacing w:before="60" w:afterLines="20" w:after="48"/>
              <w:ind w:left="-57" w:right="-57"/>
              <w:jc w:val="center"/>
              <w:rPr>
                <w:sz w:val="22"/>
                <w:szCs w:val="22"/>
              </w:rPr>
            </w:pPr>
            <w:r w:rsidRPr="00D4137A">
              <w:rPr>
                <w:sz w:val="22"/>
                <w:szCs w:val="22"/>
              </w:rPr>
              <w:t>91</w:t>
            </w:r>
          </w:p>
        </w:tc>
        <w:tc>
          <w:tcPr>
            <w:tcW w:w="2977" w:type="dxa"/>
            <w:tcMar>
              <w:left w:w="57" w:type="dxa"/>
              <w:right w:w="57" w:type="dxa"/>
            </w:tcMar>
            <w:vAlign w:val="center"/>
          </w:tcPr>
          <w:p w14:paraId="25360D15" w14:textId="3CBB64FD" w:rsidR="002C6311" w:rsidRPr="00D4137A" w:rsidRDefault="00A212BD" w:rsidP="00446072">
            <w:pPr>
              <w:spacing w:before="60" w:afterLines="20" w:after="48"/>
              <w:jc w:val="both"/>
              <w:rPr>
                <w:sz w:val="22"/>
                <w:szCs w:val="22"/>
              </w:rPr>
            </w:pPr>
            <w:r w:rsidRPr="00D4137A">
              <w:rPr>
                <w:sz w:val="22"/>
                <w:szCs w:val="22"/>
              </w:rPr>
              <w:t>Mũ bảo hộ lao động</w:t>
            </w:r>
          </w:p>
        </w:tc>
        <w:tc>
          <w:tcPr>
            <w:tcW w:w="567" w:type="dxa"/>
            <w:tcMar>
              <w:left w:w="57" w:type="dxa"/>
              <w:right w:w="57" w:type="dxa"/>
            </w:tcMar>
            <w:vAlign w:val="center"/>
          </w:tcPr>
          <w:p w14:paraId="25A09674" w14:textId="4F2828EF" w:rsidR="002C6311" w:rsidRPr="00D4137A" w:rsidRDefault="002C6311" w:rsidP="00446072">
            <w:pPr>
              <w:spacing w:before="60" w:afterLines="20" w:after="48"/>
              <w:ind w:left="-57" w:right="-57"/>
              <w:jc w:val="center"/>
              <w:rPr>
                <w:sz w:val="22"/>
                <w:szCs w:val="22"/>
              </w:rPr>
            </w:pPr>
            <w:r w:rsidRPr="00D4137A">
              <w:rPr>
                <w:sz w:val="22"/>
                <w:szCs w:val="22"/>
              </w:rPr>
              <w:t>cái</w:t>
            </w:r>
          </w:p>
        </w:tc>
        <w:tc>
          <w:tcPr>
            <w:tcW w:w="902" w:type="dxa"/>
            <w:vAlign w:val="center"/>
          </w:tcPr>
          <w:p w14:paraId="1CB89FFB" w14:textId="24642B62" w:rsidR="002C6311" w:rsidRPr="00D4137A" w:rsidRDefault="001E13E6" w:rsidP="00446072">
            <w:pPr>
              <w:spacing w:before="60" w:afterLines="20" w:after="48"/>
              <w:ind w:left="-57" w:right="-57"/>
              <w:jc w:val="center"/>
              <w:rPr>
                <w:sz w:val="22"/>
                <w:szCs w:val="22"/>
              </w:rPr>
            </w:pPr>
            <w:r w:rsidRPr="00D4137A">
              <w:rPr>
                <w:sz w:val="22"/>
                <w:szCs w:val="22"/>
              </w:rPr>
              <w:t>0</w:t>
            </w:r>
            <w:r w:rsidR="002C6311" w:rsidRPr="00D4137A">
              <w:rPr>
                <w:sz w:val="22"/>
                <w:szCs w:val="22"/>
              </w:rPr>
              <w:t>6</w:t>
            </w:r>
          </w:p>
        </w:tc>
        <w:tc>
          <w:tcPr>
            <w:tcW w:w="850" w:type="dxa"/>
            <w:tcMar>
              <w:left w:w="57" w:type="dxa"/>
              <w:right w:w="57" w:type="dxa"/>
            </w:tcMar>
            <w:vAlign w:val="center"/>
          </w:tcPr>
          <w:p w14:paraId="71DE30BB" w14:textId="5C6F75C2" w:rsidR="002C6311" w:rsidRPr="00D4137A" w:rsidRDefault="002C6311"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740059E3" w14:textId="3B05691F" w:rsidR="002C6311" w:rsidRPr="00D4137A" w:rsidRDefault="002C6311"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4C853F4B" w14:textId="599E9557"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2ED9F464" w14:textId="33D40498"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7A81797D" w14:textId="67C11AD3" w:rsidR="002C6311" w:rsidRPr="00D4137A" w:rsidRDefault="002C6311"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27AC6D57" w14:textId="77777777" w:rsidTr="00C06BD2">
        <w:trPr>
          <w:trHeight w:val="300"/>
        </w:trPr>
        <w:tc>
          <w:tcPr>
            <w:tcW w:w="562" w:type="dxa"/>
            <w:vAlign w:val="center"/>
          </w:tcPr>
          <w:p w14:paraId="394A7EB2" w14:textId="77777777" w:rsidR="002C6311" w:rsidRPr="00D4137A" w:rsidRDefault="002C6311" w:rsidP="00446072">
            <w:pPr>
              <w:spacing w:before="60" w:afterLines="20" w:after="48"/>
              <w:ind w:left="-57" w:right="-57"/>
              <w:jc w:val="center"/>
              <w:rPr>
                <w:sz w:val="22"/>
                <w:szCs w:val="22"/>
              </w:rPr>
            </w:pPr>
            <w:r w:rsidRPr="00D4137A">
              <w:rPr>
                <w:sz w:val="22"/>
                <w:szCs w:val="22"/>
              </w:rPr>
              <w:t>92</w:t>
            </w:r>
          </w:p>
        </w:tc>
        <w:tc>
          <w:tcPr>
            <w:tcW w:w="2977" w:type="dxa"/>
            <w:tcMar>
              <w:left w:w="57" w:type="dxa"/>
              <w:right w:w="57" w:type="dxa"/>
            </w:tcMar>
            <w:vAlign w:val="center"/>
          </w:tcPr>
          <w:p w14:paraId="79EB447C" w14:textId="7E4916CB" w:rsidR="002C6311" w:rsidRPr="00D4137A" w:rsidRDefault="005B4290" w:rsidP="00446072">
            <w:pPr>
              <w:spacing w:before="60" w:afterLines="20" w:after="48"/>
              <w:jc w:val="both"/>
              <w:rPr>
                <w:sz w:val="22"/>
                <w:szCs w:val="22"/>
              </w:rPr>
            </w:pPr>
            <w:r w:rsidRPr="00D4137A">
              <w:rPr>
                <w:sz w:val="22"/>
                <w:szCs w:val="22"/>
              </w:rPr>
              <w:t>Găng tay bảo hộ lao động</w:t>
            </w:r>
          </w:p>
        </w:tc>
        <w:tc>
          <w:tcPr>
            <w:tcW w:w="567" w:type="dxa"/>
            <w:tcMar>
              <w:left w:w="57" w:type="dxa"/>
              <w:right w:w="57" w:type="dxa"/>
            </w:tcMar>
            <w:vAlign w:val="center"/>
          </w:tcPr>
          <w:p w14:paraId="51AF305F" w14:textId="5BBA576D" w:rsidR="002C6311" w:rsidRPr="00D4137A" w:rsidRDefault="002C6311"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48DF98EF" w14:textId="31E112DD" w:rsidR="002C6311" w:rsidRPr="00D4137A" w:rsidRDefault="001E13E6" w:rsidP="00446072">
            <w:pPr>
              <w:spacing w:before="60" w:afterLines="20" w:after="48"/>
              <w:ind w:left="-57" w:right="-57"/>
              <w:jc w:val="center"/>
              <w:rPr>
                <w:sz w:val="22"/>
                <w:szCs w:val="22"/>
              </w:rPr>
            </w:pPr>
            <w:r w:rsidRPr="00D4137A">
              <w:rPr>
                <w:sz w:val="22"/>
                <w:szCs w:val="22"/>
              </w:rPr>
              <w:t>0</w:t>
            </w:r>
            <w:r w:rsidR="002C6311" w:rsidRPr="00D4137A">
              <w:rPr>
                <w:sz w:val="22"/>
                <w:szCs w:val="22"/>
              </w:rPr>
              <w:t>1</w:t>
            </w:r>
          </w:p>
        </w:tc>
        <w:tc>
          <w:tcPr>
            <w:tcW w:w="850" w:type="dxa"/>
            <w:tcMar>
              <w:left w:w="57" w:type="dxa"/>
              <w:right w:w="57" w:type="dxa"/>
            </w:tcMar>
            <w:vAlign w:val="center"/>
          </w:tcPr>
          <w:p w14:paraId="44FADC4B" w14:textId="762F0829" w:rsidR="002C6311" w:rsidRPr="00D4137A" w:rsidRDefault="002C6311"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66E2106C" w14:textId="0559023C" w:rsidR="002C6311" w:rsidRPr="00D4137A" w:rsidRDefault="002C6311"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099CDDA6" w14:textId="42B77C82"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61EFD7AF" w14:textId="1430505C"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49323F1F" w14:textId="1C8797B1" w:rsidR="002C6311" w:rsidRPr="00D4137A" w:rsidRDefault="002C6311"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05808AAD" w14:textId="77777777" w:rsidTr="00C06BD2">
        <w:trPr>
          <w:trHeight w:val="300"/>
        </w:trPr>
        <w:tc>
          <w:tcPr>
            <w:tcW w:w="562" w:type="dxa"/>
            <w:vAlign w:val="center"/>
          </w:tcPr>
          <w:p w14:paraId="1CEB7DB9" w14:textId="77777777" w:rsidR="002C6311" w:rsidRPr="00D4137A" w:rsidRDefault="002C6311" w:rsidP="00446072">
            <w:pPr>
              <w:spacing w:before="60" w:afterLines="20" w:after="48"/>
              <w:ind w:left="-57" w:right="-57"/>
              <w:jc w:val="center"/>
              <w:rPr>
                <w:sz w:val="22"/>
                <w:szCs w:val="22"/>
              </w:rPr>
            </w:pPr>
            <w:r w:rsidRPr="00D4137A">
              <w:rPr>
                <w:sz w:val="22"/>
                <w:szCs w:val="22"/>
              </w:rPr>
              <w:lastRenderedPageBreak/>
              <w:t>93</w:t>
            </w:r>
          </w:p>
        </w:tc>
        <w:tc>
          <w:tcPr>
            <w:tcW w:w="2977" w:type="dxa"/>
            <w:tcMar>
              <w:left w:w="57" w:type="dxa"/>
              <w:right w:w="57" w:type="dxa"/>
            </w:tcMar>
            <w:vAlign w:val="center"/>
          </w:tcPr>
          <w:p w14:paraId="1142D0E4" w14:textId="2E5BF8DD" w:rsidR="002C6311" w:rsidRPr="00D4137A" w:rsidRDefault="00CD24E6" w:rsidP="00446072">
            <w:pPr>
              <w:spacing w:before="60" w:afterLines="20" w:after="48"/>
              <w:jc w:val="both"/>
              <w:rPr>
                <w:sz w:val="22"/>
                <w:szCs w:val="22"/>
              </w:rPr>
            </w:pPr>
            <w:r w:rsidRPr="00D4137A">
              <w:rPr>
                <w:sz w:val="22"/>
                <w:szCs w:val="22"/>
              </w:rPr>
              <w:t>Khẩu trang than hoạt tính</w:t>
            </w:r>
          </w:p>
        </w:tc>
        <w:tc>
          <w:tcPr>
            <w:tcW w:w="567" w:type="dxa"/>
            <w:tcMar>
              <w:left w:w="57" w:type="dxa"/>
              <w:right w:w="57" w:type="dxa"/>
            </w:tcMar>
            <w:vAlign w:val="center"/>
          </w:tcPr>
          <w:p w14:paraId="4B547486" w14:textId="4A9CB7F6" w:rsidR="002C6311" w:rsidRPr="00D4137A" w:rsidRDefault="002C6311" w:rsidP="00446072">
            <w:pPr>
              <w:spacing w:before="60" w:afterLines="20" w:after="48"/>
              <w:ind w:left="-57" w:right="-57"/>
              <w:jc w:val="center"/>
              <w:rPr>
                <w:sz w:val="22"/>
                <w:szCs w:val="22"/>
              </w:rPr>
            </w:pPr>
            <w:r w:rsidRPr="00D4137A">
              <w:rPr>
                <w:sz w:val="22"/>
                <w:szCs w:val="22"/>
              </w:rPr>
              <w:t>cái</w:t>
            </w:r>
          </w:p>
        </w:tc>
        <w:tc>
          <w:tcPr>
            <w:tcW w:w="902" w:type="dxa"/>
            <w:vAlign w:val="center"/>
          </w:tcPr>
          <w:p w14:paraId="02070D47" w14:textId="229D6DF8" w:rsidR="002C6311" w:rsidRPr="00D4137A" w:rsidRDefault="001E13E6" w:rsidP="00446072">
            <w:pPr>
              <w:spacing w:before="60" w:afterLines="20" w:after="48"/>
              <w:ind w:left="-57" w:right="-57"/>
              <w:jc w:val="center"/>
              <w:rPr>
                <w:sz w:val="22"/>
                <w:szCs w:val="22"/>
              </w:rPr>
            </w:pPr>
            <w:r w:rsidRPr="00D4137A">
              <w:rPr>
                <w:sz w:val="22"/>
                <w:szCs w:val="22"/>
              </w:rPr>
              <w:t>0</w:t>
            </w:r>
            <w:r w:rsidR="00CD24E6" w:rsidRPr="00D4137A">
              <w:rPr>
                <w:sz w:val="22"/>
                <w:szCs w:val="22"/>
              </w:rPr>
              <w:t>1</w:t>
            </w:r>
          </w:p>
        </w:tc>
        <w:tc>
          <w:tcPr>
            <w:tcW w:w="850" w:type="dxa"/>
            <w:tcMar>
              <w:left w:w="57" w:type="dxa"/>
              <w:right w:w="57" w:type="dxa"/>
            </w:tcMar>
            <w:vAlign w:val="center"/>
          </w:tcPr>
          <w:p w14:paraId="6395130A" w14:textId="18D3129B" w:rsidR="002C6311" w:rsidRPr="00D4137A" w:rsidRDefault="002C6311"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690853F4" w14:textId="747D8BB6" w:rsidR="002C6311" w:rsidRPr="00D4137A" w:rsidRDefault="002C6311"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7F89A901" w14:textId="0F65C94B"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5F2584BF" w14:textId="4EE8059B"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3D62771E" w14:textId="362BF076" w:rsidR="002C6311" w:rsidRPr="00D4137A" w:rsidRDefault="002C6311" w:rsidP="00446072">
            <w:pPr>
              <w:widowControl w:val="0"/>
              <w:autoSpaceDE w:val="0"/>
              <w:autoSpaceDN w:val="0"/>
              <w:spacing w:before="60" w:afterLines="20" w:after="48"/>
              <w:ind w:left="-57" w:right="-57"/>
              <w:jc w:val="center"/>
              <w:rPr>
                <w:sz w:val="22"/>
                <w:szCs w:val="22"/>
              </w:rPr>
            </w:pPr>
            <w:r w:rsidRPr="00D4137A">
              <w:rPr>
                <w:sz w:val="22"/>
                <w:szCs w:val="22"/>
              </w:rPr>
              <w:t>0,00600</w:t>
            </w:r>
          </w:p>
        </w:tc>
      </w:tr>
      <w:tr w:rsidR="00D4137A" w:rsidRPr="00D4137A" w14:paraId="075BC9EE" w14:textId="77777777" w:rsidTr="00C06BD2">
        <w:trPr>
          <w:trHeight w:val="300"/>
        </w:trPr>
        <w:tc>
          <w:tcPr>
            <w:tcW w:w="562" w:type="dxa"/>
            <w:vAlign w:val="center"/>
          </w:tcPr>
          <w:p w14:paraId="2F54BAFB" w14:textId="77777777" w:rsidR="002C6311" w:rsidRPr="00D4137A" w:rsidRDefault="002C6311" w:rsidP="00446072">
            <w:pPr>
              <w:spacing w:before="60" w:afterLines="20" w:after="48"/>
              <w:ind w:left="-57" w:right="-57"/>
              <w:jc w:val="center"/>
              <w:rPr>
                <w:sz w:val="22"/>
                <w:szCs w:val="22"/>
              </w:rPr>
            </w:pPr>
            <w:r w:rsidRPr="00D4137A">
              <w:rPr>
                <w:sz w:val="22"/>
                <w:szCs w:val="22"/>
              </w:rPr>
              <w:t>94</w:t>
            </w:r>
          </w:p>
        </w:tc>
        <w:tc>
          <w:tcPr>
            <w:tcW w:w="2977" w:type="dxa"/>
            <w:tcMar>
              <w:left w:w="57" w:type="dxa"/>
              <w:right w:w="57" w:type="dxa"/>
            </w:tcMar>
            <w:vAlign w:val="center"/>
          </w:tcPr>
          <w:p w14:paraId="6096087F" w14:textId="77777777" w:rsidR="002C6311" w:rsidRPr="00D4137A" w:rsidRDefault="002C6311" w:rsidP="00446072">
            <w:pPr>
              <w:spacing w:before="60" w:afterLines="20" w:after="48"/>
              <w:jc w:val="both"/>
              <w:rPr>
                <w:sz w:val="22"/>
                <w:szCs w:val="22"/>
              </w:rPr>
            </w:pPr>
            <w:r w:rsidRPr="00D4137A">
              <w:rPr>
                <w:sz w:val="22"/>
                <w:szCs w:val="22"/>
              </w:rPr>
              <w:t>Ủng cao su</w:t>
            </w:r>
          </w:p>
        </w:tc>
        <w:tc>
          <w:tcPr>
            <w:tcW w:w="567" w:type="dxa"/>
            <w:tcMar>
              <w:left w:w="57" w:type="dxa"/>
              <w:right w:w="57" w:type="dxa"/>
            </w:tcMar>
            <w:vAlign w:val="center"/>
          </w:tcPr>
          <w:p w14:paraId="76D0DDC1" w14:textId="306356AF" w:rsidR="002C6311" w:rsidRPr="00D4137A" w:rsidRDefault="002C6311"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45D82B5A" w14:textId="77777777" w:rsidR="002C6311" w:rsidRPr="00D4137A" w:rsidRDefault="002C6311"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1103E773" w14:textId="4EB4C0F3"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5DD2F2C1" w14:textId="075AFB34" w:rsidR="002C6311" w:rsidRPr="00D4137A" w:rsidRDefault="002C6311"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00B7B700" w14:textId="4863B3F6" w:rsidR="002C6311" w:rsidRPr="00D4137A" w:rsidRDefault="002C6311"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22F42928" w14:textId="33FBB571" w:rsidR="002C6311" w:rsidRPr="00D4137A" w:rsidRDefault="002C6311"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0BDBB92E" w14:textId="5A6C780E" w:rsidR="002C6311" w:rsidRPr="00D4137A" w:rsidRDefault="002C6311" w:rsidP="00446072">
            <w:pPr>
              <w:widowControl w:val="0"/>
              <w:autoSpaceDE w:val="0"/>
              <w:autoSpaceDN w:val="0"/>
              <w:spacing w:before="60" w:afterLines="20" w:after="48"/>
              <w:ind w:left="-57" w:right="-57"/>
              <w:jc w:val="center"/>
              <w:rPr>
                <w:sz w:val="22"/>
                <w:szCs w:val="22"/>
              </w:rPr>
            </w:pPr>
            <w:r w:rsidRPr="00D4137A">
              <w:rPr>
                <w:sz w:val="22"/>
                <w:szCs w:val="22"/>
              </w:rPr>
              <w:t>0,00300</w:t>
            </w:r>
          </w:p>
        </w:tc>
      </w:tr>
      <w:tr w:rsidR="00D4137A" w:rsidRPr="00D4137A" w14:paraId="1ACD8D4C" w14:textId="77777777" w:rsidTr="00C06BD2">
        <w:trPr>
          <w:trHeight w:val="300"/>
        </w:trPr>
        <w:tc>
          <w:tcPr>
            <w:tcW w:w="562" w:type="dxa"/>
            <w:vAlign w:val="center"/>
          </w:tcPr>
          <w:p w14:paraId="675E71BC" w14:textId="77777777" w:rsidR="002C6311" w:rsidRPr="00D4137A" w:rsidRDefault="002C6311" w:rsidP="00446072">
            <w:pPr>
              <w:spacing w:before="60" w:afterLines="20" w:after="48"/>
              <w:ind w:left="-57" w:right="-57"/>
              <w:jc w:val="center"/>
              <w:rPr>
                <w:sz w:val="22"/>
                <w:szCs w:val="22"/>
              </w:rPr>
            </w:pPr>
            <w:r w:rsidRPr="00D4137A">
              <w:rPr>
                <w:sz w:val="22"/>
                <w:szCs w:val="22"/>
              </w:rPr>
              <w:t>95</w:t>
            </w:r>
          </w:p>
        </w:tc>
        <w:tc>
          <w:tcPr>
            <w:tcW w:w="2977" w:type="dxa"/>
            <w:tcMar>
              <w:left w:w="57" w:type="dxa"/>
              <w:right w:w="57" w:type="dxa"/>
            </w:tcMar>
            <w:vAlign w:val="center"/>
          </w:tcPr>
          <w:p w14:paraId="2D3E1952" w14:textId="56EC1D98" w:rsidR="002C6311" w:rsidRPr="00D4137A" w:rsidRDefault="005B4290" w:rsidP="00446072">
            <w:pPr>
              <w:spacing w:before="60" w:afterLines="20" w:after="48"/>
              <w:jc w:val="both"/>
              <w:rPr>
                <w:sz w:val="22"/>
                <w:szCs w:val="22"/>
              </w:rPr>
            </w:pPr>
            <w:r w:rsidRPr="00D4137A">
              <w:rPr>
                <w:sz w:val="22"/>
                <w:szCs w:val="22"/>
              </w:rPr>
              <w:t>Giầy bảo hộ lao động</w:t>
            </w:r>
          </w:p>
        </w:tc>
        <w:tc>
          <w:tcPr>
            <w:tcW w:w="567" w:type="dxa"/>
            <w:tcMar>
              <w:left w:w="57" w:type="dxa"/>
              <w:right w:w="57" w:type="dxa"/>
            </w:tcMar>
            <w:vAlign w:val="center"/>
          </w:tcPr>
          <w:p w14:paraId="425E1CAE" w14:textId="40CE8183" w:rsidR="002C6311" w:rsidRPr="00D4137A" w:rsidRDefault="002C6311" w:rsidP="00446072">
            <w:pPr>
              <w:spacing w:before="60" w:afterLines="20" w:after="48"/>
              <w:ind w:left="-57" w:right="-57"/>
              <w:jc w:val="center"/>
              <w:rPr>
                <w:sz w:val="22"/>
                <w:szCs w:val="22"/>
              </w:rPr>
            </w:pPr>
            <w:r w:rsidRPr="00D4137A">
              <w:rPr>
                <w:sz w:val="22"/>
                <w:szCs w:val="22"/>
              </w:rPr>
              <w:t>đôi</w:t>
            </w:r>
          </w:p>
        </w:tc>
        <w:tc>
          <w:tcPr>
            <w:tcW w:w="902" w:type="dxa"/>
            <w:vAlign w:val="center"/>
          </w:tcPr>
          <w:p w14:paraId="2F7F1A66" w14:textId="0C909A17" w:rsidR="002C6311" w:rsidRPr="00D4137A" w:rsidRDefault="001E13E6" w:rsidP="00446072">
            <w:pPr>
              <w:spacing w:before="60" w:afterLines="20" w:after="48"/>
              <w:ind w:left="-57" w:right="-57"/>
              <w:jc w:val="center"/>
              <w:rPr>
                <w:sz w:val="22"/>
                <w:szCs w:val="22"/>
              </w:rPr>
            </w:pPr>
            <w:r w:rsidRPr="00D4137A">
              <w:rPr>
                <w:sz w:val="22"/>
                <w:szCs w:val="22"/>
              </w:rPr>
              <w:t>0</w:t>
            </w:r>
            <w:r w:rsidR="002C6311" w:rsidRPr="00D4137A">
              <w:rPr>
                <w:sz w:val="22"/>
                <w:szCs w:val="22"/>
              </w:rPr>
              <w:t>6</w:t>
            </w:r>
          </w:p>
        </w:tc>
        <w:tc>
          <w:tcPr>
            <w:tcW w:w="850" w:type="dxa"/>
            <w:tcMar>
              <w:left w:w="57" w:type="dxa"/>
              <w:right w:w="57" w:type="dxa"/>
            </w:tcMar>
            <w:vAlign w:val="center"/>
          </w:tcPr>
          <w:p w14:paraId="3A249711" w14:textId="0E46A048"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28C4431D" w14:textId="467FB2E9" w:rsidR="002C6311" w:rsidRPr="00D4137A" w:rsidRDefault="002C6311"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0C4F8482" w14:textId="2BFF7CCC" w:rsidR="002C6311" w:rsidRPr="00D4137A" w:rsidRDefault="002C6311"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619B21F4" w14:textId="03636406" w:rsidR="002C6311" w:rsidRPr="00D4137A" w:rsidRDefault="002C6311"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1772665C" w14:textId="1700D95A" w:rsidR="002C6311" w:rsidRPr="00D4137A" w:rsidRDefault="002C6311" w:rsidP="00446072">
            <w:pPr>
              <w:widowControl w:val="0"/>
              <w:autoSpaceDE w:val="0"/>
              <w:autoSpaceDN w:val="0"/>
              <w:spacing w:before="60" w:afterLines="20" w:after="48"/>
              <w:ind w:left="-57" w:right="-57"/>
              <w:jc w:val="center"/>
              <w:rPr>
                <w:sz w:val="22"/>
                <w:szCs w:val="22"/>
              </w:rPr>
            </w:pPr>
            <w:r w:rsidRPr="00D4137A">
              <w:rPr>
                <w:sz w:val="22"/>
                <w:szCs w:val="22"/>
              </w:rPr>
              <w:t>0,00300</w:t>
            </w:r>
          </w:p>
        </w:tc>
      </w:tr>
      <w:tr w:rsidR="00D4137A" w:rsidRPr="00D4137A" w14:paraId="42110592" w14:textId="77777777" w:rsidTr="00C06BD2">
        <w:trPr>
          <w:trHeight w:val="300"/>
        </w:trPr>
        <w:tc>
          <w:tcPr>
            <w:tcW w:w="562" w:type="dxa"/>
            <w:vAlign w:val="center"/>
          </w:tcPr>
          <w:p w14:paraId="5AB26716" w14:textId="77777777" w:rsidR="002C6311" w:rsidRPr="00D4137A" w:rsidRDefault="002C6311" w:rsidP="00446072">
            <w:pPr>
              <w:spacing w:before="60" w:afterLines="20" w:after="48"/>
              <w:ind w:left="-57" w:right="-57"/>
              <w:jc w:val="center"/>
              <w:rPr>
                <w:sz w:val="22"/>
                <w:szCs w:val="22"/>
              </w:rPr>
            </w:pPr>
            <w:r w:rsidRPr="00D4137A">
              <w:rPr>
                <w:sz w:val="22"/>
                <w:szCs w:val="22"/>
              </w:rPr>
              <w:t>96</w:t>
            </w:r>
          </w:p>
        </w:tc>
        <w:tc>
          <w:tcPr>
            <w:tcW w:w="2977" w:type="dxa"/>
            <w:tcMar>
              <w:left w:w="57" w:type="dxa"/>
              <w:right w:w="57" w:type="dxa"/>
            </w:tcMar>
            <w:vAlign w:val="center"/>
          </w:tcPr>
          <w:p w14:paraId="0929A5F7" w14:textId="77777777" w:rsidR="002C6311" w:rsidRPr="00D4137A" w:rsidRDefault="002C6311" w:rsidP="00446072">
            <w:pPr>
              <w:spacing w:before="60" w:afterLines="20" w:after="48"/>
              <w:jc w:val="both"/>
              <w:rPr>
                <w:sz w:val="22"/>
                <w:szCs w:val="22"/>
              </w:rPr>
            </w:pPr>
            <w:r w:rsidRPr="00D4137A">
              <w:rPr>
                <w:sz w:val="22"/>
                <w:szCs w:val="22"/>
              </w:rPr>
              <w:t>Quần áo mưa</w:t>
            </w:r>
          </w:p>
        </w:tc>
        <w:tc>
          <w:tcPr>
            <w:tcW w:w="567" w:type="dxa"/>
            <w:tcMar>
              <w:left w:w="57" w:type="dxa"/>
              <w:right w:w="57" w:type="dxa"/>
            </w:tcMar>
            <w:vAlign w:val="center"/>
          </w:tcPr>
          <w:p w14:paraId="1DD0A895" w14:textId="5DA64FFA" w:rsidR="002C6311" w:rsidRPr="00D4137A" w:rsidRDefault="002C6311" w:rsidP="00446072">
            <w:pPr>
              <w:spacing w:before="60" w:afterLines="20" w:after="48"/>
              <w:ind w:left="-57" w:right="-57"/>
              <w:jc w:val="center"/>
              <w:rPr>
                <w:sz w:val="22"/>
                <w:szCs w:val="22"/>
              </w:rPr>
            </w:pPr>
            <w:r w:rsidRPr="00D4137A">
              <w:rPr>
                <w:sz w:val="22"/>
                <w:szCs w:val="22"/>
              </w:rPr>
              <w:t>bộ</w:t>
            </w:r>
          </w:p>
        </w:tc>
        <w:tc>
          <w:tcPr>
            <w:tcW w:w="902" w:type="dxa"/>
            <w:vAlign w:val="center"/>
          </w:tcPr>
          <w:p w14:paraId="68E02A47" w14:textId="77777777" w:rsidR="002C6311" w:rsidRPr="00D4137A" w:rsidRDefault="002C6311"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7AC2D0F0" w14:textId="169F1AC1"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1ED67DA7" w14:textId="70D21568" w:rsidR="002C6311" w:rsidRPr="00D4137A" w:rsidRDefault="002C6311" w:rsidP="00446072">
            <w:pPr>
              <w:spacing w:before="60" w:afterLines="20" w:after="48"/>
              <w:ind w:left="-57" w:right="-57"/>
              <w:jc w:val="center"/>
              <w:rPr>
                <w:sz w:val="22"/>
                <w:szCs w:val="22"/>
              </w:rPr>
            </w:pPr>
            <w:r w:rsidRPr="00D4137A">
              <w:rPr>
                <w:sz w:val="22"/>
                <w:szCs w:val="22"/>
              </w:rPr>
              <w:t>0,00400</w:t>
            </w:r>
          </w:p>
        </w:tc>
        <w:tc>
          <w:tcPr>
            <w:tcW w:w="850" w:type="dxa"/>
            <w:vAlign w:val="center"/>
          </w:tcPr>
          <w:p w14:paraId="259F29E4" w14:textId="468C38EE" w:rsidR="002C6311" w:rsidRPr="00D4137A" w:rsidRDefault="002C6311" w:rsidP="00446072">
            <w:pPr>
              <w:spacing w:before="60" w:afterLines="20" w:after="48"/>
              <w:ind w:left="-57" w:right="-57"/>
              <w:jc w:val="center"/>
              <w:rPr>
                <w:sz w:val="22"/>
                <w:szCs w:val="22"/>
              </w:rPr>
            </w:pPr>
            <w:r w:rsidRPr="00D4137A">
              <w:rPr>
                <w:sz w:val="22"/>
                <w:szCs w:val="22"/>
              </w:rPr>
              <w:t>0,00300</w:t>
            </w:r>
          </w:p>
        </w:tc>
        <w:tc>
          <w:tcPr>
            <w:tcW w:w="850" w:type="dxa"/>
            <w:vAlign w:val="center"/>
          </w:tcPr>
          <w:p w14:paraId="6616C879" w14:textId="0C70EFEF" w:rsidR="002C6311" w:rsidRPr="00D4137A" w:rsidRDefault="002C6311" w:rsidP="00446072">
            <w:pPr>
              <w:spacing w:before="60" w:afterLines="20" w:after="48"/>
              <w:ind w:left="-57" w:right="-57"/>
              <w:jc w:val="center"/>
              <w:rPr>
                <w:sz w:val="22"/>
                <w:szCs w:val="22"/>
              </w:rPr>
            </w:pPr>
            <w:r w:rsidRPr="00D4137A">
              <w:rPr>
                <w:sz w:val="22"/>
                <w:szCs w:val="22"/>
              </w:rPr>
              <w:t>0,00300</w:t>
            </w:r>
          </w:p>
        </w:tc>
        <w:tc>
          <w:tcPr>
            <w:tcW w:w="853" w:type="dxa"/>
            <w:vAlign w:val="center"/>
          </w:tcPr>
          <w:p w14:paraId="1315B016" w14:textId="63B165C2" w:rsidR="002C6311" w:rsidRPr="00D4137A" w:rsidRDefault="002C6311" w:rsidP="00446072">
            <w:pPr>
              <w:widowControl w:val="0"/>
              <w:autoSpaceDE w:val="0"/>
              <w:autoSpaceDN w:val="0"/>
              <w:spacing w:before="60" w:afterLines="20" w:after="48"/>
              <w:ind w:left="-57" w:right="-57"/>
              <w:jc w:val="center"/>
              <w:rPr>
                <w:sz w:val="22"/>
                <w:szCs w:val="22"/>
              </w:rPr>
            </w:pPr>
            <w:r w:rsidRPr="00D4137A">
              <w:rPr>
                <w:sz w:val="22"/>
                <w:szCs w:val="22"/>
              </w:rPr>
              <w:t>0,00300</w:t>
            </w:r>
          </w:p>
        </w:tc>
      </w:tr>
      <w:tr w:rsidR="00D4137A" w:rsidRPr="00D4137A" w14:paraId="32F3B31C" w14:textId="77777777" w:rsidTr="00C06BD2">
        <w:trPr>
          <w:trHeight w:val="300"/>
        </w:trPr>
        <w:tc>
          <w:tcPr>
            <w:tcW w:w="562" w:type="dxa"/>
            <w:vAlign w:val="center"/>
          </w:tcPr>
          <w:p w14:paraId="220F9A1E" w14:textId="77777777" w:rsidR="002C6311" w:rsidRPr="00D4137A" w:rsidRDefault="002C6311" w:rsidP="00446072">
            <w:pPr>
              <w:spacing w:before="60" w:afterLines="20" w:after="48"/>
              <w:ind w:left="-57" w:right="-57"/>
              <w:jc w:val="center"/>
              <w:rPr>
                <w:sz w:val="22"/>
                <w:szCs w:val="22"/>
              </w:rPr>
            </w:pPr>
            <w:r w:rsidRPr="00D4137A">
              <w:rPr>
                <w:sz w:val="22"/>
                <w:szCs w:val="22"/>
              </w:rPr>
              <w:t>97</w:t>
            </w:r>
          </w:p>
        </w:tc>
        <w:tc>
          <w:tcPr>
            <w:tcW w:w="2977" w:type="dxa"/>
            <w:tcMar>
              <w:left w:w="57" w:type="dxa"/>
              <w:right w:w="57" w:type="dxa"/>
            </w:tcMar>
            <w:vAlign w:val="center"/>
          </w:tcPr>
          <w:p w14:paraId="4B982FD6" w14:textId="77777777" w:rsidR="002C6311" w:rsidRPr="00D4137A" w:rsidRDefault="002C6311" w:rsidP="00446072">
            <w:pPr>
              <w:spacing w:before="60" w:afterLines="20" w:after="48"/>
              <w:jc w:val="both"/>
              <w:rPr>
                <w:sz w:val="22"/>
                <w:szCs w:val="22"/>
              </w:rPr>
            </w:pPr>
            <w:r w:rsidRPr="00D4137A">
              <w:rPr>
                <w:sz w:val="22"/>
                <w:szCs w:val="22"/>
              </w:rPr>
              <w:t>Áo phản quang</w:t>
            </w:r>
          </w:p>
        </w:tc>
        <w:tc>
          <w:tcPr>
            <w:tcW w:w="567" w:type="dxa"/>
            <w:tcMar>
              <w:left w:w="57" w:type="dxa"/>
              <w:right w:w="57" w:type="dxa"/>
            </w:tcMar>
            <w:vAlign w:val="center"/>
          </w:tcPr>
          <w:p w14:paraId="287014C3" w14:textId="388CD587" w:rsidR="002C6311" w:rsidRPr="00D4137A" w:rsidRDefault="002C6311" w:rsidP="00446072">
            <w:pPr>
              <w:spacing w:before="60" w:afterLines="20" w:after="48"/>
              <w:ind w:left="-57" w:right="-57"/>
              <w:jc w:val="center"/>
              <w:rPr>
                <w:sz w:val="22"/>
                <w:szCs w:val="22"/>
              </w:rPr>
            </w:pPr>
            <w:r w:rsidRPr="00D4137A">
              <w:rPr>
                <w:sz w:val="22"/>
                <w:szCs w:val="22"/>
              </w:rPr>
              <w:t>cái</w:t>
            </w:r>
          </w:p>
        </w:tc>
        <w:tc>
          <w:tcPr>
            <w:tcW w:w="902" w:type="dxa"/>
            <w:vAlign w:val="center"/>
          </w:tcPr>
          <w:p w14:paraId="6ED94585" w14:textId="77777777" w:rsidR="002C6311" w:rsidRPr="00D4137A" w:rsidRDefault="002C6311" w:rsidP="00446072">
            <w:pPr>
              <w:spacing w:before="60" w:afterLines="20" w:after="48"/>
              <w:ind w:left="-57" w:right="-57"/>
              <w:jc w:val="center"/>
              <w:rPr>
                <w:sz w:val="22"/>
                <w:szCs w:val="22"/>
              </w:rPr>
            </w:pPr>
            <w:r w:rsidRPr="00D4137A">
              <w:rPr>
                <w:sz w:val="22"/>
                <w:szCs w:val="22"/>
              </w:rPr>
              <w:t>12</w:t>
            </w:r>
          </w:p>
        </w:tc>
        <w:tc>
          <w:tcPr>
            <w:tcW w:w="850" w:type="dxa"/>
            <w:tcMar>
              <w:left w:w="57" w:type="dxa"/>
              <w:right w:w="57" w:type="dxa"/>
            </w:tcMar>
            <w:vAlign w:val="center"/>
          </w:tcPr>
          <w:p w14:paraId="204CE080" w14:textId="2799BDB0" w:rsidR="002C6311" w:rsidRPr="00D4137A" w:rsidRDefault="002C6311" w:rsidP="00446072">
            <w:pPr>
              <w:spacing w:before="60" w:afterLines="20" w:after="48"/>
              <w:ind w:left="-57" w:right="-57"/>
              <w:jc w:val="center"/>
              <w:rPr>
                <w:sz w:val="22"/>
                <w:szCs w:val="22"/>
              </w:rPr>
            </w:pPr>
            <w:r w:rsidRPr="00D4137A">
              <w:rPr>
                <w:sz w:val="22"/>
                <w:szCs w:val="22"/>
              </w:rPr>
              <w:t>0,01200</w:t>
            </w:r>
          </w:p>
        </w:tc>
        <w:tc>
          <w:tcPr>
            <w:tcW w:w="850" w:type="dxa"/>
            <w:vAlign w:val="center"/>
          </w:tcPr>
          <w:p w14:paraId="404D589B" w14:textId="500EC63A" w:rsidR="002C6311" w:rsidRPr="00D4137A" w:rsidRDefault="002C6311" w:rsidP="00446072">
            <w:pPr>
              <w:spacing w:before="60" w:afterLines="20" w:after="48"/>
              <w:ind w:left="-57" w:right="-57"/>
              <w:jc w:val="center"/>
              <w:rPr>
                <w:sz w:val="22"/>
                <w:szCs w:val="22"/>
              </w:rPr>
            </w:pPr>
            <w:r w:rsidRPr="00D4137A">
              <w:rPr>
                <w:sz w:val="22"/>
                <w:szCs w:val="22"/>
              </w:rPr>
              <w:t>0,00800</w:t>
            </w:r>
          </w:p>
        </w:tc>
        <w:tc>
          <w:tcPr>
            <w:tcW w:w="850" w:type="dxa"/>
            <w:vAlign w:val="center"/>
          </w:tcPr>
          <w:p w14:paraId="724CFE6F" w14:textId="61D78F3C"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0" w:type="dxa"/>
            <w:vAlign w:val="center"/>
          </w:tcPr>
          <w:p w14:paraId="0EC9D726" w14:textId="259EEDC7" w:rsidR="002C6311" w:rsidRPr="00D4137A" w:rsidRDefault="002C6311" w:rsidP="00446072">
            <w:pPr>
              <w:spacing w:before="60" w:afterLines="20" w:after="48"/>
              <w:ind w:left="-57" w:right="-57"/>
              <w:jc w:val="center"/>
              <w:rPr>
                <w:sz w:val="22"/>
                <w:szCs w:val="22"/>
              </w:rPr>
            </w:pPr>
            <w:r w:rsidRPr="00D4137A">
              <w:rPr>
                <w:sz w:val="22"/>
                <w:szCs w:val="22"/>
              </w:rPr>
              <w:t>0,00600</w:t>
            </w:r>
          </w:p>
        </w:tc>
        <w:tc>
          <w:tcPr>
            <w:tcW w:w="853" w:type="dxa"/>
            <w:vAlign w:val="center"/>
          </w:tcPr>
          <w:p w14:paraId="704F72CA" w14:textId="5D14C43B" w:rsidR="002C6311" w:rsidRPr="00D4137A" w:rsidRDefault="002C6311" w:rsidP="00446072">
            <w:pPr>
              <w:widowControl w:val="0"/>
              <w:autoSpaceDE w:val="0"/>
              <w:autoSpaceDN w:val="0"/>
              <w:spacing w:before="60" w:afterLines="20" w:after="48"/>
              <w:ind w:left="-57" w:right="-57"/>
              <w:jc w:val="center"/>
              <w:rPr>
                <w:sz w:val="22"/>
                <w:szCs w:val="22"/>
              </w:rPr>
            </w:pPr>
            <w:r w:rsidRPr="00D4137A">
              <w:rPr>
                <w:sz w:val="22"/>
                <w:szCs w:val="22"/>
              </w:rPr>
              <w:t>0,00600</w:t>
            </w:r>
          </w:p>
        </w:tc>
      </w:tr>
    </w:tbl>
    <w:p w14:paraId="6DA8583F" w14:textId="5F41B5B1" w:rsidR="00016D71" w:rsidRPr="00D4137A" w:rsidRDefault="009E2AB8" w:rsidP="0083632F">
      <w:pPr>
        <w:spacing w:before="120" w:after="120"/>
        <w:jc w:val="both"/>
        <w:rPr>
          <w:b/>
          <w:bCs/>
          <w:i/>
          <w:iCs/>
          <w:sz w:val="28"/>
          <w:szCs w:val="28"/>
        </w:rPr>
      </w:pPr>
      <w:r w:rsidRPr="00D4137A">
        <w:rPr>
          <w:b/>
          <w:bCs/>
          <w:i/>
          <w:iCs/>
          <w:sz w:val="28"/>
          <w:szCs w:val="28"/>
        </w:rPr>
        <w:tab/>
      </w:r>
      <w:r w:rsidR="00016D71" w:rsidRPr="00D4137A">
        <w:rPr>
          <w:b/>
          <w:bCs/>
          <w:i/>
          <w:iCs/>
          <w:sz w:val="28"/>
          <w:szCs w:val="28"/>
        </w:rPr>
        <w:t>4. Định mức tiêu hao vật liệu</w:t>
      </w:r>
    </w:p>
    <w:p w14:paraId="6E4E66D7" w14:textId="76E42AA7" w:rsidR="00016D71" w:rsidRPr="00D4137A" w:rsidRDefault="009E2AB8" w:rsidP="0083632F">
      <w:pPr>
        <w:spacing w:before="120"/>
        <w:rPr>
          <w:sz w:val="28"/>
          <w:szCs w:val="28"/>
        </w:rPr>
      </w:pPr>
      <w:r w:rsidRPr="00D4137A">
        <w:rPr>
          <w:sz w:val="28"/>
          <w:szCs w:val="28"/>
        </w:rPr>
        <w:tab/>
      </w:r>
      <w:r w:rsidR="00016D71" w:rsidRPr="00D4137A">
        <w:rPr>
          <w:sz w:val="28"/>
          <w:szCs w:val="28"/>
        </w:rPr>
        <w:t xml:space="preserve">Bảng số </w:t>
      </w:r>
      <w:r w:rsidR="00BD79A1" w:rsidRPr="00D4137A">
        <w:rPr>
          <w:sz w:val="28"/>
          <w:szCs w:val="28"/>
        </w:rPr>
        <w:t>5</w:t>
      </w:r>
      <w:r w:rsidR="008B2BEF" w:rsidRPr="00D4137A">
        <w:rPr>
          <w:sz w:val="28"/>
          <w:szCs w:val="28"/>
        </w:rPr>
        <w:t>5</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50"/>
        <w:gridCol w:w="988"/>
        <w:gridCol w:w="25"/>
        <w:gridCol w:w="1036"/>
        <w:gridCol w:w="25"/>
        <w:gridCol w:w="1036"/>
        <w:gridCol w:w="25"/>
        <w:gridCol w:w="1036"/>
        <w:gridCol w:w="25"/>
        <w:gridCol w:w="1036"/>
        <w:gridCol w:w="25"/>
        <w:gridCol w:w="53"/>
        <w:gridCol w:w="983"/>
        <w:gridCol w:w="25"/>
        <w:gridCol w:w="72"/>
      </w:tblGrid>
      <w:tr w:rsidR="00D4137A" w:rsidRPr="00D4137A" w14:paraId="5EAD9668" w14:textId="77777777" w:rsidTr="006317B0">
        <w:trPr>
          <w:gridAfter w:val="2"/>
          <w:wAfter w:w="97" w:type="dxa"/>
          <w:tblHeader/>
        </w:trPr>
        <w:tc>
          <w:tcPr>
            <w:tcW w:w="738" w:type="dxa"/>
            <w:vMerge w:val="restart"/>
            <w:vAlign w:val="center"/>
          </w:tcPr>
          <w:p w14:paraId="6BF39F64" w14:textId="77777777" w:rsidR="006317B0" w:rsidRPr="00D4137A" w:rsidRDefault="006317B0" w:rsidP="00FD1478">
            <w:pPr>
              <w:spacing w:before="60" w:after="40"/>
              <w:jc w:val="center"/>
              <w:rPr>
                <w:b/>
                <w:sz w:val="22"/>
                <w:szCs w:val="22"/>
              </w:rPr>
            </w:pPr>
            <w:r w:rsidRPr="00D4137A">
              <w:rPr>
                <w:b/>
                <w:sz w:val="22"/>
                <w:szCs w:val="22"/>
              </w:rPr>
              <w:t>TT</w:t>
            </w:r>
          </w:p>
        </w:tc>
        <w:tc>
          <w:tcPr>
            <w:tcW w:w="2250" w:type="dxa"/>
            <w:vMerge w:val="restart"/>
            <w:vAlign w:val="center"/>
          </w:tcPr>
          <w:p w14:paraId="7C36AF0B" w14:textId="77777777" w:rsidR="006317B0" w:rsidRPr="00D4137A" w:rsidRDefault="006317B0" w:rsidP="00FD1478">
            <w:pPr>
              <w:spacing w:before="60" w:after="40"/>
              <w:jc w:val="center"/>
              <w:rPr>
                <w:b/>
                <w:sz w:val="22"/>
                <w:szCs w:val="22"/>
              </w:rPr>
            </w:pPr>
            <w:r w:rsidRPr="00D4137A">
              <w:rPr>
                <w:b/>
                <w:sz w:val="22"/>
                <w:szCs w:val="22"/>
              </w:rPr>
              <w:t>Danh mục vật liệu</w:t>
            </w:r>
          </w:p>
        </w:tc>
        <w:tc>
          <w:tcPr>
            <w:tcW w:w="988" w:type="dxa"/>
            <w:vMerge w:val="restart"/>
            <w:vAlign w:val="center"/>
          </w:tcPr>
          <w:p w14:paraId="58E6329B" w14:textId="77777777" w:rsidR="006317B0" w:rsidRPr="00D4137A" w:rsidRDefault="006317B0" w:rsidP="00FD1478">
            <w:pPr>
              <w:spacing w:before="60" w:after="40"/>
              <w:jc w:val="center"/>
              <w:rPr>
                <w:b/>
                <w:sz w:val="22"/>
                <w:szCs w:val="22"/>
              </w:rPr>
            </w:pPr>
            <w:r w:rsidRPr="00D4137A">
              <w:rPr>
                <w:b/>
                <w:sz w:val="22"/>
                <w:szCs w:val="22"/>
              </w:rPr>
              <w:t>Đơn vị tính</w:t>
            </w:r>
          </w:p>
        </w:tc>
        <w:tc>
          <w:tcPr>
            <w:tcW w:w="5305" w:type="dxa"/>
            <w:gridSpan w:val="11"/>
            <w:vAlign w:val="center"/>
          </w:tcPr>
          <w:p w14:paraId="123036A8" w14:textId="77777777" w:rsidR="006317B0" w:rsidRPr="00D4137A" w:rsidRDefault="006317B0" w:rsidP="00FD1478">
            <w:pPr>
              <w:spacing w:before="60" w:after="40"/>
              <w:jc w:val="center"/>
              <w:rPr>
                <w:b/>
                <w:sz w:val="22"/>
                <w:szCs w:val="22"/>
              </w:rPr>
            </w:pPr>
            <w:r w:rsidRPr="00D4137A">
              <w:rPr>
                <w:b/>
                <w:sz w:val="22"/>
                <w:szCs w:val="22"/>
                <w:lang w:val="de-DE"/>
              </w:rPr>
              <w:t>Mức tiêu hao (kg/tấn)</w:t>
            </w:r>
          </w:p>
        </w:tc>
      </w:tr>
      <w:tr w:rsidR="00D4137A" w:rsidRPr="00D4137A" w14:paraId="5DEC15CF" w14:textId="77777777" w:rsidTr="006317B0">
        <w:trPr>
          <w:gridAfter w:val="2"/>
          <w:wAfter w:w="97" w:type="dxa"/>
          <w:tblHeader/>
        </w:trPr>
        <w:tc>
          <w:tcPr>
            <w:tcW w:w="738" w:type="dxa"/>
            <w:vMerge/>
            <w:vAlign w:val="center"/>
          </w:tcPr>
          <w:p w14:paraId="447009A5" w14:textId="77777777" w:rsidR="006317B0" w:rsidRPr="00D4137A" w:rsidRDefault="006317B0" w:rsidP="00FD1478">
            <w:pPr>
              <w:spacing w:before="60" w:after="40"/>
              <w:jc w:val="center"/>
              <w:rPr>
                <w:b/>
                <w:sz w:val="22"/>
                <w:szCs w:val="22"/>
              </w:rPr>
            </w:pPr>
          </w:p>
        </w:tc>
        <w:tc>
          <w:tcPr>
            <w:tcW w:w="2250" w:type="dxa"/>
            <w:vMerge/>
            <w:vAlign w:val="center"/>
          </w:tcPr>
          <w:p w14:paraId="192ECE12" w14:textId="77777777" w:rsidR="006317B0" w:rsidRPr="00D4137A" w:rsidRDefault="006317B0" w:rsidP="00FD1478">
            <w:pPr>
              <w:spacing w:before="60" w:after="40"/>
              <w:jc w:val="both"/>
              <w:rPr>
                <w:b/>
                <w:sz w:val="22"/>
                <w:szCs w:val="22"/>
              </w:rPr>
            </w:pPr>
          </w:p>
        </w:tc>
        <w:tc>
          <w:tcPr>
            <w:tcW w:w="988" w:type="dxa"/>
            <w:vMerge/>
            <w:vAlign w:val="center"/>
          </w:tcPr>
          <w:p w14:paraId="33A434D3" w14:textId="77777777" w:rsidR="006317B0" w:rsidRPr="00D4137A" w:rsidRDefault="006317B0" w:rsidP="00FD1478">
            <w:pPr>
              <w:spacing w:before="60" w:after="40"/>
              <w:jc w:val="center"/>
              <w:rPr>
                <w:b/>
                <w:sz w:val="22"/>
                <w:szCs w:val="22"/>
              </w:rPr>
            </w:pPr>
          </w:p>
        </w:tc>
        <w:tc>
          <w:tcPr>
            <w:tcW w:w="1061" w:type="dxa"/>
            <w:gridSpan w:val="2"/>
            <w:vAlign w:val="center"/>
          </w:tcPr>
          <w:p w14:paraId="3D8B438A" w14:textId="77777777" w:rsidR="006317B0" w:rsidRPr="00D4137A" w:rsidRDefault="006317B0" w:rsidP="00FD1478">
            <w:pPr>
              <w:spacing w:before="60" w:after="40"/>
              <w:ind w:left="-57" w:right="-57"/>
              <w:jc w:val="center"/>
              <w:rPr>
                <w:b/>
                <w:bCs/>
                <w:sz w:val="22"/>
                <w:szCs w:val="22"/>
                <w:lang w:val="de-DE"/>
              </w:rPr>
            </w:pPr>
            <w:r w:rsidRPr="00D4137A">
              <w:rPr>
                <w:b/>
                <w:bCs/>
                <w:sz w:val="22"/>
                <w:szCs w:val="22"/>
              </w:rPr>
              <w:t>XL.3.1</w:t>
            </w:r>
          </w:p>
        </w:tc>
        <w:tc>
          <w:tcPr>
            <w:tcW w:w="1061" w:type="dxa"/>
            <w:gridSpan w:val="2"/>
            <w:vAlign w:val="center"/>
          </w:tcPr>
          <w:p w14:paraId="22AAEA83" w14:textId="77777777" w:rsidR="006317B0" w:rsidRPr="00D4137A" w:rsidRDefault="006317B0" w:rsidP="00FD1478">
            <w:pPr>
              <w:spacing w:before="60" w:after="40"/>
              <w:ind w:left="-57" w:right="-57"/>
              <w:jc w:val="center"/>
              <w:rPr>
                <w:b/>
                <w:bCs/>
                <w:sz w:val="22"/>
                <w:szCs w:val="22"/>
                <w:lang w:val="vi"/>
              </w:rPr>
            </w:pPr>
            <w:r w:rsidRPr="00D4137A">
              <w:rPr>
                <w:b/>
                <w:bCs/>
                <w:sz w:val="22"/>
                <w:szCs w:val="22"/>
              </w:rPr>
              <w:t>XL.3.2</w:t>
            </w:r>
          </w:p>
        </w:tc>
        <w:tc>
          <w:tcPr>
            <w:tcW w:w="1061" w:type="dxa"/>
            <w:gridSpan w:val="2"/>
            <w:vAlign w:val="center"/>
          </w:tcPr>
          <w:p w14:paraId="11F37437" w14:textId="77777777" w:rsidR="006317B0" w:rsidRPr="00D4137A" w:rsidRDefault="006317B0" w:rsidP="00FD1478">
            <w:pPr>
              <w:spacing w:before="60" w:after="40"/>
              <w:ind w:left="-57" w:right="-57"/>
              <w:jc w:val="center"/>
              <w:rPr>
                <w:b/>
                <w:bCs/>
                <w:sz w:val="22"/>
                <w:szCs w:val="22"/>
                <w:lang w:val="vi"/>
              </w:rPr>
            </w:pPr>
            <w:r w:rsidRPr="00D4137A">
              <w:rPr>
                <w:b/>
                <w:bCs/>
                <w:sz w:val="22"/>
                <w:szCs w:val="22"/>
              </w:rPr>
              <w:t>XL.3.3</w:t>
            </w:r>
          </w:p>
        </w:tc>
        <w:tc>
          <w:tcPr>
            <w:tcW w:w="1061" w:type="dxa"/>
            <w:gridSpan w:val="2"/>
            <w:vAlign w:val="center"/>
          </w:tcPr>
          <w:p w14:paraId="43BE268A" w14:textId="77777777" w:rsidR="006317B0" w:rsidRPr="00D4137A" w:rsidRDefault="006317B0" w:rsidP="00FD1478">
            <w:pPr>
              <w:spacing w:before="60" w:after="40"/>
              <w:ind w:left="-57" w:right="-57"/>
              <w:jc w:val="center"/>
              <w:rPr>
                <w:b/>
                <w:bCs/>
                <w:sz w:val="22"/>
                <w:szCs w:val="22"/>
                <w:lang w:val="vi"/>
              </w:rPr>
            </w:pPr>
            <w:r w:rsidRPr="00D4137A">
              <w:rPr>
                <w:b/>
                <w:bCs/>
                <w:sz w:val="22"/>
                <w:szCs w:val="22"/>
              </w:rPr>
              <w:t>XL.3.4</w:t>
            </w:r>
          </w:p>
        </w:tc>
        <w:tc>
          <w:tcPr>
            <w:tcW w:w="1061" w:type="dxa"/>
            <w:gridSpan w:val="3"/>
            <w:vAlign w:val="center"/>
          </w:tcPr>
          <w:p w14:paraId="70D95DB0" w14:textId="77777777" w:rsidR="006317B0" w:rsidRPr="00D4137A" w:rsidRDefault="006317B0" w:rsidP="00FD1478">
            <w:pPr>
              <w:spacing w:before="60" w:after="40"/>
              <w:ind w:left="-57" w:right="-57"/>
              <w:jc w:val="center"/>
              <w:rPr>
                <w:b/>
                <w:bCs/>
                <w:sz w:val="22"/>
                <w:szCs w:val="22"/>
                <w:lang w:val="vi"/>
              </w:rPr>
            </w:pPr>
            <w:r w:rsidRPr="00D4137A">
              <w:rPr>
                <w:b/>
                <w:bCs/>
                <w:sz w:val="22"/>
                <w:szCs w:val="22"/>
              </w:rPr>
              <w:t>XL.3.5</w:t>
            </w:r>
          </w:p>
        </w:tc>
      </w:tr>
      <w:tr w:rsidR="00D4137A" w:rsidRPr="00D4137A" w14:paraId="5B409E65" w14:textId="77777777" w:rsidTr="006317B0">
        <w:trPr>
          <w:gridAfter w:val="2"/>
          <w:wAfter w:w="97" w:type="dxa"/>
        </w:trPr>
        <w:tc>
          <w:tcPr>
            <w:tcW w:w="738" w:type="dxa"/>
            <w:vAlign w:val="center"/>
          </w:tcPr>
          <w:p w14:paraId="450D7D31" w14:textId="77777777" w:rsidR="006317B0" w:rsidRPr="00D4137A" w:rsidRDefault="006317B0" w:rsidP="00FD1478">
            <w:pPr>
              <w:spacing w:before="60" w:after="40"/>
              <w:jc w:val="center"/>
              <w:rPr>
                <w:sz w:val="22"/>
                <w:szCs w:val="22"/>
              </w:rPr>
            </w:pPr>
            <w:r w:rsidRPr="00D4137A">
              <w:rPr>
                <w:sz w:val="22"/>
                <w:szCs w:val="22"/>
              </w:rPr>
              <w:t>I</w:t>
            </w:r>
          </w:p>
        </w:tc>
        <w:tc>
          <w:tcPr>
            <w:tcW w:w="2250" w:type="dxa"/>
            <w:vAlign w:val="center"/>
          </w:tcPr>
          <w:p w14:paraId="31889638" w14:textId="77777777" w:rsidR="006317B0" w:rsidRPr="00D4137A" w:rsidRDefault="006317B0" w:rsidP="00FD1478">
            <w:pPr>
              <w:spacing w:before="60" w:after="40"/>
              <w:jc w:val="both"/>
              <w:rPr>
                <w:b/>
                <w:bCs/>
                <w:sz w:val="22"/>
                <w:szCs w:val="22"/>
                <w:lang w:val="vi"/>
              </w:rPr>
            </w:pPr>
            <w:r w:rsidRPr="00D4137A">
              <w:rPr>
                <w:b/>
                <w:bCs/>
                <w:sz w:val="22"/>
                <w:szCs w:val="22"/>
              </w:rPr>
              <w:t>Lò đốt, hệ thống xử lý khí thải, tro bay và thu gom xỉ đáy lò</w:t>
            </w:r>
          </w:p>
        </w:tc>
        <w:tc>
          <w:tcPr>
            <w:tcW w:w="988" w:type="dxa"/>
            <w:vAlign w:val="center"/>
          </w:tcPr>
          <w:p w14:paraId="5FF7BEE1" w14:textId="77777777" w:rsidR="006317B0" w:rsidRPr="00D4137A" w:rsidRDefault="006317B0" w:rsidP="00FD1478">
            <w:pPr>
              <w:spacing w:before="60" w:after="40"/>
              <w:jc w:val="center"/>
              <w:rPr>
                <w:sz w:val="22"/>
                <w:szCs w:val="22"/>
              </w:rPr>
            </w:pPr>
          </w:p>
        </w:tc>
        <w:tc>
          <w:tcPr>
            <w:tcW w:w="1061" w:type="dxa"/>
            <w:gridSpan w:val="2"/>
            <w:vAlign w:val="center"/>
          </w:tcPr>
          <w:p w14:paraId="3E62A417" w14:textId="77777777" w:rsidR="006317B0" w:rsidRPr="00D4137A" w:rsidRDefault="006317B0" w:rsidP="00FD1478">
            <w:pPr>
              <w:spacing w:before="60" w:after="40"/>
              <w:jc w:val="center"/>
              <w:rPr>
                <w:sz w:val="22"/>
                <w:szCs w:val="22"/>
              </w:rPr>
            </w:pPr>
          </w:p>
        </w:tc>
        <w:tc>
          <w:tcPr>
            <w:tcW w:w="1061" w:type="dxa"/>
            <w:gridSpan w:val="2"/>
            <w:vAlign w:val="center"/>
          </w:tcPr>
          <w:p w14:paraId="693DE4D6" w14:textId="77777777" w:rsidR="006317B0" w:rsidRPr="00D4137A" w:rsidRDefault="006317B0" w:rsidP="00FD1478">
            <w:pPr>
              <w:spacing w:before="60" w:after="40"/>
              <w:jc w:val="center"/>
              <w:rPr>
                <w:sz w:val="22"/>
                <w:szCs w:val="22"/>
              </w:rPr>
            </w:pPr>
          </w:p>
        </w:tc>
        <w:tc>
          <w:tcPr>
            <w:tcW w:w="1061" w:type="dxa"/>
            <w:gridSpan w:val="2"/>
            <w:vAlign w:val="center"/>
          </w:tcPr>
          <w:p w14:paraId="0680E7D2" w14:textId="77777777" w:rsidR="006317B0" w:rsidRPr="00D4137A" w:rsidRDefault="006317B0" w:rsidP="00FD1478">
            <w:pPr>
              <w:spacing w:before="60" w:after="40"/>
              <w:jc w:val="center"/>
              <w:rPr>
                <w:sz w:val="22"/>
                <w:szCs w:val="22"/>
              </w:rPr>
            </w:pPr>
          </w:p>
        </w:tc>
        <w:tc>
          <w:tcPr>
            <w:tcW w:w="1061" w:type="dxa"/>
            <w:gridSpan w:val="2"/>
            <w:vAlign w:val="center"/>
          </w:tcPr>
          <w:p w14:paraId="1A4A235B" w14:textId="77777777" w:rsidR="006317B0" w:rsidRPr="00D4137A" w:rsidRDefault="006317B0" w:rsidP="00FD1478">
            <w:pPr>
              <w:spacing w:before="60" w:after="40"/>
              <w:jc w:val="center"/>
              <w:rPr>
                <w:sz w:val="22"/>
                <w:szCs w:val="22"/>
              </w:rPr>
            </w:pPr>
          </w:p>
        </w:tc>
        <w:tc>
          <w:tcPr>
            <w:tcW w:w="1061" w:type="dxa"/>
            <w:gridSpan w:val="3"/>
            <w:vAlign w:val="center"/>
          </w:tcPr>
          <w:p w14:paraId="293B1926" w14:textId="77777777" w:rsidR="006317B0" w:rsidRPr="00D4137A" w:rsidRDefault="006317B0" w:rsidP="00FD1478">
            <w:pPr>
              <w:spacing w:before="60" w:after="40"/>
              <w:jc w:val="center"/>
              <w:rPr>
                <w:sz w:val="22"/>
                <w:szCs w:val="22"/>
              </w:rPr>
            </w:pPr>
          </w:p>
        </w:tc>
      </w:tr>
      <w:tr w:rsidR="00D4137A" w:rsidRPr="00D4137A" w14:paraId="0823C6FC" w14:textId="77777777" w:rsidTr="006317B0">
        <w:trPr>
          <w:gridAfter w:val="2"/>
          <w:wAfter w:w="97" w:type="dxa"/>
        </w:trPr>
        <w:tc>
          <w:tcPr>
            <w:tcW w:w="738" w:type="dxa"/>
            <w:vAlign w:val="center"/>
          </w:tcPr>
          <w:p w14:paraId="59096F7E" w14:textId="77777777" w:rsidR="006317B0" w:rsidRPr="00D4137A" w:rsidRDefault="006317B0" w:rsidP="00FD1478">
            <w:pPr>
              <w:spacing w:before="60" w:after="40"/>
              <w:jc w:val="center"/>
              <w:rPr>
                <w:sz w:val="22"/>
                <w:szCs w:val="22"/>
              </w:rPr>
            </w:pPr>
            <w:r w:rsidRPr="00D4137A">
              <w:rPr>
                <w:sz w:val="22"/>
                <w:szCs w:val="22"/>
              </w:rPr>
              <w:t>1.1</w:t>
            </w:r>
          </w:p>
        </w:tc>
        <w:tc>
          <w:tcPr>
            <w:tcW w:w="2250" w:type="dxa"/>
            <w:vAlign w:val="center"/>
          </w:tcPr>
          <w:p w14:paraId="5A0716B4" w14:textId="77777777" w:rsidR="006317B0" w:rsidRPr="00D4137A" w:rsidRDefault="006317B0" w:rsidP="00FD1478">
            <w:pPr>
              <w:spacing w:before="60" w:after="40"/>
              <w:jc w:val="both"/>
              <w:rPr>
                <w:i/>
                <w:iCs/>
                <w:sz w:val="22"/>
                <w:szCs w:val="22"/>
              </w:rPr>
            </w:pPr>
            <w:r w:rsidRPr="00D4137A">
              <w:rPr>
                <w:b/>
                <w:bCs/>
                <w:sz w:val="22"/>
                <w:szCs w:val="22"/>
              </w:rPr>
              <w:t>Xử lý khí thải</w:t>
            </w:r>
          </w:p>
        </w:tc>
        <w:tc>
          <w:tcPr>
            <w:tcW w:w="988" w:type="dxa"/>
            <w:vAlign w:val="center"/>
          </w:tcPr>
          <w:p w14:paraId="5CFEE0BD" w14:textId="77777777" w:rsidR="006317B0" w:rsidRPr="00D4137A" w:rsidRDefault="006317B0" w:rsidP="00FD1478">
            <w:pPr>
              <w:spacing w:before="60" w:after="40"/>
              <w:jc w:val="center"/>
              <w:rPr>
                <w:sz w:val="22"/>
                <w:szCs w:val="22"/>
              </w:rPr>
            </w:pPr>
          </w:p>
        </w:tc>
        <w:tc>
          <w:tcPr>
            <w:tcW w:w="1061" w:type="dxa"/>
            <w:gridSpan w:val="2"/>
            <w:vAlign w:val="center"/>
          </w:tcPr>
          <w:p w14:paraId="39009B56" w14:textId="77777777" w:rsidR="006317B0" w:rsidRPr="00D4137A" w:rsidRDefault="006317B0" w:rsidP="00FD1478">
            <w:pPr>
              <w:spacing w:before="60" w:after="40"/>
              <w:jc w:val="center"/>
              <w:rPr>
                <w:sz w:val="22"/>
                <w:szCs w:val="22"/>
              </w:rPr>
            </w:pPr>
          </w:p>
        </w:tc>
        <w:tc>
          <w:tcPr>
            <w:tcW w:w="1061" w:type="dxa"/>
            <w:gridSpan w:val="2"/>
            <w:vAlign w:val="center"/>
          </w:tcPr>
          <w:p w14:paraId="67540290" w14:textId="77777777" w:rsidR="006317B0" w:rsidRPr="00D4137A" w:rsidRDefault="006317B0" w:rsidP="00FD1478">
            <w:pPr>
              <w:spacing w:before="60" w:after="40"/>
              <w:jc w:val="center"/>
              <w:rPr>
                <w:sz w:val="22"/>
                <w:szCs w:val="22"/>
              </w:rPr>
            </w:pPr>
          </w:p>
        </w:tc>
        <w:tc>
          <w:tcPr>
            <w:tcW w:w="1061" w:type="dxa"/>
            <w:gridSpan w:val="2"/>
            <w:vAlign w:val="center"/>
          </w:tcPr>
          <w:p w14:paraId="1CF343BA" w14:textId="77777777" w:rsidR="006317B0" w:rsidRPr="00D4137A" w:rsidRDefault="006317B0" w:rsidP="00FD1478">
            <w:pPr>
              <w:spacing w:before="60" w:after="40"/>
              <w:jc w:val="center"/>
              <w:rPr>
                <w:sz w:val="22"/>
                <w:szCs w:val="22"/>
              </w:rPr>
            </w:pPr>
          </w:p>
        </w:tc>
        <w:tc>
          <w:tcPr>
            <w:tcW w:w="1061" w:type="dxa"/>
            <w:gridSpan w:val="2"/>
            <w:vAlign w:val="center"/>
          </w:tcPr>
          <w:p w14:paraId="3B7A0240" w14:textId="77777777" w:rsidR="006317B0" w:rsidRPr="00D4137A" w:rsidRDefault="006317B0" w:rsidP="00FD1478">
            <w:pPr>
              <w:spacing w:before="60" w:after="40"/>
              <w:jc w:val="center"/>
              <w:rPr>
                <w:sz w:val="22"/>
                <w:szCs w:val="22"/>
              </w:rPr>
            </w:pPr>
          </w:p>
        </w:tc>
        <w:tc>
          <w:tcPr>
            <w:tcW w:w="1061" w:type="dxa"/>
            <w:gridSpan w:val="3"/>
            <w:vAlign w:val="center"/>
          </w:tcPr>
          <w:p w14:paraId="52B51642" w14:textId="77777777" w:rsidR="006317B0" w:rsidRPr="00D4137A" w:rsidRDefault="006317B0" w:rsidP="00FD1478">
            <w:pPr>
              <w:spacing w:before="60" w:after="40"/>
              <w:jc w:val="center"/>
              <w:rPr>
                <w:sz w:val="22"/>
                <w:szCs w:val="22"/>
              </w:rPr>
            </w:pPr>
          </w:p>
        </w:tc>
      </w:tr>
      <w:tr w:rsidR="00D4137A" w:rsidRPr="00D4137A" w14:paraId="3783CFCE" w14:textId="77777777" w:rsidTr="006317B0">
        <w:trPr>
          <w:gridAfter w:val="2"/>
          <w:wAfter w:w="97" w:type="dxa"/>
        </w:trPr>
        <w:tc>
          <w:tcPr>
            <w:tcW w:w="738" w:type="dxa"/>
            <w:vAlign w:val="center"/>
          </w:tcPr>
          <w:p w14:paraId="5F955F54" w14:textId="77777777" w:rsidR="006317B0" w:rsidRPr="00D4137A" w:rsidRDefault="006317B0" w:rsidP="00FD1478">
            <w:pPr>
              <w:spacing w:before="60" w:after="40"/>
              <w:jc w:val="center"/>
              <w:rPr>
                <w:i/>
                <w:sz w:val="22"/>
                <w:szCs w:val="22"/>
              </w:rPr>
            </w:pPr>
            <w:r w:rsidRPr="00D4137A">
              <w:rPr>
                <w:i/>
                <w:sz w:val="22"/>
                <w:szCs w:val="22"/>
              </w:rPr>
              <w:t>1.1.1</w:t>
            </w:r>
          </w:p>
        </w:tc>
        <w:tc>
          <w:tcPr>
            <w:tcW w:w="2250" w:type="dxa"/>
            <w:vAlign w:val="center"/>
          </w:tcPr>
          <w:p w14:paraId="0076F2AF" w14:textId="695A2B3E" w:rsidR="006317B0" w:rsidRPr="00D4137A" w:rsidRDefault="006317B0" w:rsidP="00FD1478">
            <w:pPr>
              <w:spacing w:before="60" w:after="40"/>
              <w:jc w:val="both"/>
              <w:rPr>
                <w:i/>
                <w:sz w:val="22"/>
                <w:szCs w:val="22"/>
              </w:rPr>
            </w:pPr>
            <w:r w:rsidRPr="00D4137A">
              <w:rPr>
                <w:i/>
                <w:iCs/>
                <w:sz w:val="22"/>
                <w:szCs w:val="22"/>
              </w:rPr>
              <w:t>Hóa chất xử lý oxit nitơ, lựa chọn một trong số các hóa chất sa</w:t>
            </w:r>
            <w:r w:rsidR="00353559" w:rsidRPr="00D4137A">
              <w:rPr>
                <w:i/>
                <w:iCs/>
                <w:sz w:val="22"/>
                <w:szCs w:val="22"/>
              </w:rPr>
              <w:t>u hoặc tương đương</w:t>
            </w:r>
          </w:p>
        </w:tc>
        <w:tc>
          <w:tcPr>
            <w:tcW w:w="988" w:type="dxa"/>
            <w:vAlign w:val="center"/>
          </w:tcPr>
          <w:p w14:paraId="6E48DCE4" w14:textId="77777777" w:rsidR="006317B0" w:rsidRPr="00D4137A" w:rsidRDefault="006317B0" w:rsidP="00FD1478">
            <w:pPr>
              <w:spacing w:before="60" w:after="40"/>
              <w:jc w:val="center"/>
              <w:rPr>
                <w:i/>
                <w:sz w:val="22"/>
                <w:szCs w:val="22"/>
              </w:rPr>
            </w:pPr>
          </w:p>
        </w:tc>
        <w:tc>
          <w:tcPr>
            <w:tcW w:w="1061" w:type="dxa"/>
            <w:gridSpan w:val="2"/>
            <w:vAlign w:val="center"/>
          </w:tcPr>
          <w:p w14:paraId="7C4F154E" w14:textId="77777777" w:rsidR="006317B0" w:rsidRPr="00D4137A" w:rsidRDefault="006317B0" w:rsidP="00FD1478">
            <w:pPr>
              <w:spacing w:before="60" w:after="40"/>
              <w:jc w:val="center"/>
              <w:rPr>
                <w:i/>
                <w:sz w:val="22"/>
                <w:szCs w:val="22"/>
              </w:rPr>
            </w:pPr>
          </w:p>
        </w:tc>
        <w:tc>
          <w:tcPr>
            <w:tcW w:w="1061" w:type="dxa"/>
            <w:gridSpan w:val="2"/>
            <w:vAlign w:val="center"/>
          </w:tcPr>
          <w:p w14:paraId="00F14E19" w14:textId="77777777" w:rsidR="006317B0" w:rsidRPr="00D4137A" w:rsidRDefault="006317B0" w:rsidP="00FD1478">
            <w:pPr>
              <w:spacing w:before="60" w:after="40"/>
              <w:jc w:val="center"/>
              <w:rPr>
                <w:i/>
                <w:sz w:val="22"/>
                <w:szCs w:val="22"/>
              </w:rPr>
            </w:pPr>
          </w:p>
        </w:tc>
        <w:tc>
          <w:tcPr>
            <w:tcW w:w="1061" w:type="dxa"/>
            <w:gridSpan w:val="2"/>
            <w:vAlign w:val="center"/>
          </w:tcPr>
          <w:p w14:paraId="444DB2D4" w14:textId="77777777" w:rsidR="006317B0" w:rsidRPr="00D4137A" w:rsidRDefault="006317B0" w:rsidP="00FD1478">
            <w:pPr>
              <w:spacing w:before="60" w:after="40"/>
              <w:jc w:val="center"/>
              <w:rPr>
                <w:i/>
                <w:sz w:val="22"/>
                <w:szCs w:val="22"/>
              </w:rPr>
            </w:pPr>
          </w:p>
        </w:tc>
        <w:tc>
          <w:tcPr>
            <w:tcW w:w="1061" w:type="dxa"/>
            <w:gridSpan w:val="2"/>
            <w:vAlign w:val="center"/>
          </w:tcPr>
          <w:p w14:paraId="73D24D20" w14:textId="77777777" w:rsidR="006317B0" w:rsidRPr="00D4137A" w:rsidRDefault="006317B0" w:rsidP="00FD1478">
            <w:pPr>
              <w:spacing w:before="60" w:after="40"/>
              <w:jc w:val="center"/>
              <w:rPr>
                <w:i/>
                <w:sz w:val="22"/>
                <w:szCs w:val="22"/>
              </w:rPr>
            </w:pPr>
          </w:p>
        </w:tc>
        <w:tc>
          <w:tcPr>
            <w:tcW w:w="1061" w:type="dxa"/>
            <w:gridSpan w:val="3"/>
            <w:vAlign w:val="center"/>
          </w:tcPr>
          <w:p w14:paraId="65E5AF52" w14:textId="77777777" w:rsidR="006317B0" w:rsidRPr="00D4137A" w:rsidRDefault="006317B0" w:rsidP="00FD1478">
            <w:pPr>
              <w:spacing w:before="60" w:after="40"/>
              <w:jc w:val="center"/>
              <w:rPr>
                <w:i/>
                <w:sz w:val="22"/>
                <w:szCs w:val="22"/>
              </w:rPr>
            </w:pPr>
          </w:p>
        </w:tc>
      </w:tr>
      <w:tr w:rsidR="00D4137A" w:rsidRPr="00D4137A" w14:paraId="39057907" w14:textId="77777777" w:rsidTr="006317B0">
        <w:trPr>
          <w:gridAfter w:val="2"/>
          <w:wAfter w:w="97" w:type="dxa"/>
        </w:trPr>
        <w:tc>
          <w:tcPr>
            <w:tcW w:w="738" w:type="dxa"/>
            <w:vAlign w:val="center"/>
            <w:hideMark/>
          </w:tcPr>
          <w:p w14:paraId="56C7E4B5" w14:textId="77777777" w:rsidR="006317B0" w:rsidRPr="00D4137A" w:rsidRDefault="006317B0" w:rsidP="00FD1478">
            <w:pPr>
              <w:spacing w:before="60" w:after="40"/>
              <w:jc w:val="center"/>
              <w:rPr>
                <w:sz w:val="22"/>
                <w:szCs w:val="22"/>
              </w:rPr>
            </w:pPr>
            <w:r w:rsidRPr="00D4137A">
              <w:rPr>
                <w:sz w:val="22"/>
                <w:szCs w:val="22"/>
              </w:rPr>
              <w:t>1</w:t>
            </w:r>
          </w:p>
        </w:tc>
        <w:tc>
          <w:tcPr>
            <w:tcW w:w="2250" w:type="dxa"/>
            <w:vAlign w:val="center"/>
            <w:hideMark/>
          </w:tcPr>
          <w:p w14:paraId="4D9DC98C" w14:textId="77777777" w:rsidR="006317B0" w:rsidRPr="00D4137A" w:rsidRDefault="006317B0" w:rsidP="00FD1478">
            <w:pPr>
              <w:spacing w:before="60" w:after="40"/>
              <w:jc w:val="both"/>
              <w:rPr>
                <w:sz w:val="22"/>
                <w:szCs w:val="22"/>
              </w:rPr>
            </w:pPr>
            <w:r w:rsidRPr="00D4137A">
              <w:rPr>
                <w:sz w:val="22"/>
                <w:szCs w:val="22"/>
              </w:rPr>
              <w:t>Amoniac (NH</w:t>
            </w:r>
            <w:r w:rsidRPr="00D4137A">
              <w:rPr>
                <w:sz w:val="22"/>
                <w:szCs w:val="22"/>
                <w:vertAlign w:val="subscript"/>
              </w:rPr>
              <w:t>3</w:t>
            </w:r>
            <w:r w:rsidRPr="00D4137A">
              <w:rPr>
                <w:sz w:val="22"/>
                <w:szCs w:val="22"/>
              </w:rPr>
              <w:t>) (18%)</w:t>
            </w:r>
          </w:p>
        </w:tc>
        <w:tc>
          <w:tcPr>
            <w:tcW w:w="988" w:type="dxa"/>
            <w:vAlign w:val="center"/>
            <w:hideMark/>
          </w:tcPr>
          <w:p w14:paraId="3949D8E0"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6111DB1F" w14:textId="77777777" w:rsidR="006317B0" w:rsidRPr="00D4137A" w:rsidRDefault="006317B0" w:rsidP="00FD1478">
            <w:pPr>
              <w:spacing w:before="60" w:after="40"/>
              <w:jc w:val="center"/>
              <w:rPr>
                <w:sz w:val="22"/>
                <w:szCs w:val="22"/>
              </w:rPr>
            </w:pPr>
            <w:r w:rsidRPr="00D4137A">
              <w:rPr>
                <w:sz w:val="22"/>
                <w:szCs w:val="22"/>
              </w:rPr>
              <w:t>0,49462</w:t>
            </w:r>
          </w:p>
        </w:tc>
        <w:tc>
          <w:tcPr>
            <w:tcW w:w="1061" w:type="dxa"/>
            <w:gridSpan w:val="2"/>
            <w:vAlign w:val="center"/>
            <w:hideMark/>
          </w:tcPr>
          <w:p w14:paraId="051014A0" w14:textId="77777777" w:rsidR="006317B0" w:rsidRPr="00D4137A" w:rsidRDefault="006317B0" w:rsidP="00FD1478">
            <w:pPr>
              <w:spacing w:before="60" w:after="40"/>
              <w:jc w:val="center"/>
              <w:rPr>
                <w:sz w:val="22"/>
                <w:szCs w:val="22"/>
              </w:rPr>
            </w:pPr>
            <w:r w:rsidRPr="00D4137A">
              <w:rPr>
                <w:sz w:val="22"/>
                <w:szCs w:val="22"/>
              </w:rPr>
              <w:t>0,49462</w:t>
            </w:r>
          </w:p>
        </w:tc>
        <w:tc>
          <w:tcPr>
            <w:tcW w:w="1061" w:type="dxa"/>
            <w:gridSpan w:val="2"/>
            <w:vAlign w:val="center"/>
            <w:hideMark/>
          </w:tcPr>
          <w:p w14:paraId="54F3E1DD" w14:textId="77777777" w:rsidR="006317B0" w:rsidRPr="00D4137A" w:rsidRDefault="006317B0" w:rsidP="00FD1478">
            <w:pPr>
              <w:spacing w:before="60" w:after="40"/>
              <w:jc w:val="center"/>
              <w:rPr>
                <w:sz w:val="22"/>
                <w:szCs w:val="22"/>
              </w:rPr>
            </w:pPr>
            <w:r w:rsidRPr="00D4137A">
              <w:rPr>
                <w:sz w:val="22"/>
                <w:szCs w:val="22"/>
              </w:rPr>
              <w:t>0,49462</w:t>
            </w:r>
          </w:p>
        </w:tc>
        <w:tc>
          <w:tcPr>
            <w:tcW w:w="1061" w:type="dxa"/>
            <w:gridSpan w:val="2"/>
            <w:vAlign w:val="center"/>
            <w:hideMark/>
          </w:tcPr>
          <w:p w14:paraId="2B2CCDC7" w14:textId="77777777" w:rsidR="006317B0" w:rsidRPr="00D4137A" w:rsidRDefault="006317B0" w:rsidP="00FD1478">
            <w:pPr>
              <w:spacing w:before="60" w:after="40"/>
              <w:jc w:val="center"/>
              <w:rPr>
                <w:sz w:val="22"/>
                <w:szCs w:val="22"/>
              </w:rPr>
            </w:pPr>
            <w:r w:rsidRPr="00D4137A">
              <w:rPr>
                <w:sz w:val="22"/>
                <w:szCs w:val="22"/>
              </w:rPr>
              <w:t>0,49462</w:t>
            </w:r>
          </w:p>
        </w:tc>
        <w:tc>
          <w:tcPr>
            <w:tcW w:w="1061" w:type="dxa"/>
            <w:gridSpan w:val="3"/>
            <w:vAlign w:val="center"/>
            <w:hideMark/>
          </w:tcPr>
          <w:p w14:paraId="70DF13BF" w14:textId="77777777" w:rsidR="006317B0" w:rsidRPr="00D4137A" w:rsidRDefault="006317B0" w:rsidP="00FD1478">
            <w:pPr>
              <w:spacing w:before="60" w:after="40"/>
              <w:jc w:val="center"/>
              <w:rPr>
                <w:sz w:val="22"/>
                <w:szCs w:val="22"/>
              </w:rPr>
            </w:pPr>
            <w:r w:rsidRPr="00D4137A">
              <w:rPr>
                <w:sz w:val="22"/>
                <w:szCs w:val="22"/>
              </w:rPr>
              <w:t>0,49462</w:t>
            </w:r>
          </w:p>
        </w:tc>
      </w:tr>
      <w:tr w:rsidR="00D4137A" w:rsidRPr="00D4137A" w14:paraId="7CC9EDF3" w14:textId="77777777" w:rsidTr="006317B0">
        <w:trPr>
          <w:gridAfter w:val="2"/>
          <w:wAfter w:w="97" w:type="dxa"/>
        </w:trPr>
        <w:tc>
          <w:tcPr>
            <w:tcW w:w="738" w:type="dxa"/>
            <w:vAlign w:val="center"/>
            <w:hideMark/>
          </w:tcPr>
          <w:p w14:paraId="2200D816" w14:textId="77777777" w:rsidR="006317B0" w:rsidRPr="00D4137A" w:rsidRDefault="006317B0" w:rsidP="00FD1478">
            <w:pPr>
              <w:spacing w:before="60" w:after="40"/>
              <w:jc w:val="center"/>
              <w:rPr>
                <w:sz w:val="22"/>
                <w:szCs w:val="22"/>
              </w:rPr>
            </w:pPr>
            <w:r w:rsidRPr="00D4137A">
              <w:rPr>
                <w:sz w:val="22"/>
                <w:szCs w:val="22"/>
              </w:rPr>
              <w:br/>
              <w:t>2</w:t>
            </w:r>
          </w:p>
        </w:tc>
        <w:tc>
          <w:tcPr>
            <w:tcW w:w="2250" w:type="dxa"/>
            <w:vAlign w:val="center"/>
            <w:hideMark/>
          </w:tcPr>
          <w:p w14:paraId="156E95F7" w14:textId="77777777" w:rsidR="006317B0" w:rsidRPr="00D4137A" w:rsidRDefault="006317B0" w:rsidP="00FD1478">
            <w:pPr>
              <w:spacing w:before="60" w:after="40"/>
              <w:jc w:val="both"/>
              <w:rPr>
                <w:sz w:val="22"/>
                <w:szCs w:val="22"/>
              </w:rPr>
            </w:pPr>
            <w:r w:rsidRPr="00D4137A">
              <w:rPr>
                <w:sz w:val="22"/>
                <w:szCs w:val="22"/>
              </w:rPr>
              <w:t>Ure (CO(NH</w:t>
            </w:r>
            <w:r w:rsidRPr="00D4137A">
              <w:rPr>
                <w:sz w:val="22"/>
                <w:szCs w:val="22"/>
                <w:vertAlign w:val="subscript"/>
              </w:rPr>
              <w:t>2</w:t>
            </w:r>
            <w:r w:rsidRPr="00D4137A">
              <w:rPr>
                <w:sz w:val="22"/>
                <w:szCs w:val="22"/>
              </w:rPr>
              <w:t>)</w:t>
            </w:r>
            <w:r w:rsidRPr="00D4137A">
              <w:rPr>
                <w:sz w:val="22"/>
                <w:szCs w:val="22"/>
                <w:vertAlign w:val="subscript"/>
              </w:rPr>
              <w:t>2</w:t>
            </w:r>
            <w:r w:rsidRPr="00D4137A">
              <w:rPr>
                <w:sz w:val="22"/>
                <w:szCs w:val="22"/>
              </w:rPr>
              <w:t>)</w:t>
            </w:r>
          </w:p>
        </w:tc>
        <w:tc>
          <w:tcPr>
            <w:tcW w:w="988" w:type="dxa"/>
            <w:vAlign w:val="center"/>
            <w:hideMark/>
          </w:tcPr>
          <w:p w14:paraId="4E7BF3A1"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043E4B99" w14:textId="77777777" w:rsidR="006317B0" w:rsidRPr="00D4137A" w:rsidRDefault="006317B0" w:rsidP="00FD1478">
            <w:pPr>
              <w:spacing w:before="60" w:after="40"/>
              <w:jc w:val="center"/>
              <w:rPr>
                <w:sz w:val="22"/>
                <w:szCs w:val="22"/>
              </w:rPr>
            </w:pPr>
            <w:r w:rsidRPr="00D4137A">
              <w:rPr>
                <w:sz w:val="22"/>
                <w:szCs w:val="22"/>
              </w:rPr>
              <w:t>1,80180</w:t>
            </w:r>
          </w:p>
        </w:tc>
        <w:tc>
          <w:tcPr>
            <w:tcW w:w="1061" w:type="dxa"/>
            <w:gridSpan w:val="2"/>
            <w:vAlign w:val="center"/>
            <w:hideMark/>
          </w:tcPr>
          <w:p w14:paraId="64E6D378" w14:textId="77777777" w:rsidR="006317B0" w:rsidRPr="00D4137A" w:rsidRDefault="006317B0" w:rsidP="00FD1478">
            <w:pPr>
              <w:spacing w:before="60" w:after="40"/>
              <w:jc w:val="center"/>
              <w:rPr>
                <w:sz w:val="22"/>
                <w:szCs w:val="22"/>
              </w:rPr>
            </w:pPr>
            <w:r w:rsidRPr="00D4137A">
              <w:rPr>
                <w:sz w:val="22"/>
                <w:szCs w:val="22"/>
              </w:rPr>
              <w:t>1,80180</w:t>
            </w:r>
          </w:p>
        </w:tc>
        <w:tc>
          <w:tcPr>
            <w:tcW w:w="1061" w:type="dxa"/>
            <w:gridSpan w:val="2"/>
            <w:vAlign w:val="center"/>
            <w:hideMark/>
          </w:tcPr>
          <w:p w14:paraId="064B86DA" w14:textId="77777777" w:rsidR="006317B0" w:rsidRPr="00D4137A" w:rsidRDefault="006317B0" w:rsidP="00FD1478">
            <w:pPr>
              <w:spacing w:before="60" w:after="40"/>
              <w:jc w:val="center"/>
              <w:rPr>
                <w:sz w:val="22"/>
                <w:szCs w:val="22"/>
              </w:rPr>
            </w:pPr>
            <w:r w:rsidRPr="00D4137A">
              <w:rPr>
                <w:sz w:val="22"/>
                <w:szCs w:val="22"/>
              </w:rPr>
              <w:t>1,80180</w:t>
            </w:r>
          </w:p>
        </w:tc>
        <w:tc>
          <w:tcPr>
            <w:tcW w:w="1061" w:type="dxa"/>
            <w:gridSpan w:val="2"/>
            <w:vAlign w:val="center"/>
            <w:hideMark/>
          </w:tcPr>
          <w:p w14:paraId="1A810E06" w14:textId="77777777" w:rsidR="006317B0" w:rsidRPr="00D4137A" w:rsidRDefault="006317B0" w:rsidP="00FD1478">
            <w:pPr>
              <w:spacing w:before="60" w:after="40"/>
              <w:jc w:val="center"/>
              <w:rPr>
                <w:sz w:val="22"/>
                <w:szCs w:val="22"/>
              </w:rPr>
            </w:pPr>
            <w:r w:rsidRPr="00D4137A">
              <w:rPr>
                <w:sz w:val="22"/>
                <w:szCs w:val="22"/>
              </w:rPr>
              <w:t>1,80180</w:t>
            </w:r>
          </w:p>
        </w:tc>
        <w:tc>
          <w:tcPr>
            <w:tcW w:w="1061" w:type="dxa"/>
            <w:gridSpan w:val="3"/>
            <w:vAlign w:val="center"/>
            <w:hideMark/>
          </w:tcPr>
          <w:p w14:paraId="6403B1D4" w14:textId="77777777" w:rsidR="006317B0" w:rsidRPr="00D4137A" w:rsidRDefault="006317B0" w:rsidP="00FD1478">
            <w:pPr>
              <w:spacing w:before="60" w:after="40"/>
              <w:jc w:val="center"/>
              <w:rPr>
                <w:sz w:val="22"/>
                <w:szCs w:val="22"/>
              </w:rPr>
            </w:pPr>
            <w:r w:rsidRPr="00D4137A">
              <w:rPr>
                <w:sz w:val="22"/>
                <w:szCs w:val="22"/>
              </w:rPr>
              <w:t>1,80180</w:t>
            </w:r>
          </w:p>
        </w:tc>
      </w:tr>
      <w:tr w:rsidR="00D4137A" w:rsidRPr="00D4137A" w14:paraId="4C98FD82" w14:textId="77777777" w:rsidTr="006317B0">
        <w:trPr>
          <w:gridAfter w:val="2"/>
          <w:wAfter w:w="97" w:type="dxa"/>
        </w:trPr>
        <w:tc>
          <w:tcPr>
            <w:tcW w:w="738" w:type="dxa"/>
            <w:vAlign w:val="center"/>
            <w:hideMark/>
          </w:tcPr>
          <w:p w14:paraId="69BA7E9B" w14:textId="77777777" w:rsidR="006317B0" w:rsidRPr="00D4137A" w:rsidRDefault="006317B0" w:rsidP="00FD1478">
            <w:pPr>
              <w:spacing w:before="60" w:after="40"/>
              <w:jc w:val="center"/>
              <w:rPr>
                <w:sz w:val="22"/>
                <w:szCs w:val="22"/>
              </w:rPr>
            </w:pPr>
            <w:r w:rsidRPr="00D4137A">
              <w:rPr>
                <w:i/>
                <w:iCs/>
                <w:sz w:val="22"/>
                <w:szCs w:val="22"/>
              </w:rPr>
              <w:t>1.1.2</w:t>
            </w:r>
          </w:p>
        </w:tc>
        <w:tc>
          <w:tcPr>
            <w:tcW w:w="2250" w:type="dxa"/>
            <w:vAlign w:val="center"/>
            <w:hideMark/>
          </w:tcPr>
          <w:p w14:paraId="3297FFEA" w14:textId="77777777" w:rsidR="006317B0" w:rsidRPr="00D4137A" w:rsidRDefault="006317B0" w:rsidP="00FD1478">
            <w:pPr>
              <w:spacing w:before="60" w:after="40"/>
              <w:jc w:val="both"/>
              <w:rPr>
                <w:sz w:val="22"/>
                <w:szCs w:val="22"/>
              </w:rPr>
            </w:pPr>
            <w:r w:rsidRPr="00D4137A">
              <w:rPr>
                <w:i/>
                <w:iCs/>
                <w:sz w:val="22"/>
                <w:szCs w:val="22"/>
              </w:rPr>
              <w:t>Hóa chất xử lý các khí axit, lựa chọn một trong số các hóa chất sau hoặc tương đương</w:t>
            </w:r>
          </w:p>
        </w:tc>
        <w:tc>
          <w:tcPr>
            <w:tcW w:w="988" w:type="dxa"/>
            <w:vAlign w:val="center"/>
            <w:hideMark/>
          </w:tcPr>
          <w:p w14:paraId="0C41744D" w14:textId="77777777" w:rsidR="006317B0" w:rsidRPr="00D4137A" w:rsidRDefault="006317B0" w:rsidP="00FD1478">
            <w:pPr>
              <w:spacing w:before="60" w:after="40"/>
              <w:jc w:val="center"/>
              <w:rPr>
                <w:sz w:val="22"/>
                <w:szCs w:val="22"/>
              </w:rPr>
            </w:pPr>
          </w:p>
        </w:tc>
        <w:tc>
          <w:tcPr>
            <w:tcW w:w="1061" w:type="dxa"/>
            <w:gridSpan w:val="2"/>
            <w:vAlign w:val="center"/>
            <w:hideMark/>
          </w:tcPr>
          <w:p w14:paraId="46175B9B" w14:textId="77777777" w:rsidR="006317B0" w:rsidRPr="00D4137A" w:rsidRDefault="006317B0" w:rsidP="00FD1478">
            <w:pPr>
              <w:spacing w:before="60" w:after="40"/>
              <w:jc w:val="center"/>
              <w:rPr>
                <w:sz w:val="22"/>
                <w:szCs w:val="22"/>
              </w:rPr>
            </w:pPr>
          </w:p>
        </w:tc>
        <w:tc>
          <w:tcPr>
            <w:tcW w:w="1061" w:type="dxa"/>
            <w:gridSpan w:val="2"/>
            <w:vAlign w:val="center"/>
            <w:hideMark/>
          </w:tcPr>
          <w:p w14:paraId="0922148A" w14:textId="77777777" w:rsidR="006317B0" w:rsidRPr="00D4137A" w:rsidRDefault="006317B0" w:rsidP="00FD1478">
            <w:pPr>
              <w:spacing w:before="60" w:after="40"/>
              <w:jc w:val="center"/>
              <w:rPr>
                <w:sz w:val="22"/>
                <w:szCs w:val="22"/>
              </w:rPr>
            </w:pPr>
          </w:p>
        </w:tc>
        <w:tc>
          <w:tcPr>
            <w:tcW w:w="1061" w:type="dxa"/>
            <w:gridSpan w:val="2"/>
            <w:vAlign w:val="center"/>
            <w:hideMark/>
          </w:tcPr>
          <w:p w14:paraId="7B7AB3B1" w14:textId="77777777" w:rsidR="006317B0" w:rsidRPr="00D4137A" w:rsidRDefault="006317B0" w:rsidP="00FD1478">
            <w:pPr>
              <w:spacing w:before="60" w:after="40"/>
              <w:jc w:val="center"/>
              <w:rPr>
                <w:sz w:val="22"/>
                <w:szCs w:val="22"/>
              </w:rPr>
            </w:pPr>
          </w:p>
        </w:tc>
        <w:tc>
          <w:tcPr>
            <w:tcW w:w="1061" w:type="dxa"/>
            <w:gridSpan w:val="2"/>
            <w:vAlign w:val="center"/>
            <w:hideMark/>
          </w:tcPr>
          <w:p w14:paraId="2D4C8B08" w14:textId="77777777" w:rsidR="006317B0" w:rsidRPr="00D4137A" w:rsidRDefault="006317B0" w:rsidP="00FD1478">
            <w:pPr>
              <w:spacing w:before="60" w:after="40"/>
              <w:jc w:val="center"/>
              <w:rPr>
                <w:sz w:val="22"/>
                <w:szCs w:val="22"/>
              </w:rPr>
            </w:pPr>
          </w:p>
        </w:tc>
        <w:tc>
          <w:tcPr>
            <w:tcW w:w="1061" w:type="dxa"/>
            <w:gridSpan w:val="3"/>
            <w:vAlign w:val="center"/>
            <w:hideMark/>
          </w:tcPr>
          <w:p w14:paraId="6C7E83F3" w14:textId="77777777" w:rsidR="006317B0" w:rsidRPr="00D4137A" w:rsidRDefault="006317B0" w:rsidP="00FD1478">
            <w:pPr>
              <w:spacing w:before="60" w:after="40"/>
              <w:jc w:val="center"/>
              <w:rPr>
                <w:sz w:val="22"/>
                <w:szCs w:val="22"/>
              </w:rPr>
            </w:pPr>
          </w:p>
        </w:tc>
      </w:tr>
      <w:tr w:rsidR="00D4137A" w:rsidRPr="00D4137A" w14:paraId="1E035FEB" w14:textId="77777777" w:rsidTr="006317B0">
        <w:trPr>
          <w:gridAfter w:val="2"/>
          <w:wAfter w:w="97" w:type="dxa"/>
        </w:trPr>
        <w:tc>
          <w:tcPr>
            <w:tcW w:w="738" w:type="dxa"/>
            <w:vAlign w:val="center"/>
            <w:hideMark/>
          </w:tcPr>
          <w:p w14:paraId="2442445D" w14:textId="77777777" w:rsidR="006317B0" w:rsidRPr="00D4137A" w:rsidRDefault="006317B0" w:rsidP="00FD1478">
            <w:pPr>
              <w:spacing w:before="60" w:after="40"/>
              <w:jc w:val="center"/>
              <w:rPr>
                <w:sz w:val="22"/>
                <w:szCs w:val="22"/>
              </w:rPr>
            </w:pPr>
            <w:r w:rsidRPr="00D4137A">
              <w:rPr>
                <w:sz w:val="22"/>
                <w:szCs w:val="22"/>
              </w:rPr>
              <w:t>3</w:t>
            </w:r>
          </w:p>
        </w:tc>
        <w:tc>
          <w:tcPr>
            <w:tcW w:w="2250" w:type="dxa"/>
            <w:vAlign w:val="center"/>
            <w:hideMark/>
          </w:tcPr>
          <w:p w14:paraId="1D4558FD" w14:textId="77777777" w:rsidR="006317B0" w:rsidRPr="00D4137A" w:rsidRDefault="006317B0" w:rsidP="00FD1478">
            <w:pPr>
              <w:spacing w:before="60" w:after="40"/>
              <w:jc w:val="both"/>
              <w:rPr>
                <w:sz w:val="22"/>
                <w:szCs w:val="22"/>
              </w:rPr>
            </w:pPr>
            <w:r w:rsidRPr="00D4137A">
              <w:t xml:space="preserve">Sữa vôi (Canxi hydroxit </w:t>
            </w:r>
            <w:r w:rsidRPr="00D4137A">
              <w:rPr>
                <w:sz w:val="22"/>
                <w:szCs w:val="22"/>
              </w:rPr>
              <w:t>(Ca(OH)</w:t>
            </w:r>
            <w:r w:rsidRPr="00D4137A">
              <w:rPr>
                <w:sz w:val="22"/>
                <w:szCs w:val="22"/>
                <w:vertAlign w:val="subscript"/>
              </w:rPr>
              <w:t>2</w:t>
            </w:r>
            <w:r w:rsidRPr="00D4137A">
              <w:rPr>
                <w:sz w:val="22"/>
                <w:szCs w:val="22"/>
              </w:rPr>
              <w:t>))</w:t>
            </w:r>
          </w:p>
        </w:tc>
        <w:tc>
          <w:tcPr>
            <w:tcW w:w="988" w:type="dxa"/>
            <w:vAlign w:val="center"/>
            <w:hideMark/>
          </w:tcPr>
          <w:p w14:paraId="0873940A"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55030AF7" w14:textId="77777777" w:rsidR="006317B0" w:rsidRPr="00D4137A" w:rsidRDefault="006317B0" w:rsidP="00FD1478">
            <w:pPr>
              <w:spacing w:before="60" w:after="40"/>
              <w:jc w:val="center"/>
              <w:rPr>
                <w:sz w:val="22"/>
                <w:szCs w:val="22"/>
              </w:rPr>
            </w:pPr>
            <w:r w:rsidRPr="00D4137A">
              <w:rPr>
                <w:sz w:val="22"/>
                <w:szCs w:val="22"/>
              </w:rPr>
              <w:t>3,32571</w:t>
            </w:r>
          </w:p>
        </w:tc>
        <w:tc>
          <w:tcPr>
            <w:tcW w:w="1061" w:type="dxa"/>
            <w:gridSpan w:val="2"/>
            <w:vAlign w:val="center"/>
            <w:hideMark/>
          </w:tcPr>
          <w:p w14:paraId="70C87C92" w14:textId="77777777" w:rsidR="006317B0" w:rsidRPr="00D4137A" w:rsidRDefault="006317B0" w:rsidP="00FD1478">
            <w:pPr>
              <w:spacing w:before="60" w:after="40"/>
              <w:jc w:val="center"/>
              <w:rPr>
                <w:sz w:val="22"/>
                <w:szCs w:val="22"/>
              </w:rPr>
            </w:pPr>
            <w:r w:rsidRPr="00D4137A">
              <w:rPr>
                <w:sz w:val="22"/>
                <w:szCs w:val="22"/>
              </w:rPr>
              <w:t>3,32571</w:t>
            </w:r>
          </w:p>
        </w:tc>
        <w:tc>
          <w:tcPr>
            <w:tcW w:w="1061" w:type="dxa"/>
            <w:gridSpan w:val="2"/>
            <w:vAlign w:val="center"/>
            <w:hideMark/>
          </w:tcPr>
          <w:p w14:paraId="565FDAE2" w14:textId="77777777" w:rsidR="006317B0" w:rsidRPr="00D4137A" w:rsidRDefault="006317B0" w:rsidP="00FD1478">
            <w:pPr>
              <w:spacing w:before="60" w:after="40"/>
              <w:jc w:val="center"/>
              <w:rPr>
                <w:sz w:val="22"/>
                <w:szCs w:val="22"/>
              </w:rPr>
            </w:pPr>
            <w:r w:rsidRPr="00D4137A">
              <w:rPr>
                <w:sz w:val="22"/>
                <w:szCs w:val="22"/>
              </w:rPr>
              <w:t>3,32571</w:t>
            </w:r>
          </w:p>
        </w:tc>
        <w:tc>
          <w:tcPr>
            <w:tcW w:w="1061" w:type="dxa"/>
            <w:gridSpan w:val="2"/>
            <w:vAlign w:val="center"/>
            <w:hideMark/>
          </w:tcPr>
          <w:p w14:paraId="365CF508" w14:textId="77777777" w:rsidR="006317B0" w:rsidRPr="00D4137A" w:rsidRDefault="006317B0" w:rsidP="00FD1478">
            <w:pPr>
              <w:spacing w:before="60" w:after="40"/>
              <w:jc w:val="center"/>
              <w:rPr>
                <w:sz w:val="22"/>
                <w:szCs w:val="22"/>
              </w:rPr>
            </w:pPr>
            <w:r w:rsidRPr="00D4137A">
              <w:rPr>
                <w:sz w:val="22"/>
                <w:szCs w:val="22"/>
              </w:rPr>
              <w:t>3,32571</w:t>
            </w:r>
          </w:p>
        </w:tc>
        <w:tc>
          <w:tcPr>
            <w:tcW w:w="1061" w:type="dxa"/>
            <w:gridSpan w:val="3"/>
            <w:vAlign w:val="center"/>
            <w:hideMark/>
          </w:tcPr>
          <w:p w14:paraId="27310116" w14:textId="77777777" w:rsidR="006317B0" w:rsidRPr="00D4137A" w:rsidRDefault="006317B0" w:rsidP="00FD1478">
            <w:pPr>
              <w:spacing w:before="60" w:after="40"/>
              <w:jc w:val="center"/>
              <w:rPr>
                <w:sz w:val="22"/>
                <w:szCs w:val="22"/>
              </w:rPr>
            </w:pPr>
            <w:r w:rsidRPr="00D4137A">
              <w:rPr>
                <w:sz w:val="22"/>
                <w:szCs w:val="22"/>
              </w:rPr>
              <w:t>3,32571</w:t>
            </w:r>
          </w:p>
        </w:tc>
      </w:tr>
      <w:tr w:rsidR="00D4137A" w:rsidRPr="00D4137A" w14:paraId="65AB4B06" w14:textId="77777777" w:rsidTr="006317B0">
        <w:trPr>
          <w:gridAfter w:val="2"/>
          <w:wAfter w:w="97" w:type="dxa"/>
        </w:trPr>
        <w:tc>
          <w:tcPr>
            <w:tcW w:w="738" w:type="dxa"/>
            <w:vAlign w:val="center"/>
            <w:hideMark/>
          </w:tcPr>
          <w:p w14:paraId="02837352" w14:textId="77777777" w:rsidR="006317B0" w:rsidRPr="00D4137A" w:rsidRDefault="006317B0" w:rsidP="00FD1478">
            <w:pPr>
              <w:spacing w:before="60" w:after="40"/>
              <w:jc w:val="center"/>
              <w:rPr>
                <w:sz w:val="22"/>
                <w:szCs w:val="22"/>
              </w:rPr>
            </w:pPr>
            <w:r w:rsidRPr="00D4137A">
              <w:rPr>
                <w:sz w:val="22"/>
                <w:szCs w:val="22"/>
              </w:rPr>
              <w:t>4</w:t>
            </w:r>
          </w:p>
        </w:tc>
        <w:tc>
          <w:tcPr>
            <w:tcW w:w="2250" w:type="dxa"/>
            <w:vAlign w:val="center"/>
            <w:hideMark/>
          </w:tcPr>
          <w:p w14:paraId="07EBC611" w14:textId="77777777" w:rsidR="006317B0" w:rsidRPr="00D4137A" w:rsidRDefault="006317B0" w:rsidP="00FD1478">
            <w:pPr>
              <w:spacing w:before="60" w:after="40"/>
              <w:jc w:val="both"/>
              <w:rPr>
                <w:sz w:val="22"/>
                <w:szCs w:val="22"/>
              </w:rPr>
            </w:pPr>
            <w:r w:rsidRPr="00D4137A">
              <w:rPr>
                <w:sz w:val="22"/>
                <w:szCs w:val="22"/>
              </w:rPr>
              <w:t>Vôi bột (Canxi oxit (CaO)</w:t>
            </w:r>
          </w:p>
        </w:tc>
        <w:tc>
          <w:tcPr>
            <w:tcW w:w="988" w:type="dxa"/>
            <w:vAlign w:val="center"/>
            <w:hideMark/>
          </w:tcPr>
          <w:p w14:paraId="7B1A3345"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372DDEA3" w14:textId="77777777" w:rsidR="006317B0" w:rsidRPr="00D4137A" w:rsidRDefault="006317B0" w:rsidP="00FD1478">
            <w:pPr>
              <w:spacing w:before="60" w:after="40"/>
              <w:jc w:val="center"/>
              <w:rPr>
                <w:sz w:val="22"/>
                <w:szCs w:val="22"/>
              </w:rPr>
            </w:pPr>
            <w:r w:rsidRPr="00D4137A">
              <w:rPr>
                <w:sz w:val="22"/>
                <w:szCs w:val="22"/>
              </w:rPr>
              <w:t>7,48441</w:t>
            </w:r>
          </w:p>
        </w:tc>
        <w:tc>
          <w:tcPr>
            <w:tcW w:w="1061" w:type="dxa"/>
            <w:gridSpan w:val="2"/>
            <w:vAlign w:val="center"/>
            <w:hideMark/>
          </w:tcPr>
          <w:p w14:paraId="75C2D23A" w14:textId="77777777" w:rsidR="006317B0" w:rsidRPr="00D4137A" w:rsidRDefault="006317B0" w:rsidP="00FD1478">
            <w:pPr>
              <w:spacing w:before="60" w:after="40"/>
              <w:jc w:val="center"/>
              <w:rPr>
                <w:sz w:val="22"/>
                <w:szCs w:val="22"/>
              </w:rPr>
            </w:pPr>
            <w:r w:rsidRPr="00D4137A">
              <w:rPr>
                <w:sz w:val="22"/>
                <w:szCs w:val="22"/>
              </w:rPr>
              <w:t>7,48441</w:t>
            </w:r>
          </w:p>
        </w:tc>
        <w:tc>
          <w:tcPr>
            <w:tcW w:w="1061" w:type="dxa"/>
            <w:gridSpan w:val="2"/>
            <w:vAlign w:val="center"/>
            <w:hideMark/>
          </w:tcPr>
          <w:p w14:paraId="4E07F20E" w14:textId="77777777" w:rsidR="006317B0" w:rsidRPr="00D4137A" w:rsidRDefault="006317B0" w:rsidP="00FD1478">
            <w:pPr>
              <w:spacing w:before="60" w:after="40"/>
              <w:jc w:val="center"/>
              <w:rPr>
                <w:sz w:val="22"/>
                <w:szCs w:val="22"/>
              </w:rPr>
            </w:pPr>
            <w:r w:rsidRPr="00D4137A">
              <w:rPr>
                <w:sz w:val="22"/>
                <w:szCs w:val="22"/>
              </w:rPr>
              <w:t>7,48441</w:t>
            </w:r>
          </w:p>
        </w:tc>
        <w:tc>
          <w:tcPr>
            <w:tcW w:w="1061" w:type="dxa"/>
            <w:gridSpan w:val="2"/>
            <w:vAlign w:val="center"/>
            <w:hideMark/>
          </w:tcPr>
          <w:p w14:paraId="21DDEE03" w14:textId="77777777" w:rsidR="006317B0" w:rsidRPr="00D4137A" w:rsidRDefault="006317B0" w:rsidP="00FD1478">
            <w:pPr>
              <w:spacing w:before="60" w:after="40"/>
              <w:jc w:val="center"/>
              <w:rPr>
                <w:sz w:val="22"/>
                <w:szCs w:val="22"/>
              </w:rPr>
            </w:pPr>
            <w:r w:rsidRPr="00D4137A">
              <w:rPr>
                <w:sz w:val="22"/>
                <w:szCs w:val="22"/>
              </w:rPr>
              <w:t>7,48441</w:t>
            </w:r>
          </w:p>
        </w:tc>
        <w:tc>
          <w:tcPr>
            <w:tcW w:w="1061" w:type="dxa"/>
            <w:gridSpan w:val="3"/>
            <w:vAlign w:val="center"/>
            <w:hideMark/>
          </w:tcPr>
          <w:p w14:paraId="5A00A448" w14:textId="77777777" w:rsidR="006317B0" w:rsidRPr="00D4137A" w:rsidRDefault="006317B0" w:rsidP="00FD1478">
            <w:pPr>
              <w:spacing w:before="60" w:after="40"/>
              <w:jc w:val="center"/>
              <w:rPr>
                <w:sz w:val="22"/>
                <w:szCs w:val="22"/>
              </w:rPr>
            </w:pPr>
            <w:r w:rsidRPr="00D4137A">
              <w:rPr>
                <w:sz w:val="22"/>
                <w:szCs w:val="22"/>
              </w:rPr>
              <w:t>7,48441</w:t>
            </w:r>
          </w:p>
        </w:tc>
      </w:tr>
      <w:tr w:rsidR="00D4137A" w:rsidRPr="00D4137A" w14:paraId="49E4B409" w14:textId="77777777" w:rsidTr="006317B0">
        <w:trPr>
          <w:gridAfter w:val="2"/>
          <w:wAfter w:w="97" w:type="dxa"/>
        </w:trPr>
        <w:tc>
          <w:tcPr>
            <w:tcW w:w="738" w:type="dxa"/>
            <w:vAlign w:val="center"/>
            <w:hideMark/>
          </w:tcPr>
          <w:p w14:paraId="776A2275" w14:textId="77777777" w:rsidR="006317B0" w:rsidRPr="00D4137A" w:rsidRDefault="006317B0" w:rsidP="00FD1478">
            <w:pPr>
              <w:spacing w:before="60" w:after="40"/>
              <w:jc w:val="center"/>
              <w:rPr>
                <w:sz w:val="22"/>
                <w:szCs w:val="22"/>
              </w:rPr>
            </w:pPr>
            <w:r w:rsidRPr="00D4137A">
              <w:rPr>
                <w:i/>
                <w:iCs/>
                <w:sz w:val="22"/>
                <w:szCs w:val="22"/>
              </w:rPr>
              <w:t>1.1.3</w:t>
            </w:r>
          </w:p>
        </w:tc>
        <w:tc>
          <w:tcPr>
            <w:tcW w:w="2250" w:type="dxa"/>
            <w:vAlign w:val="center"/>
            <w:hideMark/>
          </w:tcPr>
          <w:p w14:paraId="3DB8D751" w14:textId="77777777" w:rsidR="006317B0" w:rsidRPr="00D4137A" w:rsidRDefault="006317B0" w:rsidP="00FD1478">
            <w:pPr>
              <w:spacing w:before="60" w:after="40"/>
              <w:jc w:val="both"/>
              <w:rPr>
                <w:sz w:val="22"/>
                <w:szCs w:val="22"/>
              </w:rPr>
            </w:pPr>
            <w:r w:rsidRPr="00D4137A">
              <w:rPr>
                <w:i/>
                <w:iCs/>
                <w:sz w:val="22"/>
                <w:szCs w:val="22"/>
              </w:rPr>
              <w:t>Hóa chất xử lý các chất hữu cơ, dioxin/furan lựa chọn chất sau hoặc tương đương</w:t>
            </w:r>
          </w:p>
        </w:tc>
        <w:tc>
          <w:tcPr>
            <w:tcW w:w="988" w:type="dxa"/>
            <w:vAlign w:val="center"/>
            <w:hideMark/>
          </w:tcPr>
          <w:p w14:paraId="77291F28" w14:textId="77777777" w:rsidR="006317B0" w:rsidRPr="00D4137A" w:rsidRDefault="006317B0" w:rsidP="00FD1478">
            <w:pPr>
              <w:spacing w:before="60" w:after="40"/>
              <w:jc w:val="center"/>
              <w:rPr>
                <w:sz w:val="22"/>
                <w:szCs w:val="22"/>
              </w:rPr>
            </w:pPr>
          </w:p>
        </w:tc>
        <w:tc>
          <w:tcPr>
            <w:tcW w:w="1061" w:type="dxa"/>
            <w:gridSpan w:val="2"/>
            <w:vAlign w:val="center"/>
            <w:hideMark/>
          </w:tcPr>
          <w:p w14:paraId="7F9D2E79" w14:textId="77777777" w:rsidR="006317B0" w:rsidRPr="00D4137A" w:rsidRDefault="006317B0" w:rsidP="00FD1478">
            <w:pPr>
              <w:spacing w:before="60" w:after="40"/>
              <w:jc w:val="center"/>
              <w:rPr>
                <w:sz w:val="22"/>
                <w:szCs w:val="22"/>
              </w:rPr>
            </w:pPr>
          </w:p>
        </w:tc>
        <w:tc>
          <w:tcPr>
            <w:tcW w:w="1061" w:type="dxa"/>
            <w:gridSpan w:val="2"/>
            <w:vAlign w:val="center"/>
            <w:hideMark/>
          </w:tcPr>
          <w:p w14:paraId="4C0CDC5B" w14:textId="77777777" w:rsidR="006317B0" w:rsidRPr="00D4137A" w:rsidRDefault="006317B0" w:rsidP="00FD1478">
            <w:pPr>
              <w:spacing w:before="60" w:after="40"/>
              <w:jc w:val="center"/>
              <w:rPr>
                <w:sz w:val="22"/>
                <w:szCs w:val="22"/>
              </w:rPr>
            </w:pPr>
          </w:p>
        </w:tc>
        <w:tc>
          <w:tcPr>
            <w:tcW w:w="1061" w:type="dxa"/>
            <w:gridSpan w:val="2"/>
            <w:vAlign w:val="center"/>
            <w:hideMark/>
          </w:tcPr>
          <w:p w14:paraId="246E6767" w14:textId="77777777" w:rsidR="006317B0" w:rsidRPr="00D4137A" w:rsidRDefault="006317B0" w:rsidP="00FD1478">
            <w:pPr>
              <w:spacing w:before="60" w:after="40"/>
              <w:jc w:val="center"/>
              <w:rPr>
                <w:sz w:val="22"/>
                <w:szCs w:val="22"/>
              </w:rPr>
            </w:pPr>
          </w:p>
        </w:tc>
        <w:tc>
          <w:tcPr>
            <w:tcW w:w="1061" w:type="dxa"/>
            <w:gridSpan w:val="2"/>
            <w:vAlign w:val="center"/>
            <w:hideMark/>
          </w:tcPr>
          <w:p w14:paraId="3A8193D0" w14:textId="77777777" w:rsidR="006317B0" w:rsidRPr="00D4137A" w:rsidRDefault="006317B0" w:rsidP="00FD1478">
            <w:pPr>
              <w:spacing w:before="60" w:after="40"/>
              <w:jc w:val="center"/>
              <w:rPr>
                <w:sz w:val="22"/>
                <w:szCs w:val="22"/>
              </w:rPr>
            </w:pPr>
          </w:p>
        </w:tc>
        <w:tc>
          <w:tcPr>
            <w:tcW w:w="1061" w:type="dxa"/>
            <w:gridSpan w:val="3"/>
            <w:vAlign w:val="center"/>
            <w:hideMark/>
          </w:tcPr>
          <w:p w14:paraId="181071A6" w14:textId="77777777" w:rsidR="006317B0" w:rsidRPr="00D4137A" w:rsidRDefault="006317B0" w:rsidP="00FD1478">
            <w:pPr>
              <w:spacing w:before="60" w:after="40"/>
              <w:jc w:val="center"/>
              <w:rPr>
                <w:sz w:val="22"/>
                <w:szCs w:val="22"/>
              </w:rPr>
            </w:pPr>
          </w:p>
        </w:tc>
      </w:tr>
      <w:tr w:rsidR="00D4137A" w:rsidRPr="00D4137A" w14:paraId="0877DC84" w14:textId="77777777" w:rsidTr="006317B0">
        <w:trPr>
          <w:gridAfter w:val="2"/>
          <w:wAfter w:w="97" w:type="dxa"/>
        </w:trPr>
        <w:tc>
          <w:tcPr>
            <w:tcW w:w="738" w:type="dxa"/>
            <w:vAlign w:val="center"/>
            <w:hideMark/>
          </w:tcPr>
          <w:p w14:paraId="65DBA917" w14:textId="77777777" w:rsidR="006317B0" w:rsidRPr="00D4137A" w:rsidRDefault="006317B0" w:rsidP="00FD1478">
            <w:pPr>
              <w:spacing w:before="60" w:after="40"/>
              <w:jc w:val="center"/>
              <w:rPr>
                <w:sz w:val="22"/>
                <w:szCs w:val="22"/>
              </w:rPr>
            </w:pPr>
            <w:r w:rsidRPr="00D4137A">
              <w:rPr>
                <w:sz w:val="22"/>
                <w:szCs w:val="22"/>
              </w:rPr>
              <w:t>5</w:t>
            </w:r>
          </w:p>
        </w:tc>
        <w:tc>
          <w:tcPr>
            <w:tcW w:w="2250" w:type="dxa"/>
            <w:vAlign w:val="center"/>
            <w:hideMark/>
          </w:tcPr>
          <w:p w14:paraId="36F2BFCE" w14:textId="77777777" w:rsidR="006317B0" w:rsidRPr="00D4137A" w:rsidRDefault="006317B0" w:rsidP="00FD1478">
            <w:pPr>
              <w:spacing w:before="60" w:after="40"/>
              <w:jc w:val="both"/>
              <w:rPr>
                <w:sz w:val="22"/>
                <w:szCs w:val="22"/>
              </w:rPr>
            </w:pPr>
            <w:r w:rsidRPr="00D4137A">
              <w:rPr>
                <w:sz w:val="22"/>
                <w:szCs w:val="22"/>
              </w:rPr>
              <w:t>Than hoạt tính</w:t>
            </w:r>
          </w:p>
        </w:tc>
        <w:tc>
          <w:tcPr>
            <w:tcW w:w="988" w:type="dxa"/>
            <w:vAlign w:val="center"/>
            <w:hideMark/>
          </w:tcPr>
          <w:p w14:paraId="19B5239F"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55243FCF" w14:textId="77777777" w:rsidR="006317B0" w:rsidRPr="00D4137A" w:rsidRDefault="006317B0" w:rsidP="00FD1478">
            <w:pPr>
              <w:spacing w:before="60" w:after="40"/>
              <w:jc w:val="center"/>
              <w:rPr>
                <w:sz w:val="22"/>
                <w:szCs w:val="22"/>
              </w:rPr>
            </w:pPr>
            <w:r w:rsidRPr="00D4137A">
              <w:rPr>
                <w:sz w:val="22"/>
                <w:szCs w:val="22"/>
              </w:rPr>
              <w:t>0,35195</w:t>
            </w:r>
          </w:p>
        </w:tc>
        <w:tc>
          <w:tcPr>
            <w:tcW w:w="1061" w:type="dxa"/>
            <w:gridSpan w:val="2"/>
            <w:vAlign w:val="center"/>
            <w:hideMark/>
          </w:tcPr>
          <w:p w14:paraId="6AB0D91D" w14:textId="77777777" w:rsidR="006317B0" w:rsidRPr="00D4137A" w:rsidRDefault="006317B0" w:rsidP="00FD1478">
            <w:pPr>
              <w:spacing w:before="60" w:after="40"/>
              <w:jc w:val="center"/>
              <w:rPr>
                <w:sz w:val="22"/>
                <w:szCs w:val="22"/>
              </w:rPr>
            </w:pPr>
            <w:r w:rsidRPr="00D4137A">
              <w:rPr>
                <w:sz w:val="22"/>
                <w:szCs w:val="22"/>
              </w:rPr>
              <w:t>0,35195</w:t>
            </w:r>
          </w:p>
        </w:tc>
        <w:tc>
          <w:tcPr>
            <w:tcW w:w="1061" w:type="dxa"/>
            <w:gridSpan w:val="2"/>
            <w:vAlign w:val="center"/>
            <w:hideMark/>
          </w:tcPr>
          <w:p w14:paraId="1D86237A" w14:textId="77777777" w:rsidR="006317B0" w:rsidRPr="00D4137A" w:rsidRDefault="006317B0" w:rsidP="00FD1478">
            <w:pPr>
              <w:spacing w:before="60" w:after="40"/>
              <w:jc w:val="center"/>
              <w:rPr>
                <w:sz w:val="22"/>
                <w:szCs w:val="22"/>
              </w:rPr>
            </w:pPr>
            <w:r w:rsidRPr="00D4137A">
              <w:rPr>
                <w:sz w:val="22"/>
                <w:szCs w:val="22"/>
              </w:rPr>
              <w:t>0,35195</w:t>
            </w:r>
          </w:p>
        </w:tc>
        <w:tc>
          <w:tcPr>
            <w:tcW w:w="1061" w:type="dxa"/>
            <w:gridSpan w:val="2"/>
            <w:vAlign w:val="center"/>
            <w:hideMark/>
          </w:tcPr>
          <w:p w14:paraId="3E0BAF0D" w14:textId="77777777" w:rsidR="006317B0" w:rsidRPr="00D4137A" w:rsidRDefault="006317B0" w:rsidP="00FD1478">
            <w:pPr>
              <w:spacing w:before="60" w:after="40"/>
              <w:jc w:val="center"/>
              <w:rPr>
                <w:sz w:val="22"/>
                <w:szCs w:val="22"/>
              </w:rPr>
            </w:pPr>
            <w:r w:rsidRPr="00D4137A">
              <w:rPr>
                <w:sz w:val="22"/>
                <w:szCs w:val="22"/>
              </w:rPr>
              <w:t>0,35195</w:t>
            </w:r>
          </w:p>
        </w:tc>
        <w:tc>
          <w:tcPr>
            <w:tcW w:w="1061" w:type="dxa"/>
            <w:gridSpan w:val="3"/>
            <w:vAlign w:val="center"/>
            <w:hideMark/>
          </w:tcPr>
          <w:p w14:paraId="6147543F" w14:textId="77777777" w:rsidR="006317B0" w:rsidRPr="00D4137A" w:rsidRDefault="006317B0" w:rsidP="00FD1478">
            <w:pPr>
              <w:spacing w:before="60" w:after="40"/>
              <w:jc w:val="center"/>
              <w:rPr>
                <w:sz w:val="22"/>
                <w:szCs w:val="22"/>
              </w:rPr>
            </w:pPr>
            <w:r w:rsidRPr="00D4137A">
              <w:rPr>
                <w:sz w:val="22"/>
                <w:szCs w:val="22"/>
              </w:rPr>
              <w:t>0,35195</w:t>
            </w:r>
          </w:p>
        </w:tc>
      </w:tr>
      <w:tr w:rsidR="00D4137A" w:rsidRPr="00D4137A" w14:paraId="0BED4D00" w14:textId="77777777" w:rsidTr="006317B0">
        <w:trPr>
          <w:gridAfter w:val="2"/>
          <w:wAfter w:w="97" w:type="dxa"/>
        </w:trPr>
        <w:tc>
          <w:tcPr>
            <w:tcW w:w="738" w:type="dxa"/>
            <w:vAlign w:val="center"/>
            <w:hideMark/>
          </w:tcPr>
          <w:p w14:paraId="79536F71" w14:textId="77777777" w:rsidR="006317B0" w:rsidRPr="00D4137A" w:rsidRDefault="006317B0" w:rsidP="00FD1478">
            <w:pPr>
              <w:spacing w:before="60" w:after="40"/>
              <w:jc w:val="center"/>
              <w:rPr>
                <w:sz w:val="22"/>
                <w:szCs w:val="22"/>
              </w:rPr>
            </w:pPr>
            <w:r w:rsidRPr="00D4137A">
              <w:rPr>
                <w:b/>
                <w:bCs/>
                <w:i/>
                <w:iCs/>
                <w:sz w:val="22"/>
                <w:szCs w:val="22"/>
              </w:rPr>
              <w:t>1.2</w:t>
            </w:r>
          </w:p>
        </w:tc>
        <w:tc>
          <w:tcPr>
            <w:tcW w:w="2250" w:type="dxa"/>
            <w:vAlign w:val="center"/>
            <w:hideMark/>
          </w:tcPr>
          <w:p w14:paraId="10E74ACC" w14:textId="77777777" w:rsidR="006317B0" w:rsidRPr="00D4137A" w:rsidRDefault="006317B0" w:rsidP="00FD1478">
            <w:pPr>
              <w:spacing w:before="60" w:after="40"/>
              <w:jc w:val="both"/>
              <w:rPr>
                <w:sz w:val="22"/>
                <w:szCs w:val="22"/>
              </w:rPr>
            </w:pPr>
            <w:r w:rsidRPr="00D4137A">
              <w:rPr>
                <w:b/>
                <w:bCs/>
                <w:i/>
                <w:iCs/>
                <w:sz w:val="22"/>
                <w:szCs w:val="22"/>
              </w:rPr>
              <w:t>Xử lý sơ bộ tro bay</w:t>
            </w:r>
          </w:p>
        </w:tc>
        <w:tc>
          <w:tcPr>
            <w:tcW w:w="988" w:type="dxa"/>
            <w:vAlign w:val="center"/>
            <w:hideMark/>
          </w:tcPr>
          <w:p w14:paraId="142D3A9F" w14:textId="77777777" w:rsidR="006317B0" w:rsidRPr="00D4137A" w:rsidRDefault="006317B0" w:rsidP="00FD1478">
            <w:pPr>
              <w:spacing w:before="60" w:after="40"/>
              <w:jc w:val="center"/>
              <w:rPr>
                <w:sz w:val="22"/>
                <w:szCs w:val="22"/>
              </w:rPr>
            </w:pPr>
          </w:p>
        </w:tc>
        <w:tc>
          <w:tcPr>
            <w:tcW w:w="1061" w:type="dxa"/>
            <w:gridSpan w:val="2"/>
            <w:vAlign w:val="center"/>
            <w:hideMark/>
          </w:tcPr>
          <w:p w14:paraId="262E9651" w14:textId="77777777" w:rsidR="006317B0" w:rsidRPr="00D4137A" w:rsidRDefault="006317B0" w:rsidP="00FD1478">
            <w:pPr>
              <w:spacing w:before="60" w:after="40"/>
              <w:jc w:val="center"/>
              <w:rPr>
                <w:sz w:val="22"/>
                <w:szCs w:val="22"/>
              </w:rPr>
            </w:pPr>
          </w:p>
        </w:tc>
        <w:tc>
          <w:tcPr>
            <w:tcW w:w="1061" w:type="dxa"/>
            <w:gridSpan w:val="2"/>
            <w:vAlign w:val="center"/>
            <w:hideMark/>
          </w:tcPr>
          <w:p w14:paraId="64496FE0" w14:textId="77777777" w:rsidR="006317B0" w:rsidRPr="00D4137A" w:rsidRDefault="006317B0" w:rsidP="00FD1478">
            <w:pPr>
              <w:spacing w:before="60" w:after="40"/>
              <w:jc w:val="center"/>
              <w:rPr>
                <w:sz w:val="22"/>
                <w:szCs w:val="22"/>
              </w:rPr>
            </w:pPr>
          </w:p>
        </w:tc>
        <w:tc>
          <w:tcPr>
            <w:tcW w:w="1061" w:type="dxa"/>
            <w:gridSpan w:val="2"/>
            <w:vAlign w:val="center"/>
            <w:hideMark/>
          </w:tcPr>
          <w:p w14:paraId="7055C508" w14:textId="77777777" w:rsidR="006317B0" w:rsidRPr="00D4137A" w:rsidRDefault="006317B0" w:rsidP="00FD1478">
            <w:pPr>
              <w:spacing w:before="60" w:after="40"/>
              <w:jc w:val="center"/>
              <w:rPr>
                <w:sz w:val="22"/>
                <w:szCs w:val="22"/>
              </w:rPr>
            </w:pPr>
          </w:p>
        </w:tc>
        <w:tc>
          <w:tcPr>
            <w:tcW w:w="1061" w:type="dxa"/>
            <w:gridSpan w:val="2"/>
            <w:vAlign w:val="center"/>
            <w:hideMark/>
          </w:tcPr>
          <w:p w14:paraId="2574A9E3" w14:textId="77777777" w:rsidR="006317B0" w:rsidRPr="00D4137A" w:rsidRDefault="006317B0" w:rsidP="00FD1478">
            <w:pPr>
              <w:spacing w:before="60" w:after="40"/>
              <w:jc w:val="center"/>
              <w:rPr>
                <w:sz w:val="22"/>
                <w:szCs w:val="22"/>
              </w:rPr>
            </w:pPr>
          </w:p>
        </w:tc>
        <w:tc>
          <w:tcPr>
            <w:tcW w:w="1061" w:type="dxa"/>
            <w:gridSpan w:val="3"/>
            <w:vAlign w:val="center"/>
            <w:hideMark/>
          </w:tcPr>
          <w:p w14:paraId="07A62530" w14:textId="77777777" w:rsidR="006317B0" w:rsidRPr="00D4137A" w:rsidRDefault="006317B0" w:rsidP="00FD1478">
            <w:pPr>
              <w:spacing w:before="60" w:after="40"/>
              <w:jc w:val="center"/>
              <w:rPr>
                <w:sz w:val="22"/>
                <w:szCs w:val="22"/>
              </w:rPr>
            </w:pPr>
          </w:p>
        </w:tc>
      </w:tr>
      <w:tr w:rsidR="00D4137A" w:rsidRPr="00D4137A" w14:paraId="7B662B5B" w14:textId="77777777" w:rsidTr="006317B0">
        <w:trPr>
          <w:gridAfter w:val="2"/>
          <w:wAfter w:w="97" w:type="dxa"/>
        </w:trPr>
        <w:tc>
          <w:tcPr>
            <w:tcW w:w="738" w:type="dxa"/>
            <w:vAlign w:val="center"/>
            <w:hideMark/>
          </w:tcPr>
          <w:p w14:paraId="29AFB312" w14:textId="77777777" w:rsidR="006317B0" w:rsidRPr="00D4137A" w:rsidRDefault="006317B0" w:rsidP="00FD1478">
            <w:pPr>
              <w:spacing w:before="60" w:after="40"/>
              <w:jc w:val="center"/>
              <w:rPr>
                <w:sz w:val="22"/>
                <w:szCs w:val="22"/>
              </w:rPr>
            </w:pPr>
            <w:r w:rsidRPr="00D4137A">
              <w:rPr>
                <w:sz w:val="22"/>
                <w:szCs w:val="22"/>
              </w:rPr>
              <w:t>6</w:t>
            </w:r>
          </w:p>
        </w:tc>
        <w:tc>
          <w:tcPr>
            <w:tcW w:w="2250" w:type="dxa"/>
            <w:vAlign w:val="center"/>
            <w:hideMark/>
          </w:tcPr>
          <w:p w14:paraId="54758A9C" w14:textId="77777777" w:rsidR="006317B0" w:rsidRPr="00D4137A" w:rsidRDefault="006317B0" w:rsidP="00FD1478">
            <w:pPr>
              <w:spacing w:before="60" w:after="40"/>
              <w:jc w:val="both"/>
              <w:rPr>
                <w:sz w:val="22"/>
                <w:szCs w:val="22"/>
              </w:rPr>
            </w:pPr>
            <w:r w:rsidRPr="00D4137A">
              <w:rPr>
                <w:sz w:val="22"/>
                <w:szCs w:val="22"/>
              </w:rPr>
              <w:t>Hóa chất tạo phức</w:t>
            </w:r>
          </w:p>
        </w:tc>
        <w:tc>
          <w:tcPr>
            <w:tcW w:w="988" w:type="dxa"/>
            <w:vAlign w:val="center"/>
            <w:hideMark/>
          </w:tcPr>
          <w:p w14:paraId="3C53710B"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68247BD3" w14:textId="77777777" w:rsidR="006317B0" w:rsidRPr="00D4137A" w:rsidRDefault="006317B0" w:rsidP="00FD1478">
            <w:pPr>
              <w:spacing w:before="60" w:after="40"/>
              <w:jc w:val="center"/>
              <w:rPr>
                <w:sz w:val="22"/>
                <w:szCs w:val="22"/>
              </w:rPr>
            </w:pPr>
            <w:r w:rsidRPr="00D4137A">
              <w:rPr>
                <w:sz w:val="22"/>
                <w:szCs w:val="22"/>
              </w:rPr>
              <w:t>0,21673</w:t>
            </w:r>
          </w:p>
        </w:tc>
        <w:tc>
          <w:tcPr>
            <w:tcW w:w="1061" w:type="dxa"/>
            <w:gridSpan w:val="2"/>
            <w:vAlign w:val="center"/>
            <w:hideMark/>
          </w:tcPr>
          <w:p w14:paraId="5AAF3CC5" w14:textId="77777777" w:rsidR="006317B0" w:rsidRPr="00D4137A" w:rsidRDefault="006317B0" w:rsidP="00FD1478">
            <w:pPr>
              <w:spacing w:before="60" w:after="40"/>
              <w:jc w:val="center"/>
              <w:rPr>
                <w:sz w:val="22"/>
                <w:szCs w:val="22"/>
              </w:rPr>
            </w:pPr>
            <w:r w:rsidRPr="00D4137A">
              <w:rPr>
                <w:sz w:val="22"/>
                <w:szCs w:val="22"/>
              </w:rPr>
              <w:t>0,21673</w:t>
            </w:r>
          </w:p>
        </w:tc>
        <w:tc>
          <w:tcPr>
            <w:tcW w:w="1061" w:type="dxa"/>
            <w:gridSpan w:val="2"/>
            <w:vAlign w:val="center"/>
            <w:hideMark/>
          </w:tcPr>
          <w:p w14:paraId="0FBB39B8" w14:textId="77777777" w:rsidR="006317B0" w:rsidRPr="00D4137A" w:rsidRDefault="006317B0" w:rsidP="00FD1478">
            <w:pPr>
              <w:spacing w:before="60" w:after="40"/>
              <w:jc w:val="center"/>
              <w:rPr>
                <w:sz w:val="22"/>
                <w:szCs w:val="22"/>
              </w:rPr>
            </w:pPr>
            <w:r w:rsidRPr="00D4137A">
              <w:rPr>
                <w:sz w:val="22"/>
                <w:szCs w:val="22"/>
              </w:rPr>
              <w:t>0,21673</w:t>
            </w:r>
          </w:p>
        </w:tc>
        <w:tc>
          <w:tcPr>
            <w:tcW w:w="1061" w:type="dxa"/>
            <w:gridSpan w:val="2"/>
            <w:vAlign w:val="center"/>
            <w:hideMark/>
          </w:tcPr>
          <w:p w14:paraId="1CA20DC1" w14:textId="77777777" w:rsidR="006317B0" w:rsidRPr="00D4137A" w:rsidRDefault="006317B0" w:rsidP="00FD1478">
            <w:pPr>
              <w:spacing w:before="60" w:after="40"/>
              <w:jc w:val="center"/>
              <w:rPr>
                <w:sz w:val="22"/>
                <w:szCs w:val="22"/>
              </w:rPr>
            </w:pPr>
            <w:r w:rsidRPr="00D4137A">
              <w:rPr>
                <w:sz w:val="22"/>
                <w:szCs w:val="22"/>
              </w:rPr>
              <w:t>0,21673</w:t>
            </w:r>
          </w:p>
        </w:tc>
        <w:tc>
          <w:tcPr>
            <w:tcW w:w="1061" w:type="dxa"/>
            <w:gridSpan w:val="3"/>
            <w:vAlign w:val="center"/>
            <w:hideMark/>
          </w:tcPr>
          <w:p w14:paraId="0FF66AA6" w14:textId="77777777" w:rsidR="006317B0" w:rsidRPr="00D4137A" w:rsidRDefault="006317B0" w:rsidP="00FD1478">
            <w:pPr>
              <w:spacing w:before="60" w:after="40"/>
              <w:jc w:val="center"/>
              <w:rPr>
                <w:sz w:val="22"/>
                <w:szCs w:val="22"/>
              </w:rPr>
            </w:pPr>
            <w:r w:rsidRPr="00D4137A">
              <w:rPr>
                <w:sz w:val="22"/>
                <w:szCs w:val="22"/>
              </w:rPr>
              <w:t>0,21673</w:t>
            </w:r>
          </w:p>
        </w:tc>
      </w:tr>
      <w:tr w:rsidR="00D4137A" w:rsidRPr="00D4137A" w14:paraId="46E31A19" w14:textId="77777777" w:rsidTr="006317B0">
        <w:trPr>
          <w:gridAfter w:val="2"/>
          <w:wAfter w:w="97" w:type="dxa"/>
        </w:trPr>
        <w:tc>
          <w:tcPr>
            <w:tcW w:w="738" w:type="dxa"/>
            <w:vAlign w:val="center"/>
            <w:hideMark/>
          </w:tcPr>
          <w:p w14:paraId="199A4616" w14:textId="77777777" w:rsidR="006317B0" w:rsidRPr="00D4137A" w:rsidRDefault="006317B0" w:rsidP="00FD1478">
            <w:pPr>
              <w:spacing w:before="60" w:after="40"/>
              <w:jc w:val="center"/>
              <w:rPr>
                <w:sz w:val="22"/>
                <w:szCs w:val="22"/>
              </w:rPr>
            </w:pPr>
            <w:r w:rsidRPr="00D4137A">
              <w:rPr>
                <w:b/>
                <w:bCs/>
                <w:sz w:val="22"/>
                <w:szCs w:val="22"/>
              </w:rPr>
              <w:t>II</w:t>
            </w:r>
          </w:p>
        </w:tc>
        <w:tc>
          <w:tcPr>
            <w:tcW w:w="2250" w:type="dxa"/>
            <w:vAlign w:val="center"/>
            <w:hideMark/>
          </w:tcPr>
          <w:p w14:paraId="4E7F6F91" w14:textId="77777777" w:rsidR="006317B0" w:rsidRPr="00D4137A" w:rsidRDefault="006317B0" w:rsidP="00FD1478">
            <w:pPr>
              <w:spacing w:before="60" w:after="40"/>
              <w:jc w:val="both"/>
              <w:rPr>
                <w:sz w:val="22"/>
                <w:szCs w:val="22"/>
              </w:rPr>
            </w:pPr>
            <w:r w:rsidRPr="00D4137A">
              <w:rPr>
                <w:b/>
                <w:bCs/>
                <w:sz w:val="22"/>
                <w:szCs w:val="22"/>
              </w:rPr>
              <w:t>Hệ thống xử lý nước cấp</w:t>
            </w:r>
          </w:p>
        </w:tc>
        <w:tc>
          <w:tcPr>
            <w:tcW w:w="988" w:type="dxa"/>
            <w:vAlign w:val="center"/>
            <w:hideMark/>
          </w:tcPr>
          <w:p w14:paraId="09E7E2A6" w14:textId="77777777" w:rsidR="006317B0" w:rsidRPr="00D4137A" w:rsidRDefault="006317B0" w:rsidP="00FD1478">
            <w:pPr>
              <w:spacing w:before="60" w:after="40"/>
              <w:jc w:val="center"/>
              <w:rPr>
                <w:sz w:val="22"/>
                <w:szCs w:val="22"/>
              </w:rPr>
            </w:pPr>
          </w:p>
        </w:tc>
        <w:tc>
          <w:tcPr>
            <w:tcW w:w="1061" w:type="dxa"/>
            <w:gridSpan w:val="2"/>
            <w:vAlign w:val="center"/>
            <w:hideMark/>
          </w:tcPr>
          <w:p w14:paraId="1FEEAD09" w14:textId="77777777" w:rsidR="006317B0" w:rsidRPr="00D4137A" w:rsidRDefault="006317B0" w:rsidP="00FD1478">
            <w:pPr>
              <w:spacing w:before="60" w:after="40"/>
              <w:jc w:val="center"/>
              <w:rPr>
                <w:sz w:val="22"/>
                <w:szCs w:val="22"/>
              </w:rPr>
            </w:pPr>
          </w:p>
        </w:tc>
        <w:tc>
          <w:tcPr>
            <w:tcW w:w="1061" w:type="dxa"/>
            <w:gridSpan w:val="2"/>
            <w:vAlign w:val="center"/>
            <w:hideMark/>
          </w:tcPr>
          <w:p w14:paraId="2270E4A0" w14:textId="77777777" w:rsidR="006317B0" w:rsidRPr="00D4137A" w:rsidRDefault="006317B0" w:rsidP="00FD1478">
            <w:pPr>
              <w:spacing w:before="60" w:after="40"/>
              <w:jc w:val="center"/>
              <w:rPr>
                <w:sz w:val="22"/>
                <w:szCs w:val="22"/>
              </w:rPr>
            </w:pPr>
          </w:p>
        </w:tc>
        <w:tc>
          <w:tcPr>
            <w:tcW w:w="1061" w:type="dxa"/>
            <w:gridSpan w:val="2"/>
            <w:vAlign w:val="center"/>
            <w:hideMark/>
          </w:tcPr>
          <w:p w14:paraId="5FFF83FF" w14:textId="77777777" w:rsidR="006317B0" w:rsidRPr="00D4137A" w:rsidRDefault="006317B0" w:rsidP="00FD1478">
            <w:pPr>
              <w:spacing w:before="60" w:after="40"/>
              <w:jc w:val="center"/>
              <w:rPr>
                <w:sz w:val="22"/>
                <w:szCs w:val="22"/>
              </w:rPr>
            </w:pPr>
          </w:p>
        </w:tc>
        <w:tc>
          <w:tcPr>
            <w:tcW w:w="1061" w:type="dxa"/>
            <w:gridSpan w:val="2"/>
            <w:vAlign w:val="center"/>
            <w:hideMark/>
          </w:tcPr>
          <w:p w14:paraId="6877BE7A" w14:textId="77777777" w:rsidR="006317B0" w:rsidRPr="00D4137A" w:rsidRDefault="006317B0" w:rsidP="00FD1478">
            <w:pPr>
              <w:spacing w:before="60" w:after="40"/>
              <w:jc w:val="center"/>
              <w:rPr>
                <w:sz w:val="22"/>
                <w:szCs w:val="22"/>
              </w:rPr>
            </w:pPr>
          </w:p>
        </w:tc>
        <w:tc>
          <w:tcPr>
            <w:tcW w:w="1061" w:type="dxa"/>
            <w:gridSpan w:val="3"/>
            <w:vAlign w:val="center"/>
            <w:hideMark/>
          </w:tcPr>
          <w:p w14:paraId="54D33D4A" w14:textId="77777777" w:rsidR="006317B0" w:rsidRPr="00D4137A" w:rsidRDefault="006317B0" w:rsidP="00FD1478">
            <w:pPr>
              <w:spacing w:before="60" w:after="40"/>
              <w:jc w:val="center"/>
              <w:rPr>
                <w:sz w:val="22"/>
                <w:szCs w:val="22"/>
              </w:rPr>
            </w:pPr>
          </w:p>
        </w:tc>
      </w:tr>
      <w:tr w:rsidR="00D4137A" w:rsidRPr="00D4137A" w14:paraId="6F920A96" w14:textId="77777777" w:rsidTr="006317B0">
        <w:trPr>
          <w:gridAfter w:val="2"/>
          <w:wAfter w:w="97" w:type="dxa"/>
        </w:trPr>
        <w:tc>
          <w:tcPr>
            <w:tcW w:w="738" w:type="dxa"/>
            <w:vAlign w:val="center"/>
            <w:hideMark/>
          </w:tcPr>
          <w:p w14:paraId="116CFF3C" w14:textId="77777777" w:rsidR="006317B0" w:rsidRPr="00D4137A" w:rsidRDefault="006317B0" w:rsidP="00FD1478">
            <w:pPr>
              <w:spacing w:before="60" w:after="40"/>
              <w:jc w:val="center"/>
              <w:rPr>
                <w:b/>
                <w:sz w:val="22"/>
                <w:szCs w:val="22"/>
              </w:rPr>
            </w:pPr>
            <w:r w:rsidRPr="00D4137A">
              <w:rPr>
                <w:b/>
                <w:bCs/>
                <w:i/>
                <w:iCs/>
                <w:sz w:val="22"/>
                <w:szCs w:val="22"/>
              </w:rPr>
              <w:t>3.1</w:t>
            </w:r>
          </w:p>
        </w:tc>
        <w:tc>
          <w:tcPr>
            <w:tcW w:w="2250" w:type="dxa"/>
            <w:vAlign w:val="center"/>
            <w:hideMark/>
          </w:tcPr>
          <w:p w14:paraId="1D886595" w14:textId="77777777" w:rsidR="006317B0" w:rsidRPr="00D4137A" w:rsidRDefault="006317B0" w:rsidP="00FD1478">
            <w:pPr>
              <w:spacing w:before="60" w:after="40"/>
              <w:jc w:val="both"/>
              <w:rPr>
                <w:b/>
                <w:sz w:val="22"/>
                <w:szCs w:val="22"/>
              </w:rPr>
            </w:pPr>
            <w:r w:rsidRPr="00D4137A">
              <w:rPr>
                <w:b/>
                <w:bCs/>
                <w:i/>
                <w:iCs/>
                <w:sz w:val="22"/>
                <w:szCs w:val="22"/>
              </w:rPr>
              <w:t>Hóa chất trung hòa, lựa chọn một trong số các hóa chất sau hoặc tương đương</w:t>
            </w:r>
          </w:p>
        </w:tc>
        <w:tc>
          <w:tcPr>
            <w:tcW w:w="988" w:type="dxa"/>
            <w:vAlign w:val="center"/>
            <w:hideMark/>
          </w:tcPr>
          <w:p w14:paraId="14ADD53B" w14:textId="77777777" w:rsidR="006317B0" w:rsidRPr="00D4137A" w:rsidRDefault="006317B0" w:rsidP="00FD1478">
            <w:pPr>
              <w:spacing w:before="60" w:after="40"/>
              <w:jc w:val="center"/>
              <w:rPr>
                <w:b/>
                <w:sz w:val="22"/>
                <w:szCs w:val="22"/>
              </w:rPr>
            </w:pPr>
          </w:p>
        </w:tc>
        <w:tc>
          <w:tcPr>
            <w:tcW w:w="1061" w:type="dxa"/>
            <w:gridSpan w:val="2"/>
            <w:vAlign w:val="center"/>
            <w:hideMark/>
          </w:tcPr>
          <w:p w14:paraId="6BD9F293" w14:textId="77777777" w:rsidR="006317B0" w:rsidRPr="00D4137A" w:rsidRDefault="006317B0" w:rsidP="00FD1478">
            <w:pPr>
              <w:spacing w:before="60" w:after="40"/>
              <w:jc w:val="center"/>
              <w:rPr>
                <w:b/>
                <w:sz w:val="22"/>
                <w:szCs w:val="22"/>
              </w:rPr>
            </w:pPr>
          </w:p>
        </w:tc>
        <w:tc>
          <w:tcPr>
            <w:tcW w:w="1061" w:type="dxa"/>
            <w:gridSpan w:val="2"/>
            <w:vAlign w:val="center"/>
            <w:hideMark/>
          </w:tcPr>
          <w:p w14:paraId="233BEFCF" w14:textId="77777777" w:rsidR="006317B0" w:rsidRPr="00D4137A" w:rsidRDefault="006317B0" w:rsidP="00FD1478">
            <w:pPr>
              <w:spacing w:before="60" w:after="40"/>
              <w:jc w:val="center"/>
              <w:rPr>
                <w:b/>
                <w:sz w:val="22"/>
                <w:szCs w:val="22"/>
              </w:rPr>
            </w:pPr>
          </w:p>
        </w:tc>
        <w:tc>
          <w:tcPr>
            <w:tcW w:w="1061" w:type="dxa"/>
            <w:gridSpan w:val="2"/>
            <w:vAlign w:val="center"/>
            <w:hideMark/>
          </w:tcPr>
          <w:p w14:paraId="4D6B9C29" w14:textId="77777777" w:rsidR="006317B0" w:rsidRPr="00D4137A" w:rsidRDefault="006317B0" w:rsidP="00FD1478">
            <w:pPr>
              <w:spacing w:before="60" w:after="40"/>
              <w:jc w:val="center"/>
              <w:rPr>
                <w:b/>
                <w:sz w:val="22"/>
                <w:szCs w:val="22"/>
              </w:rPr>
            </w:pPr>
          </w:p>
        </w:tc>
        <w:tc>
          <w:tcPr>
            <w:tcW w:w="1061" w:type="dxa"/>
            <w:gridSpan w:val="2"/>
            <w:vAlign w:val="center"/>
            <w:hideMark/>
          </w:tcPr>
          <w:p w14:paraId="3452A112" w14:textId="77777777" w:rsidR="006317B0" w:rsidRPr="00D4137A" w:rsidRDefault="006317B0" w:rsidP="00FD1478">
            <w:pPr>
              <w:spacing w:before="60" w:after="40"/>
              <w:jc w:val="center"/>
              <w:rPr>
                <w:b/>
                <w:sz w:val="22"/>
                <w:szCs w:val="22"/>
              </w:rPr>
            </w:pPr>
          </w:p>
        </w:tc>
        <w:tc>
          <w:tcPr>
            <w:tcW w:w="1061" w:type="dxa"/>
            <w:gridSpan w:val="3"/>
            <w:vAlign w:val="center"/>
            <w:hideMark/>
          </w:tcPr>
          <w:p w14:paraId="60F9F0A6" w14:textId="77777777" w:rsidR="006317B0" w:rsidRPr="00D4137A" w:rsidRDefault="006317B0" w:rsidP="00FD1478">
            <w:pPr>
              <w:spacing w:before="60" w:after="40"/>
              <w:jc w:val="center"/>
              <w:rPr>
                <w:b/>
                <w:sz w:val="22"/>
                <w:szCs w:val="22"/>
              </w:rPr>
            </w:pPr>
          </w:p>
        </w:tc>
      </w:tr>
      <w:tr w:rsidR="00D4137A" w:rsidRPr="00D4137A" w14:paraId="2594E743" w14:textId="77777777" w:rsidTr="006317B0">
        <w:trPr>
          <w:gridAfter w:val="2"/>
          <w:wAfter w:w="97" w:type="dxa"/>
        </w:trPr>
        <w:tc>
          <w:tcPr>
            <w:tcW w:w="738" w:type="dxa"/>
            <w:vAlign w:val="center"/>
            <w:hideMark/>
          </w:tcPr>
          <w:p w14:paraId="50AD071D" w14:textId="77777777" w:rsidR="006317B0" w:rsidRPr="00D4137A" w:rsidRDefault="006317B0" w:rsidP="00FD1478">
            <w:pPr>
              <w:spacing w:before="60" w:after="40"/>
              <w:jc w:val="center"/>
              <w:rPr>
                <w:sz w:val="22"/>
                <w:szCs w:val="22"/>
              </w:rPr>
            </w:pPr>
            <w:r w:rsidRPr="00D4137A">
              <w:rPr>
                <w:i/>
                <w:iCs/>
                <w:sz w:val="22"/>
                <w:szCs w:val="22"/>
              </w:rPr>
              <w:lastRenderedPageBreak/>
              <w:t>7</w:t>
            </w:r>
          </w:p>
        </w:tc>
        <w:tc>
          <w:tcPr>
            <w:tcW w:w="2250" w:type="dxa"/>
            <w:vAlign w:val="center"/>
            <w:hideMark/>
          </w:tcPr>
          <w:p w14:paraId="18F6CFA9" w14:textId="77777777" w:rsidR="006317B0" w:rsidRPr="00D4137A" w:rsidRDefault="006317B0" w:rsidP="00FD1478">
            <w:pPr>
              <w:spacing w:before="60" w:after="40"/>
              <w:jc w:val="both"/>
              <w:rPr>
                <w:sz w:val="22"/>
                <w:szCs w:val="22"/>
              </w:rPr>
            </w:pPr>
            <w:r w:rsidRPr="00D4137A">
              <w:rPr>
                <w:sz w:val="22"/>
                <w:szCs w:val="22"/>
              </w:rPr>
              <w:t>Axit Clohydric (HCl) (quy</w:t>
            </w:r>
            <w:r w:rsidRPr="00D4137A">
              <w:t xml:space="preserve"> </w:t>
            </w:r>
            <w:r w:rsidRPr="00D4137A">
              <w:rPr>
                <w:sz w:val="22"/>
                <w:szCs w:val="22"/>
              </w:rPr>
              <w:t>đổi về 100%)</w:t>
            </w:r>
          </w:p>
        </w:tc>
        <w:tc>
          <w:tcPr>
            <w:tcW w:w="988" w:type="dxa"/>
            <w:vAlign w:val="center"/>
            <w:hideMark/>
          </w:tcPr>
          <w:p w14:paraId="4F893DFE"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5F1C0A92" w14:textId="77777777" w:rsidR="006317B0" w:rsidRPr="00D4137A" w:rsidRDefault="006317B0" w:rsidP="00FD1478">
            <w:pPr>
              <w:spacing w:before="60" w:after="40"/>
              <w:jc w:val="center"/>
              <w:rPr>
                <w:sz w:val="22"/>
                <w:szCs w:val="22"/>
              </w:rPr>
            </w:pPr>
            <w:r w:rsidRPr="00D4137A">
              <w:rPr>
                <w:sz w:val="22"/>
                <w:szCs w:val="22"/>
              </w:rPr>
              <w:t>0,00384</w:t>
            </w:r>
          </w:p>
        </w:tc>
        <w:tc>
          <w:tcPr>
            <w:tcW w:w="1061" w:type="dxa"/>
            <w:gridSpan w:val="2"/>
            <w:vAlign w:val="center"/>
            <w:hideMark/>
          </w:tcPr>
          <w:p w14:paraId="51CE5FF3" w14:textId="77777777" w:rsidR="006317B0" w:rsidRPr="00D4137A" w:rsidRDefault="006317B0" w:rsidP="00FD1478">
            <w:pPr>
              <w:spacing w:before="60" w:after="40"/>
              <w:jc w:val="center"/>
              <w:rPr>
                <w:sz w:val="22"/>
                <w:szCs w:val="22"/>
              </w:rPr>
            </w:pPr>
            <w:r w:rsidRPr="00D4137A">
              <w:rPr>
                <w:sz w:val="22"/>
                <w:szCs w:val="22"/>
              </w:rPr>
              <w:t>0,00384</w:t>
            </w:r>
          </w:p>
        </w:tc>
        <w:tc>
          <w:tcPr>
            <w:tcW w:w="1061" w:type="dxa"/>
            <w:gridSpan w:val="2"/>
            <w:vAlign w:val="center"/>
            <w:hideMark/>
          </w:tcPr>
          <w:p w14:paraId="7543D01B" w14:textId="77777777" w:rsidR="006317B0" w:rsidRPr="00D4137A" w:rsidRDefault="006317B0" w:rsidP="00FD1478">
            <w:pPr>
              <w:spacing w:before="60" w:after="40"/>
              <w:jc w:val="center"/>
              <w:rPr>
                <w:sz w:val="22"/>
                <w:szCs w:val="22"/>
              </w:rPr>
            </w:pPr>
            <w:r w:rsidRPr="00D4137A">
              <w:rPr>
                <w:sz w:val="22"/>
                <w:szCs w:val="22"/>
              </w:rPr>
              <w:t>0,00384</w:t>
            </w:r>
          </w:p>
        </w:tc>
        <w:tc>
          <w:tcPr>
            <w:tcW w:w="1061" w:type="dxa"/>
            <w:gridSpan w:val="2"/>
            <w:vAlign w:val="center"/>
            <w:hideMark/>
          </w:tcPr>
          <w:p w14:paraId="45938C0D" w14:textId="77777777" w:rsidR="006317B0" w:rsidRPr="00D4137A" w:rsidRDefault="006317B0" w:rsidP="00FD1478">
            <w:pPr>
              <w:spacing w:before="60" w:after="40"/>
              <w:jc w:val="center"/>
              <w:rPr>
                <w:sz w:val="22"/>
                <w:szCs w:val="22"/>
              </w:rPr>
            </w:pPr>
            <w:r w:rsidRPr="00D4137A">
              <w:rPr>
                <w:sz w:val="22"/>
                <w:szCs w:val="22"/>
              </w:rPr>
              <w:t>0,00384</w:t>
            </w:r>
          </w:p>
        </w:tc>
        <w:tc>
          <w:tcPr>
            <w:tcW w:w="1061" w:type="dxa"/>
            <w:gridSpan w:val="3"/>
            <w:vAlign w:val="center"/>
            <w:hideMark/>
          </w:tcPr>
          <w:p w14:paraId="4870AC75" w14:textId="77777777" w:rsidR="006317B0" w:rsidRPr="00D4137A" w:rsidRDefault="006317B0" w:rsidP="00FD1478">
            <w:pPr>
              <w:spacing w:before="60" w:after="40"/>
              <w:jc w:val="center"/>
              <w:rPr>
                <w:sz w:val="22"/>
                <w:szCs w:val="22"/>
              </w:rPr>
            </w:pPr>
            <w:r w:rsidRPr="00D4137A">
              <w:rPr>
                <w:sz w:val="22"/>
                <w:szCs w:val="22"/>
              </w:rPr>
              <w:t>0,00384</w:t>
            </w:r>
          </w:p>
        </w:tc>
      </w:tr>
      <w:tr w:rsidR="00D4137A" w:rsidRPr="00D4137A" w14:paraId="64D67A51" w14:textId="77777777" w:rsidTr="006317B0">
        <w:trPr>
          <w:gridAfter w:val="2"/>
          <w:wAfter w:w="97" w:type="dxa"/>
        </w:trPr>
        <w:tc>
          <w:tcPr>
            <w:tcW w:w="738" w:type="dxa"/>
            <w:vAlign w:val="center"/>
            <w:hideMark/>
          </w:tcPr>
          <w:p w14:paraId="5C78B840" w14:textId="77777777" w:rsidR="006317B0" w:rsidRPr="00D4137A" w:rsidRDefault="006317B0" w:rsidP="00FD1478">
            <w:pPr>
              <w:spacing w:before="60" w:after="40"/>
              <w:jc w:val="center"/>
              <w:rPr>
                <w:sz w:val="22"/>
                <w:szCs w:val="22"/>
              </w:rPr>
            </w:pPr>
            <w:r w:rsidRPr="00D4137A">
              <w:rPr>
                <w:sz w:val="22"/>
                <w:szCs w:val="22"/>
              </w:rPr>
              <w:t>8</w:t>
            </w:r>
          </w:p>
        </w:tc>
        <w:tc>
          <w:tcPr>
            <w:tcW w:w="2250" w:type="dxa"/>
            <w:vAlign w:val="center"/>
            <w:hideMark/>
          </w:tcPr>
          <w:p w14:paraId="1E4150F5" w14:textId="77777777" w:rsidR="006317B0" w:rsidRPr="00D4137A" w:rsidRDefault="006317B0" w:rsidP="00FD1478">
            <w:pPr>
              <w:spacing w:before="60" w:after="40"/>
              <w:jc w:val="both"/>
              <w:rPr>
                <w:sz w:val="22"/>
                <w:szCs w:val="22"/>
              </w:rPr>
            </w:pPr>
            <w:r w:rsidRPr="00D4137A">
              <w:rPr>
                <w:sz w:val="22"/>
                <w:szCs w:val="22"/>
              </w:rPr>
              <w:t>Natri hydroxit (NaOH)</w:t>
            </w:r>
          </w:p>
        </w:tc>
        <w:tc>
          <w:tcPr>
            <w:tcW w:w="988" w:type="dxa"/>
            <w:vAlign w:val="center"/>
            <w:hideMark/>
          </w:tcPr>
          <w:p w14:paraId="4ACB9B73"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00175975" w14:textId="77777777" w:rsidR="006317B0" w:rsidRPr="00D4137A" w:rsidRDefault="006317B0" w:rsidP="00FD1478">
            <w:pPr>
              <w:spacing w:before="60" w:after="40"/>
              <w:jc w:val="center"/>
              <w:rPr>
                <w:sz w:val="22"/>
                <w:szCs w:val="22"/>
              </w:rPr>
            </w:pPr>
            <w:r w:rsidRPr="00D4137A">
              <w:rPr>
                <w:sz w:val="22"/>
                <w:szCs w:val="22"/>
              </w:rPr>
              <w:t>0,01180</w:t>
            </w:r>
          </w:p>
        </w:tc>
        <w:tc>
          <w:tcPr>
            <w:tcW w:w="1061" w:type="dxa"/>
            <w:gridSpan w:val="2"/>
            <w:vAlign w:val="center"/>
            <w:hideMark/>
          </w:tcPr>
          <w:p w14:paraId="1ACF8658" w14:textId="77777777" w:rsidR="006317B0" w:rsidRPr="00D4137A" w:rsidRDefault="006317B0" w:rsidP="00FD1478">
            <w:pPr>
              <w:spacing w:before="60" w:after="40"/>
              <w:jc w:val="center"/>
              <w:rPr>
                <w:sz w:val="22"/>
                <w:szCs w:val="22"/>
              </w:rPr>
            </w:pPr>
            <w:r w:rsidRPr="00D4137A">
              <w:rPr>
                <w:sz w:val="22"/>
                <w:szCs w:val="22"/>
              </w:rPr>
              <w:t>0,01180</w:t>
            </w:r>
          </w:p>
        </w:tc>
        <w:tc>
          <w:tcPr>
            <w:tcW w:w="1061" w:type="dxa"/>
            <w:gridSpan w:val="2"/>
            <w:vAlign w:val="center"/>
            <w:hideMark/>
          </w:tcPr>
          <w:p w14:paraId="26619139" w14:textId="77777777" w:rsidR="006317B0" w:rsidRPr="00D4137A" w:rsidRDefault="006317B0" w:rsidP="00FD1478">
            <w:pPr>
              <w:spacing w:before="60" w:after="40"/>
              <w:jc w:val="center"/>
              <w:rPr>
                <w:sz w:val="22"/>
                <w:szCs w:val="22"/>
              </w:rPr>
            </w:pPr>
            <w:r w:rsidRPr="00D4137A">
              <w:rPr>
                <w:sz w:val="22"/>
                <w:szCs w:val="22"/>
              </w:rPr>
              <w:t>0,01180</w:t>
            </w:r>
          </w:p>
        </w:tc>
        <w:tc>
          <w:tcPr>
            <w:tcW w:w="1061" w:type="dxa"/>
            <w:gridSpan w:val="2"/>
            <w:vAlign w:val="center"/>
            <w:hideMark/>
          </w:tcPr>
          <w:p w14:paraId="080D021D" w14:textId="77777777" w:rsidR="006317B0" w:rsidRPr="00D4137A" w:rsidRDefault="006317B0" w:rsidP="00FD1478">
            <w:pPr>
              <w:spacing w:before="60" w:after="40"/>
              <w:jc w:val="center"/>
              <w:rPr>
                <w:sz w:val="22"/>
                <w:szCs w:val="22"/>
              </w:rPr>
            </w:pPr>
            <w:r w:rsidRPr="00D4137A">
              <w:rPr>
                <w:sz w:val="22"/>
                <w:szCs w:val="22"/>
              </w:rPr>
              <w:t>0,01180</w:t>
            </w:r>
          </w:p>
        </w:tc>
        <w:tc>
          <w:tcPr>
            <w:tcW w:w="1061" w:type="dxa"/>
            <w:gridSpan w:val="3"/>
            <w:vAlign w:val="center"/>
            <w:hideMark/>
          </w:tcPr>
          <w:p w14:paraId="7616D42B" w14:textId="77777777" w:rsidR="006317B0" w:rsidRPr="00D4137A" w:rsidRDefault="006317B0" w:rsidP="00FD1478">
            <w:pPr>
              <w:spacing w:before="60" w:after="40"/>
              <w:jc w:val="center"/>
              <w:rPr>
                <w:sz w:val="22"/>
                <w:szCs w:val="22"/>
              </w:rPr>
            </w:pPr>
            <w:r w:rsidRPr="00D4137A">
              <w:rPr>
                <w:sz w:val="22"/>
                <w:szCs w:val="22"/>
              </w:rPr>
              <w:t>0,01180</w:t>
            </w:r>
          </w:p>
        </w:tc>
      </w:tr>
      <w:tr w:rsidR="00D4137A" w:rsidRPr="00D4137A" w14:paraId="29FCF707" w14:textId="77777777" w:rsidTr="006317B0">
        <w:trPr>
          <w:gridAfter w:val="2"/>
          <w:wAfter w:w="97" w:type="dxa"/>
        </w:trPr>
        <w:tc>
          <w:tcPr>
            <w:tcW w:w="738" w:type="dxa"/>
            <w:vAlign w:val="center"/>
            <w:hideMark/>
          </w:tcPr>
          <w:p w14:paraId="131F69A5" w14:textId="77777777" w:rsidR="006317B0" w:rsidRPr="00D4137A" w:rsidRDefault="006317B0" w:rsidP="00FD1478">
            <w:pPr>
              <w:spacing w:before="60" w:after="40"/>
              <w:jc w:val="center"/>
              <w:rPr>
                <w:b/>
                <w:sz w:val="22"/>
                <w:szCs w:val="22"/>
              </w:rPr>
            </w:pPr>
            <w:r w:rsidRPr="00D4137A">
              <w:rPr>
                <w:b/>
                <w:bCs/>
                <w:i/>
                <w:iCs/>
                <w:sz w:val="22"/>
                <w:szCs w:val="22"/>
              </w:rPr>
              <w:t>3.2</w:t>
            </w:r>
          </w:p>
        </w:tc>
        <w:tc>
          <w:tcPr>
            <w:tcW w:w="2250" w:type="dxa"/>
            <w:vAlign w:val="center"/>
            <w:hideMark/>
          </w:tcPr>
          <w:p w14:paraId="372487DA" w14:textId="77777777" w:rsidR="006317B0" w:rsidRPr="00D4137A" w:rsidRDefault="006317B0" w:rsidP="00FD1478">
            <w:pPr>
              <w:spacing w:before="60" w:after="40"/>
              <w:jc w:val="both"/>
              <w:rPr>
                <w:b/>
                <w:sz w:val="22"/>
                <w:szCs w:val="22"/>
              </w:rPr>
            </w:pPr>
            <w:r w:rsidRPr="00D4137A">
              <w:rPr>
                <w:b/>
                <w:bCs/>
                <w:i/>
                <w:iCs/>
                <w:sz w:val="22"/>
                <w:szCs w:val="22"/>
              </w:rPr>
              <w:t>Hóa chất keo tụ, lựa chọn một trong số các hóa chất sau hoặc tương đương</w:t>
            </w:r>
          </w:p>
        </w:tc>
        <w:tc>
          <w:tcPr>
            <w:tcW w:w="988" w:type="dxa"/>
            <w:vAlign w:val="center"/>
            <w:hideMark/>
          </w:tcPr>
          <w:p w14:paraId="0F7C96C8" w14:textId="77777777" w:rsidR="006317B0" w:rsidRPr="00D4137A" w:rsidRDefault="006317B0" w:rsidP="00FD1478">
            <w:pPr>
              <w:spacing w:before="60" w:after="40"/>
              <w:jc w:val="center"/>
              <w:rPr>
                <w:b/>
                <w:sz w:val="22"/>
                <w:szCs w:val="22"/>
              </w:rPr>
            </w:pPr>
          </w:p>
        </w:tc>
        <w:tc>
          <w:tcPr>
            <w:tcW w:w="1061" w:type="dxa"/>
            <w:gridSpan w:val="2"/>
            <w:vAlign w:val="center"/>
            <w:hideMark/>
          </w:tcPr>
          <w:p w14:paraId="39B12F4E" w14:textId="77777777" w:rsidR="006317B0" w:rsidRPr="00D4137A" w:rsidRDefault="006317B0" w:rsidP="00FD1478">
            <w:pPr>
              <w:spacing w:before="60" w:after="40"/>
              <w:jc w:val="center"/>
              <w:rPr>
                <w:b/>
                <w:sz w:val="22"/>
                <w:szCs w:val="22"/>
              </w:rPr>
            </w:pPr>
          </w:p>
        </w:tc>
        <w:tc>
          <w:tcPr>
            <w:tcW w:w="1061" w:type="dxa"/>
            <w:gridSpan w:val="2"/>
            <w:vAlign w:val="center"/>
            <w:hideMark/>
          </w:tcPr>
          <w:p w14:paraId="5D708319" w14:textId="77777777" w:rsidR="006317B0" w:rsidRPr="00D4137A" w:rsidRDefault="006317B0" w:rsidP="00FD1478">
            <w:pPr>
              <w:spacing w:before="60" w:after="40"/>
              <w:jc w:val="center"/>
              <w:rPr>
                <w:b/>
                <w:sz w:val="22"/>
                <w:szCs w:val="22"/>
              </w:rPr>
            </w:pPr>
          </w:p>
        </w:tc>
        <w:tc>
          <w:tcPr>
            <w:tcW w:w="1061" w:type="dxa"/>
            <w:gridSpan w:val="2"/>
            <w:vAlign w:val="center"/>
            <w:hideMark/>
          </w:tcPr>
          <w:p w14:paraId="40624606" w14:textId="77777777" w:rsidR="006317B0" w:rsidRPr="00D4137A" w:rsidRDefault="006317B0" w:rsidP="00FD1478">
            <w:pPr>
              <w:spacing w:before="60" w:after="40"/>
              <w:jc w:val="center"/>
              <w:rPr>
                <w:b/>
                <w:sz w:val="22"/>
                <w:szCs w:val="22"/>
              </w:rPr>
            </w:pPr>
          </w:p>
        </w:tc>
        <w:tc>
          <w:tcPr>
            <w:tcW w:w="1061" w:type="dxa"/>
            <w:gridSpan w:val="2"/>
            <w:vAlign w:val="center"/>
            <w:hideMark/>
          </w:tcPr>
          <w:p w14:paraId="15253C42" w14:textId="77777777" w:rsidR="006317B0" w:rsidRPr="00D4137A" w:rsidRDefault="006317B0" w:rsidP="00FD1478">
            <w:pPr>
              <w:spacing w:before="60" w:after="40"/>
              <w:jc w:val="center"/>
              <w:rPr>
                <w:b/>
                <w:sz w:val="22"/>
                <w:szCs w:val="22"/>
              </w:rPr>
            </w:pPr>
          </w:p>
        </w:tc>
        <w:tc>
          <w:tcPr>
            <w:tcW w:w="1061" w:type="dxa"/>
            <w:gridSpan w:val="3"/>
            <w:vAlign w:val="center"/>
            <w:hideMark/>
          </w:tcPr>
          <w:p w14:paraId="50856EEA" w14:textId="77777777" w:rsidR="006317B0" w:rsidRPr="00D4137A" w:rsidRDefault="006317B0" w:rsidP="00FD1478">
            <w:pPr>
              <w:spacing w:before="60" w:after="40"/>
              <w:jc w:val="center"/>
              <w:rPr>
                <w:b/>
                <w:sz w:val="22"/>
                <w:szCs w:val="22"/>
              </w:rPr>
            </w:pPr>
          </w:p>
        </w:tc>
      </w:tr>
      <w:tr w:rsidR="00D4137A" w:rsidRPr="00D4137A" w14:paraId="6750635A" w14:textId="77777777" w:rsidTr="006317B0">
        <w:trPr>
          <w:gridAfter w:val="1"/>
          <w:wAfter w:w="72" w:type="dxa"/>
        </w:trPr>
        <w:tc>
          <w:tcPr>
            <w:tcW w:w="738" w:type="dxa"/>
            <w:vAlign w:val="center"/>
            <w:hideMark/>
          </w:tcPr>
          <w:p w14:paraId="689D9039" w14:textId="77777777" w:rsidR="006317B0" w:rsidRPr="00D4137A" w:rsidRDefault="006317B0" w:rsidP="00FD1478">
            <w:pPr>
              <w:spacing w:before="60" w:after="40"/>
              <w:jc w:val="center"/>
              <w:rPr>
                <w:sz w:val="22"/>
                <w:szCs w:val="22"/>
              </w:rPr>
            </w:pPr>
            <w:r w:rsidRPr="00D4137A">
              <w:rPr>
                <w:sz w:val="22"/>
                <w:szCs w:val="22"/>
              </w:rPr>
              <w:br/>
              <w:t>9</w:t>
            </w:r>
          </w:p>
        </w:tc>
        <w:tc>
          <w:tcPr>
            <w:tcW w:w="2250" w:type="dxa"/>
            <w:vAlign w:val="center"/>
            <w:hideMark/>
          </w:tcPr>
          <w:p w14:paraId="7FB2BBE3" w14:textId="77777777" w:rsidR="006317B0" w:rsidRPr="00D4137A" w:rsidRDefault="006317B0" w:rsidP="00FD1478">
            <w:pPr>
              <w:spacing w:before="60" w:after="40"/>
              <w:jc w:val="both"/>
              <w:rPr>
                <w:sz w:val="22"/>
                <w:szCs w:val="22"/>
              </w:rPr>
            </w:pPr>
            <w:r w:rsidRPr="00D4137A">
              <w:t xml:space="preserve">Hóa chất keo tụ </w:t>
            </w:r>
            <w:r w:rsidRPr="00D4137A">
              <w:rPr>
                <w:sz w:val="22"/>
                <w:szCs w:val="22"/>
              </w:rPr>
              <w:t>(Polyacrylamid</w:t>
            </w:r>
            <w:r w:rsidRPr="00D4137A">
              <w:t xml:space="preserve">e (PAM) </w:t>
            </w:r>
            <w:r w:rsidRPr="00D4137A">
              <w:rPr>
                <w:sz w:val="22"/>
                <w:szCs w:val="22"/>
              </w:rPr>
              <w:t>hoặc tương đương)</w:t>
            </w:r>
          </w:p>
        </w:tc>
        <w:tc>
          <w:tcPr>
            <w:tcW w:w="1013" w:type="dxa"/>
            <w:gridSpan w:val="2"/>
            <w:vAlign w:val="center"/>
            <w:hideMark/>
          </w:tcPr>
          <w:p w14:paraId="06DEE3DC"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2FD83415" w14:textId="77777777" w:rsidR="006317B0" w:rsidRPr="00D4137A" w:rsidRDefault="006317B0" w:rsidP="00FD1478">
            <w:pPr>
              <w:spacing w:before="60" w:after="40"/>
              <w:jc w:val="center"/>
              <w:rPr>
                <w:sz w:val="22"/>
                <w:szCs w:val="22"/>
              </w:rPr>
            </w:pPr>
            <w:r w:rsidRPr="00D4137A">
              <w:rPr>
                <w:sz w:val="22"/>
                <w:szCs w:val="22"/>
              </w:rPr>
              <w:t>0,10544</w:t>
            </w:r>
          </w:p>
        </w:tc>
        <w:tc>
          <w:tcPr>
            <w:tcW w:w="1061" w:type="dxa"/>
            <w:gridSpan w:val="2"/>
            <w:vAlign w:val="center"/>
            <w:hideMark/>
          </w:tcPr>
          <w:p w14:paraId="1452D635" w14:textId="77777777" w:rsidR="006317B0" w:rsidRPr="00D4137A" w:rsidRDefault="006317B0" w:rsidP="00FD1478">
            <w:pPr>
              <w:spacing w:before="60" w:after="40"/>
              <w:jc w:val="center"/>
              <w:rPr>
                <w:sz w:val="22"/>
                <w:szCs w:val="22"/>
              </w:rPr>
            </w:pPr>
            <w:r w:rsidRPr="00D4137A">
              <w:rPr>
                <w:sz w:val="22"/>
                <w:szCs w:val="22"/>
              </w:rPr>
              <w:t>0,10544</w:t>
            </w:r>
          </w:p>
        </w:tc>
        <w:tc>
          <w:tcPr>
            <w:tcW w:w="1061" w:type="dxa"/>
            <w:gridSpan w:val="2"/>
            <w:vAlign w:val="center"/>
            <w:hideMark/>
          </w:tcPr>
          <w:p w14:paraId="48F07B28" w14:textId="77777777" w:rsidR="006317B0" w:rsidRPr="00D4137A" w:rsidRDefault="006317B0" w:rsidP="00FD1478">
            <w:pPr>
              <w:spacing w:before="60" w:after="40"/>
              <w:jc w:val="center"/>
              <w:rPr>
                <w:sz w:val="22"/>
                <w:szCs w:val="22"/>
              </w:rPr>
            </w:pPr>
            <w:r w:rsidRPr="00D4137A">
              <w:rPr>
                <w:sz w:val="22"/>
                <w:szCs w:val="22"/>
              </w:rPr>
              <w:t>0,10544</w:t>
            </w:r>
          </w:p>
        </w:tc>
        <w:tc>
          <w:tcPr>
            <w:tcW w:w="1061" w:type="dxa"/>
            <w:gridSpan w:val="2"/>
            <w:vAlign w:val="center"/>
            <w:hideMark/>
          </w:tcPr>
          <w:p w14:paraId="4CB18772" w14:textId="77777777" w:rsidR="006317B0" w:rsidRPr="00D4137A" w:rsidRDefault="006317B0" w:rsidP="00FD1478">
            <w:pPr>
              <w:spacing w:before="60" w:after="40"/>
              <w:jc w:val="center"/>
              <w:rPr>
                <w:sz w:val="22"/>
                <w:szCs w:val="22"/>
              </w:rPr>
            </w:pPr>
            <w:r w:rsidRPr="00D4137A">
              <w:rPr>
                <w:sz w:val="22"/>
                <w:szCs w:val="22"/>
              </w:rPr>
              <w:t>0,10544</w:t>
            </w:r>
          </w:p>
        </w:tc>
        <w:tc>
          <w:tcPr>
            <w:tcW w:w="1061" w:type="dxa"/>
            <w:gridSpan w:val="3"/>
            <w:vAlign w:val="center"/>
            <w:hideMark/>
          </w:tcPr>
          <w:p w14:paraId="51A5F90E" w14:textId="77777777" w:rsidR="006317B0" w:rsidRPr="00D4137A" w:rsidRDefault="006317B0" w:rsidP="00FD1478">
            <w:pPr>
              <w:spacing w:before="60" w:after="40"/>
              <w:jc w:val="center"/>
              <w:rPr>
                <w:sz w:val="22"/>
                <w:szCs w:val="22"/>
              </w:rPr>
            </w:pPr>
            <w:r w:rsidRPr="00D4137A">
              <w:rPr>
                <w:sz w:val="22"/>
                <w:szCs w:val="22"/>
              </w:rPr>
              <w:t>0,10544</w:t>
            </w:r>
          </w:p>
        </w:tc>
      </w:tr>
      <w:tr w:rsidR="00D4137A" w:rsidRPr="00D4137A" w14:paraId="00A51267" w14:textId="77777777" w:rsidTr="006317B0">
        <w:trPr>
          <w:gridAfter w:val="1"/>
          <w:wAfter w:w="72" w:type="dxa"/>
        </w:trPr>
        <w:tc>
          <w:tcPr>
            <w:tcW w:w="738" w:type="dxa"/>
            <w:vAlign w:val="center"/>
            <w:hideMark/>
          </w:tcPr>
          <w:p w14:paraId="120068A9" w14:textId="77777777" w:rsidR="006317B0" w:rsidRPr="00D4137A" w:rsidRDefault="006317B0" w:rsidP="00FD1478">
            <w:pPr>
              <w:spacing w:before="60" w:after="40"/>
              <w:jc w:val="center"/>
              <w:rPr>
                <w:sz w:val="22"/>
                <w:szCs w:val="22"/>
              </w:rPr>
            </w:pPr>
            <w:r w:rsidRPr="00D4137A">
              <w:rPr>
                <w:sz w:val="22"/>
                <w:szCs w:val="22"/>
              </w:rPr>
              <w:t>10</w:t>
            </w:r>
          </w:p>
        </w:tc>
        <w:tc>
          <w:tcPr>
            <w:tcW w:w="2250" w:type="dxa"/>
            <w:vAlign w:val="center"/>
            <w:hideMark/>
          </w:tcPr>
          <w:p w14:paraId="34BBE3A0" w14:textId="77777777" w:rsidR="006317B0" w:rsidRPr="00D4137A" w:rsidRDefault="006317B0" w:rsidP="00FD1478">
            <w:pPr>
              <w:spacing w:before="60" w:after="40"/>
              <w:jc w:val="both"/>
              <w:rPr>
                <w:sz w:val="22"/>
                <w:szCs w:val="22"/>
              </w:rPr>
            </w:pPr>
            <w:r w:rsidRPr="00D4137A">
              <w:rPr>
                <w:sz w:val="22"/>
                <w:szCs w:val="22"/>
              </w:rPr>
              <w:t>Hóa chất keo tụ (Poly</w:t>
            </w:r>
            <w:r w:rsidRPr="00D4137A">
              <w:rPr>
                <w:sz w:val="22"/>
                <w:szCs w:val="22"/>
              </w:rPr>
              <w:br/>
              <w:t xml:space="preserve">aluminium chloride </w:t>
            </w:r>
            <w:r w:rsidRPr="00D4137A">
              <w:t xml:space="preserve">(PAC) </w:t>
            </w:r>
            <w:r w:rsidRPr="00D4137A">
              <w:rPr>
                <w:sz w:val="22"/>
                <w:szCs w:val="22"/>
              </w:rPr>
              <w:t>hoặc tương đương)</w:t>
            </w:r>
          </w:p>
        </w:tc>
        <w:tc>
          <w:tcPr>
            <w:tcW w:w="1013" w:type="dxa"/>
            <w:gridSpan w:val="2"/>
            <w:vAlign w:val="center"/>
            <w:hideMark/>
          </w:tcPr>
          <w:p w14:paraId="27184EDD"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6A9630AD" w14:textId="77777777" w:rsidR="006317B0" w:rsidRPr="00D4137A" w:rsidRDefault="006317B0" w:rsidP="00FD1478">
            <w:pPr>
              <w:spacing w:before="60" w:after="40"/>
              <w:jc w:val="center"/>
              <w:rPr>
                <w:sz w:val="22"/>
                <w:szCs w:val="22"/>
              </w:rPr>
            </w:pPr>
            <w:r w:rsidRPr="00D4137A">
              <w:rPr>
                <w:sz w:val="22"/>
                <w:szCs w:val="22"/>
              </w:rPr>
              <w:t>0,07554</w:t>
            </w:r>
          </w:p>
        </w:tc>
        <w:tc>
          <w:tcPr>
            <w:tcW w:w="1061" w:type="dxa"/>
            <w:gridSpan w:val="2"/>
            <w:vAlign w:val="center"/>
            <w:hideMark/>
          </w:tcPr>
          <w:p w14:paraId="1ED64620" w14:textId="77777777" w:rsidR="006317B0" w:rsidRPr="00D4137A" w:rsidRDefault="006317B0" w:rsidP="00FD1478">
            <w:pPr>
              <w:spacing w:before="60" w:after="40"/>
              <w:jc w:val="center"/>
              <w:rPr>
                <w:sz w:val="22"/>
                <w:szCs w:val="22"/>
              </w:rPr>
            </w:pPr>
            <w:r w:rsidRPr="00D4137A">
              <w:rPr>
                <w:sz w:val="22"/>
                <w:szCs w:val="22"/>
              </w:rPr>
              <w:t>0,07554</w:t>
            </w:r>
          </w:p>
        </w:tc>
        <w:tc>
          <w:tcPr>
            <w:tcW w:w="1061" w:type="dxa"/>
            <w:gridSpan w:val="2"/>
            <w:vAlign w:val="center"/>
            <w:hideMark/>
          </w:tcPr>
          <w:p w14:paraId="1D4CF4F8" w14:textId="77777777" w:rsidR="006317B0" w:rsidRPr="00D4137A" w:rsidRDefault="006317B0" w:rsidP="00FD1478">
            <w:pPr>
              <w:spacing w:before="60" w:after="40"/>
              <w:jc w:val="center"/>
              <w:rPr>
                <w:sz w:val="22"/>
                <w:szCs w:val="22"/>
              </w:rPr>
            </w:pPr>
            <w:r w:rsidRPr="00D4137A">
              <w:rPr>
                <w:sz w:val="22"/>
                <w:szCs w:val="22"/>
              </w:rPr>
              <w:t>0,07554</w:t>
            </w:r>
          </w:p>
        </w:tc>
        <w:tc>
          <w:tcPr>
            <w:tcW w:w="1061" w:type="dxa"/>
            <w:gridSpan w:val="2"/>
            <w:vAlign w:val="center"/>
            <w:hideMark/>
          </w:tcPr>
          <w:p w14:paraId="2C5EA28A" w14:textId="77777777" w:rsidR="006317B0" w:rsidRPr="00D4137A" w:rsidRDefault="006317B0" w:rsidP="00FD1478">
            <w:pPr>
              <w:spacing w:before="60" w:after="40"/>
              <w:jc w:val="center"/>
              <w:rPr>
                <w:sz w:val="22"/>
                <w:szCs w:val="22"/>
              </w:rPr>
            </w:pPr>
            <w:r w:rsidRPr="00D4137A">
              <w:rPr>
                <w:sz w:val="22"/>
                <w:szCs w:val="22"/>
              </w:rPr>
              <w:t>0,07554</w:t>
            </w:r>
          </w:p>
        </w:tc>
        <w:tc>
          <w:tcPr>
            <w:tcW w:w="1061" w:type="dxa"/>
            <w:gridSpan w:val="3"/>
            <w:vAlign w:val="center"/>
            <w:hideMark/>
          </w:tcPr>
          <w:p w14:paraId="458E56CF" w14:textId="77777777" w:rsidR="006317B0" w:rsidRPr="00D4137A" w:rsidRDefault="006317B0" w:rsidP="00FD1478">
            <w:pPr>
              <w:spacing w:before="60" w:after="40"/>
              <w:jc w:val="center"/>
              <w:rPr>
                <w:sz w:val="22"/>
                <w:szCs w:val="22"/>
              </w:rPr>
            </w:pPr>
            <w:r w:rsidRPr="00D4137A">
              <w:rPr>
                <w:sz w:val="22"/>
                <w:szCs w:val="22"/>
              </w:rPr>
              <w:t>0,07554</w:t>
            </w:r>
          </w:p>
        </w:tc>
      </w:tr>
      <w:tr w:rsidR="00D4137A" w:rsidRPr="00D4137A" w14:paraId="2B81423B" w14:textId="77777777" w:rsidTr="006317B0">
        <w:trPr>
          <w:gridAfter w:val="1"/>
          <w:wAfter w:w="72" w:type="dxa"/>
        </w:trPr>
        <w:tc>
          <w:tcPr>
            <w:tcW w:w="738" w:type="dxa"/>
            <w:vAlign w:val="center"/>
            <w:hideMark/>
          </w:tcPr>
          <w:p w14:paraId="57BFACAB" w14:textId="77777777" w:rsidR="006317B0" w:rsidRPr="00D4137A" w:rsidRDefault="006317B0" w:rsidP="00FD1478">
            <w:pPr>
              <w:spacing w:before="60" w:after="40"/>
              <w:jc w:val="center"/>
              <w:rPr>
                <w:sz w:val="22"/>
                <w:szCs w:val="22"/>
              </w:rPr>
            </w:pPr>
            <w:r w:rsidRPr="00D4137A">
              <w:rPr>
                <w:b/>
                <w:bCs/>
                <w:i/>
                <w:iCs/>
                <w:sz w:val="22"/>
                <w:szCs w:val="22"/>
              </w:rPr>
              <w:t>3.3</w:t>
            </w:r>
          </w:p>
        </w:tc>
        <w:tc>
          <w:tcPr>
            <w:tcW w:w="2250" w:type="dxa"/>
            <w:vAlign w:val="center"/>
            <w:hideMark/>
          </w:tcPr>
          <w:p w14:paraId="6F4FFF40" w14:textId="77777777" w:rsidR="006317B0" w:rsidRPr="00D4137A" w:rsidRDefault="006317B0" w:rsidP="00FD1478">
            <w:pPr>
              <w:spacing w:before="60" w:after="40"/>
              <w:jc w:val="both"/>
              <w:rPr>
                <w:sz w:val="22"/>
                <w:szCs w:val="22"/>
              </w:rPr>
            </w:pPr>
            <w:r w:rsidRPr="00D4137A">
              <w:rPr>
                <w:b/>
                <w:bCs/>
                <w:i/>
                <w:iCs/>
                <w:sz w:val="22"/>
                <w:szCs w:val="22"/>
              </w:rPr>
              <w:t>Hóa chất khử trùng lựa chọn hóa chất sau hoặc tương đương</w:t>
            </w:r>
          </w:p>
        </w:tc>
        <w:tc>
          <w:tcPr>
            <w:tcW w:w="1013" w:type="dxa"/>
            <w:gridSpan w:val="2"/>
            <w:vAlign w:val="center"/>
            <w:hideMark/>
          </w:tcPr>
          <w:p w14:paraId="6B002B77" w14:textId="77777777" w:rsidR="006317B0" w:rsidRPr="00D4137A" w:rsidRDefault="006317B0" w:rsidP="00FD1478">
            <w:pPr>
              <w:spacing w:before="60" w:after="40"/>
              <w:jc w:val="center"/>
              <w:rPr>
                <w:sz w:val="22"/>
                <w:szCs w:val="22"/>
              </w:rPr>
            </w:pPr>
          </w:p>
        </w:tc>
        <w:tc>
          <w:tcPr>
            <w:tcW w:w="1061" w:type="dxa"/>
            <w:gridSpan w:val="2"/>
            <w:vAlign w:val="center"/>
            <w:hideMark/>
          </w:tcPr>
          <w:p w14:paraId="00905FC2" w14:textId="77777777" w:rsidR="006317B0" w:rsidRPr="00D4137A" w:rsidRDefault="006317B0" w:rsidP="00FD1478">
            <w:pPr>
              <w:spacing w:before="60" w:after="40"/>
              <w:jc w:val="center"/>
              <w:rPr>
                <w:sz w:val="22"/>
                <w:szCs w:val="22"/>
              </w:rPr>
            </w:pPr>
          </w:p>
        </w:tc>
        <w:tc>
          <w:tcPr>
            <w:tcW w:w="1061" w:type="dxa"/>
            <w:gridSpan w:val="2"/>
            <w:vAlign w:val="center"/>
            <w:hideMark/>
          </w:tcPr>
          <w:p w14:paraId="3DB63BC4" w14:textId="77777777" w:rsidR="006317B0" w:rsidRPr="00D4137A" w:rsidRDefault="006317B0" w:rsidP="00FD1478">
            <w:pPr>
              <w:spacing w:before="60" w:after="40"/>
              <w:jc w:val="center"/>
              <w:rPr>
                <w:sz w:val="22"/>
                <w:szCs w:val="22"/>
              </w:rPr>
            </w:pPr>
          </w:p>
        </w:tc>
        <w:tc>
          <w:tcPr>
            <w:tcW w:w="1061" w:type="dxa"/>
            <w:gridSpan w:val="2"/>
            <w:vAlign w:val="center"/>
            <w:hideMark/>
          </w:tcPr>
          <w:p w14:paraId="131FA114" w14:textId="77777777" w:rsidR="006317B0" w:rsidRPr="00D4137A" w:rsidRDefault="006317B0" w:rsidP="00FD1478">
            <w:pPr>
              <w:spacing w:before="60" w:after="40"/>
              <w:jc w:val="center"/>
              <w:rPr>
                <w:sz w:val="22"/>
                <w:szCs w:val="22"/>
              </w:rPr>
            </w:pPr>
          </w:p>
        </w:tc>
        <w:tc>
          <w:tcPr>
            <w:tcW w:w="1061" w:type="dxa"/>
            <w:gridSpan w:val="2"/>
            <w:vAlign w:val="center"/>
            <w:hideMark/>
          </w:tcPr>
          <w:p w14:paraId="3F733729" w14:textId="77777777" w:rsidR="006317B0" w:rsidRPr="00D4137A" w:rsidRDefault="006317B0" w:rsidP="00FD1478">
            <w:pPr>
              <w:spacing w:before="60" w:after="40"/>
              <w:jc w:val="center"/>
              <w:rPr>
                <w:sz w:val="22"/>
                <w:szCs w:val="22"/>
              </w:rPr>
            </w:pPr>
          </w:p>
        </w:tc>
        <w:tc>
          <w:tcPr>
            <w:tcW w:w="1061" w:type="dxa"/>
            <w:gridSpan w:val="3"/>
            <w:vAlign w:val="center"/>
            <w:hideMark/>
          </w:tcPr>
          <w:p w14:paraId="4217F0E4" w14:textId="77777777" w:rsidR="006317B0" w:rsidRPr="00D4137A" w:rsidRDefault="006317B0" w:rsidP="00FD1478">
            <w:pPr>
              <w:spacing w:before="60" w:after="40"/>
              <w:jc w:val="center"/>
              <w:rPr>
                <w:sz w:val="22"/>
                <w:szCs w:val="22"/>
              </w:rPr>
            </w:pPr>
          </w:p>
        </w:tc>
      </w:tr>
      <w:tr w:rsidR="00D4137A" w:rsidRPr="00D4137A" w14:paraId="0B2AB2E4" w14:textId="77777777" w:rsidTr="006317B0">
        <w:trPr>
          <w:gridAfter w:val="1"/>
          <w:wAfter w:w="72" w:type="dxa"/>
        </w:trPr>
        <w:tc>
          <w:tcPr>
            <w:tcW w:w="738" w:type="dxa"/>
            <w:vAlign w:val="center"/>
            <w:hideMark/>
          </w:tcPr>
          <w:p w14:paraId="18D69E63" w14:textId="77777777" w:rsidR="006317B0" w:rsidRPr="00D4137A" w:rsidRDefault="006317B0" w:rsidP="00FD1478">
            <w:pPr>
              <w:spacing w:before="60" w:after="40"/>
              <w:jc w:val="center"/>
              <w:rPr>
                <w:sz w:val="22"/>
                <w:szCs w:val="22"/>
              </w:rPr>
            </w:pPr>
            <w:r w:rsidRPr="00D4137A">
              <w:rPr>
                <w:sz w:val="22"/>
                <w:szCs w:val="22"/>
              </w:rPr>
              <w:t>11</w:t>
            </w:r>
          </w:p>
        </w:tc>
        <w:tc>
          <w:tcPr>
            <w:tcW w:w="2250" w:type="dxa"/>
            <w:vAlign w:val="center"/>
            <w:hideMark/>
          </w:tcPr>
          <w:p w14:paraId="7C870458" w14:textId="77777777" w:rsidR="006317B0" w:rsidRPr="00D4137A" w:rsidRDefault="006317B0" w:rsidP="00FD1478">
            <w:pPr>
              <w:spacing w:before="60" w:after="40"/>
              <w:jc w:val="both"/>
              <w:rPr>
                <w:sz w:val="22"/>
                <w:szCs w:val="22"/>
              </w:rPr>
            </w:pPr>
            <w:r w:rsidRPr="00D4137A">
              <w:rPr>
                <w:sz w:val="22"/>
                <w:szCs w:val="22"/>
              </w:rPr>
              <w:t>Hóa chất khử trùng (NaOCl)</w:t>
            </w:r>
          </w:p>
        </w:tc>
        <w:tc>
          <w:tcPr>
            <w:tcW w:w="1013" w:type="dxa"/>
            <w:gridSpan w:val="2"/>
            <w:vAlign w:val="center"/>
            <w:hideMark/>
          </w:tcPr>
          <w:p w14:paraId="62BE8FA4"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4399612B" w14:textId="77777777" w:rsidR="006317B0" w:rsidRPr="00D4137A" w:rsidRDefault="006317B0" w:rsidP="00FD1478">
            <w:pPr>
              <w:spacing w:before="60" w:after="40"/>
              <w:jc w:val="center"/>
              <w:rPr>
                <w:sz w:val="22"/>
                <w:szCs w:val="22"/>
              </w:rPr>
            </w:pPr>
            <w:r w:rsidRPr="00D4137A">
              <w:rPr>
                <w:sz w:val="22"/>
                <w:szCs w:val="22"/>
              </w:rPr>
              <w:t>0,02527</w:t>
            </w:r>
          </w:p>
        </w:tc>
        <w:tc>
          <w:tcPr>
            <w:tcW w:w="1061" w:type="dxa"/>
            <w:gridSpan w:val="2"/>
            <w:vAlign w:val="center"/>
            <w:hideMark/>
          </w:tcPr>
          <w:p w14:paraId="6E31793F" w14:textId="77777777" w:rsidR="006317B0" w:rsidRPr="00D4137A" w:rsidRDefault="006317B0" w:rsidP="00FD1478">
            <w:pPr>
              <w:spacing w:before="60" w:after="40"/>
              <w:jc w:val="center"/>
              <w:rPr>
                <w:sz w:val="22"/>
                <w:szCs w:val="22"/>
              </w:rPr>
            </w:pPr>
            <w:r w:rsidRPr="00D4137A">
              <w:rPr>
                <w:sz w:val="22"/>
                <w:szCs w:val="22"/>
              </w:rPr>
              <w:t>0,02527</w:t>
            </w:r>
          </w:p>
        </w:tc>
        <w:tc>
          <w:tcPr>
            <w:tcW w:w="1061" w:type="dxa"/>
            <w:gridSpan w:val="2"/>
            <w:vAlign w:val="center"/>
            <w:hideMark/>
          </w:tcPr>
          <w:p w14:paraId="7B0562CA" w14:textId="77777777" w:rsidR="006317B0" w:rsidRPr="00D4137A" w:rsidRDefault="006317B0" w:rsidP="00FD1478">
            <w:pPr>
              <w:spacing w:before="60" w:after="40"/>
              <w:jc w:val="center"/>
              <w:rPr>
                <w:sz w:val="22"/>
                <w:szCs w:val="22"/>
              </w:rPr>
            </w:pPr>
            <w:r w:rsidRPr="00D4137A">
              <w:rPr>
                <w:sz w:val="22"/>
                <w:szCs w:val="22"/>
              </w:rPr>
              <w:t>0,02527</w:t>
            </w:r>
          </w:p>
        </w:tc>
        <w:tc>
          <w:tcPr>
            <w:tcW w:w="1061" w:type="dxa"/>
            <w:gridSpan w:val="2"/>
            <w:vAlign w:val="center"/>
            <w:hideMark/>
          </w:tcPr>
          <w:p w14:paraId="18ABD7CC" w14:textId="77777777" w:rsidR="006317B0" w:rsidRPr="00D4137A" w:rsidRDefault="006317B0" w:rsidP="00FD1478">
            <w:pPr>
              <w:spacing w:before="60" w:after="40"/>
              <w:jc w:val="center"/>
              <w:rPr>
                <w:sz w:val="22"/>
                <w:szCs w:val="22"/>
              </w:rPr>
            </w:pPr>
            <w:r w:rsidRPr="00D4137A">
              <w:rPr>
                <w:sz w:val="22"/>
                <w:szCs w:val="22"/>
              </w:rPr>
              <w:t>0,02527</w:t>
            </w:r>
          </w:p>
        </w:tc>
        <w:tc>
          <w:tcPr>
            <w:tcW w:w="1061" w:type="dxa"/>
            <w:gridSpan w:val="3"/>
            <w:vAlign w:val="center"/>
            <w:hideMark/>
          </w:tcPr>
          <w:p w14:paraId="13825CB1" w14:textId="77777777" w:rsidR="006317B0" w:rsidRPr="00D4137A" w:rsidRDefault="006317B0" w:rsidP="00FD1478">
            <w:pPr>
              <w:spacing w:before="60" w:after="40"/>
              <w:jc w:val="center"/>
              <w:rPr>
                <w:sz w:val="22"/>
                <w:szCs w:val="22"/>
              </w:rPr>
            </w:pPr>
            <w:r w:rsidRPr="00D4137A">
              <w:rPr>
                <w:sz w:val="22"/>
                <w:szCs w:val="22"/>
              </w:rPr>
              <w:t>0,02527</w:t>
            </w:r>
          </w:p>
        </w:tc>
      </w:tr>
      <w:tr w:rsidR="00D4137A" w:rsidRPr="00D4137A" w14:paraId="7709EB94" w14:textId="77777777" w:rsidTr="006317B0">
        <w:trPr>
          <w:gridAfter w:val="1"/>
          <w:wAfter w:w="72" w:type="dxa"/>
        </w:trPr>
        <w:tc>
          <w:tcPr>
            <w:tcW w:w="738" w:type="dxa"/>
            <w:vAlign w:val="center"/>
            <w:hideMark/>
          </w:tcPr>
          <w:p w14:paraId="001D9E56" w14:textId="77777777" w:rsidR="006317B0" w:rsidRPr="00D4137A" w:rsidRDefault="006317B0" w:rsidP="00FD1478">
            <w:pPr>
              <w:spacing w:before="60" w:after="40"/>
              <w:jc w:val="center"/>
              <w:rPr>
                <w:sz w:val="22"/>
                <w:szCs w:val="22"/>
              </w:rPr>
            </w:pPr>
            <w:r w:rsidRPr="00D4137A">
              <w:rPr>
                <w:b/>
                <w:bCs/>
                <w:i/>
                <w:iCs/>
                <w:sz w:val="22"/>
                <w:szCs w:val="22"/>
              </w:rPr>
              <w:t>3.4</w:t>
            </w:r>
          </w:p>
        </w:tc>
        <w:tc>
          <w:tcPr>
            <w:tcW w:w="2250" w:type="dxa"/>
            <w:vAlign w:val="center"/>
            <w:hideMark/>
          </w:tcPr>
          <w:p w14:paraId="0B5003FD" w14:textId="77777777" w:rsidR="006317B0" w:rsidRPr="00D4137A" w:rsidRDefault="006317B0" w:rsidP="00FD1478">
            <w:pPr>
              <w:spacing w:before="60" w:after="40"/>
              <w:jc w:val="both"/>
              <w:rPr>
                <w:sz w:val="22"/>
                <w:szCs w:val="22"/>
              </w:rPr>
            </w:pPr>
            <w:r w:rsidRPr="00D4137A">
              <w:rPr>
                <w:b/>
                <w:bCs/>
                <w:i/>
                <w:iCs/>
                <w:sz w:val="22"/>
                <w:szCs w:val="22"/>
              </w:rPr>
              <w:t>Hóa chất khác, lựa chọn hóa chất sau hoặc tương đương</w:t>
            </w:r>
          </w:p>
        </w:tc>
        <w:tc>
          <w:tcPr>
            <w:tcW w:w="1013" w:type="dxa"/>
            <w:gridSpan w:val="2"/>
            <w:vAlign w:val="center"/>
            <w:hideMark/>
          </w:tcPr>
          <w:p w14:paraId="17B5C3FA" w14:textId="77777777" w:rsidR="006317B0" w:rsidRPr="00D4137A" w:rsidRDefault="006317B0" w:rsidP="00FD1478">
            <w:pPr>
              <w:spacing w:before="60" w:after="40"/>
              <w:jc w:val="center"/>
              <w:rPr>
                <w:sz w:val="22"/>
                <w:szCs w:val="22"/>
              </w:rPr>
            </w:pPr>
          </w:p>
        </w:tc>
        <w:tc>
          <w:tcPr>
            <w:tcW w:w="1061" w:type="dxa"/>
            <w:gridSpan w:val="2"/>
            <w:vAlign w:val="center"/>
            <w:hideMark/>
          </w:tcPr>
          <w:p w14:paraId="332BFF1D" w14:textId="77777777" w:rsidR="006317B0" w:rsidRPr="00D4137A" w:rsidRDefault="006317B0" w:rsidP="00FD1478">
            <w:pPr>
              <w:spacing w:before="60" w:after="40"/>
              <w:jc w:val="center"/>
              <w:rPr>
                <w:sz w:val="22"/>
                <w:szCs w:val="22"/>
              </w:rPr>
            </w:pPr>
          </w:p>
        </w:tc>
        <w:tc>
          <w:tcPr>
            <w:tcW w:w="1061" w:type="dxa"/>
            <w:gridSpan w:val="2"/>
            <w:vAlign w:val="center"/>
            <w:hideMark/>
          </w:tcPr>
          <w:p w14:paraId="39E6DA0F" w14:textId="77777777" w:rsidR="006317B0" w:rsidRPr="00D4137A" w:rsidRDefault="006317B0" w:rsidP="00FD1478">
            <w:pPr>
              <w:spacing w:before="60" w:after="40"/>
              <w:jc w:val="center"/>
              <w:rPr>
                <w:sz w:val="22"/>
                <w:szCs w:val="22"/>
              </w:rPr>
            </w:pPr>
          </w:p>
        </w:tc>
        <w:tc>
          <w:tcPr>
            <w:tcW w:w="1061" w:type="dxa"/>
            <w:gridSpan w:val="2"/>
            <w:vAlign w:val="center"/>
            <w:hideMark/>
          </w:tcPr>
          <w:p w14:paraId="68483D76" w14:textId="77777777" w:rsidR="006317B0" w:rsidRPr="00D4137A" w:rsidRDefault="006317B0" w:rsidP="00FD1478">
            <w:pPr>
              <w:spacing w:before="60" w:after="40"/>
              <w:jc w:val="center"/>
              <w:rPr>
                <w:sz w:val="22"/>
                <w:szCs w:val="22"/>
              </w:rPr>
            </w:pPr>
          </w:p>
        </w:tc>
        <w:tc>
          <w:tcPr>
            <w:tcW w:w="1061" w:type="dxa"/>
            <w:gridSpan w:val="2"/>
            <w:vAlign w:val="center"/>
            <w:hideMark/>
          </w:tcPr>
          <w:p w14:paraId="366ACF74" w14:textId="77777777" w:rsidR="006317B0" w:rsidRPr="00D4137A" w:rsidRDefault="006317B0" w:rsidP="00FD1478">
            <w:pPr>
              <w:spacing w:before="60" w:after="40"/>
              <w:jc w:val="center"/>
              <w:rPr>
                <w:sz w:val="22"/>
                <w:szCs w:val="22"/>
              </w:rPr>
            </w:pPr>
          </w:p>
        </w:tc>
        <w:tc>
          <w:tcPr>
            <w:tcW w:w="1061" w:type="dxa"/>
            <w:gridSpan w:val="3"/>
            <w:vAlign w:val="center"/>
            <w:hideMark/>
          </w:tcPr>
          <w:p w14:paraId="3AA56B16" w14:textId="77777777" w:rsidR="006317B0" w:rsidRPr="00D4137A" w:rsidRDefault="006317B0" w:rsidP="00FD1478">
            <w:pPr>
              <w:spacing w:before="60" w:after="40"/>
              <w:jc w:val="center"/>
              <w:rPr>
                <w:sz w:val="22"/>
                <w:szCs w:val="22"/>
              </w:rPr>
            </w:pPr>
          </w:p>
        </w:tc>
      </w:tr>
      <w:tr w:rsidR="00D4137A" w:rsidRPr="00D4137A" w14:paraId="07C61349" w14:textId="77777777" w:rsidTr="006317B0">
        <w:trPr>
          <w:gridAfter w:val="1"/>
          <w:wAfter w:w="72" w:type="dxa"/>
        </w:trPr>
        <w:tc>
          <w:tcPr>
            <w:tcW w:w="738" w:type="dxa"/>
            <w:vAlign w:val="center"/>
            <w:hideMark/>
          </w:tcPr>
          <w:p w14:paraId="529F7CA2" w14:textId="77777777" w:rsidR="006317B0" w:rsidRPr="00D4137A" w:rsidRDefault="006317B0" w:rsidP="00FD1478">
            <w:pPr>
              <w:spacing w:before="60" w:after="40"/>
              <w:jc w:val="center"/>
              <w:rPr>
                <w:sz w:val="22"/>
                <w:szCs w:val="22"/>
              </w:rPr>
            </w:pPr>
            <w:r w:rsidRPr="00D4137A">
              <w:rPr>
                <w:sz w:val="22"/>
                <w:szCs w:val="22"/>
              </w:rPr>
              <w:t>12</w:t>
            </w:r>
          </w:p>
        </w:tc>
        <w:tc>
          <w:tcPr>
            <w:tcW w:w="2250" w:type="dxa"/>
            <w:vAlign w:val="center"/>
            <w:hideMark/>
          </w:tcPr>
          <w:p w14:paraId="4B7D3408" w14:textId="77777777" w:rsidR="006317B0" w:rsidRPr="00D4137A" w:rsidRDefault="006317B0" w:rsidP="00FD1478">
            <w:pPr>
              <w:spacing w:before="60" w:after="40"/>
              <w:jc w:val="both"/>
              <w:rPr>
                <w:sz w:val="22"/>
                <w:szCs w:val="22"/>
              </w:rPr>
            </w:pPr>
            <w:r w:rsidRPr="00D4137A">
              <w:rPr>
                <w:sz w:val="22"/>
                <w:szCs w:val="22"/>
              </w:rPr>
              <w:t>Chất chống cặn</w:t>
            </w:r>
          </w:p>
        </w:tc>
        <w:tc>
          <w:tcPr>
            <w:tcW w:w="1013" w:type="dxa"/>
            <w:gridSpan w:val="2"/>
            <w:vAlign w:val="center"/>
            <w:hideMark/>
          </w:tcPr>
          <w:p w14:paraId="1D42074D"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091EDA23" w14:textId="77777777" w:rsidR="006317B0" w:rsidRPr="00D4137A" w:rsidRDefault="006317B0" w:rsidP="00FD1478">
            <w:pPr>
              <w:spacing w:before="60" w:after="40"/>
              <w:jc w:val="center"/>
              <w:rPr>
                <w:sz w:val="22"/>
                <w:szCs w:val="22"/>
              </w:rPr>
            </w:pPr>
            <w:r w:rsidRPr="00D4137A">
              <w:rPr>
                <w:sz w:val="22"/>
                <w:szCs w:val="22"/>
              </w:rPr>
              <w:t>0,13467</w:t>
            </w:r>
          </w:p>
        </w:tc>
        <w:tc>
          <w:tcPr>
            <w:tcW w:w="1061" w:type="dxa"/>
            <w:gridSpan w:val="2"/>
            <w:vAlign w:val="center"/>
            <w:hideMark/>
          </w:tcPr>
          <w:p w14:paraId="7FA316ED" w14:textId="77777777" w:rsidR="006317B0" w:rsidRPr="00D4137A" w:rsidRDefault="006317B0" w:rsidP="00FD1478">
            <w:pPr>
              <w:spacing w:before="60" w:after="40"/>
              <w:jc w:val="center"/>
              <w:rPr>
                <w:sz w:val="22"/>
                <w:szCs w:val="22"/>
              </w:rPr>
            </w:pPr>
            <w:r w:rsidRPr="00D4137A">
              <w:rPr>
                <w:sz w:val="22"/>
                <w:szCs w:val="22"/>
              </w:rPr>
              <w:t>0,13467</w:t>
            </w:r>
          </w:p>
        </w:tc>
        <w:tc>
          <w:tcPr>
            <w:tcW w:w="1061" w:type="dxa"/>
            <w:gridSpan w:val="2"/>
            <w:vAlign w:val="center"/>
            <w:hideMark/>
          </w:tcPr>
          <w:p w14:paraId="2EB3745D" w14:textId="77777777" w:rsidR="006317B0" w:rsidRPr="00D4137A" w:rsidRDefault="006317B0" w:rsidP="00FD1478">
            <w:pPr>
              <w:spacing w:before="60" w:after="40"/>
              <w:jc w:val="center"/>
              <w:rPr>
                <w:sz w:val="22"/>
                <w:szCs w:val="22"/>
              </w:rPr>
            </w:pPr>
            <w:r w:rsidRPr="00D4137A">
              <w:rPr>
                <w:sz w:val="22"/>
                <w:szCs w:val="22"/>
              </w:rPr>
              <w:t>0,13467</w:t>
            </w:r>
          </w:p>
        </w:tc>
        <w:tc>
          <w:tcPr>
            <w:tcW w:w="1061" w:type="dxa"/>
            <w:gridSpan w:val="2"/>
            <w:vAlign w:val="center"/>
            <w:hideMark/>
          </w:tcPr>
          <w:p w14:paraId="3583EDC6" w14:textId="77777777" w:rsidR="006317B0" w:rsidRPr="00D4137A" w:rsidRDefault="006317B0" w:rsidP="00FD1478">
            <w:pPr>
              <w:spacing w:before="60" w:after="40"/>
              <w:jc w:val="center"/>
              <w:rPr>
                <w:sz w:val="22"/>
                <w:szCs w:val="22"/>
              </w:rPr>
            </w:pPr>
            <w:r w:rsidRPr="00D4137A">
              <w:rPr>
                <w:sz w:val="22"/>
                <w:szCs w:val="22"/>
              </w:rPr>
              <w:t>0,13467</w:t>
            </w:r>
          </w:p>
        </w:tc>
        <w:tc>
          <w:tcPr>
            <w:tcW w:w="1061" w:type="dxa"/>
            <w:gridSpan w:val="3"/>
            <w:vAlign w:val="center"/>
            <w:hideMark/>
          </w:tcPr>
          <w:p w14:paraId="2145A48A" w14:textId="77777777" w:rsidR="006317B0" w:rsidRPr="00D4137A" w:rsidRDefault="006317B0" w:rsidP="00FD1478">
            <w:pPr>
              <w:spacing w:before="60" w:after="40"/>
              <w:jc w:val="center"/>
              <w:rPr>
                <w:sz w:val="22"/>
                <w:szCs w:val="22"/>
              </w:rPr>
            </w:pPr>
            <w:r w:rsidRPr="00D4137A">
              <w:rPr>
                <w:sz w:val="22"/>
                <w:szCs w:val="22"/>
              </w:rPr>
              <w:t>0,13467</w:t>
            </w:r>
          </w:p>
        </w:tc>
      </w:tr>
      <w:tr w:rsidR="00D4137A" w:rsidRPr="00D4137A" w14:paraId="574CB8A4" w14:textId="77777777" w:rsidTr="006317B0">
        <w:trPr>
          <w:gridAfter w:val="1"/>
          <w:wAfter w:w="72" w:type="dxa"/>
        </w:trPr>
        <w:tc>
          <w:tcPr>
            <w:tcW w:w="738" w:type="dxa"/>
            <w:vAlign w:val="center"/>
            <w:hideMark/>
          </w:tcPr>
          <w:p w14:paraId="54DE8021" w14:textId="77777777" w:rsidR="006317B0" w:rsidRPr="00D4137A" w:rsidRDefault="006317B0" w:rsidP="00FD1478">
            <w:pPr>
              <w:spacing w:before="60" w:after="40"/>
              <w:jc w:val="center"/>
              <w:rPr>
                <w:sz w:val="22"/>
                <w:szCs w:val="22"/>
              </w:rPr>
            </w:pPr>
            <w:r w:rsidRPr="00D4137A">
              <w:rPr>
                <w:sz w:val="22"/>
                <w:szCs w:val="22"/>
              </w:rPr>
              <w:t>13</w:t>
            </w:r>
          </w:p>
        </w:tc>
        <w:tc>
          <w:tcPr>
            <w:tcW w:w="2250" w:type="dxa"/>
            <w:vAlign w:val="center"/>
            <w:hideMark/>
          </w:tcPr>
          <w:p w14:paraId="76E65D0F" w14:textId="77777777" w:rsidR="006317B0" w:rsidRPr="00D4137A" w:rsidRDefault="006317B0" w:rsidP="00FD1478">
            <w:pPr>
              <w:spacing w:before="60" w:after="40"/>
              <w:jc w:val="both"/>
              <w:rPr>
                <w:sz w:val="22"/>
                <w:szCs w:val="22"/>
              </w:rPr>
            </w:pPr>
            <w:r w:rsidRPr="00D4137A">
              <w:rPr>
                <w:sz w:val="22"/>
                <w:szCs w:val="22"/>
              </w:rPr>
              <w:t>Chất diệt nấm không ô xy hóa</w:t>
            </w:r>
          </w:p>
        </w:tc>
        <w:tc>
          <w:tcPr>
            <w:tcW w:w="1013" w:type="dxa"/>
            <w:gridSpan w:val="2"/>
            <w:vAlign w:val="center"/>
            <w:hideMark/>
          </w:tcPr>
          <w:p w14:paraId="7E8CF7F0"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0110BD2F" w14:textId="77777777" w:rsidR="006317B0" w:rsidRPr="00D4137A" w:rsidRDefault="006317B0" w:rsidP="00FD1478">
            <w:pPr>
              <w:spacing w:before="60" w:after="40"/>
              <w:jc w:val="center"/>
              <w:rPr>
                <w:sz w:val="22"/>
                <w:szCs w:val="22"/>
              </w:rPr>
            </w:pPr>
            <w:r w:rsidRPr="00D4137A">
              <w:rPr>
                <w:sz w:val="22"/>
                <w:szCs w:val="22"/>
              </w:rPr>
              <w:t>0,20790</w:t>
            </w:r>
          </w:p>
        </w:tc>
        <w:tc>
          <w:tcPr>
            <w:tcW w:w="1061" w:type="dxa"/>
            <w:gridSpan w:val="2"/>
            <w:vAlign w:val="center"/>
            <w:hideMark/>
          </w:tcPr>
          <w:p w14:paraId="7A366573" w14:textId="77777777" w:rsidR="006317B0" w:rsidRPr="00D4137A" w:rsidRDefault="006317B0" w:rsidP="00FD1478">
            <w:pPr>
              <w:spacing w:before="60" w:after="40"/>
              <w:jc w:val="center"/>
              <w:rPr>
                <w:sz w:val="22"/>
                <w:szCs w:val="22"/>
              </w:rPr>
            </w:pPr>
            <w:r w:rsidRPr="00D4137A">
              <w:rPr>
                <w:sz w:val="22"/>
                <w:szCs w:val="22"/>
              </w:rPr>
              <w:t>0,20790</w:t>
            </w:r>
          </w:p>
        </w:tc>
        <w:tc>
          <w:tcPr>
            <w:tcW w:w="1061" w:type="dxa"/>
            <w:gridSpan w:val="2"/>
            <w:vAlign w:val="center"/>
            <w:hideMark/>
          </w:tcPr>
          <w:p w14:paraId="13DEE185" w14:textId="77777777" w:rsidR="006317B0" w:rsidRPr="00D4137A" w:rsidRDefault="006317B0" w:rsidP="00FD1478">
            <w:pPr>
              <w:spacing w:before="60" w:after="40"/>
              <w:jc w:val="center"/>
              <w:rPr>
                <w:sz w:val="22"/>
                <w:szCs w:val="22"/>
              </w:rPr>
            </w:pPr>
            <w:r w:rsidRPr="00D4137A">
              <w:rPr>
                <w:sz w:val="22"/>
                <w:szCs w:val="22"/>
              </w:rPr>
              <w:t>0,20790</w:t>
            </w:r>
          </w:p>
        </w:tc>
        <w:tc>
          <w:tcPr>
            <w:tcW w:w="1061" w:type="dxa"/>
            <w:gridSpan w:val="2"/>
            <w:vAlign w:val="center"/>
            <w:hideMark/>
          </w:tcPr>
          <w:p w14:paraId="687E6A2E" w14:textId="77777777" w:rsidR="006317B0" w:rsidRPr="00D4137A" w:rsidRDefault="006317B0" w:rsidP="00FD1478">
            <w:pPr>
              <w:spacing w:before="60" w:after="40"/>
              <w:jc w:val="center"/>
              <w:rPr>
                <w:sz w:val="22"/>
                <w:szCs w:val="22"/>
              </w:rPr>
            </w:pPr>
            <w:r w:rsidRPr="00D4137A">
              <w:rPr>
                <w:sz w:val="22"/>
                <w:szCs w:val="22"/>
              </w:rPr>
              <w:t>0,20790</w:t>
            </w:r>
          </w:p>
        </w:tc>
        <w:tc>
          <w:tcPr>
            <w:tcW w:w="1061" w:type="dxa"/>
            <w:gridSpan w:val="3"/>
            <w:vAlign w:val="center"/>
            <w:hideMark/>
          </w:tcPr>
          <w:p w14:paraId="54BC4FC2" w14:textId="77777777" w:rsidR="006317B0" w:rsidRPr="00D4137A" w:rsidRDefault="006317B0" w:rsidP="00FD1478">
            <w:pPr>
              <w:spacing w:before="60" w:after="40"/>
              <w:jc w:val="center"/>
              <w:rPr>
                <w:sz w:val="22"/>
                <w:szCs w:val="22"/>
              </w:rPr>
            </w:pPr>
            <w:r w:rsidRPr="00D4137A">
              <w:rPr>
                <w:sz w:val="22"/>
                <w:szCs w:val="22"/>
              </w:rPr>
              <w:t>0,20790</w:t>
            </w:r>
          </w:p>
        </w:tc>
      </w:tr>
      <w:tr w:rsidR="00D4137A" w:rsidRPr="00D4137A" w14:paraId="145BB5CE" w14:textId="77777777" w:rsidTr="006317B0">
        <w:trPr>
          <w:gridAfter w:val="1"/>
          <w:wAfter w:w="72" w:type="dxa"/>
        </w:trPr>
        <w:tc>
          <w:tcPr>
            <w:tcW w:w="738" w:type="dxa"/>
            <w:vAlign w:val="center"/>
            <w:hideMark/>
          </w:tcPr>
          <w:p w14:paraId="35544C63" w14:textId="77777777" w:rsidR="006317B0" w:rsidRPr="00D4137A" w:rsidRDefault="006317B0" w:rsidP="00FD1478">
            <w:pPr>
              <w:spacing w:before="60" w:after="40"/>
              <w:jc w:val="center"/>
              <w:rPr>
                <w:sz w:val="22"/>
                <w:szCs w:val="22"/>
              </w:rPr>
            </w:pPr>
            <w:r w:rsidRPr="00D4137A">
              <w:rPr>
                <w:sz w:val="22"/>
                <w:szCs w:val="22"/>
              </w:rPr>
              <w:t>14</w:t>
            </w:r>
          </w:p>
        </w:tc>
        <w:tc>
          <w:tcPr>
            <w:tcW w:w="2250" w:type="dxa"/>
            <w:vAlign w:val="center"/>
            <w:hideMark/>
          </w:tcPr>
          <w:p w14:paraId="7E033F83" w14:textId="77777777" w:rsidR="006317B0" w:rsidRPr="00D4137A" w:rsidRDefault="006317B0" w:rsidP="00FD1478">
            <w:pPr>
              <w:spacing w:before="60" w:after="40"/>
              <w:jc w:val="both"/>
              <w:rPr>
                <w:sz w:val="22"/>
                <w:szCs w:val="22"/>
              </w:rPr>
            </w:pPr>
            <w:r w:rsidRPr="00D4137A">
              <w:rPr>
                <w:sz w:val="22"/>
                <w:szCs w:val="22"/>
              </w:rPr>
              <w:t>Chất ức chế</w:t>
            </w:r>
          </w:p>
        </w:tc>
        <w:tc>
          <w:tcPr>
            <w:tcW w:w="1013" w:type="dxa"/>
            <w:gridSpan w:val="2"/>
            <w:vAlign w:val="center"/>
            <w:hideMark/>
          </w:tcPr>
          <w:p w14:paraId="5DA884B7"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24F851B3" w14:textId="77777777" w:rsidR="006317B0" w:rsidRPr="00D4137A" w:rsidRDefault="006317B0" w:rsidP="00FD1478">
            <w:pPr>
              <w:spacing w:before="60" w:after="40"/>
              <w:jc w:val="center"/>
              <w:rPr>
                <w:sz w:val="22"/>
                <w:szCs w:val="22"/>
              </w:rPr>
            </w:pPr>
            <w:r w:rsidRPr="00D4137A">
              <w:rPr>
                <w:sz w:val="22"/>
                <w:szCs w:val="22"/>
              </w:rPr>
              <w:t>0,43659</w:t>
            </w:r>
          </w:p>
        </w:tc>
        <w:tc>
          <w:tcPr>
            <w:tcW w:w="1061" w:type="dxa"/>
            <w:gridSpan w:val="2"/>
            <w:vAlign w:val="center"/>
            <w:hideMark/>
          </w:tcPr>
          <w:p w14:paraId="6563051C" w14:textId="77777777" w:rsidR="006317B0" w:rsidRPr="00D4137A" w:rsidRDefault="006317B0" w:rsidP="00FD1478">
            <w:pPr>
              <w:spacing w:before="60" w:after="40"/>
              <w:jc w:val="center"/>
              <w:rPr>
                <w:sz w:val="22"/>
                <w:szCs w:val="22"/>
              </w:rPr>
            </w:pPr>
            <w:r w:rsidRPr="00D4137A">
              <w:rPr>
                <w:sz w:val="22"/>
                <w:szCs w:val="22"/>
              </w:rPr>
              <w:t>0,43659</w:t>
            </w:r>
          </w:p>
        </w:tc>
        <w:tc>
          <w:tcPr>
            <w:tcW w:w="1061" w:type="dxa"/>
            <w:gridSpan w:val="2"/>
            <w:vAlign w:val="center"/>
            <w:hideMark/>
          </w:tcPr>
          <w:p w14:paraId="22C7EF25" w14:textId="77777777" w:rsidR="006317B0" w:rsidRPr="00D4137A" w:rsidRDefault="006317B0" w:rsidP="00FD1478">
            <w:pPr>
              <w:spacing w:before="60" w:after="40"/>
              <w:jc w:val="center"/>
              <w:rPr>
                <w:sz w:val="22"/>
                <w:szCs w:val="22"/>
              </w:rPr>
            </w:pPr>
            <w:r w:rsidRPr="00D4137A">
              <w:rPr>
                <w:sz w:val="22"/>
                <w:szCs w:val="22"/>
              </w:rPr>
              <w:t>0,43659</w:t>
            </w:r>
          </w:p>
        </w:tc>
        <w:tc>
          <w:tcPr>
            <w:tcW w:w="1061" w:type="dxa"/>
            <w:gridSpan w:val="2"/>
            <w:vAlign w:val="center"/>
            <w:hideMark/>
          </w:tcPr>
          <w:p w14:paraId="6B2E2E76" w14:textId="77777777" w:rsidR="006317B0" w:rsidRPr="00D4137A" w:rsidRDefault="006317B0" w:rsidP="00FD1478">
            <w:pPr>
              <w:spacing w:before="60" w:after="40"/>
              <w:jc w:val="center"/>
              <w:rPr>
                <w:sz w:val="22"/>
                <w:szCs w:val="22"/>
              </w:rPr>
            </w:pPr>
            <w:r w:rsidRPr="00D4137A">
              <w:rPr>
                <w:sz w:val="22"/>
                <w:szCs w:val="22"/>
              </w:rPr>
              <w:t>0,43659</w:t>
            </w:r>
          </w:p>
        </w:tc>
        <w:tc>
          <w:tcPr>
            <w:tcW w:w="1061" w:type="dxa"/>
            <w:gridSpan w:val="3"/>
            <w:vAlign w:val="center"/>
            <w:hideMark/>
          </w:tcPr>
          <w:p w14:paraId="65B964C5" w14:textId="77777777" w:rsidR="006317B0" w:rsidRPr="00D4137A" w:rsidRDefault="006317B0" w:rsidP="00FD1478">
            <w:pPr>
              <w:spacing w:before="60" w:after="40"/>
              <w:jc w:val="center"/>
              <w:rPr>
                <w:sz w:val="22"/>
                <w:szCs w:val="22"/>
              </w:rPr>
            </w:pPr>
            <w:r w:rsidRPr="00D4137A">
              <w:rPr>
                <w:sz w:val="22"/>
                <w:szCs w:val="22"/>
              </w:rPr>
              <w:t>0,43659</w:t>
            </w:r>
          </w:p>
        </w:tc>
      </w:tr>
      <w:tr w:rsidR="00D4137A" w:rsidRPr="00D4137A" w14:paraId="66A2A78F" w14:textId="77777777" w:rsidTr="006317B0">
        <w:trPr>
          <w:gridAfter w:val="1"/>
          <w:wAfter w:w="72" w:type="dxa"/>
        </w:trPr>
        <w:tc>
          <w:tcPr>
            <w:tcW w:w="738" w:type="dxa"/>
            <w:vAlign w:val="center"/>
            <w:hideMark/>
          </w:tcPr>
          <w:p w14:paraId="1D5A6A51" w14:textId="77777777" w:rsidR="006317B0" w:rsidRPr="00D4137A" w:rsidRDefault="006317B0" w:rsidP="00FD1478">
            <w:pPr>
              <w:spacing w:before="60" w:after="40"/>
              <w:jc w:val="center"/>
              <w:rPr>
                <w:sz w:val="22"/>
                <w:szCs w:val="22"/>
              </w:rPr>
            </w:pPr>
            <w:r w:rsidRPr="00D4137A">
              <w:rPr>
                <w:b/>
                <w:bCs/>
                <w:sz w:val="22"/>
                <w:szCs w:val="22"/>
              </w:rPr>
              <w:t>III</w:t>
            </w:r>
          </w:p>
        </w:tc>
        <w:tc>
          <w:tcPr>
            <w:tcW w:w="2250" w:type="dxa"/>
            <w:vAlign w:val="center"/>
            <w:hideMark/>
          </w:tcPr>
          <w:p w14:paraId="30AD6E08" w14:textId="77777777" w:rsidR="006317B0" w:rsidRPr="00D4137A" w:rsidRDefault="006317B0" w:rsidP="00FD1478">
            <w:pPr>
              <w:spacing w:before="60" w:after="40"/>
              <w:jc w:val="both"/>
              <w:rPr>
                <w:sz w:val="22"/>
                <w:szCs w:val="22"/>
              </w:rPr>
            </w:pPr>
            <w:r w:rsidRPr="00D4137A">
              <w:rPr>
                <w:b/>
                <w:bCs/>
                <w:sz w:val="22"/>
                <w:szCs w:val="22"/>
              </w:rPr>
              <w:t>Xử lý nước thải</w:t>
            </w:r>
          </w:p>
        </w:tc>
        <w:tc>
          <w:tcPr>
            <w:tcW w:w="1013" w:type="dxa"/>
            <w:gridSpan w:val="2"/>
            <w:vAlign w:val="center"/>
            <w:hideMark/>
          </w:tcPr>
          <w:p w14:paraId="08630320" w14:textId="77777777" w:rsidR="006317B0" w:rsidRPr="00D4137A" w:rsidRDefault="006317B0" w:rsidP="00FD1478">
            <w:pPr>
              <w:spacing w:before="60" w:after="40"/>
              <w:jc w:val="center"/>
              <w:rPr>
                <w:sz w:val="22"/>
                <w:szCs w:val="22"/>
              </w:rPr>
            </w:pPr>
          </w:p>
        </w:tc>
        <w:tc>
          <w:tcPr>
            <w:tcW w:w="1061" w:type="dxa"/>
            <w:gridSpan w:val="2"/>
            <w:vAlign w:val="center"/>
            <w:hideMark/>
          </w:tcPr>
          <w:p w14:paraId="597B8A69" w14:textId="77777777" w:rsidR="006317B0" w:rsidRPr="00D4137A" w:rsidRDefault="006317B0" w:rsidP="00FD1478">
            <w:pPr>
              <w:spacing w:before="60" w:after="40"/>
              <w:jc w:val="center"/>
              <w:rPr>
                <w:sz w:val="22"/>
                <w:szCs w:val="22"/>
              </w:rPr>
            </w:pPr>
          </w:p>
        </w:tc>
        <w:tc>
          <w:tcPr>
            <w:tcW w:w="1061" w:type="dxa"/>
            <w:gridSpan w:val="2"/>
            <w:vAlign w:val="center"/>
            <w:hideMark/>
          </w:tcPr>
          <w:p w14:paraId="7379C94A" w14:textId="77777777" w:rsidR="006317B0" w:rsidRPr="00D4137A" w:rsidRDefault="006317B0" w:rsidP="00FD1478">
            <w:pPr>
              <w:spacing w:before="60" w:after="40"/>
              <w:jc w:val="center"/>
              <w:rPr>
                <w:sz w:val="22"/>
                <w:szCs w:val="22"/>
              </w:rPr>
            </w:pPr>
          </w:p>
        </w:tc>
        <w:tc>
          <w:tcPr>
            <w:tcW w:w="1061" w:type="dxa"/>
            <w:gridSpan w:val="2"/>
            <w:vAlign w:val="center"/>
            <w:hideMark/>
          </w:tcPr>
          <w:p w14:paraId="222C1259" w14:textId="77777777" w:rsidR="006317B0" w:rsidRPr="00D4137A" w:rsidRDefault="006317B0" w:rsidP="00FD1478">
            <w:pPr>
              <w:spacing w:before="60" w:after="40"/>
              <w:jc w:val="center"/>
              <w:rPr>
                <w:sz w:val="22"/>
                <w:szCs w:val="22"/>
              </w:rPr>
            </w:pPr>
          </w:p>
        </w:tc>
        <w:tc>
          <w:tcPr>
            <w:tcW w:w="1061" w:type="dxa"/>
            <w:gridSpan w:val="2"/>
            <w:vAlign w:val="center"/>
            <w:hideMark/>
          </w:tcPr>
          <w:p w14:paraId="0FC89A8E" w14:textId="77777777" w:rsidR="006317B0" w:rsidRPr="00D4137A" w:rsidRDefault="006317B0" w:rsidP="00FD1478">
            <w:pPr>
              <w:spacing w:before="60" w:after="40"/>
              <w:jc w:val="center"/>
              <w:rPr>
                <w:sz w:val="22"/>
                <w:szCs w:val="22"/>
              </w:rPr>
            </w:pPr>
          </w:p>
        </w:tc>
        <w:tc>
          <w:tcPr>
            <w:tcW w:w="1061" w:type="dxa"/>
            <w:gridSpan w:val="3"/>
            <w:vAlign w:val="center"/>
            <w:hideMark/>
          </w:tcPr>
          <w:p w14:paraId="1DDDF23C" w14:textId="77777777" w:rsidR="006317B0" w:rsidRPr="00D4137A" w:rsidRDefault="006317B0" w:rsidP="00FD1478">
            <w:pPr>
              <w:spacing w:before="60" w:after="40"/>
              <w:jc w:val="center"/>
              <w:rPr>
                <w:sz w:val="22"/>
                <w:szCs w:val="22"/>
              </w:rPr>
            </w:pPr>
          </w:p>
        </w:tc>
      </w:tr>
      <w:tr w:rsidR="00D4137A" w:rsidRPr="00D4137A" w14:paraId="754D1DB6" w14:textId="77777777" w:rsidTr="006317B0">
        <w:trPr>
          <w:gridAfter w:val="1"/>
          <w:wAfter w:w="72" w:type="dxa"/>
        </w:trPr>
        <w:tc>
          <w:tcPr>
            <w:tcW w:w="738" w:type="dxa"/>
            <w:vAlign w:val="center"/>
            <w:hideMark/>
          </w:tcPr>
          <w:p w14:paraId="090308E5" w14:textId="77777777" w:rsidR="006317B0" w:rsidRPr="00D4137A" w:rsidRDefault="006317B0" w:rsidP="00FD1478">
            <w:pPr>
              <w:spacing w:before="60" w:after="40"/>
              <w:jc w:val="center"/>
              <w:rPr>
                <w:sz w:val="22"/>
                <w:szCs w:val="22"/>
              </w:rPr>
            </w:pPr>
            <w:r w:rsidRPr="00D4137A">
              <w:rPr>
                <w:b/>
                <w:bCs/>
                <w:i/>
                <w:iCs/>
                <w:sz w:val="22"/>
                <w:szCs w:val="22"/>
              </w:rPr>
              <w:t>3.1</w:t>
            </w:r>
          </w:p>
        </w:tc>
        <w:tc>
          <w:tcPr>
            <w:tcW w:w="2250" w:type="dxa"/>
            <w:vAlign w:val="center"/>
            <w:hideMark/>
          </w:tcPr>
          <w:p w14:paraId="5478FAE7" w14:textId="77777777" w:rsidR="006317B0" w:rsidRPr="00D4137A" w:rsidRDefault="006317B0" w:rsidP="00FD1478">
            <w:pPr>
              <w:spacing w:before="60" w:after="40"/>
              <w:jc w:val="both"/>
              <w:rPr>
                <w:sz w:val="22"/>
                <w:szCs w:val="22"/>
              </w:rPr>
            </w:pPr>
            <w:r w:rsidRPr="00D4137A">
              <w:rPr>
                <w:b/>
                <w:bCs/>
                <w:i/>
                <w:iCs/>
                <w:sz w:val="22"/>
                <w:szCs w:val="22"/>
              </w:rPr>
              <w:t>Hóa chất trung hòa, lựa chọn các hóa chất sau hoặc tương đương</w:t>
            </w:r>
          </w:p>
        </w:tc>
        <w:tc>
          <w:tcPr>
            <w:tcW w:w="1013" w:type="dxa"/>
            <w:gridSpan w:val="2"/>
            <w:vAlign w:val="center"/>
            <w:hideMark/>
          </w:tcPr>
          <w:p w14:paraId="403E5539" w14:textId="77777777" w:rsidR="006317B0" w:rsidRPr="00D4137A" w:rsidRDefault="006317B0" w:rsidP="00FD1478">
            <w:pPr>
              <w:spacing w:before="60" w:after="40"/>
              <w:jc w:val="center"/>
              <w:rPr>
                <w:sz w:val="22"/>
                <w:szCs w:val="22"/>
              </w:rPr>
            </w:pPr>
          </w:p>
        </w:tc>
        <w:tc>
          <w:tcPr>
            <w:tcW w:w="1061" w:type="dxa"/>
            <w:gridSpan w:val="2"/>
            <w:vAlign w:val="center"/>
            <w:hideMark/>
          </w:tcPr>
          <w:p w14:paraId="3258355D" w14:textId="77777777" w:rsidR="006317B0" w:rsidRPr="00D4137A" w:rsidRDefault="006317B0" w:rsidP="00FD1478">
            <w:pPr>
              <w:spacing w:before="60" w:after="40"/>
              <w:jc w:val="center"/>
              <w:rPr>
                <w:sz w:val="22"/>
                <w:szCs w:val="22"/>
              </w:rPr>
            </w:pPr>
          </w:p>
        </w:tc>
        <w:tc>
          <w:tcPr>
            <w:tcW w:w="1061" w:type="dxa"/>
            <w:gridSpan w:val="2"/>
            <w:vAlign w:val="center"/>
            <w:hideMark/>
          </w:tcPr>
          <w:p w14:paraId="7D03F976" w14:textId="77777777" w:rsidR="006317B0" w:rsidRPr="00D4137A" w:rsidRDefault="006317B0" w:rsidP="00FD1478">
            <w:pPr>
              <w:spacing w:before="60" w:after="40"/>
              <w:jc w:val="center"/>
              <w:rPr>
                <w:sz w:val="22"/>
                <w:szCs w:val="22"/>
              </w:rPr>
            </w:pPr>
          </w:p>
        </w:tc>
        <w:tc>
          <w:tcPr>
            <w:tcW w:w="1061" w:type="dxa"/>
            <w:gridSpan w:val="2"/>
            <w:vAlign w:val="center"/>
            <w:hideMark/>
          </w:tcPr>
          <w:p w14:paraId="1C862B6A" w14:textId="77777777" w:rsidR="006317B0" w:rsidRPr="00D4137A" w:rsidRDefault="006317B0" w:rsidP="00FD1478">
            <w:pPr>
              <w:spacing w:before="60" w:after="40"/>
              <w:jc w:val="center"/>
              <w:rPr>
                <w:sz w:val="22"/>
                <w:szCs w:val="22"/>
              </w:rPr>
            </w:pPr>
          </w:p>
        </w:tc>
        <w:tc>
          <w:tcPr>
            <w:tcW w:w="1061" w:type="dxa"/>
            <w:gridSpan w:val="2"/>
            <w:vAlign w:val="center"/>
            <w:hideMark/>
          </w:tcPr>
          <w:p w14:paraId="623C4B9C" w14:textId="77777777" w:rsidR="006317B0" w:rsidRPr="00D4137A" w:rsidRDefault="006317B0" w:rsidP="00FD1478">
            <w:pPr>
              <w:spacing w:before="60" w:after="40"/>
              <w:jc w:val="center"/>
              <w:rPr>
                <w:sz w:val="22"/>
                <w:szCs w:val="22"/>
              </w:rPr>
            </w:pPr>
          </w:p>
        </w:tc>
        <w:tc>
          <w:tcPr>
            <w:tcW w:w="1061" w:type="dxa"/>
            <w:gridSpan w:val="3"/>
            <w:vAlign w:val="center"/>
            <w:hideMark/>
          </w:tcPr>
          <w:p w14:paraId="3E2D922A" w14:textId="77777777" w:rsidR="006317B0" w:rsidRPr="00D4137A" w:rsidRDefault="006317B0" w:rsidP="00FD1478">
            <w:pPr>
              <w:spacing w:before="60" w:after="40"/>
              <w:jc w:val="center"/>
              <w:rPr>
                <w:sz w:val="22"/>
                <w:szCs w:val="22"/>
              </w:rPr>
            </w:pPr>
          </w:p>
        </w:tc>
      </w:tr>
      <w:tr w:rsidR="00D4137A" w:rsidRPr="00D4137A" w14:paraId="50270ECD" w14:textId="77777777" w:rsidTr="006317B0">
        <w:trPr>
          <w:gridAfter w:val="1"/>
          <w:wAfter w:w="72" w:type="dxa"/>
        </w:trPr>
        <w:tc>
          <w:tcPr>
            <w:tcW w:w="738" w:type="dxa"/>
            <w:vAlign w:val="center"/>
            <w:hideMark/>
          </w:tcPr>
          <w:p w14:paraId="2A79C1C2" w14:textId="77777777" w:rsidR="006317B0" w:rsidRPr="00D4137A" w:rsidRDefault="006317B0" w:rsidP="00FD1478">
            <w:pPr>
              <w:spacing w:before="60" w:after="40"/>
              <w:jc w:val="center"/>
              <w:rPr>
                <w:sz w:val="22"/>
                <w:szCs w:val="22"/>
              </w:rPr>
            </w:pPr>
            <w:r w:rsidRPr="00D4137A">
              <w:rPr>
                <w:sz w:val="22"/>
                <w:szCs w:val="22"/>
              </w:rPr>
              <w:t>15</w:t>
            </w:r>
          </w:p>
        </w:tc>
        <w:tc>
          <w:tcPr>
            <w:tcW w:w="2250" w:type="dxa"/>
            <w:vAlign w:val="center"/>
            <w:hideMark/>
          </w:tcPr>
          <w:p w14:paraId="1C0B0605" w14:textId="77777777" w:rsidR="006317B0" w:rsidRPr="00D4137A" w:rsidRDefault="006317B0" w:rsidP="00FD1478">
            <w:pPr>
              <w:spacing w:before="60" w:after="40"/>
              <w:jc w:val="both"/>
              <w:rPr>
                <w:sz w:val="22"/>
                <w:szCs w:val="22"/>
              </w:rPr>
            </w:pPr>
            <w:r w:rsidRPr="00D4137A">
              <w:rPr>
                <w:sz w:val="22"/>
                <w:szCs w:val="22"/>
              </w:rPr>
              <w:t>Natri hydroxit (NaOH)</w:t>
            </w:r>
          </w:p>
        </w:tc>
        <w:tc>
          <w:tcPr>
            <w:tcW w:w="1013" w:type="dxa"/>
            <w:gridSpan w:val="2"/>
            <w:vAlign w:val="center"/>
            <w:hideMark/>
          </w:tcPr>
          <w:p w14:paraId="6DF2BFC9"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14B47749" w14:textId="77777777" w:rsidR="006317B0" w:rsidRPr="00D4137A" w:rsidRDefault="006317B0" w:rsidP="00FD1478">
            <w:pPr>
              <w:spacing w:before="60" w:after="40"/>
              <w:jc w:val="center"/>
              <w:rPr>
                <w:sz w:val="22"/>
                <w:szCs w:val="22"/>
              </w:rPr>
            </w:pPr>
            <w:r w:rsidRPr="00D4137A">
              <w:rPr>
                <w:sz w:val="22"/>
                <w:szCs w:val="22"/>
              </w:rPr>
              <w:t>0,01971</w:t>
            </w:r>
          </w:p>
        </w:tc>
        <w:tc>
          <w:tcPr>
            <w:tcW w:w="1061" w:type="dxa"/>
            <w:gridSpan w:val="2"/>
            <w:vAlign w:val="center"/>
            <w:hideMark/>
          </w:tcPr>
          <w:p w14:paraId="6A50E955" w14:textId="77777777" w:rsidR="006317B0" w:rsidRPr="00D4137A" w:rsidRDefault="006317B0" w:rsidP="00FD1478">
            <w:pPr>
              <w:spacing w:before="60" w:after="40"/>
              <w:jc w:val="center"/>
              <w:rPr>
                <w:sz w:val="22"/>
                <w:szCs w:val="22"/>
              </w:rPr>
            </w:pPr>
            <w:r w:rsidRPr="00D4137A">
              <w:rPr>
                <w:sz w:val="22"/>
                <w:szCs w:val="22"/>
              </w:rPr>
              <w:t>0,01971</w:t>
            </w:r>
          </w:p>
        </w:tc>
        <w:tc>
          <w:tcPr>
            <w:tcW w:w="1061" w:type="dxa"/>
            <w:gridSpan w:val="2"/>
            <w:vAlign w:val="center"/>
            <w:hideMark/>
          </w:tcPr>
          <w:p w14:paraId="3D145C76" w14:textId="77777777" w:rsidR="006317B0" w:rsidRPr="00D4137A" w:rsidRDefault="006317B0" w:rsidP="00FD1478">
            <w:pPr>
              <w:spacing w:before="60" w:after="40"/>
              <w:jc w:val="center"/>
              <w:rPr>
                <w:sz w:val="22"/>
                <w:szCs w:val="22"/>
              </w:rPr>
            </w:pPr>
            <w:r w:rsidRPr="00D4137A">
              <w:rPr>
                <w:sz w:val="22"/>
                <w:szCs w:val="22"/>
              </w:rPr>
              <w:t>0,01971</w:t>
            </w:r>
          </w:p>
        </w:tc>
        <w:tc>
          <w:tcPr>
            <w:tcW w:w="1061" w:type="dxa"/>
            <w:gridSpan w:val="2"/>
            <w:vAlign w:val="center"/>
            <w:hideMark/>
          </w:tcPr>
          <w:p w14:paraId="512BFB00" w14:textId="77777777" w:rsidR="006317B0" w:rsidRPr="00D4137A" w:rsidRDefault="006317B0" w:rsidP="00FD1478">
            <w:pPr>
              <w:spacing w:before="60" w:after="40"/>
              <w:jc w:val="center"/>
              <w:rPr>
                <w:sz w:val="22"/>
                <w:szCs w:val="22"/>
              </w:rPr>
            </w:pPr>
            <w:r w:rsidRPr="00D4137A">
              <w:rPr>
                <w:sz w:val="22"/>
                <w:szCs w:val="22"/>
              </w:rPr>
              <w:t>0,01971</w:t>
            </w:r>
          </w:p>
        </w:tc>
        <w:tc>
          <w:tcPr>
            <w:tcW w:w="1061" w:type="dxa"/>
            <w:gridSpan w:val="3"/>
            <w:vAlign w:val="center"/>
            <w:hideMark/>
          </w:tcPr>
          <w:p w14:paraId="1F490A91" w14:textId="77777777" w:rsidR="006317B0" w:rsidRPr="00D4137A" w:rsidRDefault="006317B0" w:rsidP="00FD1478">
            <w:pPr>
              <w:spacing w:before="60" w:after="40"/>
              <w:jc w:val="center"/>
              <w:rPr>
                <w:sz w:val="22"/>
                <w:szCs w:val="22"/>
              </w:rPr>
            </w:pPr>
            <w:r w:rsidRPr="00D4137A">
              <w:rPr>
                <w:sz w:val="22"/>
                <w:szCs w:val="22"/>
              </w:rPr>
              <w:t>0,01971</w:t>
            </w:r>
          </w:p>
        </w:tc>
      </w:tr>
      <w:tr w:rsidR="00D4137A" w:rsidRPr="00D4137A" w14:paraId="7B40FF28" w14:textId="77777777" w:rsidTr="006317B0">
        <w:trPr>
          <w:gridAfter w:val="1"/>
          <w:wAfter w:w="72" w:type="dxa"/>
        </w:trPr>
        <w:tc>
          <w:tcPr>
            <w:tcW w:w="738" w:type="dxa"/>
            <w:vAlign w:val="center"/>
            <w:hideMark/>
          </w:tcPr>
          <w:p w14:paraId="056FBC2C" w14:textId="77777777" w:rsidR="006317B0" w:rsidRPr="00D4137A" w:rsidRDefault="006317B0" w:rsidP="00FD1478">
            <w:pPr>
              <w:spacing w:before="60" w:after="40"/>
              <w:jc w:val="center"/>
              <w:rPr>
                <w:sz w:val="22"/>
                <w:szCs w:val="22"/>
              </w:rPr>
            </w:pPr>
            <w:r w:rsidRPr="00D4137A">
              <w:rPr>
                <w:sz w:val="22"/>
                <w:szCs w:val="22"/>
              </w:rPr>
              <w:t>16</w:t>
            </w:r>
          </w:p>
        </w:tc>
        <w:tc>
          <w:tcPr>
            <w:tcW w:w="2250" w:type="dxa"/>
            <w:vAlign w:val="center"/>
            <w:hideMark/>
          </w:tcPr>
          <w:p w14:paraId="2A929477" w14:textId="77777777" w:rsidR="006317B0" w:rsidRPr="00D4137A" w:rsidRDefault="006317B0" w:rsidP="00FD1478">
            <w:pPr>
              <w:spacing w:before="60" w:after="40"/>
              <w:jc w:val="both"/>
              <w:rPr>
                <w:sz w:val="22"/>
                <w:szCs w:val="22"/>
              </w:rPr>
            </w:pPr>
            <w:r w:rsidRPr="00D4137A">
              <w:rPr>
                <w:sz w:val="22"/>
                <w:szCs w:val="22"/>
              </w:rPr>
              <w:t>Vôi bột (CaO)</w:t>
            </w:r>
          </w:p>
        </w:tc>
        <w:tc>
          <w:tcPr>
            <w:tcW w:w="1013" w:type="dxa"/>
            <w:gridSpan w:val="2"/>
            <w:vAlign w:val="center"/>
            <w:hideMark/>
          </w:tcPr>
          <w:p w14:paraId="545660B6"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10C90AE6" w14:textId="77777777" w:rsidR="006317B0" w:rsidRPr="00D4137A" w:rsidRDefault="006317B0" w:rsidP="00FD1478">
            <w:pPr>
              <w:spacing w:before="60" w:after="40"/>
              <w:jc w:val="center"/>
              <w:rPr>
                <w:sz w:val="22"/>
                <w:szCs w:val="22"/>
              </w:rPr>
            </w:pPr>
            <w:r w:rsidRPr="00D4137A">
              <w:rPr>
                <w:sz w:val="22"/>
                <w:szCs w:val="22"/>
              </w:rPr>
              <w:t>0,58916</w:t>
            </w:r>
          </w:p>
        </w:tc>
        <w:tc>
          <w:tcPr>
            <w:tcW w:w="1061" w:type="dxa"/>
            <w:gridSpan w:val="2"/>
            <w:vAlign w:val="center"/>
            <w:hideMark/>
          </w:tcPr>
          <w:p w14:paraId="0BB3D8CC" w14:textId="77777777" w:rsidR="006317B0" w:rsidRPr="00D4137A" w:rsidRDefault="006317B0" w:rsidP="00FD1478">
            <w:pPr>
              <w:spacing w:before="60" w:after="40"/>
              <w:jc w:val="center"/>
              <w:rPr>
                <w:sz w:val="22"/>
                <w:szCs w:val="22"/>
              </w:rPr>
            </w:pPr>
            <w:r w:rsidRPr="00D4137A">
              <w:rPr>
                <w:sz w:val="22"/>
                <w:szCs w:val="22"/>
              </w:rPr>
              <w:t>0,58916</w:t>
            </w:r>
          </w:p>
        </w:tc>
        <w:tc>
          <w:tcPr>
            <w:tcW w:w="1061" w:type="dxa"/>
            <w:gridSpan w:val="2"/>
            <w:vAlign w:val="center"/>
            <w:hideMark/>
          </w:tcPr>
          <w:p w14:paraId="0D90C947" w14:textId="77777777" w:rsidR="006317B0" w:rsidRPr="00D4137A" w:rsidRDefault="006317B0" w:rsidP="00FD1478">
            <w:pPr>
              <w:spacing w:before="60" w:after="40"/>
              <w:jc w:val="center"/>
              <w:rPr>
                <w:sz w:val="22"/>
                <w:szCs w:val="22"/>
              </w:rPr>
            </w:pPr>
            <w:r w:rsidRPr="00D4137A">
              <w:rPr>
                <w:sz w:val="22"/>
                <w:szCs w:val="22"/>
              </w:rPr>
              <w:t>0,58916</w:t>
            </w:r>
          </w:p>
        </w:tc>
        <w:tc>
          <w:tcPr>
            <w:tcW w:w="1061" w:type="dxa"/>
            <w:gridSpan w:val="2"/>
            <w:vAlign w:val="center"/>
            <w:hideMark/>
          </w:tcPr>
          <w:p w14:paraId="068660FE" w14:textId="77777777" w:rsidR="006317B0" w:rsidRPr="00D4137A" w:rsidRDefault="006317B0" w:rsidP="00FD1478">
            <w:pPr>
              <w:spacing w:before="60" w:after="40"/>
              <w:jc w:val="center"/>
              <w:rPr>
                <w:sz w:val="22"/>
                <w:szCs w:val="22"/>
              </w:rPr>
            </w:pPr>
            <w:r w:rsidRPr="00D4137A">
              <w:rPr>
                <w:sz w:val="22"/>
                <w:szCs w:val="22"/>
              </w:rPr>
              <w:t>0,58916</w:t>
            </w:r>
          </w:p>
        </w:tc>
        <w:tc>
          <w:tcPr>
            <w:tcW w:w="1061" w:type="dxa"/>
            <w:gridSpan w:val="3"/>
            <w:vAlign w:val="center"/>
            <w:hideMark/>
          </w:tcPr>
          <w:p w14:paraId="6C43AC97" w14:textId="77777777" w:rsidR="006317B0" w:rsidRPr="00D4137A" w:rsidRDefault="006317B0" w:rsidP="00FD1478">
            <w:pPr>
              <w:spacing w:before="60" w:after="40"/>
              <w:jc w:val="center"/>
              <w:rPr>
                <w:sz w:val="22"/>
                <w:szCs w:val="22"/>
              </w:rPr>
            </w:pPr>
            <w:r w:rsidRPr="00D4137A">
              <w:rPr>
                <w:sz w:val="22"/>
                <w:szCs w:val="22"/>
              </w:rPr>
              <w:t>0,58916</w:t>
            </w:r>
          </w:p>
        </w:tc>
      </w:tr>
      <w:tr w:rsidR="00D4137A" w:rsidRPr="00D4137A" w14:paraId="4F8B683C" w14:textId="77777777" w:rsidTr="006317B0">
        <w:trPr>
          <w:gridAfter w:val="1"/>
          <w:wAfter w:w="72" w:type="dxa"/>
        </w:trPr>
        <w:tc>
          <w:tcPr>
            <w:tcW w:w="738" w:type="dxa"/>
            <w:vAlign w:val="center"/>
            <w:hideMark/>
          </w:tcPr>
          <w:p w14:paraId="0789ADBA" w14:textId="77777777" w:rsidR="006317B0" w:rsidRPr="00D4137A" w:rsidRDefault="006317B0" w:rsidP="00FD1478">
            <w:pPr>
              <w:spacing w:before="60" w:after="40"/>
              <w:jc w:val="center"/>
              <w:rPr>
                <w:sz w:val="22"/>
                <w:szCs w:val="22"/>
              </w:rPr>
            </w:pPr>
            <w:r w:rsidRPr="00D4137A">
              <w:rPr>
                <w:sz w:val="22"/>
                <w:szCs w:val="22"/>
              </w:rPr>
              <w:t>17</w:t>
            </w:r>
          </w:p>
        </w:tc>
        <w:tc>
          <w:tcPr>
            <w:tcW w:w="2250" w:type="dxa"/>
            <w:vAlign w:val="center"/>
            <w:hideMark/>
          </w:tcPr>
          <w:p w14:paraId="47DA665A" w14:textId="77777777" w:rsidR="006317B0" w:rsidRPr="00D4137A" w:rsidRDefault="006317B0" w:rsidP="00FD1478">
            <w:pPr>
              <w:spacing w:before="60" w:after="40"/>
              <w:jc w:val="both"/>
              <w:rPr>
                <w:sz w:val="22"/>
                <w:szCs w:val="22"/>
              </w:rPr>
            </w:pPr>
            <w:r w:rsidRPr="00D4137A">
              <w:rPr>
                <w:sz w:val="22"/>
                <w:szCs w:val="22"/>
              </w:rPr>
              <w:t>Axit sunfuric (H</w:t>
            </w:r>
            <w:r w:rsidRPr="00D4137A">
              <w:rPr>
                <w:sz w:val="22"/>
                <w:szCs w:val="22"/>
                <w:vertAlign w:val="subscript"/>
              </w:rPr>
              <w:t>2</w:t>
            </w:r>
            <w:r w:rsidRPr="00D4137A">
              <w:rPr>
                <w:sz w:val="22"/>
                <w:szCs w:val="22"/>
              </w:rPr>
              <w:t>SO</w:t>
            </w:r>
            <w:r w:rsidRPr="00D4137A">
              <w:rPr>
                <w:sz w:val="22"/>
                <w:szCs w:val="22"/>
                <w:vertAlign w:val="subscript"/>
              </w:rPr>
              <w:t>4</w:t>
            </w:r>
            <w:r w:rsidRPr="00D4137A">
              <w:t xml:space="preserve">) (quy </w:t>
            </w:r>
            <w:r w:rsidRPr="00D4137A">
              <w:rPr>
                <w:sz w:val="22"/>
                <w:szCs w:val="22"/>
              </w:rPr>
              <w:t>đổi về 98%)</w:t>
            </w:r>
          </w:p>
        </w:tc>
        <w:tc>
          <w:tcPr>
            <w:tcW w:w="1013" w:type="dxa"/>
            <w:gridSpan w:val="2"/>
            <w:vAlign w:val="center"/>
            <w:hideMark/>
          </w:tcPr>
          <w:p w14:paraId="209563DD"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1E24CE9C" w14:textId="77777777" w:rsidR="006317B0" w:rsidRPr="00D4137A" w:rsidRDefault="006317B0" w:rsidP="00FD1478">
            <w:pPr>
              <w:spacing w:before="60" w:after="40"/>
              <w:jc w:val="center"/>
              <w:rPr>
                <w:sz w:val="22"/>
                <w:szCs w:val="22"/>
              </w:rPr>
            </w:pPr>
            <w:r w:rsidRPr="00D4137A">
              <w:rPr>
                <w:sz w:val="22"/>
                <w:szCs w:val="22"/>
              </w:rPr>
              <w:t>0,87989</w:t>
            </w:r>
          </w:p>
        </w:tc>
        <w:tc>
          <w:tcPr>
            <w:tcW w:w="1061" w:type="dxa"/>
            <w:gridSpan w:val="2"/>
            <w:vAlign w:val="center"/>
            <w:hideMark/>
          </w:tcPr>
          <w:p w14:paraId="0516E86E" w14:textId="77777777" w:rsidR="006317B0" w:rsidRPr="00D4137A" w:rsidRDefault="006317B0" w:rsidP="00FD1478">
            <w:pPr>
              <w:spacing w:before="60" w:after="40"/>
              <w:jc w:val="center"/>
              <w:rPr>
                <w:sz w:val="22"/>
                <w:szCs w:val="22"/>
              </w:rPr>
            </w:pPr>
            <w:r w:rsidRPr="00D4137A">
              <w:rPr>
                <w:sz w:val="22"/>
                <w:szCs w:val="22"/>
              </w:rPr>
              <w:t>0,87989</w:t>
            </w:r>
          </w:p>
        </w:tc>
        <w:tc>
          <w:tcPr>
            <w:tcW w:w="1061" w:type="dxa"/>
            <w:gridSpan w:val="2"/>
            <w:vAlign w:val="center"/>
            <w:hideMark/>
          </w:tcPr>
          <w:p w14:paraId="5ADF6873" w14:textId="77777777" w:rsidR="006317B0" w:rsidRPr="00D4137A" w:rsidRDefault="006317B0" w:rsidP="00FD1478">
            <w:pPr>
              <w:spacing w:before="60" w:after="40"/>
              <w:jc w:val="center"/>
              <w:rPr>
                <w:sz w:val="22"/>
                <w:szCs w:val="22"/>
              </w:rPr>
            </w:pPr>
            <w:r w:rsidRPr="00D4137A">
              <w:rPr>
                <w:sz w:val="22"/>
                <w:szCs w:val="22"/>
              </w:rPr>
              <w:t>0,87989</w:t>
            </w:r>
          </w:p>
        </w:tc>
        <w:tc>
          <w:tcPr>
            <w:tcW w:w="1061" w:type="dxa"/>
            <w:gridSpan w:val="2"/>
            <w:vAlign w:val="center"/>
            <w:hideMark/>
          </w:tcPr>
          <w:p w14:paraId="47B6EF39" w14:textId="77777777" w:rsidR="006317B0" w:rsidRPr="00D4137A" w:rsidRDefault="006317B0" w:rsidP="00FD1478">
            <w:pPr>
              <w:spacing w:before="60" w:after="40"/>
              <w:jc w:val="center"/>
              <w:rPr>
                <w:sz w:val="22"/>
                <w:szCs w:val="22"/>
              </w:rPr>
            </w:pPr>
            <w:r w:rsidRPr="00D4137A">
              <w:rPr>
                <w:sz w:val="22"/>
                <w:szCs w:val="22"/>
              </w:rPr>
              <w:t>0,87989</w:t>
            </w:r>
          </w:p>
        </w:tc>
        <w:tc>
          <w:tcPr>
            <w:tcW w:w="1061" w:type="dxa"/>
            <w:gridSpan w:val="3"/>
            <w:vAlign w:val="center"/>
            <w:hideMark/>
          </w:tcPr>
          <w:p w14:paraId="500449AE" w14:textId="77777777" w:rsidR="006317B0" w:rsidRPr="00D4137A" w:rsidRDefault="006317B0" w:rsidP="00FD1478">
            <w:pPr>
              <w:spacing w:before="60" w:after="40"/>
              <w:jc w:val="center"/>
              <w:rPr>
                <w:sz w:val="22"/>
                <w:szCs w:val="22"/>
              </w:rPr>
            </w:pPr>
            <w:r w:rsidRPr="00D4137A">
              <w:rPr>
                <w:sz w:val="22"/>
                <w:szCs w:val="22"/>
              </w:rPr>
              <w:t>0,87989</w:t>
            </w:r>
          </w:p>
        </w:tc>
      </w:tr>
      <w:tr w:rsidR="00D4137A" w:rsidRPr="00D4137A" w14:paraId="4CC21ABF" w14:textId="77777777" w:rsidTr="006317B0">
        <w:trPr>
          <w:gridAfter w:val="1"/>
          <w:wAfter w:w="72" w:type="dxa"/>
        </w:trPr>
        <w:tc>
          <w:tcPr>
            <w:tcW w:w="738" w:type="dxa"/>
            <w:vAlign w:val="center"/>
            <w:hideMark/>
          </w:tcPr>
          <w:p w14:paraId="322A9F56" w14:textId="77777777" w:rsidR="006317B0" w:rsidRPr="00D4137A" w:rsidRDefault="006317B0" w:rsidP="00FD1478">
            <w:pPr>
              <w:spacing w:before="60" w:after="40"/>
              <w:jc w:val="center"/>
              <w:rPr>
                <w:sz w:val="22"/>
                <w:szCs w:val="22"/>
              </w:rPr>
            </w:pPr>
            <w:r w:rsidRPr="00D4137A">
              <w:rPr>
                <w:sz w:val="22"/>
                <w:szCs w:val="22"/>
              </w:rPr>
              <w:t>18</w:t>
            </w:r>
          </w:p>
        </w:tc>
        <w:tc>
          <w:tcPr>
            <w:tcW w:w="2250" w:type="dxa"/>
            <w:vAlign w:val="center"/>
            <w:hideMark/>
          </w:tcPr>
          <w:p w14:paraId="282F8268" w14:textId="77777777" w:rsidR="006317B0" w:rsidRPr="00D4137A" w:rsidRDefault="006317B0" w:rsidP="00FD1478">
            <w:pPr>
              <w:spacing w:before="60" w:after="40"/>
              <w:jc w:val="both"/>
              <w:rPr>
                <w:sz w:val="22"/>
                <w:szCs w:val="22"/>
              </w:rPr>
            </w:pPr>
            <w:r w:rsidRPr="00D4137A">
              <w:t xml:space="preserve">Axit Clohydric (HCl) (quy </w:t>
            </w:r>
            <w:r w:rsidRPr="00D4137A">
              <w:rPr>
                <w:sz w:val="22"/>
                <w:szCs w:val="22"/>
              </w:rPr>
              <w:t>đổi về 100%)</w:t>
            </w:r>
          </w:p>
        </w:tc>
        <w:tc>
          <w:tcPr>
            <w:tcW w:w="1013" w:type="dxa"/>
            <w:gridSpan w:val="2"/>
            <w:vAlign w:val="center"/>
            <w:hideMark/>
          </w:tcPr>
          <w:p w14:paraId="41AA934B"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47E170F9" w14:textId="77777777" w:rsidR="006317B0" w:rsidRPr="00D4137A" w:rsidRDefault="006317B0" w:rsidP="00FD1478">
            <w:pPr>
              <w:spacing w:before="60" w:after="40"/>
              <w:jc w:val="center"/>
              <w:rPr>
                <w:sz w:val="22"/>
                <w:szCs w:val="22"/>
              </w:rPr>
            </w:pPr>
            <w:r w:rsidRPr="00D4137A">
              <w:rPr>
                <w:sz w:val="22"/>
                <w:szCs w:val="22"/>
              </w:rPr>
              <w:t>0,12247</w:t>
            </w:r>
          </w:p>
        </w:tc>
        <w:tc>
          <w:tcPr>
            <w:tcW w:w="1061" w:type="dxa"/>
            <w:gridSpan w:val="2"/>
            <w:vAlign w:val="center"/>
            <w:hideMark/>
          </w:tcPr>
          <w:p w14:paraId="2EB7DA4C" w14:textId="77777777" w:rsidR="006317B0" w:rsidRPr="00D4137A" w:rsidRDefault="006317B0" w:rsidP="00FD1478">
            <w:pPr>
              <w:spacing w:before="60" w:after="40"/>
              <w:jc w:val="center"/>
              <w:rPr>
                <w:sz w:val="22"/>
                <w:szCs w:val="22"/>
              </w:rPr>
            </w:pPr>
            <w:r w:rsidRPr="00D4137A">
              <w:rPr>
                <w:sz w:val="22"/>
                <w:szCs w:val="22"/>
              </w:rPr>
              <w:t>0,12247</w:t>
            </w:r>
          </w:p>
        </w:tc>
        <w:tc>
          <w:tcPr>
            <w:tcW w:w="1061" w:type="dxa"/>
            <w:gridSpan w:val="2"/>
            <w:vAlign w:val="center"/>
            <w:hideMark/>
          </w:tcPr>
          <w:p w14:paraId="5E3E6748" w14:textId="77777777" w:rsidR="006317B0" w:rsidRPr="00D4137A" w:rsidRDefault="006317B0" w:rsidP="00FD1478">
            <w:pPr>
              <w:spacing w:before="60" w:after="40"/>
              <w:jc w:val="center"/>
              <w:rPr>
                <w:sz w:val="22"/>
                <w:szCs w:val="22"/>
              </w:rPr>
            </w:pPr>
            <w:r w:rsidRPr="00D4137A">
              <w:rPr>
                <w:sz w:val="22"/>
                <w:szCs w:val="22"/>
              </w:rPr>
              <w:t>0,12247</w:t>
            </w:r>
          </w:p>
        </w:tc>
        <w:tc>
          <w:tcPr>
            <w:tcW w:w="1061" w:type="dxa"/>
            <w:gridSpan w:val="2"/>
            <w:vAlign w:val="center"/>
            <w:hideMark/>
          </w:tcPr>
          <w:p w14:paraId="1B0D0E8C" w14:textId="77777777" w:rsidR="006317B0" w:rsidRPr="00D4137A" w:rsidRDefault="006317B0" w:rsidP="00FD1478">
            <w:pPr>
              <w:spacing w:before="60" w:after="40"/>
              <w:jc w:val="center"/>
              <w:rPr>
                <w:sz w:val="22"/>
                <w:szCs w:val="22"/>
              </w:rPr>
            </w:pPr>
            <w:r w:rsidRPr="00D4137A">
              <w:rPr>
                <w:sz w:val="22"/>
                <w:szCs w:val="22"/>
              </w:rPr>
              <w:t>0,12247</w:t>
            </w:r>
          </w:p>
        </w:tc>
        <w:tc>
          <w:tcPr>
            <w:tcW w:w="1061" w:type="dxa"/>
            <w:gridSpan w:val="3"/>
            <w:vAlign w:val="center"/>
            <w:hideMark/>
          </w:tcPr>
          <w:p w14:paraId="5EF3DF15" w14:textId="77777777" w:rsidR="006317B0" w:rsidRPr="00D4137A" w:rsidRDefault="006317B0" w:rsidP="00FD1478">
            <w:pPr>
              <w:spacing w:before="60" w:after="40"/>
              <w:jc w:val="center"/>
              <w:rPr>
                <w:sz w:val="22"/>
                <w:szCs w:val="22"/>
              </w:rPr>
            </w:pPr>
            <w:r w:rsidRPr="00D4137A">
              <w:rPr>
                <w:sz w:val="22"/>
                <w:szCs w:val="22"/>
              </w:rPr>
              <w:t>0,12247</w:t>
            </w:r>
          </w:p>
        </w:tc>
      </w:tr>
      <w:tr w:rsidR="00D4137A" w:rsidRPr="00D4137A" w14:paraId="69A79360" w14:textId="77777777" w:rsidTr="006317B0">
        <w:tc>
          <w:tcPr>
            <w:tcW w:w="738" w:type="dxa"/>
            <w:vAlign w:val="center"/>
          </w:tcPr>
          <w:p w14:paraId="4D88DD5D" w14:textId="77777777" w:rsidR="006317B0" w:rsidRPr="00D4137A" w:rsidRDefault="006317B0" w:rsidP="00FD1478">
            <w:pPr>
              <w:spacing w:before="60" w:after="40"/>
              <w:jc w:val="center"/>
              <w:rPr>
                <w:sz w:val="22"/>
                <w:szCs w:val="22"/>
              </w:rPr>
            </w:pPr>
            <w:r w:rsidRPr="00D4137A">
              <w:rPr>
                <w:b/>
                <w:bCs/>
                <w:i/>
                <w:iCs/>
                <w:sz w:val="22"/>
                <w:szCs w:val="22"/>
              </w:rPr>
              <w:t>3.2</w:t>
            </w:r>
          </w:p>
        </w:tc>
        <w:tc>
          <w:tcPr>
            <w:tcW w:w="2250" w:type="dxa"/>
            <w:vAlign w:val="center"/>
          </w:tcPr>
          <w:p w14:paraId="16A119AC" w14:textId="77777777" w:rsidR="006317B0" w:rsidRPr="00D4137A" w:rsidRDefault="006317B0" w:rsidP="00FD1478">
            <w:pPr>
              <w:spacing w:before="60" w:after="40"/>
              <w:jc w:val="both"/>
              <w:rPr>
                <w:sz w:val="22"/>
                <w:szCs w:val="22"/>
              </w:rPr>
            </w:pPr>
            <w:r w:rsidRPr="00D4137A">
              <w:rPr>
                <w:b/>
                <w:bCs/>
                <w:i/>
                <w:iCs/>
                <w:sz w:val="22"/>
                <w:szCs w:val="22"/>
              </w:rPr>
              <w:t>Hóa chất keo tụ, lựa chọn các hóa chất sau hoặc tương đương</w:t>
            </w:r>
          </w:p>
        </w:tc>
        <w:tc>
          <w:tcPr>
            <w:tcW w:w="988" w:type="dxa"/>
            <w:vAlign w:val="center"/>
          </w:tcPr>
          <w:p w14:paraId="3D6289A4" w14:textId="77777777" w:rsidR="006317B0" w:rsidRPr="00D4137A" w:rsidRDefault="006317B0" w:rsidP="00FD1478">
            <w:pPr>
              <w:spacing w:before="60" w:after="40"/>
              <w:jc w:val="center"/>
              <w:rPr>
                <w:sz w:val="22"/>
                <w:szCs w:val="22"/>
              </w:rPr>
            </w:pPr>
          </w:p>
        </w:tc>
        <w:tc>
          <w:tcPr>
            <w:tcW w:w="1061" w:type="dxa"/>
            <w:gridSpan w:val="2"/>
            <w:vAlign w:val="center"/>
          </w:tcPr>
          <w:p w14:paraId="08472E3A" w14:textId="77777777" w:rsidR="006317B0" w:rsidRPr="00D4137A" w:rsidRDefault="006317B0" w:rsidP="00FD1478">
            <w:pPr>
              <w:spacing w:before="60" w:after="40"/>
              <w:jc w:val="center"/>
              <w:rPr>
                <w:sz w:val="22"/>
                <w:szCs w:val="22"/>
              </w:rPr>
            </w:pPr>
          </w:p>
        </w:tc>
        <w:tc>
          <w:tcPr>
            <w:tcW w:w="1061" w:type="dxa"/>
            <w:gridSpan w:val="2"/>
            <w:vAlign w:val="center"/>
          </w:tcPr>
          <w:p w14:paraId="2DC50BC9" w14:textId="77777777" w:rsidR="006317B0" w:rsidRPr="00D4137A" w:rsidRDefault="006317B0" w:rsidP="00FD1478">
            <w:pPr>
              <w:spacing w:before="60" w:after="40"/>
              <w:jc w:val="center"/>
              <w:rPr>
                <w:sz w:val="22"/>
                <w:szCs w:val="22"/>
              </w:rPr>
            </w:pPr>
          </w:p>
        </w:tc>
        <w:tc>
          <w:tcPr>
            <w:tcW w:w="1061" w:type="dxa"/>
            <w:gridSpan w:val="2"/>
            <w:vAlign w:val="center"/>
          </w:tcPr>
          <w:p w14:paraId="7B61F801" w14:textId="77777777" w:rsidR="006317B0" w:rsidRPr="00D4137A" w:rsidRDefault="006317B0" w:rsidP="00FD1478">
            <w:pPr>
              <w:spacing w:before="60" w:after="40"/>
              <w:jc w:val="center"/>
              <w:rPr>
                <w:sz w:val="22"/>
                <w:szCs w:val="22"/>
              </w:rPr>
            </w:pPr>
          </w:p>
        </w:tc>
        <w:tc>
          <w:tcPr>
            <w:tcW w:w="1139" w:type="dxa"/>
            <w:gridSpan w:val="4"/>
            <w:vAlign w:val="center"/>
          </w:tcPr>
          <w:p w14:paraId="78744455" w14:textId="77777777" w:rsidR="006317B0" w:rsidRPr="00D4137A" w:rsidRDefault="006317B0" w:rsidP="00FD1478">
            <w:pPr>
              <w:spacing w:before="60" w:after="40"/>
              <w:jc w:val="center"/>
              <w:rPr>
                <w:sz w:val="22"/>
                <w:szCs w:val="22"/>
              </w:rPr>
            </w:pPr>
          </w:p>
        </w:tc>
        <w:tc>
          <w:tcPr>
            <w:tcW w:w="1080" w:type="dxa"/>
            <w:gridSpan w:val="3"/>
            <w:vAlign w:val="center"/>
          </w:tcPr>
          <w:p w14:paraId="1F6E6864" w14:textId="77777777" w:rsidR="006317B0" w:rsidRPr="00D4137A" w:rsidRDefault="006317B0" w:rsidP="00FD1478">
            <w:pPr>
              <w:spacing w:before="60" w:after="40"/>
              <w:jc w:val="center"/>
              <w:rPr>
                <w:sz w:val="22"/>
                <w:szCs w:val="22"/>
              </w:rPr>
            </w:pPr>
          </w:p>
        </w:tc>
      </w:tr>
      <w:tr w:rsidR="00D4137A" w:rsidRPr="00D4137A" w14:paraId="13351DA9" w14:textId="77777777" w:rsidTr="006317B0">
        <w:tc>
          <w:tcPr>
            <w:tcW w:w="738" w:type="dxa"/>
            <w:vAlign w:val="center"/>
            <w:hideMark/>
          </w:tcPr>
          <w:p w14:paraId="5CCDBBEA" w14:textId="77777777" w:rsidR="006317B0" w:rsidRPr="00D4137A" w:rsidRDefault="006317B0" w:rsidP="00FD1478">
            <w:pPr>
              <w:spacing w:before="60" w:after="40"/>
              <w:jc w:val="center"/>
              <w:rPr>
                <w:sz w:val="22"/>
                <w:szCs w:val="22"/>
              </w:rPr>
            </w:pPr>
            <w:r w:rsidRPr="00D4137A">
              <w:rPr>
                <w:sz w:val="22"/>
                <w:szCs w:val="22"/>
              </w:rPr>
              <w:t>19</w:t>
            </w:r>
          </w:p>
        </w:tc>
        <w:tc>
          <w:tcPr>
            <w:tcW w:w="2250" w:type="dxa"/>
            <w:vAlign w:val="center"/>
            <w:hideMark/>
          </w:tcPr>
          <w:p w14:paraId="5BAEEB61" w14:textId="77777777" w:rsidR="006317B0" w:rsidRPr="00D4137A" w:rsidRDefault="006317B0" w:rsidP="00FD1478">
            <w:pPr>
              <w:spacing w:before="60" w:after="40"/>
              <w:jc w:val="both"/>
              <w:rPr>
                <w:sz w:val="22"/>
                <w:szCs w:val="22"/>
              </w:rPr>
            </w:pPr>
            <w:r w:rsidRPr="00D4137A">
              <w:rPr>
                <w:sz w:val="22"/>
                <w:szCs w:val="22"/>
              </w:rPr>
              <w:t>Sắt (III) clorua (FeCl</w:t>
            </w:r>
            <w:r w:rsidRPr="00D4137A">
              <w:rPr>
                <w:sz w:val="22"/>
                <w:szCs w:val="22"/>
                <w:vertAlign w:val="subscript"/>
              </w:rPr>
              <w:t>3</w:t>
            </w:r>
            <w:r w:rsidRPr="00D4137A">
              <w:rPr>
                <w:sz w:val="22"/>
                <w:szCs w:val="22"/>
              </w:rPr>
              <w:t>)</w:t>
            </w:r>
          </w:p>
        </w:tc>
        <w:tc>
          <w:tcPr>
            <w:tcW w:w="988" w:type="dxa"/>
            <w:vAlign w:val="center"/>
            <w:hideMark/>
          </w:tcPr>
          <w:p w14:paraId="6088CD3D"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7B3697AA" w14:textId="77777777" w:rsidR="006317B0" w:rsidRPr="00D4137A" w:rsidRDefault="006317B0" w:rsidP="00FD1478">
            <w:pPr>
              <w:spacing w:before="60" w:after="40"/>
              <w:jc w:val="center"/>
              <w:rPr>
                <w:sz w:val="22"/>
                <w:szCs w:val="22"/>
              </w:rPr>
            </w:pPr>
            <w:r w:rsidRPr="00D4137A">
              <w:rPr>
                <w:sz w:val="22"/>
                <w:szCs w:val="22"/>
              </w:rPr>
              <w:t>0,00996</w:t>
            </w:r>
          </w:p>
        </w:tc>
        <w:tc>
          <w:tcPr>
            <w:tcW w:w="1061" w:type="dxa"/>
            <w:gridSpan w:val="2"/>
            <w:vAlign w:val="center"/>
            <w:hideMark/>
          </w:tcPr>
          <w:p w14:paraId="78655448" w14:textId="77777777" w:rsidR="006317B0" w:rsidRPr="00D4137A" w:rsidRDefault="006317B0" w:rsidP="00FD1478">
            <w:pPr>
              <w:spacing w:before="60" w:after="40"/>
              <w:jc w:val="center"/>
              <w:rPr>
                <w:sz w:val="22"/>
                <w:szCs w:val="22"/>
              </w:rPr>
            </w:pPr>
            <w:r w:rsidRPr="00D4137A">
              <w:rPr>
                <w:sz w:val="22"/>
                <w:szCs w:val="22"/>
              </w:rPr>
              <w:t>0,00996</w:t>
            </w:r>
          </w:p>
        </w:tc>
        <w:tc>
          <w:tcPr>
            <w:tcW w:w="1061" w:type="dxa"/>
            <w:gridSpan w:val="2"/>
            <w:vAlign w:val="center"/>
            <w:hideMark/>
          </w:tcPr>
          <w:p w14:paraId="625F545A" w14:textId="77777777" w:rsidR="006317B0" w:rsidRPr="00D4137A" w:rsidRDefault="006317B0" w:rsidP="00FD1478">
            <w:pPr>
              <w:spacing w:before="60" w:after="40"/>
              <w:jc w:val="center"/>
              <w:rPr>
                <w:sz w:val="22"/>
                <w:szCs w:val="22"/>
              </w:rPr>
            </w:pPr>
            <w:r w:rsidRPr="00D4137A">
              <w:rPr>
                <w:sz w:val="22"/>
                <w:szCs w:val="22"/>
              </w:rPr>
              <w:t>0,00996</w:t>
            </w:r>
          </w:p>
        </w:tc>
        <w:tc>
          <w:tcPr>
            <w:tcW w:w="1139" w:type="dxa"/>
            <w:gridSpan w:val="4"/>
            <w:vAlign w:val="center"/>
            <w:hideMark/>
          </w:tcPr>
          <w:p w14:paraId="7E33E6D2" w14:textId="77777777" w:rsidR="006317B0" w:rsidRPr="00D4137A" w:rsidRDefault="006317B0" w:rsidP="00FD1478">
            <w:pPr>
              <w:spacing w:before="60" w:after="40"/>
              <w:jc w:val="center"/>
              <w:rPr>
                <w:sz w:val="22"/>
                <w:szCs w:val="22"/>
              </w:rPr>
            </w:pPr>
            <w:r w:rsidRPr="00D4137A">
              <w:rPr>
                <w:sz w:val="22"/>
                <w:szCs w:val="22"/>
              </w:rPr>
              <w:t>0,00996</w:t>
            </w:r>
          </w:p>
        </w:tc>
        <w:tc>
          <w:tcPr>
            <w:tcW w:w="1080" w:type="dxa"/>
            <w:gridSpan w:val="3"/>
            <w:vAlign w:val="center"/>
            <w:hideMark/>
          </w:tcPr>
          <w:p w14:paraId="282AF63C" w14:textId="77777777" w:rsidR="006317B0" w:rsidRPr="00D4137A" w:rsidRDefault="006317B0" w:rsidP="00FD1478">
            <w:pPr>
              <w:spacing w:before="60" w:after="40"/>
              <w:jc w:val="center"/>
              <w:rPr>
                <w:sz w:val="22"/>
                <w:szCs w:val="22"/>
              </w:rPr>
            </w:pPr>
            <w:r w:rsidRPr="00D4137A">
              <w:rPr>
                <w:sz w:val="22"/>
                <w:szCs w:val="22"/>
              </w:rPr>
              <w:t>0,00996</w:t>
            </w:r>
          </w:p>
        </w:tc>
      </w:tr>
      <w:tr w:rsidR="00D4137A" w:rsidRPr="00D4137A" w14:paraId="05530D6F" w14:textId="77777777" w:rsidTr="006317B0">
        <w:tc>
          <w:tcPr>
            <w:tcW w:w="738" w:type="dxa"/>
            <w:vAlign w:val="center"/>
            <w:hideMark/>
          </w:tcPr>
          <w:p w14:paraId="77BFA945" w14:textId="77777777" w:rsidR="006317B0" w:rsidRPr="00D4137A" w:rsidRDefault="006317B0" w:rsidP="00FD1478">
            <w:pPr>
              <w:spacing w:before="60" w:after="40"/>
              <w:jc w:val="center"/>
              <w:rPr>
                <w:sz w:val="22"/>
                <w:szCs w:val="22"/>
              </w:rPr>
            </w:pPr>
            <w:r w:rsidRPr="00D4137A">
              <w:rPr>
                <w:sz w:val="22"/>
                <w:szCs w:val="22"/>
              </w:rPr>
              <w:t>20</w:t>
            </w:r>
          </w:p>
        </w:tc>
        <w:tc>
          <w:tcPr>
            <w:tcW w:w="2250" w:type="dxa"/>
            <w:vAlign w:val="center"/>
            <w:hideMark/>
          </w:tcPr>
          <w:p w14:paraId="0ECDA3D8" w14:textId="77777777" w:rsidR="006317B0" w:rsidRPr="00D4137A" w:rsidRDefault="006317B0" w:rsidP="00FD1478">
            <w:pPr>
              <w:spacing w:before="60" w:after="40"/>
              <w:jc w:val="both"/>
              <w:rPr>
                <w:sz w:val="22"/>
                <w:szCs w:val="22"/>
              </w:rPr>
            </w:pPr>
            <w:r w:rsidRPr="00D4137A">
              <w:t xml:space="preserve">Polyacrylamide </w:t>
            </w:r>
            <w:r w:rsidRPr="00D4137A">
              <w:rPr>
                <w:sz w:val="22"/>
                <w:szCs w:val="22"/>
              </w:rPr>
              <w:t>(PAM) hoặc tương đương</w:t>
            </w:r>
          </w:p>
        </w:tc>
        <w:tc>
          <w:tcPr>
            <w:tcW w:w="988" w:type="dxa"/>
            <w:vAlign w:val="center"/>
            <w:hideMark/>
          </w:tcPr>
          <w:p w14:paraId="02135EFA"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3C2F5791" w14:textId="77777777" w:rsidR="006317B0" w:rsidRPr="00D4137A" w:rsidRDefault="006317B0" w:rsidP="00FD1478">
            <w:pPr>
              <w:spacing w:before="60" w:after="40"/>
              <w:jc w:val="center"/>
              <w:rPr>
                <w:sz w:val="22"/>
                <w:szCs w:val="22"/>
              </w:rPr>
            </w:pPr>
            <w:r w:rsidRPr="00D4137A">
              <w:rPr>
                <w:sz w:val="22"/>
                <w:szCs w:val="22"/>
              </w:rPr>
              <w:t>0,27050</w:t>
            </w:r>
          </w:p>
        </w:tc>
        <w:tc>
          <w:tcPr>
            <w:tcW w:w="1061" w:type="dxa"/>
            <w:gridSpan w:val="2"/>
            <w:vAlign w:val="center"/>
            <w:hideMark/>
          </w:tcPr>
          <w:p w14:paraId="7F3F18BC" w14:textId="77777777" w:rsidR="006317B0" w:rsidRPr="00D4137A" w:rsidRDefault="006317B0" w:rsidP="00FD1478">
            <w:pPr>
              <w:spacing w:before="60" w:after="40"/>
              <w:jc w:val="center"/>
              <w:rPr>
                <w:sz w:val="22"/>
                <w:szCs w:val="22"/>
              </w:rPr>
            </w:pPr>
            <w:r w:rsidRPr="00D4137A">
              <w:rPr>
                <w:sz w:val="22"/>
                <w:szCs w:val="22"/>
              </w:rPr>
              <w:t>0,27050</w:t>
            </w:r>
          </w:p>
        </w:tc>
        <w:tc>
          <w:tcPr>
            <w:tcW w:w="1061" w:type="dxa"/>
            <w:gridSpan w:val="2"/>
            <w:vAlign w:val="center"/>
            <w:hideMark/>
          </w:tcPr>
          <w:p w14:paraId="32A4EAF2" w14:textId="77777777" w:rsidR="006317B0" w:rsidRPr="00D4137A" w:rsidRDefault="006317B0" w:rsidP="00FD1478">
            <w:pPr>
              <w:spacing w:before="60" w:after="40"/>
              <w:jc w:val="center"/>
              <w:rPr>
                <w:sz w:val="22"/>
                <w:szCs w:val="22"/>
              </w:rPr>
            </w:pPr>
            <w:r w:rsidRPr="00D4137A">
              <w:rPr>
                <w:sz w:val="22"/>
                <w:szCs w:val="22"/>
              </w:rPr>
              <w:t>0,27050</w:t>
            </w:r>
          </w:p>
        </w:tc>
        <w:tc>
          <w:tcPr>
            <w:tcW w:w="1139" w:type="dxa"/>
            <w:gridSpan w:val="4"/>
            <w:vAlign w:val="center"/>
            <w:hideMark/>
          </w:tcPr>
          <w:p w14:paraId="7BD6091F" w14:textId="77777777" w:rsidR="006317B0" w:rsidRPr="00D4137A" w:rsidRDefault="006317B0" w:rsidP="00FD1478">
            <w:pPr>
              <w:spacing w:before="60" w:after="40"/>
              <w:jc w:val="center"/>
              <w:rPr>
                <w:sz w:val="22"/>
                <w:szCs w:val="22"/>
              </w:rPr>
            </w:pPr>
            <w:r w:rsidRPr="00D4137A">
              <w:rPr>
                <w:sz w:val="22"/>
                <w:szCs w:val="22"/>
              </w:rPr>
              <w:t>0,27050</w:t>
            </w:r>
          </w:p>
        </w:tc>
        <w:tc>
          <w:tcPr>
            <w:tcW w:w="1080" w:type="dxa"/>
            <w:gridSpan w:val="3"/>
            <w:vAlign w:val="center"/>
            <w:hideMark/>
          </w:tcPr>
          <w:p w14:paraId="5D28E7D7" w14:textId="77777777" w:rsidR="006317B0" w:rsidRPr="00D4137A" w:rsidRDefault="006317B0" w:rsidP="00FD1478">
            <w:pPr>
              <w:spacing w:before="60" w:after="40"/>
              <w:jc w:val="center"/>
              <w:rPr>
                <w:sz w:val="22"/>
                <w:szCs w:val="22"/>
              </w:rPr>
            </w:pPr>
            <w:r w:rsidRPr="00D4137A">
              <w:rPr>
                <w:sz w:val="22"/>
                <w:szCs w:val="22"/>
              </w:rPr>
              <w:t>0,27050</w:t>
            </w:r>
          </w:p>
        </w:tc>
      </w:tr>
      <w:tr w:rsidR="00D4137A" w:rsidRPr="00D4137A" w14:paraId="5B3E16CC" w14:textId="77777777" w:rsidTr="006317B0">
        <w:tc>
          <w:tcPr>
            <w:tcW w:w="738" w:type="dxa"/>
            <w:vAlign w:val="center"/>
            <w:hideMark/>
          </w:tcPr>
          <w:p w14:paraId="5E370522" w14:textId="77777777" w:rsidR="006317B0" w:rsidRPr="00D4137A" w:rsidRDefault="006317B0" w:rsidP="00FD1478">
            <w:pPr>
              <w:spacing w:before="60" w:after="40"/>
              <w:jc w:val="center"/>
              <w:rPr>
                <w:sz w:val="22"/>
                <w:szCs w:val="22"/>
              </w:rPr>
            </w:pPr>
            <w:r w:rsidRPr="00D4137A">
              <w:rPr>
                <w:b/>
                <w:bCs/>
                <w:i/>
                <w:iCs/>
                <w:sz w:val="22"/>
                <w:szCs w:val="22"/>
              </w:rPr>
              <w:lastRenderedPageBreak/>
              <w:t>3.3</w:t>
            </w:r>
          </w:p>
        </w:tc>
        <w:tc>
          <w:tcPr>
            <w:tcW w:w="2250" w:type="dxa"/>
            <w:vAlign w:val="center"/>
            <w:hideMark/>
          </w:tcPr>
          <w:p w14:paraId="7FCCD0D3" w14:textId="77777777" w:rsidR="006317B0" w:rsidRPr="00D4137A" w:rsidRDefault="006317B0" w:rsidP="00FD1478">
            <w:pPr>
              <w:spacing w:before="60" w:after="40"/>
              <w:jc w:val="both"/>
              <w:rPr>
                <w:sz w:val="22"/>
                <w:szCs w:val="22"/>
              </w:rPr>
            </w:pPr>
            <w:r w:rsidRPr="00D4137A">
              <w:rPr>
                <w:b/>
                <w:bCs/>
                <w:i/>
                <w:iCs/>
                <w:sz w:val="22"/>
                <w:szCs w:val="22"/>
              </w:rPr>
              <w:t>Hóa chất khử trùng, lựa chọn hóa chất sau hoặc tương đương</w:t>
            </w:r>
          </w:p>
        </w:tc>
        <w:tc>
          <w:tcPr>
            <w:tcW w:w="988" w:type="dxa"/>
            <w:vAlign w:val="center"/>
            <w:hideMark/>
          </w:tcPr>
          <w:p w14:paraId="6F7428EF" w14:textId="77777777" w:rsidR="006317B0" w:rsidRPr="00D4137A" w:rsidRDefault="006317B0" w:rsidP="00FD1478">
            <w:pPr>
              <w:spacing w:before="60" w:after="40"/>
              <w:jc w:val="center"/>
              <w:rPr>
                <w:sz w:val="22"/>
                <w:szCs w:val="22"/>
              </w:rPr>
            </w:pPr>
          </w:p>
        </w:tc>
        <w:tc>
          <w:tcPr>
            <w:tcW w:w="1061" w:type="dxa"/>
            <w:gridSpan w:val="2"/>
            <w:vAlign w:val="center"/>
            <w:hideMark/>
          </w:tcPr>
          <w:p w14:paraId="56534372" w14:textId="77777777" w:rsidR="006317B0" w:rsidRPr="00D4137A" w:rsidRDefault="006317B0" w:rsidP="00FD1478">
            <w:pPr>
              <w:spacing w:before="60" w:after="40"/>
              <w:jc w:val="center"/>
              <w:rPr>
                <w:sz w:val="22"/>
                <w:szCs w:val="22"/>
              </w:rPr>
            </w:pPr>
          </w:p>
        </w:tc>
        <w:tc>
          <w:tcPr>
            <w:tcW w:w="1061" w:type="dxa"/>
            <w:gridSpan w:val="2"/>
            <w:vAlign w:val="center"/>
            <w:hideMark/>
          </w:tcPr>
          <w:p w14:paraId="534F5889" w14:textId="77777777" w:rsidR="006317B0" w:rsidRPr="00D4137A" w:rsidRDefault="006317B0" w:rsidP="00FD1478">
            <w:pPr>
              <w:spacing w:before="60" w:after="40"/>
              <w:jc w:val="center"/>
              <w:rPr>
                <w:sz w:val="22"/>
                <w:szCs w:val="22"/>
              </w:rPr>
            </w:pPr>
          </w:p>
        </w:tc>
        <w:tc>
          <w:tcPr>
            <w:tcW w:w="1061" w:type="dxa"/>
            <w:gridSpan w:val="2"/>
            <w:vAlign w:val="center"/>
            <w:hideMark/>
          </w:tcPr>
          <w:p w14:paraId="26045DBB" w14:textId="77777777" w:rsidR="006317B0" w:rsidRPr="00D4137A" w:rsidRDefault="006317B0" w:rsidP="00FD1478">
            <w:pPr>
              <w:spacing w:before="60" w:after="40"/>
              <w:jc w:val="center"/>
              <w:rPr>
                <w:sz w:val="22"/>
                <w:szCs w:val="22"/>
              </w:rPr>
            </w:pPr>
          </w:p>
        </w:tc>
        <w:tc>
          <w:tcPr>
            <w:tcW w:w="1139" w:type="dxa"/>
            <w:gridSpan w:val="4"/>
            <w:vAlign w:val="center"/>
            <w:hideMark/>
          </w:tcPr>
          <w:p w14:paraId="108CA03C" w14:textId="77777777" w:rsidR="006317B0" w:rsidRPr="00D4137A" w:rsidRDefault="006317B0" w:rsidP="00FD1478">
            <w:pPr>
              <w:spacing w:before="60" w:after="40"/>
              <w:jc w:val="center"/>
              <w:rPr>
                <w:sz w:val="22"/>
                <w:szCs w:val="22"/>
              </w:rPr>
            </w:pPr>
          </w:p>
        </w:tc>
        <w:tc>
          <w:tcPr>
            <w:tcW w:w="1080" w:type="dxa"/>
            <w:gridSpan w:val="3"/>
            <w:vAlign w:val="center"/>
            <w:hideMark/>
          </w:tcPr>
          <w:p w14:paraId="7DEBD457" w14:textId="77777777" w:rsidR="006317B0" w:rsidRPr="00D4137A" w:rsidRDefault="006317B0" w:rsidP="00FD1478">
            <w:pPr>
              <w:spacing w:before="60" w:after="40"/>
              <w:jc w:val="center"/>
              <w:rPr>
                <w:sz w:val="22"/>
                <w:szCs w:val="22"/>
              </w:rPr>
            </w:pPr>
          </w:p>
        </w:tc>
      </w:tr>
      <w:tr w:rsidR="00D4137A" w:rsidRPr="00D4137A" w14:paraId="7B5139E7" w14:textId="77777777" w:rsidTr="006317B0">
        <w:tc>
          <w:tcPr>
            <w:tcW w:w="738" w:type="dxa"/>
            <w:vAlign w:val="center"/>
            <w:hideMark/>
          </w:tcPr>
          <w:p w14:paraId="77FD806C" w14:textId="77777777" w:rsidR="006317B0" w:rsidRPr="00D4137A" w:rsidRDefault="006317B0" w:rsidP="00FD1478">
            <w:pPr>
              <w:spacing w:before="60" w:after="40"/>
              <w:jc w:val="center"/>
              <w:rPr>
                <w:sz w:val="22"/>
                <w:szCs w:val="22"/>
              </w:rPr>
            </w:pPr>
            <w:r w:rsidRPr="00D4137A">
              <w:rPr>
                <w:sz w:val="22"/>
                <w:szCs w:val="22"/>
              </w:rPr>
              <w:t>21</w:t>
            </w:r>
          </w:p>
        </w:tc>
        <w:tc>
          <w:tcPr>
            <w:tcW w:w="2250" w:type="dxa"/>
            <w:vAlign w:val="center"/>
            <w:hideMark/>
          </w:tcPr>
          <w:p w14:paraId="5334BA27" w14:textId="77777777" w:rsidR="006317B0" w:rsidRPr="00D4137A" w:rsidRDefault="006317B0" w:rsidP="00FD1478">
            <w:pPr>
              <w:spacing w:before="60" w:after="40"/>
              <w:jc w:val="both"/>
              <w:rPr>
                <w:sz w:val="22"/>
                <w:szCs w:val="22"/>
              </w:rPr>
            </w:pPr>
            <w:r w:rsidRPr="00D4137A">
              <w:rPr>
                <w:sz w:val="22"/>
                <w:szCs w:val="22"/>
              </w:rPr>
              <w:t xml:space="preserve">Hóa chất khử </w:t>
            </w:r>
            <w:r w:rsidRPr="00D4137A">
              <w:t>trùng</w:t>
            </w:r>
            <w:r w:rsidRPr="00D4137A">
              <w:br/>
              <w:t xml:space="preserve">(Hypoclorit natri (NaOCl) </w:t>
            </w:r>
            <w:r w:rsidRPr="00D4137A">
              <w:rPr>
                <w:sz w:val="22"/>
                <w:szCs w:val="22"/>
              </w:rPr>
              <w:t>hoặc tương đương)</w:t>
            </w:r>
          </w:p>
        </w:tc>
        <w:tc>
          <w:tcPr>
            <w:tcW w:w="988" w:type="dxa"/>
            <w:vAlign w:val="center"/>
            <w:hideMark/>
          </w:tcPr>
          <w:p w14:paraId="28D63B04"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3DA2E1EB" w14:textId="77777777" w:rsidR="006317B0" w:rsidRPr="00D4137A" w:rsidRDefault="006317B0" w:rsidP="00FD1478">
            <w:pPr>
              <w:spacing w:before="60" w:after="40"/>
              <w:jc w:val="center"/>
              <w:rPr>
                <w:sz w:val="22"/>
                <w:szCs w:val="22"/>
              </w:rPr>
            </w:pPr>
            <w:r w:rsidRPr="00D4137A">
              <w:rPr>
                <w:sz w:val="22"/>
                <w:szCs w:val="22"/>
              </w:rPr>
              <w:t>0,11231</w:t>
            </w:r>
          </w:p>
        </w:tc>
        <w:tc>
          <w:tcPr>
            <w:tcW w:w="1061" w:type="dxa"/>
            <w:gridSpan w:val="2"/>
            <w:vAlign w:val="center"/>
            <w:hideMark/>
          </w:tcPr>
          <w:p w14:paraId="2CC1C991" w14:textId="77777777" w:rsidR="006317B0" w:rsidRPr="00D4137A" w:rsidRDefault="006317B0" w:rsidP="00FD1478">
            <w:pPr>
              <w:spacing w:before="60" w:after="40"/>
              <w:jc w:val="center"/>
              <w:rPr>
                <w:sz w:val="22"/>
                <w:szCs w:val="22"/>
              </w:rPr>
            </w:pPr>
            <w:r w:rsidRPr="00D4137A">
              <w:rPr>
                <w:sz w:val="22"/>
                <w:szCs w:val="22"/>
              </w:rPr>
              <w:t>0,11231</w:t>
            </w:r>
          </w:p>
        </w:tc>
        <w:tc>
          <w:tcPr>
            <w:tcW w:w="1061" w:type="dxa"/>
            <w:gridSpan w:val="2"/>
            <w:vAlign w:val="center"/>
            <w:hideMark/>
          </w:tcPr>
          <w:p w14:paraId="215E874F" w14:textId="77777777" w:rsidR="006317B0" w:rsidRPr="00D4137A" w:rsidRDefault="006317B0" w:rsidP="00FD1478">
            <w:pPr>
              <w:spacing w:before="60" w:after="40"/>
              <w:jc w:val="center"/>
              <w:rPr>
                <w:sz w:val="22"/>
                <w:szCs w:val="22"/>
              </w:rPr>
            </w:pPr>
            <w:r w:rsidRPr="00D4137A">
              <w:rPr>
                <w:sz w:val="22"/>
                <w:szCs w:val="22"/>
              </w:rPr>
              <w:t>0,11231</w:t>
            </w:r>
          </w:p>
        </w:tc>
        <w:tc>
          <w:tcPr>
            <w:tcW w:w="1139" w:type="dxa"/>
            <w:gridSpan w:val="4"/>
            <w:vAlign w:val="center"/>
            <w:hideMark/>
          </w:tcPr>
          <w:p w14:paraId="4279AE0D" w14:textId="77777777" w:rsidR="006317B0" w:rsidRPr="00D4137A" w:rsidRDefault="006317B0" w:rsidP="00FD1478">
            <w:pPr>
              <w:spacing w:before="60" w:after="40"/>
              <w:jc w:val="center"/>
              <w:rPr>
                <w:sz w:val="22"/>
                <w:szCs w:val="22"/>
              </w:rPr>
            </w:pPr>
            <w:r w:rsidRPr="00D4137A">
              <w:rPr>
                <w:sz w:val="22"/>
                <w:szCs w:val="22"/>
              </w:rPr>
              <w:t>0,11231</w:t>
            </w:r>
          </w:p>
        </w:tc>
        <w:tc>
          <w:tcPr>
            <w:tcW w:w="1080" w:type="dxa"/>
            <w:gridSpan w:val="3"/>
            <w:vAlign w:val="center"/>
            <w:hideMark/>
          </w:tcPr>
          <w:p w14:paraId="51170615" w14:textId="77777777" w:rsidR="006317B0" w:rsidRPr="00D4137A" w:rsidRDefault="006317B0" w:rsidP="00FD1478">
            <w:pPr>
              <w:spacing w:before="60" w:after="40"/>
              <w:jc w:val="center"/>
              <w:rPr>
                <w:sz w:val="22"/>
                <w:szCs w:val="22"/>
              </w:rPr>
            </w:pPr>
            <w:r w:rsidRPr="00D4137A">
              <w:rPr>
                <w:sz w:val="22"/>
                <w:szCs w:val="22"/>
              </w:rPr>
              <w:t>0,11231</w:t>
            </w:r>
          </w:p>
        </w:tc>
      </w:tr>
      <w:tr w:rsidR="00D4137A" w:rsidRPr="00D4137A" w14:paraId="1CD06F8C" w14:textId="77777777" w:rsidTr="006317B0">
        <w:tc>
          <w:tcPr>
            <w:tcW w:w="738" w:type="dxa"/>
            <w:vAlign w:val="center"/>
            <w:hideMark/>
          </w:tcPr>
          <w:p w14:paraId="762750CB" w14:textId="77777777" w:rsidR="006317B0" w:rsidRPr="00D4137A" w:rsidRDefault="006317B0" w:rsidP="00FD1478">
            <w:pPr>
              <w:spacing w:before="60" w:after="40"/>
              <w:jc w:val="center"/>
              <w:rPr>
                <w:sz w:val="22"/>
                <w:szCs w:val="22"/>
              </w:rPr>
            </w:pPr>
            <w:r w:rsidRPr="00D4137A">
              <w:rPr>
                <w:b/>
                <w:bCs/>
                <w:i/>
                <w:iCs/>
                <w:sz w:val="22"/>
                <w:szCs w:val="22"/>
              </w:rPr>
              <w:t>3.4</w:t>
            </w:r>
          </w:p>
        </w:tc>
        <w:tc>
          <w:tcPr>
            <w:tcW w:w="2250" w:type="dxa"/>
            <w:vAlign w:val="center"/>
            <w:hideMark/>
          </w:tcPr>
          <w:p w14:paraId="5D5381F1" w14:textId="77777777" w:rsidR="006317B0" w:rsidRPr="00D4137A" w:rsidRDefault="006317B0" w:rsidP="00FD1478">
            <w:pPr>
              <w:spacing w:before="60" w:after="40"/>
              <w:jc w:val="both"/>
              <w:rPr>
                <w:sz w:val="22"/>
                <w:szCs w:val="22"/>
              </w:rPr>
            </w:pPr>
            <w:r w:rsidRPr="00D4137A">
              <w:rPr>
                <w:b/>
                <w:bCs/>
                <w:i/>
                <w:iCs/>
                <w:sz w:val="22"/>
                <w:szCs w:val="22"/>
              </w:rPr>
              <w:t>Hóa chất khác, lựa chọn các hóa chất sau hoặc tương đương</w:t>
            </w:r>
          </w:p>
        </w:tc>
        <w:tc>
          <w:tcPr>
            <w:tcW w:w="988" w:type="dxa"/>
            <w:vAlign w:val="center"/>
            <w:hideMark/>
          </w:tcPr>
          <w:p w14:paraId="67ACE0AD" w14:textId="77777777" w:rsidR="006317B0" w:rsidRPr="00D4137A" w:rsidRDefault="006317B0" w:rsidP="00FD1478">
            <w:pPr>
              <w:spacing w:before="60" w:after="40"/>
              <w:jc w:val="center"/>
              <w:rPr>
                <w:sz w:val="22"/>
                <w:szCs w:val="22"/>
              </w:rPr>
            </w:pPr>
          </w:p>
        </w:tc>
        <w:tc>
          <w:tcPr>
            <w:tcW w:w="1061" w:type="dxa"/>
            <w:gridSpan w:val="2"/>
            <w:vAlign w:val="center"/>
            <w:hideMark/>
          </w:tcPr>
          <w:p w14:paraId="6E343CCA" w14:textId="77777777" w:rsidR="006317B0" w:rsidRPr="00D4137A" w:rsidRDefault="006317B0" w:rsidP="00FD1478">
            <w:pPr>
              <w:spacing w:before="60" w:after="40"/>
              <w:jc w:val="center"/>
              <w:rPr>
                <w:sz w:val="22"/>
                <w:szCs w:val="22"/>
              </w:rPr>
            </w:pPr>
          </w:p>
        </w:tc>
        <w:tc>
          <w:tcPr>
            <w:tcW w:w="1061" w:type="dxa"/>
            <w:gridSpan w:val="2"/>
            <w:vAlign w:val="center"/>
            <w:hideMark/>
          </w:tcPr>
          <w:p w14:paraId="650CF975" w14:textId="77777777" w:rsidR="006317B0" w:rsidRPr="00D4137A" w:rsidRDefault="006317B0" w:rsidP="00FD1478">
            <w:pPr>
              <w:spacing w:before="60" w:after="40"/>
              <w:jc w:val="center"/>
              <w:rPr>
                <w:sz w:val="22"/>
                <w:szCs w:val="22"/>
              </w:rPr>
            </w:pPr>
          </w:p>
        </w:tc>
        <w:tc>
          <w:tcPr>
            <w:tcW w:w="1061" w:type="dxa"/>
            <w:gridSpan w:val="2"/>
            <w:vAlign w:val="center"/>
            <w:hideMark/>
          </w:tcPr>
          <w:p w14:paraId="3DCAE2E2" w14:textId="77777777" w:rsidR="006317B0" w:rsidRPr="00D4137A" w:rsidRDefault="006317B0" w:rsidP="00FD1478">
            <w:pPr>
              <w:spacing w:before="60" w:after="40"/>
              <w:jc w:val="center"/>
              <w:rPr>
                <w:sz w:val="22"/>
                <w:szCs w:val="22"/>
              </w:rPr>
            </w:pPr>
          </w:p>
        </w:tc>
        <w:tc>
          <w:tcPr>
            <w:tcW w:w="1139" w:type="dxa"/>
            <w:gridSpan w:val="4"/>
            <w:vAlign w:val="center"/>
            <w:hideMark/>
          </w:tcPr>
          <w:p w14:paraId="2B6EC8BA" w14:textId="77777777" w:rsidR="006317B0" w:rsidRPr="00D4137A" w:rsidRDefault="006317B0" w:rsidP="00FD1478">
            <w:pPr>
              <w:spacing w:before="60" w:after="40"/>
              <w:jc w:val="center"/>
              <w:rPr>
                <w:sz w:val="22"/>
                <w:szCs w:val="22"/>
              </w:rPr>
            </w:pPr>
          </w:p>
        </w:tc>
        <w:tc>
          <w:tcPr>
            <w:tcW w:w="1080" w:type="dxa"/>
            <w:gridSpan w:val="3"/>
            <w:vAlign w:val="center"/>
            <w:hideMark/>
          </w:tcPr>
          <w:p w14:paraId="54174C21" w14:textId="77777777" w:rsidR="006317B0" w:rsidRPr="00D4137A" w:rsidRDefault="006317B0" w:rsidP="00FD1478">
            <w:pPr>
              <w:spacing w:before="60" w:after="40"/>
              <w:jc w:val="center"/>
              <w:rPr>
                <w:sz w:val="22"/>
                <w:szCs w:val="22"/>
              </w:rPr>
            </w:pPr>
          </w:p>
        </w:tc>
      </w:tr>
      <w:tr w:rsidR="00D4137A" w:rsidRPr="00D4137A" w14:paraId="46BA282D" w14:textId="77777777" w:rsidTr="006317B0">
        <w:tc>
          <w:tcPr>
            <w:tcW w:w="738" w:type="dxa"/>
            <w:vAlign w:val="center"/>
            <w:hideMark/>
          </w:tcPr>
          <w:p w14:paraId="0354145F" w14:textId="77777777" w:rsidR="006317B0" w:rsidRPr="00D4137A" w:rsidRDefault="006317B0" w:rsidP="00FD1478">
            <w:pPr>
              <w:spacing w:before="60" w:after="40"/>
              <w:jc w:val="center"/>
              <w:rPr>
                <w:sz w:val="22"/>
                <w:szCs w:val="22"/>
              </w:rPr>
            </w:pPr>
            <w:r w:rsidRPr="00D4137A">
              <w:rPr>
                <w:sz w:val="22"/>
                <w:szCs w:val="22"/>
              </w:rPr>
              <w:t>22</w:t>
            </w:r>
          </w:p>
        </w:tc>
        <w:tc>
          <w:tcPr>
            <w:tcW w:w="2250" w:type="dxa"/>
            <w:vAlign w:val="center"/>
            <w:hideMark/>
          </w:tcPr>
          <w:p w14:paraId="4B9E3111" w14:textId="77777777" w:rsidR="006317B0" w:rsidRPr="00D4137A" w:rsidRDefault="006317B0" w:rsidP="00FD1478">
            <w:pPr>
              <w:spacing w:before="60" w:after="40"/>
              <w:jc w:val="both"/>
              <w:rPr>
                <w:sz w:val="22"/>
                <w:szCs w:val="22"/>
              </w:rPr>
            </w:pPr>
            <w:r w:rsidRPr="00D4137A">
              <w:rPr>
                <w:sz w:val="22"/>
                <w:szCs w:val="22"/>
              </w:rPr>
              <w:t>Chất chống cặn</w:t>
            </w:r>
          </w:p>
        </w:tc>
        <w:tc>
          <w:tcPr>
            <w:tcW w:w="988" w:type="dxa"/>
            <w:vAlign w:val="center"/>
            <w:hideMark/>
          </w:tcPr>
          <w:p w14:paraId="0ECD27A2"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6F761CC8" w14:textId="77777777" w:rsidR="006317B0" w:rsidRPr="00D4137A" w:rsidRDefault="006317B0" w:rsidP="00FD1478">
            <w:pPr>
              <w:spacing w:before="60" w:after="40"/>
              <w:jc w:val="center"/>
              <w:rPr>
                <w:sz w:val="22"/>
                <w:szCs w:val="22"/>
              </w:rPr>
            </w:pPr>
            <w:r w:rsidRPr="00D4137A">
              <w:rPr>
                <w:sz w:val="22"/>
                <w:szCs w:val="22"/>
              </w:rPr>
              <w:t>0,10444</w:t>
            </w:r>
          </w:p>
        </w:tc>
        <w:tc>
          <w:tcPr>
            <w:tcW w:w="1061" w:type="dxa"/>
            <w:gridSpan w:val="2"/>
            <w:vAlign w:val="center"/>
            <w:hideMark/>
          </w:tcPr>
          <w:p w14:paraId="213B27EF" w14:textId="77777777" w:rsidR="006317B0" w:rsidRPr="00D4137A" w:rsidRDefault="006317B0" w:rsidP="00FD1478">
            <w:pPr>
              <w:spacing w:before="60" w:after="40"/>
              <w:jc w:val="center"/>
              <w:rPr>
                <w:sz w:val="22"/>
                <w:szCs w:val="22"/>
              </w:rPr>
            </w:pPr>
            <w:r w:rsidRPr="00D4137A">
              <w:rPr>
                <w:sz w:val="22"/>
                <w:szCs w:val="22"/>
              </w:rPr>
              <w:t>0,10444</w:t>
            </w:r>
          </w:p>
        </w:tc>
        <w:tc>
          <w:tcPr>
            <w:tcW w:w="1061" w:type="dxa"/>
            <w:gridSpan w:val="2"/>
            <w:vAlign w:val="center"/>
            <w:hideMark/>
          </w:tcPr>
          <w:p w14:paraId="7577B84A" w14:textId="77777777" w:rsidR="006317B0" w:rsidRPr="00D4137A" w:rsidRDefault="006317B0" w:rsidP="00FD1478">
            <w:pPr>
              <w:spacing w:before="60" w:after="40"/>
              <w:jc w:val="center"/>
              <w:rPr>
                <w:sz w:val="22"/>
                <w:szCs w:val="22"/>
              </w:rPr>
            </w:pPr>
            <w:r w:rsidRPr="00D4137A">
              <w:rPr>
                <w:sz w:val="22"/>
                <w:szCs w:val="22"/>
              </w:rPr>
              <w:t>0,10444</w:t>
            </w:r>
          </w:p>
        </w:tc>
        <w:tc>
          <w:tcPr>
            <w:tcW w:w="1139" w:type="dxa"/>
            <w:gridSpan w:val="4"/>
            <w:vAlign w:val="center"/>
            <w:hideMark/>
          </w:tcPr>
          <w:p w14:paraId="0CE5DF21" w14:textId="77777777" w:rsidR="006317B0" w:rsidRPr="00D4137A" w:rsidRDefault="006317B0" w:rsidP="00FD1478">
            <w:pPr>
              <w:spacing w:before="60" w:after="40"/>
              <w:jc w:val="center"/>
              <w:rPr>
                <w:sz w:val="22"/>
                <w:szCs w:val="22"/>
              </w:rPr>
            </w:pPr>
            <w:r w:rsidRPr="00D4137A">
              <w:rPr>
                <w:sz w:val="22"/>
                <w:szCs w:val="22"/>
              </w:rPr>
              <w:t>0,10444</w:t>
            </w:r>
          </w:p>
        </w:tc>
        <w:tc>
          <w:tcPr>
            <w:tcW w:w="1080" w:type="dxa"/>
            <w:gridSpan w:val="3"/>
            <w:vAlign w:val="center"/>
            <w:hideMark/>
          </w:tcPr>
          <w:p w14:paraId="69ADAC5C" w14:textId="77777777" w:rsidR="006317B0" w:rsidRPr="00D4137A" w:rsidRDefault="006317B0" w:rsidP="00FD1478">
            <w:pPr>
              <w:spacing w:before="60" w:after="40"/>
              <w:jc w:val="center"/>
              <w:rPr>
                <w:sz w:val="22"/>
                <w:szCs w:val="22"/>
              </w:rPr>
            </w:pPr>
            <w:r w:rsidRPr="00D4137A">
              <w:rPr>
                <w:sz w:val="22"/>
                <w:szCs w:val="22"/>
              </w:rPr>
              <w:t>0,10444</w:t>
            </w:r>
          </w:p>
        </w:tc>
      </w:tr>
      <w:tr w:rsidR="00D4137A" w:rsidRPr="00D4137A" w14:paraId="19DC6CF8" w14:textId="77777777" w:rsidTr="006317B0">
        <w:tc>
          <w:tcPr>
            <w:tcW w:w="738" w:type="dxa"/>
            <w:vAlign w:val="center"/>
            <w:hideMark/>
          </w:tcPr>
          <w:p w14:paraId="6EA42F9F" w14:textId="77777777" w:rsidR="006317B0" w:rsidRPr="00D4137A" w:rsidRDefault="006317B0" w:rsidP="00FD1478">
            <w:pPr>
              <w:spacing w:before="60" w:after="40"/>
              <w:jc w:val="center"/>
              <w:rPr>
                <w:sz w:val="22"/>
                <w:szCs w:val="22"/>
              </w:rPr>
            </w:pPr>
            <w:r w:rsidRPr="00D4137A">
              <w:rPr>
                <w:sz w:val="22"/>
                <w:szCs w:val="22"/>
              </w:rPr>
              <w:t>23</w:t>
            </w:r>
          </w:p>
        </w:tc>
        <w:tc>
          <w:tcPr>
            <w:tcW w:w="2250" w:type="dxa"/>
            <w:vAlign w:val="center"/>
            <w:hideMark/>
          </w:tcPr>
          <w:p w14:paraId="2BC3C878" w14:textId="77777777" w:rsidR="006317B0" w:rsidRPr="00D4137A" w:rsidRDefault="006317B0" w:rsidP="00FD1478">
            <w:pPr>
              <w:spacing w:before="60" w:after="40"/>
              <w:jc w:val="both"/>
              <w:rPr>
                <w:sz w:val="22"/>
                <w:szCs w:val="22"/>
              </w:rPr>
            </w:pPr>
            <w:r w:rsidRPr="00D4137A">
              <w:rPr>
                <w:sz w:val="22"/>
                <w:szCs w:val="22"/>
              </w:rPr>
              <w:t>Chất sát khuẩn màng RO</w:t>
            </w:r>
          </w:p>
        </w:tc>
        <w:tc>
          <w:tcPr>
            <w:tcW w:w="988" w:type="dxa"/>
            <w:vAlign w:val="center"/>
            <w:hideMark/>
          </w:tcPr>
          <w:p w14:paraId="10EE780B"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277FE64F" w14:textId="77777777" w:rsidR="006317B0" w:rsidRPr="00D4137A" w:rsidRDefault="006317B0" w:rsidP="00FD1478">
            <w:pPr>
              <w:spacing w:before="60" w:after="40"/>
              <w:jc w:val="center"/>
              <w:rPr>
                <w:sz w:val="22"/>
                <w:szCs w:val="22"/>
              </w:rPr>
            </w:pPr>
            <w:r w:rsidRPr="00D4137A">
              <w:rPr>
                <w:sz w:val="22"/>
                <w:szCs w:val="22"/>
              </w:rPr>
              <w:t>0,00194</w:t>
            </w:r>
          </w:p>
        </w:tc>
        <w:tc>
          <w:tcPr>
            <w:tcW w:w="1061" w:type="dxa"/>
            <w:gridSpan w:val="2"/>
            <w:vAlign w:val="center"/>
            <w:hideMark/>
          </w:tcPr>
          <w:p w14:paraId="70B333E5" w14:textId="77777777" w:rsidR="006317B0" w:rsidRPr="00D4137A" w:rsidRDefault="006317B0" w:rsidP="00FD1478">
            <w:pPr>
              <w:spacing w:before="60" w:after="40"/>
              <w:jc w:val="center"/>
              <w:rPr>
                <w:sz w:val="22"/>
                <w:szCs w:val="22"/>
              </w:rPr>
            </w:pPr>
            <w:r w:rsidRPr="00D4137A">
              <w:rPr>
                <w:sz w:val="22"/>
                <w:szCs w:val="22"/>
              </w:rPr>
              <w:t>0,00194</w:t>
            </w:r>
          </w:p>
        </w:tc>
        <w:tc>
          <w:tcPr>
            <w:tcW w:w="1061" w:type="dxa"/>
            <w:gridSpan w:val="2"/>
            <w:vAlign w:val="center"/>
            <w:hideMark/>
          </w:tcPr>
          <w:p w14:paraId="25DAD82C" w14:textId="77777777" w:rsidR="006317B0" w:rsidRPr="00D4137A" w:rsidRDefault="006317B0" w:rsidP="00FD1478">
            <w:pPr>
              <w:spacing w:before="60" w:after="40"/>
              <w:jc w:val="center"/>
              <w:rPr>
                <w:sz w:val="22"/>
                <w:szCs w:val="22"/>
              </w:rPr>
            </w:pPr>
            <w:r w:rsidRPr="00D4137A">
              <w:rPr>
                <w:sz w:val="22"/>
                <w:szCs w:val="22"/>
              </w:rPr>
              <w:t>0,00194</w:t>
            </w:r>
          </w:p>
        </w:tc>
        <w:tc>
          <w:tcPr>
            <w:tcW w:w="1139" w:type="dxa"/>
            <w:gridSpan w:val="4"/>
            <w:vAlign w:val="center"/>
            <w:hideMark/>
          </w:tcPr>
          <w:p w14:paraId="57A3CCC0" w14:textId="77777777" w:rsidR="006317B0" w:rsidRPr="00D4137A" w:rsidRDefault="006317B0" w:rsidP="00FD1478">
            <w:pPr>
              <w:spacing w:before="60" w:after="40"/>
              <w:jc w:val="center"/>
              <w:rPr>
                <w:sz w:val="22"/>
                <w:szCs w:val="22"/>
              </w:rPr>
            </w:pPr>
            <w:r w:rsidRPr="00D4137A">
              <w:rPr>
                <w:sz w:val="22"/>
                <w:szCs w:val="22"/>
              </w:rPr>
              <w:t>0,00194</w:t>
            </w:r>
          </w:p>
        </w:tc>
        <w:tc>
          <w:tcPr>
            <w:tcW w:w="1080" w:type="dxa"/>
            <w:gridSpan w:val="3"/>
            <w:vAlign w:val="center"/>
            <w:hideMark/>
          </w:tcPr>
          <w:p w14:paraId="41F2C781" w14:textId="77777777" w:rsidR="006317B0" w:rsidRPr="00D4137A" w:rsidRDefault="006317B0" w:rsidP="00FD1478">
            <w:pPr>
              <w:spacing w:before="60" w:after="40"/>
              <w:jc w:val="center"/>
              <w:rPr>
                <w:sz w:val="22"/>
                <w:szCs w:val="22"/>
              </w:rPr>
            </w:pPr>
            <w:r w:rsidRPr="00D4137A">
              <w:rPr>
                <w:sz w:val="22"/>
                <w:szCs w:val="22"/>
              </w:rPr>
              <w:t>0,00194</w:t>
            </w:r>
          </w:p>
        </w:tc>
      </w:tr>
      <w:tr w:rsidR="00D4137A" w:rsidRPr="00D4137A" w14:paraId="75705F97" w14:textId="77777777" w:rsidTr="006317B0">
        <w:tc>
          <w:tcPr>
            <w:tcW w:w="738" w:type="dxa"/>
            <w:vAlign w:val="center"/>
            <w:hideMark/>
          </w:tcPr>
          <w:p w14:paraId="384D160C" w14:textId="77777777" w:rsidR="006317B0" w:rsidRPr="00D4137A" w:rsidRDefault="006317B0" w:rsidP="00FD1478">
            <w:pPr>
              <w:spacing w:before="60" w:after="40"/>
              <w:jc w:val="center"/>
              <w:rPr>
                <w:sz w:val="22"/>
                <w:szCs w:val="22"/>
              </w:rPr>
            </w:pPr>
            <w:r w:rsidRPr="00D4137A">
              <w:rPr>
                <w:sz w:val="22"/>
                <w:szCs w:val="22"/>
              </w:rPr>
              <w:t>24</w:t>
            </w:r>
          </w:p>
        </w:tc>
        <w:tc>
          <w:tcPr>
            <w:tcW w:w="2250" w:type="dxa"/>
            <w:vAlign w:val="center"/>
            <w:hideMark/>
          </w:tcPr>
          <w:p w14:paraId="0053ADCB" w14:textId="77777777" w:rsidR="006317B0" w:rsidRPr="00D4137A" w:rsidRDefault="006317B0" w:rsidP="00FD1478">
            <w:pPr>
              <w:spacing w:before="60" w:after="40"/>
              <w:jc w:val="both"/>
              <w:rPr>
                <w:sz w:val="22"/>
                <w:szCs w:val="22"/>
              </w:rPr>
            </w:pPr>
            <w:r w:rsidRPr="00D4137A">
              <w:rPr>
                <w:sz w:val="22"/>
                <w:szCs w:val="22"/>
              </w:rPr>
              <w:t>Chất khử bọt</w:t>
            </w:r>
          </w:p>
        </w:tc>
        <w:tc>
          <w:tcPr>
            <w:tcW w:w="988" w:type="dxa"/>
            <w:vAlign w:val="center"/>
            <w:hideMark/>
          </w:tcPr>
          <w:p w14:paraId="253EF9A6"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7BFC11EB" w14:textId="77777777" w:rsidR="006317B0" w:rsidRPr="00D4137A" w:rsidRDefault="006317B0" w:rsidP="00FD1478">
            <w:pPr>
              <w:spacing w:before="60" w:after="40"/>
              <w:jc w:val="center"/>
              <w:rPr>
                <w:sz w:val="22"/>
                <w:szCs w:val="22"/>
              </w:rPr>
            </w:pPr>
            <w:r w:rsidRPr="00D4137A">
              <w:rPr>
                <w:sz w:val="22"/>
                <w:szCs w:val="22"/>
              </w:rPr>
              <w:t>0,20482</w:t>
            </w:r>
          </w:p>
        </w:tc>
        <w:tc>
          <w:tcPr>
            <w:tcW w:w="1061" w:type="dxa"/>
            <w:gridSpan w:val="2"/>
            <w:vAlign w:val="center"/>
            <w:hideMark/>
          </w:tcPr>
          <w:p w14:paraId="104870F1" w14:textId="77777777" w:rsidR="006317B0" w:rsidRPr="00D4137A" w:rsidRDefault="006317B0" w:rsidP="00FD1478">
            <w:pPr>
              <w:spacing w:before="60" w:after="40"/>
              <w:jc w:val="center"/>
              <w:rPr>
                <w:sz w:val="22"/>
                <w:szCs w:val="22"/>
              </w:rPr>
            </w:pPr>
            <w:r w:rsidRPr="00D4137A">
              <w:rPr>
                <w:sz w:val="22"/>
                <w:szCs w:val="22"/>
              </w:rPr>
              <w:t>0,20482</w:t>
            </w:r>
          </w:p>
        </w:tc>
        <w:tc>
          <w:tcPr>
            <w:tcW w:w="1061" w:type="dxa"/>
            <w:gridSpan w:val="2"/>
            <w:vAlign w:val="center"/>
            <w:hideMark/>
          </w:tcPr>
          <w:p w14:paraId="462177BC" w14:textId="77777777" w:rsidR="006317B0" w:rsidRPr="00D4137A" w:rsidRDefault="006317B0" w:rsidP="00FD1478">
            <w:pPr>
              <w:spacing w:before="60" w:after="40"/>
              <w:jc w:val="center"/>
              <w:rPr>
                <w:sz w:val="22"/>
                <w:szCs w:val="22"/>
              </w:rPr>
            </w:pPr>
            <w:r w:rsidRPr="00D4137A">
              <w:rPr>
                <w:sz w:val="22"/>
                <w:szCs w:val="22"/>
              </w:rPr>
              <w:t>0,20482</w:t>
            </w:r>
          </w:p>
        </w:tc>
        <w:tc>
          <w:tcPr>
            <w:tcW w:w="1139" w:type="dxa"/>
            <w:gridSpan w:val="4"/>
            <w:vAlign w:val="center"/>
            <w:hideMark/>
          </w:tcPr>
          <w:p w14:paraId="0CFB4B41" w14:textId="77777777" w:rsidR="006317B0" w:rsidRPr="00D4137A" w:rsidRDefault="006317B0" w:rsidP="00FD1478">
            <w:pPr>
              <w:spacing w:before="60" w:after="40"/>
              <w:jc w:val="center"/>
              <w:rPr>
                <w:sz w:val="22"/>
                <w:szCs w:val="22"/>
              </w:rPr>
            </w:pPr>
            <w:r w:rsidRPr="00D4137A">
              <w:rPr>
                <w:sz w:val="22"/>
                <w:szCs w:val="22"/>
              </w:rPr>
              <w:t>0,20482</w:t>
            </w:r>
          </w:p>
        </w:tc>
        <w:tc>
          <w:tcPr>
            <w:tcW w:w="1080" w:type="dxa"/>
            <w:gridSpan w:val="3"/>
            <w:vAlign w:val="center"/>
            <w:hideMark/>
          </w:tcPr>
          <w:p w14:paraId="1F82BBEE" w14:textId="77777777" w:rsidR="006317B0" w:rsidRPr="00D4137A" w:rsidRDefault="006317B0" w:rsidP="00FD1478">
            <w:pPr>
              <w:spacing w:before="60" w:after="40"/>
              <w:jc w:val="center"/>
              <w:rPr>
                <w:sz w:val="22"/>
                <w:szCs w:val="22"/>
              </w:rPr>
            </w:pPr>
            <w:r w:rsidRPr="00D4137A">
              <w:rPr>
                <w:sz w:val="22"/>
                <w:szCs w:val="22"/>
              </w:rPr>
              <w:t>0,20482</w:t>
            </w:r>
          </w:p>
        </w:tc>
      </w:tr>
      <w:tr w:rsidR="00D4137A" w:rsidRPr="00D4137A" w14:paraId="4CE0B551" w14:textId="77777777" w:rsidTr="006317B0">
        <w:tc>
          <w:tcPr>
            <w:tcW w:w="738" w:type="dxa"/>
            <w:vAlign w:val="center"/>
            <w:hideMark/>
          </w:tcPr>
          <w:p w14:paraId="731024A8" w14:textId="77777777" w:rsidR="006317B0" w:rsidRPr="00D4137A" w:rsidRDefault="006317B0" w:rsidP="00FD1478">
            <w:pPr>
              <w:spacing w:before="60" w:after="40"/>
              <w:jc w:val="center"/>
              <w:rPr>
                <w:sz w:val="22"/>
                <w:szCs w:val="22"/>
              </w:rPr>
            </w:pPr>
            <w:r w:rsidRPr="00D4137A">
              <w:rPr>
                <w:sz w:val="22"/>
                <w:szCs w:val="22"/>
              </w:rPr>
              <w:t>25</w:t>
            </w:r>
          </w:p>
        </w:tc>
        <w:tc>
          <w:tcPr>
            <w:tcW w:w="2250" w:type="dxa"/>
            <w:vAlign w:val="center"/>
            <w:hideMark/>
          </w:tcPr>
          <w:p w14:paraId="4D5B2429" w14:textId="77777777" w:rsidR="006317B0" w:rsidRPr="00D4137A" w:rsidRDefault="006317B0" w:rsidP="00FD1478">
            <w:pPr>
              <w:spacing w:before="60" w:after="40"/>
              <w:jc w:val="both"/>
              <w:rPr>
                <w:sz w:val="22"/>
                <w:szCs w:val="22"/>
              </w:rPr>
            </w:pPr>
            <w:r w:rsidRPr="00D4137A">
              <w:t xml:space="preserve">Hóa chất khử trùng, diệt </w:t>
            </w:r>
            <w:r w:rsidRPr="00D4137A">
              <w:rPr>
                <w:sz w:val="22"/>
                <w:szCs w:val="22"/>
              </w:rPr>
              <w:t>rêu tảo (Axit citric (C</w:t>
            </w:r>
            <w:r w:rsidRPr="00D4137A">
              <w:rPr>
                <w:sz w:val="22"/>
                <w:szCs w:val="22"/>
                <w:vertAlign w:val="subscript"/>
              </w:rPr>
              <w:t>6</w:t>
            </w:r>
            <w:r w:rsidRPr="00D4137A">
              <w:rPr>
                <w:sz w:val="22"/>
                <w:szCs w:val="22"/>
              </w:rPr>
              <w:t>H</w:t>
            </w:r>
            <w:r w:rsidRPr="00D4137A">
              <w:rPr>
                <w:sz w:val="22"/>
                <w:szCs w:val="22"/>
                <w:vertAlign w:val="subscript"/>
              </w:rPr>
              <w:t>8</w:t>
            </w:r>
            <w:r w:rsidRPr="00D4137A">
              <w:rPr>
                <w:sz w:val="22"/>
                <w:szCs w:val="22"/>
              </w:rPr>
              <w:t>O</w:t>
            </w:r>
            <w:r w:rsidRPr="00D4137A">
              <w:rPr>
                <w:sz w:val="22"/>
                <w:szCs w:val="22"/>
                <w:vertAlign w:val="subscript"/>
              </w:rPr>
              <w:t>7</w:t>
            </w:r>
            <w:r w:rsidRPr="00D4137A">
              <w:t xml:space="preserve">) </w:t>
            </w:r>
            <w:r w:rsidRPr="00D4137A">
              <w:rPr>
                <w:sz w:val="22"/>
                <w:szCs w:val="22"/>
              </w:rPr>
              <w:t>hoặc tương đương)</w:t>
            </w:r>
          </w:p>
        </w:tc>
        <w:tc>
          <w:tcPr>
            <w:tcW w:w="988" w:type="dxa"/>
            <w:vAlign w:val="center"/>
            <w:hideMark/>
          </w:tcPr>
          <w:p w14:paraId="3C871EB9"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26B27347" w14:textId="77777777" w:rsidR="006317B0" w:rsidRPr="00D4137A" w:rsidRDefault="006317B0" w:rsidP="00FD1478">
            <w:pPr>
              <w:spacing w:before="60" w:after="40"/>
              <w:jc w:val="center"/>
              <w:rPr>
                <w:sz w:val="22"/>
                <w:szCs w:val="22"/>
              </w:rPr>
            </w:pPr>
            <w:r w:rsidRPr="00D4137A">
              <w:rPr>
                <w:sz w:val="22"/>
                <w:szCs w:val="22"/>
              </w:rPr>
              <w:t>0,02613</w:t>
            </w:r>
          </w:p>
        </w:tc>
        <w:tc>
          <w:tcPr>
            <w:tcW w:w="1061" w:type="dxa"/>
            <w:gridSpan w:val="2"/>
            <w:vAlign w:val="center"/>
            <w:hideMark/>
          </w:tcPr>
          <w:p w14:paraId="26FD3CFE" w14:textId="77777777" w:rsidR="006317B0" w:rsidRPr="00D4137A" w:rsidRDefault="006317B0" w:rsidP="00FD1478">
            <w:pPr>
              <w:spacing w:before="60" w:after="40"/>
              <w:jc w:val="center"/>
              <w:rPr>
                <w:sz w:val="22"/>
                <w:szCs w:val="22"/>
              </w:rPr>
            </w:pPr>
            <w:r w:rsidRPr="00D4137A">
              <w:rPr>
                <w:sz w:val="22"/>
                <w:szCs w:val="22"/>
              </w:rPr>
              <w:t>0,02613</w:t>
            </w:r>
          </w:p>
        </w:tc>
        <w:tc>
          <w:tcPr>
            <w:tcW w:w="1061" w:type="dxa"/>
            <w:gridSpan w:val="2"/>
            <w:vAlign w:val="center"/>
            <w:hideMark/>
          </w:tcPr>
          <w:p w14:paraId="5C1999B7" w14:textId="77777777" w:rsidR="006317B0" w:rsidRPr="00D4137A" w:rsidRDefault="006317B0" w:rsidP="00FD1478">
            <w:pPr>
              <w:spacing w:before="60" w:after="40"/>
              <w:jc w:val="center"/>
              <w:rPr>
                <w:sz w:val="22"/>
                <w:szCs w:val="22"/>
              </w:rPr>
            </w:pPr>
            <w:r w:rsidRPr="00D4137A">
              <w:rPr>
                <w:sz w:val="22"/>
                <w:szCs w:val="22"/>
              </w:rPr>
              <w:t>0,02613</w:t>
            </w:r>
          </w:p>
        </w:tc>
        <w:tc>
          <w:tcPr>
            <w:tcW w:w="1139" w:type="dxa"/>
            <w:gridSpan w:val="4"/>
            <w:vAlign w:val="center"/>
            <w:hideMark/>
          </w:tcPr>
          <w:p w14:paraId="5D2AD938" w14:textId="77777777" w:rsidR="006317B0" w:rsidRPr="00D4137A" w:rsidRDefault="006317B0" w:rsidP="00FD1478">
            <w:pPr>
              <w:spacing w:before="60" w:after="40"/>
              <w:jc w:val="center"/>
              <w:rPr>
                <w:sz w:val="22"/>
                <w:szCs w:val="22"/>
              </w:rPr>
            </w:pPr>
            <w:r w:rsidRPr="00D4137A">
              <w:rPr>
                <w:sz w:val="22"/>
                <w:szCs w:val="22"/>
              </w:rPr>
              <w:t>0,02613</w:t>
            </w:r>
          </w:p>
        </w:tc>
        <w:tc>
          <w:tcPr>
            <w:tcW w:w="1080" w:type="dxa"/>
            <w:gridSpan w:val="3"/>
            <w:vAlign w:val="center"/>
            <w:hideMark/>
          </w:tcPr>
          <w:p w14:paraId="4FDC2E15" w14:textId="77777777" w:rsidR="006317B0" w:rsidRPr="00D4137A" w:rsidRDefault="006317B0" w:rsidP="00FD1478">
            <w:pPr>
              <w:spacing w:before="60" w:after="40"/>
              <w:jc w:val="center"/>
              <w:rPr>
                <w:sz w:val="22"/>
                <w:szCs w:val="22"/>
              </w:rPr>
            </w:pPr>
            <w:r w:rsidRPr="00D4137A">
              <w:rPr>
                <w:sz w:val="22"/>
                <w:szCs w:val="22"/>
              </w:rPr>
              <w:t>0,02613</w:t>
            </w:r>
          </w:p>
        </w:tc>
      </w:tr>
      <w:tr w:rsidR="00D4137A" w:rsidRPr="00D4137A" w14:paraId="0AD31D23" w14:textId="77777777" w:rsidTr="006317B0">
        <w:tc>
          <w:tcPr>
            <w:tcW w:w="738" w:type="dxa"/>
            <w:vAlign w:val="center"/>
            <w:hideMark/>
          </w:tcPr>
          <w:p w14:paraId="6398CE86" w14:textId="77777777" w:rsidR="006317B0" w:rsidRPr="00D4137A" w:rsidRDefault="006317B0" w:rsidP="00FD1478">
            <w:pPr>
              <w:spacing w:before="60" w:after="40"/>
              <w:jc w:val="center"/>
              <w:rPr>
                <w:sz w:val="22"/>
                <w:szCs w:val="22"/>
              </w:rPr>
            </w:pPr>
            <w:r w:rsidRPr="00D4137A">
              <w:rPr>
                <w:sz w:val="22"/>
                <w:szCs w:val="22"/>
              </w:rPr>
              <w:t>26</w:t>
            </w:r>
          </w:p>
        </w:tc>
        <w:tc>
          <w:tcPr>
            <w:tcW w:w="2250" w:type="dxa"/>
            <w:vAlign w:val="center"/>
            <w:hideMark/>
          </w:tcPr>
          <w:p w14:paraId="7837CC4F" w14:textId="77777777" w:rsidR="006317B0" w:rsidRPr="00D4137A" w:rsidRDefault="006317B0" w:rsidP="00FD1478">
            <w:pPr>
              <w:spacing w:before="60" w:after="40"/>
              <w:jc w:val="both"/>
              <w:rPr>
                <w:sz w:val="22"/>
                <w:szCs w:val="22"/>
              </w:rPr>
            </w:pPr>
            <w:r w:rsidRPr="00D4137A">
              <w:t xml:space="preserve">Hóa chất khử (Natri bisulfit </w:t>
            </w:r>
            <w:r w:rsidRPr="00D4137A">
              <w:rPr>
                <w:sz w:val="22"/>
                <w:szCs w:val="22"/>
              </w:rPr>
              <w:t>(NaHSO</w:t>
            </w:r>
            <w:r w:rsidRPr="00D4137A">
              <w:rPr>
                <w:sz w:val="22"/>
                <w:szCs w:val="22"/>
                <w:vertAlign w:val="subscript"/>
              </w:rPr>
              <w:t>3</w:t>
            </w:r>
            <w:r w:rsidRPr="00D4137A">
              <w:rPr>
                <w:sz w:val="22"/>
                <w:szCs w:val="22"/>
              </w:rPr>
              <w:t>) hoặc tương đương)</w:t>
            </w:r>
          </w:p>
        </w:tc>
        <w:tc>
          <w:tcPr>
            <w:tcW w:w="988" w:type="dxa"/>
            <w:vAlign w:val="center"/>
            <w:hideMark/>
          </w:tcPr>
          <w:p w14:paraId="0FA5E68B" w14:textId="77777777" w:rsidR="006317B0" w:rsidRPr="00D4137A" w:rsidRDefault="006317B0" w:rsidP="00FD1478">
            <w:pPr>
              <w:spacing w:before="60" w:after="40"/>
              <w:jc w:val="center"/>
              <w:rPr>
                <w:sz w:val="22"/>
                <w:szCs w:val="22"/>
              </w:rPr>
            </w:pPr>
            <w:r w:rsidRPr="00D4137A">
              <w:rPr>
                <w:sz w:val="22"/>
                <w:szCs w:val="22"/>
              </w:rPr>
              <w:t>kg</w:t>
            </w:r>
          </w:p>
        </w:tc>
        <w:tc>
          <w:tcPr>
            <w:tcW w:w="1061" w:type="dxa"/>
            <w:gridSpan w:val="2"/>
            <w:vAlign w:val="center"/>
            <w:hideMark/>
          </w:tcPr>
          <w:p w14:paraId="6A8A0F13" w14:textId="77777777" w:rsidR="006317B0" w:rsidRPr="00D4137A" w:rsidRDefault="006317B0" w:rsidP="00FD1478">
            <w:pPr>
              <w:spacing w:before="60" w:after="40"/>
              <w:jc w:val="center"/>
              <w:rPr>
                <w:sz w:val="22"/>
                <w:szCs w:val="22"/>
              </w:rPr>
            </w:pPr>
            <w:r w:rsidRPr="00D4137A">
              <w:rPr>
                <w:sz w:val="22"/>
                <w:szCs w:val="22"/>
              </w:rPr>
              <w:t>0,00171</w:t>
            </w:r>
          </w:p>
        </w:tc>
        <w:tc>
          <w:tcPr>
            <w:tcW w:w="1061" w:type="dxa"/>
            <w:gridSpan w:val="2"/>
            <w:vAlign w:val="center"/>
            <w:hideMark/>
          </w:tcPr>
          <w:p w14:paraId="4D714F07" w14:textId="77777777" w:rsidR="006317B0" w:rsidRPr="00D4137A" w:rsidRDefault="006317B0" w:rsidP="00FD1478">
            <w:pPr>
              <w:spacing w:before="60" w:after="40"/>
              <w:jc w:val="center"/>
              <w:rPr>
                <w:sz w:val="22"/>
                <w:szCs w:val="22"/>
              </w:rPr>
            </w:pPr>
            <w:r w:rsidRPr="00D4137A">
              <w:rPr>
                <w:sz w:val="22"/>
                <w:szCs w:val="22"/>
              </w:rPr>
              <w:t>0,00171</w:t>
            </w:r>
          </w:p>
        </w:tc>
        <w:tc>
          <w:tcPr>
            <w:tcW w:w="1061" w:type="dxa"/>
            <w:gridSpan w:val="2"/>
            <w:vAlign w:val="center"/>
            <w:hideMark/>
          </w:tcPr>
          <w:p w14:paraId="0EF19471" w14:textId="77777777" w:rsidR="006317B0" w:rsidRPr="00D4137A" w:rsidRDefault="006317B0" w:rsidP="00FD1478">
            <w:pPr>
              <w:spacing w:before="60" w:after="40"/>
              <w:jc w:val="center"/>
              <w:rPr>
                <w:sz w:val="22"/>
                <w:szCs w:val="22"/>
              </w:rPr>
            </w:pPr>
            <w:r w:rsidRPr="00D4137A">
              <w:rPr>
                <w:sz w:val="22"/>
                <w:szCs w:val="22"/>
              </w:rPr>
              <w:t>0,00171</w:t>
            </w:r>
          </w:p>
        </w:tc>
        <w:tc>
          <w:tcPr>
            <w:tcW w:w="1139" w:type="dxa"/>
            <w:gridSpan w:val="4"/>
            <w:vAlign w:val="center"/>
            <w:hideMark/>
          </w:tcPr>
          <w:p w14:paraId="64D85ECF" w14:textId="77777777" w:rsidR="006317B0" w:rsidRPr="00D4137A" w:rsidRDefault="006317B0" w:rsidP="00FD1478">
            <w:pPr>
              <w:spacing w:before="60" w:after="40"/>
              <w:jc w:val="center"/>
              <w:rPr>
                <w:sz w:val="22"/>
                <w:szCs w:val="22"/>
              </w:rPr>
            </w:pPr>
            <w:r w:rsidRPr="00D4137A">
              <w:rPr>
                <w:sz w:val="22"/>
                <w:szCs w:val="22"/>
              </w:rPr>
              <w:t>0,00171</w:t>
            </w:r>
          </w:p>
        </w:tc>
        <w:tc>
          <w:tcPr>
            <w:tcW w:w="1080" w:type="dxa"/>
            <w:gridSpan w:val="3"/>
            <w:vAlign w:val="center"/>
            <w:hideMark/>
          </w:tcPr>
          <w:p w14:paraId="5BBA0809" w14:textId="77777777" w:rsidR="006317B0" w:rsidRPr="00D4137A" w:rsidRDefault="006317B0" w:rsidP="00FD1478">
            <w:pPr>
              <w:spacing w:before="60" w:after="40"/>
              <w:jc w:val="center"/>
              <w:rPr>
                <w:sz w:val="22"/>
                <w:szCs w:val="22"/>
              </w:rPr>
            </w:pPr>
            <w:r w:rsidRPr="00D4137A">
              <w:rPr>
                <w:sz w:val="22"/>
                <w:szCs w:val="22"/>
              </w:rPr>
              <w:t>0,00171</w:t>
            </w:r>
          </w:p>
        </w:tc>
      </w:tr>
      <w:tr w:rsidR="00D4137A" w:rsidRPr="00D4137A" w14:paraId="5FEF70EC" w14:textId="77777777" w:rsidTr="006317B0">
        <w:tc>
          <w:tcPr>
            <w:tcW w:w="738" w:type="dxa"/>
            <w:vAlign w:val="center"/>
            <w:hideMark/>
          </w:tcPr>
          <w:p w14:paraId="60116F5A" w14:textId="77777777" w:rsidR="006317B0" w:rsidRPr="00D4137A" w:rsidRDefault="006317B0" w:rsidP="00FD1478">
            <w:pPr>
              <w:spacing w:before="60" w:after="40"/>
              <w:jc w:val="center"/>
              <w:rPr>
                <w:sz w:val="22"/>
                <w:szCs w:val="22"/>
              </w:rPr>
            </w:pPr>
            <w:r w:rsidRPr="00D4137A">
              <w:rPr>
                <w:sz w:val="22"/>
                <w:szCs w:val="22"/>
              </w:rPr>
              <w:t>27</w:t>
            </w:r>
          </w:p>
        </w:tc>
        <w:tc>
          <w:tcPr>
            <w:tcW w:w="2250" w:type="dxa"/>
            <w:vAlign w:val="center"/>
            <w:hideMark/>
          </w:tcPr>
          <w:p w14:paraId="17E9ACE9" w14:textId="77777777" w:rsidR="006317B0" w:rsidRPr="00D4137A" w:rsidRDefault="006317B0" w:rsidP="00FD1478">
            <w:pPr>
              <w:spacing w:before="60" w:after="40"/>
              <w:jc w:val="both"/>
              <w:rPr>
                <w:sz w:val="22"/>
                <w:szCs w:val="22"/>
              </w:rPr>
            </w:pPr>
            <w:r w:rsidRPr="00D4137A">
              <w:rPr>
                <w:sz w:val="22"/>
                <w:szCs w:val="22"/>
              </w:rPr>
              <w:t>Hóa chất sát khuẩn, tiệt trùng, trung hòa tính axit (Natri bicacbonat (NaHCO</w:t>
            </w:r>
            <w:r w:rsidRPr="00D4137A">
              <w:rPr>
                <w:sz w:val="22"/>
                <w:szCs w:val="22"/>
                <w:vertAlign w:val="subscript"/>
              </w:rPr>
              <w:t>3</w:t>
            </w:r>
            <w:r w:rsidRPr="00D4137A">
              <w:rPr>
                <w:sz w:val="22"/>
                <w:szCs w:val="22"/>
              </w:rPr>
              <w:t>) hoặc tương đương)</w:t>
            </w:r>
          </w:p>
        </w:tc>
        <w:tc>
          <w:tcPr>
            <w:tcW w:w="988" w:type="dxa"/>
            <w:vAlign w:val="center"/>
            <w:hideMark/>
          </w:tcPr>
          <w:p w14:paraId="7A9B189E" w14:textId="77777777" w:rsidR="006317B0" w:rsidRPr="00D4137A" w:rsidRDefault="006317B0" w:rsidP="00FD1478">
            <w:pPr>
              <w:spacing w:before="60" w:after="40"/>
              <w:jc w:val="center"/>
              <w:rPr>
                <w:sz w:val="22"/>
                <w:szCs w:val="22"/>
              </w:rPr>
            </w:pPr>
            <w:r w:rsidRPr="00D4137A">
              <w:t>kg</w:t>
            </w:r>
          </w:p>
        </w:tc>
        <w:tc>
          <w:tcPr>
            <w:tcW w:w="1061" w:type="dxa"/>
            <w:gridSpan w:val="2"/>
            <w:vAlign w:val="center"/>
            <w:hideMark/>
          </w:tcPr>
          <w:p w14:paraId="2B0C6B86" w14:textId="77777777" w:rsidR="006317B0" w:rsidRPr="00D4137A" w:rsidRDefault="006317B0" w:rsidP="00FD1478">
            <w:pPr>
              <w:spacing w:before="60" w:after="40"/>
              <w:jc w:val="center"/>
              <w:rPr>
                <w:sz w:val="22"/>
                <w:szCs w:val="22"/>
              </w:rPr>
            </w:pPr>
            <w:r w:rsidRPr="00D4137A">
              <w:t>0,03119</w:t>
            </w:r>
          </w:p>
        </w:tc>
        <w:tc>
          <w:tcPr>
            <w:tcW w:w="1061" w:type="dxa"/>
            <w:gridSpan w:val="2"/>
            <w:vAlign w:val="center"/>
            <w:hideMark/>
          </w:tcPr>
          <w:p w14:paraId="1685AC8E" w14:textId="77777777" w:rsidR="006317B0" w:rsidRPr="00D4137A" w:rsidRDefault="006317B0" w:rsidP="00FD1478">
            <w:pPr>
              <w:spacing w:before="60" w:after="40"/>
              <w:jc w:val="center"/>
              <w:rPr>
                <w:sz w:val="22"/>
                <w:szCs w:val="22"/>
              </w:rPr>
            </w:pPr>
            <w:r w:rsidRPr="00D4137A">
              <w:t>0,03119</w:t>
            </w:r>
          </w:p>
        </w:tc>
        <w:tc>
          <w:tcPr>
            <w:tcW w:w="1061" w:type="dxa"/>
            <w:gridSpan w:val="2"/>
            <w:vAlign w:val="center"/>
            <w:hideMark/>
          </w:tcPr>
          <w:p w14:paraId="213971E5" w14:textId="77777777" w:rsidR="006317B0" w:rsidRPr="00D4137A" w:rsidRDefault="006317B0" w:rsidP="00FD1478">
            <w:pPr>
              <w:spacing w:before="60" w:after="40"/>
              <w:jc w:val="center"/>
              <w:rPr>
                <w:sz w:val="22"/>
                <w:szCs w:val="22"/>
              </w:rPr>
            </w:pPr>
            <w:r w:rsidRPr="00D4137A">
              <w:t>0,03119</w:t>
            </w:r>
          </w:p>
        </w:tc>
        <w:tc>
          <w:tcPr>
            <w:tcW w:w="1139" w:type="dxa"/>
            <w:gridSpan w:val="4"/>
            <w:vAlign w:val="center"/>
            <w:hideMark/>
          </w:tcPr>
          <w:p w14:paraId="33D31B69" w14:textId="77777777" w:rsidR="006317B0" w:rsidRPr="00D4137A" w:rsidRDefault="006317B0" w:rsidP="00FD1478">
            <w:pPr>
              <w:spacing w:before="60" w:after="40"/>
              <w:jc w:val="center"/>
              <w:rPr>
                <w:sz w:val="22"/>
                <w:szCs w:val="22"/>
              </w:rPr>
            </w:pPr>
            <w:r w:rsidRPr="00D4137A">
              <w:t>0,03119</w:t>
            </w:r>
          </w:p>
        </w:tc>
        <w:tc>
          <w:tcPr>
            <w:tcW w:w="1080" w:type="dxa"/>
            <w:gridSpan w:val="3"/>
            <w:vAlign w:val="center"/>
            <w:hideMark/>
          </w:tcPr>
          <w:p w14:paraId="44CF4DFB" w14:textId="77777777" w:rsidR="006317B0" w:rsidRPr="00D4137A" w:rsidRDefault="006317B0" w:rsidP="00FD1478">
            <w:pPr>
              <w:spacing w:before="60" w:after="40"/>
              <w:jc w:val="center"/>
              <w:rPr>
                <w:sz w:val="22"/>
                <w:szCs w:val="22"/>
              </w:rPr>
            </w:pPr>
            <w:r w:rsidRPr="00D4137A">
              <w:t>0,03119</w:t>
            </w:r>
          </w:p>
        </w:tc>
      </w:tr>
    </w:tbl>
    <w:p w14:paraId="49E3569C" w14:textId="6E4B9519" w:rsidR="00016D71" w:rsidRPr="00D4137A" w:rsidRDefault="009E7F4A" w:rsidP="0083632F">
      <w:pPr>
        <w:spacing w:before="120" w:after="120"/>
        <w:jc w:val="both"/>
        <w:rPr>
          <w:b/>
          <w:bCs/>
          <w:sz w:val="28"/>
          <w:szCs w:val="28"/>
        </w:rPr>
      </w:pPr>
      <w:r w:rsidRPr="00D4137A">
        <w:rPr>
          <w:b/>
          <w:bCs/>
          <w:sz w:val="28"/>
          <w:szCs w:val="28"/>
        </w:rPr>
        <w:tab/>
      </w:r>
      <w:r w:rsidR="00016D71" w:rsidRPr="00D4137A">
        <w:rPr>
          <w:b/>
          <w:bCs/>
          <w:sz w:val="28"/>
          <w:szCs w:val="28"/>
        </w:rPr>
        <w:t>5. Định mức tiêu hao năng lượng</w:t>
      </w:r>
    </w:p>
    <w:p w14:paraId="317E6A20" w14:textId="64A3DE2F" w:rsidR="00016D71" w:rsidRPr="00D4137A" w:rsidRDefault="009E7F4A" w:rsidP="0083632F">
      <w:pPr>
        <w:spacing w:before="120"/>
        <w:rPr>
          <w:sz w:val="28"/>
          <w:szCs w:val="28"/>
        </w:rPr>
      </w:pPr>
      <w:r w:rsidRPr="00D4137A">
        <w:rPr>
          <w:sz w:val="28"/>
          <w:szCs w:val="28"/>
        </w:rPr>
        <w:tab/>
      </w:r>
      <w:r w:rsidR="00016D71" w:rsidRPr="00D4137A">
        <w:rPr>
          <w:sz w:val="28"/>
          <w:szCs w:val="28"/>
        </w:rPr>
        <w:t xml:space="preserve">Bảng số </w:t>
      </w:r>
      <w:r w:rsidR="00BD79A1" w:rsidRPr="00D4137A">
        <w:rPr>
          <w:sz w:val="28"/>
          <w:szCs w:val="28"/>
        </w:rPr>
        <w:t>5</w:t>
      </w:r>
      <w:r w:rsidR="008B2BEF" w:rsidRPr="00D4137A">
        <w:rPr>
          <w:sz w:val="28"/>
          <w:szCs w:val="28"/>
        </w:rPr>
        <w:t>6</w:t>
      </w:r>
    </w:p>
    <w:tbl>
      <w:tblPr>
        <w:tblStyle w:val="TableGrid"/>
        <w:tblW w:w="9155" w:type="dxa"/>
        <w:tblLayout w:type="fixed"/>
        <w:tblLook w:val="04A0" w:firstRow="1" w:lastRow="0" w:firstColumn="1" w:lastColumn="0" w:noHBand="0" w:noVBand="1"/>
      </w:tblPr>
      <w:tblGrid>
        <w:gridCol w:w="562"/>
        <w:gridCol w:w="3544"/>
        <w:gridCol w:w="799"/>
        <w:gridCol w:w="850"/>
        <w:gridCol w:w="850"/>
        <w:gridCol w:w="850"/>
        <w:gridCol w:w="850"/>
        <w:gridCol w:w="850"/>
      </w:tblGrid>
      <w:tr w:rsidR="00D4137A" w:rsidRPr="00D4137A" w14:paraId="6F498C3E" w14:textId="77777777" w:rsidTr="009E7F4A">
        <w:trPr>
          <w:trHeight w:val="300"/>
          <w:tblHeader/>
        </w:trPr>
        <w:tc>
          <w:tcPr>
            <w:tcW w:w="562" w:type="dxa"/>
            <w:vMerge w:val="restart"/>
            <w:vAlign w:val="center"/>
          </w:tcPr>
          <w:p w14:paraId="59BA2417" w14:textId="77777777" w:rsidR="00016D71" w:rsidRPr="00D4137A" w:rsidRDefault="00016D71" w:rsidP="009E7F4A">
            <w:pPr>
              <w:spacing w:before="60" w:after="60"/>
              <w:ind w:left="-57" w:right="-57"/>
              <w:jc w:val="center"/>
              <w:rPr>
                <w:b/>
                <w:bCs/>
                <w:sz w:val="22"/>
                <w:szCs w:val="22"/>
              </w:rPr>
            </w:pPr>
            <w:r w:rsidRPr="00D4137A">
              <w:rPr>
                <w:b/>
                <w:bCs/>
                <w:sz w:val="22"/>
                <w:szCs w:val="22"/>
              </w:rPr>
              <w:t>TT</w:t>
            </w:r>
          </w:p>
        </w:tc>
        <w:tc>
          <w:tcPr>
            <w:tcW w:w="3544" w:type="dxa"/>
            <w:vMerge w:val="restart"/>
            <w:tcMar>
              <w:left w:w="57" w:type="dxa"/>
              <w:right w:w="57" w:type="dxa"/>
            </w:tcMar>
            <w:vAlign w:val="center"/>
          </w:tcPr>
          <w:p w14:paraId="550777B9" w14:textId="014DC0D1" w:rsidR="00016D71" w:rsidRPr="00D4137A" w:rsidRDefault="00E6641B" w:rsidP="00E6641B">
            <w:pPr>
              <w:spacing w:before="60" w:after="60"/>
              <w:jc w:val="center"/>
              <w:rPr>
                <w:b/>
                <w:bCs/>
                <w:sz w:val="22"/>
                <w:szCs w:val="22"/>
              </w:rPr>
            </w:pPr>
            <w:r w:rsidRPr="00D4137A">
              <w:rPr>
                <w:b/>
                <w:bCs/>
                <w:sz w:val="22"/>
                <w:szCs w:val="22"/>
              </w:rPr>
              <w:t>Danh mục năng lượng</w:t>
            </w:r>
          </w:p>
        </w:tc>
        <w:tc>
          <w:tcPr>
            <w:tcW w:w="799" w:type="dxa"/>
            <w:vMerge w:val="restart"/>
            <w:tcMar>
              <w:left w:w="57" w:type="dxa"/>
              <w:right w:w="57" w:type="dxa"/>
            </w:tcMar>
            <w:vAlign w:val="center"/>
          </w:tcPr>
          <w:p w14:paraId="1A88C73B" w14:textId="28DFF3C0" w:rsidR="00016D71" w:rsidRPr="00D4137A" w:rsidRDefault="00016D71" w:rsidP="009E7F4A">
            <w:pPr>
              <w:spacing w:before="60" w:after="60"/>
              <w:ind w:left="-57" w:right="-57"/>
              <w:jc w:val="center"/>
              <w:rPr>
                <w:b/>
                <w:bCs/>
                <w:sz w:val="22"/>
                <w:szCs w:val="22"/>
                <w:lang w:val="de-DE"/>
              </w:rPr>
            </w:pPr>
            <w:r w:rsidRPr="00D4137A">
              <w:rPr>
                <w:b/>
                <w:bCs/>
                <w:sz w:val="22"/>
                <w:szCs w:val="22"/>
                <w:lang w:val="de-DE"/>
              </w:rPr>
              <w:t>Đơn vị</w:t>
            </w:r>
            <w:r w:rsidR="00CD24E6" w:rsidRPr="00D4137A">
              <w:rPr>
                <w:b/>
                <w:bCs/>
                <w:sz w:val="22"/>
                <w:szCs w:val="22"/>
                <w:lang w:val="de-DE"/>
              </w:rPr>
              <w:t xml:space="preserve"> tính</w:t>
            </w:r>
          </w:p>
        </w:tc>
        <w:tc>
          <w:tcPr>
            <w:tcW w:w="4250" w:type="dxa"/>
            <w:gridSpan w:val="5"/>
            <w:tcMar>
              <w:left w:w="57" w:type="dxa"/>
              <w:right w:w="57" w:type="dxa"/>
            </w:tcMar>
            <w:vAlign w:val="center"/>
          </w:tcPr>
          <w:p w14:paraId="0C4FDFCE" w14:textId="08277B4B" w:rsidR="00016D71" w:rsidRPr="00D4137A" w:rsidRDefault="004E539C" w:rsidP="009E7F4A">
            <w:pPr>
              <w:spacing w:before="60" w:after="60"/>
              <w:ind w:left="-57" w:right="-57"/>
              <w:jc w:val="center"/>
              <w:rPr>
                <w:b/>
                <w:sz w:val="22"/>
                <w:szCs w:val="22"/>
                <w:lang w:val="de-DE"/>
              </w:rPr>
            </w:pPr>
            <w:r w:rsidRPr="00D4137A">
              <w:rPr>
                <w:b/>
                <w:sz w:val="22"/>
                <w:szCs w:val="22"/>
                <w:lang w:val="de-DE"/>
              </w:rPr>
              <w:t xml:space="preserve">Mức tiêu hao </w:t>
            </w:r>
            <w:r w:rsidR="00062F90" w:rsidRPr="00D4137A">
              <w:rPr>
                <w:b/>
                <w:sz w:val="22"/>
                <w:szCs w:val="22"/>
                <w:lang w:val="de-DE"/>
              </w:rPr>
              <w:t>(</w:t>
            </w:r>
            <w:r w:rsidRPr="00D4137A">
              <w:rPr>
                <w:b/>
                <w:sz w:val="22"/>
                <w:szCs w:val="22"/>
                <w:lang w:val="de-DE"/>
              </w:rPr>
              <w:t>kWh/tấn)</w:t>
            </w:r>
          </w:p>
        </w:tc>
      </w:tr>
      <w:tr w:rsidR="00D4137A" w:rsidRPr="00D4137A" w14:paraId="1BF16F27" w14:textId="77777777" w:rsidTr="009E7F4A">
        <w:trPr>
          <w:trHeight w:val="229"/>
          <w:tblHeader/>
        </w:trPr>
        <w:tc>
          <w:tcPr>
            <w:tcW w:w="562" w:type="dxa"/>
            <w:vMerge/>
            <w:vAlign w:val="center"/>
          </w:tcPr>
          <w:p w14:paraId="73961F61" w14:textId="77777777" w:rsidR="00944908" w:rsidRPr="00D4137A" w:rsidRDefault="00944908" w:rsidP="009E7F4A">
            <w:pPr>
              <w:spacing w:before="60" w:after="60"/>
              <w:ind w:left="-57" w:right="-57"/>
              <w:jc w:val="center"/>
              <w:rPr>
                <w:b/>
                <w:bCs/>
                <w:sz w:val="22"/>
                <w:szCs w:val="22"/>
                <w:lang w:val="de-DE"/>
              </w:rPr>
            </w:pPr>
          </w:p>
        </w:tc>
        <w:tc>
          <w:tcPr>
            <w:tcW w:w="3544" w:type="dxa"/>
            <w:vMerge/>
            <w:tcMar>
              <w:left w:w="57" w:type="dxa"/>
              <w:right w:w="57" w:type="dxa"/>
            </w:tcMar>
            <w:vAlign w:val="center"/>
          </w:tcPr>
          <w:p w14:paraId="613ECBFD" w14:textId="77777777" w:rsidR="00944908" w:rsidRPr="00D4137A" w:rsidRDefault="00944908" w:rsidP="009E7F4A">
            <w:pPr>
              <w:spacing w:before="60" w:after="60"/>
              <w:jc w:val="both"/>
              <w:rPr>
                <w:b/>
                <w:bCs/>
                <w:sz w:val="22"/>
                <w:szCs w:val="22"/>
                <w:lang w:val="de-DE"/>
              </w:rPr>
            </w:pPr>
          </w:p>
        </w:tc>
        <w:tc>
          <w:tcPr>
            <w:tcW w:w="799" w:type="dxa"/>
            <w:vMerge/>
            <w:tcMar>
              <w:left w:w="57" w:type="dxa"/>
              <w:right w:w="57" w:type="dxa"/>
            </w:tcMar>
            <w:vAlign w:val="center"/>
          </w:tcPr>
          <w:p w14:paraId="41249D93" w14:textId="77777777" w:rsidR="00944908" w:rsidRPr="00D4137A" w:rsidRDefault="00944908" w:rsidP="009E7F4A">
            <w:pPr>
              <w:spacing w:before="60" w:after="60"/>
              <w:ind w:left="-57" w:right="-57"/>
              <w:jc w:val="center"/>
              <w:rPr>
                <w:b/>
                <w:bCs/>
                <w:sz w:val="22"/>
                <w:szCs w:val="22"/>
                <w:lang w:val="de-DE"/>
              </w:rPr>
            </w:pPr>
          </w:p>
        </w:tc>
        <w:tc>
          <w:tcPr>
            <w:tcW w:w="850" w:type="dxa"/>
            <w:tcMar>
              <w:left w:w="57" w:type="dxa"/>
              <w:right w:w="57" w:type="dxa"/>
            </w:tcMar>
            <w:vAlign w:val="center"/>
          </w:tcPr>
          <w:p w14:paraId="34BDE320" w14:textId="590FA89C" w:rsidR="00944908" w:rsidRPr="00D4137A" w:rsidRDefault="00944908" w:rsidP="009E7F4A">
            <w:pPr>
              <w:spacing w:before="60" w:after="60"/>
              <w:ind w:left="-57" w:right="-57"/>
              <w:jc w:val="center"/>
              <w:rPr>
                <w:b/>
                <w:bCs/>
                <w:sz w:val="22"/>
                <w:szCs w:val="22"/>
                <w:lang w:val="de-DE"/>
              </w:rPr>
            </w:pPr>
            <w:r w:rsidRPr="00D4137A">
              <w:rPr>
                <w:b/>
                <w:bCs/>
                <w:sz w:val="22"/>
                <w:szCs w:val="22"/>
              </w:rPr>
              <w:t>XL.3.1</w:t>
            </w:r>
          </w:p>
        </w:tc>
        <w:tc>
          <w:tcPr>
            <w:tcW w:w="850" w:type="dxa"/>
            <w:vAlign w:val="center"/>
          </w:tcPr>
          <w:p w14:paraId="73BF0A7A" w14:textId="2BA2F3FD" w:rsidR="00944908" w:rsidRPr="00D4137A" w:rsidRDefault="00944908" w:rsidP="009E7F4A">
            <w:pPr>
              <w:spacing w:before="60" w:after="60"/>
              <w:ind w:left="-57" w:right="-57"/>
              <w:jc w:val="center"/>
              <w:rPr>
                <w:b/>
                <w:bCs/>
                <w:sz w:val="22"/>
                <w:szCs w:val="22"/>
                <w:lang w:val="vi"/>
              </w:rPr>
            </w:pPr>
            <w:r w:rsidRPr="00D4137A">
              <w:rPr>
                <w:b/>
                <w:bCs/>
                <w:sz w:val="22"/>
                <w:szCs w:val="22"/>
              </w:rPr>
              <w:t>XL.3.2</w:t>
            </w:r>
          </w:p>
        </w:tc>
        <w:tc>
          <w:tcPr>
            <w:tcW w:w="850" w:type="dxa"/>
            <w:vAlign w:val="center"/>
          </w:tcPr>
          <w:p w14:paraId="0301F1F2" w14:textId="6071959D" w:rsidR="00944908" w:rsidRPr="00D4137A" w:rsidRDefault="00944908" w:rsidP="009E7F4A">
            <w:pPr>
              <w:spacing w:before="60" w:after="60"/>
              <w:ind w:left="-57" w:right="-57"/>
              <w:jc w:val="center"/>
              <w:rPr>
                <w:b/>
                <w:bCs/>
                <w:sz w:val="22"/>
                <w:szCs w:val="22"/>
                <w:lang w:val="vi"/>
              </w:rPr>
            </w:pPr>
            <w:r w:rsidRPr="00D4137A">
              <w:rPr>
                <w:b/>
                <w:bCs/>
                <w:sz w:val="22"/>
                <w:szCs w:val="22"/>
              </w:rPr>
              <w:t>XL.3.3</w:t>
            </w:r>
          </w:p>
        </w:tc>
        <w:tc>
          <w:tcPr>
            <w:tcW w:w="850" w:type="dxa"/>
            <w:vAlign w:val="center"/>
          </w:tcPr>
          <w:p w14:paraId="7CAB7BB2" w14:textId="1F2A2526" w:rsidR="00944908" w:rsidRPr="00D4137A" w:rsidRDefault="00944908" w:rsidP="009E7F4A">
            <w:pPr>
              <w:spacing w:before="60" w:after="60"/>
              <w:ind w:left="-57" w:right="-57"/>
              <w:jc w:val="center"/>
              <w:rPr>
                <w:b/>
                <w:bCs/>
                <w:sz w:val="22"/>
                <w:szCs w:val="22"/>
                <w:lang w:val="vi"/>
              </w:rPr>
            </w:pPr>
            <w:r w:rsidRPr="00D4137A">
              <w:rPr>
                <w:b/>
                <w:bCs/>
                <w:sz w:val="22"/>
                <w:szCs w:val="22"/>
              </w:rPr>
              <w:t>XL.3.4</w:t>
            </w:r>
          </w:p>
        </w:tc>
        <w:tc>
          <w:tcPr>
            <w:tcW w:w="850" w:type="dxa"/>
            <w:vAlign w:val="center"/>
          </w:tcPr>
          <w:p w14:paraId="59B55101" w14:textId="5FE0FAA7" w:rsidR="00944908" w:rsidRPr="00D4137A" w:rsidRDefault="00944908" w:rsidP="009E7F4A">
            <w:pPr>
              <w:spacing w:before="60" w:after="60"/>
              <w:ind w:left="-57" w:right="-57"/>
              <w:jc w:val="center"/>
              <w:rPr>
                <w:b/>
                <w:bCs/>
                <w:sz w:val="22"/>
                <w:szCs w:val="22"/>
                <w:lang w:val="vi"/>
              </w:rPr>
            </w:pPr>
            <w:r w:rsidRPr="00D4137A">
              <w:rPr>
                <w:b/>
                <w:bCs/>
                <w:sz w:val="22"/>
                <w:szCs w:val="22"/>
              </w:rPr>
              <w:t>XL.3.5</w:t>
            </w:r>
          </w:p>
        </w:tc>
      </w:tr>
      <w:tr w:rsidR="00D4137A" w:rsidRPr="00D4137A" w14:paraId="20BE2539" w14:textId="77777777" w:rsidTr="009E7F4A">
        <w:trPr>
          <w:trHeight w:val="300"/>
        </w:trPr>
        <w:tc>
          <w:tcPr>
            <w:tcW w:w="562" w:type="dxa"/>
            <w:vAlign w:val="center"/>
          </w:tcPr>
          <w:p w14:paraId="6B2D0386" w14:textId="77777777" w:rsidR="00016D71" w:rsidRPr="00D4137A" w:rsidRDefault="00016D71" w:rsidP="009E7F4A">
            <w:pPr>
              <w:spacing w:before="60" w:after="60"/>
              <w:ind w:left="-57" w:right="-57"/>
              <w:jc w:val="center"/>
              <w:rPr>
                <w:b/>
                <w:bCs/>
                <w:sz w:val="22"/>
                <w:szCs w:val="22"/>
              </w:rPr>
            </w:pPr>
            <w:r w:rsidRPr="00D4137A">
              <w:rPr>
                <w:b/>
                <w:bCs/>
                <w:sz w:val="22"/>
                <w:szCs w:val="22"/>
              </w:rPr>
              <w:t>I</w:t>
            </w:r>
          </w:p>
        </w:tc>
        <w:tc>
          <w:tcPr>
            <w:tcW w:w="3544" w:type="dxa"/>
            <w:tcMar>
              <w:left w:w="57" w:type="dxa"/>
              <w:right w:w="57" w:type="dxa"/>
            </w:tcMar>
            <w:vAlign w:val="center"/>
          </w:tcPr>
          <w:p w14:paraId="38ED2271" w14:textId="5A3D6198" w:rsidR="00016D71" w:rsidRPr="00D4137A" w:rsidRDefault="00016D71" w:rsidP="009E7F4A">
            <w:pPr>
              <w:spacing w:before="60" w:after="60"/>
              <w:jc w:val="both"/>
              <w:rPr>
                <w:sz w:val="22"/>
                <w:szCs w:val="22"/>
                <w:lang w:val="vi"/>
              </w:rPr>
            </w:pPr>
            <w:r w:rsidRPr="00D4137A">
              <w:rPr>
                <w:b/>
                <w:bCs/>
                <w:sz w:val="22"/>
                <w:szCs w:val="22"/>
              </w:rPr>
              <w:t xml:space="preserve">Tiếp nhận, xử lý sơ bộ </w:t>
            </w:r>
            <w:r w:rsidR="004F140C" w:rsidRPr="00D4137A">
              <w:rPr>
                <w:b/>
                <w:bCs/>
                <w:sz w:val="22"/>
                <w:szCs w:val="22"/>
              </w:rPr>
              <w:t>chất thải rắn sinh hoạt</w:t>
            </w:r>
          </w:p>
        </w:tc>
        <w:tc>
          <w:tcPr>
            <w:tcW w:w="799" w:type="dxa"/>
            <w:tcMar>
              <w:left w:w="57" w:type="dxa"/>
              <w:right w:w="57" w:type="dxa"/>
            </w:tcMar>
            <w:vAlign w:val="center"/>
          </w:tcPr>
          <w:p w14:paraId="7C4F1F24" w14:textId="77777777" w:rsidR="00016D71" w:rsidRPr="00D4137A" w:rsidRDefault="00016D71" w:rsidP="009E7F4A">
            <w:pPr>
              <w:spacing w:before="60" w:after="60"/>
              <w:ind w:left="-57" w:right="-57"/>
              <w:jc w:val="center"/>
              <w:rPr>
                <w:sz w:val="22"/>
                <w:szCs w:val="22"/>
                <w:lang w:val="de-DE"/>
              </w:rPr>
            </w:pPr>
          </w:p>
        </w:tc>
        <w:tc>
          <w:tcPr>
            <w:tcW w:w="850" w:type="dxa"/>
            <w:tcMar>
              <w:left w:w="57" w:type="dxa"/>
              <w:right w:w="57" w:type="dxa"/>
            </w:tcMar>
            <w:vAlign w:val="center"/>
          </w:tcPr>
          <w:p w14:paraId="026A9CF8" w14:textId="77777777" w:rsidR="00016D71" w:rsidRPr="00D4137A" w:rsidRDefault="00016D71" w:rsidP="009E7F4A">
            <w:pPr>
              <w:spacing w:before="60" w:after="60"/>
              <w:ind w:left="-57" w:right="-57"/>
              <w:jc w:val="center"/>
              <w:rPr>
                <w:sz w:val="22"/>
                <w:szCs w:val="22"/>
              </w:rPr>
            </w:pPr>
            <w:r w:rsidRPr="00D4137A">
              <w:rPr>
                <w:b/>
                <w:bCs/>
                <w:sz w:val="22"/>
                <w:szCs w:val="22"/>
              </w:rPr>
              <w:t> </w:t>
            </w:r>
          </w:p>
        </w:tc>
        <w:tc>
          <w:tcPr>
            <w:tcW w:w="850" w:type="dxa"/>
            <w:vAlign w:val="center"/>
          </w:tcPr>
          <w:p w14:paraId="4F14975B" w14:textId="77777777" w:rsidR="00016D71" w:rsidRPr="00D4137A" w:rsidRDefault="00016D71" w:rsidP="009E7F4A">
            <w:pPr>
              <w:spacing w:before="60" w:after="60"/>
              <w:ind w:left="-57" w:right="-57"/>
              <w:jc w:val="center"/>
              <w:rPr>
                <w:sz w:val="22"/>
                <w:szCs w:val="22"/>
              </w:rPr>
            </w:pPr>
            <w:r w:rsidRPr="00D4137A">
              <w:rPr>
                <w:b/>
                <w:bCs/>
                <w:sz w:val="22"/>
                <w:szCs w:val="22"/>
              </w:rPr>
              <w:t> </w:t>
            </w:r>
          </w:p>
        </w:tc>
        <w:tc>
          <w:tcPr>
            <w:tcW w:w="850" w:type="dxa"/>
            <w:vAlign w:val="center"/>
          </w:tcPr>
          <w:p w14:paraId="63FF5FEA" w14:textId="77777777" w:rsidR="00016D71" w:rsidRPr="00D4137A" w:rsidRDefault="00016D71" w:rsidP="009E7F4A">
            <w:pPr>
              <w:spacing w:before="60" w:after="60"/>
              <w:ind w:left="-57" w:right="-57"/>
              <w:jc w:val="center"/>
              <w:rPr>
                <w:sz w:val="22"/>
                <w:szCs w:val="22"/>
              </w:rPr>
            </w:pPr>
            <w:r w:rsidRPr="00D4137A">
              <w:rPr>
                <w:b/>
                <w:bCs/>
                <w:sz w:val="22"/>
                <w:szCs w:val="22"/>
              </w:rPr>
              <w:t> </w:t>
            </w:r>
          </w:p>
        </w:tc>
        <w:tc>
          <w:tcPr>
            <w:tcW w:w="850" w:type="dxa"/>
            <w:vAlign w:val="center"/>
          </w:tcPr>
          <w:p w14:paraId="570F8D64" w14:textId="77777777" w:rsidR="00016D71" w:rsidRPr="00D4137A" w:rsidRDefault="00016D71" w:rsidP="009E7F4A">
            <w:pPr>
              <w:spacing w:before="60" w:after="60"/>
              <w:ind w:left="-57" w:right="-57"/>
              <w:jc w:val="center"/>
              <w:rPr>
                <w:sz w:val="22"/>
                <w:szCs w:val="22"/>
              </w:rPr>
            </w:pPr>
            <w:r w:rsidRPr="00D4137A">
              <w:rPr>
                <w:b/>
                <w:bCs/>
                <w:sz w:val="22"/>
                <w:szCs w:val="22"/>
              </w:rPr>
              <w:t> </w:t>
            </w:r>
          </w:p>
        </w:tc>
        <w:tc>
          <w:tcPr>
            <w:tcW w:w="850" w:type="dxa"/>
            <w:vAlign w:val="center"/>
          </w:tcPr>
          <w:p w14:paraId="0AB01910" w14:textId="77777777" w:rsidR="00016D71" w:rsidRPr="00D4137A" w:rsidRDefault="00016D71" w:rsidP="009E7F4A">
            <w:pPr>
              <w:spacing w:before="60" w:after="60"/>
              <w:ind w:left="-57" w:right="-57"/>
              <w:jc w:val="center"/>
              <w:rPr>
                <w:sz w:val="22"/>
                <w:szCs w:val="22"/>
              </w:rPr>
            </w:pPr>
            <w:r w:rsidRPr="00D4137A">
              <w:rPr>
                <w:b/>
                <w:bCs/>
                <w:sz w:val="22"/>
                <w:szCs w:val="22"/>
              </w:rPr>
              <w:t> </w:t>
            </w:r>
          </w:p>
        </w:tc>
      </w:tr>
      <w:tr w:rsidR="00D4137A" w:rsidRPr="00D4137A" w14:paraId="52413948" w14:textId="77777777" w:rsidTr="009E7F4A">
        <w:trPr>
          <w:trHeight w:val="300"/>
        </w:trPr>
        <w:tc>
          <w:tcPr>
            <w:tcW w:w="562" w:type="dxa"/>
            <w:vAlign w:val="center"/>
          </w:tcPr>
          <w:p w14:paraId="39A6CE34" w14:textId="77777777" w:rsidR="00016D71" w:rsidRPr="00D4137A" w:rsidRDefault="00016D71" w:rsidP="009E7F4A">
            <w:pPr>
              <w:spacing w:before="60" w:after="60"/>
              <w:ind w:left="-57" w:right="-57"/>
              <w:jc w:val="center"/>
              <w:rPr>
                <w:b/>
                <w:i/>
                <w:sz w:val="22"/>
                <w:szCs w:val="22"/>
              </w:rPr>
            </w:pPr>
            <w:r w:rsidRPr="00D4137A">
              <w:rPr>
                <w:sz w:val="22"/>
                <w:szCs w:val="22"/>
              </w:rPr>
              <w:t>1</w:t>
            </w:r>
          </w:p>
        </w:tc>
        <w:tc>
          <w:tcPr>
            <w:tcW w:w="3544" w:type="dxa"/>
            <w:tcMar>
              <w:left w:w="57" w:type="dxa"/>
              <w:right w:w="57" w:type="dxa"/>
            </w:tcMar>
            <w:vAlign w:val="center"/>
          </w:tcPr>
          <w:p w14:paraId="4F417A34" w14:textId="77777777" w:rsidR="00016D71" w:rsidRPr="00D4137A" w:rsidRDefault="00016D71" w:rsidP="009E7F4A">
            <w:pPr>
              <w:spacing w:before="60" w:after="60"/>
              <w:jc w:val="both"/>
              <w:rPr>
                <w:b/>
                <w:i/>
                <w:sz w:val="22"/>
                <w:szCs w:val="22"/>
              </w:rPr>
            </w:pPr>
            <w:r w:rsidRPr="00D4137A">
              <w:rPr>
                <w:sz w:val="22"/>
                <w:szCs w:val="22"/>
              </w:rPr>
              <w:t>Điện vận hành trạm cân</w:t>
            </w:r>
          </w:p>
        </w:tc>
        <w:tc>
          <w:tcPr>
            <w:tcW w:w="799" w:type="dxa"/>
            <w:tcMar>
              <w:left w:w="57" w:type="dxa"/>
              <w:right w:w="57" w:type="dxa"/>
            </w:tcMar>
            <w:vAlign w:val="center"/>
          </w:tcPr>
          <w:p w14:paraId="1DFA0A83" w14:textId="77777777" w:rsidR="00016D71" w:rsidRPr="00D4137A" w:rsidRDefault="00016D71" w:rsidP="009E7F4A">
            <w:pPr>
              <w:spacing w:before="60" w:after="60"/>
              <w:ind w:left="-57" w:right="-57"/>
              <w:jc w:val="center"/>
              <w:rPr>
                <w:b/>
                <w:i/>
                <w:sz w:val="22"/>
                <w:szCs w:val="22"/>
                <w:lang w:val="de-DE"/>
              </w:rPr>
            </w:pPr>
            <w:r w:rsidRPr="00D4137A">
              <w:rPr>
                <w:sz w:val="22"/>
                <w:szCs w:val="22"/>
                <w:lang w:val="de-DE"/>
              </w:rPr>
              <w:t>kWh</w:t>
            </w:r>
          </w:p>
        </w:tc>
        <w:tc>
          <w:tcPr>
            <w:tcW w:w="850" w:type="dxa"/>
            <w:tcMar>
              <w:left w:w="57" w:type="dxa"/>
              <w:right w:w="57" w:type="dxa"/>
            </w:tcMar>
            <w:vAlign w:val="center"/>
          </w:tcPr>
          <w:p w14:paraId="1C721377" w14:textId="77777777" w:rsidR="00016D71" w:rsidRPr="00D4137A" w:rsidRDefault="00016D71" w:rsidP="009E7F4A">
            <w:pPr>
              <w:spacing w:before="60" w:after="60"/>
              <w:ind w:left="-57" w:right="-57"/>
              <w:jc w:val="center"/>
              <w:rPr>
                <w:b/>
                <w:i/>
                <w:sz w:val="22"/>
                <w:szCs w:val="22"/>
              </w:rPr>
            </w:pPr>
            <w:r w:rsidRPr="00D4137A">
              <w:rPr>
                <w:sz w:val="22"/>
                <w:szCs w:val="22"/>
              </w:rPr>
              <w:t>0,00014</w:t>
            </w:r>
          </w:p>
        </w:tc>
        <w:tc>
          <w:tcPr>
            <w:tcW w:w="850" w:type="dxa"/>
            <w:vAlign w:val="center"/>
          </w:tcPr>
          <w:p w14:paraId="5F6187D5" w14:textId="77777777" w:rsidR="00016D71" w:rsidRPr="00D4137A" w:rsidRDefault="00016D71" w:rsidP="009E7F4A">
            <w:pPr>
              <w:spacing w:before="60" w:after="60"/>
              <w:ind w:left="-57" w:right="-57"/>
              <w:jc w:val="center"/>
              <w:rPr>
                <w:b/>
                <w:i/>
                <w:sz w:val="22"/>
                <w:szCs w:val="22"/>
              </w:rPr>
            </w:pPr>
            <w:r w:rsidRPr="00D4137A">
              <w:rPr>
                <w:sz w:val="22"/>
                <w:szCs w:val="22"/>
              </w:rPr>
              <w:t>0,00010</w:t>
            </w:r>
          </w:p>
        </w:tc>
        <w:tc>
          <w:tcPr>
            <w:tcW w:w="850" w:type="dxa"/>
            <w:vAlign w:val="center"/>
          </w:tcPr>
          <w:p w14:paraId="3BA4DAC9" w14:textId="77777777" w:rsidR="00016D71" w:rsidRPr="00D4137A" w:rsidRDefault="00016D71" w:rsidP="009E7F4A">
            <w:pPr>
              <w:spacing w:before="60" w:after="60"/>
              <w:ind w:left="-57" w:right="-57"/>
              <w:jc w:val="center"/>
              <w:rPr>
                <w:b/>
                <w:i/>
                <w:sz w:val="22"/>
                <w:szCs w:val="22"/>
              </w:rPr>
            </w:pPr>
            <w:r w:rsidRPr="00D4137A">
              <w:rPr>
                <w:sz w:val="22"/>
                <w:szCs w:val="22"/>
              </w:rPr>
              <w:t>0,00007</w:t>
            </w:r>
          </w:p>
        </w:tc>
        <w:tc>
          <w:tcPr>
            <w:tcW w:w="850" w:type="dxa"/>
            <w:vAlign w:val="center"/>
          </w:tcPr>
          <w:p w14:paraId="3E6A13C8" w14:textId="77777777" w:rsidR="00016D71" w:rsidRPr="00D4137A" w:rsidRDefault="00016D71" w:rsidP="009E7F4A">
            <w:pPr>
              <w:spacing w:before="60" w:after="60"/>
              <w:ind w:left="-57" w:right="-57"/>
              <w:jc w:val="center"/>
              <w:rPr>
                <w:b/>
                <w:i/>
                <w:sz w:val="22"/>
                <w:szCs w:val="22"/>
              </w:rPr>
            </w:pPr>
            <w:r w:rsidRPr="00D4137A">
              <w:rPr>
                <w:sz w:val="22"/>
                <w:szCs w:val="22"/>
              </w:rPr>
              <w:t>0,00005</w:t>
            </w:r>
          </w:p>
        </w:tc>
        <w:tc>
          <w:tcPr>
            <w:tcW w:w="850" w:type="dxa"/>
            <w:vAlign w:val="center"/>
          </w:tcPr>
          <w:p w14:paraId="0685B36E" w14:textId="77777777" w:rsidR="00016D71" w:rsidRPr="00D4137A" w:rsidRDefault="00016D71" w:rsidP="009E7F4A">
            <w:pPr>
              <w:spacing w:before="60" w:after="60"/>
              <w:ind w:left="-57" w:right="-57"/>
              <w:jc w:val="center"/>
              <w:rPr>
                <w:b/>
                <w:i/>
                <w:sz w:val="22"/>
                <w:szCs w:val="22"/>
              </w:rPr>
            </w:pPr>
            <w:r w:rsidRPr="00D4137A">
              <w:rPr>
                <w:sz w:val="22"/>
                <w:szCs w:val="22"/>
              </w:rPr>
              <w:t>0,00004</w:t>
            </w:r>
          </w:p>
        </w:tc>
      </w:tr>
      <w:tr w:rsidR="00D4137A" w:rsidRPr="00D4137A" w14:paraId="045C7ABF" w14:textId="77777777" w:rsidTr="009E7F4A">
        <w:trPr>
          <w:trHeight w:val="300"/>
        </w:trPr>
        <w:tc>
          <w:tcPr>
            <w:tcW w:w="562" w:type="dxa"/>
            <w:vAlign w:val="center"/>
          </w:tcPr>
          <w:p w14:paraId="2B3F7372" w14:textId="77777777" w:rsidR="00016D71" w:rsidRPr="00D4137A" w:rsidRDefault="00016D71" w:rsidP="009E7F4A">
            <w:pPr>
              <w:spacing w:before="60" w:after="60"/>
              <w:ind w:left="-57" w:right="-57"/>
              <w:jc w:val="center"/>
              <w:rPr>
                <w:b/>
                <w:bCs/>
                <w:i/>
                <w:iCs/>
                <w:sz w:val="22"/>
                <w:szCs w:val="22"/>
                <w:lang w:val="vi-VN"/>
              </w:rPr>
            </w:pPr>
            <w:r w:rsidRPr="00D4137A">
              <w:rPr>
                <w:sz w:val="22"/>
                <w:szCs w:val="22"/>
              </w:rPr>
              <w:t>2</w:t>
            </w:r>
          </w:p>
        </w:tc>
        <w:tc>
          <w:tcPr>
            <w:tcW w:w="3544" w:type="dxa"/>
            <w:tcMar>
              <w:left w:w="57" w:type="dxa"/>
              <w:right w:w="57" w:type="dxa"/>
            </w:tcMar>
            <w:vAlign w:val="center"/>
          </w:tcPr>
          <w:p w14:paraId="3C3CB2A8" w14:textId="77777777" w:rsidR="00016D71" w:rsidRPr="00D4137A" w:rsidRDefault="00016D71" w:rsidP="009E7F4A">
            <w:pPr>
              <w:spacing w:before="60" w:after="60"/>
              <w:jc w:val="both"/>
              <w:rPr>
                <w:sz w:val="22"/>
                <w:szCs w:val="22"/>
                <w:lang w:val="vi"/>
              </w:rPr>
            </w:pPr>
            <w:r w:rsidRPr="00D4137A">
              <w:rPr>
                <w:sz w:val="22"/>
                <w:szCs w:val="22"/>
                <w:lang w:val="vi-VN"/>
              </w:rPr>
              <w:t xml:space="preserve">Điện vận hành gầu ngoạm </w:t>
            </w:r>
          </w:p>
        </w:tc>
        <w:tc>
          <w:tcPr>
            <w:tcW w:w="799" w:type="dxa"/>
            <w:tcMar>
              <w:left w:w="57" w:type="dxa"/>
              <w:right w:w="57" w:type="dxa"/>
            </w:tcMar>
            <w:vAlign w:val="center"/>
          </w:tcPr>
          <w:p w14:paraId="7F9EB37D" w14:textId="77777777" w:rsidR="00016D71" w:rsidRPr="00D4137A" w:rsidRDefault="00016D71" w:rsidP="009E7F4A">
            <w:pPr>
              <w:spacing w:before="60" w:after="60"/>
              <w:ind w:left="-57" w:right="-57"/>
              <w:jc w:val="center"/>
              <w:rPr>
                <w:sz w:val="22"/>
                <w:szCs w:val="22"/>
                <w:lang w:val="de-DE"/>
              </w:rPr>
            </w:pPr>
            <w:r w:rsidRPr="00D4137A">
              <w:rPr>
                <w:sz w:val="22"/>
                <w:szCs w:val="22"/>
                <w:lang w:val="de-DE"/>
              </w:rPr>
              <w:t>kWh</w:t>
            </w:r>
          </w:p>
        </w:tc>
        <w:tc>
          <w:tcPr>
            <w:tcW w:w="850" w:type="dxa"/>
            <w:tcMar>
              <w:left w:w="57" w:type="dxa"/>
              <w:right w:w="57" w:type="dxa"/>
            </w:tcMar>
            <w:vAlign w:val="center"/>
          </w:tcPr>
          <w:p w14:paraId="0658C829" w14:textId="77777777" w:rsidR="00016D71" w:rsidRPr="00D4137A" w:rsidRDefault="00016D71" w:rsidP="009E7F4A">
            <w:pPr>
              <w:spacing w:before="60" w:after="60"/>
              <w:ind w:left="-57" w:right="-57"/>
              <w:jc w:val="center"/>
              <w:rPr>
                <w:sz w:val="22"/>
                <w:szCs w:val="22"/>
              </w:rPr>
            </w:pPr>
            <w:r w:rsidRPr="00D4137A">
              <w:rPr>
                <w:sz w:val="22"/>
                <w:szCs w:val="22"/>
              </w:rPr>
              <w:t>0,38400</w:t>
            </w:r>
          </w:p>
        </w:tc>
        <w:tc>
          <w:tcPr>
            <w:tcW w:w="850" w:type="dxa"/>
            <w:vAlign w:val="center"/>
          </w:tcPr>
          <w:p w14:paraId="17038937" w14:textId="77777777" w:rsidR="00016D71" w:rsidRPr="00D4137A" w:rsidRDefault="00016D71" w:rsidP="009E7F4A">
            <w:pPr>
              <w:spacing w:before="60" w:after="60"/>
              <w:ind w:left="-57" w:right="-57"/>
              <w:jc w:val="center"/>
              <w:rPr>
                <w:sz w:val="22"/>
                <w:szCs w:val="22"/>
              </w:rPr>
            </w:pPr>
            <w:r w:rsidRPr="00D4137A">
              <w:rPr>
                <w:sz w:val="22"/>
                <w:szCs w:val="22"/>
              </w:rPr>
              <w:t>0,25600</w:t>
            </w:r>
          </w:p>
        </w:tc>
        <w:tc>
          <w:tcPr>
            <w:tcW w:w="850" w:type="dxa"/>
            <w:vAlign w:val="center"/>
          </w:tcPr>
          <w:p w14:paraId="7DB3BEEB" w14:textId="77777777" w:rsidR="00016D71" w:rsidRPr="00D4137A" w:rsidRDefault="00016D71" w:rsidP="009E7F4A">
            <w:pPr>
              <w:spacing w:before="60" w:after="60"/>
              <w:ind w:left="-57" w:right="-57"/>
              <w:jc w:val="center"/>
              <w:rPr>
                <w:sz w:val="22"/>
                <w:szCs w:val="22"/>
              </w:rPr>
            </w:pPr>
            <w:r w:rsidRPr="00D4137A">
              <w:rPr>
                <w:sz w:val="22"/>
                <w:szCs w:val="22"/>
              </w:rPr>
              <w:t>0,19200</w:t>
            </w:r>
          </w:p>
        </w:tc>
        <w:tc>
          <w:tcPr>
            <w:tcW w:w="850" w:type="dxa"/>
            <w:vAlign w:val="center"/>
          </w:tcPr>
          <w:p w14:paraId="73B0498F" w14:textId="77777777" w:rsidR="00016D71" w:rsidRPr="00D4137A" w:rsidRDefault="00016D71" w:rsidP="009E7F4A">
            <w:pPr>
              <w:spacing w:before="60" w:after="60"/>
              <w:ind w:left="-57" w:right="-57"/>
              <w:jc w:val="center"/>
              <w:rPr>
                <w:sz w:val="22"/>
                <w:szCs w:val="22"/>
              </w:rPr>
            </w:pPr>
            <w:r w:rsidRPr="00D4137A">
              <w:rPr>
                <w:sz w:val="22"/>
                <w:szCs w:val="22"/>
              </w:rPr>
              <w:t>0,12800</w:t>
            </w:r>
          </w:p>
        </w:tc>
        <w:tc>
          <w:tcPr>
            <w:tcW w:w="850" w:type="dxa"/>
            <w:vAlign w:val="center"/>
          </w:tcPr>
          <w:p w14:paraId="4D02ED75" w14:textId="77777777" w:rsidR="00016D71" w:rsidRPr="00D4137A" w:rsidRDefault="00016D71" w:rsidP="009E7F4A">
            <w:pPr>
              <w:spacing w:before="60" w:after="60"/>
              <w:ind w:left="-57" w:right="-57"/>
              <w:jc w:val="center"/>
              <w:rPr>
                <w:sz w:val="22"/>
                <w:szCs w:val="22"/>
              </w:rPr>
            </w:pPr>
            <w:r w:rsidRPr="00D4137A">
              <w:rPr>
                <w:sz w:val="22"/>
                <w:szCs w:val="22"/>
              </w:rPr>
              <w:t>0,09600</w:t>
            </w:r>
          </w:p>
        </w:tc>
      </w:tr>
      <w:tr w:rsidR="00D4137A" w:rsidRPr="00D4137A" w14:paraId="7B812AFE" w14:textId="77777777" w:rsidTr="009E7F4A">
        <w:trPr>
          <w:trHeight w:val="300"/>
        </w:trPr>
        <w:tc>
          <w:tcPr>
            <w:tcW w:w="562" w:type="dxa"/>
            <w:vAlign w:val="center"/>
          </w:tcPr>
          <w:p w14:paraId="6ADDB1AC" w14:textId="77777777" w:rsidR="00016D71" w:rsidRPr="00D4137A" w:rsidRDefault="00016D71" w:rsidP="009E7F4A">
            <w:pPr>
              <w:spacing w:before="60" w:after="60"/>
              <w:ind w:left="-57" w:right="-57"/>
              <w:jc w:val="center"/>
              <w:rPr>
                <w:b/>
                <w:bCs/>
                <w:i/>
                <w:iCs/>
                <w:sz w:val="22"/>
                <w:szCs w:val="22"/>
                <w:lang w:val="vi-VN"/>
              </w:rPr>
            </w:pPr>
            <w:r w:rsidRPr="00D4137A">
              <w:rPr>
                <w:sz w:val="22"/>
                <w:szCs w:val="22"/>
              </w:rPr>
              <w:t>3</w:t>
            </w:r>
          </w:p>
        </w:tc>
        <w:tc>
          <w:tcPr>
            <w:tcW w:w="3544" w:type="dxa"/>
            <w:tcMar>
              <w:left w:w="57" w:type="dxa"/>
              <w:right w:w="57" w:type="dxa"/>
            </w:tcMar>
            <w:vAlign w:val="center"/>
          </w:tcPr>
          <w:p w14:paraId="55F60DD7" w14:textId="77777777" w:rsidR="00016D71" w:rsidRPr="00D4137A" w:rsidRDefault="00016D71" w:rsidP="009E7F4A">
            <w:pPr>
              <w:spacing w:before="60" w:after="60"/>
              <w:jc w:val="both"/>
              <w:rPr>
                <w:sz w:val="22"/>
                <w:szCs w:val="22"/>
                <w:lang w:val="vi"/>
              </w:rPr>
            </w:pPr>
            <w:r w:rsidRPr="00D4137A">
              <w:rPr>
                <w:sz w:val="22"/>
                <w:szCs w:val="22"/>
                <w:lang w:val="vi-VN"/>
              </w:rPr>
              <w:t xml:space="preserve">Điện vận hành hệ thống xử lý mùi hôi </w:t>
            </w:r>
          </w:p>
        </w:tc>
        <w:tc>
          <w:tcPr>
            <w:tcW w:w="799" w:type="dxa"/>
            <w:tcMar>
              <w:left w:w="57" w:type="dxa"/>
              <w:right w:w="57" w:type="dxa"/>
            </w:tcMar>
            <w:vAlign w:val="center"/>
          </w:tcPr>
          <w:p w14:paraId="5B7DE2C5" w14:textId="77777777" w:rsidR="00016D71" w:rsidRPr="00D4137A" w:rsidRDefault="00016D71" w:rsidP="009E7F4A">
            <w:pPr>
              <w:spacing w:before="60" w:after="60"/>
              <w:ind w:left="-57" w:right="-57"/>
              <w:jc w:val="center"/>
              <w:rPr>
                <w:sz w:val="22"/>
                <w:szCs w:val="22"/>
                <w:lang w:val="de-DE"/>
              </w:rPr>
            </w:pPr>
            <w:r w:rsidRPr="00D4137A">
              <w:rPr>
                <w:sz w:val="22"/>
                <w:szCs w:val="22"/>
                <w:lang w:val="de-DE"/>
              </w:rPr>
              <w:t>kWh</w:t>
            </w:r>
          </w:p>
        </w:tc>
        <w:tc>
          <w:tcPr>
            <w:tcW w:w="850" w:type="dxa"/>
            <w:tcMar>
              <w:left w:w="57" w:type="dxa"/>
              <w:right w:w="57" w:type="dxa"/>
            </w:tcMar>
            <w:vAlign w:val="center"/>
          </w:tcPr>
          <w:p w14:paraId="07718E77" w14:textId="77777777" w:rsidR="00016D71" w:rsidRPr="00D4137A" w:rsidRDefault="00016D71" w:rsidP="009E7F4A">
            <w:pPr>
              <w:spacing w:before="60" w:after="60"/>
              <w:ind w:left="-57" w:right="-57"/>
              <w:jc w:val="center"/>
              <w:rPr>
                <w:sz w:val="22"/>
                <w:szCs w:val="22"/>
              </w:rPr>
            </w:pPr>
            <w:r w:rsidRPr="00D4137A">
              <w:rPr>
                <w:sz w:val="22"/>
                <w:szCs w:val="22"/>
              </w:rPr>
              <w:t>0,43200</w:t>
            </w:r>
          </w:p>
        </w:tc>
        <w:tc>
          <w:tcPr>
            <w:tcW w:w="850" w:type="dxa"/>
            <w:vAlign w:val="center"/>
          </w:tcPr>
          <w:p w14:paraId="2A73181D" w14:textId="77777777" w:rsidR="00016D71" w:rsidRPr="00D4137A" w:rsidRDefault="00016D71" w:rsidP="009E7F4A">
            <w:pPr>
              <w:spacing w:before="60" w:after="60"/>
              <w:ind w:left="-57" w:right="-57"/>
              <w:jc w:val="center"/>
              <w:rPr>
                <w:sz w:val="22"/>
                <w:szCs w:val="22"/>
              </w:rPr>
            </w:pPr>
            <w:r w:rsidRPr="00D4137A">
              <w:rPr>
                <w:sz w:val="22"/>
                <w:szCs w:val="22"/>
              </w:rPr>
              <w:t>0,40000</w:t>
            </w:r>
          </w:p>
        </w:tc>
        <w:tc>
          <w:tcPr>
            <w:tcW w:w="850" w:type="dxa"/>
            <w:vAlign w:val="center"/>
          </w:tcPr>
          <w:p w14:paraId="1C70E2CF" w14:textId="77777777" w:rsidR="00016D71" w:rsidRPr="00D4137A" w:rsidRDefault="00016D71" w:rsidP="009E7F4A">
            <w:pPr>
              <w:spacing w:before="60" w:after="60"/>
              <w:ind w:left="-57" w:right="-57"/>
              <w:jc w:val="center"/>
              <w:rPr>
                <w:sz w:val="22"/>
                <w:szCs w:val="22"/>
              </w:rPr>
            </w:pPr>
            <w:r w:rsidRPr="00D4137A">
              <w:rPr>
                <w:sz w:val="22"/>
                <w:szCs w:val="22"/>
              </w:rPr>
              <w:t>0,38400</w:t>
            </w:r>
          </w:p>
        </w:tc>
        <w:tc>
          <w:tcPr>
            <w:tcW w:w="850" w:type="dxa"/>
            <w:vAlign w:val="center"/>
          </w:tcPr>
          <w:p w14:paraId="31B9E39C" w14:textId="77777777" w:rsidR="00016D71" w:rsidRPr="00D4137A" w:rsidRDefault="00016D71" w:rsidP="009E7F4A">
            <w:pPr>
              <w:spacing w:before="60" w:after="60"/>
              <w:ind w:left="-57" w:right="-57"/>
              <w:jc w:val="center"/>
              <w:rPr>
                <w:sz w:val="22"/>
                <w:szCs w:val="22"/>
              </w:rPr>
            </w:pPr>
            <w:r w:rsidRPr="00D4137A">
              <w:rPr>
                <w:sz w:val="22"/>
                <w:szCs w:val="22"/>
              </w:rPr>
              <w:t>0,36800</w:t>
            </w:r>
          </w:p>
        </w:tc>
        <w:tc>
          <w:tcPr>
            <w:tcW w:w="850" w:type="dxa"/>
            <w:vAlign w:val="center"/>
          </w:tcPr>
          <w:p w14:paraId="435DAB4B" w14:textId="77777777" w:rsidR="00016D71" w:rsidRPr="00D4137A" w:rsidRDefault="00016D71" w:rsidP="009E7F4A">
            <w:pPr>
              <w:spacing w:before="60" w:after="60"/>
              <w:ind w:left="-57" w:right="-57"/>
              <w:jc w:val="center"/>
              <w:rPr>
                <w:sz w:val="22"/>
                <w:szCs w:val="22"/>
              </w:rPr>
            </w:pPr>
            <w:r w:rsidRPr="00D4137A">
              <w:rPr>
                <w:sz w:val="22"/>
                <w:szCs w:val="22"/>
              </w:rPr>
              <w:t>0,36000</w:t>
            </w:r>
          </w:p>
        </w:tc>
      </w:tr>
      <w:tr w:rsidR="00D4137A" w:rsidRPr="00D4137A" w14:paraId="58D1F0E7" w14:textId="77777777" w:rsidTr="009E7F4A">
        <w:trPr>
          <w:trHeight w:val="300"/>
        </w:trPr>
        <w:tc>
          <w:tcPr>
            <w:tcW w:w="562" w:type="dxa"/>
            <w:vAlign w:val="center"/>
          </w:tcPr>
          <w:p w14:paraId="255B4ECE" w14:textId="77777777" w:rsidR="00016D71" w:rsidRPr="00D4137A" w:rsidRDefault="00016D71" w:rsidP="009E7F4A">
            <w:pPr>
              <w:spacing w:before="60" w:after="60"/>
              <w:ind w:left="-57" w:right="-57"/>
              <w:jc w:val="center"/>
              <w:rPr>
                <w:b/>
                <w:bCs/>
                <w:i/>
                <w:iCs/>
                <w:sz w:val="22"/>
                <w:szCs w:val="22"/>
                <w:lang w:val="vi-VN"/>
              </w:rPr>
            </w:pPr>
            <w:r w:rsidRPr="00D4137A">
              <w:rPr>
                <w:b/>
                <w:bCs/>
                <w:sz w:val="22"/>
                <w:szCs w:val="22"/>
              </w:rPr>
              <w:t>II</w:t>
            </w:r>
          </w:p>
        </w:tc>
        <w:tc>
          <w:tcPr>
            <w:tcW w:w="3544" w:type="dxa"/>
            <w:tcMar>
              <w:left w:w="57" w:type="dxa"/>
              <w:right w:w="57" w:type="dxa"/>
            </w:tcMar>
            <w:vAlign w:val="center"/>
          </w:tcPr>
          <w:p w14:paraId="3AEB0A7B" w14:textId="77777777" w:rsidR="00016D71" w:rsidRPr="00D4137A" w:rsidRDefault="00016D71" w:rsidP="009E7F4A">
            <w:pPr>
              <w:spacing w:before="60" w:after="60"/>
              <w:jc w:val="both"/>
              <w:rPr>
                <w:sz w:val="22"/>
                <w:szCs w:val="22"/>
                <w:lang w:val="vi-VN"/>
              </w:rPr>
            </w:pPr>
            <w:r w:rsidRPr="00D4137A">
              <w:rPr>
                <w:b/>
                <w:bCs/>
                <w:sz w:val="22"/>
                <w:szCs w:val="22"/>
                <w:lang w:val="vi-VN"/>
              </w:rPr>
              <w:t>Lò đốt, hệ thống xử lý khí thải, tro bay và thu gom xỉ đáy lò</w:t>
            </w:r>
          </w:p>
        </w:tc>
        <w:tc>
          <w:tcPr>
            <w:tcW w:w="799" w:type="dxa"/>
            <w:tcMar>
              <w:left w:w="57" w:type="dxa"/>
              <w:right w:w="57" w:type="dxa"/>
            </w:tcMar>
            <w:vAlign w:val="center"/>
          </w:tcPr>
          <w:p w14:paraId="65FDDBC2" w14:textId="77777777" w:rsidR="00016D71" w:rsidRPr="00D4137A" w:rsidRDefault="00016D71" w:rsidP="009E7F4A">
            <w:pPr>
              <w:spacing w:before="60" w:after="60"/>
              <w:ind w:left="-57" w:right="-57"/>
              <w:jc w:val="center"/>
              <w:rPr>
                <w:sz w:val="22"/>
                <w:szCs w:val="22"/>
                <w:lang w:val="de-DE"/>
              </w:rPr>
            </w:pPr>
          </w:p>
        </w:tc>
        <w:tc>
          <w:tcPr>
            <w:tcW w:w="850" w:type="dxa"/>
            <w:tcMar>
              <w:left w:w="57" w:type="dxa"/>
              <w:right w:w="57" w:type="dxa"/>
            </w:tcMar>
            <w:vAlign w:val="center"/>
          </w:tcPr>
          <w:p w14:paraId="56E4A1D4" w14:textId="77777777" w:rsidR="00016D71" w:rsidRPr="00D4137A" w:rsidRDefault="00016D71" w:rsidP="009E7F4A">
            <w:pPr>
              <w:spacing w:before="60" w:after="60"/>
              <w:ind w:left="-57" w:right="-57"/>
              <w:jc w:val="center"/>
              <w:rPr>
                <w:sz w:val="22"/>
                <w:szCs w:val="22"/>
                <w:lang w:val="vi-VN"/>
              </w:rPr>
            </w:pPr>
            <w:r w:rsidRPr="00D4137A">
              <w:rPr>
                <w:sz w:val="22"/>
                <w:szCs w:val="22"/>
                <w:lang w:val="vi-VN"/>
              </w:rPr>
              <w:t> </w:t>
            </w:r>
          </w:p>
        </w:tc>
        <w:tc>
          <w:tcPr>
            <w:tcW w:w="850" w:type="dxa"/>
            <w:vAlign w:val="center"/>
          </w:tcPr>
          <w:p w14:paraId="1C2121A0" w14:textId="77777777" w:rsidR="00016D71" w:rsidRPr="00D4137A" w:rsidRDefault="00016D71" w:rsidP="009E7F4A">
            <w:pPr>
              <w:spacing w:before="60" w:after="60"/>
              <w:ind w:left="-57" w:right="-57"/>
              <w:jc w:val="center"/>
              <w:rPr>
                <w:sz w:val="22"/>
                <w:szCs w:val="22"/>
                <w:lang w:val="vi-VN"/>
              </w:rPr>
            </w:pPr>
            <w:r w:rsidRPr="00D4137A">
              <w:rPr>
                <w:sz w:val="22"/>
                <w:szCs w:val="22"/>
                <w:lang w:val="vi-VN"/>
              </w:rPr>
              <w:t> </w:t>
            </w:r>
          </w:p>
        </w:tc>
        <w:tc>
          <w:tcPr>
            <w:tcW w:w="850" w:type="dxa"/>
            <w:vAlign w:val="center"/>
          </w:tcPr>
          <w:p w14:paraId="3E13C846" w14:textId="77777777" w:rsidR="00016D71" w:rsidRPr="00D4137A" w:rsidRDefault="00016D71" w:rsidP="009E7F4A">
            <w:pPr>
              <w:spacing w:before="60" w:after="60"/>
              <w:ind w:left="-57" w:right="-57"/>
              <w:jc w:val="center"/>
              <w:rPr>
                <w:sz w:val="22"/>
                <w:szCs w:val="22"/>
                <w:lang w:val="vi-VN"/>
              </w:rPr>
            </w:pPr>
            <w:r w:rsidRPr="00D4137A">
              <w:rPr>
                <w:sz w:val="22"/>
                <w:szCs w:val="22"/>
                <w:lang w:val="vi-VN"/>
              </w:rPr>
              <w:t> </w:t>
            </w:r>
          </w:p>
        </w:tc>
        <w:tc>
          <w:tcPr>
            <w:tcW w:w="850" w:type="dxa"/>
            <w:vAlign w:val="center"/>
          </w:tcPr>
          <w:p w14:paraId="17F6F468" w14:textId="77777777" w:rsidR="00016D71" w:rsidRPr="00D4137A" w:rsidRDefault="00016D71" w:rsidP="009E7F4A">
            <w:pPr>
              <w:spacing w:before="60" w:after="60"/>
              <w:ind w:left="-57" w:right="-57"/>
              <w:jc w:val="center"/>
              <w:rPr>
                <w:sz w:val="22"/>
                <w:szCs w:val="22"/>
                <w:lang w:val="vi-VN"/>
              </w:rPr>
            </w:pPr>
            <w:r w:rsidRPr="00D4137A">
              <w:rPr>
                <w:sz w:val="22"/>
                <w:szCs w:val="22"/>
                <w:lang w:val="vi-VN"/>
              </w:rPr>
              <w:t> </w:t>
            </w:r>
          </w:p>
        </w:tc>
        <w:tc>
          <w:tcPr>
            <w:tcW w:w="850" w:type="dxa"/>
            <w:vAlign w:val="center"/>
          </w:tcPr>
          <w:p w14:paraId="780AFE7D" w14:textId="77777777" w:rsidR="00016D71" w:rsidRPr="00D4137A" w:rsidRDefault="00016D71" w:rsidP="009E7F4A">
            <w:pPr>
              <w:spacing w:before="60" w:after="60"/>
              <w:ind w:left="-57" w:right="-57"/>
              <w:jc w:val="center"/>
              <w:rPr>
                <w:sz w:val="22"/>
                <w:szCs w:val="22"/>
                <w:lang w:val="vi-VN"/>
              </w:rPr>
            </w:pPr>
            <w:r w:rsidRPr="00D4137A">
              <w:rPr>
                <w:sz w:val="22"/>
                <w:szCs w:val="22"/>
                <w:lang w:val="vi-VN"/>
              </w:rPr>
              <w:t> </w:t>
            </w:r>
          </w:p>
        </w:tc>
      </w:tr>
      <w:tr w:rsidR="00D4137A" w:rsidRPr="00D4137A" w14:paraId="3DA63852" w14:textId="77777777" w:rsidTr="009E7F4A">
        <w:trPr>
          <w:trHeight w:val="300"/>
        </w:trPr>
        <w:tc>
          <w:tcPr>
            <w:tcW w:w="562" w:type="dxa"/>
            <w:vAlign w:val="center"/>
          </w:tcPr>
          <w:p w14:paraId="0913B28D" w14:textId="77777777" w:rsidR="00016D71" w:rsidRPr="00D4137A" w:rsidRDefault="00016D71" w:rsidP="009E7F4A">
            <w:pPr>
              <w:spacing w:before="60" w:after="60"/>
              <w:ind w:left="-57" w:right="-57"/>
              <w:jc w:val="center"/>
              <w:rPr>
                <w:b/>
                <w:i/>
                <w:sz w:val="22"/>
                <w:szCs w:val="22"/>
              </w:rPr>
            </w:pPr>
            <w:r w:rsidRPr="00D4137A">
              <w:rPr>
                <w:sz w:val="22"/>
                <w:szCs w:val="22"/>
              </w:rPr>
              <w:t>4</w:t>
            </w:r>
          </w:p>
        </w:tc>
        <w:tc>
          <w:tcPr>
            <w:tcW w:w="3544" w:type="dxa"/>
            <w:tcMar>
              <w:left w:w="57" w:type="dxa"/>
              <w:right w:w="57" w:type="dxa"/>
            </w:tcMar>
            <w:vAlign w:val="center"/>
          </w:tcPr>
          <w:p w14:paraId="53B57C86" w14:textId="77777777" w:rsidR="00016D71" w:rsidRPr="00D4137A" w:rsidRDefault="00016D71" w:rsidP="009E7F4A">
            <w:pPr>
              <w:spacing w:before="60" w:after="60"/>
              <w:jc w:val="both"/>
              <w:rPr>
                <w:b/>
                <w:i/>
                <w:sz w:val="22"/>
                <w:szCs w:val="22"/>
              </w:rPr>
            </w:pPr>
            <w:r w:rsidRPr="00D4137A">
              <w:rPr>
                <w:sz w:val="22"/>
                <w:szCs w:val="22"/>
              </w:rPr>
              <w:t>Điện vận hành lò đốt, hệ thống xử lý khí thải</w:t>
            </w:r>
          </w:p>
        </w:tc>
        <w:tc>
          <w:tcPr>
            <w:tcW w:w="799" w:type="dxa"/>
            <w:tcMar>
              <w:left w:w="57" w:type="dxa"/>
              <w:right w:w="57" w:type="dxa"/>
            </w:tcMar>
            <w:vAlign w:val="center"/>
          </w:tcPr>
          <w:p w14:paraId="74770E72" w14:textId="77777777" w:rsidR="00016D71" w:rsidRPr="00D4137A" w:rsidRDefault="00016D71" w:rsidP="009E7F4A">
            <w:pPr>
              <w:spacing w:before="60" w:after="60"/>
              <w:ind w:left="-57" w:right="-57"/>
              <w:jc w:val="center"/>
              <w:rPr>
                <w:b/>
                <w:i/>
                <w:sz w:val="22"/>
                <w:szCs w:val="22"/>
              </w:rPr>
            </w:pPr>
            <w:r w:rsidRPr="00D4137A">
              <w:rPr>
                <w:sz w:val="22"/>
                <w:szCs w:val="22"/>
                <w:lang w:val="de-DE"/>
              </w:rPr>
              <w:t>kWh</w:t>
            </w:r>
          </w:p>
        </w:tc>
        <w:tc>
          <w:tcPr>
            <w:tcW w:w="850" w:type="dxa"/>
            <w:tcMar>
              <w:left w:w="57" w:type="dxa"/>
              <w:right w:w="57" w:type="dxa"/>
            </w:tcMar>
            <w:vAlign w:val="center"/>
          </w:tcPr>
          <w:p w14:paraId="16722F97" w14:textId="4F4B17EA" w:rsidR="00016D71" w:rsidRPr="00D4137A" w:rsidRDefault="00016D71" w:rsidP="009E7F4A">
            <w:pPr>
              <w:spacing w:before="60" w:after="60"/>
              <w:ind w:left="-57" w:right="-57"/>
              <w:jc w:val="center"/>
              <w:rPr>
                <w:b/>
                <w:i/>
                <w:sz w:val="22"/>
                <w:szCs w:val="22"/>
              </w:rPr>
            </w:pPr>
            <w:r w:rsidRPr="00D4137A">
              <w:rPr>
                <w:sz w:val="22"/>
                <w:szCs w:val="22"/>
              </w:rPr>
              <w:t>36,0000</w:t>
            </w:r>
          </w:p>
        </w:tc>
        <w:tc>
          <w:tcPr>
            <w:tcW w:w="850" w:type="dxa"/>
            <w:vAlign w:val="center"/>
          </w:tcPr>
          <w:p w14:paraId="35987738" w14:textId="4063FBAE" w:rsidR="00016D71" w:rsidRPr="00D4137A" w:rsidRDefault="00016D71" w:rsidP="009E7F4A">
            <w:pPr>
              <w:spacing w:before="60" w:after="60"/>
              <w:ind w:left="-57" w:right="-57"/>
              <w:jc w:val="center"/>
              <w:rPr>
                <w:b/>
                <w:i/>
                <w:sz w:val="22"/>
                <w:szCs w:val="22"/>
              </w:rPr>
            </w:pPr>
            <w:r w:rsidRPr="00D4137A">
              <w:rPr>
                <w:sz w:val="22"/>
                <w:szCs w:val="22"/>
              </w:rPr>
              <w:t>32,0000</w:t>
            </w:r>
          </w:p>
        </w:tc>
        <w:tc>
          <w:tcPr>
            <w:tcW w:w="850" w:type="dxa"/>
            <w:vAlign w:val="center"/>
          </w:tcPr>
          <w:p w14:paraId="35225E22" w14:textId="6FE1B184" w:rsidR="00016D71" w:rsidRPr="00D4137A" w:rsidRDefault="00016D71" w:rsidP="009E7F4A">
            <w:pPr>
              <w:spacing w:before="60" w:after="60"/>
              <w:ind w:left="-57" w:right="-57"/>
              <w:jc w:val="center"/>
              <w:rPr>
                <w:b/>
                <w:i/>
                <w:sz w:val="22"/>
                <w:szCs w:val="22"/>
              </w:rPr>
            </w:pPr>
            <w:r w:rsidRPr="00D4137A">
              <w:rPr>
                <w:sz w:val="22"/>
                <w:szCs w:val="22"/>
              </w:rPr>
              <w:t>30,000</w:t>
            </w:r>
          </w:p>
        </w:tc>
        <w:tc>
          <w:tcPr>
            <w:tcW w:w="850" w:type="dxa"/>
            <w:vAlign w:val="center"/>
          </w:tcPr>
          <w:p w14:paraId="02822070" w14:textId="5F11D2C2" w:rsidR="00016D71" w:rsidRPr="00D4137A" w:rsidRDefault="00016D71" w:rsidP="009E7F4A">
            <w:pPr>
              <w:spacing w:before="60" w:after="60"/>
              <w:ind w:left="-57" w:right="-57"/>
              <w:jc w:val="center"/>
              <w:rPr>
                <w:b/>
                <w:i/>
                <w:sz w:val="22"/>
                <w:szCs w:val="22"/>
              </w:rPr>
            </w:pPr>
            <w:r w:rsidRPr="00D4137A">
              <w:rPr>
                <w:sz w:val="22"/>
                <w:szCs w:val="22"/>
              </w:rPr>
              <w:t>28,0000</w:t>
            </w:r>
          </w:p>
        </w:tc>
        <w:tc>
          <w:tcPr>
            <w:tcW w:w="850" w:type="dxa"/>
            <w:vAlign w:val="center"/>
          </w:tcPr>
          <w:p w14:paraId="5523133F" w14:textId="49CF338B" w:rsidR="00016D71" w:rsidRPr="00D4137A" w:rsidRDefault="00016D71" w:rsidP="009E7F4A">
            <w:pPr>
              <w:spacing w:before="60" w:after="60"/>
              <w:ind w:left="-57" w:right="-57"/>
              <w:jc w:val="center"/>
              <w:rPr>
                <w:b/>
                <w:i/>
                <w:sz w:val="22"/>
                <w:szCs w:val="22"/>
              </w:rPr>
            </w:pPr>
            <w:r w:rsidRPr="00D4137A">
              <w:rPr>
                <w:sz w:val="22"/>
                <w:szCs w:val="22"/>
              </w:rPr>
              <w:t>27,0000</w:t>
            </w:r>
          </w:p>
        </w:tc>
      </w:tr>
      <w:tr w:rsidR="00D4137A" w:rsidRPr="00D4137A" w14:paraId="66809900" w14:textId="77777777" w:rsidTr="009E7F4A">
        <w:trPr>
          <w:trHeight w:val="300"/>
        </w:trPr>
        <w:tc>
          <w:tcPr>
            <w:tcW w:w="562" w:type="dxa"/>
            <w:vAlign w:val="center"/>
          </w:tcPr>
          <w:p w14:paraId="2CCB89DE" w14:textId="77777777" w:rsidR="00016D71" w:rsidRPr="00D4137A" w:rsidRDefault="00016D71" w:rsidP="009E7F4A">
            <w:pPr>
              <w:spacing w:before="60" w:after="60"/>
              <w:ind w:left="-57" w:right="-57"/>
              <w:jc w:val="center"/>
              <w:rPr>
                <w:b/>
                <w:bCs/>
                <w:i/>
                <w:iCs/>
                <w:sz w:val="22"/>
                <w:szCs w:val="22"/>
                <w:lang w:val="vi-VN"/>
              </w:rPr>
            </w:pPr>
            <w:r w:rsidRPr="00D4137A">
              <w:rPr>
                <w:b/>
                <w:bCs/>
                <w:sz w:val="22"/>
                <w:szCs w:val="22"/>
              </w:rPr>
              <w:t>III</w:t>
            </w:r>
          </w:p>
        </w:tc>
        <w:tc>
          <w:tcPr>
            <w:tcW w:w="3544" w:type="dxa"/>
            <w:tcMar>
              <w:left w:w="57" w:type="dxa"/>
              <w:right w:w="57" w:type="dxa"/>
            </w:tcMar>
            <w:vAlign w:val="center"/>
          </w:tcPr>
          <w:p w14:paraId="1774C897" w14:textId="77777777" w:rsidR="00016D71" w:rsidRPr="00D4137A" w:rsidRDefault="00016D71" w:rsidP="009E7F4A">
            <w:pPr>
              <w:spacing w:before="60" w:after="60"/>
              <w:jc w:val="both"/>
              <w:rPr>
                <w:sz w:val="22"/>
                <w:szCs w:val="22"/>
                <w:lang w:val="vi"/>
              </w:rPr>
            </w:pPr>
            <w:r w:rsidRPr="00D4137A">
              <w:rPr>
                <w:b/>
                <w:bCs/>
                <w:sz w:val="22"/>
                <w:szCs w:val="22"/>
              </w:rPr>
              <w:t>Hệ thống phát điện</w:t>
            </w:r>
          </w:p>
        </w:tc>
        <w:tc>
          <w:tcPr>
            <w:tcW w:w="799" w:type="dxa"/>
            <w:tcMar>
              <w:left w:w="57" w:type="dxa"/>
              <w:right w:w="57" w:type="dxa"/>
            </w:tcMar>
            <w:vAlign w:val="center"/>
          </w:tcPr>
          <w:p w14:paraId="76401282" w14:textId="77777777" w:rsidR="00016D71" w:rsidRPr="00D4137A" w:rsidRDefault="00016D71" w:rsidP="009E7F4A">
            <w:pPr>
              <w:spacing w:before="60" w:after="60"/>
              <w:ind w:left="-57" w:right="-57"/>
              <w:jc w:val="center"/>
              <w:rPr>
                <w:sz w:val="22"/>
                <w:szCs w:val="22"/>
                <w:lang w:val="de-DE"/>
              </w:rPr>
            </w:pPr>
          </w:p>
        </w:tc>
        <w:tc>
          <w:tcPr>
            <w:tcW w:w="850" w:type="dxa"/>
            <w:tcMar>
              <w:left w:w="57" w:type="dxa"/>
              <w:right w:w="57" w:type="dxa"/>
            </w:tcMar>
            <w:vAlign w:val="center"/>
          </w:tcPr>
          <w:p w14:paraId="1312F446"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5931DC66"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68E10D05"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1CBD5C19"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2782F869" w14:textId="77777777" w:rsidR="00016D71" w:rsidRPr="00D4137A" w:rsidRDefault="00016D71" w:rsidP="009E7F4A">
            <w:pPr>
              <w:spacing w:before="60" w:after="60"/>
              <w:ind w:left="-57" w:right="-57"/>
              <w:jc w:val="center"/>
              <w:rPr>
                <w:sz w:val="22"/>
                <w:szCs w:val="22"/>
              </w:rPr>
            </w:pPr>
            <w:r w:rsidRPr="00D4137A">
              <w:rPr>
                <w:sz w:val="22"/>
                <w:szCs w:val="22"/>
              </w:rPr>
              <w:t> </w:t>
            </w:r>
          </w:p>
        </w:tc>
      </w:tr>
      <w:tr w:rsidR="00D4137A" w:rsidRPr="00D4137A" w14:paraId="46C91E0A" w14:textId="77777777" w:rsidTr="009E7F4A">
        <w:trPr>
          <w:trHeight w:val="300"/>
        </w:trPr>
        <w:tc>
          <w:tcPr>
            <w:tcW w:w="562" w:type="dxa"/>
            <w:vAlign w:val="center"/>
          </w:tcPr>
          <w:p w14:paraId="6E7A926D" w14:textId="77777777" w:rsidR="00016D71" w:rsidRPr="00D4137A" w:rsidRDefault="00016D71" w:rsidP="009E7F4A">
            <w:pPr>
              <w:spacing w:before="60" w:after="60"/>
              <w:ind w:left="-57" w:right="-57"/>
              <w:jc w:val="center"/>
              <w:rPr>
                <w:b/>
                <w:bCs/>
                <w:i/>
                <w:iCs/>
                <w:sz w:val="22"/>
                <w:szCs w:val="22"/>
                <w:lang w:val="vi-VN"/>
              </w:rPr>
            </w:pPr>
            <w:r w:rsidRPr="00D4137A">
              <w:rPr>
                <w:sz w:val="22"/>
                <w:szCs w:val="22"/>
              </w:rPr>
              <w:t>5</w:t>
            </w:r>
          </w:p>
        </w:tc>
        <w:tc>
          <w:tcPr>
            <w:tcW w:w="3544" w:type="dxa"/>
            <w:tcMar>
              <w:left w:w="57" w:type="dxa"/>
              <w:right w:w="57" w:type="dxa"/>
            </w:tcMar>
            <w:vAlign w:val="center"/>
          </w:tcPr>
          <w:p w14:paraId="6F506258" w14:textId="77777777" w:rsidR="00016D71" w:rsidRPr="00D4137A" w:rsidRDefault="00016D71" w:rsidP="009E7F4A">
            <w:pPr>
              <w:spacing w:before="60" w:after="60"/>
              <w:jc w:val="both"/>
              <w:rPr>
                <w:sz w:val="22"/>
                <w:szCs w:val="22"/>
                <w:lang w:val="vi"/>
              </w:rPr>
            </w:pPr>
            <w:r w:rsidRPr="00D4137A">
              <w:rPr>
                <w:sz w:val="22"/>
                <w:szCs w:val="22"/>
                <w:lang w:val="vi-VN"/>
              </w:rPr>
              <w:t>Điện vận hành hệ thống phát điện</w:t>
            </w:r>
          </w:p>
        </w:tc>
        <w:tc>
          <w:tcPr>
            <w:tcW w:w="799" w:type="dxa"/>
            <w:tcMar>
              <w:left w:w="57" w:type="dxa"/>
              <w:right w:w="57" w:type="dxa"/>
            </w:tcMar>
            <w:vAlign w:val="center"/>
          </w:tcPr>
          <w:p w14:paraId="79D9C8D2" w14:textId="77777777" w:rsidR="00016D71" w:rsidRPr="00D4137A" w:rsidRDefault="00016D71" w:rsidP="009E7F4A">
            <w:pPr>
              <w:spacing w:before="60" w:after="60"/>
              <w:ind w:left="-57" w:right="-57"/>
              <w:jc w:val="center"/>
              <w:rPr>
                <w:sz w:val="22"/>
                <w:szCs w:val="22"/>
                <w:lang w:val="de-DE"/>
              </w:rPr>
            </w:pPr>
            <w:r w:rsidRPr="00D4137A">
              <w:rPr>
                <w:sz w:val="22"/>
                <w:szCs w:val="22"/>
                <w:lang w:val="de-DE"/>
              </w:rPr>
              <w:t>kWh</w:t>
            </w:r>
          </w:p>
        </w:tc>
        <w:tc>
          <w:tcPr>
            <w:tcW w:w="850" w:type="dxa"/>
            <w:tcMar>
              <w:left w:w="57" w:type="dxa"/>
              <w:right w:w="57" w:type="dxa"/>
            </w:tcMar>
            <w:vAlign w:val="center"/>
          </w:tcPr>
          <w:p w14:paraId="32FA0E0F" w14:textId="77777777" w:rsidR="00016D71" w:rsidRPr="00D4137A" w:rsidRDefault="00016D71" w:rsidP="009E7F4A">
            <w:pPr>
              <w:spacing w:before="60" w:after="60"/>
              <w:ind w:left="-57" w:right="-57"/>
              <w:jc w:val="center"/>
              <w:rPr>
                <w:sz w:val="22"/>
                <w:szCs w:val="22"/>
              </w:rPr>
            </w:pPr>
            <w:r w:rsidRPr="00D4137A">
              <w:rPr>
                <w:sz w:val="22"/>
                <w:szCs w:val="22"/>
              </w:rPr>
              <w:t>4,40000</w:t>
            </w:r>
          </w:p>
        </w:tc>
        <w:tc>
          <w:tcPr>
            <w:tcW w:w="850" w:type="dxa"/>
            <w:vAlign w:val="center"/>
          </w:tcPr>
          <w:p w14:paraId="3DFA3356" w14:textId="77777777" w:rsidR="00016D71" w:rsidRPr="00D4137A" w:rsidRDefault="00016D71" w:rsidP="009E7F4A">
            <w:pPr>
              <w:spacing w:before="60" w:after="60"/>
              <w:ind w:left="-57" w:right="-57"/>
              <w:jc w:val="center"/>
              <w:rPr>
                <w:sz w:val="22"/>
                <w:szCs w:val="22"/>
              </w:rPr>
            </w:pPr>
            <w:r w:rsidRPr="00D4137A">
              <w:rPr>
                <w:sz w:val="22"/>
                <w:szCs w:val="22"/>
              </w:rPr>
              <w:t>4,00000</w:t>
            </w:r>
          </w:p>
        </w:tc>
        <w:tc>
          <w:tcPr>
            <w:tcW w:w="850" w:type="dxa"/>
            <w:vAlign w:val="center"/>
          </w:tcPr>
          <w:p w14:paraId="42903492" w14:textId="77777777" w:rsidR="00016D71" w:rsidRPr="00D4137A" w:rsidRDefault="00016D71" w:rsidP="009E7F4A">
            <w:pPr>
              <w:spacing w:before="60" w:after="60"/>
              <w:ind w:left="-57" w:right="-57"/>
              <w:jc w:val="center"/>
              <w:rPr>
                <w:sz w:val="22"/>
                <w:szCs w:val="22"/>
              </w:rPr>
            </w:pPr>
            <w:r w:rsidRPr="00D4137A">
              <w:rPr>
                <w:sz w:val="22"/>
                <w:szCs w:val="22"/>
              </w:rPr>
              <w:t>3,80000</w:t>
            </w:r>
          </w:p>
        </w:tc>
        <w:tc>
          <w:tcPr>
            <w:tcW w:w="850" w:type="dxa"/>
            <w:vAlign w:val="center"/>
          </w:tcPr>
          <w:p w14:paraId="313DA613" w14:textId="77777777" w:rsidR="00016D71" w:rsidRPr="00D4137A" w:rsidRDefault="00016D71" w:rsidP="009E7F4A">
            <w:pPr>
              <w:spacing w:before="60" w:after="60"/>
              <w:ind w:left="-57" w:right="-57"/>
              <w:jc w:val="center"/>
              <w:rPr>
                <w:sz w:val="22"/>
                <w:szCs w:val="22"/>
              </w:rPr>
            </w:pPr>
            <w:r w:rsidRPr="00D4137A">
              <w:rPr>
                <w:sz w:val="22"/>
                <w:szCs w:val="22"/>
              </w:rPr>
              <w:t>3,60000</w:t>
            </w:r>
          </w:p>
        </w:tc>
        <w:tc>
          <w:tcPr>
            <w:tcW w:w="850" w:type="dxa"/>
            <w:vAlign w:val="center"/>
          </w:tcPr>
          <w:p w14:paraId="2518E2FF" w14:textId="77777777" w:rsidR="00016D71" w:rsidRPr="00D4137A" w:rsidRDefault="00016D71" w:rsidP="009E7F4A">
            <w:pPr>
              <w:spacing w:before="60" w:after="60"/>
              <w:ind w:left="-57" w:right="-57"/>
              <w:jc w:val="center"/>
              <w:rPr>
                <w:sz w:val="22"/>
                <w:szCs w:val="22"/>
              </w:rPr>
            </w:pPr>
            <w:r w:rsidRPr="00D4137A">
              <w:rPr>
                <w:sz w:val="22"/>
                <w:szCs w:val="22"/>
              </w:rPr>
              <w:t>3,50000</w:t>
            </w:r>
          </w:p>
        </w:tc>
      </w:tr>
      <w:tr w:rsidR="00D4137A" w:rsidRPr="00D4137A" w14:paraId="5F354882" w14:textId="77777777" w:rsidTr="009E7F4A">
        <w:trPr>
          <w:trHeight w:val="300"/>
        </w:trPr>
        <w:tc>
          <w:tcPr>
            <w:tcW w:w="562" w:type="dxa"/>
            <w:vAlign w:val="center"/>
          </w:tcPr>
          <w:p w14:paraId="2C923176" w14:textId="77777777" w:rsidR="00016D71" w:rsidRPr="00D4137A" w:rsidRDefault="00016D71" w:rsidP="009E7F4A">
            <w:pPr>
              <w:spacing w:before="60" w:after="60"/>
              <w:ind w:left="-57" w:right="-57"/>
              <w:jc w:val="center"/>
              <w:rPr>
                <w:b/>
                <w:i/>
                <w:sz w:val="22"/>
                <w:szCs w:val="22"/>
              </w:rPr>
            </w:pPr>
            <w:r w:rsidRPr="00D4137A">
              <w:rPr>
                <w:b/>
                <w:bCs/>
                <w:sz w:val="22"/>
                <w:szCs w:val="22"/>
              </w:rPr>
              <w:t>IV</w:t>
            </w:r>
          </w:p>
        </w:tc>
        <w:tc>
          <w:tcPr>
            <w:tcW w:w="3544" w:type="dxa"/>
            <w:tcMar>
              <w:left w:w="57" w:type="dxa"/>
              <w:right w:w="57" w:type="dxa"/>
            </w:tcMar>
            <w:vAlign w:val="center"/>
          </w:tcPr>
          <w:p w14:paraId="7F804ECF" w14:textId="77777777" w:rsidR="00016D71" w:rsidRPr="00D4137A" w:rsidRDefault="00016D71" w:rsidP="009E7F4A">
            <w:pPr>
              <w:spacing w:before="60" w:after="60"/>
              <w:jc w:val="both"/>
              <w:rPr>
                <w:b/>
                <w:i/>
                <w:sz w:val="22"/>
                <w:szCs w:val="22"/>
              </w:rPr>
            </w:pPr>
            <w:r w:rsidRPr="00D4137A">
              <w:rPr>
                <w:b/>
                <w:bCs/>
                <w:sz w:val="22"/>
                <w:szCs w:val="22"/>
              </w:rPr>
              <w:t>Hệ thống xử lý nước cấp</w:t>
            </w:r>
          </w:p>
        </w:tc>
        <w:tc>
          <w:tcPr>
            <w:tcW w:w="799" w:type="dxa"/>
            <w:tcMar>
              <w:left w:w="57" w:type="dxa"/>
              <w:right w:w="57" w:type="dxa"/>
            </w:tcMar>
            <w:vAlign w:val="center"/>
          </w:tcPr>
          <w:p w14:paraId="785C5E52" w14:textId="77777777" w:rsidR="00016D71" w:rsidRPr="00D4137A" w:rsidRDefault="00016D71" w:rsidP="009E7F4A">
            <w:pPr>
              <w:spacing w:before="60" w:after="60"/>
              <w:ind w:left="-57" w:right="-57"/>
              <w:jc w:val="center"/>
              <w:rPr>
                <w:sz w:val="22"/>
                <w:szCs w:val="22"/>
                <w:lang w:val="de-DE"/>
              </w:rPr>
            </w:pPr>
          </w:p>
        </w:tc>
        <w:tc>
          <w:tcPr>
            <w:tcW w:w="850" w:type="dxa"/>
            <w:tcMar>
              <w:left w:w="57" w:type="dxa"/>
              <w:right w:w="57" w:type="dxa"/>
            </w:tcMar>
            <w:vAlign w:val="center"/>
          </w:tcPr>
          <w:p w14:paraId="0A9B6B33"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076C3D4D"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5E78682C"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4C413879"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7D2067A6" w14:textId="77777777" w:rsidR="00016D71" w:rsidRPr="00D4137A" w:rsidRDefault="00016D71" w:rsidP="009E7F4A">
            <w:pPr>
              <w:spacing w:before="60" w:after="60"/>
              <w:ind w:left="-57" w:right="-57"/>
              <w:jc w:val="center"/>
              <w:rPr>
                <w:sz w:val="22"/>
                <w:szCs w:val="22"/>
              </w:rPr>
            </w:pPr>
            <w:r w:rsidRPr="00D4137A">
              <w:rPr>
                <w:sz w:val="22"/>
                <w:szCs w:val="22"/>
              </w:rPr>
              <w:t> </w:t>
            </w:r>
          </w:p>
        </w:tc>
      </w:tr>
      <w:tr w:rsidR="00D4137A" w:rsidRPr="00D4137A" w14:paraId="201455F0" w14:textId="77777777" w:rsidTr="009E7F4A">
        <w:trPr>
          <w:trHeight w:val="300"/>
        </w:trPr>
        <w:tc>
          <w:tcPr>
            <w:tcW w:w="562" w:type="dxa"/>
            <w:vAlign w:val="center"/>
          </w:tcPr>
          <w:p w14:paraId="1A2B9126" w14:textId="77777777" w:rsidR="00016D71" w:rsidRPr="00D4137A" w:rsidRDefault="00016D71" w:rsidP="009E7F4A">
            <w:pPr>
              <w:spacing w:before="60" w:after="60"/>
              <w:ind w:left="-57" w:right="-57"/>
              <w:jc w:val="center"/>
              <w:rPr>
                <w:b/>
                <w:i/>
                <w:sz w:val="22"/>
                <w:szCs w:val="22"/>
              </w:rPr>
            </w:pPr>
            <w:r w:rsidRPr="00D4137A">
              <w:rPr>
                <w:sz w:val="22"/>
                <w:szCs w:val="22"/>
              </w:rPr>
              <w:lastRenderedPageBreak/>
              <w:t>6</w:t>
            </w:r>
          </w:p>
        </w:tc>
        <w:tc>
          <w:tcPr>
            <w:tcW w:w="3544" w:type="dxa"/>
            <w:tcMar>
              <w:left w:w="57" w:type="dxa"/>
              <w:right w:w="57" w:type="dxa"/>
            </w:tcMar>
            <w:vAlign w:val="center"/>
          </w:tcPr>
          <w:p w14:paraId="146C2431" w14:textId="77777777" w:rsidR="00016D71" w:rsidRPr="00D4137A" w:rsidRDefault="00016D71" w:rsidP="009E7F4A">
            <w:pPr>
              <w:spacing w:before="60" w:after="60"/>
              <w:jc w:val="both"/>
              <w:rPr>
                <w:b/>
                <w:i/>
                <w:sz w:val="22"/>
                <w:szCs w:val="22"/>
              </w:rPr>
            </w:pPr>
            <w:r w:rsidRPr="00D4137A">
              <w:rPr>
                <w:sz w:val="22"/>
                <w:szCs w:val="22"/>
              </w:rPr>
              <w:t>Điện vận hành hệ thống xử lý nước cấp</w:t>
            </w:r>
          </w:p>
        </w:tc>
        <w:tc>
          <w:tcPr>
            <w:tcW w:w="799" w:type="dxa"/>
            <w:tcMar>
              <w:left w:w="57" w:type="dxa"/>
              <w:right w:w="57" w:type="dxa"/>
            </w:tcMar>
            <w:vAlign w:val="center"/>
          </w:tcPr>
          <w:p w14:paraId="13B526EC" w14:textId="77777777" w:rsidR="00016D71" w:rsidRPr="00D4137A" w:rsidRDefault="00016D71" w:rsidP="009E7F4A">
            <w:pPr>
              <w:spacing w:before="60" w:after="60"/>
              <w:ind w:left="-57" w:right="-57"/>
              <w:jc w:val="center"/>
              <w:rPr>
                <w:sz w:val="22"/>
                <w:szCs w:val="22"/>
                <w:lang w:val="de-DE"/>
              </w:rPr>
            </w:pPr>
            <w:r w:rsidRPr="00D4137A">
              <w:rPr>
                <w:sz w:val="22"/>
                <w:szCs w:val="22"/>
                <w:lang w:val="de-DE"/>
              </w:rPr>
              <w:t>kWh</w:t>
            </w:r>
          </w:p>
        </w:tc>
        <w:tc>
          <w:tcPr>
            <w:tcW w:w="850" w:type="dxa"/>
            <w:tcMar>
              <w:left w:w="57" w:type="dxa"/>
              <w:right w:w="57" w:type="dxa"/>
            </w:tcMar>
            <w:vAlign w:val="center"/>
          </w:tcPr>
          <w:p w14:paraId="27A2EB46" w14:textId="77777777" w:rsidR="00016D71" w:rsidRPr="00D4137A" w:rsidRDefault="00016D71" w:rsidP="009E7F4A">
            <w:pPr>
              <w:spacing w:before="60" w:after="60"/>
              <w:ind w:left="-57" w:right="-57"/>
              <w:jc w:val="center"/>
              <w:rPr>
                <w:sz w:val="22"/>
                <w:szCs w:val="22"/>
              </w:rPr>
            </w:pPr>
            <w:r w:rsidRPr="00D4137A">
              <w:rPr>
                <w:sz w:val="22"/>
                <w:szCs w:val="22"/>
              </w:rPr>
              <w:t>4,40000</w:t>
            </w:r>
          </w:p>
        </w:tc>
        <w:tc>
          <w:tcPr>
            <w:tcW w:w="850" w:type="dxa"/>
            <w:vAlign w:val="center"/>
          </w:tcPr>
          <w:p w14:paraId="3028B778" w14:textId="77777777" w:rsidR="00016D71" w:rsidRPr="00D4137A" w:rsidRDefault="00016D71" w:rsidP="009E7F4A">
            <w:pPr>
              <w:spacing w:before="60" w:after="60"/>
              <w:ind w:left="-57" w:right="-57"/>
              <w:jc w:val="center"/>
              <w:rPr>
                <w:sz w:val="22"/>
                <w:szCs w:val="22"/>
              </w:rPr>
            </w:pPr>
            <w:r w:rsidRPr="00D4137A">
              <w:rPr>
                <w:sz w:val="22"/>
                <w:szCs w:val="22"/>
              </w:rPr>
              <w:t>4,00000</w:t>
            </w:r>
          </w:p>
        </w:tc>
        <w:tc>
          <w:tcPr>
            <w:tcW w:w="850" w:type="dxa"/>
            <w:vAlign w:val="center"/>
          </w:tcPr>
          <w:p w14:paraId="251344AC" w14:textId="77777777" w:rsidR="00016D71" w:rsidRPr="00D4137A" w:rsidRDefault="00016D71" w:rsidP="009E7F4A">
            <w:pPr>
              <w:spacing w:before="60" w:after="60"/>
              <w:ind w:left="-57" w:right="-57"/>
              <w:jc w:val="center"/>
              <w:rPr>
                <w:sz w:val="22"/>
                <w:szCs w:val="22"/>
              </w:rPr>
            </w:pPr>
            <w:r w:rsidRPr="00D4137A">
              <w:rPr>
                <w:sz w:val="22"/>
                <w:szCs w:val="22"/>
              </w:rPr>
              <w:t>3,80000</w:t>
            </w:r>
          </w:p>
        </w:tc>
        <w:tc>
          <w:tcPr>
            <w:tcW w:w="850" w:type="dxa"/>
            <w:vAlign w:val="center"/>
          </w:tcPr>
          <w:p w14:paraId="6F3E384C" w14:textId="77777777" w:rsidR="00016D71" w:rsidRPr="00D4137A" w:rsidRDefault="00016D71" w:rsidP="009E7F4A">
            <w:pPr>
              <w:spacing w:before="60" w:after="60"/>
              <w:ind w:left="-57" w:right="-57"/>
              <w:jc w:val="center"/>
              <w:rPr>
                <w:sz w:val="22"/>
                <w:szCs w:val="22"/>
              </w:rPr>
            </w:pPr>
            <w:r w:rsidRPr="00D4137A">
              <w:rPr>
                <w:sz w:val="22"/>
                <w:szCs w:val="22"/>
              </w:rPr>
              <w:t>3,60000</w:t>
            </w:r>
          </w:p>
        </w:tc>
        <w:tc>
          <w:tcPr>
            <w:tcW w:w="850" w:type="dxa"/>
            <w:vAlign w:val="center"/>
          </w:tcPr>
          <w:p w14:paraId="4102B631" w14:textId="77777777" w:rsidR="00016D71" w:rsidRPr="00D4137A" w:rsidRDefault="00016D71" w:rsidP="009E7F4A">
            <w:pPr>
              <w:spacing w:before="60" w:after="60"/>
              <w:ind w:left="-57" w:right="-57"/>
              <w:jc w:val="center"/>
              <w:rPr>
                <w:sz w:val="22"/>
                <w:szCs w:val="22"/>
              </w:rPr>
            </w:pPr>
            <w:r w:rsidRPr="00D4137A">
              <w:rPr>
                <w:sz w:val="22"/>
                <w:szCs w:val="22"/>
              </w:rPr>
              <w:t>3,50000</w:t>
            </w:r>
          </w:p>
        </w:tc>
      </w:tr>
      <w:tr w:rsidR="00D4137A" w:rsidRPr="00D4137A" w14:paraId="59F02822" w14:textId="77777777" w:rsidTr="009E7F4A">
        <w:trPr>
          <w:trHeight w:val="300"/>
        </w:trPr>
        <w:tc>
          <w:tcPr>
            <w:tcW w:w="562" w:type="dxa"/>
            <w:vAlign w:val="center"/>
          </w:tcPr>
          <w:p w14:paraId="47318D63" w14:textId="77777777" w:rsidR="00016D71" w:rsidRPr="00D4137A" w:rsidRDefault="00016D71" w:rsidP="009E7F4A">
            <w:pPr>
              <w:spacing w:before="60" w:after="60"/>
              <w:ind w:left="-57" w:right="-57"/>
              <w:jc w:val="center"/>
              <w:rPr>
                <w:b/>
                <w:i/>
                <w:sz w:val="22"/>
                <w:szCs w:val="22"/>
              </w:rPr>
            </w:pPr>
            <w:r w:rsidRPr="00D4137A">
              <w:rPr>
                <w:b/>
                <w:bCs/>
                <w:sz w:val="22"/>
                <w:szCs w:val="22"/>
              </w:rPr>
              <w:t>V</w:t>
            </w:r>
          </w:p>
        </w:tc>
        <w:tc>
          <w:tcPr>
            <w:tcW w:w="3544" w:type="dxa"/>
            <w:tcMar>
              <w:left w:w="57" w:type="dxa"/>
              <w:right w:w="57" w:type="dxa"/>
            </w:tcMar>
            <w:vAlign w:val="center"/>
          </w:tcPr>
          <w:p w14:paraId="5309E774" w14:textId="77777777" w:rsidR="00016D71" w:rsidRPr="00D4137A" w:rsidRDefault="00016D71" w:rsidP="009E7F4A">
            <w:pPr>
              <w:spacing w:before="60" w:after="60"/>
              <w:jc w:val="both"/>
              <w:rPr>
                <w:b/>
                <w:i/>
                <w:sz w:val="22"/>
                <w:szCs w:val="22"/>
              </w:rPr>
            </w:pPr>
            <w:r w:rsidRPr="00D4137A">
              <w:rPr>
                <w:b/>
                <w:bCs/>
                <w:sz w:val="22"/>
                <w:szCs w:val="22"/>
              </w:rPr>
              <w:t>Hệ thống xử lý nước thải</w:t>
            </w:r>
          </w:p>
        </w:tc>
        <w:tc>
          <w:tcPr>
            <w:tcW w:w="799" w:type="dxa"/>
            <w:tcMar>
              <w:left w:w="57" w:type="dxa"/>
              <w:right w:w="57" w:type="dxa"/>
            </w:tcMar>
            <w:vAlign w:val="center"/>
          </w:tcPr>
          <w:p w14:paraId="3E013AD6" w14:textId="77777777" w:rsidR="00016D71" w:rsidRPr="00D4137A" w:rsidRDefault="00016D71" w:rsidP="009E7F4A">
            <w:pPr>
              <w:spacing w:before="60" w:after="60"/>
              <w:ind w:left="-57" w:right="-57"/>
              <w:jc w:val="center"/>
              <w:rPr>
                <w:sz w:val="22"/>
                <w:szCs w:val="22"/>
                <w:lang w:val="de-DE"/>
              </w:rPr>
            </w:pPr>
          </w:p>
        </w:tc>
        <w:tc>
          <w:tcPr>
            <w:tcW w:w="850" w:type="dxa"/>
            <w:tcMar>
              <w:left w:w="57" w:type="dxa"/>
              <w:right w:w="57" w:type="dxa"/>
            </w:tcMar>
            <w:vAlign w:val="center"/>
          </w:tcPr>
          <w:p w14:paraId="503AFA95"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01AC13FA"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41871C3C"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77530F66" w14:textId="77777777" w:rsidR="00016D71" w:rsidRPr="00D4137A" w:rsidRDefault="00016D71" w:rsidP="009E7F4A">
            <w:pPr>
              <w:spacing w:before="60" w:after="60"/>
              <w:ind w:left="-57" w:right="-57"/>
              <w:jc w:val="center"/>
              <w:rPr>
                <w:sz w:val="22"/>
                <w:szCs w:val="22"/>
              </w:rPr>
            </w:pPr>
            <w:r w:rsidRPr="00D4137A">
              <w:rPr>
                <w:sz w:val="22"/>
                <w:szCs w:val="22"/>
              </w:rPr>
              <w:t> </w:t>
            </w:r>
          </w:p>
        </w:tc>
        <w:tc>
          <w:tcPr>
            <w:tcW w:w="850" w:type="dxa"/>
            <w:vAlign w:val="center"/>
          </w:tcPr>
          <w:p w14:paraId="4882B896" w14:textId="77777777" w:rsidR="00016D71" w:rsidRPr="00D4137A" w:rsidRDefault="00016D71" w:rsidP="009E7F4A">
            <w:pPr>
              <w:spacing w:before="60" w:after="60"/>
              <w:ind w:left="-57" w:right="-57"/>
              <w:jc w:val="center"/>
              <w:rPr>
                <w:sz w:val="22"/>
                <w:szCs w:val="22"/>
              </w:rPr>
            </w:pPr>
            <w:r w:rsidRPr="00D4137A">
              <w:rPr>
                <w:sz w:val="22"/>
                <w:szCs w:val="22"/>
              </w:rPr>
              <w:t> </w:t>
            </w:r>
          </w:p>
        </w:tc>
      </w:tr>
      <w:tr w:rsidR="00D4137A" w:rsidRPr="00D4137A" w14:paraId="6A205794" w14:textId="77777777" w:rsidTr="009E7F4A">
        <w:trPr>
          <w:trHeight w:val="300"/>
        </w:trPr>
        <w:tc>
          <w:tcPr>
            <w:tcW w:w="562" w:type="dxa"/>
            <w:vAlign w:val="center"/>
          </w:tcPr>
          <w:p w14:paraId="6D4091CA" w14:textId="77777777" w:rsidR="00016D71" w:rsidRPr="00D4137A" w:rsidRDefault="00016D71" w:rsidP="009E7F4A">
            <w:pPr>
              <w:spacing w:before="60" w:after="60"/>
              <w:ind w:left="-57" w:right="-57"/>
              <w:jc w:val="center"/>
              <w:rPr>
                <w:b/>
                <w:i/>
                <w:sz w:val="22"/>
                <w:szCs w:val="22"/>
              </w:rPr>
            </w:pPr>
            <w:r w:rsidRPr="00D4137A">
              <w:rPr>
                <w:sz w:val="22"/>
                <w:szCs w:val="22"/>
              </w:rPr>
              <w:t>7</w:t>
            </w:r>
          </w:p>
        </w:tc>
        <w:tc>
          <w:tcPr>
            <w:tcW w:w="3544" w:type="dxa"/>
            <w:tcMar>
              <w:left w:w="57" w:type="dxa"/>
              <w:right w:w="57" w:type="dxa"/>
            </w:tcMar>
            <w:vAlign w:val="center"/>
          </w:tcPr>
          <w:p w14:paraId="6125F2BC" w14:textId="77777777" w:rsidR="00016D71" w:rsidRPr="00D4137A" w:rsidRDefault="00016D71" w:rsidP="009E7F4A">
            <w:pPr>
              <w:spacing w:before="60" w:after="60"/>
              <w:jc w:val="both"/>
              <w:rPr>
                <w:b/>
                <w:i/>
                <w:sz w:val="22"/>
                <w:szCs w:val="22"/>
              </w:rPr>
            </w:pPr>
            <w:r w:rsidRPr="00D4137A">
              <w:rPr>
                <w:sz w:val="22"/>
                <w:szCs w:val="22"/>
              </w:rPr>
              <w:t>Điện vận hành hệ thống xử lý nước thải</w:t>
            </w:r>
          </w:p>
        </w:tc>
        <w:tc>
          <w:tcPr>
            <w:tcW w:w="799" w:type="dxa"/>
            <w:tcMar>
              <w:left w:w="57" w:type="dxa"/>
              <w:right w:w="57" w:type="dxa"/>
            </w:tcMar>
            <w:vAlign w:val="center"/>
          </w:tcPr>
          <w:p w14:paraId="07DDF5FC" w14:textId="77777777" w:rsidR="00016D71" w:rsidRPr="00D4137A" w:rsidRDefault="00016D71" w:rsidP="009E7F4A">
            <w:pPr>
              <w:spacing w:before="60" w:after="60"/>
              <w:ind w:left="-57" w:right="-57"/>
              <w:jc w:val="center"/>
              <w:rPr>
                <w:sz w:val="22"/>
                <w:szCs w:val="22"/>
                <w:lang w:val="de-DE"/>
              </w:rPr>
            </w:pPr>
            <w:r w:rsidRPr="00D4137A">
              <w:rPr>
                <w:sz w:val="22"/>
                <w:szCs w:val="22"/>
                <w:lang w:val="de-DE"/>
              </w:rPr>
              <w:t>kWh</w:t>
            </w:r>
          </w:p>
        </w:tc>
        <w:tc>
          <w:tcPr>
            <w:tcW w:w="850" w:type="dxa"/>
            <w:tcMar>
              <w:left w:w="57" w:type="dxa"/>
              <w:right w:w="57" w:type="dxa"/>
            </w:tcMar>
            <w:vAlign w:val="center"/>
          </w:tcPr>
          <w:p w14:paraId="6932764C" w14:textId="77777777" w:rsidR="00016D71" w:rsidRPr="00D4137A" w:rsidRDefault="00016D71" w:rsidP="009E7F4A">
            <w:pPr>
              <w:spacing w:before="60" w:after="60"/>
              <w:ind w:left="-57" w:right="-57"/>
              <w:jc w:val="center"/>
              <w:rPr>
                <w:sz w:val="22"/>
                <w:szCs w:val="22"/>
              </w:rPr>
            </w:pPr>
            <w:r w:rsidRPr="00D4137A">
              <w:rPr>
                <w:sz w:val="22"/>
                <w:szCs w:val="22"/>
              </w:rPr>
              <w:t>4,00000</w:t>
            </w:r>
          </w:p>
        </w:tc>
        <w:tc>
          <w:tcPr>
            <w:tcW w:w="850" w:type="dxa"/>
            <w:vAlign w:val="center"/>
          </w:tcPr>
          <w:p w14:paraId="4FF132D3" w14:textId="77777777" w:rsidR="00016D71" w:rsidRPr="00D4137A" w:rsidRDefault="00016D71" w:rsidP="009E7F4A">
            <w:pPr>
              <w:spacing w:before="60" w:after="60"/>
              <w:ind w:left="-57" w:right="-57"/>
              <w:jc w:val="center"/>
              <w:rPr>
                <w:sz w:val="22"/>
                <w:szCs w:val="22"/>
              </w:rPr>
            </w:pPr>
            <w:r w:rsidRPr="00D4137A">
              <w:rPr>
                <w:sz w:val="22"/>
                <w:szCs w:val="22"/>
              </w:rPr>
              <w:t>3,20000</w:t>
            </w:r>
          </w:p>
        </w:tc>
        <w:tc>
          <w:tcPr>
            <w:tcW w:w="850" w:type="dxa"/>
            <w:vAlign w:val="center"/>
          </w:tcPr>
          <w:p w14:paraId="7337B419" w14:textId="77777777" w:rsidR="00016D71" w:rsidRPr="00D4137A" w:rsidRDefault="00016D71" w:rsidP="009E7F4A">
            <w:pPr>
              <w:spacing w:before="60" w:after="60"/>
              <w:ind w:left="-57" w:right="-57"/>
              <w:jc w:val="center"/>
              <w:rPr>
                <w:sz w:val="22"/>
                <w:szCs w:val="22"/>
              </w:rPr>
            </w:pPr>
            <w:r w:rsidRPr="00D4137A">
              <w:rPr>
                <w:sz w:val="22"/>
                <w:szCs w:val="22"/>
              </w:rPr>
              <w:t>2,80000</w:t>
            </w:r>
          </w:p>
        </w:tc>
        <w:tc>
          <w:tcPr>
            <w:tcW w:w="850" w:type="dxa"/>
            <w:vAlign w:val="center"/>
          </w:tcPr>
          <w:p w14:paraId="3B050F0E" w14:textId="77777777" w:rsidR="00016D71" w:rsidRPr="00D4137A" w:rsidRDefault="00016D71" w:rsidP="009E7F4A">
            <w:pPr>
              <w:spacing w:before="60" w:after="60"/>
              <w:ind w:left="-57" w:right="-57"/>
              <w:jc w:val="center"/>
              <w:rPr>
                <w:sz w:val="22"/>
                <w:szCs w:val="22"/>
              </w:rPr>
            </w:pPr>
            <w:r w:rsidRPr="00D4137A">
              <w:rPr>
                <w:sz w:val="22"/>
                <w:szCs w:val="22"/>
              </w:rPr>
              <w:t>2,40000</w:t>
            </w:r>
          </w:p>
        </w:tc>
        <w:tc>
          <w:tcPr>
            <w:tcW w:w="850" w:type="dxa"/>
            <w:vAlign w:val="center"/>
          </w:tcPr>
          <w:p w14:paraId="4C1F5C2F" w14:textId="77777777" w:rsidR="00016D71" w:rsidRPr="00D4137A" w:rsidRDefault="00016D71" w:rsidP="009E7F4A">
            <w:pPr>
              <w:spacing w:before="60" w:after="60"/>
              <w:ind w:left="-57" w:right="-57"/>
              <w:jc w:val="center"/>
              <w:rPr>
                <w:sz w:val="22"/>
                <w:szCs w:val="22"/>
              </w:rPr>
            </w:pPr>
            <w:r w:rsidRPr="00D4137A">
              <w:rPr>
                <w:sz w:val="22"/>
                <w:szCs w:val="22"/>
              </w:rPr>
              <w:t>2,20000</w:t>
            </w:r>
          </w:p>
        </w:tc>
      </w:tr>
    </w:tbl>
    <w:p w14:paraId="75CCC72B" w14:textId="6F3A760A" w:rsidR="00016D71" w:rsidRPr="00D4137A" w:rsidRDefault="00841A2A" w:rsidP="0083632F">
      <w:pPr>
        <w:spacing w:before="120" w:after="120"/>
        <w:jc w:val="both"/>
        <w:rPr>
          <w:b/>
          <w:bCs/>
          <w:sz w:val="28"/>
          <w:szCs w:val="28"/>
        </w:rPr>
      </w:pPr>
      <w:r w:rsidRPr="00D4137A">
        <w:rPr>
          <w:b/>
          <w:bCs/>
          <w:sz w:val="28"/>
          <w:szCs w:val="28"/>
        </w:rPr>
        <w:tab/>
      </w:r>
      <w:r w:rsidR="00016D71" w:rsidRPr="00D4137A">
        <w:rPr>
          <w:b/>
          <w:bCs/>
          <w:sz w:val="28"/>
          <w:szCs w:val="28"/>
        </w:rPr>
        <w:t>6. Định mức tiêu hao nhiên liệu</w:t>
      </w:r>
    </w:p>
    <w:p w14:paraId="4C01A6DE" w14:textId="375D0CC2" w:rsidR="00016D71" w:rsidRPr="00D4137A" w:rsidRDefault="00841A2A" w:rsidP="0083632F">
      <w:pPr>
        <w:spacing w:before="120"/>
        <w:rPr>
          <w:sz w:val="28"/>
          <w:szCs w:val="28"/>
        </w:rPr>
      </w:pPr>
      <w:r w:rsidRPr="00D4137A">
        <w:rPr>
          <w:sz w:val="28"/>
          <w:szCs w:val="28"/>
        </w:rPr>
        <w:tab/>
      </w:r>
      <w:r w:rsidR="00016D71" w:rsidRPr="00D4137A">
        <w:rPr>
          <w:sz w:val="28"/>
          <w:szCs w:val="28"/>
        </w:rPr>
        <w:t xml:space="preserve">Bảng số </w:t>
      </w:r>
      <w:r w:rsidR="00BD79A1" w:rsidRPr="00D4137A">
        <w:rPr>
          <w:sz w:val="28"/>
          <w:szCs w:val="28"/>
        </w:rPr>
        <w:t>5</w:t>
      </w:r>
      <w:r w:rsidR="008B2BEF" w:rsidRPr="00D4137A">
        <w:rPr>
          <w:sz w:val="28"/>
          <w:szCs w:val="28"/>
        </w:rPr>
        <w:t>7</w:t>
      </w:r>
    </w:p>
    <w:tbl>
      <w:tblPr>
        <w:tblStyle w:val="TableGrid"/>
        <w:tblW w:w="9178" w:type="dxa"/>
        <w:tblLayout w:type="fixed"/>
        <w:tblLook w:val="04A0" w:firstRow="1" w:lastRow="0" w:firstColumn="1" w:lastColumn="0" w:noHBand="0" w:noVBand="1"/>
      </w:tblPr>
      <w:tblGrid>
        <w:gridCol w:w="562"/>
        <w:gridCol w:w="3544"/>
        <w:gridCol w:w="799"/>
        <w:gridCol w:w="850"/>
        <w:gridCol w:w="850"/>
        <w:gridCol w:w="850"/>
        <w:gridCol w:w="850"/>
        <w:gridCol w:w="873"/>
      </w:tblGrid>
      <w:tr w:rsidR="00D4137A" w:rsidRPr="00D4137A" w14:paraId="78D0A746" w14:textId="77777777" w:rsidTr="00B96794">
        <w:trPr>
          <w:trHeight w:val="300"/>
          <w:tblHeader/>
        </w:trPr>
        <w:tc>
          <w:tcPr>
            <w:tcW w:w="562" w:type="dxa"/>
            <w:vMerge w:val="restart"/>
            <w:vAlign w:val="center"/>
          </w:tcPr>
          <w:p w14:paraId="766B825D" w14:textId="77777777" w:rsidR="00016D71" w:rsidRPr="00D4137A" w:rsidRDefault="00016D71" w:rsidP="00841A2A">
            <w:pPr>
              <w:spacing w:before="60" w:after="60"/>
              <w:ind w:left="-57" w:right="-57"/>
              <w:jc w:val="center"/>
              <w:rPr>
                <w:b/>
                <w:bCs/>
                <w:sz w:val="22"/>
                <w:szCs w:val="22"/>
              </w:rPr>
            </w:pPr>
            <w:r w:rsidRPr="00D4137A">
              <w:rPr>
                <w:b/>
                <w:bCs/>
                <w:sz w:val="22"/>
                <w:szCs w:val="22"/>
              </w:rPr>
              <w:t>TT</w:t>
            </w:r>
          </w:p>
        </w:tc>
        <w:tc>
          <w:tcPr>
            <w:tcW w:w="3544" w:type="dxa"/>
            <w:vMerge w:val="restart"/>
            <w:tcMar>
              <w:left w:w="57" w:type="dxa"/>
              <w:right w:w="57" w:type="dxa"/>
            </w:tcMar>
            <w:vAlign w:val="center"/>
          </w:tcPr>
          <w:p w14:paraId="15752352" w14:textId="5356DA75" w:rsidR="00016D71" w:rsidRPr="00D4137A" w:rsidRDefault="00E6641B" w:rsidP="00B96794">
            <w:pPr>
              <w:spacing w:before="60" w:after="60"/>
              <w:jc w:val="center"/>
              <w:rPr>
                <w:b/>
                <w:bCs/>
                <w:sz w:val="22"/>
                <w:szCs w:val="22"/>
              </w:rPr>
            </w:pPr>
            <w:r w:rsidRPr="00D4137A">
              <w:rPr>
                <w:b/>
                <w:bCs/>
                <w:sz w:val="22"/>
                <w:szCs w:val="22"/>
              </w:rPr>
              <w:t>Danh mục nhiên liệu</w:t>
            </w:r>
          </w:p>
        </w:tc>
        <w:tc>
          <w:tcPr>
            <w:tcW w:w="799" w:type="dxa"/>
            <w:vMerge w:val="restart"/>
            <w:tcMar>
              <w:left w:w="57" w:type="dxa"/>
              <w:right w:w="57" w:type="dxa"/>
            </w:tcMar>
            <w:vAlign w:val="center"/>
          </w:tcPr>
          <w:p w14:paraId="49D8CC3E" w14:textId="560F05F0" w:rsidR="00016D71" w:rsidRPr="00D4137A" w:rsidRDefault="00016D71" w:rsidP="00841A2A">
            <w:pPr>
              <w:spacing w:before="60" w:after="60"/>
              <w:ind w:left="-57" w:right="-57"/>
              <w:jc w:val="center"/>
              <w:rPr>
                <w:b/>
                <w:bCs/>
                <w:sz w:val="22"/>
                <w:szCs w:val="22"/>
                <w:lang w:val="de-DE"/>
              </w:rPr>
            </w:pPr>
            <w:r w:rsidRPr="00D4137A">
              <w:rPr>
                <w:b/>
                <w:bCs/>
                <w:sz w:val="22"/>
                <w:szCs w:val="22"/>
                <w:lang w:val="de-DE"/>
              </w:rPr>
              <w:t>Đơn vị</w:t>
            </w:r>
            <w:r w:rsidR="00CD24E6" w:rsidRPr="00D4137A">
              <w:rPr>
                <w:b/>
                <w:bCs/>
                <w:sz w:val="22"/>
                <w:szCs w:val="22"/>
                <w:lang w:val="de-DE"/>
              </w:rPr>
              <w:t xml:space="preserve"> tính</w:t>
            </w:r>
          </w:p>
        </w:tc>
        <w:tc>
          <w:tcPr>
            <w:tcW w:w="4273" w:type="dxa"/>
            <w:gridSpan w:val="5"/>
            <w:tcMar>
              <w:left w:w="57" w:type="dxa"/>
              <w:right w:w="57" w:type="dxa"/>
            </w:tcMar>
            <w:vAlign w:val="center"/>
          </w:tcPr>
          <w:p w14:paraId="1D203CFE" w14:textId="35B3239E" w:rsidR="00016D71" w:rsidRPr="00D4137A" w:rsidRDefault="00CD67FF" w:rsidP="00841A2A">
            <w:pPr>
              <w:spacing w:before="60" w:after="60"/>
              <w:ind w:left="-57" w:right="-57"/>
              <w:jc w:val="center"/>
              <w:rPr>
                <w:b/>
                <w:sz w:val="22"/>
                <w:szCs w:val="22"/>
                <w:lang w:val="de-DE"/>
              </w:rPr>
            </w:pPr>
            <w:r w:rsidRPr="00D4137A">
              <w:rPr>
                <w:b/>
                <w:sz w:val="22"/>
                <w:szCs w:val="22"/>
                <w:lang w:val="de-DE"/>
              </w:rPr>
              <w:t>Mức tiêu hao (lít/tấn)</w:t>
            </w:r>
          </w:p>
        </w:tc>
      </w:tr>
      <w:tr w:rsidR="00D4137A" w:rsidRPr="00D4137A" w14:paraId="7DA255C3" w14:textId="77777777" w:rsidTr="00B96794">
        <w:trPr>
          <w:trHeight w:val="220"/>
          <w:tblHeader/>
        </w:trPr>
        <w:tc>
          <w:tcPr>
            <w:tcW w:w="562" w:type="dxa"/>
            <w:vMerge/>
            <w:vAlign w:val="center"/>
          </w:tcPr>
          <w:p w14:paraId="77AE21CF" w14:textId="77777777" w:rsidR="00944908" w:rsidRPr="00D4137A" w:rsidRDefault="00944908" w:rsidP="00841A2A">
            <w:pPr>
              <w:spacing w:before="60" w:after="60"/>
              <w:ind w:left="-57" w:right="-57"/>
              <w:jc w:val="center"/>
              <w:rPr>
                <w:b/>
                <w:bCs/>
                <w:sz w:val="22"/>
                <w:szCs w:val="22"/>
                <w:lang w:val="de-DE"/>
              </w:rPr>
            </w:pPr>
          </w:p>
        </w:tc>
        <w:tc>
          <w:tcPr>
            <w:tcW w:w="3544" w:type="dxa"/>
            <w:vMerge/>
            <w:tcMar>
              <w:left w:w="57" w:type="dxa"/>
              <w:right w:w="57" w:type="dxa"/>
            </w:tcMar>
            <w:vAlign w:val="center"/>
          </w:tcPr>
          <w:p w14:paraId="6E540C4A" w14:textId="77777777" w:rsidR="00944908" w:rsidRPr="00D4137A" w:rsidRDefault="00944908" w:rsidP="00841A2A">
            <w:pPr>
              <w:spacing w:before="60" w:after="60"/>
              <w:jc w:val="both"/>
              <w:rPr>
                <w:b/>
                <w:bCs/>
                <w:sz w:val="22"/>
                <w:szCs w:val="22"/>
                <w:lang w:val="de-DE"/>
              </w:rPr>
            </w:pPr>
          </w:p>
        </w:tc>
        <w:tc>
          <w:tcPr>
            <w:tcW w:w="799" w:type="dxa"/>
            <w:vMerge/>
            <w:tcMar>
              <w:left w:w="57" w:type="dxa"/>
              <w:right w:w="57" w:type="dxa"/>
            </w:tcMar>
            <w:vAlign w:val="center"/>
          </w:tcPr>
          <w:p w14:paraId="29686A18" w14:textId="77777777" w:rsidR="00944908" w:rsidRPr="00D4137A" w:rsidRDefault="00944908" w:rsidP="00841A2A">
            <w:pPr>
              <w:spacing w:before="60" w:after="60"/>
              <w:ind w:left="-57" w:right="-57"/>
              <w:jc w:val="center"/>
              <w:rPr>
                <w:b/>
                <w:bCs/>
                <w:sz w:val="22"/>
                <w:szCs w:val="22"/>
                <w:lang w:val="de-DE"/>
              </w:rPr>
            </w:pPr>
          </w:p>
        </w:tc>
        <w:tc>
          <w:tcPr>
            <w:tcW w:w="850" w:type="dxa"/>
            <w:tcMar>
              <w:left w:w="57" w:type="dxa"/>
              <w:right w:w="57" w:type="dxa"/>
            </w:tcMar>
            <w:vAlign w:val="center"/>
          </w:tcPr>
          <w:p w14:paraId="25BAF443" w14:textId="4DCB2257" w:rsidR="00944908" w:rsidRPr="00D4137A" w:rsidRDefault="00944908" w:rsidP="00841A2A">
            <w:pPr>
              <w:spacing w:before="60" w:after="60"/>
              <w:ind w:left="-57" w:right="-57"/>
              <w:jc w:val="center"/>
              <w:rPr>
                <w:b/>
                <w:bCs/>
                <w:sz w:val="22"/>
                <w:szCs w:val="22"/>
                <w:lang w:val="de-DE"/>
              </w:rPr>
            </w:pPr>
            <w:r w:rsidRPr="00D4137A">
              <w:rPr>
                <w:b/>
                <w:bCs/>
                <w:sz w:val="22"/>
                <w:szCs w:val="22"/>
              </w:rPr>
              <w:t>XL.3.1</w:t>
            </w:r>
          </w:p>
        </w:tc>
        <w:tc>
          <w:tcPr>
            <w:tcW w:w="850" w:type="dxa"/>
            <w:vAlign w:val="center"/>
          </w:tcPr>
          <w:p w14:paraId="10396424" w14:textId="380276BD" w:rsidR="00944908" w:rsidRPr="00D4137A" w:rsidRDefault="00944908" w:rsidP="00841A2A">
            <w:pPr>
              <w:spacing w:before="60" w:after="60"/>
              <w:ind w:left="-57" w:right="-57"/>
              <w:jc w:val="center"/>
              <w:rPr>
                <w:b/>
                <w:bCs/>
                <w:sz w:val="22"/>
                <w:szCs w:val="22"/>
                <w:lang w:val="vi"/>
              </w:rPr>
            </w:pPr>
            <w:r w:rsidRPr="00D4137A">
              <w:rPr>
                <w:b/>
                <w:bCs/>
                <w:sz w:val="22"/>
                <w:szCs w:val="22"/>
              </w:rPr>
              <w:t>XL.3.2</w:t>
            </w:r>
          </w:p>
        </w:tc>
        <w:tc>
          <w:tcPr>
            <w:tcW w:w="850" w:type="dxa"/>
            <w:vAlign w:val="center"/>
          </w:tcPr>
          <w:p w14:paraId="04C37C98" w14:textId="6A47E691" w:rsidR="00944908" w:rsidRPr="00D4137A" w:rsidRDefault="00944908" w:rsidP="00841A2A">
            <w:pPr>
              <w:spacing w:before="60" w:after="60"/>
              <w:ind w:left="-57" w:right="-57"/>
              <w:jc w:val="center"/>
              <w:rPr>
                <w:b/>
                <w:bCs/>
                <w:sz w:val="22"/>
                <w:szCs w:val="22"/>
                <w:lang w:val="vi"/>
              </w:rPr>
            </w:pPr>
            <w:r w:rsidRPr="00D4137A">
              <w:rPr>
                <w:b/>
                <w:bCs/>
                <w:sz w:val="22"/>
                <w:szCs w:val="22"/>
              </w:rPr>
              <w:t>XL.3.3</w:t>
            </w:r>
          </w:p>
        </w:tc>
        <w:tc>
          <w:tcPr>
            <w:tcW w:w="850" w:type="dxa"/>
            <w:vAlign w:val="center"/>
          </w:tcPr>
          <w:p w14:paraId="5A8F7995" w14:textId="3D98C935" w:rsidR="00944908" w:rsidRPr="00D4137A" w:rsidRDefault="00944908" w:rsidP="00841A2A">
            <w:pPr>
              <w:spacing w:before="60" w:after="60"/>
              <w:ind w:left="-57" w:right="-57"/>
              <w:jc w:val="center"/>
              <w:rPr>
                <w:b/>
                <w:bCs/>
                <w:sz w:val="22"/>
                <w:szCs w:val="22"/>
                <w:lang w:val="vi"/>
              </w:rPr>
            </w:pPr>
            <w:r w:rsidRPr="00D4137A">
              <w:rPr>
                <w:b/>
                <w:bCs/>
                <w:sz w:val="22"/>
                <w:szCs w:val="22"/>
              </w:rPr>
              <w:t>XL.3.4</w:t>
            </w:r>
          </w:p>
        </w:tc>
        <w:tc>
          <w:tcPr>
            <w:tcW w:w="873" w:type="dxa"/>
            <w:vAlign w:val="center"/>
          </w:tcPr>
          <w:p w14:paraId="4D3822F8" w14:textId="26B0CAB0" w:rsidR="00944908" w:rsidRPr="00D4137A" w:rsidRDefault="00944908" w:rsidP="00841A2A">
            <w:pPr>
              <w:spacing w:before="60" w:after="60"/>
              <w:ind w:left="-57" w:right="-57"/>
              <w:jc w:val="center"/>
              <w:rPr>
                <w:b/>
                <w:bCs/>
                <w:sz w:val="22"/>
                <w:szCs w:val="22"/>
                <w:lang w:val="vi"/>
              </w:rPr>
            </w:pPr>
            <w:r w:rsidRPr="00D4137A">
              <w:rPr>
                <w:b/>
                <w:bCs/>
                <w:sz w:val="22"/>
                <w:szCs w:val="22"/>
              </w:rPr>
              <w:t>XL.3.5</w:t>
            </w:r>
          </w:p>
        </w:tc>
      </w:tr>
      <w:tr w:rsidR="00D4137A" w:rsidRPr="00D4137A" w14:paraId="559E1EBD" w14:textId="77777777" w:rsidTr="00B96794">
        <w:trPr>
          <w:trHeight w:val="300"/>
        </w:trPr>
        <w:tc>
          <w:tcPr>
            <w:tcW w:w="562" w:type="dxa"/>
            <w:vAlign w:val="center"/>
          </w:tcPr>
          <w:p w14:paraId="7A10C3B1" w14:textId="2403C148" w:rsidR="00016D71" w:rsidRPr="00D4137A" w:rsidRDefault="00016D71" w:rsidP="00841A2A">
            <w:pPr>
              <w:spacing w:before="60" w:after="60"/>
              <w:ind w:left="-57" w:right="-57"/>
              <w:jc w:val="center"/>
              <w:rPr>
                <w:b/>
                <w:bCs/>
                <w:sz w:val="22"/>
                <w:szCs w:val="22"/>
              </w:rPr>
            </w:pPr>
          </w:p>
        </w:tc>
        <w:tc>
          <w:tcPr>
            <w:tcW w:w="3544" w:type="dxa"/>
            <w:tcMar>
              <w:left w:w="57" w:type="dxa"/>
              <w:right w:w="57" w:type="dxa"/>
            </w:tcMar>
            <w:vAlign w:val="center"/>
          </w:tcPr>
          <w:p w14:paraId="70305602" w14:textId="77777777" w:rsidR="00016D71" w:rsidRPr="00D4137A" w:rsidRDefault="00016D71" w:rsidP="00841A2A">
            <w:pPr>
              <w:spacing w:before="60" w:after="60"/>
              <w:jc w:val="both"/>
              <w:rPr>
                <w:b/>
                <w:bCs/>
                <w:sz w:val="22"/>
                <w:szCs w:val="22"/>
                <w:lang w:val="vi"/>
              </w:rPr>
            </w:pPr>
            <w:r w:rsidRPr="00D4137A">
              <w:rPr>
                <w:b/>
                <w:bCs/>
                <w:sz w:val="22"/>
                <w:szCs w:val="22"/>
              </w:rPr>
              <w:t>Lò đốt, hệ thống xử lý khí thải, tro bay và thu gom xỉ đáy lò</w:t>
            </w:r>
          </w:p>
        </w:tc>
        <w:tc>
          <w:tcPr>
            <w:tcW w:w="799" w:type="dxa"/>
            <w:tcMar>
              <w:left w:w="57" w:type="dxa"/>
              <w:right w:w="57" w:type="dxa"/>
            </w:tcMar>
            <w:vAlign w:val="center"/>
          </w:tcPr>
          <w:p w14:paraId="09607C8C" w14:textId="77777777" w:rsidR="00016D71" w:rsidRPr="00D4137A" w:rsidRDefault="00016D71" w:rsidP="00841A2A">
            <w:pPr>
              <w:spacing w:before="60" w:after="60"/>
              <w:ind w:left="-57" w:right="-57"/>
              <w:jc w:val="center"/>
              <w:rPr>
                <w:sz w:val="22"/>
                <w:szCs w:val="22"/>
                <w:lang w:val="de-DE"/>
              </w:rPr>
            </w:pPr>
          </w:p>
        </w:tc>
        <w:tc>
          <w:tcPr>
            <w:tcW w:w="850" w:type="dxa"/>
            <w:tcMar>
              <w:left w:w="57" w:type="dxa"/>
              <w:right w:w="57" w:type="dxa"/>
            </w:tcMar>
            <w:vAlign w:val="center"/>
          </w:tcPr>
          <w:p w14:paraId="5596B70A" w14:textId="77777777" w:rsidR="00016D71" w:rsidRPr="00D4137A" w:rsidRDefault="00016D71" w:rsidP="00841A2A">
            <w:pPr>
              <w:spacing w:before="60" w:after="60"/>
              <w:ind w:left="-57" w:right="-57"/>
              <w:jc w:val="center"/>
              <w:rPr>
                <w:sz w:val="22"/>
                <w:szCs w:val="22"/>
              </w:rPr>
            </w:pPr>
          </w:p>
        </w:tc>
        <w:tc>
          <w:tcPr>
            <w:tcW w:w="850" w:type="dxa"/>
            <w:vAlign w:val="center"/>
          </w:tcPr>
          <w:p w14:paraId="11F8CC9C" w14:textId="77777777" w:rsidR="00016D71" w:rsidRPr="00D4137A" w:rsidRDefault="00016D71" w:rsidP="00841A2A">
            <w:pPr>
              <w:spacing w:before="60" w:after="60"/>
              <w:ind w:left="-57" w:right="-57"/>
              <w:jc w:val="center"/>
              <w:rPr>
                <w:sz w:val="22"/>
                <w:szCs w:val="22"/>
              </w:rPr>
            </w:pPr>
          </w:p>
        </w:tc>
        <w:tc>
          <w:tcPr>
            <w:tcW w:w="850" w:type="dxa"/>
            <w:vAlign w:val="center"/>
          </w:tcPr>
          <w:p w14:paraId="10CE2536" w14:textId="77777777" w:rsidR="00016D71" w:rsidRPr="00D4137A" w:rsidRDefault="00016D71" w:rsidP="00841A2A">
            <w:pPr>
              <w:spacing w:before="60" w:after="60"/>
              <w:ind w:left="-57" w:right="-57"/>
              <w:jc w:val="center"/>
              <w:rPr>
                <w:sz w:val="22"/>
                <w:szCs w:val="22"/>
              </w:rPr>
            </w:pPr>
          </w:p>
        </w:tc>
        <w:tc>
          <w:tcPr>
            <w:tcW w:w="850" w:type="dxa"/>
          </w:tcPr>
          <w:p w14:paraId="4F76465C" w14:textId="77777777" w:rsidR="00016D71" w:rsidRPr="00D4137A" w:rsidRDefault="00016D71" w:rsidP="00841A2A">
            <w:pPr>
              <w:spacing w:before="60" w:after="60"/>
              <w:ind w:left="-57" w:right="-57"/>
              <w:jc w:val="center"/>
              <w:rPr>
                <w:sz w:val="22"/>
                <w:szCs w:val="22"/>
              </w:rPr>
            </w:pPr>
          </w:p>
        </w:tc>
        <w:tc>
          <w:tcPr>
            <w:tcW w:w="873" w:type="dxa"/>
          </w:tcPr>
          <w:p w14:paraId="077604AD" w14:textId="77777777" w:rsidR="00016D71" w:rsidRPr="00D4137A" w:rsidRDefault="00016D71" w:rsidP="00841A2A">
            <w:pPr>
              <w:spacing w:before="60" w:after="60"/>
              <w:ind w:left="-57" w:right="-57"/>
              <w:jc w:val="center"/>
              <w:rPr>
                <w:sz w:val="22"/>
                <w:szCs w:val="22"/>
              </w:rPr>
            </w:pPr>
          </w:p>
        </w:tc>
      </w:tr>
      <w:tr w:rsidR="00D4137A" w:rsidRPr="00D4137A" w14:paraId="3892896F" w14:textId="77777777" w:rsidTr="00B96794">
        <w:trPr>
          <w:trHeight w:val="300"/>
        </w:trPr>
        <w:tc>
          <w:tcPr>
            <w:tcW w:w="562" w:type="dxa"/>
            <w:vAlign w:val="center"/>
          </w:tcPr>
          <w:p w14:paraId="2E0E13D9" w14:textId="77777777" w:rsidR="00016D71" w:rsidRPr="00D4137A" w:rsidRDefault="00016D71" w:rsidP="00841A2A">
            <w:pPr>
              <w:spacing w:before="60" w:after="60"/>
              <w:ind w:left="-57" w:right="-57"/>
              <w:jc w:val="center"/>
              <w:rPr>
                <w:sz w:val="22"/>
                <w:szCs w:val="22"/>
              </w:rPr>
            </w:pPr>
            <w:r w:rsidRPr="00D4137A">
              <w:rPr>
                <w:sz w:val="22"/>
                <w:szCs w:val="22"/>
              </w:rPr>
              <w:t> 1</w:t>
            </w:r>
          </w:p>
        </w:tc>
        <w:tc>
          <w:tcPr>
            <w:tcW w:w="3544" w:type="dxa"/>
            <w:tcMar>
              <w:left w:w="57" w:type="dxa"/>
              <w:right w:w="57" w:type="dxa"/>
            </w:tcMar>
            <w:vAlign w:val="center"/>
          </w:tcPr>
          <w:p w14:paraId="6D1C47D7" w14:textId="77777777" w:rsidR="00016D71" w:rsidRPr="00D4137A" w:rsidRDefault="00016D71" w:rsidP="00841A2A">
            <w:pPr>
              <w:spacing w:before="60" w:after="60"/>
              <w:jc w:val="both"/>
              <w:rPr>
                <w:sz w:val="22"/>
                <w:szCs w:val="22"/>
              </w:rPr>
            </w:pPr>
            <w:r w:rsidRPr="00D4137A">
              <w:rPr>
                <w:sz w:val="22"/>
                <w:szCs w:val="22"/>
              </w:rPr>
              <w:t>Dầu DO vận hành lò đốt</w:t>
            </w:r>
          </w:p>
        </w:tc>
        <w:tc>
          <w:tcPr>
            <w:tcW w:w="799" w:type="dxa"/>
            <w:tcMar>
              <w:left w:w="57" w:type="dxa"/>
              <w:right w:w="57" w:type="dxa"/>
            </w:tcMar>
            <w:vAlign w:val="center"/>
          </w:tcPr>
          <w:p w14:paraId="70FD0567" w14:textId="77777777" w:rsidR="00016D71" w:rsidRPr="00D4137A" w:rsidRDefault="00016D71" w:rsidP="00841A2A">
            <w:pPr>
              <w:spacing w:before="60" w:after="60"/>
              <w:ind w:left="-57" w:right="-57"/>
              <w:jc w:val="center"/>
              <w:rPr>
                <w:sz w:val="22"/>
                <w:szCs w:val="22"/>
              </w:rPr>
            </w:pPr>
            <w:r w:rsidRPr="00D4137A">
              <w:rPr>
                <w:sz w:val="22"/>
                <w:szCs w:val="22"/>
              </w:rPr>
              <w:t>lít</w:t>
            </w:r>
          </w:p>
        </w:tc>
        <w:tc>
          <w:tcPr>
            <w:tcW w:w="850" w:type="dxa"/>
            <w:tcMar>
              <w:left w:w="57" w:type="dxa"/>
              <w:right w:w="57" w:type="dxa"/>
            </w:tcMar>
            <w:vAlign w:val="center"/>
          </w:tcPr>
          <w:p w14:paraId="35C53BD3" w14:textId="77777777" w:rsidR="00016D71" w:rsidRPr="00D4137A" w:rsidRDefault="00016D71" w:rsidP="00841A2A">
            <w:pPr>
              <w:spacing w:before="60" w:after="60"/>
              <w:ind w:left="-57" w:right="-57"/>
              <w:jc w:val="center"/>
              <w:rPr>
                <w:sz w:val="22"/>
                <w:szCs w:val="22"/>
              </w:rPr>
            </w:pPr>
            <w:r w:rsidRPr="00D4137A">
              <w:rPr>
                <w:sz w:val="22"/>
                <w:szCs w:val="22"/>
              </w:rPr>
              <w:t>1,83880</w:t>
            </w:r>
          </w:p>
        </w:tc>
        <w:tc>
          <w:tcPr>
            <w:tcW w:w="850" w:type="dxa"/>
            <w:vAlign w:val="center"/>
          </w:tcPr>
          <w:p w14:paraId="6A94EDC8" w14:textId="77777777" w:rsidR="00016D71" w:rsidRPr="00D4137A" w:rsidRDefault="00016D71" w:rsidP="00841A2A">
            <w:pPr>
              <w:spacing w:before="60" w:after="60"/>
              <w:ind w:left="-57" w:right="-57"/>
              <w:jc w:val="center"/>
              <w:rPr>
                <w:sz w:val="22"/>
                <w:szCs w:val="22"/>
              </w:rPr>
            </w:pPr>
            <w:r w:rsidRPr="00D4137A">
              <w:rPr>
                <w:sz w:val="22"/>
                <w:szCs w:val="22"/>
              </w:rPr>
              <w:t>1,74400</w:t>
            </w:r>
          </w:p>
        </w:tc>
        <w:tc>
          <w:tcPr>
            <w:tcW w:w="850" w:type="dxa"/>
            <w:vAlign w:val="center"/>
          </w:tcPr>
          <w:p w14:paraId="6E731394" w14:textId="77777777" w:rsidR="00016D71" w:rsidRPr="00D4137A" w:rsidRDefault="00016D71" w:rsidP="00841A2A">
            <w:pPr>
              <w:spacing w:before="60" w:after="60"/>
              <w:ind w:left="-57" w:right="-57"/>
              <w:jc w:val="center"/>
              <w:rPr>
                <w:sz w:val="22"/>
                <w:szCs w:val="22"/>
              </w:rPr>
            </w:pPr>
            <w:r w:rsidRPr="00D4137A">
              <w:rPr>
                <w:sz w:val="22"/>
                <w:szCs w:val="22"/>
              </w:rPr>
              <w:t>1,69660</w:t>
            </w:r>
          </w:p>
        </w:tc>
        <w:tc>
          <w:tcPr>
            <w:tcW w:w="850" w:type="dxa"/>
            <w:vAlign w:val="center"/>
          </w:tcPr>
          <w:p w14:paraId="4FC3139E" w14:textId="77777777" w:rsidR="00016D71" w:rsidRPr="00D4137A" w:rsidRDefault="00016D71" w:rsidP="00841A2A">
            <w:pPr>
              <w:spacing w:before="60" w:after="60"/>
              <w:ind w:left="-57" w:right="-57"/>
              <w:jc w:val="center"/>
              <w:rPr>
                <w:sz w:val="22"/>
                <w:szCs w:val="22"/>
              </w:rPr>
            </w:pPr>
            <w:r w:rsidRPr="00D4137A">
              <w:rPr>
                <w:sz w:val="22"/>
                <w:szCs w:val="22"/>
              </w:rPr>
              <w:t>1,64920</w:t>
            </w:r>
          </w:p>
        </w:tc>
        <w:tc>
          <w:tcPr>
            <w:tcW w:w="873" w:type="dxa"/>
            <w:vAlign w:val="center"/>
          </w:tcPr>
          <w:p w14:paraId="09D4822C" w14:textId="77777777" w:rsidR="00016D71" w:rsidRPr="00D4137A" w:rsidRDefault="00016D71" w:rsidP="00841A2A">
            <w:pPr>
              <w:spacing w:before="60" w:after="60"/>
              <w:ind w:left="-57" w:right="-57"/>
              <w:jc w:val="center"/>
              <w:rPr>
                <w:sz w:val="22"/>
                <w:szCs w:val="22"/>
              </w:rPr>
            </w:pPr>
            <w:r w:rsidRPr="00D4137A">
              <w:rPr>
                <w:sz w:val="22"/>
                <w:szCs w:val="22"/>
              </w:rPr>
              <w:t>1,62550</w:t>
            </w:r>
          </w:p>
        </w:tc>
      </w:tr>
      <w:tr w:rsidR="00D4137A" w:rsidRPr="00D4137A" w14:paraId="562213B6" w14:textId="77777777" w:rsidTr="00B96794">
        <w:trPr>
          <w:trHeight w:val="300"/>
        </w:trPr>
        <w:tc>
          <w:tcPr>
            <w:tcW w:w="562" w:type="dxa"/>
            <w:vAlign w:val="center"/>
          </w:tcPr>
          <w:p w14:paraId="68AF2AAF" w14:textId="77777777" w:rsidR="00016D71" w:rsidRPr="00D4137A" w:rsidRDefault="00016D71" w:rsidP="00841A2A">
            <w:pPr>
              <w:spacing w:before="60" w:after="60"/>
              <w:ind w:left="-57" w:right="-57"/>
              <w:jc w:val="center"/>
              <w:rPr>
                <w:sz w:val="22"/>
                <w:szCs w:val="22"/>
              </w:rPr>
            </w:pPr>
            <w:r w:rsidRPr="00D4137A">
              <w:rPr>
                <w:sz w:val="22"/>
                <w:szCs w:val="22"/>
              </w:rPr>
              <w:t> 2</w:t>
            </w:r>
          </w:p>
        </w:tc>
        <w:tc>
          <w:tcPr>
            <w:tcW w:w="3544" w:type="dxa"/>
            <w:tcMar>
              <w:left w:w="57" w:type="dxa"/>
              <w:right w:w="57" w:type="dxa"/>
            </w:tcMar>
            <w:vAlign w:val="center"/>
          </w:tcPr>
          <w:p w14:paraId="230560BB" w14:textId="781B0994" w:rsidR="00016D71" w:rsidRPr="00D4137A" w:rsidRDefault="00016D71" w:rsidP="00841A2A">
            <w:pPr>
              <w:spacing w:before="60" w:after="60"/>
              <w:jc w:val="both"/>
              <w:rPr>
                <w:bCs/>
                <w:iCs/>
                <w:spacing w:val="-14"/>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nâng tro bay </w:t>
            </w:r>
          </w:p>
        </w:tc>
        <w:tc>
          <w:tcPr>
            <w:tcW w:w="799" w:type="dxa"/>
            <w:tcMar>
              <w:left w:w="57" w:type="dxa"/>
              <w:right w:w="57" w:type="dxa"/>
            </w:tcMar>
            <w:vAlign w:val="center"/>
          </w:tcPr>
          <w:p w14:paraId="205CA1A7" w14:textId="77777777" w:rsidR="00016D71" w:rsidRPr="00D4137A" w:rsidRDefault="00016D71" w:rsidP="00841A2A">
            <w:pPr>
              <w:spacing w:before="60" w:after="60"/>
              <w:ind w:left="-57" w:right="-57"/>
              <w:jc w:val="center"/>
              <w:rPr>
                <w:sz w:val="22"/>
                <w:szCs w:val="22"/>
              </w:rPr>
            </w:pPr>
            <w:r w:rsidRPr="00D4137A">
              <w:rPr>
                <w:sz w:val="22"/>
                <w:szCs w:val="22"/>
              </w:rPr>
              <w:t>lít</w:t>
            </w:r>
          </w:p>
        </w:tc>
        <w:tc>
          <w:tcPr>
            <w:tcW w:w="850" w:type="dxa"/>
            <w:tcMar>
              <w:left w:w="57" w:type="dxa"/>
              <w:right w:w="57" w:type="dxa"/>
            </w:tcMar>
            <w:vAlign w:val="center"/>
          </w:tcPr>
          <w:p w14:paraId="1CB25498" w14:textId="77777777" w:rsidR="00016D71" w:rsidRPr="00D4137A" w:rsidRDefault="00016D71" w:rsidP="00841A2A">
            <w:pPr>
              <w:spacing w:before="60" w:after="60"/>
              <w:ind w:left="-57" w:right="-57"/>
              <w:jc w:val="center"/>
              <w:rPr>
                <w:sz w:val="22"/>
                <w:szCs w:val="22"/>
              </w:rPr>
            </w:pPr>
            <w:r w:rsidRPr="00D4137A">
              <w:rPr>
                <w:sz w:val="22"/>
                <w:szCs w:val="22"/>
              </w:rPr>
              <w:t>0,06600</w:t>
            </w:r>
          </w:p>
        </w:tc>
        <w:tc>
          <w:tcPr>
            <w:tcW w:w="850" w:type="dxa"/>
            <w:vAlign w:val="center"/>
          </w:tcPr>
          <w:p w14:paraId="0064054B" w14:textId="77777777" w:rsidR="00016D71" w:rsidRPr="00D4137A" w:rsidRDefault="00016D71" w:rsidP="00841A2A">
            <w:pPr>
              <w:spacing w:before="60" w:after="60"/>
              <w:ind w:left="-57" w:right="-57"/>
              <w:jc w:val="center"/>
              <w:rPr>
                <w:sz w:val="22"/>
                <w:szCs w:val="22"/>
              </w:rPr>
            </w:pPr>
            <w:r w:rsidRPr="00D4137A">
              <w:rPr>
                <w:sz w:val="22"/>
                <w:szCs w:val="22"/>
              </w:rPr>
              <w:t>0,04400</w:t>
            </w:r>
          </w:p>
        </w:tc>
        <w:tc>
          <w:tcPr>
            <w:tcW w:w="850" w:type="dxa"/>
            <w:vAlign w:val="center"/>
          </w:tcPr>
          <w:p w14:paraId="182BB8F5" w14:textId="77777777" w:rsidR="00016D71" w:rsidRPr="00D4137A" w:rsidRDefault="00016D71" w:rsidP="00841A2A">
            <w:pPr>
              <w:spacing w:before="60" w:after="60"/>
              <w:ind w:left="-57" w:right="-57"/>
              <w:jc w:val="center"/>
              <w:rPr>
                <w:sz w:val="22"/>
                <w:szCs w:val="22"/>
              </w:rPr>
            </w:pPr>
            <w:r w:rsidRPr="00D4137A">
              <w:rPr>
                <w:sz w:val="22"/>
                <w:szCs w:val="22"/>
              </w:rPr>
              <w:t>0,03300</w:t>
            </w:r>
          </w:p>
        </w:tc>
        <w:tc>
          <w:tcPr>
            <w:tcW w:w="850" w:type="dxa"/>
            <w:vAlign w:val="center"/>
          </w:tcPr>
          <w:p w14:paraId="60635703" w14:textId="77777777" w:rsidR="00016D71" w:rsidRPr="00D4137A" w:rsidRDefault="00016D71" w:rsidP="00841A2A">
            <w:pPr>
              <w:spacing w:before="60" w:after="60"/>
              <w:ind w:left="-57" w:right="-57"/>
              <w:jc w:val="center"/>
              <w:rPr>
                <w:sz w:val="22"/>
                <w:szCs w:val="22"/>
              </w:rPr>
            </w:pPr>
            <w:r w:rsidRPr="00D4137A">
              <w:rPr>
                <w:sz w:val="22"/>
                <w:szCs w:val="22"/>
              </w:rPr>
              <w:t>0,02200</w:t>
            </w:r>
          </w:p>
        </w:tc>
        <w:tc>
          <w:tcPr>
            <w:tcW w:w="873" w:type="dxa"/>
            <w:vAlign w:val="center"/>
          </w:tcPr>
          <w:p w14:paraId="5E0DE549" w14:textId="77777777" w:rsidR="00016D71" w:rsidRPr="00D4137A" w:rsidRDefault="00016D71" w:rsidP="00841A2A">
            <w:pPr>
              <w:spacing w:before="60" w:after="60"/>
              <w:ind w:left="-57" w:right="-57"/>
              <w:jc w:val="center"/>
              <w:rPr>
                <w:sz w:val="22"/>
                <w:szCs w:val="22"/>
              </w:rPr>
            </w:pPr>
            <w:r w:rsidRPr="00D4137A">
              <w:rPr>
                <w:sz w:val="22"/>
                <w:szCs w:val="22"/>
              </w:rPr>
              <w:t>0,01650</w:t>
            </w:r>
          </w:p>
        </w:tc>
      </w:tr>
      <w:tr w:rsidR="00D4137A" w:rsidRPr="00D4137A" w14:paraId="341CC76B" w14:textId="77777777" w:rsidTr="00B96794">
        <w:trPr>
          <w:trHeight w:val="300"/>
        </w:trPr>
        <w:tc>
          <w:tcPr>
            <w:tcW w:w="562" w:type="dxa"/>
            <w:vAlign w:val="center"/>
          </w:tcPr>
          <w:p w14:paraId="745B000F" w14:textId="77777777" w:rsidR="00016D71" w:rsidRPr="00D4137A" w:rsidRDefault="00016D71" w:rsidP="00841A2A">
            <w:pPr>
              <w:spacing w:before="60" w:after="60"/>
              <w:ind w:left="-57" w:right="-57"/>
              <w:jc w:val="center"/>
              <w:rPr>
                <w:sz w:val="22"/>
                <w:szCs w:val="22"/>
              </w:rPr>
            </w:pPr>
            <w:r w:rsidRPr="00D4137A">
              <w:rPr>
                <w:sz w:val="22"/>
                <w:szCs w:val="22"/>
              </w:rPr>
              <w:t> 3</w:t>
            </w:r>
          </w:p>
        </w:tc>
        <w:tc>
          <w:tcPr>
            <w:tcW w:w="3544" w:type="dxa"/>
            <w:tcMar>
              <w:left w:w="57" w:type="dxa"/>
              <w:right w:w="57" w:type="dxa"/>
            </w:tcMar>
            <w:vAlign w:val="center"/>
          </w:tcPr>
          <w:p w14:paraId="621E4292" w14:textId="272DA0CC" w:rsidR="00016D71" w:rsidRPr="00D4137A" w:rsidRDefault="00016D71" w:rsidP="00841A2A">
            <w:pPr>
              <w:spacing w:before="60" w:after="60"/>
              <w:jc w:val="both"/>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vận hành xe ô tô tải thùng</w:t>
            </w:r>
          </w:p>
        </w:tc>
        <w:tc>
          <w:tcPr>
            <w:tcW w:w="799" w:type="dxa"/>
            <w:tcMar>
              <w:left w:w="57" w:type="dxa"/>
              <w:right w:w="57" w:type="dxa"/>
            </w:tcMar>
            <w:vAlign w:val="center"/>
          </w:tcPr>
          <w:p w14:paraId="3DECD672" w14:textId="77777777" w:rsidR="00016D71" w:rsidRPr="00D4137A" w:rsidRDefault="00016D71" w:rsidP="00841A2A">
            <w:pPr>
              <w:spacing w:before="60" w:after="60"/>
              <w:ind w:left="-57" w:right="-57"/>
              <w:jc w:val="center"/>
              <w:rPr>
                <w:sz w:val="22"/>
                <w:szCs w:val="22"/>
              </w:rPr>
            </w:pPr>
            <w:r w:rsidRPr="00D4137A">
              <w:rPr>
                <w:sz w:val="22"/>
                <w:szCs w:val="22"/>
              </w:rPr>
              <w:t>lít</w:t>
            </w:r>
          </w:p>
        </w:tc>
        <w:tc>
          <w:tcPr>
            <w:tcW w:w="850" w:type="dxa"/>
            <w:tcMar>
              <w:left w:w="57" w:type="dxa"/>
              <w:right w:w="57" w:type="dxa"/>
            </w:tcMar>
            <w:vAlign w:val="center"/>
          </w:tcPr>
          <w:p w14:paraId="41EBB379" w14:textId="77777777" w:rsidR="00016D71" w:rsidRPr="00D4137A" w:rsidRDefault="00016D71" w:rsidP="00841A2A">
            <w:pPr>
              <w:spacing w:before="60" w:after="60"/>
              <w:ind w:left="-57" w:right="-57"/>
              <w:jc w:val="center"/>
              <w:rPr>
                <w:sz w:val="22"/>
                <w:szCs w:val="22"/>
              </w:rPr>
            </w:pPr>
            <w:r w:rsidRPr="00D4137A">
              <w:rPr>
                <w:sz w:val="22"/>
                <w:szCs w:val="22"/>
              </w:rPr>
              <w:t>0,07600</w:t>
            </w:r>
          </w:p>
        </w:tc>
        <w:tc>
          <w:tcPr>
            <w:tcW w:w="850" w:type="dxa"/>
            <w:vAlign w:val="center"/>
          </w:tcPr>
          <w:p w14:paraId="0A50FD8E" w14:textId="77777777" w:rsidR="00016D71" w:rsidRPr="00D4137A" w:rsidRDefault="00016D71" w:rsidP="00841A2A">
            <w:pPr>
              <w:spacing w:before="60" w:after="60"/>
              <w:ind w:left="-57" w:right="-57"/>
              <w:jc w:val="center"/>
              <w:rPr>
                <w:sz w:val="22"/>
                <w:szCs w:val="22"/>
              </w:rPr>
            </w:pPr>
            <w:r w:rsidRPr="00D4137A">
              <w:rPr>
                <w:sz w:val="22"/>
                <w:szCs w:val="22"/>
              </w:rPr>
              <w:t>0,05067</w:t>
            </w:r>
          </w:p>
        </w:tc>
        <w:tc>
          <w:tcPr>
            <w:tcW w:w="850" w:type="dxa"/>
            <w:vAlign w:val="center"/>
          </w:tcPr>
          <w:p w14:paraId="601BE6D5" w14:textId="77777777" w:rsidR="00016D71" w:rsidRPr="00D4137A" w:rsidRDefault="00016D71" w:rsidP="00841A2A">
            <w:pPr>
              <w:spacing w:before="60" w:after="60"/>
              <w:ind w:left="-57" w:right="-57"/>
              <w:jc w:val="center"/>
              <w:rPr>
                <w:sz w:val="22"/>
                <w:szCs w:val="22"/>
              </w:rPr>
            </w:pPr>
            <w:r w:rsidRPr="00D4137A">
              <w:rPr>
                <w:sz w:val="22"/>
                <w:szCs w:val="22"/>
              </w:rPr>
              <w:t>0,03800</w:t>
            </w:r>
          </w:p>
        </w:tc>
        <w:tc>
          <w:tcPr>
            <w:tcW w:w="850" w:type="dxa"/>
            <w:vAlign w:val="center"/>
          </w:tcPr>
          <w:p w14:paraId="297366B3" w14:textId="77777777" w:rsidR="00016D71" w:rsidRPr="00D4137A" w:rsidRDefault="00016D71" w:rsidP="00841A2A">
            <w:pPr>
              <w:spacing w:before="60" w:after="60"/>
              <w:ind w:left="-57" w:right="-57"/>
              <w:jc w:val="center"/>
              <w:rPr>
                <w:sz w:val="22"/>
                <w:szCs w:val="22"/>
              </w:rPr>
            </w:pPr>
            <w:r w:rsidRPr="00D4137A">
              <w:rPr>
                <w:sz w:val="22"/>
                <w:szCs w:val="22"/>
              </w:rPr>
              <w:t>0,02533</w:t>
            </w:r>
          </w:p>
        </w:tc>
        <w:tc>
          <w:tcPr>
            <w:tcW w:w="873" w:type="dxa"/>
            <w:vAlign w:val="center"/>
          </w:tcPr>
          <w:p w14:paraId="4B37BB64" w14:textId="77777777" w:rsidR="00016D71" w:rsidRPr="00D4137A" w:rsidRDefault="00016D71" w:rsidP="00841A2A">
            <w:pPr>
              <w:spacing w:before="60" w:after="60"/>
              <w:ind w:left="-57" w:right="-57"/>
              <w:jc w:val="center"/>
              <w:rPr>
                <w:sz w:val="22"/>
                <w:szCs w:val="22"/>
              </w:rPr>
            </w:pPr>
            <w:r w:rsidRPr="00D4137A">
              <w:rPr>
                <w:sz w:val="22"/>
                <w:szCs w:val="22"/>
              </w:rPr>
              <w:t>0,01900</w:t>
            </w:r>
          </w:p>
        </w:tc>
      </w:tr>
      <w:tr w:rsidR="00D4137A" w:rsidRPr="00D4137A" w14:paraId="551718EF" w14:textId="77777777" w:rsidTr="00B96794">
        <w:trPr>
          <w:trHeight w:val="300"/>
        </w:trPr>
        <w:tc>
          <w:tcPr>
            <w:tcW w:w="562" w:type="dxa"/>
            <w:vAlign w:val="center"/>
          </w:tcPr>
          <w:p w14:paraId="4F1B106A" w14:textId="77777777" w:rsidR="00016D71" w:rsidRPr="00D4137A" w:rsidRDefault="00016D71" w:rsidP="00841A2A">
            <w:pPr>
              <w:spacing w:before="60" w:after="60"/>
              <w:ind w:left="-57" w:right="-57"/>
              <w:jc w:val="center"/>
              <w:rPr>
                <w:sz w:val="22"/>
                <w:szCs w:val="22"/>
              </w:rPr>
            </w:pPr>
            <w:r w:rsidRPr="00D4137A">
              <w:rPr>
                <w:sz w:val="22"/>
                <w:szCs w:val="22"/>
              </w:rPr>
              <w:t> 4</w:t>
            </w:r>
          </w:p>
        </w:tc>
        <w:tc>
          <w:tcPr>
            <w:tcW w:w="3544" w:type="dxa"/>
            <w:tcMar>
              <w:left w:w="57" w:type="dxa"/>
              <w:right w:w="57" w:type="dxa"/>
            </w:tcMar>
            <w:vAlign w:val="center"/>
          </w:tcPr>
          <w:p w14:paraId="5C51835B" w14:textId="633AE73C" w:rsidR="00016D71" w:rsidRPr="00D4137A" w:rsidRDefault="00016D71" w:rsidP="00841A2A">
            <w:pPr>
              <w:widowControl w:val="0"/>
              <w:autoSpaceDE w:val="0"/>
              <w:autoSpaceDN w:val="0"/>
              <w:spacing w:before="60" w:after="60"/>
              <w:jc w:val="both"/>
              <w:rPr>
                <w:sz w:val="22"/>
                <w:szCs w:val="22"/>
                <w:vertAlign w:val="superscript"/>
              </w:rPr>
            </w:pPr>
            <w:r w:rsidRPr="00D4137A">
              <w:rPr>
                <w:sz w:val="22"/>
                <w:szCs w:val="22"/>
              </w:rPr>
              <w:t xml:space="preserve">Dầu </w:t>
            </w:r>
            <w:r w:rsidR="00766C87" w:rsidRPr="00D4137A">
              <w:rPr>
                <w:sz w:val="22"/>
                <w:szCs w:val="22"/>
              </w:rPr>
              <w:t>Diesel</w:t>
            </w:r>
            <w:r w:rsidRPr="00D4137A">
              <w:rPr>
                <w:sz w:val="22"/>
                <w:szCs w:val="22"/>
              </w:rPr>
              <w:t xml:space="preserve"> vận hành xe xúc xỉ đáy lò </w:t>
            </w:r>
          </w:p>
        </w:tc>
        <w:tc>
          <w:tcPr>
            <w:tcW w:w="799" w:type="dxa"/>
            <w:tcMar>
              <w:left w:w="57" w:type="dxa"/>
              <w:right w:w="57" w:type="dxa"/>
            </w:tcMar>
            <w:vAlign w:val="center"/>
          </w:tcPr>
          <w:p w14:paraId="3E291386" w14:textId="77777777" w:rsidR="00016D71" w:rsidRPr="00D4137A" w:rsidRDefault="00016D71" w:rsidP="00841A2A">
            <w:pPr>
              <w:spacing w:before="60" w:after="60"/>
              <w:ind w:left="-57" w:right="-57"/>
              <w:jc w:val="center"/>
              <w:rPr>
                <w:sz w:val="22"/>
                <w:szCs w:val="22"/>
              </w:rPr>
            </w:pPr>
            <w:r w:rsidRPr="00D4137A">
              <w:rPr>
                <w:sz w:val="22"/>
                <w:szCs w:val="22"/>
              </w:rPr>
              <w:t>lít</w:t>
            </w:r>
          </w:p>
        </w:tc>
        <w:tc>
          <w:tcPr>
            <w:tcW w:w="850" w:type="dxa"/>
            <w:tcMar>
              <w:left w:w="57" w:type="dxa"/>
              <w:right w:w="57" w:type="dxa"/>
            </w:tcMar>
            <w:vAlign w:val="center"/>
          </w:tcPr>
          <w:p w14:paraId="48DED0DF" w14:textId="77777777" w:rsidR="00016D71" w:rsidRPr="00D4137A" w:rsidRDefault="00016D71" w:rsidP="00841A2A">
            <w:pPr>
              <w:spacing w:before="60" w:after="60"/>
              <w:ind w:left="-57" w:right="-57"/>
              <w:jc w:val="center"/>
              <w:rPr>
                <w:sz w:val="22"/>
                <w:szCs w:val="22"/>
              </w:rPr>
            </w:pPr>
            <w:r w:rsidRPr="00D4137A">
              <w:rPr>
                <w:sz w:val="22"/>
                <w:szCs w:val="22"/>
              </w:rPr>
              <w:t>0,26800</w:t>
            </w:r>
          </w:p>
        </w:tc>
        <w:tc>
          <w:tcPr>
            <w:tcW w:w="850" w:type="dxa"/>
            <w:vAlign w:val="center"/>
          </w:tcPr>
          <w:p w14:paraId="26FFE902" w14:textId="77777777" w:rsidR="00016D71" w:rsidRPr="00D4137A" w:rsidRDefault="00016D71" w:rsidP="00841A2A">
            <w:pPr>
              <w:spacing w:before="60" w:after="60"/>
              <w:ind w:left="-57" w:right="-57"/>
              <w:jc w:val="center"/>
              <w:rPr>
                <w:sz w:val="22"/>
                <w:szCs w:val="22"/>
              </w:rPr>
            </w:pPr>
            <w:r w:rsidRPr="00D4137A">
              <w:rPr>
                <w:sz w:val="22"/>
                <w:szCs w:val="22"/>
              </w:rPr>
              <w:t>0,17867</w:t>
            </w:r>
          </w:p>
        </w:tc>
        <w:tc>
          <w:tcPr>
            <w:tcW w:w="850" w:type="dxa"/>
            <w:vAlign w:val="center"/>
          </w:tcPr>
          <w:p w14:paraId="429ABE14" w14:textId="77777777" w:rsidR="00016D71" w:rsidRPr="00D4137A" w:rsidRDefault="00016D71" w:rsidP="00841A2A">
            <w:pPr>
              <w:spacing w:before="60" w:after="60"/>
              <w:ind w:left="-57" w:right="-57"/>
              <w:jc w:val="center"/>
              <w:rPr>
                <w:sz w:val="22"/>
                <w:szCs w:val="22"/>
              </w:rPr>
            </w:pPr>
            <w:r w:rsidRPr="00D4137A">
              <w:rPr>
                <w:sz w:val="22"/>
                <w:szCs w:val="22"/>
              </w:rPr>
              <w:t>0,13400</w:t>
            </w:r>
          </w:p>
        </w:tc>
        <w:tc>
          <w:tcPr>
            <w:tcW w:w="850" w:type="dxa"/>
            <w:vAlign w:val="center"/>
          </w:tcPr>
          <w:p w14:paraId="457AE2A0" w14:textId="77777777" w:rsidR="00016D71" w:rsidRPr="00D4137A" w:rsidRDefault="00016D71" w:rsidP="00841A2A">
            <w:pPr>
              <w:spacing w:before="60" w:after="60"/>
              <w:ind w:left="-57" w:right="-57"/>
              <w:jc w:val="center"/>
              <w:rPr>
                <w:sz w:val="22"/>
                <w:szCs w:val="22"/>
              </w:rPr>
            </w:pPr>
            <w:r w:rsidRPr="00D4137A">
              <w:rPr>
                <w:sz w:val="22"/>
                <w:szCs w:val="22"/>
              </w:rPr>
              <w:t>0,08933</w:t>
            </w:r>
          </w:p>
        </w:tc>
        <w:tc>
          <w:tcPr>
            <w:tcW w:w="873" w:type="dxa"/>
            <w:vAlign w:val="center"/>
          </w:tcPr>
          <w:p w14:paraId="1654FA68" w14:textId="77777777" w:rsidR="00016D71" w:rsidRPr="00D4137A" w:rsidRDefault="00016D71" w:rsidP="00841A2A">
            <w:pPr>
              <w:spacing w:before="60" w:after="60"/>
              <w:ind w:left="-57" w:right="-57"/>
              <w:jc w:val="center"/>
              <w:rPr>
                <w:sz w:val="22"/>
                <w:szCs w:val="22"/>
              </w:rPr>
            </w:pPr>
            <w:r w:rsidRPr="00D4137A">
              <w:rPr>
                <w:sz w:val="22"/>
                <w:szCs w:val="22"/>
              </w:rPr>
              <w:t>0,06700</w:t>
            </w:r>
          </w:p>
        </w:tc>
      </w:tr>
    </w:tbl>
    <w:p w14:paraId="56B181EE" w14:textId="5DE8D9CC" w:rsidR="008C3D8B" w:rsidRPr="00D4137A" w:rsidRDefault="00944908" w:rsidP="000C5692">
      <w:pPr>
        <w:pStyle w:val="Heading2"/>
        <w:rPr>
          <w:color w:val="auto"/>
        </w:rPr>
      </w:pPr>
      <w:r w:rsidRPr="00D4137A">
        <w:rPr>
          <w:color w:val="auto"/>
        </w:rPr>
        <w:t>IV</w:t>
      </w:r>
      <w:r w:rsidR="008C3D8B" w:rsidRPr="00D4137A">
        <w:rPr>
          <w:color w:val="auto"/>
        </w:rPr>
        <w:t>. Vận hành cơ sở đốt chất thải rắn sinh hoạt không thu hồi năng lượ</w:t>
      </w:r>
      <w:r w:rsidR="00806A07" w:rsidRPr="00D4137A">
        <w:rPr>
          <w:color w:val="auto"/>
        </w:rPr>
        <w:t>ng</w:t>
      </w:r>
    </w:p>
    <w:p w14:paraId="7589239C" w14:textId="31F9B963" w:rsidR="0053275B" w:rsidRPr="00D4137A" w:rsidRDefault="0053275B" w:rsidP="0053275B">
      <w:pPr>
        <w:spacing w:before="120" w:after="120"/>
        <w:ind w:firstLine="720"/>
        <w:jc w:val="both"/>
        <w:rPr>
          <w:b/>
          <w:bCs/>
          <w:i/>
          <w:iCs/>
          <w:sz w:val="28"/>
          <w:szCs w:val="28"/>
        </w:rPr>
      </w:pPr>
      <w:r w:rsidRPr="00D4137A">
        <w:rPr>
          <w:b/>
          <w:bCs/>
          <w:i/>
          <w:iCs/>
          <w:sz w:val="28"/>
          <w:szCs w:val="28"/>
        </w:rPr>
        <w:t>1. Định mức lao động</w:t>
      </w:r>
    </w:p>
    <w:p w14:paraId="2927FE7A" w14:textId="77777777" w:rsidR="0053275B" w:rsidRPr="00D4137A" w:rsidRDefault="0053275B" w:rsidP="0053275B">
      <w:pPr>
        <w:spacing w:before="120" w:after="120"/>
        <w:ind w:firstLine="720"/>
        <w:jc w:val="both"/>
        <w:rPr>
          <w:i/>
          <w:iCs/>
          <w:sz w:val="28"/>
          <w:szCs w:val="28"/>
        </w:rPr>
      </w:pPr>
      <w:r w:rsidRPr="00D4137A">
        <w:rPr>
          <w:i/>
          <w:iCs/>
          <w:sz w:val="28"/>
          <w:szCs w:val="28"/>
        </w:rPr>
        <w:t>1.1. Nội dung công việc</w:t>
      </w:r>
    </w:p>
    <w:p w14:paraId="7E5A49E3" w14:textId="70094AAD" w:rsidR="0053275B" w:rsidRPr="00D4137A" w:rsidRDefault="0053275B" w:rsidP="0053275B">
      <w:pPr>
        <w:spacing w:after="120"/>
        <w:ind w:firstLine="720"/>
        <w:jc w:val="both"/>
        <w:rPr>
          <w:sz w:val="28"/>
          <w:szCs w:val="28"/>
          <w:lang w:val="en-GB"/>
        </w:rPr>
      </w:pPr>
      <w:r w:rsidRPr="00D4137A">
        <w:rPr>
          <w:sz w:val="28"/>
          <w:szCs w:val="28"/>
        </w:rPr>
        <w:t xml:space="preserve">a) </w:t>
      </w:r>
      <w:r w:rsidR="000A317E" w:rsidRPr="00D4137A">
        <w:rPr>
          <w:sz w:val="28"/>
          <w:szCs w:val="28"/>
          <w:lang w:val="en-GB"/>
        </w:rPr>
        <w:t>Đ</w:t>
      </w:r>
      <w:r w:rsidRPr="00D4137A">
        <w:rPr>
          <w:noProof/>
          <w:sz w:val="28"/>
          <w:szCs w:val="28"/>
        </w:rPr>
        <w:t xml:space="preserve">ốt </w:t>
      </w:r>
      <w:r w:rsidR="004F140C" w:rsidRPr="00D4137A">
        <w:rPr>
          <w:sz w:val="28"/>
          <w:szCs w:val="28"/>
        </w:rPr>
        <w:t xml:space="preserve">chất thải rắn sinh hoạt </w:t>
      </w:r>
      <w:r w:rsidRPr="00D4137A">
        <w:rPr>
          <w:noProof/>
          <w:sz w:val="28"/>
          <w:szCs w:val="28"/>
        </w:rPr>
        <w:t>không thu hồi năng lượng</w:t>
      </w:r>
      <w:r w:rsidR="000A317E" w:rsidRPr="00D4137A">
        <w:rPr>
          <w:noProof/>
          <w:sz w:val="28"/>
          <w:szCs w:val="28"/>
        </w:rPr>
        <w:t xml:space="preserve"> bao gồm</w:t>
      </w:r>
      <w:r w:rsidRPr="00D4137A">
        <w:rPr>
          <w:sz w:val="28"/>
          <w:szCs w:val="28"/>
          <w:lang w:val="en-GB"/>
        </w:rPr>
        <w:t xml:space="preserve"> 03 công đoạ</w:t>
      </w:r>
      <w:r w:rsidR="000A317E" w:rsidRPr="00D4137A">
        <w:rPr>
          <w:sz w:val="28"/>
          <w:szCs w:val="28"/>
          <w:lang w:val="en-GB"/>
        </w:rPr>
        <w:t>n, cụ thể như sau</w:t>
      </w:r>
      <w:r w:rsidRPr="00D4137A">
        <w:rPr>
          <w:sz w:val="28"/>
          <w:szCs w:val="28"/>
          <w:lang w:val="en-GB"/>
        </w:rPr>
        <w:t xml:space="preserve">: </w:t>
      </w:r>
    </w:p>
    <w:p w14:paraId="68D172D0" w14:textId="75241EE3" w:rsidR="0053275B" w:rsidRPr="00D4137A" w:rsidRDefault="0053275B" w:rsidP="0053275B">
      <w:pPr>
        <w:spacing w:after="120"/>
        <w:ind w:firstLine="720"/>
        <w:jc w:val="both"/>
        <w:rPr>
          <w:sz w:val="28"/>
          <w:szCs w:val="28"/>
          <w:lang w:val="en-GB"/>
        </w:rPr>
      </w:pPr>
      <w:r w:rsidRPr="00D4137A">
        <w:rPr>
          <w:sz w:val="28"/>
          <w:szCs w:val="28"/>
          <w:lang w:val="en-GB"/>
        </w:rPr>
        <w:t xml:space="preserve">- Tiếp nhận và sơ chế </w:t>
      </w:r>
      <w:r w:rsidR="004F140C" w:rsidRPr="00D4137A">
        <w:rPr>
          <w:sz w:val="28"/>
          <w:szCs w:val="28"/>
        </w:rPr>
        <w:t>chất thải rắn sinh hoạt</w:t>
      </w:r>
      <w:r w:rsidR="00A3480A" w:rsidRPr="00D4137A">
        <w:rPr>
          <w:sz w:val="28"/>
          <w:szCs w:val="28"/>
        </w:rPr>
        <w:t xml:space="preserve">, </w:t>
      </w:r>
      <w:r w:rsidR="00A3480A" w:rsidRPr="00D4137A">
        <w:rPr>
          <w:sz w:val="28"/>
          <w:szCs w:val="28"/>
          <w:lang w:val="en-GB"/>
        </w:rPr>
        <w:t xml:space="preserve">bao gồm </w:t>
      </w:r>
      <w:r w:rsidR="000A317E" w:rsidRPr="00D4137A">
        <w:rPr>
          <w:sz w:val="28"/>
          <w:szCs w:val="28"/>
          <w:lang w:val="en-GB"/>
        </w:rPr>
        <w:t xml:space="preserve">công tác chuẩn bị, tiếp nhận và sơ chế </w:t>
      </w:r>
      <w:r w:rsidR="004F140C" w:rsidRPr="00D4137A">
        <w:rPr>
          <w:sz w:val="28"/>
          <w:szCs w:val="28"/>
        </w:rPr>
        <w:t>chất thải rắn sinh hoạt</w:t>
      </w:r>
      <w:r w:rsidR="000A317E" w:rsidRPr="00D4137A">
        <w:rPr>
          <w:sz w:val="28"/>
          <w:szCs w:val="28"/>
          <w:lang w:val="en-GB"/>
        </w:rPr>
        <w:t>, kết thúc ca làm việc</w:t>
      </w:r>
      <w:r w:rsidRPr="00D4137A">
        <w:rPr>
          <w:sz w:val="28"/>
          <w:szCs w:val="28"/>
          <w:lang w:val="en-GB"/>
        </w:rPr>
        <w:t>;</w:t>
      </w:r>
    </w:p>
    <w:p w14:paraId="462E7E3D" w14:textId="6F89AA82" w:rsidR="0053275B" w:rsidRPr="00D4137A" w:rsidRDefault="0053275B" w:rsidP="0053275B">
      <w:pPr>
        <w:spacing w:after="120"/>
        <w:ind w:firstLine="720"/>
        <w:jc w:val="both"/>
        <w:rPr>
          <w:sz w:val="28"/>
          <w:szCs w:val="28"/>
          <w:lang w:val="en-GB"/>
        </w:rPr>
      </w:pPr>
      <w:r w:rsidRPr="00D4137A">
        <w:rPr>
          <w:sz w:val="28"/>
          <w:szCs w:val="28"/>
          <w:lang w:val="en-GB"/>
        </w:rPr>
        <w:t xml:space="preserve">- Vận hành lò đốt </w:t>
      </w:r>
      <w:r w:rsidR="004F140C" w:rsidRPr="00D4137A">
        <w:rPr>
          <w:sz w:val="28"/>
          <w:szCs w:val="28"/>
        </w:rPr>
        <w:t>chất thải rắn sinh hoạt</w:t>
      </w:r>
      <w:r w:rsidRPr="00D4137A">
        <w:rPr>
          <w:sz w:val="28"/>
          <w:szCs w:val="28"/>
          <w:lang w:val="en-GB"/>
        </w:rPr>
        <w:t>, hệ thống xử lý khí thải, hệ thống thu hồi tro bay, thu gom xỉ đáy lò</w:t>
      </w:r>
      <w:r w:rsidR="00A3480A" w:rsidRPr="00D4137A">
        <w:rPr>
          <w:sz w:val="28"/>
          <w:szCs w:val="28"/>
          <w:lang w:val="en-GB"/>
        </w:rPr>
        <w:t xml:space="preserve">, bao gồm </w:t>
      </w:r>
      <w:r w:rsidR="000A317E" w:rsidRPr="00D4137A">
        <w:rPr>
          <w:sz w:val="28"/>
          <w:szCs w:val="28"/>
          <w:lang w:val="en-GB"/>
        </w:rPr>
        <w:t xml:space="preserve">công tác chuẩn bị; vận hành lò đốt </w:t>
      </w:r>
      <w:r w:rsidR="004F140C" w:rsidRPr="00D4137A">
        <w:rPr>
          <w:sz w:val="28"/>
          <w:szCs w:val="28"/>
        </w:rPr>
        <w:t>chất thải rắn sinh hoạt</w:t>
      </w:r>
      <w:r w:rsidR="000A317E" w:rsidRPr="00D4137A">
        <w:rPr>
          <w:sz w:val="28"/>
          <w:szCs w:val="28"/>
          <w:lang w:val="en-GB"/>
        </w:rPr>
        <w:t>, hệ thống xử lý khí thải, hệ thống thu hồi tro bay, thu gom xỉ đáy lò; kết thúc ca làm việc</w:t>
      </w:r>
      <w:r w:rsidR="00EF32A8" w:rsidRPr="00D4137A">
        <w:rPr>
          <w:sz w:val="28"/>
          <w:szCs w:val="28"/>
          <w:lang w:val="en-GB"/>
        </w:rPr>
        <w:t>. Khí thải sau xử lý đạt QCVN 61-MT:2016/BTNMT-Quy chuẩn kỹ thuật quốc gia về môi trường đối với lò đốt chất thải rắn sinh hoạt</w:t>
      </w:r>
      <w:r w:rsidR="000A317E" w:rsidRPr="00D4137A">
        <w:rPr>
          <w:sz w:val="28"/>
          <w:szCs w:val="28"/>
          <w:lang w:val="en-GB"/>
        </w:rPr>
        <w:t>;</w:t>
      </w:r>
    </w:p>
    <w:p w14:paraId="00ADBA7D" w14:textId="1C1E8003" w:rsidR="0053275B" w:rsidRPr="00D4137A" w:rsidRDefault="0053275B" w:rsidP="0053275B">
      <w:pPr>
        <w:spacing w:after="120"/>
        <w:ind w:firstLine="720"/>
        <w:jc w:val="both"/>
        <w:rPr>
          <w:sz w:val="28"/>
          <w:szCs w:val="28"/>
          <w:lang w:val="en-GB"/>
        </w:rPr>
      </w:pPr>
      <w:r w:rsidRPr="00D4137A">
        <w:rPr>
          <w:sz w:val="28"/>
          <w:szCs w:val="28"/>
          <w:lang w:val="en-GB"/>
        </w:rPr>
        <w:t>- Vận hành hệ thống xử lý nước thải</w:t>
      </w:r>
      <w:r w:rsidR="00A3480A" w:rsidRPr="00D4137A">
        <w:rPr>
          <w:sz w:val="28"/>
          <w:szCs w:val="28"/>
          <w:lang w:val="en-GB"/>
        </w:rPr>
        <w:t xml:space="preserve">, bao gồm </w:t>
      </w:r>
      <w:r w:rsidR="000A317E" w:rsidRPr="00D4137A">
        <w:rPr>
          <w:sz w:val="28"/>
          <w:szCs w:val="28"/>
          <w:lang w:val="en-GB"/>
        </w:rPr>
        <w:t>công tác chuẩn bị, vận hành hệ thống xử lý nước thải, kết thúc ca làm việc</w:t>
      </w:r>
      <w:r w:rsidR="00E9213E" w:rsidRPr="00D4137A">
        <w:rPr>
          <w:sz w:val="28"/>
          <w:szCs w:val="28"/>
          <w:lang w:val="en-GB"/>
        </w:rPr>
        <w:t>. Nước thải sau xử lý đạt QCVN 40:2011/BTN</w:t>
      </w:r>
      <w:r w:rsidR="00DD6AD2" w:rsidRPr="00D4137A">
        <w:rPr>
          <w:sz w:val="28"/>
          <w:szCs w:val="28"/>
          <w:lang w:val="en-GB"/>
        </w:rPr>
        <w:t>MT</w:t>
      </w:r>
      <w:r w:rsidR="00E9213E" w:rsidRPr="00D4137A">
        <w:rPr>
          <w:sz w:val="28"/>
          <w:szCs w:val="28"/>
          <w:lang w:val="en-GB"/>
        </w:rPr>
        <w:t xml:space="preserve"> - Quy chuẩn kỹ thuật quốc gia về nước thải công nghiệp, cột A</w:t>
      </w:r>
      <w:r w:rsidR="000A317E" w:rsidRPr="00D4137A">
        <w:rPr>
          <w:sz w:val="28"/>
          <w:szCs w:val="28"/>
          <w:lang w:val="en-GB"/>
        </w:rPr>
        <w:t>.</w:t>
      </w:r>
    </w:p>
    <w:p w14:paraId="23D7F619" w14:textId="16EA1768" w:rsidR="0053275B" w:rsidRPr="00D4137A" w:rsidRDefault="0053275B" w:rsidP="0053275B">
      <w:pPr>
        <w:spacing w:after="120"/>
        <w:ind w:firstLine="720"/>
        <w:jc w:val="both"/>
        <w:rPr>
          <w:noProof/>
          <w:sz w:val="28"/>
          <w:szCs w:val="28"/>
        </w:rPr>
      </w:pPr>
      <w:r w:rsidRPr="00D4137A">
        <w:rPr>
          <w:sz w:val="28"/>
          <w:szCs w:val="28"/>
        </w:rPr>
        <w:t xml:space="preserve">b) </w:t>
      </w:r>
      <w:r w:rsidR="000A317E" w:rsidRPr="00D4137A">
        <w:rPr>
          <w:sz w:val="28"/>
          <w:szCs w:val="28"/>
        </w:rPr>
        <w:t>Định mức lao động</w:t>
      </w:r>
      <w:r w:rsidRPr="00D4137A">
        <w:rPr>
          <w:sz w:val="28"/>
          <w:szCs w:val="28"/>
        </w:rPr>
        <w:t xml:space="preserve"> áp dụng cho 02</w:t>
      </w:r>
      <w:r w:rsidRPr="00D4137A">
        <w:rPr>
          <w:noProof/>
          <w:sz w:val="28"/>
          <w:szCs w:val="28"/>
        </w:rPr>
        <w:t xml:space="preserve"> loại công suất</w:t>
      </w:r>
      <w:r w:rsidR="000A317E" w:rsidRPr="00D4137A">
        <w:rPr>
          <w:noProof/>
          <w:sz w:val="28"/>
          <w:szCs w:val="28"/>
        </w:rPr>
        <w:t>, cụ thể như</w:t>
      </w:r>
      <w:r w:rsidRPr="00D4137A">
        <w:rPr>
          <w:noProof/>
          <w:sz w:val="28"/>
          <w:szCs w:val="28"/>
        </w:rPr>
        <w:t xml:space="preserve"> sau:</w:t>
      </w:r>
    </w:p>
    <w:p w14:paraId="2F08E8C3" w14:textId="0669D08F" w:rsidR="0053275B" w:rsidRPr="00D4137A" w:rsidRDefault="0053275B" w:rsidP="0053275B">
      <w:pPr>
        <w:spacing w:before="120" w:after="120"/>
        <w:ind w:firstLine="720"/>
        <w:jc w:val="both"/>
        <w:rPr>
          <w:sz w:val="28"/>
          <w:szCs w:val="28"/>
        </w:rPr>
      </w:pPr>
      <w:r w:rsidRPr="00D4137A">
        <w:rPr>
          <w:iCs/>
          <w:sz w:val="28"/>
          <w:szCs w:val="28"/>
        </w:rPr>
        <w:t xml:space="preserve">- XL.4.1: </w:t>
      </w:r>
      <w:r w:rsidRPr="00D4137A">
        <w:rPr>
          <w:sz w:val="28"/>
          <w:szCs w:val="28"/>
        </w:rPr>
        <w:t xml:space="preserve">Định mức vận hành cơ sở đốt </w:t>
      </w:r>
      <w:r w:rsidR="004F140C" w:rsidRPr="00D4137A">
        <w:rPr>
          <w:sz w:val="28"/>
          <w:szCs w:val="28"/>
        </w:rPr>
        <w:t xml:space="preserve">chất thải rắn sinh hoạt </w:t>
      </w:r>
      <w:r w:rsidRPr="00D4137A">
        <w:rPr>
          <w:sz w:val="28"/>
          <w:szCs w:val="28"/>
        </w:rPr>
        <w:t>không thu hồi năng lượng công suất ≤ 100 tấn/ngày;</w:t>
      </w:r>
    </w:p>
    <w:p w14:paraId="03D6515B" w14:textId="60E84465" w:rsidR="0053275B" w:rsidRPr="00D4137A" w:rsidRDefault="0053275B" w:rsidP="0053275B">
      <w:pPr>
        <w:spacing w:before="120" w:after="120"/>
        <w:ind w:firstLine="720"/>
        <w:jc w:val="both"/>
        <w:rPr>
          <w:sz w:val="28"/>
          <w:szCs w:val="28"/>
        </w:rPr>
      </w:pPr>
      <w:r w:rsidRPr="00D4137A">
        <w:rPr>
          <w:iCs/>
          <w:sz w:val="28"/>
          <w:szCs w:val="28"/>
        </w:rPr>
        <w:t xml:space="preserve">- XL.4.2: </w:t>
      </w:r>
      <w:r w:rsidRPr="00D4137A">
        <w:rPr>
          <w:sz w:val="28"/>
          <w:szCs w:val="28"/>
        </w:rPr>
        <w:t xml:space="preserve">Định mức vận hành cơ sở đốt </w:t>
      </w:r>
      <w:r w:rsidR="004F140C" w:rsidRPr="00D4137A">
        <w:rPr>
          <w:sz w:val="28"/>
          <w:szCs w:val="28"/>
        </w:rPr>
        <w:t xml:space="preserve">chất thải rắn sinh hoạt </w:t>
      </w:r>
      <w:r w:rsidRPr="00D4137A">
        <w:rPr>
          <w:sz w:val="28"/>
          <w:szCs w:val="28"/>
        </w:rPr>
        <w:t xml:space="preserve">không thu hồi năng lượng </w:t>
      </w:r>
      <w:r w:rsidR="00E6641B" w:rsidRPr="00D4137A">
        <w:rPr>
          <w:sz w:val="28"/>
          <w:szCs w:val="28"/>
        </w:rPr>
        <w:t>công suất</w:t>
      </w:r>
      <w:r w:rsidRPr="00D4137A">
        <w:rPr>
          <w:sz w:val="28"/>
          <w:szCs w:val="28"/>
        </w:rPr>
        <w:t xml:space="preserve"> &gt; 100 tấn/ngày đến ≤ 200 tấn/ngày.</w:t>
      </w:r>
    </w:p>
    <w:p w14:paraId="4FFBB6FC" w14:textId="77777777" w:rsidR="0053275B" w:rsidRPr="00D4137A" w:rsidRDefault="0053275B" w:rsidP="0053275B">
      <w:pPr>
        <w:spacing w:before="120" w:after="120"/>
        <w:ind w:firstLine="720"/>
        <w:jc w:val="both"/>
        <w:rPr>
          <w:i/>
          <w:iCs/>
          <w:sz w:val="28"/>
          <w:szCs w:val="28"/>
        </w:rPr>
      </w:pPr>
      <w:r w:rsidRPr="00D4137A">
        <w:rPr>
          <w:i/>
          <w:iCs/>
          <w:sz w:val="28"/>
          <w:szCs w:val="28"/>
        </w:rPr>
        <w:t>1.2. Định biên, định mức.</w:t>
      </w:r>
    </w:p>
    <w:p w14:paraId="06A7B61B" w14:textId="77777777" w:rsidR="0053275B" w:rsidRPr="00D4137A" w:rsidRDefault="0053275B" w:rsidP="0053275B">
      <w:pPr>
        <w:spacing w:before="120"/>
        <w:ind w:firstLine="720"/>
        <w:rPr>
          <w:sz w:val="28"/>
          <w:szCs w:val="28"/>
        </w:rPr>
      </w:pPr>
      <w:r w:rsidRPr="00D4137A">
        <w:rPr>
          <w:sz w:val="28"/>
          <w:szCs w:val="28"/>
        </w:rPr>
        <w:lastRenderedPageBreak/>
        <w:t>Bảng số 58</w:t>
      </w:r>
    </w:p>
    <w:tbl>
      <w:tblPr>
        <w:tblStyle w:val="TableGrid"/>
        <w:tblW w:w="5000" w:type="pct"/>
        <w:tblLook w:val="04A0" w:firstRow="1" w:lastRow="0" w:firstColumn="1" w:lastColumn="0" w:noHBand="0" w:noVBand="1"/>
      </w:tblPr>
      <w:tblGrid>
        <w:gridCol w:w="547"/>
        <w:gridCol w:w="3692"/>
        <w:gridCol w:w="1265"/>
        <w:gridCol w:w="1120"/>
        <w:gridCol w:w="1285"/>
        <w:gridCol w:w="1153"/>
      </w:tblGrid>
      <w:tr w:rsidR="00D4137A" w:rsidRPr="00D4137A" w14:paraId="2AB55951" w14:textId="77777777" w:rsidTr="005D3530">
        <w:trPr>
          <w:trHeight w:val="57"/>
          <w:tblHeader/>
        </w:trPr>
        <w:tc>
          <w:tcPr>
            <w:tcW w:w="302" w:type="pct"/>
            <w:vMerge w:val="restart"/>
            <w:vAlign w:val="center"/>
          </w:tcPr>
          <w:p w14:paraId="7D673F17" w14:textId="77777777" w:rsidR="0053275B" w:rsidRPr="00D4137A" w:rsidRDefault="0053275B" w:rsidP="00E6641B">
            <w:pPr>
              <w:spacing w:before="60" w:after="40"/>
              <w:ind w:left="-57" w:right="-57"/>
              <w:jc w:val="center"/>
              <w:rPr>
                <w:b/>
                <w:bCs/>
                <w:sz w:val="22"/>
                <w:szCs w:val="22"/>
              </w:rPr>
            </w:pPr>
            <w:r w:rsidRPr="00D4137A">
              <w:rPr>
                <w:b/>
                <w:bCs/>
                <w:sz w:val="22"/>
                <w:szCs w:val="22"/>
              </w:rPr>
              <w:t>TT</w:t>
            </w:r>
          </w:p>
        </w:tc>
        <w:tc>
          <w:tcPr>
            <w:tcW w:w="2037" w:type="pct"/>
            <w:vMerge w:val="restart"/>
            <w:tcMar>
              <w:left w:w="57" w:type="dxa"/>
              <w:right w:w="57" w:type="dxa"/>
            </w:tcMar>
            <w:vAlign w:val="center"/>
          </w:tcPr>
          <w:p w14:paraId="7CEC5568" w14:textId="77777777" w:rsidR="0053275B" w:rsidRPr="00D4137A" w:rsidRDefault="0053275B" w:rsidP="00E6641B">
            <w:pPr>
              <w:spacing w:before="60" w:after="40"/>
              <w:jc w:val="center"/>
              <w:rPr>
                <w:b/>
                <w:bCs/>
                <w:sz w:val="22"/>
                <w:szCs w:val="22"/>
              </w:rPr>
            </w:pPr>
            <w:r w:rsidRPr="00D4137A">
              <w:rPr>
                <w:b/>
                <w:bCs/>
                <w:sz w:val="22"/>
                <w:szCs w:val="22"/>
              </w:rPr>
              <w:t>Hạng mục công việc</w:t>
            </w:r>
          </w:p>
        </w:tc>
        <w:tc>
          <w:tcPr>
            <w:tcW w:w="2662" w:type="pct"/>
            <w:gridSpan w:val="4"/>
          </w:tcPr>
          <w:p w14:paraId="119560F5" w14:textId="77777777" w:rsidR="0053275B" w:rsidRPr="00D4137A" w:rsidRDefault="0053275B" w:rsidP="00E6641B">
            <w:pPr>
              <w:spacing w:before="60" w:after="40"/>
              <w:ind w:left="-57" w:right="-57"/>
              <w:jc w:val="center"/>
              <w:rPr>
                <w:b/>
                <w:bCs/>
                <w:sz w:val="22"/>
                <w:szCs w:val="22"/>
                <w:lang w:val="de-DE"/>
              </w:rPr>
            </w:pPr>
            <w:r w:rsidRPr="00D4137A">
              <w:rPr>
                <w:b/>
                <w:bCs/>
                <w:sz w:val="22"/>
                <w:szCs w:val="22"/>
                <w:lang w:val="de-DE"/>
              </w:rPr>
              <w:t>Định mức</w:t>
            </w:r>
            <w:r w:rsidRPr="00D4137A">
              <w:rPr>
                <w:b/>
                <w:bCs/>
                <w:noProof/>
                <w:sz w:val="22"/>
                <w:szCs w:val="22"/>
                <w:lang w:val="vi-VN"/>
              </w:rPr>
              <w:t xml:space="preserve"> </w:t>
            </w:r>
            <w:r w:rsidRPr="00D4137A">
              <w:rPr>
                <w:b/>
                <w:bCs/>
                <w:noProof/>
                <w:sz w:val="22"/>
                <w:szCs w:val="22"/>
              </w:rPr>
              <w:t>(công nhóm/tấn)</w:t>
            </w:r>
          </w:p>
        </w:tc>
      </w:tr>
      <w:tr w:rsidR="00D4137A" w:rsidRPr="00D4137A" w14:paraId="22F33722" w14:textId="77777777" w:rsidTr="005D3530">
        <w:trPr>
          <w:trHeight w:val="169"/>
          <w:tblHeader/>
        </w:trPr>
        <w:tc>
          <w:tcPr>
            <w:tcW w:w="302" w:type="pct"/>
            <w:vMerge/>
            <w:vAlign w:val="center"/>
          </w:tcPr>
          <w:p w14:paraId="33CDB2C6" w14:textId="77777777" w:rsidR="0053275B" w:rsidRPr="00D4137A" w:rsidRDefault="0053275B" w:rsidP="00E6641B">
            <w:pPr>
              <w:spacing w:before="60" w:after="40"/>
              <w:ind w:left="-57" w:right="-57"/>
              <w:jc w:val="center"/>
              <w:rPr>
                <w:b/>
                <w:bCs/>
                <w:sz w:val="22"/>
                <w:szCs w:val="22"/>
              </w:rPr>
            </w:pPr>
          </w:p>
        </w:tc>
        <w:tc>
          <w:tcPr>
            <w:tcW w:w="2037" w:type="pct"/>
            <w:vMerge/>
            <w:tcMar>
              <w:left w:w="57" w:type="dxa"/>
              <w:right w:w="57" w:type="dxa"/>
            </w:tcMar>
            <w:vAlign w:val="center"/>
          </w:tcPr>
          <w:p w14:paraId="75501FCE" w14:textId="77777777" w:rsidR="0053275B" w:rsidRPr="00D4137A" w:rsidRDefault="0053275B" w:rsidP="00E6641B">
            <w:pPr>
              <w:spacing w:before="60" w:after="40"/>
              <w:jc w:val="center"/>
              <w:rPr>
                <w:b/>
                <w:bCs/>
                <w:sz w:val="22"/>
                <w:szCs w:val="22"/>
              </w:rPr>
            </w:pPr>
          </w:p>
        </w:tc>
        <w:tc>
          <w:tcPr>
            <w:tcW w:w="1315" w:type="pct"/>
            <w:gridSpan w:val="2"/>
          </w:tcPr>
          <w:p w14:paraId="1DE125C9" w14:textId="77777777" w:rsidR="0053275B" w:rsidRPr="00D4137A" w:rsidRDefault="0053275B" w:rsidP="00E6641B">
            <w:pPr>
              <w:spacing w:before="60" w:after="40"/>
              <w:ind w:left="-57" w:right="-57"/>
              <w:jc w:val="center"/>
              <w:rPr>
                <w:b/>
                <w:bCs/>
                <w:sz w:val="22"/>
                <w:szCs w:val="22"/>
              </w:rPr>
            </w:pPr>
            <w:r w:rsidRPr="00D4137A">
              <w:rPr>
                <w:b/>
                <w:bCs/>
                <w:sz w:val="22"/>
                <w:szCs w:val="22"/>
              </w:rPr>
              <w:t>XL.4.1</w:t>
            </w:r>
          </w:p>
        </w:tc>
        <w:tc>
          <w:tcPr>
            <w:tcW w:w="1346" w:type="pct"/>
            <w:gridSpan w:val="2"/>
            <w:tcMar>
              <w:left w:w="57" w:type="dxa"/>
              <w:right w:w="57" w:type="dxa"/>
            </w:tcMar>
            <w:vAlign w:val="center"/>
          </w:tcPr>
          <w:p w14:paraId="617364E9" w14:textId="77777777" w:rsidR="0053275B" w:rsidRPr="00D4137A" w:rsidRDefault="0053275B" w:rsidP="00E6641B">
            <w:pPr>
              <w:spacing w:before="60" w:after="40"/>
              <w:ind w:left="-57" w:right="-57"/>
              <w:jc w:val="center"/>
              <w:rPr>
                <w:b/>
                <w:bCs/>
                <w:sz w:val="22"/>
                <w:szCs w:val="22"/>
              </w:rPr>
            </w:pPr>
            <w:r w:rsidRPr="00D4137A">
              <w:rPr>
                <w:b/>
                <w:bCs/>
                <w:sz w:val="22"/>
                <w:szCs w:val="22"/>
              </w:rPr>
              <w:t>XL.4.2</w:t>
            </w:r>
          </w:p>
        </w:tc>
      </w:tr>
      <w:tr w:rsidR="00D4137A" w:rsidRPr="00D4137A" w14:paraId="02B31F19" w14:textId="77777777" w:rsidTr="005D3530">
        <w:trPr>
          <w:trHeight w:val="169"/>
          <w:tblHeader/>
        </w:trPr>
        <w:tc>
          <w:tcPr>
            <w:tcW w:w="302" w:type="pct"/>
            <w:vMerge/>
            <w:vAlign w:val="center"/>
          </w:tcPr>
          <w:p w14:paraId="35F88C54" w14:textId="77777777" w:rsidR="0053275B" w:rsidRPr="00D4137A" w:rsidRDefault="0053275B" w:rsidP="00E6641B">
            <w:pPr>
              <w:spacing w:before="60" w:after="40"/>
              <w:ind w:left="-57" w:right="-57"/>
              <w:jc w:val="center"/>
              <w:rPr>
                <w:b/>
                <w:bCs/>
                <w:sz w:val="22"/>
                <w:szCs w:val="22"/>
              </w:rPr>
            </w:pPr>
          </w:p>
        </w:tc>
        <w:tc>
          <w:tcPr>
            <w:tcW w:w="2037" w:type="pct"/>
            <w:vMerge/>
            <w:tcMar>
              <w:left w:w="57" w:type="dxa"/>
              <w:right w:w="57" w:type="dxa"/>
            </w:tcMar>
            <w:vAlign w:val="center"/>
          </w:tcPr>
          <w:p w14:paraId="1B2C4BAF" w14:textId="77777777" w:rsidR="0053275B" w:rsidRPr="00D4137A" w:rsidRDefault="0053275B" w:rsidP="00E6641B">
            <w:pPr>
              <w:spacing w:before="60" w:after="40"/>
              <w:jc w:val="center"/>
              <w:rPr>
                <w:b/>
                <w:bCs/>
                <w:sz w:val="22"/>
                <w:szCs w:val="22"/>
              </w:rPr>
            </w:pPr>
          </w:p>
        </w:tc>
        <w:tc>
          <w:tcPr>
            <w:tcW w:w="698" w:type="pct"/>
            <w:vAlign w:val="center"/>
          </w:tcPr>
          <w:p w14:paraId="0D6031E6" w14:textId="77777777" w:rsidR="0053275B" w:rsidRPr="00D4137A" w:rsidRDefault="0053275B" w:rsidP="00E6641B">
            <w:pPr>
              <w:spacing w:before="60" w:after="40"/>
              <w:ind w:left="-57" w:right="-57"/>
              <w:jc w:val="center"/>
              <w:rPr>
                <w:b/>
                <w:bCs/>
                <w:sz w:val="22"/>
                <w:szCs w:val="22"/>
              </w:rPr>
            </w:pPr>
            <w:r w:rsidRPr="00D4137A">
              <w:rPr>
                <w:b/>
                <w:bCs/>
                <w:sz w:val="22"/>
                <w:szCs w:val="22"/>
              </w:rPr>
              <w:t>Định biên</w:t>
            </w:r>
          </w:p>
        </w:tc>
        <w:tc>
          <w:tcPr>
            <w:tcW w:w="618" w:type="pct"/>
            <w:vAlign w:val="center"/>
          </w:tcPr>
          <w:p w14:paraId="3E66F64F" w14:textId="77777777" w:rsidR="0053275B" w:rsidRPr="00D4137A" w:rsidRDefault="0053275B" w:rsidP="00E6641B">
            <w:pPr>
              <w:spacing w:before="60" w:after="40"/>
              <w:ind w:left="-57" w:right="-57"/>
              <w:jc w:val="center"/>
              <w:rPr>
                <w:b/>
                <w:bCs/>
                <w:sz w:val="22"/>
                <w:szCs w:val="22"/>
              </w:rPr>
            </w:pPr>
            <w:r w:rsidRPr="00D4137A">
              <w:rPr>
                <w:b/>
                <w:bCs/>
                <w:sz w:val="22"/>
                <w:szCs w:val="22"/>
              </w:rPr>
              <w:t>Định mức</w:t>
            </w:r>
          </w:p>
        </w:tc>
        <w:tc>
          <w:tcPr>
            <w:tcW w:w="709" w:type="pct"/>
            <w:tcMar>
              <w:left w:w="57" w:type="dxa"/>
              <w:right w:w="57" w:type="dxa"/>
            </w:tcMar>
            <w:vAlign w:val="center"/>
          </w:tcPr>
          <w:p w14:paraId="0F03FF8E" w14:textId="77777777" w:rsidR="0053275B" w:rsidRPr="00D4137A" w:rsidRDefault="0053275B" w:rsidP="00E6641B">
            <w:pPr>
              <w:spacing w:before="60" w:after="40"/>
              <w:ind w:left="-57" w:right="-57"/>
              <w:jc w:val="center"/>
              <w:rPr>
                <w:b/>
                <w:bCs/>
                <w:sz w:val="22"/>
                <w:szCs w:val="22"/>
                <w:lang w:val="de-DE"/>
              </w:rPr>
            </w:pPr>
            <w:r w:rsidRPr="00D4137A">
              <w:rPr>
                <w:b/>
                <w:bCs/>
                <w:sz w:val="22"/>
                <w:szCs w:val="22"/>
              </w:rPr>
              <w:t>Định biên</w:t>
            </w:r>
          </w:p>
        </w:tc>
        <w:tc>
          <w:tcPr>
            <w:tcW w:w="637" w:type="pct"/>
            <w:vAlign w:val="center"/>
          </w:tcPr>
          <w:p w14:paraId="276FAFAC" w14:textId="77777777" w:rsidR="0053275B" w:rsidRPr="00D4137A" w:rsidRDefault="0053275B" w:rsidP="00E6641B">
            <w:pPr>
              <w:spacing w:before="60" w:after="40"/>
              <w:ind w:left="-57" w:right="-57"/>
              <w:jc w:val="center"/>
              <w:rPr>
                <w:b/>
                <w:bCs/>
                <w:sz w:val="22"/>
                <w:szCs w:val="22"/>
                <w:lang w:val="vi"/>
              </w:rPr>
            </w:pPr>
            <w:r w:rsidRPr="00D4137A">
              <w:rPr>
                <w:b/>
                <w:bCs/>
                <w:sz w:val="22"/>
                <w:szCs w:val="22"/>
              </w:rPr>
              <w:t>Định mức</w:t>
            </w:r>
          </w:p>
        </w:tc>
      </w:tr>
      <w:tr w:rsidR="00D4137A" w:rsidRPr="00D4137A" w14:paraId="66256EC6" w14:textId="77777777" w:rsidTr="005D3530">
        <w:trPr>
          <w:trHeight w:val="57"/>
        </w:trPr>
        <w:tc>
          <w:tcPr>
            <w:tcW w:w="302" w:type="pct"/>
            <w:vAlign w:val="center"/>
          </w:tcPr>
          <w:p w14:paraId="7BC6FFE5" w14:textId="77777777" w:rsidR="0053275B" w:rsidRPr="00D4137A" w:rsidRDefault="0053275B" w:rsidP="00E6641B">
            <w:pPr>
              <w:spacing w:before="60" w:after="40"/>
              <w:ind w:left="-57" w:right="-57"/>
              <w:jc w:val="center"/>
              <w:rPr>
                <w:b/>
                <w:bCs/>
                <w:sz w:val="22"/>
                <w:szCs w:val="22"/>
                <w:lang w:val="vi"/>
              </w:rPr>
            </w:pPr>
            <w:r w:rsidRPr="00D4137A">
              <w:rPr>
                <w:b/>
                <w:bCs/>
                <w:sz w:val="22"/>
                <w:szCs w:val="22"/>
              </w:rPr>
              <w:t>I</w:t>
            </w:r>
          </w:p>
        </w:tc>
        <w:tc>
          <w:tcPr>
            <w:tcW w:w="2037" w:type="pct"/>
            <w:tcMar>
              <w:left w:w="57" w:type="dxa"/>
              <w:right w:w="57" w:type="dxa"/>
            </w:tcMar>
            <w:vAlign w:val="center"/>
          </w:tcPr>
          <w:p w14:paraId="1C53E543" w14:textId="04717291" w:rsidR="0053275B" w:rsidRPr="00D4137A" w:rsidRDefault="00336EB1" w:rsidP="00E6641B">
            <w:pPr>
              <w:spacing w:before="60" w:after="40"/>
              <w:jc w:val="both"/>
              <w:rPr>
                <w:b/>
                <w:bCs/>
                <w:sz w:val="22"/>
                <w:szCs w:val="22"/>
                <w:lang w:val="vi"/>
              </w:rPr>
            </w:pPr>
            <w:r w:rsidRPr="00D4137A">
              <w:rPr>
                <w:b/>
                <w:bCs/>
                <w:sz w:val="22"/>
                <w:szCs w:val="22"/>
                <w:lang w:val="vi"/>
              </w:rPr>
              <w:t>Tiếp nhận và sơ chế chất thải rắn sinh hoạt</w:t>
            </w:r>
          </w:p>
        </w:tc>
        <w:tc>
          <w:tcPr>
            <w:tcW w:w="698" w:type="pct"/>
          </w:tcPr>
          <w:p w14:paraId="598EF290" w14:textId="77777777" w:rsidR="0053275B" w:rsidRPr="00D4137A" w:rsidRDefault="0053275B" w:rsidP="00E6641B">
            <w:pPr>
              <w:spacing w:before="60" w:after="40"/>
              <w:ind w:left="-57" w:right="-57"/>
              <w:jc w:val="center"/>
              <w:rPr>
                <w:b/>
                <w:bCs/>
                <w:sz w:val="22"/>
                <w:szCs w:val="22"/>
                <w:lang w:val="vi"/>
              </w:rPr>
            </w:pPr>
          </w:p>
        </w:tc>
        <w:tc>
          <w:tcPr>
            <w:tcW w:w="618" w:type="pct"/>
          </w:tcPr>
          <w:p w14:paraId="5BFC5321" w14:textId="77777777" w:rsidR="0053275B" w:rsidRPr="00D4137A" w:rsidRDefault="0053275B" w:rsidP="00E6641B">
            <w:pPr>
              <w:spacing w:before="60" w:after="40"/>
              <w:ind w:left="-57" w:right="-57"/>
              <w:jc w:val="center"/>
              <w:rPr>
                <w:b/>
                <w:bCs/>
                <w:sz w:val="22"/>
                <w:szCs w:val="22"/>
                <w:lang w:val="vi"/>
              </w:rPr>
            </w:pPr>
          </w:p>
        </w:tc>
        <w:tc>
          <w:tcPr>
            <w:tcW w:w="709" w:type="pct"/>
            <w:tcMar>
              <w:left w:w="57" w:type="dxa"/>
              <w:right w:w="57" w:type="dxa"/>
            </w:tcMar>
            <w:vAlign w:val="center"/>
          </w:tcPr>
          <w:p w14:paraId="7A0E0A80" w14:textId="77777777" w:rsidR="0053275B" w:rsidRPr="00D4137A" w:rsidRDefault="0053275B" w:rsidP="00E6641B">
            <w:pPr>
              <w:spacing w:before="60" w:after="40"/>
              <w:ind w:left="-57" w:right="-57"/>
              <w:jc w:val="center"/>
              <w:rPr>
                <w:b/>
                <w:bCs/>
                <w:sz w:val="22"/>
                <w:szCs w:val="22"/>
                <w:lang w:val="vi"/>
              </w:rPr>
            </w:pPr>
            <w:r w:rsidRPr="00D4137A">
              <w:rPr>
                <w:b/>
                <w:bCs/>
                <w:sz w:val="22"/>
                <w:szCs w:val="22"/>
                <w:lang w:val="vi"/>
              </w:rPr>
              <w:t> </w:t>
            </w:r>
          </w:p>
        </w:tc>
        <w:tc>
          <w:tcPr>
            <w:tcW w:w="637" w:type="pct"/>
            <w:vAlign w:val="center"/>
          </w:tcPr>
          <w:p w14:paraId="07B5D7D3" w14:textId="77777777" w:rsidR="0053275B" w:rsidRPr="00D4137A" w:rsidRDefault="0053275B" w:rsidP="00E6641B">
            <w:pPr>
              <w:spacing w:before="60" w:after="40"/>
              <w:ind w:left="-57" w:right="-57"/>
              <w:jc w:val="center"/>
              <w:rPr>
                <w:b/>
                <w:bCs/>
                <w:sz w:val="22"/>
                <w:szCs w:val="22"/>
                <w:lang w:val="vi"/>
              </w:rPr>
            </w:pPr>
          </w:p>
        </w:tc>
      </w:tr>
      <w:tr w:rsidR="00D4137A" w:rsidRPr="00D4137A" w14:paraId="14882C6D" w14:textId="77777777" w:rsidTr="005D3530">
        <w:trPr>
          <w:trHeight w:val="454"/>
        </w:trPr>
        <w:tc>
          <w:tcPr>
            <w:tcW w:w="302" w:type="pct"/>
            <w:vAlign w:val="center"/>
          </w:tcPr>
          <w:p w14:paraId="451799D1" w14:textId="77777777" w:rsidR="0053275B" w:rsidRPr="00D4137A" w:rsidRDefault="0053275B" w:rsidP="00E6641B">
            <w:pPr>
              <w:spacing w:before="60" w:after="40"/>
              <w:ind w:left="-57" w:right="-57"/>
              <w:jc w:val="center"/>
              <w:rPr>
                <w:sz w:val="22"/>
                <w:szCs w:val="22"/>
              </w:rPr>
            </w:pPr>
            <w:r w:rsidRPr="00D4137A">
              <w:rPr>
                <w:sz w:val="22"/>
                <w:szCs w:val="22"/>
              </w:rPr>
              <w:t>1</w:t>
            </w:r>
          </w:p>
        </w:tc>
        <w:tc>
          <w:tcPr>
            <w:tcW w:w="2037" w:type="pct"/>
            <w:tcMar>
              <w:left w:w="57" w:type="dxa"/>
              <w:right w:w="57" w:type="dxa"/>
            </w:tcMar>
            <w:vAlign w:val="center"/>
          </w:tcPr>
          <w:p w14:paraId="3574B261" w14:textId="68283DF6" w:rsidR="0053275B" w:rsidRPr="00D4137A" w:rsidRDefault="00FF7C66" w:rsidP="00E6641B">
            <w:pPr>
              <w:spacing w:before="60" w:after="40"/>
              <w:jc w:val="both"/>
              <w:rPr>
                <w:sz w:val="22"/>
                <w:szCs w:val="22"/>
              </w:rPr>
            </w:pPr>
            <w:r w:rsidRPr="00D4137A">
              <w:rPr>
                <w:sz w:val="22"/>
                <w:szCs w:val="22"/>
              </w:rPr>
              <w:t>Vận hành trạm cân</w:t>
            </w:r>
            <w:r w:rsidR="0053275B" w:rsidRPr="00D4137A">
              <w:rPr>
                <w:sz w:val="22"/>
                <w:szCs w:val="22"/>
              </w:rPr>
              <w:t xml:space="preserve"> </w:t>
            </w:r>
          </w:p>
        </w:tc>
        <w:tc>
          <w:tcPr>
            <w:tcW w:w="698" w:type="pct"/>
            <w:vAlign w:val="center"/>
          </w:tcPr>
          <w:p w14:paraId="58EC09B4"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18" w:type="pct"/>
            <w:vAlign w:val="center"/>
          </w:tcPr>
          <w:p w14:paraId="723D2FC1" w14:textId="77777777" w:rsidR="0053275B" w:rsidRPr="00D4137A" w:rsidRDefault="0053275B" w:rsidP="00E6641B">
            <w:pPr>
              <w:spacing w:before="60" w:after="40"/>
              <w:ind w:left="-57" w:right="-57"/>
              <w:jc w:val="center"/>
              <w:rPr>
                <w:sz w:val="22"/>
                <w:szCs w:val="22"/>
              </w:rPr>
            </w:pPr>
            <w:r w:rsidRPr="00D4137A">
              <w:rPr>
                <w:sz w:val="22"/>
                <w:szCs w:val="22"/>
              </w:rPr>
              <w:t>0,01000</w:t>
            </w:r>
          </w:p>
        </w:tc>
        <w:tc>
          <w:tcPr>
            <w:tcW w:w="709" w:type="pct"/>
            <w:tcMar>
              <w:left w:w="57" w:type="dxa"/>
              <w:right w:w="57" w:type="dxa"/>
            </w:tcMar>
            <w:vAlign w:val="center"/>
          </w:tcPr>
          <w:p w14:paraId="305DF880"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37" w:type="pct"/>
            <w:vAlign w:val="center"/>
          </w:tcPr>
          <w:p w14:paraId="201303DE" w14:textId="77777777" w:rsidR="0053275B" w:rsidRPr="00D4137A" w:rsidRDefault="0053275B" w:rsidP="00E6641B">
            <w:pPr>
              <w:spacing w:before="60" w:after="40"/>
              <w:ind w:left="-57" w:right="-57"/>
              <w:jc w:val="center"/>
              <w:rPr>
                <w:b/>
                <w:bCs/>
                <w:sz w:val="22"/>
                <w:szCs w:val="22"/>
              </w:rPr>
            </w:pPr>
            <w:r w:rsidRPr="00D4137A">
              <w:rPr>
                <w:sz w:val="22"/>
                <w:szCs w:val="22"/>
              </w:rPr>
              <w:t>0,00500</w:t>
            </w:r>
          </w:p>
        </w:tc>
      </w:tr>
      <w:tr w:rsidR="00D4137A" w:rsidRPr="00D4137A" w14:paraId="5AB567F7" w14:textId="77777777" w:rsidTr="005D3530">
        <w:trPr>
          <w:trHeight w:val="57"/>
        </w:trPr>
        <w:tc>
          <w:tcPr>
            <w:tcW w:w="302" w:type="pct"/>
            <w:vAlign w:val="center"/>
          </w:tcPr>
          <w:p w14:paraId="471CFDBB" w14:textId="77777777" w:rsidR="0053275B" w:rsidRPr="00D4137A" w:rsidRDefault="0053275B" w:rsidP="00E6641B">
            <w:pPr>
              <w:spacing w:before="60" w:after="40"/>
              <w:ind w:left="-57" w:right="-57"/>
              <w:jc w:val="center"/>
              <w:rPr>
                <w:bCs/>
                <w:sz w:val="22"/>
                <w:szCs w:val="22"/>
              </w:rPr>
            </w:pPr>
            <w:r w:rsidRPr="00D4137A">
              <w:rPr>
                <w:sz w:val="22"/>
                <w:szCs w:val="22"/>
              </w:rPr>
              <w:t>2</w:t>
            </w:r>
          </w:p>
        </w:tc>
        <w:tc>
          <w:tcPr>
            <w:tcW w:w="2037" w:type="pct"/>
            <w:tcMar>
              <w:left w:w="57" w:type="dxa"/>
              <w:right w:w="57" w:type="dxa"/>
            </w:tcMar>
            <w:vAlign w:val="center"/>
          </w:tcPr>
          <w:p w14:paraId="3E3EC840" w14:textId="77777777" w:rsidR="0053275B" w:rsidRPr="00D4137A" w:rsidRDefault="0053275B" w:rsidP="00E6641B">
            <w:pPr>
              <w:spacing w:before="60" w:after="40"/>
              <w:jc w:val="both"/>
              <w:rPr>
                <w:bCs/>
                <w:sz w:val="22"/>
                <w:szCs w:val="22"/>
              </w:rPr>
            </w:pPr>
            <w:r w:rsidRPr="00D4137A">
              <w:rPr>
                <w:sz w:val="22"/>
                <w:szCs w:val="22"/>
              </w:rPr>
              <w:t>Máy xúc lật</w:t>
            </w:r>
          </w:p>
        </w:tc>
        <w:tc>
          <w:tcPr>
            <w:tcW w:w="698" w:type="pct"/>
            <w:vAlign w:val="center"/>
          </w:tcPr>
          <w:p w14:paraId="09950683"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18" w:type="pct"/>
            <w:vAlign w:val="center"/>
          </w:tcPr>
          <w:p w14:paraId="3527791A" w14:textId="77777777" w:rsidR="0053275B" w:rsidRPr="00D4137A" w:rsidRDefault="0053275B" w:rsidP="00E6641B">
            <w:pPr>
              <w:spacing w:before="60" w:after="40"/>
              <w:ind w:left="-57" w:right="-57"/>
              <w:jc w:val="center"/>
              <w:rPr>
                <w:sz w:val="22"/>
                <w:szCs w:val="22"/>
              </w:rPr>
            </w:pPr>
            <w:r w:rsidRPr="00D4137A">
              <w:rPr>
                <w:sz w:val="22"/>
                <w:szCs w:val="22"/>
              </w:rPr>
              <w:t>0,00125</w:t>
            </w:r>
          </w:p>
        </w:tc>
        <w:tc>
          <w:tcPr>
            <w:tcW w:w="709" w:type="pct"/>
            <w:tcMar>
              <w:left w:w="57" w:type="dxa"/>
              <w:right w:w="57" w:type="dxa"/>
            </w:tcMar>
            <w:vAlign w:val="center"/>
          </w:tcPr>
          <w:p w14:paraId="465DA60C"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37" w:type="pct"/>
            <w:vAlign w:val="center"/>
          </w:tcPr>
          <w:p w14:paraId="11B7FEC4" w14:textId="77777777" w:rsidR="0053275B" w:rsidRPr="00D4137A" w:rsidRDefault="0053275B" w:rsidP="00E6641B">
            <w:pPr>
              <w:spacing w:before="60" w:after="40"/>
              <w:ind w:left="-57" w:right="-57"/>
              <w:jc w:val="center"/>
              <w:rPr>
                <w:sz w:val="22"/>
                <w:szCs w:val="22"/>
              </w:rPr>
            </w:pPr>
            <w:r w:rsidRPr="00D4137A">
              <w:rPr>
                <w:sz w:val="22"/>
                <w:szCs w:val="22"/>
              </w:rPr>
              <w:t>0,00125</w:t>
            </w:r>
          </w:p>
        </w:tc>
      </w:tr>
      <w:tr w:rsidR="00D4137A" w:rsidRPr="00D4137A" w14:paraId="4D4CC95C" w14:textId="77777777" w:rsidTr="005D3530">
        <w:trPr>
          <w:trHeight w:val="57"/>
        </w:trPr>
        <w:tc>
          <w:tcPr>
            <w:tcW w:w="302" w:type="pct"/>
            <w:vAlign w:val="center"/>
          </w:tcPr>
          <w:p w14:paraId="7C62427F" w14:textId="77777777" w:rsidR="0053275B" w:rsidRPr="00D4137A" w:rsidRDefault="0053275B" w:rsidP="00E6641B">
            <w:pPr>
              <w:spacing w:before="60" w:after="40"/>
              <w:ind w:left="-57" w:right="-57"/>
              <w:jc w:val="center"/>
              <w:rPr>
                <w:sz w:val="22"/>
                <w:szCs w:val="22"/>
              </w:rPr>
            </w:pPr>
            <w:r w:rsidRPr="00D4137A">
              <w:rPr>
                <w:sz w:val="22"/>
                <w:szCs w:val="22"/>
              </w:rPr>
              <w:t>3</w:t>
            </w:r>
          </w:p>
        </w:tc>
        <w:tc>
          <w:tcPr>
            <w:tcW w:w="2037" w:type="pct"/>
            <w:tcMar>
              <w:left w:w="57" w:type="dxa"/>
              <w:right w:w="57" w:type="dxa"/>
            </w:tcMar>
            <w:vAlign w:val="center"/>
          </w:tcPr>
          <w:p w14:paraId="609E052F" w14:textId="77777777" w:rsidR="0053275B" w:rsidRPr="00D4137A" w:rsidRDefault="0053275B" w:rsidP="00E6641B">
            <w:pPr>
              <w:spacing w:before="60" w:after="40"/>
              <w:jc w:val="both"/>
              <w:rPr>
                <w:sz w:val="22"/>
                <w:szCs w:val="22"/>
                <w:lang w:val="vi"/>
              </w:rPr>
            </w:pPr>
            <w:r w:rsidRPr="00D4137A">
              <w:rPr>
                <w:sz w:val="22"/>
                <w:szCs w:val="22"/>
              </w:rPr>
              <w:t>Phun chế phẩm khử mùi</w:t>
            </w:r>
          </w:p>
        </w:tc>
        <w:tc>
          <w:tcPr>
            <w:tcW w:w="698" w:type="pct"/>
            <w:vAlign w:val="center"/>
          </w:tcPr>
          <w:p w14:paraId="2939D071"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18" w:type="pct"/>
            <w:vAlign w:val="center"/>
          </w:tcPr>
          <w:p w14:paraId="29FE35E6" w14:textId="2EB77145" w:rsidR="0053275B" w:rsidRPr="00D4137A" w:rsidRDefault="0053275B" w:rsidP="00E6641B">
            <w:pPr>
              <w:spacing w:before="60" w:after="40"/>
              <w:ind w:left="-57" w:right="-57"/>
              <w:jc w:val="center"/>
              <w:rPr>
                <w:sz w:val="22"/>
                <w:szCs w:val="22"/>
              </w:rPr>
            </w:pPr>
            <w:r w:rsidRPr="00D4137A">
              <w:rPr>
                <w:sz w:val="22"/>
                <w:szCs w:val="22"/>
              </w:rPr>
              <w:t>0,0075</w:t>
            </w:r>
            <w:r w:rsidR="009233C0" w:rsidRPr="00D4137A">
              <w:rPr>
                <w:sz w:val="22"/>
                <w:szCs w:val="22"/>
              </w:rPr>
              <w:t>0</w:t>
            </w:r>
          </w:p>
        </w:tc>
        <w:tc>
          <w:tcPr>
            <w:tcW w:w="709" w:type="pct"/>
            <w:tcMar>
              <w:left w:w="57" w:type="dxa"/>
              <w:right w:w="57" w:type="dxa"/>
            </w:tcMar>
            <w:vAlign w:val="center"/>
          </w:tcPr>
          <w:p w14:paraId="186690E6"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37" w:type="pct"/>
            <w:vAlign w:val="center"/>
          </w:tcPr>
          <w:p w14:paraId="31D180F3" w14:textId="289BCE61" w:rsidR="0053275B" w:rsidRPr="00D4137A" w:rsidRDefault="0053275B" w:rsidP="00E6641B">
            <w:pPr>
              <w:spacing w:before="60" w:after="40"/>
              <w:ind w:left="-57" w:right="-57"/>
              <w:jc w:val="center"/>
              <w:rPr>
                <w:sz w:val="22"/>
                <w:szCs w:val="22"/>
              </w:rPr>
            </w:pPr>
            <w:r w:rsidRPr="00D4137A">
              <w:rPr>
                <w:sz w:val="22"/>
                <w:szCs w:val="22"/>
              </w:rPr>
              <w:t>0,00</w:t>
            </w:r>
            <w:r w:rsidR="009233C0" w:rsidRPr="00D4137A">
              <w:rPr>
                <w:sz w:val="22"/>
                <w:szCs w:val="22"/>
              </w:rPr>
              <w:t>50</w:t>
            </w:r>
            <w:r w:rsidRPr="00D4137A">
              <w:rPr>
                <w:sz w:val="22"/>
                <w:szCs w:val="22"/>
              </w:rPr>
              <w:t>0</w:t>
            </w:r>
          </w:p>
        </w:tc>
      </w:tr>
      <w:tr w:rsidR="00D4137A" w:rsidRPr="00D4137A" w14:paraId="450ACE7C" w14:textId="77777777" w:rsidTr="005D3530">
        <w:trPr>
          <w:trHeight w:val="57"/>
        </w:trPr>
        <w:tc>
          <w:tcPr>
            <w:tcW w:w="302" w:type="pct"/>
            <w:vAlign w:val="center"/>
          </w:tcPr>
          <w:p w14:paraId="15D5BB85" w14:textId="77777777" w:rsidR="0053275B" w:rsidRPr="00D4137A" w:rsidRDefault="0053275B" w:rsidP="00E6641B">
            <w:pPr>
              <w:spacing w:before="60" w:after="40"/>
              <w:ind w:left="-57" w:right="-57"/>
              <w:jc w:val="center"/>
              <w:rPr>
                <w:sz w:val="22"/>
                <w:szCs w:val="22"/>
              </w:rPr>
            </w:pPr>
            <w:r w:rsidRPr="00D4137A">
              <w:rPr>
                <w:sz w:val="22"/>
                <w:szCs w:val="22"/>
              </w:rPr>
              <w:t>4</w:t>
            </w:r>
          </w:p>
        </w:tc>
        <w:tc>
          <w:tcPr>
            <w:tcW w:w="2037" w:type="pct"/>
            <w:tcMar>
              <w:left w:w="57" w:type="dxa"/>
              <w:right w:w="57" w:type="dxa"/>
            </w:tcMar>
            <w:vAlign w:val="center"/>
          </w:tcPr>
          <w:p w14:paraId="4387A2C6" w14:textId="77777777" w:rsidR="0053275B" w:rsidRPr="00D4137A" w:rsidRDefault="0053275B" w:rsidP="00E6641B">
            <w:pPr>
              <w:spacing w:before="60" w:after="40"/>
              <w:jc w:val="both"/>
              <w:rPr>
                <w:sz w:val="22"/>
                <w:szCs w:val="22"/>
                <w:lang w:val="vi"/>
              </w:rPr>
            </w:pPr>
            <w:r w:rsidRPr="00D4137A">
              <w:rPr>
                <w:sz w:val="22"/>
                <w:szCs w:val="22"/>
              </w:rPr>
              <w:t xml:space="preserve">Gầu ngoạm </w:t>
            </w:r>
          </w:p>
        </w:tc>
        <w:tc>
          <w:tcPr>
            <w:tcW w:w="698" w:type="pct"/>
            <w:vAlign w:val="center"/>
          </w:tcPr>
          <w:p w14:paraId="457C6E61"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18" w:type="pct"/>
            <w:vAlign w:val="center"/>
          </w:tcPr>
          <w:p w14:paraId="51A36105" w14:textId="0205CEB6" w:rsidR="0053275B" w:rsidRPr="00D4137A" w:rsidRDefault="0053275B" w:rsidP="00E6641B">
            <w:pPr>
              <w:spacing w:before="60" w:after="40"/>
              <w:ind w:left="-57" w:right="-57"/>
              <w:jc w:val="center"/>
              <w:rPr>
                <w:sz w:val="22"/>
                <w:szCs w:val="22"/>
              </w:rPr>
            </w:pPr>
            <w:r w:rsidRPr="00D4137A">
              <w:rPr>
                <w:sz w:val="22"/>
                <w:szCs w:val="22"/>
              </w:rPr>
              <w:t>0,01</w:t>
            </w:r>
            <w:r w:rsidR="009233C0" w:rsidRPr="00D4137A">
              <w:rPr>
                <w:sz w:val="22"/>
                <w:szCs w:val="22"/>
              </w:rPr>
              <w:t>500</w:t>
            </w:r>
          </w:p>
        </w:tc>
        <w:tc>
          <w:tcPr>
            <w:tcW w:w="709" w:type="pct"/>
            <w:tcMar>
              <w:left w:w="57" w:type="dxa"/>
              <w:right w:w="57" w:type="dxa"/>
            </w:tcMar>
            <w:vAlign w:val="center"/>
          </w:tcPr>
          <w:p w14:paraId="03CDD83C"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37" w:type="pct"/>
            <w:vAlign w:val="center"/>
          </w:tcPr>
          <w:p w14:paraId="0AED19FE" w14:textId="7FD4CEE5" w:rsidR="0053275B" w:rsidRPr="00D4137A" w:rsidRDefault="0053275B" w:rsidP="00E6641B">
            <w:pPr>
              <w:spacing w:before="60" w:after="40"/>
              <w:ind w:left="-57" w:right="-57"/>
              <w:jc w:val="center"/>
              <w:rPr>
                <w:sz w:val="22"/>
                <w:szCs w:val="22"/>
              </w:rPr>
            </w:pPr>
            <w:r w:rsidRPr="00D4137A">
              <w:rPr>
                <w:sz w:val="22"/>
                <w:szCs w:val="22"/>
              </w:rPr>
              <w:t>0,</w:t>
            </w:r>
            <w:r w:rsidR="00CF300F" w:rsidRPr="00D4137A">
              <w:rPr>
                <w:sz w:val="22"/>
                <w:szCs w:val="22"/>
              </w:rPr>
              <w:t>01</w:t>
            </w:r>
            <w:r w:rsidR="009233C0" w:rsidRPr="00D4137A">
              <w:rPr>
                <w:sz w:val="22"/>
                <w:szCs w:val="22"/>
              </w:rPr>
              <w:t>500</w:t>
            </w:r>
          </w:p>
        </w:tc>
      </w:tr>
      <w:tr w:rsidR="00D4137A" w:rsidRPr="00D4137A" w14:paraId="708D98D7" w14:textId="77777777" w:rsidTr="005D3530">
        <w:trPr>
          <w:trHeight w:val="57"/>
        </w:trPr>
        <w:tc>
          <w:tcPr>
            <w:tcW w:w="302" w:type="pct"/>
            <w:vAlign w:val="center"/>
          </w:tcPr>
          <w:p w14:paraId="4AA04124" w14:textId="77777777" w:rsidR="0053275B" w:rsidRPr="00D4137A" w:rsidRDefault="0053275B" w:rsidP="00E6641B">
            <w:pPr>
              <w:spacing w:before="60" w:after="40"/>
              <w:ind w:left="-57" w:right="-57"/>
              <w:jc w:val="center"/>
              <w:rPr>
                <w:sz w:val="22"/>
                <w:szCs w:val="22"/>
              </w:rPr>
            </w:pPr>
            <w:r w:rsidRPr="00D4137A">
              <w:rPr>
                <w:b/>
                <w:bCs/>
                <w:sz w:val="22"/>
                <w:szCs w:val="22"/>
              </w:rPr>
              <w:t>II</w:t>
            </w:r>
          </w:p>
        </w:tc>
        <w:tc>
          <w:tcPr>
            <w:tcW w:w="2037" w:type="pct"/>
            <w:tcMar>
              <w:left w:w="57" w:type="dxa"/>
              <w:right w:w="57" w:type="dxa"/>
            </w:tcMar>
            <w:vAlign w:val="center"/>
          </w:tcPr>
          <w:p w14:paraId="00EFD09B" w14:textId="2223705E" w:rsidR="0053275B" w:rsidRPr="00D4137A" w:rsidRDefault="005868E7" w:rsidP="00E6641B">
            <w:pPr>
              <w:spacing w:before="60" w:after="40"/>
              <w:jc w:val="both"/>
              <w:rPr>
                <w:sz w:val="22"/>
                <w:szCs w:val="22"/>
              </w:rPr>
            </w:pPr>
            <w:r w:rsidRPr="00D4137A">
              <w:rPr>
                <w:b/>
                <w:bCs/>
                <w:sz w:val="22"/>
                <w:szCs w:val="22"/>
              </w:rPr>
              <w:t>Vận hành l</w:t>
            </w:r>
            <w:r w:rsidR="0053275B" w:rsidRPr="00D4137A">
              <w:rPr>
                <w:b/>
                <w:bCs/>
                <w:sz w:val="22"/>
                <w:szCs w:val="22"/>
              </w:rPr>
              <w:t xml:space="preserve">ò đốt </w:t>
            </w:r>
            <w:r w:rsidR="004F140C" w:rsidRPr="00D4137A">
              <w:rPr>
                <w:b/>
                <w:bCs/>
                <w:sz w:val="22"/>
                <w:szCs w:val="22"/>
              </w:rPr>
              <w:t>chất thải rắn sinh hoạt</w:t>
            </w:r>
            <w:r w:rsidR="0053275B" w:rsidRPr="00D4137A">
              <w:rPr>
                <w:b/>
                <w:bCs/>
                <w:sz w:val="22"/>
                <w:szCs w:val="22"/>
              </w:rPr>
              <w:t>, hệ thống xử lý khí thải, hệ thống thu hồi tro bay, thu gom xỉ đáy lò</w:t>
            </w:r>
          </w:p>
        </w:tc>
        <w:tc>
          <w:tcPr>
            <w:tcW w:w="698" w:type="pct"/>
            <w:vAlign w:val="center"/>
          </w:tcPr>
          <w:p w14:paraId="0B228B93" w14:textId="77777777" w:rsidR="0053275B" w:rsidRPr="00D4137A" w:rsidRDefault="0053275B" w:rsidP="00E6641B">
            <w:pPr>
              <w:spacing w:before="60" w:after="40"/>
              <w:ind w:left="-57" w:right="-57"/>
              <w:jc w:val="center"/>
              <w:rPr>
                <w:sz w:val="22"/>
                <w:szCs w:val="22"/>
              </w:rPr>
            </w:pPr>
          </w:p>
        </w:tc>
        <w:tc>
          <w:tcPr>
            <w:tcW w:w="618" w:type="pct"/>
            <w:vAlign w:val="center"/>
          </w:tcPr>
          <w:p w14:paraId="475141E5" w14:textId="4FEA0F1D" w:rsidR="0053275B" w:rsidRPr="00D4137A" w:rsidRDefault="0053275B" w:rsidP="00E6641B">
            <w:pPr>
              <w:spacing w:before="60" w:after="40"/>
              <w:ind w:left="-57" w:right="-57"/>
              <w:jc w:val="center"/>
              <w:rPr>
                <w:sz w:val="22"/>
                <w:szCs w:val="22"/>
              </w:rPr>
            </w:pPr>
          </w:p>
        </w:tc>
        <w:tc>
          <w:tcPr>
            <w:tcW w:w="709" w:type="pct"/>
            <w:tcMar>
              <w:left w:w="57" w:type="dxa"/>
              <w:right w:w="57" w:type="dxa"/>
            </w:tcMar>
            <w:vAlign w:val="center"/>
          </w:tcPr>
          <w:p w14:paraId="1359DC14" w14:textId="77777777" w:rsidR="0053275B" w:rsidRPr="00D4137A" w:rsidRDefault="0053275B" w:rsidP="00E6641B">
            <w:pPr>
              <w:spacing w:before="60" w:after="40"/>
              <w:ind w:left="-57" w:right="-57"/>
              <w:jc w:val="center"/>
              <w:rPr>
                <w:sz w:val="22"/>
                <w:szCs w:val="22"/>
              </w:rPr>
            </w:pPr>
          </w:p>
        </w:tc>
        <w:tc>
          <w:tcPr>
            <w:tcW w:w="637" w:type="pct"/>
            <w:vAlign w:val="center"/>
          </w:tcPr>
          <w:p w14:paraId="795C9A05" w14:textId="77777777" w:rsidR="0053275B" w:rsidRPr="00D4137A" w:rsidRDefault="0053275B" w:rsidP="00E6641B">
            <w:pPr>
              <w:spacing w:before="60" w:after="40"/>
              <w:ind w:left="-57" w:right="-57"/>
              <w:jc w:val="center"/>
              <w:rPr>
                <w:sz w:val="22"/>
                <w:szCs w:val="22"/>
              </w:rPr>
            </w:pPr>
          </w:p>
        </w:tc>
      </w:tr>
      <w:tr w:rsidR="00D4137A" w:rsidRPr="00D4137A" w14:paraId="4F1F4C12" w14:textId="77777777" w:rsidTr="005D3530">
        <w:trPr>
          <w:trHeight w:val="57"/>
        </w:trPr>
        <w:tc>
          <w:tcPr>
            <w:tcW w:w="302" w:type="pct"/>
            <w:vAlign w:val="center"/>
          </w:tcPr>
          <w:p w14:paraId="032D6705" w14:textId="77777777" w:rsidR="0053275B" w:rsidRPr="00D4137A" w:rsidRDefault="0053275B" w:rsidP="00E6641B">
            <w:pPr>
              <w:spacing w:before="60" w:after="40"/>
              <w:ind w:left="-57" w:right="-57"/>
              <w:jc w:val="center"/>
              <w:rPr>
                <w:sz w:val="22"/>
                <w:szCs w:val="22"/>
              </w:rPr>
            </w:pPr>
            <w:r w:rsidRPr="00D4137A">
              <w:rPr>
                <w:sz w:val="22"/>
                <w:szCs w:val="22"/>
              </w:rPr>
              <w:t>5</w:t>
            </w:r>
          </w:p>
        </w:tc>
        <w:tc>
          <w:tcPr>
            <w:tcW w:w="2037" w:type="pct"/>
            <w:tcMar>
              <w:left w:w="57" w:type="dxa"/>
              <w:right w:w="57" w:type="dxa"/>
            </w:tcMar>
            <w:vAlign w:val="center"/>
          </w:tcPr>
          <w:p w14:paraId="7FD5E87B" w14:textId="77777777" w:rsidR="0053275B" w:rsidRPr="00D4137A" w:rsidRDefault="0053275B" w:rsidP="00E6641B">
            <w:pPr>
              <w:spacing w:before="60" w:after="40"/>
              <w:jc w:val="both"/>
              <w:rPr>
                <w:sz w:val="22"/>
                <w:szCs w:val="22"/>
              </w:rPr>
            </w:pPr>
            <w:r w:rsidRPr="00D4137A">
              <w:rPr>
                <w:sz w:val="22"/>
                <w:szCs w:val="22"/>
              </w:rPr>
              <w:t>Vận hành lò đốt và hệ thống xử lý khí thải</w:t>
            </w:r>
          </w:p>
        </w:tc>
        <w:tc>
          <w:tcPr>
            <w:tcW w:w="698" w:type="pct"/>
            <w:vAlign w:val="center"/>
          </w:tcPr>
          <w:p w14:paraId="4C44A355" w14:textId="77777777" w:rsidR="0053275B" w:rsidRPr="00D4137A" w:rsidRDefault="0053275B" w:rsidP="00E6641B">
            <w:pPr>
              <w:spacing w:before="60" w:after="40"/>
              <w:ind w:left="-57" w:right="-57"/>
              <w:jc w:val="center"/>
              <w:rPr>
                <w:sz w:val="22"/>
                <w:szCs w:val="22"/>
              </w:rPr>
            </w:pPr>
            <w:r w:rsidRPr="00D4137A">
              <w:rPr>
                <w:sz w:val="22"/>
                <w:szCs w:val="22"/>
              </w:rPr>
              <w:t>02</w:t>
            </w:r>
            <w:r w:rsidRPr="00D4137A">
              <w:rPr>
                <w:b/>
                <w:bCs/>
                <w:sz w:val="22"/>
                <w:szCs w:val="22"/>
              </w:rPr>
              <w:t xml:space="preserve"> </w:t>
            </w:r>
            <w:r w:rsidRPr="00D4137A">
              <w:rPr>
                <w:sz w:val="22"/>
                <w:szCs w:val="22"/>
              </w:rPr>
              <w:t>NC III.IV</w:t>
            </w:r>
          </w:p>
        </w:tc>
        <w:tc>
          <w:tcPr>
            <w:tcW w:w="618" w:type="pct"/>
            <w:vAlign w:val="center"/>
          </w:tcPr>
          <w:p w14:paraId="003ACCD3" w14:textId="77777777" w:rsidR="0053275B" w:rsidRPr="00D4137A" w:rsidRDefault="0053275B" w:rsidP="00E6641B">
            <w:pPr>
              <w:spacing w:before="60" w:after="40"/>
              <w:ind w:left="-57" w:right="-57"/>
              <w:jc w:val="center"/>
              <w:rPr>
                <w:sz w:val="22"/>
                <w:szCs w:val="22"/>
              </w:rPr>
            </w:pPr>
            <w:r w:rsidRPr="00D4137A">
              <w:rPr>
                <w:sz w:val="22"/>
                <w:szCs w:val="22"/>
              </w:rPr>
              <w:t>0,03000</w:t>
            </w:r>
          </w:p>
        </w:tc>
        <w:tc>
          <w:tcPr>
            <w:tcW w:w="709" w:type="pct"/>
            <w:tcMar>
              <w:left w:w="57" w:type="dxa"/>
              <w:right w:w="57" w:type="dxa"/>
            </w:tcMar>
            <w:vAlign w:val="center"/>
          </w:tcPr>
          <w:p w14:paraId="6AD05F11" w14:textId="77777777" w:rsidR="0053275B" w:rsidRPr="00D4137A" w:rsidRDefault="0053275B" w:rsidP="00E6641B">
            <w:pPr>
              <w:spacing w:before="60" w:after="40"/>
              <w:ind w:left="-57" w:right="-57"/>
              <w:jc w:val="center"/>
              <w:rPr>
                <w:sz w:val="22"/>
                <w:szCs w:val="22"/>
              </w:rPr>
            </w:pPr>
            <w:r w:rsidRPr="00D4137A">
              <w:rPr>
                <w:sz w:val="22"/>
                <w:szCs w:val="22"/>
              </w:rPr>
              <w:t>03 NC III.IV</w:t>
            </w:r>
          </w:p>
        </w:tc>
        <w:tc>
          <w:tcPr>
            <w:tcW w:w="637" w:type="pct"/>
            <w:vAlign w:val="center"/>
          </w:tcPr>
          <w:p w14:paraId="56DBF3A8" w14:textId="77777777" w:rsidR="0053275B" w:rsidRPr="00D4137A" w:rsidRDefault="0053275B" w:rsidP="00E6641B">
            <w:pPr>
              <w:spacing w:before="60" w:after="40"/>
              <w:ind w:left="-57" w:right="-57"/>
              <w:jc w:val="center"/>
              <w:rPr>
                <w:sz w:val="22"/>
                <w:szCs w:val="22"/>
              </w:rPr>
            </w:pPr>
            <w:r w:rsidRPr="00D4137A">
              <w:rPr>
                <w:sz w:val="22"/>
                <w:szCs w:val="22"/>
              </w:rPr>
              <w:t>0,01500</w:t>
            </w:r>
          </w:p>
        </w:tc>
      </w:tr>
      <w:tr w:rsidR="00D4137A" w:rsidRPr="00D4137A" w14:paraId="243202EA" w14:textId="77777777" w:rsidTr="005D3530">
        <w:trPr>
          <w:trHeight w:val="57"/>
        </w:trPr>
        <w:tc>
          <w:tcPr>
            <w:tcW w:w="302" w:type="pct"/>
            <w:vAlign w:val="center"/>
          </w:tcPr>
          <w:p w14:paraId="7EB638C9" w14:textId="77777777" w:rsidR="0053275B" w:rsidRPr="00D4137A" w:rsidRDefault="0053275B" w:rsidP="00E6641B">
            <w:pPr>
              <w:spacing w:before="60" w:after="40"/>
              <w:ind w:left="-57" w:right="-57"/>
              <w:jc w:val="center"/>
              <w:rPr>
                <w:sz w:val="22"/>
                <w:szCs w:val="22"/>
              </w:rPr>
            </w:pPr>
            <w:r w:rsidRPr="00D4137A">
              <w:rPr>
                <w:sz w:val="22"/>
                <w:szCs w:val="22"/>
              </w:rPr>
              <w:t>6</w:t>
            </w:r>
          </w:p>
        </w:tc>
        <w:tc>
          <w:tcPr>
            <w:tcW w:w="2037" w:type="pct"/>
            <w:tcMar>
              <w:left w:w="57" w:type="dxa"/>
              <w:right w:w="57" w:type="dxa"/>
            </w:tcMar>
            <w:vAlign w:val="center"/>
          </w:tcPr>
          <w:p w14:paraId="2FAD6697" w14:textId="77777777" w:rsidR="0053275B" w:rsidRPr="00D4137A" w:rsidRDefault="0053275B" w:rsidP="00E6641B">
            <w:pPr>
              <w:spacing w:before="60" w:after="40"/>
              <w:jc w:val="both"/>
              <w:rPr>
                <w:sz w:val="22"/>
                <w:szCs w:val="22"/>
              </w:rPr>
            </w:pPr>
            <w:r w:rsidRPr="00D4137A">
              <w:rPr>
                <w:sz w:val="22"/>
                <w:szCs w:val="22"/>
              </w:rPr>
              <w:t>Pha hóa chất xử lý khí thải, vận hành máy ép bùn thu hồi tro bay</w:t>
            </w:r>
          </w:p>
        </w:tc>
        <w:tc>
          <w:tcPr>
            <w:tcW w:w="698" w:type="pct"/>
            <w:vAlign w:val="center"/>
          </w:tcPr>
          <w:p w14:paraId="2A45742A"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18" w:type="pct"/>
            <w:vAlign w:val="center"/>
          </w:tcPr>
          <w:p w14:paraId="458649C5" w14:textId="77777777" w:rsidR="0053275B" w:rsidRPr="00D4137A" w:rsidRDefault="0053275B" w:rsidP="00E6641B">
            <w:pPr>
              <w:spacing w:before="60" w:after="40"/>
              <w:ind w:left="-57" w:right="-57"/>
              <w:jc w:val="center"/>
              <w:rPr>
                <w:sz w:val="22"/>
                <w:szCs w:val="22"/>
              </w:rPr>
            </w:pPr>
            <w:r w:rsidRPr="00D4137A">
              <w:rPr>
                <w:sz w:val="22"/>
                <w:szCs w:val="22"/>
              </w:rPr>
              <w:t>0,00750</w:t>
            </w:r>
          </w:p>
        </w:tc>
        <w:tc>
          <w:tcPr>
            <w:tcW w:w="709" w:type="pct"/>
            <w:tcMar>
              <w:left w:w="57" w:type="dxa"/>
              <w:right w:w="57" w:type="dxa"/>
            </w:tcMar>
            <w:vAlign w:val="center"/>
          </w:tcPr>
          <w:p w14:paraId="4BC8F497" w14:textId="77777777" w:rsidR="0053275B" w:rsidRPr="00D4137A" w:rsidRDefault="0053275B" w:rsidP="00E6641B">
            <w:pPr>
              <w:spacing w:before="60" w:after="40"/>
              <w:ind w:left="-57" w:right="-57"/>
              <w:jc w:val="center"/>
              <w:rPr>
                <w:sz w:val="22"/>
                <w:szCs w:val="22"/>
              </w:rPr>
            </w:pPr>
            <w:r w:rsidRPr="00D4137A">
              <w:rPr>
                <w:sz w:val="22"/>
                <w:szCs w:val="22"/>
              </w:rPr>
              <w:t>01 NC III.IV</w:t>
            </w:r>
          </w:p>
        </w:tc>
        <w:tc>
          <w:tcPr>
            <w:tcW w:w="637" w:type="pct"/>
            <w:vAlign w:val="center"/>
          </w:tcPr>
          <w:p w14:paraId="775C1F84" w14:textId="77777777" w:rsidR="0053275B" w:rsidRPr="00D4137A" w:rsidRDefault="0053275B" w:rsidP="00E6641B">
            <w:pPr>
              <w:spacing w:before="60" w:after="40"/>
              <w:ind w:left="-57" w:right="-57"/>
              <w:jc w:val="center"/>
              <w:rPr>
                <w:sz w:val="22"/>
                <w:szCs w:val="22"/>
              </w:rPr>
            </w:pPr>
            <w:r w:rsidRPr="00D4137A">
              <w:rPr>
                <w:sz w:val="22"/>
                <w:szCs w:val="22"/>
              </w:rPr>
              <w:t>0,00750</w:t>
            </w:r>
          </w:p>
        </w:tc>
      </w:tr>
      <w:tr w:rsidR="00D4137A" w:rsidRPr="00D4137A" w14:paraId="7D213280" w14:textId="77777777" w:rsidTr="005D3530">
        <w:trPr>
          <w:trHeight w:val="57"/>
        </w:trPr>
        <w:tc>
          <w:tcPr>
            <w:tcW w:w="302" w:type="pct"/>
            <w:vAlign w:val="center"/>
          </w:tcPr>
          <w:p w14:paraId="2DA69D81" w14:textId="77777777" w:rsidR="0053275B" w:rsidRPr="00D4137A" w:rsidRDefault="0053275B" w:rsidP="00E6641B">
            <w:pPr>
              <w:spacing w:before="60" w:after="40"/>
              <w:ind w:left="-57" w:right="-57"/>
              <w:jc w:val="center"/>
              <w:rPr>
                <w:sz w:val="22"/>
                <w:szCs w:val="22"/>
              </w:rPr>
            </w:pPr>
            <w:r w:rsidRPr="00D4137A">
              <w:rPr>
                <w:sz w:val="22"/>
                <w:szCs w:val="22"/>
              </w:rPr>
              <w:t>7</w:t>
            </w:r>
          </w:p>
        </w:tc>
        <w:tc>
          <w:tcPr>
            <w:tcW w:w="2037" w:type="pct"/>
            <w:tcMar>
              <w:left w:w="57" w:type="dxa"/>
              <w:right w:w="57" w:type="dxa"/>
            </w:tcMar>
            <w:vAlign w:val="center"/>
          </w:tcPr>
          <w:p w14:paraId="6BF5372D" w14:textId="77777777" w:rsidR="0053275B" w:rsidRPr="00D4137A" w:rsidRDefault="0053275B" w:rsidP="00E6641B">
            <w:pPr>
              <w:spacing w:before="60" w:after="40"/>
              <w:jc w:val="both"/>
              <w:rPr>
                <w:sz w:val="22"/>
                <w:szCs w:val="22"/>
              </w:rPr>
            </w:pPr>
            <w:r w:rsidRPr="00D4137A">
              <w:rPr>
                <w:sz w:val="22"/>
                <w:szCs w:val="22"/>
              </w:rPr>
              <w:t>Vận hành xe nâng, thu gom vận chuyển tro bay, xỉ đáy lò về khu lưu giữ</w:t>
            </w:r>
          </w:p>
        </w:tc>
        <w:tc>
          <w:tcPr>
            <w:tcW w:w="698" w:type="pct"/>
            <w:vAlign w:val="center"/>
          </w:tcPr>
          <w:p w14:paraId="3952A6F8" w14:textId="77777777" w:rsidR="0053275B" w:rsidRPr="00D4137A" w:rsidRDefault="0053275B" w:rsidP="00E6641B">
            <w:pPr>
              <w:spacing w:before="60" w:after="40"/>
              <w:ind w:left="-57" w:right="-57"/>
              <w:jc w:val="center"/>
              <w:rPr>
                <w:sz w:val="22"/>
                <w:szCs w:val="22"/>
              </w:rPr>
            </w:pPr>
            <w:r w:rsidRPr="00D4137A">
              <w:rPr>
                <w:sz w:val="22"/>
                <w:szCs w:val="22"/>
              </w:rPr>
              <w:t>01</w:t>
            </w:r>
            <w:r w:rsidRPr="00D4137A">
              <w:rPr>
                <w:b/>
                <w:bCs/>
                <w:sz w:val="22"/>
                <w:szCs w:val="22"/>
              </w:rPr>
              <w:t xml:space="preserve"> </w:t>
            </w:r>
            <w:r w:rsidRPr="00D4137A">
              <w:rPr>
                <w:sz w:val="22"/>
                <w:szCs w:val="22"/>
              </w:rPr>
              <w:t>NC III.IV</w:t>
            </w:r>
          </w:p>
        </w:tc>
        <w:tc>
          <w:tcPr>
            <w:tcW w:w="618" w:type="pct"/>
            <w:vAlign w:val="center"/>
          </w:tcPr>
          <w:p w14:paraId="32DC480B" w14:textId="77777777" w:rsidR="0053275B" w:rsidRPr="00D4137A" w:rsidRDefault="0053275B" w:rsidP="00E6641B">
            <w:pPr>
              <w:spacing w:before="60" w:after="40"/>
              <w:ind w:left="-57" w:right="-57"/>
              <w:jc w:val="center"/>
              <w:rPr>
                <w:sz w:val="22"/>
                <w:szCs w:val="22"/>
              </w:rPr>
            </w:pPr>
            <w:r w:rsidRPr="00D4137A">
              <w:rPr>
                <w:sz w:val="22"/>
                <w:szCs w:val="22"/>
              </w:rPr>
              <w:t>0,00750</w:t>
            </w:r>
          </w:p>
        </w:tc>
        <w:tc>
          <w:tcPr>
            <w:tcW w:w="709" w:type="pct"/>
            <w:tcMar>
              <w:left w:w="57" w:type="dxa"/>
              <w:right w:w="57" w:type="dxa"/>
            </w:tcMar>
            <w:vAlign w:val="center"/>
          </w:tcPr>
          <w:p w14:paraId="47C4A091" w14:textId="77777777" w:rsidR="0053275B" w:rsidRPr="00D4137A" w:rsidRDefault="0053275B" w:rsidP="00E6641B">
            <w:pPr>
              <w:spacing w:before="60" w:after="40"/>
              <w:ind w:left="-57" w:right="-57"/>
              <w:jc w:val="center"/>
              <w:rPr>
                <w:sz w:val="22"/>
                <w:szCs w:val="22"/>
              </w:rPr>
            </w:pPr>
            <w:r w:rsidRPr="00D4137A">
              <w:rPr>
                <w:sz w:val="22"/>
                <w:szCs w:val="22"/>
              </w:rPr>
              <w:t>01 NC III.IV</w:t>
            </w:r>
          </w:p>
        </w:tc>
        <w:tc>
          <w:tcPr>
            <w:tcW w:w="637" w:type="pct"/>
            <w:vAlign w:val="center"/>
          </w:tcPr>
          <w:p w14:paraId="5D50BAF5" w14:textId="77777777" w:rsidR="0053275B" w:rsidRPr="00D4137A" w:rsidRDefault="0053275B" w:rsidP="00E6641B">
            <w:pPr>
              <w:spacing w:before="60" w:after="40"/>
              <w:ind w:left="-57" w:right="-57"/>
              <w:jc w:val="center"/>
              <w:rPr>
                <w:sz w:val="22"/>
                <w:szCs w:val="22"/>
              </w:rPr>
            </w:pPr>
            <w:r w:rsidRPr="00D4137A">
              <w:rPr>
                <w:sz w:val="22"/>
                <w:szCs w:val="22"/>
              </w:rPr>
              <w:t>0,00750</w:t>
            </w:r>
          </w:p>
        </w:tc>
      </w:tr>
      <w:tr w:rsidR="00D4137A" w:rsidRPr="00D4137A" w14:paraId="723ED832" w14:textId="77777777" w:rsidTr="005D3530">
        <w:trPr>
          <w:trHeight w:val="57"/>
        </w:trPr>
        <w:tc>
          <w:tcPr>
            <w:tcW w:w="302" w:type="pct"/>
            <w:vAlign w:val="center"/>
          </w:tcPr>
          <w:p w14:paraId="7D9B4F1C" w14:textId="77777777" w:rsidR="0053275B" w:rsidRPr="00D4137A" w:rsidRDefault="0053275B" w:rsidP="00E6641B">
            <w:pPr>
              <w:spacing w:before="60" w:after="40"/>
              <w:ind w:left="-57" w:right="-57"/>
              <w:jc w:val="center"/>
              <w:rPr>
                <w:sz w:val="22"/>
                <w:szCs w:val="22"/>
              </w:rPr>
            </w:pPr>
            <w:r w:rsidRPr="00D4137A">
              <w:rPr>
                <w:b/>
                <w:bCs/>
                <w:sz w:val="22"/>
                <w:szCs w:val="22"/>
              </w:rPr>
              <w:t>III</w:t>
            </w:r>
          </w:p>
        </w:tc>
        <w:tc>
          <w:tcPr>
            <w:tcW w:w="2037" w:type="pct"/>
            <w:tcMar>
              <w:left w:w="57" w:type="dxa"/>
              <w:right w:w="57" w:type="dxa"/>
            </w:tcMar>
            <w:vAlign w:val="center"/>
          </w:tcPr>
          <w:p w14:paraId="4A36D3B1" w14:textId="77777777" w:rsidR="0053275B" w:rsidRPr="00D4137A" w:rsidRDefault="0053275B" w:rsidP="00E6641B">
            <w:pPr>
              <w:spacing w:before="60" w:after="40"/>
              <w:jc w:val="both"/>
              <w:rPr>
                <w:sz w:val="22"/>
                <w:szCs w:val="22"/>
              </w:rPr>
            </w:pPr>
            <w:r w:rsidRPr="00D4137A">
              <w:rPr>
                <w:b/>
                <w:bCs/>
                <w:sz w:val="22"/>
                <w:szCs w:val="22"/>
              </w:rPr>
              <w:t>Vận hành hệ thống xử lý nước thải</w:t>
            </w:r>
          </w:p>
        </w:tc>
        <w:tc>
          <w:tcPr>
            <w:tcW w:w="698" w:type="pct"/>
            <w:vAlign w:val="center"/>
          </w:tcPr>
          <w:p w14:paraId="34640425" w14:textId="77777777" w:rsidR="0053275B" w:rsidRPr="00D4137A" w:rsidRDefault="0053275B" w:rsidP="00E6641B">
            <w:pPr>
              <w:spacing w:before="60" w:after="40"/>
              <w:ind w:left="-57" w:right="-57"/>
              <w:jc w:val="center"/>
              <w:rPr>
                <w:sz w:val="22"/>
                <w:szCs w:val="22"/>
              </w:rPr>
            </w:pPr>
          </w:p>
        </w:tc>
        <w:tc>
          <w:tcPr>
            <w:tcW w:w="618" w:type="pct"/>
            <w:vAlign w:val="center"/>
          </w:tcPr>
          <w:p w14:paraId="7BFFC6EB" w14:textId="77777777" w:rsidR="0053275B" w:rsidRPr="00D4137A" w:rsidRDefault="0053275B" w:rsidP="00E6641B">
            <w:pPr>
              <w:spacing w:before="60" w:after="40"/>
              <w:ind w:left="-57" w:right="-57"/>
              <w:jc w:val="center"/>
              <w:rPr>
                <w:sz w:val="22"/>
                <w:szCs w:val="22"/>
              </w:rPr>
            </w:pPr>
          </w:p>
        </w:tc>
        <w:tc>
          <w:tcPr>
            <w:tcW w:w="709" w:type="pct"/>
            <w:tcMar>
              <w:left w:w="57" w:type="dxa"/>
              <w:right w:w="57" w:type="dxa"/>
            </w:tcMar>
            <w:vAlign w:val="center"/>
          </w:tcPr>
          <w:p w14:paraId="1E7F3084" w14:textId="77777777" w:rsidR="0053275B" w:rsidRPr="00D4137A" w:rsidRDefault="0053275B" w:rsidP="00E6641B">
            <w:pPr>
              <w:spacing w:before="60" w:after="40"/>
              <w:ind w:left="-57" w:right="-57"/>
              <w:jc w:val="center"/>
              <w:rPr>
                <w:sz w:val="22"/>
                <w:szCs w:val="22"/>
              </w:rPr>
            </w:pPr>
          </w:p>
        </w:tc>
        <w:tc>
          <w:tcPr>
            <w:tcW w:w="637" w:type="pct"/>
            <w:vAlign w:val="center"/>
          </w:tcPr>
          <w:p w14:paraId="1074F745" w14:textId="77777777" w:rsidR="0053275B" w:rsidRPr="00D4137A" w:rsidRDefault="0053275B" w:rsidP="00E6641B">
            <w:pPr>
              <w:spacing w:before="60" w:after="40"/>
              <w:ind w:left="-57" w:right="-57"/>
              <w:jc w:val="center"/>
              <w:rPr>
                <w:sz w:val="22"/>
                <w:szCs w:val="22"/>
              </w:rPr>
            </w:pPr>
          </w:p>
        </w:tc>
      </w:tr>
      <w:tr w:rsidR="00D4137A" w:rsidRPr="00D4137A" w14:paraId="71D292EF" w14:textId="77777777" w:rsidTr="005D3530">
        <w:trPr>
          <w:trHeight w:val="57"/>
        </w:trPr>
        <w:tc>
          <w:tcPr>
            <w:tcW w:w="302" w:type="pct"/>
            <w:vAlign w:val="center"/>
          </w:tcPr>
          <w:p w14:paraId="6FF8F6F7" w14:textId="77777777" w:rsidR="0053275B" w:rsidRPr="00D4137A" w:rsidRDefault="0053275B" w:rsidP="00E6641B">
            <w:pPr>
              <w:spacing w:before="60" w:after="40"/>
              <w:ind w:left="-57" w:right="-57"/>
              <w:jc w:val="center"/>
              <w:rPr>
                <w:sz w:val="22"/>
                <w:szCs w:val="22"/>
              </w:rPr>
            </w:pPr>
            <w:r w:rsidRPr="00D4137A">
              <w:rPr>
                <w:sz w:val="22"/>
                <w:szCs w:val="22"/>
              </w:rPr>
              <w:t>8</w:t>
            </w:r>
          </w:p>
        </w:tc>
        <w:tc>
          <w:tcPr>
            <w:tcW w:w="2037" w:type="pct"/>
            <w:tcMar>
              <w:left w:w="57" w:type="dxa"/>
              <w:right w:w="57" w:type="dxa"/>
            </w:tcMar>
            <w:vAlign w:val="center"/>
          </w:tcPr>
          <w:p w14:paraId="3D2744DC" w14:textId="77777777" w:rsidR="0053275B" w:rsidRPr="00D4137A" w:rsidRDefault="0053275B" w:rsidP="00E6641B">
            <w:pPr>
              <w:spacing w:before="60" w:after="40"/>
              <w:jc w:val="both"/>
              <w:rPr>
                <w:sz w:val="22"/>
                <w:szCs w:val="22"/>
              </w:rPr>
            </w:pPr>
            <w:r w:rsidRPr="00D4137A">
              <w:rPr>
                <w:sz w:val="22"/>
                <w:szCs w:val="22"/>
              </w:rPr>
              <w:t>Vận hành hệ thống xử lý nước thải</w:t>
            </w:r>
          </w:p>
        </w:tc>
        <w:tc>
          <w:tcPr>
            <w:tcW w:w="698" w:type="pct"/>
            <w:vAlign w:val="center"/>
          </w:tcPr>
          <w:p w14:paraId="268991C0" w14:textId="77777777" w:rsidR="0053275B" w:rsidRPr="00D4137A" w:rsidRDefault="0053275B" w:rsidP="00E6641B">
            <w:pPr>
              <w:spacing w:before="60" w:after="40"/>
              <w:ind w:left="-57" w:right="-57"/>
              <w:jc w:val="center"/>
              <w:rPr>
                <w:sz w:val="22"/>
                <w:szCs w:val="22"/>
              </w:rPr>
            </w:pPr>
            <w:r w:rsidRPr="00D4137A">
              <w:rPr>
                <w:sz w:val="22"/>
                <w:szCs w:val="22"/>
              </w:rPr>
              <w:t>01 NC III.IV</w:t>
            </w:r>
          </w:p>
        </w:tc>
        <w:tc>
          <w:tcPr>
            <w:tcW w:w="618" w:type="pct"/>
            <w:vAlign w:val="center"/>
          </w:tcPr>
          <w:p w14:paraId="06A946D3" w14:textId="77777777" w:rsidR="0053275B" w:rsidRPr="00D4137A" w:rsidRDefault="0053275B" w:rsidP="00E6641B">
            <w:pPr>
              <w:spacing w:before="60" w:after="40"/>
              <w:ind w:left="-57" w:right="-57"/>
              <w:jc w:val="center"/>
              <w:rPr>
                <w:sz w:val="22"/>
                <w:szCs w:val="22"/>
              </w:rPr>
            </w:pPr>
            <w:r w:rsidRPr="00D4137A">
              <w:rPr>
                <w:sz w:val="22"/>
                <w:szCs w:val="22"/>
              </w:rPr>
              <w:t>0,01000</w:t>
            </w:r>
          </w:p>
        </w:tc>
        <w:tc>
          <w:tcPr>
            <w:tcW w:w="709" w:type="pct"/>
            <w:tcMar>
              <w:left w:w="57" w:type="dxa"/>
              <w:right w:w="57" w:type="dxa"/>
            </w:tcMar>
            <w:vAlign w:val="center"/>
          </w:tcPr>
          <w:p w14:paraId="270EB87D" w14:textId="77777777" w:rsidR="0053275B" w:rsidRPr="00D4137A" w:rsidRDefault="0053275B" w:rsidP="00E6641B">
            <w:pPr>
              <w:spacing w:before="60" w:after="40"/>
              <w:ind w:left="-57" w:right="-57"/>
              <w:jc w:val="center"/>
              <w:rPr>
                <w:sz w:val="22"/>
                <w:szCs w:val="22"/>
              </w:rPr>
            </w:pPr>
            <w:r w:rsidRPr="00D4137A">
              <w:rPr>
                <w:sz w:val="22"/>
                <w:szCs w:val="22"/>
              </w:rPr>
              <w:t>01 NC III.IV</w:t>
            </w:r>
          </w:p>
        </w:tc>
        <w:tc>
          <w:tcPr>
            <w:tcW w:w="637" w:type="pct"/>
            <w:vAlign w:val="center"/>
          </w:tcPr>
          <w:p w14:paraId="7AC850D9" w14:textId="77777777" w:rsidR="0053275B" w:rsidRPr="00D4137A" w:rsidRDefault="0053275B" w:rsidP="00E6641B">
            <w:pPr>
              <w:spacing w:before="60" w:after="40"/>
              <w:ind w:left="-57" w:right="-57"/>
              <w:jc w:val="center"/>
              <w:rPr>
                <w:sz w:val="22"/>
                <w:szCs w:val="22"/>
              </w:rPr>
            </w:pPr>
            <w:r w:rsidRPr="00D4137A">
              <w:rPr>
                <w:sz w:val="22"/>
                <w:szCs w:val="22"/>
              </w:rPr>
              <w:t>0,00500</w:t>
            </w:r>
          </w:p>
        </w:tc>
      </w:tr>
    </w:tbl>
    <w:p w14:paraId="365BCFA3" w14:textId="77777777" w:rsidR="0053275B" w:rsidRPr="00D4137A" w:rsidRDefault="0053275B" w:rsidP="005B2E26">
      <w:pPr>
        <w:spacing w:before="120"/>
        <w:ind w:firstLine="720"/>
        <w:jc w:val="both"/>
        <w:rPr>
          <w:b/>
          <w:bCs/>
          <w:i/>
          <w:iCs/>
          <w:sz w:val="28"/>
          <w:szCs w:val="28"/>
        </w:rPr>
      </w:pPr>
      <w:r w:rsidRPr="00D4137A">
        <w:rPr>
          <w:b/>
          <w:bCs/>
          <w:i/>
          <w:iCs/>
          <w:sz w:val="28"/>
          <w:szCs w:val="28"/>
        </w:rPr>
        <w:t>2. Định mức sử dụng máy móc, thiết bị</w:t>
      </w:r>
    </w:p>
    <w:p w14:paraId="7B3980F2" w14:textId="77777777" w:rsidR="0053275B" w:rsidRPr="00D4137A" w:rsidRDefault="0053275B" w:rsidP="005B2E26">
      <w:pPr>
        <w:spacing w:before="120"/>
        <w:ind w:firstLine="720"/>
        <w:jc w:val="both"/>
        <w:rPr>
          <w:sz w:val="28"/>
          <w:szCs w:val="28"/>
        </w:rPr>
      </w:pPr>
      <w:r w:rsidRPr="00D4137A">
        <w:rPr>
          <w:sz w:val="28"/>
          <w:szCs w:val="28"/>
        </w:rPr>
        <w:t>Bảng số 59</w:t>
      </w:r>
    </w:p>
    <w:tbl>
      <w:tblPr>
        <w:tblStyle w:val="TableGrid"/>
        <w:tblW w:w="5018" w:type="pct"/>
        <w:tblLook w:val="04A0" w:firstRow="1" w:lastRow="0" w:firstColumn="1" w:lastColumn="0" w:noHBand="0" w:noVBand="1"/>
      </w:tblPr>
      <w:tblGrid>
        <w:gridCol w:w="539"/>
        <w:gridCol w:w="5275"/>
        <w:gridCol w:w="1271"/>
        <w:gridCol w:w="988"/>
        <w:gridCol w:w="1022"/>
      </w:tblGrid>
      <w:tr w:rsidR="00D4137A" w:rsidRPr="00D4137A" w14:paraId="2F78475C" w14:textId="77777777" w:rsidTr="000C22DE">
        <w:trPr>
          <w:trHeight w:val="57"/>
          <w:tblHeader/>
        </w:trPr>
        <w:tc>
          <w:tcPr>
            <w:tcW w:w="296" w:type="pct"/>
            <w:vMerge w:val="restart"/>
            <w:vAlign w:val="center"/>
          </w:tcPr>
          <w:p w14:paraId="6814B0DC" w14:textId="77777777" w:rsidR="0053275B" w:rsidRPr="00D4137A" w:rsidRDefault="0053275B" w:rsidP="005D3530">
            <w:pPr>
              <w:spacing w:before="60" w:after="60"/>
              <w:ind w:left="-57" w:right="-57"/>
              <w:jc w:val="center"/>
              <w:rPr>
                <w:b/>
                <w:bCs/>
                <w:sz w:val="22"/>
                <w:szCs w:val="22"/>
              </w:rPr>
            </w:pPr>
            <w:r w:rsidRPr="00D4137A">
              <w:rPr>
                <w:b/>
                <w:bCs/>
                <w:sz w:val="22"/>
                <w:szCs w:val="22"/>
              </w:rPr>
              <w:t>TT</w:t>
            </w:r>
          </w:p>
        </w:tc>
        <w:tc>
          <w:tcPr>
            <w:tcW w:w="2900" w:type="pct"/>
            <w:vMerge w:val="restart"/>
            <w:tcMar>
              <w:left w:w="57" w:type="dxa"/>
              <w:right w:w="57" w:type="dxa"/>
            </w:tcMar>
            <w:vAlign w:val="center"/>
          </w:tcPr>
          <w:p w14:paraId="7CD1C5CE" w14:textId="6152B5C8" w:rsidR="0053275B" w:rsidRPr="00D4137A" w:rsidRDefault="0053275B" w:rsidP="000C22DE">
            <w:pPr>
              <w:spacing w:before="60" w:after="60"/>
              <w:jc w:val="center"/>
              <w:rPr>
                <w:b/>
                <w:bCs/>
                <w:sz w:val="22"/>
                <w:szCs w:val="22"/>
              </w:rPr>
            </w:pPr>
            <w:r w:rsidRPr="00D4137A">
              <w:rPr>
                <w:b/>
                <w:bCs/>
                <w:sz w:val="22"/>
                <w:szCs w:val="22"/>
              </w:rPr>
              <w:t>Danh mục thiết bị</w:t>
            </w:r>
          </w:p>
        </w:tc>
        <w:tc>
          <w:tcPr>
            <w:tcW w:w="699" w:type="pct"/>
            <w:vMerge w:val="restart"/>
            <w:vAlign w:val="center"/>
          </w:tcPr>
          <w:p w14:paraId="169E6088" w14:textId="77777777" w:rsidR="0053275B" w:rsidRPr="00D4137A" w:rsidRDefault="0053275B" w:rsidP="005D3530">
            <w:pPr>
              <w:spacing w:before="60" w:after="60"/>
              <w:ind w:left="-57" w:right="-57"/>
              <w:jc w:val="center"/>
              <w:rPr>
                <w:b/>
                <w:bCs/>
                <w:sz w:val="22"/>
                <w:szCs w:val="22"/>
                <w:lang w:val="de-DE"/>
              </w:rPr>
            </w:pPr>
            <w:r w:rsidRPr="00D4137A">
              <w:rPr>
                <w:b/>
                <w:bCs/>
                <w:sz w:val="22"/>
                <w:szCs w:val="22"/>
                <w:lang w:val="de-DE"/>
              </w:rPr>
              <w:t>Công suất</w:t>
            </w:r>
          </w:p>
        </w:tc>
        <w:tc>
          <w:tcPr>
            <w:tcW w:w="1106" w:type="pct"/>
            <w:gridSpan w:val="2"/>
            <w:tcMar>
              <w:left w:w="57" w:type="dxa"/>
              <w:right w:w="57" w:type="dxa"/>
            </w:tcMar>
            <w:vAlign w:val="center"/>
          </w:tcPr>
          <w:p w14:paraId="54E9FC13" w14:textId="77777777" w:rsidR="0053275B" w:rsidRPr="00D4137A" w:rsidRDefault="0053275B" w:rsidP="005D3530">
            <w:pPr>
              <w:spacing w:before="60" w:after="60"/>
              <w:ind w:left="-57" w:right="-57"/>
              <w:jc w:val="center"/>
              <w:rPr>
                <w:b/>
                <w:bCs/>
                <w:sz w:val="22"/>
                <w:szCs w:val="22"/>
                <w:lang w:val="de-DE"/>
              </w:rPr>
            </w:pPr>
            <w:r w:rsidRPr="00D4137A">
              <w:rPr>
                <w:b/>
                <w:bCs/>
                <w:sz w:val="22"/>
                <w:szCs w:val="22"/>
                <w:lang w:val="de-DE"/>
              </w:rPr>
              <w:t>Định mức</w:t>
            </w:r>
            <w:r w:rsidRPr="00D4137A">
              <w:rPr>
                <w:b/>
                <w:bCs/>
                <w:noProof/>
                <w:sz w:val="22"/>
                <w:szCs w:val="22"/>
                <w:lang w:val="vi-VN"/>
              </w:rPr>
              <w:t xml:space="preserve"> </w:t>
            </w:r>
            <w:r w:rsidRPr="00D4137A">
              <w:rPr>
                <w:b/>
                <w:bCs/>
                <w:noProof/>
                <w:sz w:val="22"/>
                <w:szCs w:val="22"/>
              </w:rPr>
              <w:t>(ca/tấn)</w:t>
            </w:r>
          </w:p>
        </w:tc>
      </w:tr>
      <w:tr w:rsidR="00D4137A" w:rsidRPr="00D4137A" w14:paraId="3ADA4474" w14:textId="77777777" w:rsidTr="000C22DE">
        <w:trPr>
          <w:trHeight w:val="91"/>
          <w:tblHeader/>
        </w:trPr>
        <w:tc>
          <w:tcPr>
            <w:tcW w:w="296" w:type="pct"/>
            <w:vMerge/>
            <w:vAlign w:val="center"/>
          </w:tcPr>
          <w:p w14:paraId="345661D3" w14:textId="77777777" w:rsidR="0053275B" w:rsidRPr="00D4137A" w:rsidRDefault="0053275B" w:rsidP="005D3530">
            <w:pPr>
              <w:spacing w:before="60" w:after="60"/>
              <w:ind w:left="-57" w:right="-57"/>
              <w:jc w:val="center"/>
              <w:rPr>
                <w:b/>
                <w:bCs/>
                <w:sz w:val="22"/>
                <w:szCs w:val="22"/>
              </w:rPr>
            </w:pPr>
          </w:p>
        </w:tc>
        <w:tc>
          <w:tcPr>
            <w:tcW w:w="2900" w:type="pct"/>
            <w:vMerge/>
            <w:tcMar>
              <w:left w:w="57" w:type="dxa"/>
              <w:right w:w="57" w:type="dxa"/>
            </w:tcMar>
            <w:vAlign w:val="center"/>
          </w:tcPr>
          <w:p w14:paraId="70F3A77A" w14:textId="77777777" w:rsidR="0053275B" w:rsidRPr="00D4137A" w:rsidRDefault="0053275B" w:rsidP="000C22DE">
            <w:pPr>
              <w:spacing w:before="60" w:after="60"/>
              <w:jc w:val="center"/>
              <w:rPr>
                <w:b/>
                <w:bCs/>
                <w:sz w:val="22"/>
                <w:szCs w:val="22"/>
              </w:rPr>
            </w:pPr>
          </w:p>
        </w:tc>
        <w:tc>
          <w:tcPr>
            <w:tcW w:w="699" w:type="pct"/>
            <w:vMerge/>
            <w:vAlign w:val="center"/>
          </w:tcPr>
          <w:p w14:paraId="4E6CECA1" w14:textId="77777777" w:rsidR="0053275B" w:rsidRPr="00D4137A" w:rsidRDefault="0053275B" w:rsidP="005D3530">
            <w:pPr>
              <w:spacing w:before="60" w:after="60"/>
              <w:ind w:left="-57" w:right="-57"/>
              <w:jc w:val="center"/>
              <w:rPr>
                <w:b/>
                <w:bCs/>
                <w:sz w:val="22"/>
                <w:szCs w:val="22"/>
                <w:lang w:val="de-DE"/>
              </w:rPr>
            </w:pPr>
          </w:p>
        </w:tc>
        <w:tc>
          <w:tcPr>
            <w:tcW w:w="543" w:type="pct"/>
            <w:tcMar>
              <w:left w:w="57" w:type="dxa"/>
              <w:right w:w="57" w:type="dxa"/>
            </w:tcMar>
            <w:vAlign w:val="center"/>
          </w:tcPr>
          <w:p w14:paraId="43BEB953" w14:textId="77777777" w:rsidR="0053275B" w:rsidRPr="00D4137A" w:rsidRDefault="0053275B" w:rsidP="005D3530">
            <w:pPr>
              <w:spacing w:before="60" w:after="60"/>
              <w:ind w:left="-57" w:right="-57"/>
              <w:jc w:val="center"/>
              <w:rPr>
                <w:b/>
                <w:bCs/>
                <w:sz w:val="22"/>
                <w:szCs w:val="22"/>
                <w:lang w:val="de-DE"/>
              </w:rPr>
            </w:pPr>
            <w:r w:rsidRPr="00D4137A">
              <w:rPr>
                <w:b/>
                <w:bCs/>
                <w:sz w:val="22"/>
                <w:szCs w:val="22"/>
              </w:rPr>
              <w:t>XL.4.1</w:t>
            </w:r>
          </w:p>
        </w:tc>
        <w:tc>
          <w:tcPr>
            <w:tcW w:w="563" w:type="pct"/>
            <w:vAlign w:val="center"/>
          </w:tcPr>
          <w:p w14:paraId="06D88105" w14:textId="77777777" w:rsidR="0053275B" w:rsidRPr="00D4137A" w:rsidRDefault="0053275B" w:rsidP="005D3530">
            <w:pPr>
              <w:spacing w:before="60" w:after="60"/>
              <w:ind w:left="-57" w:right="-57"/>
              <w:jc w:val="center"/>
              <w:rPr>
                <w:b/>
                <w:bCs/>
                <w:sz w:val="22"/>
                <w:szCs w:val="22"/>
                <w:lang w:val="vi"/>
              </w:rPr>
            </w:pPr>
            <w:r w:rsidRPr="00D4137A">
              <w:rPr>
                <w:b/>
                <w:bCs/>
                <w:sz w:val="22"/>
                <w:szCs w:val="22"/>
              </w:rPr>
              <w:t>XL.4.2</w:t>
            </w:r>
          </w:p>
        </w:tc>
      </w:tr>
      <w:tr w:rsidR="00D4137A" w:rsidRPr="00D4137A" w14:paraId="508A372A" w14:textId="77777777" w:rsidTr="000C22DE">
        <w:trPr>
          <w:trHeight w:val="57"/>
        </w:trPr>
        <w:tc>
          <w:tcPr>
            <w:tcW w:w="296" w:type="pct"/>
          </w:tcPr>
          <w:p w14:paraId="6280F35A" w14:textId="77777777" w:rsidR="0053275B" w:rsidRPr="00D4137A" w:rsidRDefault="0053275B" w:rsidP="005D3530">
            <w:pPr>
              <w:spacing w:before="60" w:after="60"/>
              <w:ind w:left="-57" w:right="-57"/>
              <w:jc w:val="center"/>
              <w:rPr>
                <w:b/>
                <w:bCs/>
                <w:sz w:val="22"/>
                <w:szCs w:val="22"/>
              </w:rPr>
            </w:pPr>
            <w:r w:rsidRPr="00D4137A">
              <w:rPr>
                <w:b/>
                <w:bCs/>
                <w:sz w:val="22"/>
                <w:szCs w:val="22"/>
              </w:rPr>
              <w:t>I</w:t>
            </w:r>
          </w:p>
        </w:tc>
        <w:tc>
          <w:tcPr>
            <w:tcW w:w="2900" w:type="pct"/>
            <w:tcMar>
              <w:left w:w="57" w:type="dxa"/>
              <w:right w:w="57" w:type="dxa"/>
            </w:tcMar>
            <w:vAlign w:val="center"/>
          </w:tcPr>
          <w:p w14:paraId="08049C0A" w14:textId="2C9CB759" w:rsidR="0053275B" w:rsidRPr="00D4137A" w:rsidRDefault="00336EB1" w:rsidP="000C22DE">
            <w:pPr>
              <w:spacing w:before="60" w:after="60"/>
              <w:jc w:val="both"/>
              <w:rPr>
                <w:b/>
                <w:bCs/>
                <w:sz w:val="22"/>
                <w:szCs w:val="22"/>
              </w:rPr>
            </w:pPr>
            <w:r w:rsidRPr="00D4137A">
              <w:rPr>
                <w:b/>
                <w:bCs/>
                <w:sz w:val="22"/>
                <w:szCs w:val="22"/>
              </w:rPr>
              <w:t>Tiếp nhận và sơ chế chất thải rắn sinh hoạt</w:t>
            </w:r>
          </w:p>
        </w:tc>
        <w:tc>
          <w:tcPr>
            <w:tcW w:w="699" w:type="pct"/>
            <w:vAlign w:val="center"/>
          </w:tcPr>
          <w:p w14:paraId="33E2E507" w14:textId="77777777" w:rsidR="0053275B" w:rsidRPr="00D4137A" w:rsidRDefault="0053275B" w:rsidP="005D3530">
            <w:pPr>
              <w:spacing w:before="60" w:after="60"/>
              <w:ind w:left="-57" w:right="-57"/>
              <w:jc w:val="center"/>
              <w:rPr>
                <w:sz w:val="22"/>
                <w:szCs w:val="22"/>
                <w:lang w:val="de-DE"/>
              </w:rPr>
            </w:pPr>
          </w:p>
        </w:tc>
        <w:tc>
          <w:tcPr>
            <w:tcW w:w="543" w:type="pct"/>
            <w:tcMar>
              <w:left w:w="57" w:type="dxa"/>
              <w:right w:w="57" w:type="dxa"/>
            </w:tcMar>
            <w:vAlign w:val="center"/>
          </w:tcPr>
          <w:p w14:paraId="22791CA1" w14:textId="77777777" w:rsidR="0053275B" w:rsidRPr="00D4137A" w:rsidRDefault="0053275B" w:rsidP="005D3530">
            <w:pPr>
              <w:spacing w:before="60" w:after="60"/>
              <w:ind w:left="-57" w:right="-57"/>
              <w:jc w:val="center"/>
              <w:rPr>
                <w:sz w:val="22"/>
                <w:szCs w:val="22"/>
                <w:lang w:val="de"/>
              </w:rPr>
            </w:pPr>
          </w:p>
        </w:tc>
        <w:tc>
          <w:tcPr>
            <w:tcW w:w="563" w:type="pct"/>
            <w:vAlign w:val="center"/>
          </w:tcPr>
          <w:p w14:paraId="1B4C1339" w14:textId="77777777" w:rsidR="0053275B" w:rsidRPr="00D4137A" w:rsidRDefault="0053275B" w:rsidP="005D3530">
            <w:pPr>
              <w:spacing w:before="60" w:after="60"/>
              <w:ind w:left="-57" w:right="-57"/>
              <w:jc w:val="center"/>
              <w:rPr>
                <w:sz w:val="22"/>
                <w:szCs w:val="22"/>
                <w:lang w:val="de"/>
              </w:rPr>
            </w:pPr>
          </w:p>
        </w:tc>
      </w:tr>
      <w:tr w:rsidR="00D4137A" w:rsidRPr="00D4137A" w14:paraId="7065FEE7" w14:textId="77777777" w:rsidTr="000C22DE">
        <w:trPr>
          <w:trHeight w:val="57"/>
        </w:trPr>
        <w:tc>
          <w:tcPr>
            <w:tcW w:w="296" w:type="pct"/>
            <w:vAlign w:val="center"/>
          </w:tcPr>
          <w:p w14:paraId="61732EB5" w14:textId="77777777" w:rsidR="0053275B" w:rsidRPr="00D4137A" w:rsidRDefault="0053275B" w:rsidP="005D3530">
            <w:pPr>
              <w:spacing w:before="60" w:after="60"/>
              <w:ind w:left="-57" w:right="-57"/>
              <w:jc w:val="center"/>
              <w:rPr>
                <w:sz w:val="22"/>
                <w:szCs w:val="22"/>
              </w:rPr>
            </w:pPr>
            <w:r w:rsidRPr="00D4137A">
              <w:rPr>
                <w:sz w:val="22"/>
                <w:szCs w:val="22"/>
              </w:rPr>
              <w:t>1</w:t>
            </w:r>
          </w:p>
        </w:tc>
        <w:tc>
          <w:tcPr>
            <w:tcW w:w="2900" w:type="pct"/>
            <w:tcMar>
              <w:left w:w="57" w:type="dxa"/>
              <w:right w:w="57" w:type="dxa"/>
            </w:tcMar>
            <w:vAlign w:val="center"/>
          </w:tcPr>
          <w:p w14:paraId="1AD3B78A" w14:textId="77777777" w:rsidR="0053275B" w:rsidRPr="00D4137A" w:rsidRDefault="0053275B" w:rsidP="000C22DE">
            <w:pPr>
              <w:spacing w:before="60" w:after="60"/>
              <w:jc w:val="both"/>
              <w:rPr>
                <w:sz w:val="22"/>
                <w:szCs w:val="22"/>
              </w:rPr>
            </w:pPr>
            <w:r w:rsidRPr="00D4137A">
              <w:rPr>
                <w:sz w:val="22"/>
                <w:szCs w:val="22"/>
              </w:rPr>
              <w:t xml:space="preserve">Trạm cân </w:t>
            </w:r>
          </w:p>
        </w:tc>
        <w:tc>
          <w:tcPr>
            <w:tcW w:w="699" w:type="pct"/>
            <w:vAlign w:val="center"/>
          </w:tcPr>
          <w:p w14:paraId="4734DE2F" w14:textId="77777777" w:rsidR="0053275B" w:rsidRPr="00D4137A" w:rsidRDefault="0053275B" w:rsidP="005D3530">
            <w:pPr>
              <w:spacing w:before="60" w:after="60"/>
              <w:ind w:left="-57" w:right="-57"/>
              <w:jc w:val="center"/>
              <w:rPr>
                <w:sz w:val="22"/>
                <w:szCs w:val="22"/>
                <w:lang w:val="de-DE"/>
              </w:rPr>
            </w:pPr>
            <w:r w:rsidRPr="00D4137A">
              <w:rPr>
                <w:sz w:val="22"/>
                <w:szCs w:val="22"/>
              </w:rPr>
              <w:t>0,3 kW</w:t>
            </w:r>
          </w:p>
        </w:tc>
        <w:tc>
          <w:tcPr>
            <w:tcW w:w="543" w:type="pct"/>
            <w:tcMar>
              <w:left w:w="57" w:type="dxa"/>
              <w:right w:w="57" w:type="dxa"/>
            </w:tcMar>
            <w:vAlign w:val="center"/>
          </w:tcPr>
          <w:p w14:paraId="523C7BA1" w14:textId="77777777" w:rsidR="0053275B" w:rsidRPr="00D4137A" w:rsidRDefault="0053275B" w:rsidP="005D3530">
            <w:pPr>
              <w:spacing w:before="60" w:after="60"/>
              <w:ind w:left="-57" w:right="-57"/>
              <w:jc w:val="center"/>
              <w:rPr>
                <w:sz w:val="22"/>
                <w:szCs w:val="22"/>
                <w:lang w:val="de"/>
              </w:rPr>
            </w:pPr>
            <w:r w:rsidRPr="00D4137A">
              <w:rPr>
                <w:sz w:val="22"/>
                <w:szCs w:val="22"/>
              </w:rPr>
              <w:t>0,01000</w:t>
            </w:r>
          </w:p>
        </w:tc>
        <w:tc>
          <w:tcPr>
            <w:tcW w:w="563" w:type="pct"/>
            <w:vAlign w:val="center"/>
          </w:tcPr>
          <w:p w14:paraId="755F9F0F" w14:textId="77777777" w:rsidR="0053275B" w:rsidRPr="00D4137A" w:rsidRDefault="0053275B" w:rsidP="005D3530">
            <w:pPr>
              <w:spacing w:before="60" w:after="60"/>
              <w:ind w:left="-57" w:right="-57"/>
              <w:jc w:val="center"/>
              <w:rPr>
                <w:sz w:val="22"/>
                <w:szCs w:val="22"/>
                <w:lang w:val="de"/>
              </w:rPr>
            </w:pPr>
            <w:r w:rsidRPr="00D4137A">
              <w:rPr>
                <w:sz w:val="22"/>
                <w:szCs w:val="22"/>
              </w:rPr>
              <w:t>0,00500</w:t>
            </w:r>
          </w:p>
        </w:tc>
      </w:tr>
      <w:tr w:rsidR="00D4137A" w:rsidRPr="00D4137A" w14:paraId="41AD8D1B" w14:textId="77777777" w:rsidTr="000C22DE">
        <w:trPr>
          <w:trHeight w:val="57"/>
        </w:trPr>
        <w:tc>
          <w:tcPr>
            <w:tcW w:w="296" w:type="pct"/>
            <w:vAlign w:val="center"/>
          </w:tcPr>
          <w:p w14:paraId="13F0D8E2" w14:textId="77777777" w:rsidR="0053275B" w:rsidRPr="00D4137A" w:rsidRDefault="0053275B" w:rsidP="005D3530">
            <w:pPr>
              <w:spacing w:before="60" w:after="60"/>
              <w:ind w:left="-57" w:right="-57"/>
              <w:jc w:val="center"/>
              <w:rPr>
                <w:sz w:val="22"/>
                <w:szCs w:val="22"/>
              </w:rPr>
            </w:pPr>
            <w:r w:rsidRPr="00D4137A">
              <w:rPr>
                <w:sz w:val="22"/>
                <w:szCs w:val="22"/>
              </w:rPr>
              <w:t>2</w:t>
            </w:r>
          </w:p>
        </w:tc>
        <w:tc>
          <w:tcPr>
            <w:tcW w:w="2900" w:type="pct"/>
            <w:tcMar>
              <w:left w:w="57" w:type="dxa"/>
              <w:right w:w="57" w:type="dxa"/>
            </w:tcMar>
            <w:vAlign w:val="center"/>
          </w:tcPr>
          <w:p w14:paraId="19BD1E69" w14:textId="77777777" w:rsidR="0053275B" w:rsidRPr="00D4137A" w:rsidRDefault="0053275B" w:rsidP="000C22DE">
            <w:pPr>
              <w:spacing w:before="60" w:after="60"/>
              <w:jc w:val="both"/>
              <w:rPr>
                <w:b/>
                <w:bCs/>
                <w:sz w:val="22"/>
                <w:szCs w:val="22"/>
                <w:lang w:val="vi-VN"/>
              </w:rPr>
            </w:pPr>
            <w:r w:rsidRPr="00D4137A">
              <w:rPr>
                <w:sz w:val="22"/>
                <w:szCs w:val="22"/>
              </w:rPr>
              <w:t>Máy phun khử mùi</w:t>
            </w:r>
          </w:p>
        </w:tc>
        <w:tc>
          <w:tcPr>
            <w:tcW w:w="699" w:type="pct"/>
            <w:vAlign w:val="center"/>
          </w:tcPr>
          <w:p w14:paraId="0744607D" w14:textId="77777777" w:rsidR="0053275B" w:rsidRPr="00D4137A" w:rsidRDefault="0053275B" w:rsidP="005D3530">
            <w:pPr>
              <w:spacing w:before="60" w:after="60"/>
              <w:ind w:left="-57" w:right="-57"/>
              <w:jc w:val="center"/>
              <w:rPr>
                <w:sz w:val="22"/>
                <w:szCs w:val="22"/>
                <w:lang w:val="de-DE"/>
              </w:rPr>
            </w:pPr>
            <w:r w:rsidRPr="00D4137A">
              <w:rPr>
                <w:sz w:val="22"/>
                <w:szCs w:val="22"/>
              </w:rPr>
              <w:t>2,2 kW</w:t>
            </w:r>
          </w:p>
        </w:tc>
        <w:tc>
          <w:tcPr>
            <w:tcW w:w="543" w:type="pct"/>
            <w:tcMar>
              <w:left w:w="57" w:type="dxa"/>
              <w:right w:w="57" w:type="dxa"/>
            </w:tcMar>
          </w:tcPr>
          <w:p w14:paraId="653653AE" w14:textId="77777777" w:rsidR="0053275B" w:rsidRPr="00D4137A" w:rsidRDefault="0053275B" w:rsidP="005D3530">
            <w:pPr>
              <w:spacing w:before="60" w:after="60"/>
              <w:ind w:left="-57" w:right="-57"/>
              <w:jc w:val="center"/>
              <w:rPr>
                <w:b/>
                <w:bCs/>
                <w:sz w:val="22"/>
                <w:szCs w:val="22"/>
              </w:rPr>
            </w:pPr>
            <w:r w:rsidRPr="00D4137A">
              <w:rPr>
                <w:sz w:val="22"/>
                <w:szCs w:val="22"/>
              </w:rPr>
              <w:t>0,00375</w:t>
            </w:r>
          </w:p>
        </w:tc>
        <w:tc>
          <w:tcPr>
            <w:tcW w:w="563" w:type="pct"/>
          </w:tcPr>
          <w:p w14:paraId="703523DB" w14:textId="77777777" w:rsidR="0053275B" w:rsidRPr="00D4137A" w:rsidRDefault="0053275B" w:rsidP="005D3530">
            <w:pPr>
              <w:spacing w:before="60" w:after="60"/>
              <w:ind w:left="-57" w:right="-57"/>
              <w:jc w:val="center"/>
              <w:rPr>
                <w:b/>
                <w:bCs/>
                <w:sz w:val="22"/>
                <w:szCs w:val="22"/>
              </w:rPr>
            </w:pPr>
            <w:r w:rsidRPr="00D4137A">
              <w:rPr>
                <w:sz w:val="22"/>
                <w:szCs w:val="22"/>
              </w:rPr>
              <w:t>0,00250</w:t>
            </w:r>
          </w:p>
        </w:tc>
      </w:tr>
      <w:tr w:rsidR="00D4137A" w:rsidRPr="00D4137A" w14:paraId="314C9F28" w14:textId="77777777" w:rsidTr="000C22DE">
        <w:trPr>
          <w:trHeight w:val="57"/>
        </w:trPr>
        <w:tc>
          <w:tcPr>
            <w:tcW w:w="296" w:type="pct"/>
            <w:vAlign w:val="center"/>
          </w:tcPr>
          <w:p w14:paraId="3A0B2B16" w14:textId="77777777" w:rsidR="0053275B" w:rsidRPr="00D4137A" w:rsidRDefault="0053275B" w:rsidP="005D3530">
            <w:pPr>
              <w:spacing w:before="60" w:after="60"/>
              <w:ind w:left="-57" w:right="-57"/>
              <w:jc w:val="center"/>
              <w:rPr>
                <w:sz w:val="22"/>
                <w:szCs w:val="22"/>
              </w:rPr>
            </w:pPr>
            <w:r w:rsidRPr="00D4137A">
              <w:rPr>
                <w:sz w:val="22"/>
                <w:szCs w:val="22"/>
              </w:rPr>
              <w:t>3</w:t>
            </w:r>
          </w:p>
        </w:tc>
        <w:tc>
          <w:tcPr>
            <w:tcW w:w="2900" w:type="pct"/>
            <w:tcMar>
              <w:left w:w="57" w:type="dxa"/>
              <w:right w:w="57" w:type="dxa"/>
            </w:tcMar>
            <w:vAlign w:val="center"/>
          </w:tcPr>
          <w:p w14:paraId="5980C282" w14:textId="77777777" w:rsidR="0053275B" w:rsidRPr="00D4137A" w:rsidRDefault="0053275B" w:rsidP="000C22DE">
            <w:pPr>
              <w:spacing w:before="60" w:after="60"/>
              <w:jc w:val="both"/>
              <w:rPr>
                <w:sz w:val="22"/>
                <w:szCs w:val="22"/>
                <w:lang w:val="vi-VN"/>
              </w:rPr>
            </w:pPr>
            <w:r w:rsidRPr="00D4137A">
              <w:rPr>
                <w:sz w:val="22"/>
                <w:szCs w:val="22"/>
              </w:rPr>
              <w:t>Hệ thống rửa xe tự động</w:t>
            </w:r>
          </w:p>
        </w:tc>
        <w:tc>
          <w:tcPr>
            <w:tcW w:w="699" w:type="pct"/>
            <w:vAlign w:val="center"/>
          </w:tcPr>
          <w:p w14:paraId="3BB2D50F" w14:textId="2EC68DB6" w:rsidR="0053275B" w:rsidRPr="00D4137A" w:rsidRDefault="00D22152" w:rsidP="005D3530">
            <w:pPr>
              <w:spacing w:before="60" w:after="60"/>
              <w:ind w:left="-57" w:right="-57"/>
              <w:jc w:val="center"/>
              <w:rPr>
                <w:sz w:val="22"/>
                <w:szCs w:val="22"/>
                <w:lang w:val="de-DE"/>
              </w:rPr>
            </w:pPr>
            <w:r w:rsidRPr="00D4137A">
              <w:rPr>
                <w:sz w:val="22"/>
                <w:szCs w:val="22"/>
              </w:rPr>
              <w:t>05</w:t>
            </w:r>
            <w:r w:rsidR="0053275B" w:rsidRPr="00D4137A">
              <w:rPr>
                <w:sz w:val="22"/>
                <w:szCs w:val="22"/>
              </w:rPr>
              <w:t xml:space="preserve"> kW</w:t>
            </w:r>
          </w:p>
        </w:tc>
        <w:tc>
          <w:tcPr>
            <w:tcW w:w="543" w:type="pct"/>
            <w:tcMar>
              <w:left w:w="57" w:type="dxa"/>
              <w:right w:w="57" w:type="dxa"/>
            </w:tcMar>
            <w:vAlign w:val="center"/>
          </w:tcPr>
          <w:p w14:paraId="56A48680" w14:textId="77777777" w:rsidR="0053275B" w:rsidRPr="00D4137A" w:rsidRDefault="0053275B" w:rsidP="005D3530">
            <w:pPr>
              <w:spacing w:before="60" w:after="60"/>
              <w:ind w:left="-57" w:right="-57"/>
              <w:jc w:val="center"/>
              <w:rPr>
                <w:sz w:val="22"/>
                <w:szCs w:val="22"/>
              </w:rPr>
            </w:pPr>
            <w:r w:rsidRPr="00D4137A">
              <w:rPr>
                <w:sz w:val="22"/>
                <w:szCs w:val="22"/>
              </w:rPr>
              <w:t>0,00375</w:t>
            </w:r>
          </w:p>
        </w:tc>
        <w:tc>
          <w:tcPr>
            <w:tcW w:w="563" w:type="pct"/>
            <w:vAlign w:val="center"/>
          </w:tcPr>
          <w:p w14:paraId="00C8C57B" w14:textId="77777777" w:rsidR="0053275B" w:rsidRPr="00D4137A" w:rsidRDefault="0053275B" w:rsidP="005D3530">
            <w:pPr>
              <w:spacing w:before="60" w:after="60"/>
              <w:ind w:left="-57" w:right="-57"/>
              <w:jc w:val="center"/>
              <w:rPr>
                <w:sz w:val="22"/>
                <w:szCs w:val="22"/>
              </w:rPr>
            </w:pPr>
            <w:r w:rsidRPr="00D4137A">
              <w:rPr>
                <w:sz w:val="22"/>
                <w:szCs w:val="22"/>
              </w:rPr>
              <w:t>0,00250</w:t>
            </w:r>
          </w:p>
        </w:tc>
      </w:tr>
      <w:tr w:rsidR="00D4137A" w:rsidRPr="00D4137A" w14:paraId="6AA1B940" w14:textId="77777777" w:rsidTr="000C22DE">
        <w:trPr>
          <w:trHeight w:val="57"/>
        </w:trPr>
        <w:tc>
          <w:tcPr>
            <w:tcW w:w="296" w:type="pct"/>
            <w:vAlign w:val="center"/>
          </w:tcPr>
          <w:p w14:paraId="63828019" w14:textId="77777777" w:rsidR="0053275B" w:rsidRPr="00D4137A" w:rsidRDefault="0053275B" w:rsidP="005D3530">
            <w:pPr>
              <w:spacing w:before="60" w:after="60"/>
              <w:ind w:left="-57" w:right="-57"/>
              <w:jc w:val="center"/>
              <w:rPr>
                <w:sz w:val="22"/>
                <w:szCs w:val="22"/>
              </w:rPr>
            </w:pPr>
            <w:r w:rsidRPr="00D4137A">
              <w:rPr>
                <w:sz w:val="22"/>
                <w:szCs w:val="22"/>
              </w:rPr>
              <w:t>4</w:t>
            </w:r>
          </w:p>
        </w:tc>
        <w:tc>
          <w:tcPr>
            <w:tcW w:w="2900" w:type="pct"/>
            <w:tcMar>
              <w:left w:w="57" w:type="dxa"/>
              <w:right w:w="57" w:type="dxa"/>
            </w:tcMar>
            <w:vAlign w:val="center"/>
          </w:tcPr>
          <w:p w14:paraId="207917C3" w14:textId="77777777" w:rsidR="0053275B" w:rsidRPr="00D4137A" w:rsidRDefault="0053275B" w:rsidP="000C22DE">
            <w:pPr>
              <w:spacing w:before="60" w:after="60"/>
              <w:jc w:val="both"/>
              <w:rPr>
                <w:spacing w:val="-4"/>
                <w:sz w:val="22"/>
                <w:szCs w:val="22"/>
              </w:rPr>
            </w:pPr>
            <w:r w:rsidRPr="00D4137A">
              <w:rPr>
                <w:sz w:val="22"/>
                <w:szCs w:val="22"/>
              </w:rPr>
              <w:t xml:space="preserve">Gầu ngoạm </w:t>
            </w:r>
          </w:p>
        </w:tc>
        <w:tc>
          <w:tcPr>
            <w:tcW w:w="699" w:type="pct"/>
            <w:vAlign w:val="center"/>
          </w:tcPr>
          <w:p w14:paraId="60915972" w14:textId="6CC0BA9C" w:rsidR="0053275B" w:rsidRPr="00D4137A" w:rsidRDefault="00D22152" w:rsidP="005D3530">
            <w:pPr>
              <w:spacing w:before="60" w:after="60"/>
              <w:ind w:left="-57" w:right="-57"/>
              <w:jc w:val="center"/>
              <w:rPr>
                <w:sz w:val="22"/>
                <w:szCs w:val="22"/>
                <w:lang w:val="de-DE"/>
              </w:rPr>
            </w:pPr>
            <w:r w:rsidRPr="00D4137A">
              <w:rPr>
                <w:sz w:val="22"/>
                <w:szCs w:val="22"/>
              </w:rPr>
              <w:t>08</w:t>
            </w:r>
            <w:r w:rsidR="0053275B" w:rsidRPr="00D4137A">
              <w:rPr>
                <w:sz w:val="22"/>
                <w:szCs w:val="22"/>
              </w:rPr>
              <w:t xml:space="preserve"> kW</w:t>
            </w:r>
          </w:p>
        </w:tc>
        <w:tc>
          <w:tcPr>
            <w:tcW w:w="543" w:type="pct"/>
            <w:tcMar>
              <w:left w:w="57" w:type="dxa"/>
              <w:right w:w="57" w:type="dxa"/>
            </w:tcMar>
            <w:vAlign w:val="center"/>
          </w:tcPr>
          <w:p w14:paraId="432160CD" w14:textId="795D9AE7" w:rsidR="0053275B" w:rsidRPr="00D4137A" w:rsidRDefault="0053275B" w:rsidP="005D3530">
            <w:pPr>
              <w:spacing w:before="60" w:after="60"/>
              <w:ind w:left="-57" w:right="-57"/>
              <w:jc w:val="center"/>
              <w:rPr>
                <w:sz w:val="22"/>
                <w:szCs w:val="22"/>
              </w:rPr>
            </w:pPr>
            <w:r w:rsidRPr="00D4137A">
              <w:rPr>
                <w:sz w:val="22"/>
                <w:szCs w:val="22"/>
              </w:rPr>
              <w:t>0,01</w:t>
            </w:r>
            <w:r w:rsidR="009233C0" w:rsidRPr="00D4137A">
              <w:rPr>
                <w:sz w:val="22"/>
                <w:szCs w:val="22"/>
              </w:rPr>
              <w:t>500</w:t>
            </w:r>
          </w:p>
        </w:tc>
        <w:tc>
          <w:tcPr>
            <w:tcW w:w="563" w:type="pct"/>
            <w:vAlign w:val="center"/>
          </w:tcPr>
          <w:p w14:paraId="728B7202" w14:textId="446C059E" w:rsidR="0053275B" w:rsidRPr="00D4137A" w:rsidRDefault="0053275B" w:rsidP="005D3530">
            <w:pPr>
              <w:spacing w:before="60" w:after="60"/>
              <w:ind w:left="-57" w:right="-57"/>
              <w:jc w:val="center"/>
              <w:rPr>
                <w:sz w:val="22"/>
                <w:szCs w:val="22"/>
              </w:rPr>
            </w:pPr>
            <w:r w:rsidRPr="00D4137A">
              <w:rPr>
                <w:sz w:val="22"/>
                <w:szCs w:val="22"/>
              </w:rPr>
              <w:t>0,01</w:t>
            </w:r>
            <w:r w:rsidR="009233C0" w:rsidRPr="00D4137A">
              <w:rPr>
                <w:sz w:val="22"/>
                <w:szCs w:val="22"/>
              </w:rPr>
              <w:t>500</w:t>
            </w:r>
          </w:p>
        </w:tc>
      </w:tr>
      <w:tr w:rsidR="00D4137A" w:rsidRPr="00D4137A" w14:paraId="01AEF42C" w14:textId="77777777" w:rsidTr="000C22DE">
        <w:trPr>
          <w:trHeight w:val="57"/>
        </w:trPr>
        <w:tc>
          <w:tcPr>
            <w:tcW w:w="296" w:type="pct"/>
            <w:vAlign w:val="center"/>
          </w:tcPr>
          <w:p w14:paraId="594CB61F" w14:textId="77777777" w:rsidR="0053275B" w:rsidRPr="00D4137A" w:rsidRDefault="0053275B" w:rsidP="005D3530">
            <w:pPr>
              <w:spacing w:before="60" w:after="60"/>
              <w:ind w:left="-57" w:right="-57"/>
              <w:jc w:val="center"/>
              <w:rPr>
                <w:sz w:val="22"/>
                <w:szCs w:val="22"/>
              </w:rPr>
            </w:pPr>
            <w:r w:rsidRPr="00D4137A">
              <w:rPr>
                <w:sz w:val="22"/>
                <w:szCs w:val="22"/>
              </w:rPr>
              <w:t>5</w:t>
            </w:r>
          </w:p>
        </w:tc>
        <w:tc>
          <w:tcPr>
            <w:tcW w:w="2900" w:type="pct"/>
            <w:tcMar>
              <w:left w:w="57" w:type="dxa"/>
              <w:right w:w="57" w:type="dxa"/>
            </w:tcMar>
            <w:vAlign w:val="center"/>
          </w:tcPr>
          <w:p w14:paraId="6EF3B659" w14:textId="77777777" w:rsidR="0053275B" w:rsidRPr="00D4137A" w:rsidRDefault="0053275B" w:rsidP="000C22DE">
            <w:pPr>
              <w:spacing w:before="60" w:after="60"/>
              <w:jc w:val="both"/>
              <w:rPr>
                <w:sz w:val="22"/>
                <w:szCs w:val="22"/>
              </w:rPr>
            </w:pPr>
            <w:r w:rsidRPr="00D4137A">
              <w:rPr>
                <w:sz w:val="22"/>
                <w:szCs w:val="22"/>
              </w:rPr>
              <w:t>Máy xúc lật</w:t>
            </w:r>
          </w:p>
        </w:tc>
        <w:tc>
          <w:tcPr>
            <w:tcW w:w="699" w:type="pct"/>
            <w:vAlign w:val="center"/>
          </w:tcPr>
          <w:p w14:paraId="16A7748A" w14:textId="77777777" w:rsidR="0053275B" w:rsidRPr="00D4137A" w:rsidRDefault="0053275B" w:rsidP="005D3530">
            <w:pPr>
              <w:spacing w:before="60" w:after="60"/>
              <w:ind w:left="-57" w:right="-57"/>
              <w:jc w:val="center"/>
              <w:rPr>
                <w:sz w:val="22"/>
                <w:szCs w:val="22"/>
                <w:lang w:val="de-DE"/>
              </w:rPr>
            </w:pPr>
            <w:r w:rsidRPr="00D4137A">
              <w:rPr>
                <w:sz w:val="22"/>
                <w:szCs w:val="22"/>
              </w:rPr>
              <w:t>dung tích gầu 0,86 m</w:t>
            </w:r>
            <w:r w:rsidRPr="00D4137A">
              <w:rPr>
                <w:sz w:val="22"/>
                <w:szCs w:val="22"/>
                <w:vertAlign w:val="superscript"/>
              </w:rPr>
              <w:t>3</w:t>
            </w:r>
          </w:p>
        </w:tc>
        <w:tc>
          <w:tcPr>
            <w:tcW w:w="543" w:type="pct"/>
            <w:tcMar>
              <w:left w:w="57" w:type="dxa"/>
              <w:right w:w="57" w:type="dxa"/>
            </w:tcMar>
            <w:vAlign w:val="center"/>
          </w:tcPr>
          <w:p w14:paraId="312E7D84" w14:textId="77777777" w:rsidR="0053275B" w:rsidRPr="00D4137A" w:rsidRDefault="0053275B" w:rsidP="005D3530">
            <w:pPr>
              <w:spacing w:before="60" w:after="60"/>
              <w:ind w:left="-57" w:right="-57"/>
              <w:jc w:val="center"/>
              <w:rPr>
                <w:sz w:val="22"/>
                <w:szCs w:val="22"/>
              </w:rPr>
            </w:pPr>
            <w:r w:rsidRPr="00D4137A">
              <w:rPr>
                <w:sz w:val="22"/>
                <w:szCs w:val="22"/>
              </w:rPr>
              <w:t>0,00125</w:t>
            </w:r>
          </w:p>
        </w:tc>
        <w:tc>
          <w:tcPr>
            <w:tcW w:w="563" w:type="pct"/>
            <w:vAlign w:val="center"/>
          </w:tcPr>
          <w:p w14:paraId="5F92114F" w14:textId="77777777" w:rsidR="0053275B" w:rsidRPr="00D4137A" w:rsidRDefault="0053275B" w:rsidP="005D3530">
            <w:pPr>
              <w:spacing w:before="60" w:after="60"/>
              <w:ind w:left="-57" w:right="-57"/>
              <w:jc w:val="center"/>
              <w:rPr>
                <w:sz w:val="22"/>
                <w:szCs w:val="22"/>
              </w:rPr>
            </w:pPr>
            <w:r w:rsidRPr="00D4137A">
              <w:rPr>
                <w:sz w:val="22"/>
                <w:szCs w:val="22"/>
              </w:rPr>
              <w:t>0,00125</w:t>
            </w:r>
          </w:p>
        </w:tc>
      </w:tr>
      <w:tr w:rsidR="00D4137A" w:rsidRPr="00D4137A" w14:paraId="2197A79F" w14:textId="77777777" w:rsidTr="000C22DE">
        <w:trPr>
          <w:trHeight w:val="57"/>
        </w:trPr>
        <w:tc>
          <w:tcPr>
            <w:tcW w:w="296" w:type="pct"/>
            <w:vAlign w:val="center"/>
          </w:tcPr>
          <w:p w14:paraId="2FD9E1C0" w14:textId="77777777" w:rsidR="0053275B" w:rsidRPr="00D4137A" w:rsidRDefault="0053275B" w:rsidP="005D3530">
            <w:pPr>
              <w:spacing w:before="60" w:after="60"/>
              <w:ind w:left="-57" w:right="-57"/>
              <w:jc w:val="center"/>
              <w:rPr>
                <w:b/>
                <w:sz w:val="22"/>
                <w:szCs w:val="22"/>
              </w:rPr>
            </w:pPr>
            <w:r w:rsidRPr="00D4137A">
              <w:rPr>
                <w:b/>
                <w:sz w:val="22"/>
                <w:szCs w:val="22"/>
              </w:rPr>
              <w:t>II</w:t>
            </w:r>
          </w:p>
        </w:tc>
        <w:tc>
          <w:tcPr>
            <w:tcW w:w="2900" w:type="pct"/>
            <w:tcMar>
              <w:left w:w="57" w:type="dxa"/>
              <w:right w:w="57" w:type="dxa"/>
            </w:tcMar>
            <w:vAlign w:val="center"/>
          </w:tcPr>
          <w:p w14:paraId="54B64B35" w14:textId="77777777" w:rsidR="0053275B" w:rsidRPr="00D4137A" w:rsidRDefault="0053275B" w:rsidP="000C22DE">
            <w:pPr>
              <w:spacing w:before="60" w:after="60"/>
              <w:jc w:val="both"/>
              <w:rPr>
                <w:b/>
                <w:sz w:val="22"/>
                <w:szCs w:val="22"/>
              </w:rPr>
            </w:pPr>
            <w:r w:rsidRPr="00D4137A">
              <w:rPr>
                <w:b/>
                <w:bCs/>
                <w:sz w:val="22"/>
                <w:szCs w:val="22"/>
              </w:rPr>
              <w:t>Vận hành lò đốt và xử lý khí thải</w:t>
            </w:r>
          </w:p>
        </w:tc>
        <w:tc>
          <w:tcPr>
            <w:tcW w:w="699" w:type="pct"/>
            <w:vAlign w:val="center"/>
          </w:tcPr>
          <w:p w14:paraId="70701388" w14:textId="77777777" w:rsidR="0053275B" w:rsidRPr="00D4137A" w:rsidRDefault="0053275B" w:rsidP="005D3530">
            <w:pPr>
              <w:spacing w:before="60" w:after="60"/>
              <w:ind w:left="-57" w:right="-57"/>
              <w:jc w:val="center"/>
              <w:rPr>
                <w:sz w:val="22"/>
                <w:szCs w:val="22"/>
              </w:rPr>
            </w:pPr>
            <w:r w:rsidRPr="00D4137A">
              <w:rPr>
                <w:sz w:val="22"/>
                <w:szCs w:val="22"/>
              </w:rPr>
              <w:t> </w:t>
            </w:r>
          </w:p>
        </w:tc>
        <w:tc>
          <w:tcPr>
            <w:tcW w:w="543" w:type="pct"/>
            <w:tcMar>
              <w:left w:w="57" w:type="dxa"/>
              <w:right w:w="57" w:type="dxa"/>
            </w:tcMar>
            <w:vAlign w:val="center"/>
          </w:tcPr>
          <w:p w14:paraId="16AA3C19" w14:textId="77777777" w:rsidR="0053275B" w:rsidRPr="00D4137A" w:rsidRDefault="0053275B" w:rsidP="005D3530">
            <w:pPr>
              <w:spacing w:before="60" w:after="60"/>
              <w:ind w:left="-57" w:right="-57"/>
              <w:jc w:val="center"/>
              <w:rPr>
                <w:sz w:val="22"/>
                <w:szCs w:val="22"/>
              </w:rPr>
            </w:pPr>
            <w:r w:rsidRPr="00D4137A">
              <w:rPr>
                <w:sz w:val="22"/>
                <w:szCs w:val="22"/>
              </w:rPr>
              <w:t> </w:t>
            </w:r>
          </w:p>
        </w:tc>
        <w:tc>
          <w:tcPr>
            <w:tcW w:w="563" w:type="pct"/>
            <w:vAlign w:val="center"/>
          </w:tcPr>
          <w:p w14:paraId="1BD04FF2" w14:textId="77777777" w:rsidR="0053275B" w:rsidRPr="00D4137A" w:rsidRDefault="0053275B" w:rsidP="005D3530">
            <w:pPr>
              <w:spacing w:before="60" w:after="60"/>
              <w:ind w:left="-57" w:right="-57"/>
              <w:jc w:val="center"/>
              <w:rPr>
                <w:sz w:val="22"/>
                <w:szCs w:val="22"/>
              </w:rPr>
            </w:pPr>
            <w:r w:rsidRPr="00D4137A">
              <w:rPr>
                <w:sz w:val="22"/>
                <w:szCs w:val="22"/>
              </w:rPr>
              <w:t> </w:t>
            </w:r>
          </w:p>
        </w:tc>
      </w:tr>
      <w:tr w:rsidR="00D4137A" w:rsidRPr="00D4137A" w14:paraId="1A082660" w14:textId="77777777" w:rsidTr="000C22DE">
        <w:trPr>
          <w:trHeight w:val="57"/>
        </w:trPr>
        <w:tc>
          <w:tcPr>
            <w:tcW w:w="296" w:type="pct"/>
            <w:vAlign w:val="center"/>
          </w:tcPr>
          <w:p w14:paraId="520634C9" w14:textId="77777777" w:rsidR="0053275B" w:rsidRPr="00D4137A" w:rsidRDefault="0053275B" w:rsidP="005D3530">
            <w:pPr>
              <w:spacing w:before="60" w:after="60"/>
              <w:ind w:left="-57" w:right="-57"/>
              <w:jc w:val="center"/>
              <w:rPr>
                <w:sz w:val="22"/>
                <w:szCs w:val="22"/>
              </w:rPr>
            </w:pPr>
            <w:r w:rsidRPr="00D4137A">
              <w:rPr>
                <w:sz w:val="22"/>
                <w:szCs w:val="22"/>
              </w:rPr>
              <w:t>6</w:t>
            </w:r>
          </w:p>
        </w:tc>
        <w:tc>
          <w:tcPr>
            <w:tcW w:w="2900" w:type="pct"/>
            <w:tcMar>
              <w:left w:w="57" w:type="dxa"/>
              <w:right w:w="57" w:type="dxa"/>
            </w:tcMar>
            <w:vAlign w:val="center"/>
          </w:tcPr>
          <w:p w14:paraId="5323DB6F" w14:textId="77777777" w:rsidR="0053275B" w:rsidRPr="00D4137A" w:rsidRDefault="0053275B" w:rsidP="000C22DE">
            <w:pPr>
              <w:spacing w:before="60" w:after="60"/>
              <w:jc w:val="both"/>
              <w:rPr>
                <w:b/>
                <w:bCs/>
                <w:sz w:val="22"/>
                <w:szCs w:val="22"/>
                <w:lang w:val="vi"/>
              </w:rPr>
            </w:pPr>
            <w:r w:rsidRPr="00D4137A">
              <w:rPr>
                <w:sz w:val="22"/>
                <w:szCs w:val="22"/>
              </w:rPr>
              <w:t>Hệ thống lò đốt và xử lý khí thải</w:t>
            </w:r>
          </w:p>
        </w:tc>
        <w:tc>
          <w:tcPr>
            <w:tcW w:w="699" w:type="pct"/>
            <w:shd w:val="clear" w:color="auto" w:fill="auto"/>
            <w:vAlign w:val="center"/>
          </w:tcPr>
          <w:p w14:paraId="21A6180E" w14:textId="77777777" w:rsidR="0053275B" w:rsidRPr="00D4137A" w:rsidRDefault="0053275B" w:rsidP="005D3530">
            <w:pPr>
              <w:spacing w:before="60" w:after="60"/>
              <w:ind w:left="-57" w:right="-57"/>
              <w:jc w:val="center"/>
              <w:rPr>
                <w:sz w:val="22"/>
                <w:szCs w:val="22"/>
                <w:lang w:val="de-DE"/>
              </w:rPr>
            </w:pPr>
            <w:r w:rsidRPr="00D4137A">
              <w:rPr>
                <w:sz w:val="22"/>
                <w:szCs w:val="22"/>
              </w:rPr>
              <w:t>53,06 kW</w:t>
            </w:r>
          </w:p>
        </w:tc>
        <w:tc>
          <w:tcPr>
            <w:tcW w:w="543" w:type="pct"/>
            <w:tcMar>
              <w:left w:w="57" w:type="dxa"/>
              <w:right w:w="57" w:type="dxa"/>
            </w:tcMar>
            <w:vAlign w:val="center"/>
          </w:tcPr>
          <w:p w14:paraId="7BF585AF" w14:textId="77777777" w:rsidR="0053275B" w:rsidRPr="00D4137A" w:rsidRDefault="0053275B" w:rsidP="005D3530">
            <w:pPr>
              <w:spacing w:before="60" w:after="60"/>
              <w:ind w:left="-57" w:right="-57"/>
              <w:jc w:val="center"/>
              <w:rPr>
                <w:b/>
                <w:bCs/>
                <w:sz w:val="22"/>
                <w:szCs w:val="22"/>
              </w:rPr>
            </w:pPr>
            <w:r w:rsidRPr="00D4137A">
              <w:rPr>
                <w:sz w:val="22"/>
                <w:szCs w:val="22"/>
              </w:rPr>
              <w:t>0,03000</w:t>
            </w:r>
          </w:p>
        </w:tc>
        <w:tc>
          <w:tcPr>
            <w:tcW w:w="563" w:type="pct"/>
            <w:vAlign w:val="center"/>
          </w:tcPr>
          <w:p w14:paraId="1516780C" w14:textId="77777777" w:rsidR="0053275B" w:rsidRPr="00D4137A" w:rsidRDefault="0053275B" w:rsidP="005D3530">
            <w:pPr>
              <w:spacing w:before="60" w:after="60"/>
              <w:ind w:left="-57" w:right="-57"/>
              <w:jc w:val="center"/>
              <w:rPr>
                <w:b/>
                <w:bCs/>
                <w:sz w:val="22"/>
                <w:szCs w:val="22"/>
              </w:rPr>
            </w:pPr>
            <w:r w:rsidRPr="00D4137A">
              <w:rPr>
                <w:sz w:val="22"/>
                <w:szCs w:val="22"/>
              </w:rPr>
              <w:t>0,01500</w:t>
            </w:r>
          </w:p>
        </w:tc>
      </w:tr>
      <w:tr w:rsidR="00D4137A" w:rsidRPr="00D4137A" w14:paraId="79E2DA1B" w14:textId="77777777" w:rsidTr="000C22DE">
        <w:trPr>
          <w:trHeight w:val="57"/>
        </w:trPr>
        <w:tc>
          <w:tcPr>
            <w:tcW w:w="296" w:type="pct"/>
            <w:vAlign w:val="center"/>
          </w:tcPr>
          <w:p w14:paraId="45B4E553" w14:textId="77777777" w:rsidR="0053275B" w:rsidRPr="00D4137A" w:rsidRDefault="0053275B" w:rsidP="005D3530">
            <w:pPr>
              <w:spacing w:before="60" w:after="60"/>
              <w:ind w:left="-57" w:right="-57"/>
              <w:jc w:val="center"/>
              <w:rPr>
                <w:sz w:val="22"/>
                <w:szCs w:val="22"/>
              </w:rPr>
            </w:pPr>
            <w:r w:rsidRPr="00D4137A">
              <w:rPr>
                <w:sz w:val="22"/>
                <w:szCs w:val="22"/>
              </w:rPr>
              <w:t>7</w:t>
            </w:r>
          </w:p>
        </w:tc>
        <w:tc>
          <w:tcPr>
            <w:tcW w:w="2900" w:type="pct"/>
            <w:tcMar>
              <w:left w:w="57" w:type="dxa"/>
              <w:right w:w="57" w:type="dxa"/>
            </w:tcMar>
            <w:vAlign w:val="center"/>
          </w:tcPr>
          <w:p w14:paraId="47CE80B0" w14:textId="77777777" w:rsidR="0053275B" w:rsidRPr="00D4137A" w:rsidRDefault="0053275B" w:rsidP="000C22DE">
            <w:pPr>
              <w:spacing w:before="60" w:after="60"/>
              <w:jc w:val="both"/>
              <w:rPr>
                <w:sz w:val="22"/>
                <w:szCs w:val="22"/>
              </w:rPr>
            </w:pPr>
            <w:r w:rsidRPr="00D4137A">
              <w:rPr>
                <w:sz w:val="22"/>
                <w:szCs w:val="22"/>
              </w:rPr>
              <w:t>Máy ép bùn thu hồi tro bay</w:t>
            </w:r>
          </w:p>
        </w:tc>
        <w:tc>
          <w:tcPr>
            <w:tcW w:w="699" w:type="pct"/>
            <w:shd w:val="clear" w:color="auto" w:fill="auto"/>
            <w:vAlign w:val="center"/>
          </w:tcPr>
          <w:p w14:paraId="582BAA1E" w14:textId="77777777" w:rsidR="0053275B" w:rsidRPr="00D4137A" w:rsidRDefault="0053275B" w:rsidP="005D3530">
            <w:pPr>
              <w:spacing w:before="60" w:after="60"/>
              <w:ind w:left="-57" w:right="-57"/>
              <w:jc w:val="center"/>
              <w:rPr>
                <w:sz w:val="22"/>
                <w:szCs w:val="22"/>
                <w:lang w:val="de-DE"/>
              </w:rPr>
            </w:pPr>
            <w:r w:rsidRPr="00D4137A">
              <w:rPr>
                <w:sz w:val="22"/>
                <w:szCs w:val="22"/>
              </w:rPr>
              <w:t>11,75 kW</w:t>
            </w:r>
          </w:p>
        </w:tc>
        <w:tc>
          <w:tcPr>
            <w:tcW w:w="543" w:type="pct"/>
            <w:tcMar>
              <w:left w:w="57" w:type="dxa"/>
              <w:right w:w="57" w:type="dxa"/>
            </w:tcMar>
            <w:vAlign w:val="center"/>
          </w:tcPr>
          <w:p w14:paraId="1E2A13FF" w14:textId="77777777" w:rsidR="0053275B" w:rsidRPr="00D4137A" w:rsidRDefault="0053275B" w:rsidP="005D3530">
            <w:pPr>
              <w:spacing w:before="60" w:after="60"/>
              <w:ind w:left="-57" w:right="-57"/>
              <w:jc w:val="center"/>
              <w:rPr>
                <w:sz w:val="22"/>
                <w:szCs w:val="22"/>
              </w:rPr>
            </w:pPr>
            <w:r w:rsidRPr="00D4137A">
              <w:rPr>
                <w:sz w:val="22"/>
                <w:szCs w:val="22"/>
              </w:rPr>
              <w:t>0,00250</w:t>
            </w:r>
          </w:p>
        </w:tc>
        <w:tc>
          <w:tcPr>
            <w:tcW w:w="563" w:type="pct"/>
            <w:vAlign w:val="center"/>
          </w:tcPr>
          <w:p w14:paraId="4F4DE1F9" w14:textId="77777777" w:rsidR="0053275B" w:rsidRPr="00D4137A" w:rsidRDefault="0053275B" w:rsidP="005D3530">
            <w:pPr>
              <w:spacing w:before="60" w:after="60"/>
              <w:ind w:left="-57" w:right="-57"/>
              <w:jc w:val="center"/>
              <w:rPr>
                <w:sz w:val="22"/>
                <w:szCs w:val="22"/>
              </w:rPr>
            </w:pPr>
            <w:r w:rsidRPr="00D4137A">
              <w:rPr>
                <w:sz w:val="22"/>
                <w:szCs w:val="22"/>
              </w:rPr>
              <w:t>0,00250</w:t>
            </w:r>
          </w:p>
        </w:tc>
      </w:tr>
      <w:tr w:rsidR="00D4137A" w:rsidRPr="00D4137A" w14:paraId="0B24235B" w14:textId="77777777" w:rsidTr="000C22DE">
        <w:trPr>
          <w:trHeight w:val="57"/>
        </w:trPr>
        <w:tc>
          <w:tcPr>
            <w:tcW w:w="296" w:type="pct"/>
            <w:vAlign w:val="center"/>
          </w:tcPr>
          <w:p w14:paraId="0ED6370C" w14:textId="77777777" w:rsidR="0053275B" w:rsidRPr="00D4137A" w:rsidRDefault="0053275B" w:rsidP="005D3530">
            <w:pPr>
              <w:spacing w:before="60" w:after="60"/>
              <w:ind w:left="-57" w:right="-57"/>
              <w:jc w:val="center"/>
              <w:rPr>
                <w:sz w:val="22"/>
                <w:szCs w:val="22"/>
              </w:rPr>
            </w:pPr>
            <w:r w:rsidRPr="00D4137A">
              <w:rPr>
                <w:sz w:val="22"/>
                <w:szCs w:val="22"/>
              </w:rPr>
              <w:t>8</w:t>
            </w:r>
          </w:p>
        </w:tc>
        <w:tc>
          <w:tcPr>
            <w:tcW w:w="2900" w:type="pct"/>
            <w:tcMar>
              <w:left w:w="57" w:type="dxa"/>
              <w:right w:w="57" w:type="dxa"/>
            </w:tcMar>
            <w:vAlign w:val="center"/>
          </w:tcPr>
          <w:p w14:paraId="4B0A76CA" w14:textId="77777777" w:rsidR="0053275B" w:rsidRPr="00D4137A" w:rsidRDefault="0053275B" w:rsidP="000C22DE">
            <w:pPr>
              <w:spacing w:before="60" w:after="60"/>
              <w:jc w:val="both"/>
              <w:rPr>
                <w:b/>
                <w:bCs/>
                <w:sz w:val="22"/>
                <w:szCs w:val="22"/>
                <w:lang w:val="vi"/>
              </w:rPr>
            </w:pPr>
            <w:r w:rsidRPr="00D4137A">
              <w:rPr>
                <w:sz w:val="22"/>
                <w:szCs w:val="22"/>
              </w:rPr>
              <w:t>Xe nâng</w:t>
            </w:r>
          </w:p>
        </w:tc>
        <w:tc>
          <w:tcPr>
            <w:tcW w:w="699" w:type="pct"/>
            <w:shd w:val="clear" w:color="auto" w:fill="auto"/>
            <w:vAlign w:val="center"/>
          </w:tcPr>
          <w:p w14:paraId="6B7BFC65" w14:textId="77777777" w:rsidR="0053275B" w:rsidRPr="00D4137A" w:rsidRDefault="0053275B" w:rsidP="005D3530">
            <w:pPr>
              <w:spacing w:before="60" w:after="60"/>
              <w:ind w:left="-57" w:right="-57"/>
              <w:jc w:val="center"/>
              <w:rPr>
                <w:sz w:val="22"/>
                <w:szCs w:val="22"/>
                <w:lang w:val="de-DE"/>
              </w:rPr>
            </w:pPr>
            <w:r w:rsidRPr="00D4137A">
              <w:rPr>
                <w:sz w:val="22"/>
                <w:szCs w:val="22"/>
              </w:rPr>
              <w:t>2,5 tấn</w:t>
            </w:r>
          </w:p>
        </w:tc>
        <w:tc>
          <w:tcPr>
            <w:tcW w:w="543" w:type="pct"/>
            <w:tcMar>
              <w:left w:w="57" w:type="dxa"/>
              <w:right w:w="57" w:type="dxa"/>
            </w:tcMar>
            <w:vAlign w:val="center"/>
          </w:tcPr>
          <w:p w14:paraId="0E8EA6CE" w14:textId="77777777" w:rsidR="0053275B" w:rsidRPr="00D4137A" w:rsidRDefault="0053275B" w:rsidP="005D3530">
            <w:pPr>
              <w:spacing w:before="60" w:after="60"/>
              <w:ind w:left="-57" w:right="-57"/>
              <w:jc w:val="center"/>
              <w:rPr>
                <w:b/>
                <w:bCs/>
                <w:sz w:val="22"/>
                <w:szCs w:val="22"/>
              </w:rPr>
            </w:pPr>
            <w:r w:rsidRPr="00D4137A">
              <w:rPr>
                <w:sz w:val="22"/>
                <w:szCs w:val="22"/>
              </w:rPr>
              <w:t>0,00750</w:t>
            </w:r>
          </w:p>
        </w:tc>
        <w:tc>
          <w:tcPr>
            <w:tcW w:w="563" w:type="pct"/>
            <w:vAlign w:val="center"/>
          </w:tcPr>
          <w:p w14:paraId="11A1E6E9" w14:textId="77777777" w:rsidR="0053275B" w:rsidRPr="00D4137A" w:rsidRDefault="0053275B" w:rsidP="005D3530">
            <w:pPr>
              <w:spacing w:before="60" w:after="60"/>
              <w:ind w:left="-57" w:right="-57"/>
              <w:jc w:val="center"/>
              <w:rPr>
                <w:b/>
                <w:bCs/>
                <w:sz w:val="22"/>
                <w:szCs w:val="22"/>
              </w:rPr>
            </w:pPr>
            <w:r w:rsidRPr="00D4137A">
              <w:rPr>
                <w:sz w:val="22"/>
                <w:szCs w:val="22"/>
              </w:rPr>
              <w:t>0,00750</w:t>
            </w:r>
          </w:p>
        </w:tc>
      </w:tr>
      <w:tr w:rsidR="00D4137A" w:rsidRPr="00D4137A" w14:paraId="05D3B535" w14:textId="77777777" w:rsidTr="000C22DE">
        <w:trPr>
          <w:trHeight w:val="57"/>
        </w:trPr>
        <w:tc>
          <w:tcPr>
            <w:tcW w:w="296" w:type="pct"/>
            <w:vAlign w:val="center"/>
          </w:tcPr>
          <w:p w14:paraId="046D2212" w14:textId="77777777" w:rsidR="0053275B" w:rsidRPr="00D4137A" w:rsidRDefault="0053275B" w:rsidP="005D3530">
            <w:pPr>
              <w:spacing w:before="60" w:after="60"/>
              <w:ind w:left="-57" w:right="-57"/>
              <w:jc w:val="center"/>
              <w:rPr>
                <w:b/>
                <w:bCs/>
                <w:sz w:val="22"/>
                <w:szCs w:val="22"/>
              </w:rPr>
            </w:pPr>
            <w:r w:rsidRPr="00D4137A">
              <w:rPr>
                <w:b/>
                <w:bCs/>
                <w:sz w:val="22"/>
                <w:szCs w:val="22"/>
              </w:rPr>
              <w:t>III</w:t>
            </w:r>
          </w:p>
        </w:tc>
        <w:tc>
          <w:tcPr>
            <w:tcW w:w="2900" w:type="pct"/>
            <w:tcMar>
              <w:left w:w="57" w:type="dxa"/>
              <w:right w:w="57" w:type="dxa"/>
            </w:tcMar>
            <w:vAlign w:val="center"/>
          </w:tcPr>
          <w:p w14:paraId="69C0AF01" w14:textId="77777777" w:rsidR="0053275B" w:rsidRPr="00D4137A" w:rsidRDefault="0053275B" w:rsidP="000C22DE">
            <w:pPr>
              <w:spacing w:before="60" w:after="60"/>
              <w:jc w:val="both"/>
              <w:rPr>
                <w:b/>
                <w:bCs/>
                <w:sz w:val="22"/>
                <w:szCs w:val="22"/>
              </w:rPr>
            </w:pPr>
            <w:r w:rsidRPr="00D4137A">
              <w:rPr>
                <w:b/>
                <w:bCs/>
                <w:sz w:val="22"/>
                <w:szCs w:val="22"/>
              </w:rPr>
              <w:t>Hệ thống xử lý nước thải, trạm bơm nước cấp</w:t>
            </w:r>
          </w:p>
        </w:tc>
        <w:tc>
          <w:tcPr>
            <w:tcW w:w="699" w:type="pct"/>
            <w:shd w:val="clear" w:color="auto" w:fill="auto"/>
            <w:vAlign w:val="center"/>
          </w:tcPr>
          <w:p w14:paraId="2006A87C" w14:textId="77777777" w:rsidR="0053275B" w:rsidRPr="00D4137A" w:rsidRDefault="0053275B" w:rsidP="005D3530">
            <w:pPr>
              <w:spacing w:before="60" w:after="60"/>
              <w:ind w:left="-57" w:right="-57"/>
              <w:jc w:val="center"/>
              <w:rPr>
                <w:sz w:val="22"/>
                <w:szCs w:val="22"/>
                <w:lang w:val="de-DE"/>
              </w:rPr>
            </w:pPr>
          </w:p>
        </w:tc>
        <w:tc>
          <w:tcPr>
            <w:tcW w:w="543" w:type="pct"/>
            <w:tcMar>
              <w:left w:w="57" w:type="dxa"/>
              <w:right w:w="57" w:type="dxa"/>
            </w:tcMar>
            <w:vAlign w:val="center"/>
          </w:tcPr>
          <w:p w14:paraId="3A7A5ED6" w14:textId="77777777" w:rsidR="0053275B" w:rsidRPr="00D4137A" w:rsidRDefault="0053275B" w:rsidP="005D3530">
            <w:pPr>
              <w:spacing w:before="60" w:after="60"/>
              <w:ind w:left="-57" w:right="-57"/>
              <w:jc w:val="center"/>
              <w:rPr>
                <w:sz w:val="22"/>
                <w:szCs w:val="22"/>
              </w:rPr>
            </w:pPr>
          </w:p>
        </w:tc>
        <w:tc>
          <w:tcPr>
            <w:tcW w:w="563" w:type="pct"/>
            <w:vAlign w:val="center"/>
          </w:tcPr>
          <w:p w14:paraId="0394FDA8" w14:textId="77777777" w:rsidR="0053275B" w:rsidRPr="00D4137A" w:rsidRDefault="0053275B" w:rsidP="005D3530">
            <w:pPr>
              <w:spacing w:before="60" w:after="60"/>
              <w:ind w:left="-57" w:right="-57"/>
              <w:jc w:val="center"/>
              <w:rPr>
                <w:sz w:val="22"/>
                <w:szCs w:val="22"/>
              </w:rPr>
            </w:pPr>
          </w:p>
        </w:tc>
      </w:tr>
      <w:tr w:rsidR="00D4137A" w:rsidRPr="00D4137A" w14:paraId="4ECDEC15" w14:textId="77777777" w:rsidTr="000C22DE">
        <w:trPr>
          <w:trHeight w:val="57"/>
        </w:trPr>
        <w:tc>
          <w:tcPr>
            <w:tcW w:w="296" w:type="pct"/>
            <w:vAlign w:val="center"/>
          </w:tcPr>
          <w:p w14:paraId="25DB54F3" w14:textId="77777777" w:rsidR="0053275B" w:rsidRPr="00D4137A" w:rsidRDefault="0053275B" w:rsidP="005D3530">
            <w:pPr>
              <w:spacing w:before="60" w:after="60"/>
              <w:ind w:left="-57" w:right="-57"/>
              <w:jc w:val="center"/>
              <w:rPr>
                <w:sz w:val="22"/>
                <w:szCs w:val="22"/>
              </w:rPr>
            </w:pPr>
            <w:r w:rsidRPr="00D4137A">
              <w:rPr>
                <w:sz w:val="22"/>
                <w:szCs w:val="22"/>
              </w:rPr>
              <w:t>9</w:t>
            </w:r>
          </w:p>
        </w:tc>
        <w:tc>
          <w:tcPr>
            <w:tcW w:w="2900" w:type="pct"/>
            <w:tcMar>
              <w:left w:w="57" w:type="dxa"/>
              <w:right w:w="57" w:type="dxa"/>
            </w:tcMar>
            <w:vAlign w:val="center"/>
          </w:tcPr>
          <w:p w14:paraId="6A56A592" w14:textId="77777777" w:rsidR="0053275B" w:rsidRPr="00D4137A" w:rsidRDefault="0053275B" w:rsidP="000C22DE">
            <w:pPr>
              <w:spacing w:before="60" w:after="60"/>
              <w:jc w:val="both"/>
              <w:rPr>
                <w:spacing w:val="-8"/>
                <w:sz w:val="22"/>
                <w:szCs w:val="22"/>
              </w:rPr>
            </w:pPr>
            <w:r w:rsidRPr="00D4137A">
              <w:rPr>
                <w:spacing w:val="-8"/>
                <w:sz w:val="22"/>
                <w:szCs w:val="22"/>
              </w:rPr>
              <w:t>Trạm bơm nước cấp (áp dụng khi sử dụng nước giếng khoan)</w:t>
            </w:r>
          </w:p>
        </w:tc>
        <w:tc>
          <w:tcPr>
            <w:tcW w:w="699" w:type="pct"/>
            <w:shd w:val="clear" w:color="auto" w:fill="auto"/>
            <w:vAlign w:val="center"/>
          </w:tcPr>
          <w:p w14:paraId="191AD431" w14:textId="77777777" w:rsidR="0053275B" w:rsidRPr="00D4137A" w:rsidRDefault="0053275B" w:rsidP="005D3530">
            <w:pPr>
              <w:spacing w:before="60" w:after="60"/>
              <w:ind w:left="-57" w:right="-57"/>
              <w:jc w:val="center"/>
              <w:rPr>
                <w:sz w:val="22"/>
                <w:szCs w:val="22"/>
                <w:lang w:val="de-DE"/>
              </w:rPr>
            </w:pPr>
            <w:r w:rsidRPr="00D4137A">
              <w:rPr>
                <w:sz w:val="22"/>
                <w:szCs w:val="22"/>
              </w:rPr>
              <w:t>1,5 kW</w:t>
            </w:r>
          </w:p>
        </w:tc>
        <w:tc>
          <w:tcPr>
            <w:tcW w:w="543" w:type="pct"/>
            <w:tcMar>
              <w:left w:w="57" w:type="dxa"/>
              <w:right w:w="57" w:type="dxa"/>
            </w:tcMar>
            <w:vAlign w:val="center"/>
          </w:tcPr>
          <w:p w14:paraId="354B22D5" w14:textId="77777777" w:rsidR="0053275B" w:rsidRPr="00D4137A" w:rsidRDefault="0053275B" w:rsidP="005D3530">
            <w:pPr>
              <w:spacing w:before="60" w:after="60"/>
              <w:ind w:left="-57" w:right="-57"/>
              <w:jc w:val="center"/>
              <w:rPr>
                <w:sz w:val="22"/>
                <w:szCs w:val="22"/>
              </w:rPr>
            </w:pPr>
            <w:r w:rsidRPr="00D4137A">
              <w:rPr>
                <w:sz w:val="22"/>
                <w:szCs w:val="22"/>
              </w:rPr>
              <w:t>0,01500</w:t>
            </w:r>
          </w:p>
        </w:tc>
        <w:tc>
          <w:tcPr>
            <w:tcW w:w="563" w:type="pct"/>
            <w:vAlign w:val="center"/>
          </w:tcPr>
          <w:p w14:paraId="1E8426B7" w14:textId="77777777" w:rsidR="0053275B" w:rsidRPr="00D4137A" w:rsidRDefault="0053275B" w:rsidP="005D3530">
            <w:pPr>
              <w:spacing w:before="60" w:after="60"/>
              <w:ind w:left="-57" w:right="-57"/>
              <w:jc w:val="center"/>
              <w:rPr>
                <w:sz w:val="22"/>
                <w:szCs w:val="22"/>
              </w:rPr>
            </w:pPr>
            <w:r w:rsidRPr="00D4137A">
              <w:rPr>
                <w:sz w:val="22"/>
                <w:szCs w:val="22"/>
              </w:rPr>
              <w:t>0,00750</w:t>
            </w:r>
          </w:p>
        </w:tc>
      </w:tr>
      <w:tr w:rsidR="00D4137A" w:rsidRPr="00D4137A" w14:paraId="06889150" w14:textId="77777777" w:rsidTr="000C22DE">
        <w:trPr>
          <w:trHeight w:val="57"/>
        </w:trPr>
        <w:tc>
          <w:tcPr>
            <w:tcW w:w="296" w:type="pct"/>
            <w:vAlign w:val="center"/>
          </w:tcPr>
          <w:p w14:paraId="4CE6C4E9" w14:textId="77777777" w:rsidR="0053275B" w:rsidRPr="00D4137A" w:rsidRDefault="0053275B" w:rsidP="005D3530">
            <w:pPr>
              <w:spacing w:before="60" w:after="60"/>
              <w:ind w:left="-57" w:right="-57"/>
              <w:jc w:val="center"/>
              <w:rPr>
                <w:sz w:val="22"/>
                <w:szCs w:val="22"/>
              </w:rPr>
            </w:pPr>
            <w:r w:rsidRPr="00D4137A">
              <w:rPr>
                <w:sz w:val="22"/>
                <w:szCs w:val="22"/>
              </w:rPr>
              <w:t>10</w:t>
            </w:r>
          </w:p>
        </w:tc>
        <w:tc>
          <w:tcPr>
            <w:tcW w:w="2900" w:type="pct"/>
            <w:tcMar>
              <w:left w:w="57" w:type="dxa"/>
              <w:right w:w="57" w:type="dxa"/>
            </w:tcMar>
            <w:vAlign w:val="center"/>
          </w:tcPr>
          <w:p w14:paraId="4C1CEBF8" w14:textId="77777777" w:rsidR="0053275B" w:rsidRPr="00D4137A" w:rsidRDefault="0053275B" w:rsidP="000C22DE">
            <w:pPr>
              <w:spacing w:before="60" w:after="60"/>
              <w:jc w:val="both"/>
              <w:rPr>
                <w:sz w:val="22"/>
                <w:szCs w:val="22"/>
              </w:rPr>
            </w:pPr>
            <w:r w:rsidRPr="00D4137A">
              <w:rPr>
                <w:sz w:val="22"/>
                <w:szCs w:val="22"/>
              </w:rPr>
              <w:t xml:space="preserve">Trạm xử lý nước thải </w:t>
            </w:r>
          </w:p>
        </w:tc>
        <w:tc>
          <w:tcPr>
            <w:tcW w:w="699" w:type="pct"/>
            <w:shd w:val="clear" w:color="auto" w:fill="auto"/>
            <w:vAlign w:val="center"/>
          </w:tcPr>
          <w:p w14:paraId="0C957452" w14:textId="77777777" w:rsidR="0053275B" w:rsidRPr="00D4137A" w:rsidRDefault="0053275B" w:rsidP="005D3530">
            <w:pPr>
              <w:spacing w:before="60" w:after="60"/>
              <w:ind w:left="-57" w:right="-57"/>
              <w:jc w:val="center"/>
              <w:rPr>
                <w:sz w:val="22"/>
                <w:szCs w:val="22"/>
              </w:rPr>
            </w:pPr>
            <w:r w:rsidRPr="00D4137A">
              <w:rPr>
                <w:sz w:val="22"/>
                <w:szCs w:val="22"/>
              </w:rPr>
              <w:t>7,59 kW</w:t>
            </w:r>
          </w:p>
        </w:tc>
        <w:tc>
          <w:tcPr>
            <w:tcW w:w="543" w:type="pct"/>
            <w:tcMar>
              <w:left w:w="57" w:type="dxa"/>
              <w:right w:w="57" w:type="dxa"/>
            </w:tcMar>
            <w:vAlign w:val="center"/>
          </w:tcPr>
          <w:p w14:paraId="5C9C1E7E" w14:textId="77777777" w:rsidR="0053275B" w:rsidRPr="00D4137A" w:rsidRDefault="0053275B" w:rsidP="005D3530">
            <w:pPr>
              <w:spacing w:before="60" w:after="60"/>
              <w:ind w:left="-57" w:right="-57"/>
              <w:jc w:val="center"/>
              <w:rPr>
                <w:sz w:val="22"/>
                <w:szCs w:val="22"/>
              </w:rPr>
            </w:pPr>
            <w:r w:rsidRPr="00D4137A">
              <w:rPr>
                <w:sz w:val="22"/>
                <w:szCs w:val="22"/>
              </w:rPr>
              <w:t>0,03000</w:t>
            </w:r>
          </w:p>
        </w:tc>
        <w:tc>
          <w:tcPr>
            <w:tcW w:w="563" w:type="pct"/>
            <w:vAlign w:val="center"/>
          </w:tcPr>
          <w:p w14:paraId="6C4AA428" w14:textId="77777777" w:rsidR="0053275B" w:rsidRPr="00D4137A" w:rsidRDefault="0053275B" w:rsidP="005D3530">
            <w:pPr>
              <w:spacing w:before="60" w:after="60"/>
              <w:ind w:left="-57" w:right="-57"/>
              <w:jc w:val="center"/>
              <w:rPr>
                <w:sz w:val="22"/>
                <w:szCs w:val="22"/>
              </w:rPr>
            </w:pPr>
            <w:r w:rsidRPr="00D4137A">
              <w:rPr>
                <w:sz w:val="22"/>
                <w:szCs w:val="22"/>
              </w:rPr>
              <w:t>-</w:t>
            </w:r>
          </w:p>
        </w:tc>
      </w:tr>
      <w:tr w:rsidR="00D4137A" w:rsidRPr="00D4137A" w14:paraId="2F83D9AC" w14:textId="77777777" w:rsidTr="000C22DE">
        <w:trPr>
          <w:trHeight w:val="57"/>
        </w:trPr>
        <w:tc>
          <w:tcPr>
            <w:tcW w:w="296" w:type="pct"/>
            <w:vAlign w:val="center"/>
          </w:tcPr>
          <w:p w14:paraId="403B6A6D" w14:textId="77777777" w:rsidR="0053275B" w:rsidRPr="00D4137A" w:rsidRDefault="0053275B" w:rsidP="005D3530">
            <w:pPr>
              <w:spacing w:before="60" w:after="60"/>
              <w:ind w:left="-57" w:right="-57"/>
              <w:jc w:val="center"/>
              <w:rPr>
                <w:bCs/>
                <w:sz w:val="22"/>
                <w:szCs w:val="22"/>
              </w:rPr>
            </w:pPr>
            <w:r w:rsidRPr="00D4137A">
              <w:rPr>
                <w:bCs/>
                <w:sz w:val="22"/>
                <w:szCs w:val="22"/>
              </w:rPr>
              <w:t>11</w:t>
            </w:r>
          </w:p>
        </w:tc>
        <w:tc>
          <w:tcPr>
            <w:tcW w:w="2900" w:type="pct"/>
            <w:tcMar>
              <w:left w:w="57" w:type="dxa"/>
              <w:right w:w="57" w:type="dxa"/>
            </w:tcMar>
            <w:vAlign w:val="center"/>
          </w:tcPr>
          <w:p w14:paraId="426EB290" w14:textId="77777777" w:rsidR="0053275B" w:rsidRPr="00D4137A" w:rsidRDefault="0053275B" w:rsidP="000C22DE">
            <w:pPr>
              <w:spacing w:before="60" w:after="60"/>
              <w:jc w:val="both"/>
              <w:rPr>
                <w:sz w:val="22"/>
                <w:szCs w:val="22"/>
              </w:rPr>
            </w:pPr>
            <w:r w:rsidRPr="00D4137A">
              <w:rPr>
                <w:sz w:val="22"/>
                <w:szCs w:val="22"/>
              </w:rPr>
              <w:t>Trạm xử lý nước thải</w:t>
            </w:r>
          </w:p>
        </w:tc>
        <w:tc>
          <w:tcPr>
            <w:tcW w:w="699" w:type="pct"/>
            <w:shd w:val="clear" w:color="auto" w:fill="auto"/>
            <w:vAlign w:val="center"/>
          </w:tcPr>
          <w:p w14:paraId="2BC5056C" w14:textId="77777777" w:rsidR="0053275B" w:rsidRPr="00D4137A" w:rsidRDefault="0053275B" w:rsidP="005D3530">
            <w:pPr>
              <w:spacing w:before="60" w:after="60"/>
              <w:ind w:left="-57" w:right="-57"/>
              <w:jc w:val="center"/>
              <w:rPr>
                <w:sz w:val="22"/>
                <w:szCs w:val="22"/>
              </w:rPr>
            </w:pPr>
            <w:r w:rsidRPr="00D4137A">
              <w:rPr>
                <w:sz w:val="22"/>
                <w:szCs w:val="22"/>
              </w:rPr>
              <w:t>15,18 kW</w:t>
            </w:r>
          </w:p>
        </w:tc>
        <w:tc>
          <w:tcPr>
            <w:tcW w:w="543" w:type="pct"/>
            <w:tcMar>
              <w:left w:w="57" w:type="dxa"/>
              <w:right w:w="57" w:type="dxa"/>
            </w:tcMar>
            <w:vAlign w:val="center"/>
          </w:tcPr>
          <w:p w14:paraId="406DC22C" w14:textId="77777777" w:rsidR="0053275B" w:rsidRPr="00D4137A" w:rsidRDefault="0053275B" w:rsidP="005D3530">
            <w:pPr>
              <w:spacing w:before="60" w:after="60"/>
              <w:ind w:left="-57" w:right="-57"/>
              <w:jc w:val="center"/>
              <w:rPr>
                <w:sz w:val="22"/>
                <w:szCs w:val="22"/>
              </w:rPr>
            </w:pPr>
            <w:r w:rsidRPr="00D4137A">
              <w:rPr>
                <w:sz w:val="22"/>
                <w:szCs w:val="22"/>
              </w:rPr>
              <w:t>-</w:t>
            </w:r>
          </w:p>
        </w:tc>
        <w:tc>
          <w:tcPr>
            <w:tcW w:w="563" w:type="pct"/>
            <w:vAlign w:val="center"/>
          </w:tcPr>
          <w:p w14:paraId="4DBEE5D4" w14:textId="77777777" w:rsidR="0053275B" w:rsidRPr="00D4137A" w:rsidRDefault="0053275B" w:rsidP="005D3530">
            <w:pPr>
              <w:spacing w:before="60" w:after="60"/>
              <w:ind w:left="-57" w:right="-57"/>
              <w:jc w:val="center"/>
              <w:rPr>
                <w:sz w:val="22"/>
                <w:szCs w:val="22"/>
              </w:rPr>
            </w:pPr>
            <w:r w:rsidRPr="00D4137A">
              <w:rPr>
                <w:sz w:val="22"/>
                <w:szCs w:val="22"/>
              </w:rPr>
              <w:t>0,01500</w:t>
            </w:r>
          </w:p>
        </w:tc>
      </w:tr>
      <w:tr w:rsidR="00D4137A" w:rsidRPr="00D4137A" w14:paraId="64F998DD" w14:textId="77777777" w:rsidTr="000C22DE">
        <w:trPr>
          <w:trHeight w:val="169"/>
        </w:trPr>
        <w:tc>
          <w:tcPr>
            <w:tcW w:w="296" w:type="pct"/>
            <w:vAlign w:val="center"/>
          </w:tcPr>
          <w:p w14:paraId="70426549" w14:textId="77777777" w:rsidR="0053275B" w:rsidRPr="00D4137A" w:rsidRDefault="0053275B" w:rsidP="005D3530">
            <w:pPr>
              <w:spacing w:before="60" w:after="60"/>
              <w:ind w:left="-57" w:right="-57"/>
              <w:jc w:val="center"/>
              <w:rPr>
                <w:sz w:val="22"/>
                <w:szCs w:val="22"/>
              </w:rPr>
            </w:pPr>
            <w:r w:rsidRPr="00D4137A">
              <w:rPr>
                <w:sz w:val="22"/>
                <w:szCs w:val="22"/>
              </w:rPr>
              <w:lastRenderedPageBreak/>
              <w:t>12</w:t>
            </w:r>
          </w:p>
        </w:tc>
        <w:tc>
          <w:tcPr>
            <w:tcW w:w="2900" w:type="pct"/>
            <w:tcMar>
              <w:left w:w="57" w:type="dxa"/>
              <w:right w:w="57" w:type="dxa"/>
            </w:tcMar>
            <w:vAlign w:val="center"/>
          </w:tcPr>
          <w:p w14:paraId="3E349E80" w14:textId="77777777" w:rsidR="0053275B" w:rsidRPr="00D4137A" w:rsidRDefault="0053275B" w:rsidP="000C22DE">
            <w:pPr>
              <w:spacing w:before="60" w:after="60"/>
              <w:jc w:val="both"/>
              <w:rPr>
                <w:sz w:val="22"/>
                <w:szCs w:val="22"/>
              </w:rPr>
            </w:pPr>
            <w:r w:rsidRPr="00D4137A">
              <w:rPr>
                <w:sz w:val="22"/>
                <w:szCs w:val="22"/>
              </w:rPr>
              <w:t>Máy ép bùn thu hồi bùn</w:t>
            </w:r>
          </w:p>
        </w:tc>
        <w:tc>
          <w:tcPr>
            <w:tcW w:w="699" w:type="pct"/>
            <w:shd w:val="clear" w:color="auto" w:fill="auto"/>
            <w:vAlign w:val="center"/>
          </w:tcPr>
          <w:p w14:paraId="03B16D72" w14:textId="77777777" w:rsidR="0053275B" w:rsidRPr="00D4137A" w:rsidRDefault="0053275B" w:rsidP="005D3530">
            <w:pPr>
              <w:spacing w:before="60" w:after="60"/>
              <w:ind w:left="-57" w:right="-57"/>
              <w:jc w:val="center"/>
              <w:rPr>
                <w:sz w:val="22"/>
                <w:szCs w:val="22"/>
                <w:lang w:val="de-DE"/>
              </w:rPr>
            </w:pPr>
            <w:r w:rsidRPr="00D4137A">
              <w:rPr>
                <w:sz w:val="22"/>
                <w:szCs w:val="22"/>
              </w:rPr>
              <w:t>11,75 kW</w:t>
            </w:r>
          </w:p>
        </w:tc>
        <w:tc>
          <w:tcPr>
            <w:tcW w:w="543" w:type="pct"/>
            <w:tcMar>
              <w:left w:w="57" w:type="dxa"/>
              <w:right w:w="57" w:type="dxa"/>
            </w:tcMar>
            <w:vAlign w:val="center"/>
          </w:tcPr>
          <w:p w14:paraId="48C052D4" w14:textId="77777777" w:rsidR="0053275B" w:rsidRPr="00D4137A" w:rsidRDefault="0053275B" w:rsidP="005D3530">
            <w:pPr>
              <w:spacing w:before="60" w:after="60"/>
              <w:ind w:left="-57" w:right="-57"/>
              <w:jc w:val="center"/>
              <w:rPr>
                <w:sz w:val="22"/>
                <w:szCs w:val="22"/>
              </w:rPr>
            </w:pPr>
            <w:r w:rsidRPr="00D4137A">
              <w:rPr>
                <w:sz w:val="22"/>
                <w:szCs w:val="22"/>
              </w:rPr>
              <w:t>0,00375</w:t>
            </w:r>
          </w:p>
        </w:tc>
        <w:tc>
          <w:tcPr>
            <w:tcW w:w="563" w:type="pct"/>
            <w:vAlign w:val="center"/>
          </w:tcPr>
          <w:p w14:paraId="1536737F" w14:textId="77777777" w:rsidR="0053275B" w:rsidRPr="00D4137A" w:rsidRDefault="0053275B" w:rsidP="005D3530">
            <w:pPr>
              <w:spacing w:before="60" w:after="60"/>
              <w:ind w:left="-57" w:right="-57"/>
              <w:jc w:val="center"/>
              <w:rPr>
                <w:sz w:val="22"/>
                <w:szCs w:val="22"/>
              </w:rPr>
            </w:pPr>
            <w:r w:rsidRPr="00D4137A">
              <w:rPr>
                <w:sz w:val="22"/>
                <w:szCs w:val="22"/>
              </w:rPr>
              <w:t>0,00375</w:t>
            </w:r>
          </w:p>
        </w:tc>
      </w:tr>
    </w:tbl>
    <w:p w14:paraId="14077CE4" w14:textId="36CFEE64" w:rsidR="0053275B" w:rsidRPr="00D4137A" w:rsidRDefault="0053275B" w:rsidP="005B2E26">
      <w:pPr>
        <w:spacing w:before="120"/>
        <w:ind w:firstLine="720"/>
        <w:jc w:val="both"/>
        <w:rPr>
          <w:b/>
          <w:bCs/>
          <w:i/>
          <w:iCs/>
          <w:sz w:val="28"/>
          <w:szCs w:val="28"/>
        </w:rPr>
      </w:pPr>
      <w:r w:rsidRPr="00D4137A">
        <w:rPr>
          <w:b/>
          <w:bCs/>
          <w:i/>
          <w:iCs/>
          <w:sz w:val="28"/>
          <w:szCs w:val="28"/>
        </w:rPr>
        <w:t>3. Định mức dụng cụ lao động</w:t>
      </w:r>
    </w:p>
    <w:p w14:paraId="7E4EF876" w14:textId="77777777" w:rsidR="0053275B" w:rsidRPr="00D4137A" w:rsidRDefault="0053275B" w:rsidP="005B2E26">
      <w:pPr>
        <w:spacing w:before="120"/>
        <w:ind w:firstLine="720"/>
        <w:jc w:val="both"/>
        <w:rPr>
          <w:sz w:val="28"/>
          <w:szCs w:val="28"/>
        </w:rPr>
      </w:pPr>
      <w:r w:rsidRPr="00D4137A">
        <w:rPr>
          <w:sz w:val="28"/>
          <w:szCs w:val="28"/>
        </w:rPr>
        <w:t>Bảng số 60</w:t>
      </w:r>
    </w:p>
    <w:tbl>
      <w:tblPr>
        <w:tblStyle w:val="TableGrid"/>
        <w:tblW w:w="5000" w:type="pct"/>
        <w:tblInd w:w="-5" w:type="dxa"/>
        <w:tblLook w:val="04A0" w:firstRow="1" w:lastRow="0" w:firstColumn="1" w:lastColumn="0" w:noHBand="0" w:noVBand="1"/>
      </w:tblPr>
      <w:tblGrid>
        <w:gridCol w:w="528"/>
        <w:gridCol w:w="4799"/>
        <w:gridCol w:w="645"/>
        <w:gridCol w:w="844"/>
        <w:gridCol w:w="1113"/>
        <w:gridCol w:w="1133"/>
      </w:tblGrid>
      <w:tr w:rsidR="00D4137A" w:rsidRPr="00D4137A" w14:paraId="464BDCBC" w14:textId="77777777" w:rsidTr="00E6641B">
        <w:trPr>
          <w:trHeight w:val="57"/>
          <w:tblHeader/>
        </w:trPr>
        <w:tc>
          <w:tcPr>
            <w:tcW w:w="292" w:type="pct"/>
            <w:vMerge w:val="restart"/>
            <w:vAlign w:val="center"/>
          </w:tcPr>
          <w:p w14:paraId="369ECB91" w14:textId="77777777" w:rsidR="002B09B4" w:rsidRPr="00D4137A" w:rsidRDefault="002B09B4" w:rsidP="00F77749">
            <w:pPr>
              <w:spacing w:before="60" w:after="40"/>
              <w:ind w:left="-57" w:right="-57"/>
              <w:jc w:val="center"/>
              <w:rPr>
                <w:b/>
                <w:bCs/>
                <w:sz w:val="22"/>
                <w:szCs w:val="22"/>
              </w:rPr>
            </w:pPr>
            <w:r w:rsidRPr="00D4137A">
              <w:rPr>
                <w:b/>
                <w:bCs/>
                <w:sz w:val="22"/>
                <w:szCs w:val="22"/>
              </w:rPr>
              <w:t>TT</w:t>
            </w:r>
          </w:p>
        </w:tc>
        <w:tc>
          <w:tcPr>
            <w:tcW w:w="2648" w:type="pct"/>
            <w:vMerge w:val="restart"/>
            <w:tcMar>
              <w:left w:w="57" w:type="dxa"/>
              <w:right w:w="57" w:type="dxa"/>
            </w:tcMar>
            <w:vAlign w:val="center"/>
          </w:tcPr>
          <w:p w14:paraId="04F44788" w14:textId="0BAF46F6" w:rsidR="002B09B4" w:rsidRPr="00D4137A" w:rsidRDefault="002B09B4" w:rsidP="00F77749">
            <w:pPr>
              <w:spacing w:before="60" w:after="40"/>
              <w:jc w:val="center"/>
              <w:rPr>
                <w:b/>
                <w:bCs/>
                <w:sz w:val="22"/>
                <w:szCs w:val="22"/>
              </w:rPr>
            </w:pPr>
            <w:r w:rsidRPr="00D4137A">
              <w:rPr>
                <w:b/>
                <w:bCs/>
                <w:sz w:val="22"/>
                <w:szCs w:val="22"/>
              </w:rPr>
              <w:t>Danh mục dụng cụ</w:t>
            </w:r>
          </w:p>
        </w:tc>
        <w:tc>
          <w:tcPr>
            <w:tcW w:w="356" w:type="pct"/>
            <w:vMerge w:val="restart"/>
            <w:vAlign w:val="center"/>
          </w:tcPr>
          <w:p w14:paraId="2A68D552" w14:textId="77777777" w:rsidR="002B09B4" w:rsidRPr="00D4137A" w:rsidRDefault="002B09B4" w:rsidP="00F77749">
            <w:pPr>
              <w:spacing w:before="60" w:after="40"/>
              <w:ind w:left="-57" w:right="-57"/>
              <w:jc w:val="center"/>
              <w:rPr>
                <w:b/>
                <w:bCs/>
                <w:sz w:val="22"/>
                <w:szCs w:val="22"/>
                <w:lang w:val="de-DE"/>
              </w:rPr>
            </w:pPr>
            <w:r w:rsidRPr="00D4137A">
              <w:rPr>
                <w:b/>
                <w:bCs/>
                <w:sz w:val="22"/>
                <w:szCs w:val="22"/>
                <w:lang w:val="de-DE"/>
              </w:rPr>
              <w:t>Đơn vị tính</w:t>
            </w:r>
          </w:p>
        </w:tc>
        <w:tc>
          <w:tcPr>
            <w:tcW w:w="465" w:type="pct"/>
            <w:vMerge w:val="restart"/>
            <w:vAlign w:val="center"/>
          </w:tcPr>
          <w:p w14:paraId="48292D10" w14:textId="3446C38B" w:rsidR="002B09B4" w:rsidRPr="00D4137A" w:rsidRDefault="00B42BD8" w:rsidP="00F77749">
            <w:pPr>
              <w:widowControl w:val="0"/>
              <w:autoSpaceDE w:val="0"/>
              <w:autoSpaceDN w:val="0"/>
              <w:spacing w:before="60" w:after="40"/>
              <w:ind w:left="-57" w:right="-57"/>
              <w:jc w:val="center"/>
              <w:rPr>
                <w:b/>
                <w:bCs/>
                <w:sz w:val="22"/>
                <w:szCs w:val="22"/>
                <w:lang w:val="de-DE"/>
              </w:rPr>
            </w:pPr>
            <w:r w:rsidRPr="00D4137A">
              <w:rPr>
                <w:b/>
                <w:bCs/>
                <w:sz w:val="22"/>
                <w:szCs w:val="22"/>
                <w:lang w:val="de-DE"/>
              </w:rPr>
              <w:t>THSD</w:t>
            </w:r>
            <w:r w:rsidR="006F71DC" w:rsidRPr="00D4137A">
              <w:rPr>
                <w:b/>
                <w:bCs/>
                <w:sz w:val="22"/>
                <w:szCs w:val="22"/>
                <w:lang w:val="de-DE"/>
              </w:rPr>
              <w:t xml:space="preserve"> </w:t>
            </w:r>
            <w:r w:rsidR="002B09B4" w:rsidRPr="00D4137A">
              <w:rPr>
                <w:b/>
                <w:bCs/>
                <w:sz w:val="22"/>
                <w:szCs w:val="22"/>
                <w:lang w:val="de-DE"/>
              </w:rPr>
              <w:t>(tháng)</w:t>
            </w:r>
          </w:p>
        </w:tc>
        <w:tc>
          <w:tcPr>
            <w:tcW w:w="1239" w:type="pct"/>
            <w:gridSpan w:val="2"/>
            <w:tcMar>
              <w:left w:w="57" w:type="dxa"/>
              <w:right w:w="57" w:type="dxa"/>
            </w:tcMar>
            <w:vAlign w:val="center"/>
          </w:tcPr>
          <w:p w14:paraId="12CC6503" w14:textId="303A5059" w:rsidR="002B09B4" w:rsidRPr="00D4137A" w:rsidRDefault="002B09B4" w:rsidP="00F77749">
            <w:pPr>
              <w:spacing w:before="60" w:after="40"/>
              <w:ind w:left="-57" w:right="-57"/>
              <w:jc w:val="center"/>
              <w:rPr>
                <w:b/>
                <w:bCs/>
                <w:sz w:val="22"/>
                <w:szCs w:val="22"/>
                <w:lang w:val="de-DE"/>
              </w:rPr>
            </w:pPr>
            <w:r w:rsidRPr="00D4137A">
              <w:rPr>
                <w:b/>
                <w:bCs/>
                <w:sz w:val="22"/>
                <w:szCs w:val="22"/>
                <w:lang w:val="de-DE"/>
              </w:rPr>
              <w:t>Mức tiêu hao (ca/tấn)</w:t>
            </w:r>
          </w:p>
        </w:tc>
      </w:tr>
      <w:tr w:rsidR="00D4137A" w:rsidRPr="00D4137A" w14:paraId="5F4DB010" w14:textId="77777777" w:rsidTr="00E6641B">
        <w:trPr>
          <w:trHeight w:val="187"/>
          <w:tblHeader/>
        </w:trPr>
        <w:tc>
          <w:tcPr>
            <w:tcW w:w="292" w:type="pct"/>
            <w:vMerge/>
            <w:vAlign w:val="center"/>
          </w:tcPr>
          <w:p w14:paraId="675FFE6C" w14:textId="77777777" w:rsidR="002B09B4" w:rsidRPr="00D4137A" w:rsidRDefault="002B09B4" w:rsidP="00F77749">
            <w:pPr>
              <w:spacing w:before="60" w:after="40"/>
              <w:ind w:left="-57" w:right="-57"/>
              <w:jc w:val="center"/>
              <w:rPr>
                <w:b/>
                <w:bCs/>
                <w:sz w:val="22"/>
                <w:szCs w:val="22"/>
              </w:rPr>
            </w:pPr>
          </w:p>
        </w:tc>
        <w:tc>
          <w:tcPr>
            <w:tcW w:w="2648" w:type="pct"/>
            <w:vMerge/>
            <w:tcMar>
              <w:left w:w="57" w:type="dxa"/>
              <w:right w:w="57" w:type="dxa"/>
            </w:tcMar>
            <w:vAlign w:val="center"/>
          </w:tcPr>
          <w:p w14:paraId="68B0652D" w14:textId="77777777" w:rsidR="002B09B4" w:rsidRPr="00D4137A" w:rsidRDefault="002B09B4" w:rsidP="00F77749">
            <w:pPr>
              <w:spacing w:before="60" w:after="40"/>
              <w:jc w:val="center"/>
              <w:rPr>
                <w:b/>
                <w:bCs/>
                <w:sz w:val="22"/>
                <w:szCs w:val="22"/>
              </w:rPr>
            </w:pPr>
          </w:p>
        </w:tc>
        <w:tc>
          <w:tcPr>
            <w:tcW w:w="356" w:type="pct"/>
            <w:vMerge/>
          </w:tcPr>
          <w:p w14:paraId="5226576C" w14:textId="77777777" w:rsidR="002B09B4" w:rsidRPr="00D4137A" w:rsidRDefault="002B09B4" w:rsidP="00F77749">
            <w:pPr>
              <w:spacing w:before="60" w:after="40"/>
              <w:ind w:left="-57" w:right="-57"/>
              <w:jc w:val="center"/>
              <w:rPr>
                <w:b/>
                <w:bCs/>
                <w:sz w:val="22"/>
                <w:szCs w:val="22"/>
              </w:rPr>
            </w:pPr>
          </w:p>
        </w:tc>
        <w:tc>
          <w:tcPr>
            <w:tcW w:w="465" w:type="pct"/>
            <w:vMerge/>
          </w:tcPr>
          <w:p w14:paraId="44273C1F" w14:textId="77777777" w:rsidR="002B09B4" w:rsidRPr="00D4137A" w:rsidRDefault="002B09B4" w:rsidP="00F77749">
            <w:pPr>
              <w:spacing w:before="60" w:after="40"/>
              <w:ind w:left="-57" w:right="-57"/>
              <w:jc w:val="center"/>
              <w:rPr>
                <w:b/>
                <w:bCs/>
                <w:sz w:val="22"/>
                <w:szCs w:val="22"/>
              </w:rPr>
            </w:pPr>
          </w:p>
        </w:tc>
        <w:tc>
          <w:tcPr>
            <w:tcW w:w="614" w:type="pct"/>
            <w:tcMar>
              <w:left w:w="57" w:type="dxa"/>
              <w:right w:w="57" w:type="dxa"/>
            </w:tcMar>
            <w:vAlign w:val="center"/>
          </w:tcPr>
          <w:p w14:paraId="23F4AF8A" w14:textId="6CB3AE01" w:rsidR="002B09B4" w:rsidRPr="00D4137A" w:rsidRDefault="002B09B4" w:rsidP="00F77749">
            <w:pPr>
              <w:spacing w:before="60" w:after="40"/>
              <w:ind w:left="-57" w:right="-57"/>
              <w:jc w:val="center"/>
              <w:rPr>
                <w:b/>
                <w:bCs/>
                <w:sz w:val="22"/>
                <w:szCs w:val="22"/>
                <w:lang w:val="de-DE"/>
              </w:rPr>
            </w:pPr>
            <w:r w:rsidRPr="00D4137A">
              <w:rPr>
                <w:b/>
                <w:bCs/>
                <w:sz w:val="22"/>
                <w:szCs w:val="22"/>
              </w:rPr>
              <w:t>XL.4.1</w:t>
            </w:r>
          </w:p>
        </w:tc>
        <w:tc>
          <w:tcPr>
            <w:tcW w:w="625" w:type="pct"/>
            <w:vAlign w:val="center"/>
          </w:tcPr>
          <w:p w14:paraId="7CFF0AC9" w14:textId="77777777" w:rsidR="002B09B4" w:rsidRPr="00D4137A" w:rsidRDefault="002B09B4" w:rsidP="00F77749">
            <w:pPr>
              <w:spacing w:before="60" w:after="40"/>
              <w:ind w:left="-57" w:right="-57"/>
              <w:jc w:val="center"/>
              <w:rPr>
                <w:b/>
                <w:bCs/>
                <w:sz w:val="22"/>
                <w:szCs w:val="22"/>
                <w:lang w:val="vi"/>
              </w:rPr>
            </w:pPr>
            <w:r w:rsidRPr="00D4137A">
              <w:rPr>
                <w:b/>
                <w:bCs/>
                <w:sz w:val="22"/>
                <w:szCs w:val="22"/>
              </w:rPr>
              <w:t>XL.4.2</w:t>
            </w:r>
          </w:p>
        </w:tc>
      </w:tr>
      <w:tr w:rsidR="00D4137A" w:rsidRPr="00D4137A" w14:paraId="5C765371" w14:textId="77777777" w:rsidTr="00E6641B">
        <w:trPr>
          <w:trHeight w:val="57"/>
        </w:trPr>
        <w:tc>
          <w:tcPr>
            <w:tcW w:w="292" w:type="pct"/>
          </w:tcPr>
          <w:p w14:paraId="426836FF" w14:textId="77777777" w:rsidR="002B09B4" w:rsidRPr="00D4137A" w:rsidRDefault="002B09B4" w:rsidP="00F77749">
            <w:pPr>
              <w:spacing w:before="60" w:after="40"/>
              <w:ind w:left="-57" w:right="-57"/>
              <w:jc w:val="center"/>
              <w:rPr>
                <w:b/>
                <w:bCs/>
                <w:iCs/>
                <w:sz w:val="22"/>
                <w:szCs w:val="22"/>
              </w:rPr>
            </w:pPr>
            <w:r w:rsidRPr="00D4137A">
              <w:rPr>
                <w:b/>
                <w:bCs/>
                <w:iCs/>
                <w:sz w:val="22"/>
                <w:szCs w:val="22"/>
              </w:rPr>
              <w:t>I</w:t>
            </w:r>
          </w:p>
        </w:tc>
        <w:tc>
          <w:tcPr>
            <w:tcW w:w="2648" w:type="pct"/>
            <w:tcMar>
              <w:left w:w="57" w:type="dxa"/>
              <w:right w:w="57" w:type="dxa"/>
            </w:tcMar>
            <w:vAlign w:val="center"/>
          </w:tcPr>
          <w:p w14:paraId="33129EAB" w14:textId="2E2191BE" w:rsidR="002B09B4" w:rsidRPr="00D4137A" w:rsidRDefault="00336EB1" w:rsidP="00F77749">
            <w:pPr>
              <w:spacing w:before="60" w:after="40"/>
              <w:jc w:val="both"/>
              <w:rPr>
                <w:iCs/>
                <w:sz w:val="22"/>
                <w:szCs w:val="22"/>
              </w:rPr>
            </w:pPr>
            <w:r w:rsidRPr="00D4137A">
              <w:rPr>
                <w:b/>
                <w:bCs/>
                <w:iCs/>
                <w:sz w:val="22"/>
                <w:szCs w:val="22"/>
              </w:rPr>
              <w:t>Tiếp nhận và sơ chế chất thải rắn sinh hoạt</w:t>
            </w:r>
          </w:p>
        </w:tc>
        <w:tc>
          <w:tcPr>
            <w:tcW w:w="356" w:type="pct"/>
          </w:tcPr>
          <w:p w14:paraId="6C5DCB47" w14:textId="77777777" w:rsidR="002B09B4" w:rsidRPr="00D4137A" w:rsidRDefault="002B09B4" w:rsidP="00F77749">
            <w:pPr>
              <w:spacing w:before="60" w:after="40"/>
              <w:ind w:left="-57" w:right="-57"/>
              <w:jc w:val="center"/>
              <w:rPr>
                <w:bCs/>
                <w:sz w:val="22"/>
                <w:szCs w:val="22"/>
              </w:rPr>
            </w:pPr>
          </w:p>
        </w:tc>
        <w:tc>
          <w:tcPr>
            <w:tcW w:w="465" w:type="pct"/>
          </w:tcPr>
          <w:p w14:paraId="5D82C59F" w14:textId="77777777" w:rsidR="002B09B4" w:rsidRPr="00D4137A" w:rsidRDefault="002B09B4" w:rsidP="00F77749">
            <w:pPr>
              <w:spacing w:before="60" w:after="40"/>
              <w:ind w:left="-57" w:right="-57"/>
              <w:jc w:val="center"/>
              <w:rPr>
                <w:bCs/>
                <w:sz w:val="22"/>
                <w:szCs w:val="22"/>
              </w:rPr>
            </w:pPr>
          </w:p>
        </w:tc>
        <w:tc>
          <w:tcPr>
            <w:tcW w:w="614" w:type="pct"/>
            <w:tcMar>
              <w:left w:w="57" w:type="dxa"/>
              <w:right w:w="57" w:type="dxa"/>
            </w:tcMar>
            <w:vAlign w:val="center"/>
          </w:tcPr>
          <w:p w14:paraId="654C55BB" w14:textId="092EA529" w:rsidR="002B09B4" w:rsidRPr="00D4137A" w:rsidRDefault="002B09B4" w:rsidP="00F77749">
            <w:pPr>
              <w:spacing w:before="60" w:after="40"/>
              <w:ind w:left="-57" w:right="-57"/>
              <w:jc w:val="center"/>
              <w:rPr>
                <w:bCs/>
                <w:sz w:val="22"/>
                <w:szCs w:val="22"/>
              </w:rPr>
            </w:pPr>
          </w:p>
        </w:tc>
        <w:tc>
          <w:tcPr>
            <w:tcW w:w="625" w:type="pct"/>
            <w:vAlign w:val="center"/>
          </w:tcPr>
          <w:p w14:paraId="3C81D933" w14:textId="77777777" w:rsidR="002B09B4" w:rsidRPr="00D4137A" w:rsidRDefault="002B09B4" w:rsidP="00F77749">
            <w:pPr>
              <w:spacing w:before="60" w:after="40"/>
              <w:ind w:left="-57" w:right="-57"/>
              <w:jc w:val="center"/>
              <w:rPr>
                <w:bCs/>
                <w:sz w:val="22"/>
                <w:szCs w:val="22"/>
              </w:rPr>
            </w:pPr>
          </w:p>
        </w:tc>
      </w:tr>
      <w:tr w:rsidR="00D4137A" w:rsidRPr="00D4137A" w14:paraId="0A084C95" w14:textId="77777777" w:rsidTr="00E6641B">
        <w:trPr>
          <w:trHeight w:val="57"/>
        </w:trPr>
        <w:tc>
          <w:tcPr>
            <w:tcW w:w="292" w:type="pct"/>
          </w:tcPr>
          <w:p w14:paraId="426BEEB1" w14:textId="77777777" w:rsidR="002B09B4" w:rsidRPr="00D4137A" w:rsidRDefault="002B09B4" w:rsidP="00F77749">
            <w:pPr>
              <w:spacing w:before="60" w:after="40"/>
              <w:ind w:left="-57" w:right="-57"/>
              <w:jc w:val="center"/>
              <w:rPr>
                <w:b/>
                <w:bCs/>
                <w:i/>
                <w:sz w:val="22"/>
                <w:szCs w:val="22"/>
              </w:rPr>
            </w:pPr>
            <w:r w:rsidRPr="00D4137A">
              <w:rPr>
                <w:b/>
                <w:bCs/>
                <w:i/>
                <w:sz w:val="22"/>
                <w:szCs w:val="22"/>
              </w:rPr>
              <w:t>1.1</w:t>
            </w:r>
          </w:p>
        </w:tc>
        <w:tc>
          <w:tcPr>
            <w:tcW w:w="2648" w:type="pct"/>
            <w:tcMar>
              <w:left w:w="57" w:type="dxa"/>
              <w:right w:w="57" w:type="dxa"/>
            </w:tcMar>
            <w:vAlign w:val="center"/>
          </w:tcPr>
          <w:p w14:paraId="41B0D192" w14:textId="3AE1B56F" w:rsidR="002B09B4" w:rsidRPr="00D4137A" w:rsidRDefault="00A240CB" w:rsidP="00F77749">
            <w:pPr>
              <w:spacing w:before="60" w:after="40"/>
              <w:jc w:val="both"/>
              <w:rPr>
                <w:b/>
                <w:bCs/>
                <w:i/>
                <w:sz w:val="22"/>
                <w:szCs w:val="22"/>
              </w:rPr>
            </w:pPr>
            <w:r w:rsidRPr="00D4137A">
              <w:rPr>
                <w:b/>
                <w:bCs/>
                <w:i/>
                <w:sz w:val="22"/>
                <w:szCs w:val="22"/>
              </w:rPr>
              <w:t>V</w:t>
            </w:r>
            <w:r w:rsidR="002B09B4" w:rsidRPr="00D4137A">
              <w:rPr>
                <w:b/>
                <w:bCs/>
                <w:i/>
                <w:sz w:val="22"/>
                <w:szCs w:val="22"/>
              </w:rPr>
              <w:t xml:space="preserve">ận hành trạm cân </w:t>
            </w:r>
          </w:p>
        </w:tc>
        <w:tc>
          <w:tcPr>
            <w:tcW w:w="356" w:type="pct"/>
          </w:tcPr>
          <w:p w14:paraId="37649CA4" w14:textId="77777777" w:rsidR="002B09B4" w:rsidRPr="00D4137A" w:rsidRDefault="002B09B4" w:rsidP="00F77749">
            <w:pPr>
              <w:spacing w:before="60" w:after="40"/>
              <w:ind w:left="-57" w:right="-57"/>
              <w:jc w:val="center"/>
              <w:rPr>
                <w:bCs/>
                <w:i/>
                <w:sz w:val="22"/>
                <w:szCs w:val="22"/>
              </w:rPr>
            </w:pPr>
          </w:p>
        </w:tc>
        <w:tc>
          <w:tcPr>
            <w:tcW w:w="465" w:type="pct"/>
          </w:tcPr>
          <w:p w14:paraId="5CCFAB00" w14:textId="77777777" w:rsidR="002B09B4" w:rsidRPr="00D4137A" w:rsidRDefault="002B09B4" w:rsidP="00F77749">
            <w:pPr>
              <w:spacing w:before="60" w:after="40"/>
              <w:ind w:left="-57" w:right="-57"/>
              <w:jc w:val="center"/>
              <w:rPr>
                <w:bCs/>
                <w:i/>
                <w:sz w:val="22"/>
                <w:szCs w:val="22"/>
              </w:rPr>
            </w:pPr>
          </w:p>
        </w:tc>
        <w:tc>
          <w:tcPr>
            <w:tcW w:w="614" w:type="pct"/>
            <w:tcMar>
              <w:left w:w="57" w:type="dxa"/>
              <w:right w:w="57" w:type="dxa"/>
            </w:tcMar>
            <w:vAlign w:val="center"/>
          </w:tcPr>
          <w:p w14:paraId="29DA07D0" w14:textId="43317E86" w:rsidR="002B09B4" w:rsidRPr="00D4137A" w:rsidRDefault="002B09B4" w:rsidP="00F77749">
            <w:pPr>
              <w:spacing w:before="60" w:after="40"/>
              <w:ind w:left="-57" w:right="-57"/>
              <w:jc w:val="center"/>
              <w:rPr>
                <w:bCs/>
                <w:i/>
                <w:sz w:val="22"/>
                <w:szCs w:val="22"/>
              </w:rPr>
            </w:pPr>
          </w:p>
        </w:tc>
        <w:tc>
          <w:tcPr>
            <w:tcW w:w="625" w:type="pct"/>
            <w:vAlign w:val="center"/>
          </w:tcPr>
          <w:p w14:paraId="2C6A6DF0" w14:textId="77777777" w:rsidR="002B09B4" w:rsidRPr="00D4137A" w:rsidRDefault="002B09B4" w:rsidP="00F77749">
            <w:pPr>
              <w:spacing w:before="60" w:after="40"/>
              <w:ind w:left="-57" w:right="-57"/>
              <w:jc w:val="center"/>
              <w:rPr>
                <w:bCs/>
                <w:i/>
                <w:sz w:val="22"/>
                <w:szCs w:val="22"/>
              </w:rPr>
            </w:pPr>
          </w:p>
        </w:tc>
      </w:tr>
      <w:tr w:rsidR="00D4137A" w:rsidRPr="00D4137A" w14:paraId="3393164E" w14:textId="77777777" w:rsidTr="00E6641B">
        <w:trPr>
          <w:trHeight w:val="57"/>
        </w:trPr>
        <w:tc>
          <w:tcPr>
            <w:tcW w:w="292" w:type="pct"/>
            <w:vAlign w:val="center"/>
          </w:tcPr>
          <w:p w14:paraId="7B6EB309" w14:textId="77777777" w:rsidR="002B09B4" w:rsidRPr="00D4137A" w:rsidRDefault="002B09B4" w:rsidP="00F77749">
            <w:pPr>
              <w:spacing w:before="60" w:after="40"/>
              <w:ind w:left="-57" w:right="-57"/>
              <w:jc w:val="center"/>
              <w:rPr>
                <w:b/>
                <w:bCs/>
                <w:sz w:val="22"/>
                <w:szCs w:val="22"/>
              </w:rPr>
            </w:pPr>
            <w:r w:rsidRPr="00D4137A">
              <w:rPr>
                <w:bCs/>
                <w:sz w:val="22"/>
                <w:szCs w:val="22"/>
              </w:rPr>
              <w:t>1</w:t>
            </w:r>
          </w:p>
        </w:tc>
        <w:tc>
          <w:tcPr>
            <w:tcW w:w="2648" w:type="pct"/>
            <w:tcMar>
              <w:left w:w="57" w:type="dxa"/>
              <w:right w:w="57" w:type="dxa"/>
            </w:tcMar>
            <w:vAlign w:val="center"/>
          </w:tcPr>
          <w:p w14:paraId="60D76856" w14:textId="77777777" w:rsidR="002B09B4" w:rsidRPr="00D4137A" w:rsidRDefault="002B09B4" w:rsidP="00F77749">
            <w:pPr>
              <w:spacing w:before="60" w:after="40"/>
              <w:jc w:val="both"/>
              <w:rPr>
                <w:sz w:val="22"/>
                <w:szCs w:val="22"/>
              </w:rPr>
            </w:pPr>
            <w:r w:rsidRPr="00D4137A">
              <w:rPr>
                <w:sz w:val="22"/>
                <w:szCs w:val="22"/>
              </w:rPr>
              <w:t xml:space="preserve">Quần áo bảo hộ </w:t>
            </w:r>
          </w:p>
        </w:tc>
        <w:tc>
          <w:tcPr>
            <w:tcW w:w="356" w:type="pct"/>
          </w:tcPr>
          <w:p w14:paraId="42CAA60D" w14:textId="77777777" w:rsidR="002B09B4" w:rsidRPr="00D4137A" w:rsidRDefault="002B09B4" w:rsidP="00F77749">
            <w:pPr>
              <w:spacing w:before="60" w:after="40"/>
              <w:ind w:left="-57" w:right="-57"/>
              <w:jc w:val="center"/>
              <w:rPr>
                <w:sz w:val="22"/>
                <w:szCs w:val="22"/>
              </w:rPr>
            </w:pPr>
            <w:r w:rsidRPr="00D4137A">
              <w:rPr>
                <w:sz w:val="22"/>
                <w:szCs w:val="22"/>
              </w:rPr>
              <w:t>bộ</w:t>
            </w:r>
          </w:p>
        </w:tc>
        <w:tc>
          <w:tcPr>
            <w:tcW w:w="465" w:type="pct"/>
          </w:tcPr>
          <w:p w14:paraId="349565B2" w14:textId="61F939A8" w:rsidR="002B09B4" w:rsidRPr="00D4137A" w:rsidRDefault="001E13E6" w:rsidP="00F77749">
            <w:pPr>
              <w:spacing w:before="60" w:after="40"/>
              <w:ind w:left="-57" w:right="-57"/>
              <w:jc w:val="center"/>
              <w:rPr>
                <w:sz w:val="22"/>
                <w:szCs w:val="22"/>
              </w:rPr>
            </w:pPr>
            <w:r w:rsidRPr="00D4137A">
              <w:rPr>
                <w:sz w:val="22"/>
                <w:szCs w:val="22"/>
              </w:rPr>
              <w:t>0</w:t>
            </w:r>
            <w:r w:rsidR="002B09B4" w:rsidRPr="00D4137A">
              <w:rPr>
                <w:sz w:val="22"/>
                <w:szCs w:val="22"/>
              </w:rPr>
              <w:t>6</w:t>
            </w:r>
          </w:p>
        </w:tc>
        <w:tc>
          <w:tcPr>
            <w:tcW w:w="614" w:type="pct"/>
            <w:tcMar>
              <w:left w:w="57" w:type="dxa"/>
              <w:right w:w="57" w:type="dxa"/>
            </w:tcMar>
            <w:vAlign w:val="center"/>
          </w:tcPr>
          <w:p w14:paraId="73510F65" w14:textId="5EE28F04" w:rsidR="002B09B4" w:rsidRPr="00D4137A" w:rsidRDefault="002B09B4" w:rsidP="00F77749">
            <w:pPr>
              <w:spacing w:before="60" w:after="40"/>
              <w:ind w:left="-57" w:right="-57"/>
              <w:jc w:val="center"/>
              <w:rPr>
                <w:sz w:val="22"/>
                <w:szCs w:val="22"/>
              </w:rPr>
            </w:pPr>
            <w:r w:rsidRPr="00D4137A">
              <w:rPr>
                <w:sz w:val="22"/>
                <w:szCs w:val="22"/>
              </w:rPr>
              <w:t>0,01000</w:t>
            </w:r>
          </w:p>
        </w:tc>
        <w:tc>
          <w:tcPr>
            <w:tcW w:w="625" w:type="pct"/>
            <w:vAlign w:val="center"/>
          </w:tcPr>
          <w:p w14:paraId="07C88B42" w14:textId="77777777" w:rsidR="002B09B4" w:rsidRPr="00D4137A" w:rsidRDefault="002B09B4" w:rsidP="00F77749">
            <w:pPr>
              <w:spacing w:before="60" w:after="40"/>
              <w:ind w:left="-57" w:right="-57"/>
              <w:jc w:val="center"/>
              <w:rPr>
                <w:sz w:val="22"/>
                <w:szCs w:val="22"/>
              </w:rPr>
            </w:pPr>
            <w:r w:rsidRPr="00D4137A">
              <w:rPr>
                <w:sz w:val="22"/>
                <w:szCs w:val="22"/>
              </w:rPr>
              <w:t>0,0050</w:t>
            </w:r>
          </w:p>
        </w:tc>
      </w:tr>
      <w:tr w:rsidR="00D4137A" w:rsidRPr="00D4137A" w14:paraId="5B88F943" w14:textId="77777777" w:rsidTr="00E6641B">
        <w:trPr>
          <w:trHeight w:val="57"/>
        </w:trPr>
        <w:tc>
          <w:tcPr>
            <w:tcW w:w="292" w:type="pct"/>
            <w:vAlign w:val="center"/>
          </w:tcPr>
          <w:p w14:paraId="2CCB7213" w14:textId="77777777" w:rsidR="002B09B4" w:rsidRPr="00D4137A" w:rsidRDefault="002B09B4" w:rsidP="00F77749">
            <w:pPr>
              <w:spacing w:before="60" w:after="40"/>
              <w:ind w:left="-57" w:right="-57"/>
              <w:jc w:val="center"/>
              <w:rPr>
                <w:bCs/>
                <w:sz w:val="22"/>
                <w:szCs w:val="22"/>
              </w:rPr>
            </w:pPr>
            <w:r w:rsidRPr="00D4137A">
              <w:rPr>
                <w:bCs/>
                <w:sz w:val="22"/>
                <w:szCs w:val="22"/>
              </w:rPr>
              <w:t>2</w:t>
            </w:r>
          </w:p>
        </w:tc>
        <w:tc>
          <w:tcPr>
            <w:tcW w:w="2648" w:type="pct"/>
            <w:tcMar>
              <w:left w:w="57" w:type="dxa"/>
              <w:right w:w="57" w:type="dxa"/>
            </w:tcMar>
            <w:vAlign w:val="center"/>
          </w:tcPr>
          <w:p w14:paraId="13E3FE2C" w14:textId="2B761BEC" w:rsidR="002B09B4" w:rsidRPr="00D4137A" w:rsidRDefault="00A212BD" w:rsidP="00F77749">
            <w:pPr>
              <w:spacing w:before="60" w:after="40"/>
              <w:jc w:val="both"/>
              <w:rPr>
                <w:bCs/>
                <w:sz w:val="22"/>
                <w:szCs w:val="22"/>
              </w:rPr>
            </w:pPr>
            <w:r w:rsidRPr="00D4137A">
              <w:rPr>
                <w:sz w:val="22"/>
                <w:szCs w:val="22"/>
              </w:rPr>
              <w:t>Mũ bảo hộ lao động</w:t>
            </w:r>
          </w:p>
        </w:tc>
        <w:tc>
          <w:tcPr>
            <w:tcW w:w="356" w:type="pct"/>
          </w:tcPr>
          <w:p w14:paraId="2C9AAB76" w14:textId="77777777" w:rsidR="002B09B4" w:rsidRPr="00D4137A" w:rsidRDefault="002B09B4" w:rsidP="00F77749">
            <w:pPr>
              <w:spacing w:before="60" w:after="40"/>
              <w:ind w:left="-57" w:right="-57"/>
              <w:jc w:val="center"/>
              <w:rPr>
                <w:sz w:val="22"/>
                <w:szCs w:val="22"/>
              </w:rPr>
            </w:pPr>
            <w:r w:rsidRPr="00D4137A">
              <w:rPr>
                <w:sz w:val="22"/>
                <w:szCs w:val="22"/>
              </w:rPr>
              <w:t>cái</w:t>
            </w:r>
          </w:p>
        </w:tc>
        <w:tc>
          <w:tcPr>
            <w:tcW w:w="465" w:type="pct"/>
          </w:tcPr>
          <w:p w14:paraId="41D7F456" w14:textId="3125DF3D" w:rsidR="002B09B4" w:rsidRPr="00D4137A" w:rsidRDefault="001E13E6" w:rsidP="00F77749">
            <w:pPr>
              <w:spacing w:before="60" w:after="40"/>
              <w:ind w:left="-57" w:right="-57"/>
              <w:jc w:val="center"/>
              <w:rPr>
                <w:sz w:val="22"/>
                <w:szCs w:val="22"/>
              </w:rPr>
            </w:pPr>
            <w:r w:rsidRPr="00D4137A">
              <w:rPr>
                <w:sz w:val="22"/>
                <w:szCs w:val="22"/>
              </w:rPr>
              <w:t>0</w:t>
            </w:r>
            <w:r w:rsidR="002B09B4" w:rsidRPr="00D4137A">
              <w:rPr>
                <w:sz w:val="22"/>
                <w:szCs w:val="22"/>
              </w:rPr>
              <w:t>6</w:t>
            </w:r>
          </w:p>
        </w:tc>
        <w:tc>
          <w:tcPr>
            <w:tcW w:w="614" w:type="pct"/>
            <w:tcMar>
              <w:left w:w="57" w:type="dxa"/>
              <w:right w:w="57" w:type="dxa"/>
            </w:tcMar>
            <w:vAlign w:val="center"/>
          </w:tcPr>
          <w:p w14:paraId="44B0A0AA" w14:textId="1192A531" w:rsidR="002B09B4" w:rsidRPr="00D4137A" w:rsidRDefault="002B09B4" w:rsidP="00F77749">
            <w:pPr>
              <w:spacing w:before="60" w:after="40"/>
              <w:ind w:left="-57" w:right="-57"/>
              <w:jc w:val="center"/>
              <w:rPr>
                <w:sz w:val="22"/>
                <w:szCs w:val="22"/>
              </w:rPr>
            </w:pPr>
            <w:r w:rsidRPr="00D4137A">
              <w:rPr>
                <w:sz w:val="22"/>
                <w:szCs w:val="22"/>
              </w:rPr>
              <w:t>0,01000</w:t>
            </w:r>
          </w:p>
        </w:tc>
        <w:tc>
          <w:tcPr>
            <w:tcW w:w="625" w:type="pct"/>
            <w:vAlign w:val="center"/>
          </w:tcPr>
          <w:p w14:paraId="47106895" w14:textId="77777777" w:rsidR="002B09B4" w:rsidRPr="00D4137A" w:rsidRDefault="002B09B4" w:rsidP="00F77749">
            <w:pPr>
              <w:spacing w:before="60" w:after="40"/>
              <w:ind w:left="-57" w:right="-57"/>
              <w:jc w:val="center"/>
              <w:rPr>
                <w:sz w:val="22"/>
                <w:szCs w:val="22"/>
              </w:rPr>
            </w:pPr>
            <w:r w:rsidRPr="00D4137A">
              <w:rPr>
                <w:sz w:val="22"/>
                <w:szCs w:val="22"/>
              </w:rPr>
              <w:t>0,0050</w:t>
            </w:r>
          </w:p>
        </w:tc>
      </w:tr>
      <w:tr w:rsidR="00D4137A" w:rsidRPr="00D4137A" w14:paraId="75759442" w14:textId="77777777" w:rsidTr="00E6641B">
        <w:trPr>
          <w:trHeight w:val="57"/>
        </w:trPr>
        <w:tc>
          <w:tcPr>
            <w:tcW w:w="292" w:type="pct"/>
            <w:vAlign w:val="center"/>
          </w:tcPr>
          <w:p w14:paraId="30CF7714" w14:textId="77777777" w:rsidR="002B09B4" w:rsidRPr="00D4137A" w:rsidRDefault="002B09B4" w:rsidP="00F77749">
            <w:pPr>
              <w:spacing w:before="60" w:after="40"/>
              <w:ind w:left="-57" w:right="-57"/>
              <w:jc w:val="center"/>
              <w:rPr>
                <w:bCs/>
                <w:sz w:val="22"/>
                <w:szCs w:val="22"/>
              </w:rPr>
            </w:pPr>
            <w:r w:rsidRPr="00D4137A">
              <w:rPr>
                <w:bCs/>
                <w:sz w:val="22"/>
                <w:szCs w:val="22"/>
              </w:rPr>
              <w:t>3</w:t>
            </w:r>
          </w:p>
        </w:tc>
        <w:tc>
          <w:tcPr>
            <w:tcW w:w="2648" w:type="pct"/>
            <w:tcMar>
              <w:left w:w="57" w:type="dxa"/>
              <w:right w:w="57" w:type="dxa"/>
            </w:tcMar>
            <w:vAlign w:val="center"/>
          </w:tcPr>
          <w:p w14:paraId="2217F7C9" w14:textId="77777777" w:rsidR="002B09B4" w:rsidRPr="00D4137A" w:rsidRDefault="002B09B4" w:rsidP="00F77749">
            <w:pPr>
              <w:spacing w:before="60" w:after="40"/>
              <w:jc w:val="both"/>
              <w:rPr>
                <w:bCs/>
                <w:sz w:val="22"/>
                <w:szCs w:val="22"/>
              </w:rPr>
            </w:pPr>
            <w:r w:rsidRPr="00D4137A">
              <w:rPr>
                <w:bCs/>
                <w:sz w:val="22"/>
                <w:szCs w:val="22"/>
              </w:rPr>
              <w:t>Ủng bảo hộ</w:t>
            </w:r>
          </w:p>
        </w:tc>
        <w:tc>
          <w:tcPr>
            <w:tcW w:w="356" w:type="pct"/>
          </w:tcPr>
          <w:p w14:paraId="0C89925E" w14:textId="77777777" w:rsidR="002B09B4" w:rsidRPr="00D4137A" w:rsidRDefault="002B09B4" w:rsidP="00F77749">
            <w:pPr>
              <w:spacing w:before="60" w:after="40"/>
              <w:ind w:left="-57" w:right="-57"/>
              <w:jc w:val="center"/>
              <w:rPr>
                <w:sz w:val="22"/>
                <w:szCs w:val="22"/>
              </w:rPr>
            </w:pPr>
            <w:r w:rsidRPr="00D4137A">
              <w:rPr>
                <w:sz w:val="22"/>
                <w:szCs w:val="22"/>
              </w:rPr>
              <w:t>đôi</w:t>
            </w:r>
          </w:p>
        </w:tc>
        <w:tc>
          <w:tcPr>
            <w:tcW w:w="465" w:type="pct"/>
          </w:tcPr>
          <w:p w14:paraId="452FCACF" w14:textId="5B65C56D" w:rsidR="002B09B4" w:rsidRPr="00D4137A" w:rsidRDefault="002B09B4"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14C0EA68" w14:textId="747EF2A6" w:rsidR="002B09B4" w:rsidRPr="00D4137A" w:rsidRDefault="002B09B4" w:rsidP="00F77749">
            <w:pPr>
              <w:spacing w:before="60" w:after="40"/>
              <w:ind w:left="-57" w:right="-57"/>
              <w:jc w:val="center"/>
              <w:rPr>
                <w:sz w:val="22"/>
                <w:szCs w:val="22"/>
              </w:rPr>
            </w:pPr>
            <w:r w:rsidRPr="00D4137A">
              <w:rPr>
                <w:sz w:val="22"/>
                <w:szCs w:val="22"/>
              </w:rPr>
              <w:t>0,01000</w:t>
            </w:r>
          </w:p>
        </w:tc>
        <w:tc>
          <w:tcPr>
            <w:tcW w:w="625" w:type="pct"/>
            <w:vAlign w:val="center"/>
          </w:tcPr>
          <w:p w14:paraId="47ED4B7B" w14:textId="77777777" w:rsidR="002B09B4" w:rsidRPr="00D4137A" w:rsidRDefault="002B09B4" w:rsidP="00F77749">
            <w:pPr>
              <w:spacing w:before="60" w:after="40"/>
              <w:ind w:left="-57" w:right="-57"/>
              <w:jc w:val="center"/>
              <w:rPr>
                <w:sz w:val="22"/>
                <w:szCs w:val="22"/>
              </w:rPr>
            </w:pPr>
            <w:r w:rsidRPr="00D4137A">
              <w:rPr>
                <w:sz w:val="22"/>
                <w:szCs w:val="22"/>
              </w:rPr>
              <w:t>0,0050</w:t>
            </w:r>
          </w:p>
        </w:tc>
      </w:tr>
      <w:tr w:rsidR="00D4137A" w:rsidRPr="00D4137A" w14:paraId="0ECFBE98" w14:textId="77777777" w:rsidTr="00E6641B">
        <w:trPr>
          <w:trHeight w:val="57"/>
        </w:trPr>
        <w:tc>
          <w:tcPr>
            <w:tcW w:w="292" w:type="pct"/>
            <w:vAlign w:val="center"/>
          </w:tcPr>
          <w:p w14:paraId="3AC59B5E" w14:textId="77777777" w:rsidR="002B09B4" w:rsidRPr="00D4137A" w:rsidRDefault="002B09B4" w:rsidP="00F77749">
            <w:pPr>
              <w:spacing w:before="60" w:after="40"/>
              <w:ind w:left="-57" w:right="-57"/>
              <w:jc w:val="center"/>
              <w:rPr>
                <w:bCs/>
                <w:sz w:val="22"/>
                <w:szCs w:val="22"/>
              </w:rPr>
            </w:pPr>
            <w:r w:rsidRPr="00D4137A">
              <w:rPr>
                <w:bCs/>
                <w:sz w:val="22"/>
                <w:szCs w:val="22"/>
              </w:rPr>
              <w:t>4</w:t>
            </w:r>
          </w:p>
        </w:tc>
        <w:tc>
          <w:tcPr>
            <w:tcW w:w="2648" w:type="pct"/>
            <w:tcMar>
              <w:left w:w="57" w:type="dxa"/>
              <w:right w:w="57" w:type="dxa"/>
            </w:tcMar>
            <w:vAlign w:val="center"/>
          </w:tcPr>
          <w:p w14:paraId="49E6347F" w14:textId="6F013FFC" w:rsidR="002B09B4" w:rsidRPr="00D4137A" w:rsidRDefault="005B4290" w:rsidP="00F77749">
            <w:pPr>
              <w:spacing w:before="60" w:after="40"/>
              <w:jc w:val="both"/>
              <w:rPr>
                <w:bCs/>
                <w:sz w:val="22"/>
                <w:szCs w:val="22"/>
              </w:rPr>
            </w:pPr>
            <w:r w:rsidRPr="00D4137A">
              <w:rPr>
                <w:bCs/>
                <w:sz w:val="22"/>
                <w:szCs w:val="22"/>
              </w:rPr>
              <w:t>Găng tay bảo hộ lao động</w:t>
            </w:r>
          </w:p>
        </w:tc>
        <w:tc>
          <w:tcPr>
            <w:tcW w:w="356" w:type="pct"/>
          </w:tcPr>
          <w:p w14:paraId="1F78D3B1" w14:textId="77777777" w:rsidR="002B09B4" w:rsidRPr="00D4137A" w:rsidRDefault="002B09B4" w:rsidP="00F77749">
            <w:pPr>
              <w:spacing w:before="60" w:after="40"/>
              <w:ind w:left="-57" w:right="-57"/>
              <w:jc w:val="center"/>
              <w:rPr>
                <w:sz w:val="22"/>
                <w:szCs w:val="22"/>
              </w:rPr>
            </w:pPr>
            <w:r w:rsidRPr="00D4137A">
              <w:rPr>
                <w:sz w:val="22"/>
                <w:szCs w:val="22"/>
              </w:rPr>
              <w:t>cái</w:t>
            </w:r>
          </w:p>
        </w:tc>
        <w:tc>
          <w:tcPr>
            <w:tcW w:w="465" w:type="pct"/>
          </w:tcPr>
          <w:p w14:paraId="444AC978" w14:textId="14F1EEA5" w:rsidR="002B09B4"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1</w:t>
            </w:r>
          </w:p>
        </w:tc>
        <w:tc>
          <w:tcPr>
            <w:tcW w:w="614" w:type="pct"/>
            <w:tcMar>
              <w:left w:w="57" w:type="dxa"/>
              <w:right w:w="57" w:type="dxa"/>
            </w:tcMar>
            <w:vAlign w:val="center"/>
          </w:tcPr>
          <w:p w14:paraId="795DE1D3" w14:textId="51E7CA5A" w:rsidR="002B09B4" w:rsidRPr="00D4137A" w:rsidRDefault="002B09B4" w:rsidP="00F77749">
            <w:pPr>
              <w:spacing w:before="60" w:after="40"/>
              <w:ind w:left="-57" w:right="-57"/>
              <w:jc w:val="center"/>
              <w:rPr>
                <w:sz w:val="22"/>
                <w:szCs w:val="22"/>
              </w:rPr>
            </w:pPr>
            <w:r w:rsidRPr="00D4137A">
              <w:rPr>
                <w:sz w:val="22"/>
                <w:szCs w:val="22"/>
              </w:rPr>
              <w:t>0,01000</w:t>
            </w:r>
          </w:p>
        </w:tc>
        <w:tc>
          <w:tcPr>
            <w:tcW w:w="625" w:type="pct"/>
            <w:vAlign w:val="center"/>
          </w:tcPr>
          <w:p w14:paraId="21AD4228" w14:textId="77777777" w:rsidR="002B09B4" w:rsidRPr="00D4137A" w:rsidRDefault="002B09B4" w:rsidP="00F77749">
            <w:pPr>
              <w:spacing w:before="60" w:after="40"/>
              <w:ind w:left="-57" w:right="-57"/>
              <w:jc w:val="center"/>
              <w:rPr>
                <w:sz w:val="22"/>
                <w:szCs w:val="22"/>
              </w:rPr>
            </w:pPr>
            <w:r w:rsidRPr="00D4137A">
              <w:rPr>
                <w:sz w:val="22"/>
                <w:szCs w:val="22"/>
              </w:rPr>
              <w:t>0,0050</w:t>
            </w:r>
          </w:p>
        </w:tc>
      </w:tr>
      <w:tr w:rsidR="00D4137A" w:rsidRPr="00D4137A" w14:paraId="0B037A9F" w14:textId="77777777" w:rsidTr="00E6641B">
        <w:trPr>
          <w:trHeight w:val="57"/>
        </w:trPr>
        <w:tc>
          <w:tcPr>
            <w:tcW w:w="292" w:type="pct"/>
            <w:vAlign w:val="center"/>
          </w:tcPr>
          <w:p w14:paraId="52CF7A53" w14:textId="77777777" w:rsidR="002B09B4" w:rsidRPr="00D4137A" w:rsidRDefault="002B09B4" w:rsidP="00F77749">
            <w:pPr>
              <w:spacing w:before="60" w:after="40"/>
              <w:ind w:left="-57" w:right="-57"/>
              <w:jc w:val="center"/>
              <w:rPr>
                <w:bCs/>
                <w:sz w:val="22"/>
                <w:szCs w:val="22"/>
              </w:rPr>
            </w:pPr>
            <w:r w:rsidRPr="00D4137A">
              <w:rPr>
                <w:bCs/>
                <w:sz w:val="22"/>
                <w:szCs w:val="22"/>
              </w:rPr>
              <w:t>5</w:t>
            </w:r>
          </w:p>
        </w:tc>
        <w:tc>
          <w:tcPr>
            <w:tcW w:w="2648" w:type="pct"/>
            <w:tcMar>
              <w:left w:w="57" w:type="dxa"/>
              <w:right w:w="57" w:type="dxa"/>
            </w:tcMar>
            <w:vAlign w:val="center"/>
          </w:tcPr>
          <w:p w14:paraId="7C94A953" w14:textId="77777777" w:rsidR="002B09B4" w:rsidRPr="00D4137A" w:rsidRDefault="002B09B4" w:rsidP="00F77749">
            <w:pPr>
              <w:spacing w:before="60" w:after="40"/>
              <w:jc w:val="both"/>
              <w:rPr>
                <w:bCs/>
                <w:sz w:val="22"/>
                <w:szCs w:val="22"/>
              </w:rPr>
            </w:pPr>
            <w:r w:rsidRPr="00D4137A">
              <w:rPr>
                <w:bCs/>
                <w:sz w:val="22"/>
                <w:szCs w:val="22"/>
              </w:rPr>
              <w:t>Khẩu trang than hoạt tính</w:t>
            </w:r>
          </w:p>
        </w:tc>
        <w:tc>
          <w:tcPr>
            <w:tcW w:w="356" w:type="pct"/>
          </w:tcPr>
          <w:p w14:paraId="6E30D9EC" w14:textId="77777777" w:rsidR="002B09B4" w:rsidRPr="00D4137A" w:rsidRDefault="002B09B4" w:rsidP="00F77749">
            <w:pPr>
              <w:spacing w:before="60" w:after="40"/>
              <w:ind w:left="-57" w:right="-57"/>
              <w:jc w:val="center"/>
              <w:rPr>
                <w:sz w:val="22"/>
                <w:szCs w:val="22"/>
              </w:rPr>
            </w:pPr>
            <w:r w:rsidRPr="00D4137A">
              <w:rPr>
                <w:sz w:val="22"/>
                <w:szCs w:val="22"/>
              </w:rPr>
              <w:t>cái</w:t>
            </w:r>
          </w:p>
        </w:tc>
        <w:tc>
          <w:tcPr>
            <w:tcW w:w="465" w:type="pct"/>
          </w:tcPr>
          <w:p w14:paraId="408FE07A" w14:textId="205CEE5C" w:rsidR="002B09B4" w:rsidRPr="00D4137A" w:rsidRDefault="001E13E6" w:rsidP="00F77749">
            <w:pPr>
              <w:spacing w:before="60" w:after="40"/>
              <w:ind w:left="-57" w:right="-57"/>
              <w:jc w:val="center"/>
              <w:rPr>
                <w:sz w:val="22"/>
                <w:szCs w:val="22"/>
              </w:rPr>
            </w:pPr>
            <w:r w:rsidRPr="00D4137A">
              <w:rPr>
                <w:sz w:val="22"/>
                <w:szCs w:val="22"/>
              </w:rPr>
              <w:t>0</w:t>
            </w:r>
            <w:r w:rsidR="002B09B4" w:rsidRPr="00D4137A">
              <w:rPr>
                <w:sz w:val="22"/>
                <w:szCs w:val="22"/>
              </w:rPr>
              <w:t>1</w:t>
            </w:r>
          </w:p>
        </w:tc>
        <w:tc>
          <w:tcPr>
            <w:tcW w:w="614" w:type="pct"/>
            <w:tcMar>
              <w:left w:w="57" w:type="dxa"/>
              <w:right w:w="57" w:type="dxa"/>
            </w:tcMar>
            <w:vAlign w:val="center"/>
          </w:tcPr>
          <w:p w14:paraId="63252DD7" w14:textId="167278C5" w:rsidR="002B09B4" w:rsidRPr="00D4137A" w:rsidRDefault="002B09B4" w:rsidP="00F77749">
            <w:pPr>
              <w:spacing w:before="60" w:after="40"/>
              <w:ind w:left="-57" w:right="-57"/>
              <w:jc w:val="center"/>
              <w:rPr>
                <w:sz w:val="22"/>
                <w:szCs w:val="22"/>
              </w:rPr>
            </w:pPr>
            <w:r w:rsidRPr="00D4137A">
              <w:rPr>
                <w:sz w:val="22"/>
                <w:szCs w:val="22"/>
              </w:rPr>
              <w:t>0,01000</w:t>
            </w:r>
          </w:p>
        </w:tc>
        <w:tc>
          <w:tcPr>
            <w:tcW w:w="625" w:type="pct"/>
            <w:vAlign w:val="center"/>
          </w:tcPr>
          <w:p w14:paraId="245C7BBB" w14:textId="77777777" w:rsidR="002B09B4" w:rsidRPr="00D4137A" w:rsidRDefault="002B09B4" w:rsidP="00F77749">
            <w:pPr>
              <w:spacing w:before="60" w:after="40"/>
              <w:ind w:left="-57" w:right="-57"/>
              <w:jc w:val="center"/>
              <w:rPr>
                <w:sz w:val="22"/>
                <w:szCs w:val="22"/>
              </w:rPr>
            </w:pPr>
            <w:r w:rsidRPr="00D4137A">
              <w:rPr>
                <w:sz w:val="22"/>
                <w:szCs w:val="22"/>
              </w:rPr>
              <w:t>0,0050</w:t>
            </w:r>
          </w:p>
        </w:tc>
      </w:tr>
      <w:tr w:rsidR="00D4137A" w:rsidRPr="00D4137A" w14:paraId="433CF008" w14:textId="77777777" w:rsidTr="00E6641B">
        <w:trPr>
          <w:trHeight w:val="57"/>
        </w:trPr>
        <w:tc>
          <w:tcPr>
            <w:tcW w:w="292" w:type="pct"/>
            <w:vAlign w:val="center"/>
          </w:tcPr>
          <w:p w14:paraId="1F83D664" w14:textId="77777777" w:rsidR="002B09B4" w:rsidRPr="00D4137A" w:rsidRDefault="002B09B4" w:rsidP="00F77749">
            <w:pPr>
              <w:spacing w:before="60" w:after="40"/>
              <w:ind w:left="-57" w:right="-57"/>
              <w:jc w:val="center"/>
              <w:rPr>
                <w:bCs/>
                <w:sz w:val="22"/>
                <w:szCs w:val="22"/>
              </w:rPr>
            </w:pPr>
            <w:r w:rsidRPr="00D4137A">
              <w:rPr>
                <w:bCs/>
                <w:sz w:val="22"/>
                <w:szCs w:val="22"/>
              </w:rPr>
              <w:t>6</w:t>
            </w:r>
          </w:p>
        </w:tc>
        <w:tc>
          <w:tcPr>
            <w:tcW w:w="2648" w:type="pct"/>
            <w:tcMar>
              <w:left w:w="57" w:type="dxa"/>
              <w:right w:w="57" w:type="dxa"/>
            </w:tcMar>
            <w:vAlign w:val="center"/>
          </w:tcPr>
          <w:p w14:paraId="1FC48FC0" w14:textId="77777777" w:rsidR="002B09B4" w:rsidRPr="00D4137A" w:rsidRDefault="002B09B4" w:rsidP="00F77749">
            <w:pPr>
              <w:spacing w:before="60" w:after="40"/>
              <w:jc w:val="both"/>
              <w:rPr>
                <w:bCs/>
                <w:sz w:val="22"/>
                <w:szCs w:val="22"/>
              </w:rPr>
            </w:pPr>
            <w:r w:rsidRPr="00D4137A">
              <w:rPr>
                <w:bCs/>
                <w:sz w:val="22"/>
                <w:szCs w:val="22"/>
              </w:rPr>
              <w:t>Quần áo mưa</w:t>
            </w:r>
          </w:p>
        </w:tc>
        <w:tc>
          <w:tcPr>
            <w:tcW w:w="356" w:type="pct"/>
          </w:tcPr>
          <w:p w14:paraId="52CB6EEC" w14:textId="711652CB" w:rsidR="002B09B4" w:rsidRPr="00D4137A" w:rsidRDefault="002B09B4" w:rsidP="00F77749">
            <w:pPr>
              <w:spacing w:before="60" w:after="40"/>
              <w:ind w:left="-57" w:right="-57"/>
              <w:jc w:val="center"/>
              <w:rPr>
                <w:sz w:val="22"/>
                <w:szCs w:val="22"/>
              </w:rPr>
            </w:pPr>
            <w:r w:rsidRPr="00D4137A">
              <w:rPr>
                <w:sz w:val="22"/>
                <w:szCs w:val="22"/>
              </w:rPr>
              <w:t>bộ</w:t>
            </w:r>
          </w:p>
        </w:tc>
        <w:tc>
          <w:tcPr>
            <w:tcW w:w="465" w:type="pct"/>
          </w:tcPr>
          <w:p w14:paraId="3D23E202" w14:textId="063817D8" w:rsidR="002B09B4" w:rsidRPr="00D4137A" w:rsidRDefault="002B09B4"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616B3A16" w14:textId="62C866FD" w:rsidR="002B09B4" w:rsidRPr="00D4137A" w:rsidRDefault="002B09B4" w:rsidP="00F77749">
            <w:pPr>
              <w:spacing w:before="60" w:after="40"/>
              <w:ind w:left="-57" w:right="-57"/>
              <w:jc w:val="center"/>
              <w:rPr>
                <w:sz w:val="22"/>
                <w:szCs w:val="22"/>
              </w:rPr>
            </w:pPr>
            <w:r w:rsidRPr="00D4137A">
              <w:rPr>
                <w:sz w:val="22"/>
                <w:szCs w:val="22"/>
              </w:rPr>
              <w:t>0,0050</w:t>
            </w:r>
          </w:p>
        </w:tc>
        <w:tc>
          <w:tcPr>
            <w:tcW w:w="625" w:type="pct"/>
            <w:vAlign w:val="center"/>
          </w:tcPr>
          <w:p w14:paraId="69A03C79" w14:textId="4E71B819" w:rsidR="002B09B4" w:rsidRPr="00D4137A" w:rsidRDefault="002B09B4" w:rsidP="00F77749">
            <w:pPr>
              <w:spacing w:before="60" w:after="40"/>
              <w:ind w:left="-57" w:right="-57"/>
              <w:jc w:val="center"/>
              <w:rPr>
                <w:sz w:val="22"/>
                <w:szCs w:val="22"/>
              </w:rPr>
            </w:pPr>
            <w:r w:rsidRPr="00D4137A">
              <w:rPr>
                <w:sz w:val="22"/>
                <w:szCs w:val="22"/>
              </w:rPr>
              <w:t>0,0025</w:t>
            </w:r>
          </w:p>
        </w:tc>
      </w:tr>
      <w:tr w:rsidR="00D4137A" w:rsidRPr="00D4137A" w14:paraId="2A9B5E1D" w14:textId="77777777" w:rsidTr="00E6641B">
        <w:trPr>
          <w:trHeight w:val="57"/>
        </w:trPr>
        <w:tc>
          <w:tcPr>
            <w:tcW w:w="292" w:type="pct"/>
            <w:vAlign w:val="center"/>
          </w:tcPr>
          <w:p w14:paraId="13D14956" w14:textId="77777777" w:rsidR="002B09B4" w:rsidRPr="00D4137A" w:rsidRDefault="002B09B4" w:rsidP="00F77749">
            <w:pPr>
              <w:spacing w:before="60" w:after="40"/>
              <w:ind w:left="-57" w:right="-57"/>
              <w:jc w:val="center"/>
              <w:rPr>
                <w:b/>
                <w:i/>
                <w:iCs/>
                <w:sz w:val="22"/>
                <w:szCs w:val="22"/>
              </w:rPr>
            </w:pPr>
            <w:r w:rsidRPr="00D4137A">
              <w:rPr>
                <w:b/>
                <w:i/>
                <w:iCs/>
                <w:sz w:val="22"/>
                <w:szCs w:val="22"/>
              </w:rPr>
              <w:t>1.2</w:t>
            </w:r>
          </w:p>
        </w:tc>
        <w:tc>
          <w:tcPr>
            <w:tcW w:w="2648" w:type="pct"/>
            <w:tcMar>
              <w:left w:w="57" w:type="dxa"/>
              <w:right w:w="57" w:type="dxa"/>
            </w:tcMar>
            <w:vAlign w:val="center"/>
          </w:tcPr>
          <w:p w14:paraId="5EF72755" w14:textId="3FAA132E" w:rsidR="002B09B4" w:rsidRPr="00D4137A" w:rsidRDefault="00A240CB" w:rsidP="00F77749">
            <w:pPr>
              <w:spacing w:before="60" w:after="40"/>
              <w:jc w:val="both"/>
              <w:rPr>
                <w:b/>
                <w:bCs/>
                <w:i/>
                <w:iCs/>
                <w:sz w:val="22"/>
                <w:szCs w:val="22"/>
              </w:rPr>
            </w:pPr>
            <w:r w:rsidRPr="00D4137A">
              <w:rPr>
                <w:b/>
                <w:bCs/>
                <w:i/>
                <w:iCs/>
                <w:sz w:val="22"/>
                <w:szCs w:val="22"/>
              </w:rPr>
              <w:t>V</w:t>
            </w:r>
            <w:r w:rsidR="002B09B4" w:rsidRPr="00D4137A">
              <w:rPr>
                <w:b/>
                <w:bCs/>
                <w:i/>
                <w:iCs/>
                <w:sz w:val="22"/>
                <w:szCs w:val="22"/>
              </w:rPr>
              <w:t xml:space="preserve">ận hành máy xúc lật </w:t>
            </w:r>
          </w:p>
        </w:tc>
        <w:tc>
          <w:tcPr>
            <w:tcW w:w="356" w:type="pct"/>
          </w:tcPr>
          <w:p w14:paraId="4AACBF78" w14:textId="77777777" w:rsidR="002B09B4" w:rsidRPr="00D4137A" w:rsidRDefault="002B09B4" w:rsidP="00F77749">
            <w:pPr>
              <w:spacing w:before="60" w:after="40"/>
              <w:ind w:left="-57" w:right="-57"/>
              <w:jc w:val="center"/>
              <w:rPr>
                <w:i/>
                <w:iCs/>
                <w:sz w:val="22"/>
                <w:szCs w:val="22"/>
              </w:rPr>
            </w:pPr>
          </w:p>
        </w:tc>
        <w:tc>
          <w:tcPr>
            <w:tcW w:w="465" w:type="pct"/>
          </w:tcPr>
          <w:p w14:paraId="0DCEA1AA" w14:textId="77777777" w:rsidR="002B09B4" w:rsidRPr="00D4137A" w:rsidRDefault="002B09B4" w:rsidP="00F77749">
            <w:pPr>
              <w:spacing w:before="60" w:after="40"/>
              <w:ind w:left="-57" w:right="-57"/>
              <w:jc w:val="center"/>
              <w:rPr>
                <w:i/>
                <w:iCs/>
                <w:sz w:val="22"/>
                <w:szCs w:val="22"/>
              </w:rPr>
            </w:pPr>
          </w:p>
        </w:tc>
        <w:tc>
          <w:tcPr>
            <w:tcW w:w="614" w:type="pct"/>
            <w:tcMar>
              <w:left w:w="57" w:type="dxa"/>
              <w:right w:w="57" w:type="dxa"/>
            </w:tcMar>
            <w:vAlign w:val="center"/>
          </w:tcPr>
          <w:p w14:paraId="603A4565" w14:textId="74BCE5F3" w:rsidR="002B09B4" w:rsidRPr="00D4137A" w:rsidRDefault="002B09B4" w:rsidP="00F77749">
            <w:pPr>
              <w:spacing w:before="60" w:after="40"/>
              <w:ind w:left="-57" w:right="-57"/>
              <w:jc w:val="center"/>
              <w:rPr>
                <w:i/>
                <w:iCs/>
                <w:sz w:val="22"/>
                <w:szCs w:val="22"/>
              </w:rPr>
            </w:pPr>
          </w:p>
        </w:tc>
        <w:tc>
          <w:tcPr>
            <w:tcW w:w="625" w:type="pct"/>
            <w:vAlign w:val="center"/>
          </w:tcPr>
          <w:p w14:paraId="368515A0" w14:textId="77777777" w:rsidR="002B09B4" w:rsidRPr="00D4137A" w:rsidRDefault="002B09B4" w:rsidP="00F77749">
            <w:pPr>
              <w:spacing w:before="60" w:after="40"/>
              <w:ind w:left="-57" w:right="-57"/>
              <w:jc w:val="center"/>
              <w:rPr>
                <w:i/>
                <w:iCs/>
                <w:sz w:val="22"/>
                <w:szCs w:val="22"/>
              </w:rPr>
            </w:pPr>
          </w:p>
        </w:tc>
      </w:tr>
      <w:tr w:rsidR="00D4137A" w:rsidRPr="00D4137A" w14:paraId="18A43543" w14:textId="77777777" w:rsidTr="00E6641B">
        <w:trPr>
          <w:trHeight w:val="57"/>
        </w:trPr>
        <w:tc>
          <w:tcPr>
            <w:tcW w:w="292" w:type="pct"/>
            <w:vAlign w:val="center"/>
          </w:tcPr>
          <w:p w14:paraId="257640D9" w14:textId="77777777" w:rsidR="002B09B4" w:rsidRPr="00D4137A" w:rsidRDefault="002B09B4" w:rsidP="00F77749">
            <w:pPr>
              <w:spacing w:before="60" w:after="40"/>
              <w:ind w:left="-57" w:right="-57"/>
              <w:jc w:val="center"/>
              <w:rPr>
                <w:bCs/>
                <w:sz w:val="22"/>
                <w:szCs w:val="22"/>
              </w:rPr>
            </w:pPr>
            <w:r w:rsidRPr="00D4137A">
              <w:rPr>
                <w:bCs/>
                <w:sz w:val="22"/>
                <w:szCs w:val="22"/>
              </w:rPr>
              <w:t>7</w:t>
            </w:r>
          </w:p>
        </w:tc>
        <w:tc>
          <w:tcPr>
            <w:tcW w:w="2648" w:type="pct"/>
            <w:tcMar>
              <w:left w:w="57" w:type="dxa"/>
              <w:right w:w="57" w:type="dxa"/>
            </w:tcMar>
            <w:vAlign w:val="center"/>
          </w:tcPr>
          <w:p w14:paraId="44A29528" w14:textId="77777777" w:rsidR="002B09B4" w:rsidRPr="00D4137A" w:rsidRDefault="002B09B4" w:rsidP="00F77749">
            <w:pPr>
              <w:spacing w:before="60" w:after="40"/>
              <w:jc w:val="both"/>
              <w:rPr>
                <w:bCs/>
                <w:sz w:val="22"/>
                <w:szCs w:val="22"/>
              </w:rPr>
            </w:pPr>
            <w:r w:rsidRPr="00D4137A">
              <w:rPr>
                <w:sz w:val="22"/>
                <w:szCs w:val="22"/>
              </w:rPr>
              <w:t>Quần áo bảo hộ lao động</w:t>
            </w:r>
          </w:p>
        </w:tc>
        <w:tc>
          <w:tcPr>
            <w:tcW w:w="356" w:type="pct"/>
          </w:tcPr>
          <w:p w14:paraId="2C40EE95" w14:textId="7AAB57A1" w:rsidR="002B09B4" w:rsidRPr="00D4137A" w:rsidRDefault="002B09B4" w:rsidP="00F77749">
            <w:pPr>
              <w:spacing w:before="60" w:after="40"/>
              <w:ind w:left="-57" w:right="-57"/>
              <w:jc w:val="center"/>
              <w:rPr>
                <w:sz w:val="22"/>
                <w:szCs w:val="22"/>
              </w:rPr>
            </w:pPr>
            <w:r w:rsidRPr="00D4137A">
              <w:rPr>
                <w:sz w:val="22"/>
                <w:szCs w:val="22"/>
              </w:rPr>
              <w:t>bộ</w:t>
            </w:r>
          </w:p>
        </w:tc>
        <w:tc>
          <w:tcPr>
            <w:tcW w:w="465" w:type="pct"/>
          </w:tcPr>
          <w:p w14:paraId="7C9E3573" w14:textId="2830FEAA" w:rsidR="002B09B4" w:rsidRPr="00D4137A" w:rsidRDefault="001E13E6" w:rsidP="00F77749">
            <w:pPr>
              <w:spacing w:before="60" w:after="40"/>
              <w:ind w:left="-57" w:right="-57"/>
              <w:jc w:val="center"/>
              <w:rPr>
                <w:sz w:val="22"/>
                <w:szCs w:val="22"/>
              </w:rPr>
            </w:pPr>
            <w:r w:rsidRPr="00D4137A">
              <w:rPr>
                <w:sz w:val="22"/>
                <w:szCs w:val="22"/>
              </w:rPr>
              <w:t>0</w:t>
            </w:r>
            <w:r w:rsidR="002B09B4" w:rsidRPr="00D4137A">
              <w:rPr>
                <w:sz w:val="22"/>
                <w:szCs w:val="22"/>
              </w:rPr>
              <w:t>6</w:t>
            </w:r>
          </w:p>
        </w:tc>
        <w:tc>
          <w:tcPr>
            <w:tcW w:w="614" w:type="pct"/>
            <w:tcMar>
              <w:left w:w="57" w:type="dxa"/>
              <w:right w:w="57" w:type="dxa"/>
            </w:tcMar>
            <w:vAlign w:val="center"/>
          </w:tcPr>
          <w:p w14:paraId="520D95CE" w14:textId="32E573E5" w:rsidR="002B09B4" w:rsidRPr="00D4137A" w:rsidRDefault="002B09B4" w:rsidP="00F77749">
            <w:pPr>
              <w:spacing w:before="60" w:after="40"/>
              <w:ind w:left="-57" w:right="-57"/>
              <w:jc w:val="center"/>
              <w:rPr>
                <w:sz w:val="22"/>
                <w:szCs w:val="22"/>
              </w:rPr>
            </w:pPr>
            <w:r w:rsidRPr="00D4137A">
              <w:rPr>
                <w:sz w:val="22"/>
                <w:szCs w:val="22"/>
              </w:rPr>
              <w:t>0,00</w:t>
            </w:r>
            <w:r w:rsidR="00B109B9" w:rsidRPr="00D4137A">
              <w:rPr>
                <w:sz w:val="22"/>
                <w:szCs w:val="22"/>
              </w:rPr>
              <w:t>125</w:t>
            </w:r>
          </w:p>
        </w:tc>
        <w:tc>
          <w:tcPr>
            <w:tcW w:w="625" w:type="pct"/>
          </w:tcPr>
          <w:p w14:paraId="6E38EB35" w14:textId="4774BA37" w:rsidR="002B09B4" w:rsidRPr="00D4137A" w:rsidRDefault="002B09B4" w:rsidP="00F77749">
            <w:pPr>
              <w:spacing w:before="60" w:after="40"/>
              <w:ind w:left="-57" w:right="-57"/>
              <w:jc w:val="center"/>
              <w:rPr>
                <w:sz w:val="22"/>
                <w:szCs w:val="22"/>
              </w:rPr>
            </w:pPr>
            <w:r w:rsidRPr="00D4137A">
              <w:rPr>
                <w:sz w:val="22"/>
                <w:szCs w:val="22"/>
              </w:rPr>
              <w:t>0,00</w:t>
            </w:r>
            <w:r w:rsidR="009233C0" w:rsidRPr="00D4137A">
              <w:rPr>
                <w:sz w:val="22"/>
                <w:szCs w:val="22"/>
              </w:rPr>
              <w:t>1</w:t>
            </w:r>
            <w:r w:rsidR="00B109B9" w:rsidRPr="00D4137A">
              <w:rPr>
                <w:sz w:val="22"/>
                <w:szCs w:val="22"/>
              </w:rPr>
              <w:t>25</w:t>
            </w:r>
          </w:p>
        </w:tc>
      </w:tr>
      <w:tr w:rsidR="00D4137A" w:rsidRPr="00D4137A" w14:paraId="05E0E57F" w14:textId="77777777" w:rsidTr="00E6641B">
        <w:trPr>
          <w:trHeight w:val="57"/>
        </w:trPr>
        <w:tc>
          <w:tcPr>
            <w:tcW w:w="292" w:type="pct"/>
            <w:vAlign w:val="center"/>
          </w:tcPr>
          <w:p w14:paraId="6E9BF91E" w14:textId="77777777" w:rsidR="009233C0" w:rsidRPr="00D4137A" w:rsidRDefault="009233C0" w:rsidP="00F77749">
            <w:pPr>
              <w:spacing w:before="60" w:after="40"/>
              <w:ind w:left="-57" w:right="-57"/>
              <w:jc w:val="center"/>
              <w:rPr>
                <w:bCs/>
                <w:sz w:val="22"/>
                <w:szCs w:val="22"/>
              </w:rPr>
            </w:pPr>
            <w:r w:rsidRPr="00D4137A">
              <w:rPr>
                <w:bCs/>
                <w:sz w:val="22"/>
                <w:szCs w:val="22"/>
              </w:rPr>
              <w:t>8</w:t>
            </w:r>
          </w:p>
        </w:tc>
        <w:tc>
          <w:tcPr>
            <w:tcW w:w="2648" w:type="pct"/>
            <w:tcMar>
              <w:left w:w="57" w:type="dxa"/>
              <w:right w:w="57" w:type="dxa"/>
            </w:tcMar>
            <w:vAlign w:val="center"/>
          </w:tcPr>
          <w:p w14:paraId="70B0F36C" w14:textId="167035A2" w:rsidR="009233C0" w:rsidRPr="00D4137A" w:rsidRDefault="009233C0" w:rsidP="00F77749">
            <w:pPr>
              <w:spacing w:before="60" w:after="40"/>
              <w:jc w:val="both"/>
              <w:rPr>
                <w:bCs/>
                <w:sz w:val="22"/>
                <w:szCs w:val="22"/>
              </w:rPr>
            </w:pPr>
            <w:r w:rsidRPr="00D4137A">
              <w:rPr>
                <w:sz w:val="22"/>
                <w:szCs w:val="22"/>
              </w:rPr>
              <w:t>Mũ bảo hộ lao động</w:t>
            </w:r>
          </w:p>
        </w:tc>
        <w:tc>
          <w:tcPr>
            <w:tcW w:w="356" w:type="pct"/>
          </w:tcPr>
          <w:p w14:paraId="4F777C48" w14:textId="33AD60E5"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462271CF" w14:textId="7AA67EEB"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6</w:t>
            </w:r>
          </w:p>
        </w:tc>
        <w:tc>
          <w:tcPr>
            <w:tcW w:w="614" w:type="pct"/>
            <w:tcMar>
              <w:left w:w="57" w:type="dxa"/>
              <w:right w:w="57" w:type="dxa"/>
            </w:tcMar>
            <w:vAlign w:val="center"/>
          </w:tcPr>
          <w:p w14:paraId="35E7AE59" w14:textId="20DB1A09" w:rsidR="009233C0" w:rsidRPr="00D4137A" w:rsidRDefault="009233C0" w:rsidP="00F77749">
            <w:pPr>
              <w:spacing w:before="60" w:after="40"/>
              <w:ind w:left="-57" w:right="-57"/>
              <w:jc w:val="center"/>
              <w:rPr>
                <w:sz w:val="22"/>
                <w:szCs w:val="22"/>
              </w:rPr>
            </w:pPr>
            <w:r w:rsidRPr="00D4137A">
              <w:rPr>
                <w:sz w:val="22"/>
                <w:szCs w:val="22"/>
              </w:rPr>
              <w:t>0,001</w:t>
            </w:r>
            <w:r w:rsidR="00B109B9" w:rsidRPr="00D4137A">
              <w:rPr>
                <w:sz w:val="22"/>
                <w:szCs w:val="22"/>
              </w:rPr>
              <w:t>25</w:t>
            </w:r>
          </w:p>
        </w:tc>
        <w:tc>
          <w:tcPr>
            <w:tcW w:w="625" w:type="pct"/>
          </w:tcPr>
          <w:p w14:paraId="14185E28" w14:textId="4AFA98B0" w:rsidR="009233C0" w:rsidRPr="00D4137A" w:rsidRDefault="009233C0" w:rsidP="00F77749">
            <w:pPr>
              <w:spacing w:before="60" w:after="40"/>
              <w:ind w:left="-57" w:right="-57"/>
              <w:jc w:val="center"/>
              <w:rPr>
                <w:sz w:val="22"/>
                <w:szCs w:val="22"/>
              </w:rPr>
            </w:pPr>
            <w:r w:rsidRPr="00D4137A">
              <w:rPr>
                <w:sz w:val="22"/>
                <w:szCs w:val="22"/>
              </w:rPr>
              <w:t>0,001</w:t>
            </w:r>
            <w:r w:rsidR="00B109B9" w:rsidRPr="00D4137A">
              <w:rPr>
                <w:sz w:val="22"/>
                <w:szCs w:val="22"/>
              </w:rPr>
              <w:t>2</w:t>
            </w:r>
            <w:r w:rsidR="00376836" w:rsidRPr="00D4137A">
              <w:rPr>
                <w:sz w:val="22"/>
                <w:szCs w:val="22"/>
              </w:rPr>
              <w:t>5</w:t>
            </w:r>
          </w:p>
        </w:tc>
      </w:tr>
      <w:tr w:rsidR="00D4137A" w:rsidRPr="00D4137A" w14:paraId="49EADC3E" w14:textId="77777777" w:rsidTr="00E6641B">
        <w:trPr>
          <w:trHeight w:val="57"/>
        </w:trPr>
        <w:tc>
          <w:tcPr>
            <w:tcW w:w="292" w:type="pct"/>
            <w:vAlign w:val="center"/>
          </w:tcPr>
          <w:p w14:paraId="1FD0FF1F" w14:textId="77777777" w:rsidR="009233C0" w:rsidRPr="00D4137A" w:rsidRDefault="009233C0" w:rsidP="00F77749">
            <w:pPr>
              <w:spacing w:before="60" w:after="40"/>
              <w:ind w:left="-57" w:right="-57"/>
              <w:jc w:val="center"/>
              <w:rPr>
                <w:bCs/>
                <w:sz w:val="22"/>
                <w:szCs w:val="22"/>
              </w:rPr>
            </w:pPr>
            <w:r w:rsidRPr="00D4137A">
              <w:rPr>
                <w:bCs/>
                <w:sz w:val="22"/>
                <w:szCs w:val="22"/>
              </w:rPr>
              <w:t>9</w:t>
            </w:r>
          </w:p>
        </w:tc>
        <w:tc>
          <w:tcPr>
            <w:tcW w:w="2648" w:type="pct"/>
            <w:tcMar>
              <w:left w:w="57" w:type="dxa"/>
              <w:right w:w="57" w:type="dxa"/>
            </w:tcMar>
            <w:vAlign w:val="center"/>
          </w:tcPr>
          <w:p w14:paraId="2FD814C4" w14:textId="77777777" w:rsidR="009233C0" w:rsidRPr="00D4137A" w:rsidRDefault="009233C0" w:rsidP="00F77749">
            <w:pPr>
              <w:spacing w:before="60" w:after="40"/>
              <w:jc w:val="both"/>
              <w:rPr>
                <w:bCs/>
                <w:sz w:val="22"/>
                <w:szCs w:val="22"/>
              </w:rPr>
            </w:pPr>
            <w:r w:rsidRPr="00D4137A">
              <w:rPr>
                <w:bCs/>
                <w:sz w:val="22"/>
                <w:szCs w:val="22"/>
              </w:rPr>
              <w:t>Ủng bảo hộ</w:t>
            </w:r>
          </w:p>
        </w:tc>
        <w:tc>
          <w:tcPr>
            <w:tcW w:w="356" w:type="pct"/>
          </w:tcPr>
          <w:p w14:paraId="0FA16824" w14:textId="2E39E797" w:rsidR="009233C0" w:rsidRPr="00D4137A" w:rsidRDefault="009233C0" w:rsidP="00F77749">
            <w:pPr>
              <w:spacing w:before="60" w:after="40"/>
              <w:ind w:left="-57" w:right="-57"/>
              <w:jc w:val="center"/>
              <w:rPr>
                <w:sz w:val="22"/>
                <w:szCs w:val="22"/>
              </w:rPr>
            </w:pPr>
            <w:r w:rsidRPr="00D4137A">
              <w:rPr>
                <w:sz w:val="22"/>
                <w:szCs w:val="22"/>
              </w:rPr>
              <w:t>đôi</w:t>
            </w:r>
          </w:p>
        </w:tc>
        <w:tc>
          <w:tcPr>
            <w:tcW w:w="465" w:type="pct"/>
          </w:tcPr>
          <w:p w14:paraId="6D4DDACE" w14:textId="38EC91D7" w:rsidR="009233C0" w:rsidRPr="00D4137A" w:rsidRDefault="009233C0"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3E24E4C0" w14:textId="79BDF1A0" w:rsidR="009233C0" w:rsidRPr="00D4137A" w:rsidRDefault="009233C0" w:rsidP="00F77749">
            <w:pPr>
              <w:spacing w:before="60" w:after="40"/>
              <w:ind w:left="-57" w:right="-57"/>
              <w:jc w:val="center"/>
              <w:rPr>
                <w:sz w:val="22"/>
                <w:szCs w:val="22"/>
              </w:rPr>
            </w:pPr>
            <w:r w:rsidRPr="00D4137A">
              <w:rPr>
                <w:sz w:val="22"/>
                <w:szCs w:val="22"/>
              </w:rPr>
              <w:t>0,001</w:t>
            </w:r>
            <w:r w:rsidR="00B109B9" w:rsidRPr="00D4137A">
              <w:rPr>
                <w:sz w:val="22"/>
                <w:szCs w:val="22"/>
              </w:rPr>
              <w:t>25</w:t>
            </w:r>
          </w:p>
        </w:tc>
        <w:tc>
          <w:tcPr>
            <w:tcW w:w="625" w:type="pct"/>
          </w:tcPr>
          <w:p w14:paraId="28687204" w14:textId="79581F13" w:rsidR="009233C0" w:rsidRPr="00D4137A" w:rsidRDefault="009233C0" w:rsidP="00F77749">
            <w:pPr>
              <w:spacing w:before="60" w:after="40"/>
              <w:ind w:left="-57" w:right="-57"/>
              <w:jc w:val="center"/>
              <w:rPr>
                <w:sz w:val="22"/>
                <w:szCs w:val="22"/>
              </w:rPr>
            </w:pPr>
            <w:r w:rsidRPr="00D4137A">
              <w:rPr>
                <w:sz w:val="22"/>
                <w:szCs w:val="22"/>
              </w:rPr>
              <w:t>0,001</w:t>
            </w:r>
            <w:r w:rsidR="00B109B9" w:rsidRPr="00D4137A">
              <w:rPr>
                <w:sz w:val="22"/>
                <w:szCs w:val="22"/>
              </w:rPr>
              <w:t>25</w:t>
            </w:r>
          </w:p>
        </w:tc>
      </w:tr>
      <w:tr w:rsidR="00D4137A" w:rsidRPr="00D4137A" w14:paraId="3866F25B" w14:textId="77777777" w:rsidTr="00E6641B">
        <w:trPr>
          <w:trHeight w:val="57"/>
        </w:trPr>
        <w:tc>
          <w:tcPr>
            <w:tcW w:w="292" w:type="pct"/>
            <w:vAlign w:val="center"/>
          </w:tcPr>
          <w:p w14:paraId="521019BA" w14:textId="77777777" w:rsidR="009233C0" w:rsidRPr="00D4137A" w:rsidRDefault="009233C0" w:rsidP="00F77749">
            <w:pPr>
              <w:spacing w:before="60" w:after="40"/>
              <w:ind w:left="-57" w:right="-57"/>
              <w:jc w:val="center"/>
              <w:rPr>
                <w:bCs/>
                <w:sz w:val="22"/>
                <w:szCs w:val="22"/>
              </w:rPr>
            </w:pPr>
            <w:r w:rsidRPr="00D4137A">
              <w:rPr>
                <w:bCs/>
                <w:sz w:val="22"/>
                <w:szCs w:val="22"/>
              </w:rPr>
              <w:t>10</w:t>
            </w:r>
          </w:p>
        </w:tc>
        <w:tc>
          <w:tcPr>
            <w:tcW w:w="2648" w:type="pct"/>
            <w:tcMar>
              <w:left w:w="57" w:type="dxa"/>
              <w:right w:w="57" w:type="dxa"/>
            </w:tcMar>
            <w:vAlign w:val="center"/>
          </w:tcPr>
          <w:p w14:paraId="4EB7E14A" w14:textId="1AC4BD05" w:rsidR="009233C0" w:rsidRPr="00D4137A" w:rsidRDefault="009233C0" w:rsidP="00F77749">
            <w:pPr>
              <w:spacing w:before="60" w:after="40"/>
              <w:jc w:val="both"/>
              <w:rPr>
                <w:bCs/>
                <w:sz w:val="22"/>
                <w:szCs w:val="22"/>
              </w:rPr>
            </w:pPr>
            <w:r w:rsidRPr="00D4137A">
              <w:rPr>
                <w:bCs/>
                <w:sz w:val="22"/>
                <w:szCs w:val="22"/>
              </w:rPr>
              <w:t>Găng tay bảo hộ lao động</w:t>
            </w:r>
          </w:p>
        </w:tc>
        <w:tc>
          <w:tcPr>
            <w:tcW w:w="356" w:type="pct"/>
          </w:tcPr>
          <w:p w14:paraId="7F4AC339" w14:textId="1B3CFC79"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4BD139B0" w14:textId="6060024B"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1</w:t>
            </w:r>
          </w:p>
        </w:tc>
        <w:tc>
          <w:tcPr>
            <w:tcW w:w="614" w:type="pct"/>
            <w:tcMar>
              <w:left w:w="57" w:type="dxa"/>
              <w:right w:w="57" w:type="dxa"/>
            </w:tcMar>
            <w:vAlign w:val="center"/>
          </w:tcPr>
          <w:p w14:paraId="72305EC2" w14:textId="11B115ED" w:rsidR="009233C0" w:rsidRPr="00D4137A" w:rsidRDefault="009233C0" w:rsidP="00F77749">
            <w:pPr>
              <w:spacing w:before="60" w:after="40"/>
              <w:ind w:left="-57" w:right="-57"/>
              <w:jc w:val="center"/>
              <w:rPr>
                <w:sz w:val="22"/>
                <w:szCs w:val="22"/>
              </w:rPr>
            </w:pPr>
            <w:r w:rsidRPr="00D4137A">
              <w:rPr>
                <w:sz w:val="22"/>
                <w:szCs w:val="22"/>
              </w:rPr>
              <w:t>0,001</w:t>
            </w:r>
            <w:r w:rsidR="00B109B9" w:rsidRPr="00D4137A">
              <w:rPr>
                <w:sz w:val="22"/>
                <w:szCs w:val="22"/>
              </w:rPr>
              <w:t>25</w:t>
            </w:r>
          </w:p>
        </w:tc>
        <w:tc>
          <w:tcPr>
            <w:tcW w:w="625" w:type="pct"/>
          </w:tcPr>
          <w:p w14:paraId="44B03ED3" w14:textId="61191ABD" w:rsidR="009233C0" w:rsidRPr="00D4137A" w:rsidRDefault="009233C0" w:rsidP="00F77749">
            <w:pPr>
              <w:spacing w:before="60" w:after="40"/>
              <w:ind w:left="-57" w:right="-57"/>
              <w:jc w:val="center"/>
              <w:rPr>
                <w:sz w:val="22"/>
                <w:szCs w:val="22"/>
              </w:rPr>
            </w:pPr>
            <w:r w:rsidRPr="00D4137A">
              <w:rPr>
                <w:sz w:val="22"/>
                <w:szCs w:val="22"/>
              </w:rPr>
              <w:t>0,001</w:t>
            </w:r>
            <w:r w:rsidR="00B109B9" w:rsidRPr="00D4137A">
              <w:rPr>
                <w:sz w:val="22"/>
                <w:szCs w:val="22"/>
              </w:rPr>
              <w:t>25</w:t>
            </w:r>
          </w:p>
        </w:tc>
      </w:tr>
      <w:tr w:rsidR="00D4137A" w:rsidRPr="00D4137A" w14:paraId="18FF8967" w14:textId="77777777" w:rsidTr="00E6641B">
        <w:trPr>
          <w:trHeight w:val="57"/>
        </w:trPr>
        <w:tc>
          <w:tcPr>
            <w:tcW w:w="292" w:type="pct"/>
            <w:vAlign w:val="center"/>
          </w:tcPr>
          <w:p w14:paraId="606C4E65" w14:textId="77777777" w:rsidR="009233C0" w:rsidRPr="00D4137A" w:rsidRDefault="009233C0" w:rsidP="00F77749">
            <w:pPr>
              <w:spacing w:before="60" w:after="40"/>
              <w:ind w:left="-57" w:right="-57"/>
              <w:jc w:val="center"/>
              <w:rPr>
                <w:bCs/>
                <w:sz w:val="22"/>
                <w:szCs w:val="22"/>
              </w:rPr>
            </w:pPr>
            <w:r w:rsidRPr="00D4137A">
              <w:rPr>
                <w:bCs/>
                <w:sz w:val="22"/>
                <w:szCs w:val="22"/>
              </w:rPr>
              <w:t>11</w:t>
            </w:r>
          </w:p>
        </w:tc>
        <w:tc>
          <w:tcPr>
            <w:tcW w:w="2648" w:type="pct"/>
            <w:tcMar>
              <w:left w:w="57" w:type="dxa"/>
              <w:right w:w="57" w:type="dxa"/>
            </w:tcMar>
            <w:vAlign w:val="center"/>
          </w:tcPr>
          <w:p w14:paraId="36086184" w14:textId="77777777" w:rsidR="009233C0" w:rsidRPr="00D4137A" w:rsidRDefault="009233C0" w:rsidP="00F77749">
            <w:pPr>
              <w:spacing w:before="60" w:after="40"/>
              <w:jc w:val="both"/>
              <w:rPr>
                <w:bCs/>
                <w:sz w:val="22"/>
                <w:szCs w:val="22"/>
              </w:rPr>
            </w:pPr>
            <w:r w:rsidRPr="00D4137A">
              <w:rPr>
                <w:bCs/>
                <w:sz w:val="22"/>
                <w:szCs w:val="22"/>
              </w:rPr>
              <w:t>Khẩu trang than hoạt tính</w:t>
            </w:r>
          </w:p>
        </w:tc>
        <w:tc>
          <w:tcPr>
            <w:tcW w:w="356" w:type="pct"/>
          </w:tcPr>
          <w:p w14:paraId="7A91E336" w14:textId="789FD12E"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66844A03" w14:textId="5E44D9ED"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1</w:t>
            </w:r>
          </w:p>
        </w:tc>
        <w:tc>
          <w:tcPr>
            <w:tcW w:w="614" w:type="pct"/>
            <w:tcMar>
              <w:left w:w="57" w:type="dxa"/>
              <w:right w:w="57" w:type="dxa"/>
            </w:tcMar>
            <w:vAlign w:val="center"/>
          </w:tcPr>
          <w:p w14:paraId="49C67BCA" w14:textId="6F1EF3CA" w:rsidR="009233C0" w:rsidRPr="00D4137A" w:rsidRDefault="009233C0" w:rsidP="00F77749">
            <w:pPr>
              <w:spacing w:before="60" w:after="40"/>
              <w:ind w:left="-57" w:right="-57"/>
              <w:jc w:val="center"/>
              <w:rPr>
                <w:sz w:val="22"/>
                <w:szCs w:val="22"/>
              </w:rPr>
            </w:pPr>
            <w:r w:rsidRPr="00D4137A">
              <w:rPr>
                <w:sz w:val="22"/>
                <w:szCs w:val="22"/>
              </w:rPr>
              <w:t>0,001</w:t>
            </w:r>
            <w:r w:rsidR="00B109B9" w:rsidRPr="00D4137A">
              <w:rPr>
                <w:sz w:val="22"/>
                <w:szCs w:val="22"/>
              </w:rPr>
              <w:t>25</w:t>
            </w:r>
          </w:p>
        </w:tc>
        <w:tc>
          <w:tcPr>
            <w:tcW w:w="625" w:type="pct"/>
          </w:tcPr>
          <w:p w14:paraId="5E87C0E2" w14:textId="2796E7FD" w:rsidR="009233C0" w:rsidRPr="00D4137A" w:rsidRDefault="009233C0" w:rsidP="00F77749">
            <w:pPr>
              <w:spacing w:before="60" w:after="40"/>
              <w:ind w:left="-57" w:right="-57"/>
              <w:jc w:val="center"/>
              <w:rPr>
                <w:sz w:val="22"/>
                <w:szCs w:val="22"/>
              </w:rPr>
            </w:pPr>
            <w:r w:rsidRPr="00D4137A">
              <w:rPr>
                <w:sz w:val="22"/>
                <w:szCs w:val="22"/>
              </w:rPr>
              <w:t>0,001</w:t>
            </w:r>
            <w:r w:rsidR="00B109B9" w:rsidRPr="00D4137A">
              <w:rPr>
                <w:sz w:val="22"/>
                <w:szCs w:val="22"/>
              </w:rPr>
              <w:t>25</w:t>
            </w:r>
          </w:p>
        </w:tc>
      </w:tr>
      <w:tr w:rsidR="00D4137A" w:rsidRPr="00D4137A" w14:paraId="105172C6" w14:textId="77777777" w:rsidTr="00E6641B">
        <w:trPr>
          <w:trHeight w:val="57"/>
        </w:trPr>
        <w:tc>
          <w:tcPr>
            <w:tcW w:w="292" w:type="pct"/>
            <w:vAlign w:val="center"/>
          </w:tcPr>
          <w:p w14:paraId="1E46EC18" w14:textId="77777777" w:rsidR="002B09B4" w:rsidRPr="00D4137A" w:rsidRDefault="002B09B4" w:rsidP="00F77749">
            <w:pPr>
              <w:spacing w:before="60" w:after="40"/>
              <w:ind w:left="-57" w:right="-57"/>
              <w:jc w:val="center"/>
              <w:rPr>
                <w:bCs/>
                <w:sz w:val="22"/>
                <w:szCs w:val="22"/>
              </w:rPr>
            </w:pPr>
            <w:r w:rsidRPr="00D4137A">
              <w:rPr>
                <w:bCs/>
                <w:sz w:val="22"/>
                <w:szCs w:val="22"/>
              </w:rPr>
              <w:t>12</w:t>
            </w:r>
          </w:p>
        </w:tc>
        <w:tc>
          <w:tcPr>
            <w:tcW w:w="2648" w:type="pct"/>
            <w:tcMar>
              <w:left w:w="57" w:type="dxa"/>
              <w:right w:w="57" w:type="dxa"/>
            </w:tcMar>
            <w:vAlign w:val="center"/>
          </w:tcPr>
          <w:p w14:paraId="21DC06A0" w14:textId="77777777" w:rsidR="002B09B4" w:rsidRPr="00D4137A" w:rsidRDefault="002B09B4" w:rsidP="00F77749">
            <w:pPr>
              <w:spacing w:before="60" w:after="40"/>
              <w:jc w:val="both"/>
              <w:rPr>
                <w:bCs/>
                <w:sz w:val="22"/>
                <w:szCs w:val="22"/>
              </w:rPr>
            </w:pPr>
            <w:r w:rsidRPr="00D4137A">
              <w:rPr>
                <w:bCs/>
                <w:sz w:val="22"/>
                <w:szCs w:val="22"/>
              </w:rPr>
              <w:t>Quần áo mưa</w:t>
            </w:r>
          </w:p>
        </w:tc>
        <w:tc>
          <w:tcPr>
            <w:tcW w:w="356" w:type="pct"/>
          </w:tcPr>
          <w:p w14:paraId="10F6DA8E" w14:textId="0485ECBA" w:rsidR="002B09B4" w:rsidRPr="00D4137A" w:rsidRDefault="002B09B4" w:rsidP="00F77749">
            <w:pPr>
              <w:spacing w:before="60" w:after="40"/>
              <w:ind w:left="-57" w:right="-57"/>
              <w:jc w:val="center"/>
              <w:rPr>
                <w:sz w:val="22"/>
                <w:szCs w:val="22"/>
              </w:rPr>
            </w:pPr>
            <w:r w:rsidRPr="00D4137A">
              <w:rPr>
                <w:sz w:val="22"/>
                <w:szCs w:val="22"/>
              </w:rPr>
              <w:t>bộ</w:t>
            </w:r>
          </w:p>
        </w:tc>
        <w:tc>
          <w:tcPr>
            <w:tcW w:w="465" w:type="pct"/>
          </w:tcPr>
          <w:p w14:paraId="6F8AE95A" w14:textId="3A4404A9" w:rsidR="002B09B4" w:rsidRPr="00D4137A" w:rsidRDefault="002B09B4"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692B366D" w14:textId="77EA389D" w:rsidR="002B09B4" w:rsidRPr="00D4137A" w:rsidRDefault="002B09B4" w:rsidP="00F77749">
            <w:pPr>
              <w:spacing w:before="60" w:after="40"/>
              <w:ind w:left="-57" w:right="-57"/>
              <w:jc w:val="center"/>
              <w:rPr>
                <w:sz w:val="22"/>
                <w:szCs w:val="22"/>
              </w:rPr>
            </w:pPr>
            <w:r w:rsidRPr="00D4137A">
              <w:rPr>
                <w:sz w:val="22"/>
                <w:szCs w:val="22"/>
              </w:rPr>
              <w:t>0,00063</w:t>
            </w:r>
          </w:p>
        </w:tc>
        <w:tc>
          <w:tcPr>
            <w:tcW w:w="625" w:type="pct"/>
            <w:vAlign w:val="center"/>
          </w:tcPr>
          <w:p w14:paraId="39D3E052" w14:textId="77777777" w:rsidR="002B09B4" w:rsidRPr="00D4137A" w:rsidRDefault="002B09B4" w:rsidP="00F77749">
            <w:pPr>
              <w:spacing w:before="60" w:after="40"/>
              <w:ind w:left="-57" w:right="-57"/>
              <w:jc w:val="center"/>
              <w:rPr>
                <w:sz w:val="22"/>
                <w:szCs w:val="22"/>
              </w:rPr>
            </w:pPr>
            <w:r w:rsidRPr="00D4137A">
              <w:rPr>
                <w:sz w:val="22"/>
                <w:szCs w:val="22"/>
              </w:rPr>
              <w:t>0,00063</w:t>
            </w:r>
          </w:p>
        </w:tc>
      </w:tr>
      <w:tr w:rsidR="00D4137A" w:rsidRPr="00D4137A" w14:paraId="0023D038" w14:textId="77777777" w:rsidTr="00E6641B">
        <w:trPr>
          <w:trHeight w:val="57"/>
        </w:trPr>
        <w:tc>
          <w:tcPr>
            <w:tcW w:w="292" w:type="pct"/>
            <w:vAlign w:val="center"/>
          </w:tcPr>
          <w:p w14:paraId="1FACC643" w14:textId="77777777" w:rsidR="002B09B4" w:rsidRPr="00D4137A" w:rsidRDefault="002B09B4" w:rsidP="00F77749">
            <w:pPr>
              <w:spacing w:before="60" w:after="40"/>
              <w:ind w:left="-57" w:right="-57"/>
              <w:jc w:val="center"/>
              <w:rPr>
                <w:b/>
                <w:i/>
                <w:iCs/>
                <w:sz w:val="22"/>
                <w:szCs w:val="22"/>
              </w:rPr>
            </w:pPr>
            <w:r w:rsidRPr="00D4137A">
              <w:rPr>
                <w:b/>
                <w:i/>
                <w:iCs/>
                <w:sz w:val="22"/>
                <w:szCs w:val="22"/>
              </w:rPr>
              <w:t>1.3</w:t>
            </w:r>
          </w:p>
        </w:tc>
        <w:tc>
          <w:tcPr>
            <w:tcW w:w="2648" w:type="pct"/>
            <w:tcMar>
              <w:left w:w="57" w:type="dxa"/>
              <w:right w:w="57" w:type="dxa"/>
            </w:tcMar>
            <w:vAlign w:val="center"/>
          </w:tcPr>
          <w:p w14:paraId="423EB1E3" w14:textId="15B38AB2" w:rsidR="002B09B4" w:rsidRPr="00D4137A" w:rsidRDefault="00A240CB" w:rsidP="00F77749">
            <w:pPr>
              <w:spacing w:before="60" w:after="40"/>
              <w:jc w:val="both"/>
              <w:rPr>
                <w:b/>
                <w:bCs/>
                <w:i/>
                <w:iCs/>
                <w:sz w:val="22"/>
                <w:szCs w:val="22"/>
              </w:rPr>
            </w:pPr>
            <w:r w:rsidRPr="00D4137A">
              <w:rPr>
                <w:b/>
                <w:bCs/>
                <w:i/>
                <w:iCs/>
                <w:sz w:val="22"/>
                <w:szCs w:val="22"/>
              </w:rPr>
              <w:t>P</w:t>
            </w:r>
            <w:r w:rsidR="002B09B4" w:rsidRPr="00D4137A">
              <w:rPr>
                <w:b/>
                <w:bCs/>
                <w:i/>
                <w:iCs/>
                <w:sz w:val="22"/>
                <w:szCs w:val="22"/>
              </w:rPr>
              <w:t>hun chế phẩm khử mùi và rửa xe</w:t>
            </w:r>
          </w:p>
        </w:tc>
        <w:tc>
          <w:tcPr>
            <w:tcW w:w="356" w:type="pct"/>
          </w:tcPr>
          <w:p w14:paraId="7A3B181E" w14:textId="77777777" w:rsidR="002B09B4" w:rsidRPr="00D4137A" w:rsidRDefault="002B09B4" w:rsidP="00F77749">
            <w:pPr>
              <w:spacing w:before="60" w:after="40"/>
              <w:ind w:left="-57" w:right="-57"/>
              <w:jc w:val="center"/>
              <w:rPr>
                <w:i/>
                <w:iCs/>
                <w:sz w:val="22"/>
                <w:szCs w:val="22"/>
              </w:rPr>
            </w:pPr>
          </w:p>
        </w:tc>
        <w:tc>
          <w:tcPr>
            <w:tcW w:w="465" w:type="pct"/>
          </w:tcPr>
          <w:p w14:paraId="6B07916C" w14:textId="77777777" w:rsidR="002B09B4" w:rsidRPr="00D4137A" w:rsidRDefault="002B09B4" w:rsidP="00F77749">
            <w:pPr>
              <w:spacing w:before="60" w:after="40"/>
              <w:ind w:left="-57" w:right="-57"/>
              <w:jc w:val="center"/>
              <w:rPr>
                <w:i/>
                <w:iCs/>
                <w:sz w:val="22"/>
                <w:szCs w:val="22"/>
              </w:rPr>
            </w:pPr>
          </w:p>
        </w:tc>
        <w:tc>
          <w:tcPr>
            <w:tcW w:w="614" w:type="pct"/>
            <w:tcMar>
              <w:left w:w="57" w:type="dxa"/>
              <w:right w:w="57" w:type="dxa"/>
            </w:tcMar>
            <w:vAlign w:val="center"/>
          </w:tcPr>
          <w:p w14:paraId="4819421D" w14:textId="068D050E" w:rsidR="002B09B4" w:rsidRPr="00D4137A" w:rsidRDefault="002B09B4" w:rsidP="00F77749">
            <w:pPr>
              <w:spacing w:before="60" w:after="40"/>
              <w:ind w:left="-57" w:right="-57"/>
              <w:jc w:val="center"/>
              <w:rPr>
                <w:i/>
                <w:iCs/>
                <w:sz w:val="22"/>
                <w:szCs w:val="22"/>
              </w:rPr>
            </w:pPr>
          </w:p>
        </w:tc>
        <w:tc>
          <w:tcPr>
            <w:tcW w:w="625" w:type="pct"/>
            <w:vAlign w:val="center"/>
          </w:tcPr>
          <w:p w14:paraId="0C0A3F1C" w14:textId="77777777" w:rsidR="002B09B4" w:rsidRPr="00D4137A" w:rsidRDefault="002B09B4" w:rsidP="00F77749">
            <w:pPr>
              <w:spacing w:before="60" w:after="40"/>
              <w:ind w:left="-57" w:right="-57"/>
              <w:jc w:val="center"/>
              <w:rPr>
                <w:i/>
                <w:iCs/>
                <w:sz w:val="22"/>
                <w:szCs w:val="22"/>
              </w:rPr>
            </w:pPr>
          </w:p>
        </w:tc>
      </w:tr>
      <w:tr w:rsidR="00D4137A" w:rsidRPr="00D4137A" w14:paraId="510276FD" w14:textId="77777777" w:rsidTr="00E6641B">
        <w:trPr>
          <w:trHeight w:val="57"/>
        </w:trPr>
        <w:tc>
          <w:tcPr>
            <w:tcW w:w="292" w:type="pct"/>
            <w:vAlign w:val="center"/>
          </w:tcPr>
          <w:p w14:paraId="78F7ACE9" w14:textId="77777777" w:rsidR="002B09B4" w:rsidRPr="00D4137A" w:rsidRDefault="002B09B4" w:rsidP="00F77749">
            <w:pPr>
              <w:spacing w:before="60" w:after="40"/>
              <w:ind w:left="-57" w:right="-57"/>
              <w:jc w:val="center"/>
              <w:rPr>
                <w:bCs/>
                <w:sz w:val="22"/>
                <w:szCs w:val="22"/>
              </w:rPr>
            </w:pPr>
            <w:r w:rsidRPr="00D4137A">
              <w:rPr>
                <w:bCs/>
                <w:sz w:val="22"/>
                <w:szCs w:val="22"/>
              </w:rPr>
              <w:t>13</w:t>
            </w:r>
          </w:p>
        </w:tc>
        <w:tc>
          <w:tcPr>
            <w:tcW w:w="2648" w:type="pct"/>
            <w:tcMar>
              <w:left w:w="57" w:type="dxa"/>
              <w:right w:w="57" w:type="dxa"/>
            </w:tcMar>
            <w:vAlign w:val="center"/>
          </w:tcPr>
          <w:p w14:paraId="50B16C2B" w14:textId="77777777" w:rsidR="002B09B4" w:rsidRPr="00D4137A" w:rsidRDefault="002B09B4" w:rsidP="00F77749">
            <w:pPr>
              <w:spacing w:before="60" w:after="40"/>
              <w:jc w:val="both"/>
              <w:rPr>
                <w:bCs/>
                <w:sz w:val="22"/>
                <w:szCs w:val="22"/>
              </w:rPr>
            </w:pPr>
            <w:r w:rsidRPr="00D4137A">
              <w:rPr>
                <w:sz w:val="22"/>
                <w:szCs w:val="22"/>
              </w:rPr>
              <w:t>Quần áo bảo hộ lao động</w:t>
            </w:r>
          </w:p>
        </w:tc>
        <w:tc>
          <w:tcPr>
            <w:tcW w:w="356" w:type="pct"/>
          </w:tcPr>
          <w:p w14:paraId="418F89B5" w14:textId="52959823" w:rsidR="002B09B4" w:rsidRPr="00D4137A" w:rsidRDefault="002B09B4" w:rsidP="00F77749">
            <w:pPr>
              <w:spacing w:before="60" w:after="40"/>
              <w:ind w:left="-57" w:right="-57"/>
              <w:jc w:val="center"/>
              <w:rPr>
                <w:sz w:val="22"/>
                <w:szCs w:val="22"/>
              </w:rPr>
            </w:pPr>
            <w:r w:rsidRPr="00D4137A">
              <w:rPr>
                <w:sz w:val="22"/>
                <w:szCs w:val="22"/>
              </w:rPr>
              <w:t>bộ</w:t>
            </w:r>
          </w:p>
        </w:tc>
        <w:tc>
          <w:tcPr>
            <w:tcW w:w="465" w:type="pct"/>
          </w:tcPr>
          <w:p w14:paraId="0844D24A" w14:textId="12693B68" w:rsidR="002B09B4" w:rsidRPr="00D4137A" w:rsidRDefault="001E13E6" w:rsidP="00F77749">
            <w:pPr>
              <w:spacing w:before="60" w:after="40"/>
              <w:ind w:left="-57" w:right="-57"/>
              <w:jc w:val="center"/>
              <w:rPr>
                <w:sz w:val="22"/>
                <w:szCs w:val="22"/>
              </w:rPr>
            </w:pPr>
            <w:r w:rsidRPr="00D4137A">
              <w:rPr>
                <w:sz w:val="22"/>
                <w:szCs w:val="22"/>
              </w:rPr>
              <w:t>0</w:t>
            </w:r>
            <w:r w:rsidR="002B09B4" w:rsidRPr="00D4137A">
              <w:rPr>
                <w:sz w:val="22"/>
                <w:szCs w:val="22"/>
              </w:rPr>
              <w:t>6</w:t>
            </w:r>
          </w:p>
        </w:tc>
        <w:tc>
          <w:tcPr>
            <w:tcW w:w="614" w:type="pct"/>
            <w:tcMar>
              <w:left w:w="57" w:type="dxa"/>
              <w:right w:w="57" w:type="dxa"/>
            </w:tcMar>
            <w:vAlign w:val="center"/>
          </w:tcPr>
          <w:p w14:paraId="3AA2C7A9" w14:textId="0F35DB26" w:rsidR="002B09B4" w:rsidRPr="00D4137A" w:rsidRDefault="002B09B4" w:rsidP="00F77749">
            <w:pPr>
              <w:spacing w:before="60" w:after="40"/>
              <w:ind w:left="-57" w:right="-57"/>
              <w:jc w:val="center"/>
              <w:rPr>
                <w:sz w:val="22"/>
                <w:szCs w:val="22"/>
              </w:rPr>
            </w:pPr>
            <w:r w:rsidRPr="00D4137A">
              <w:rPr>
                <w:sz w:val="22"/>
                <w:szCs w:val="22"/>
              </w:rPr>
              <w:t>0,00</w:t>
            </w:r>
            <w:r w:rsidR="009233C0" w:rsidRPr="00D4137A">
              <w:rPr>
                <w:sz w:val="22"/>
                <w:szCs w:val="22"/>
              </w:rPr>
              <w:t>750</w:t>
            </w:r>
          </w:p>
        </w:tc>
        <w:tc>
          <w:tcPr>
            <w:tcW w:w="625" w:type="pct"/>
            <w:vAlign w:val="center"/>
          </w:tcPr>
          <w:p w14:paraId="11D26F3F" w14:textId="0291187F" w:rsidR="002B09B4" w:rsidRPr="00D4137A" w:rsidRDefault="002B09B4" w:rsidP="00F77749">
            <w:pPr>
              <w:spacing w:before="60" w:after="40"/>
              <w:ind w:left="-57" w:right="-57"/>
              <w:jc w:val="center"/>
              <w:rPr>
                <w:sz w:val="22"/>
                <w:szCs w:val="22"/>
              </w:rPr>
            </w:pPr>
            <w:r w:rsidRPr="00D4137A">
              <w:rPr>
                <w:sz w:val="22"/>
                <w:szCs w:val="22"/>
              </w:rPr>
              <w:t>0,00</w:t>
            </w:r>
            <w:r w:rsidR="009233C0" w:rsidRPr="00D4137A">
              <w:rPr>
                <w:sz w:val="22"/>
                <w:szCs w:val="22"/>
              </w:rPr>
              <w:t>500</w:t>
            </w:r>
          </w:p>
        </w:tc>
      </w:tr>
      <w:tr w:rsidR="00D4137A" w:rsidRPr="00D4137A" w14:paraId="3C3BE972" w14:textId="77777777" w:rsidTr="00E6641B">
        <w:trPr>
          <w:trHeight w:val="57"/>
        </w:trPr>
        <w:tc>
          <w:tcPr>
            <w:tcW w:w="292" w:type="pct"/>
            <w:vAlign w:val="center"/>
          </w:tcPr>
          <w:p w14:paraId="669B9D1A" w14:textId="77777777" w:rsidR="009233C0" w:rsidRPr="00D4137A" w:rsidRDefault="009233C0" w:rsidP="00F77749">
            <w:pPr>
              <w:spacing w:before="60" w:after="40"/>
              <w:ind w:left="-57" w:right="-57"/>
              <w:jc w:val="center"/>
              <w:rPr>
                <w:bCs/>
                <w:sz w:val="22"/>
                <w:szCs w:val="22"/>
              </w:rPr>
            </w:pPr>
            <w:r w:rsidRPr="00D4137A">
              <w:rPr>
                <w:bCs/>
                <w:sz w:val="22"/>
                <w:szCs w:val="22"/>
              </w:rPr>
              <w:t>14</w:t>
            </w:r>
          </w:p>
        </w:tc>
        <w:tc>
          <w:tcPr>
            <w:tcW w:w="2648" w:type="pct"/>
            <w:tcMar>
              <w:left w:w="57" w:type="dxa"/>
              <w:right w:w="57" w:type="dxa"/>
            </w:tcMar>
            <w:vAlign w:val="center"/>
          </w:tcPr>
          <w:p w14:paraId="7AE6DC70" w14:textId="78B02B37" w:rsidR="009233C0" w:rsidRPr="00D4137A" w:rsidRDefault="009233C0" w:rsidP="00F77749">
            <w:pPr>
              <w:spacing w:before="60" w:after="40"/>
              <w:jc w:val="both"/>
              <w:rPr>
                <w:bCs/>
                <w:sz w:val="22"/>
                <w:szCs w:val="22"/>
              </w:rPr>
            </w:pPr>
            <w:r w:rsidRPr="00D4137A">
              <w:rPr>
                <w:sz w:val="22"/>
                <w:szCs w:val="22"/>
              </w:rPr>
              <w:t>Mũ bảo hộ lao động</w:t>
            </w:r>
          </w:p>
        </w:tc>
        <w:tc>
          <w:tcPr>
            <w:tcW w:w="356" w:type="pct"/>
          </w:tcPr>
          <w:p w14:paraId="05A3A768" w14:textId="52BFF46F"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093560CC" w14:textId="6A18C43E"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6</w:t>
            </w:r>
          </w:p>
        </w:tc>
        <w:tc>
          <w:tcPr>
            <w:tcW w:w="614" w:type="pct"/>
            <w:tcMar>
              <w:left w:w="57" w:type="dxa"/>
              <w:right w:w="57" w:type="dxa"/>
            </w:tcMar>
            <w:vAlign w:val="center"/>
          </w:tcPr>
          <w:p w14:paraId="7259F7DA" w14:textId="1F0B5E14" w:rsidR="009233C0" w:rsidRPr="00D4137A" w:rsidRDefault="009233C0" w:rsidP="00F77749">
            <w:pPr>
              <w:spacing w:before="60" w:after="40"/>
              <w:ind w:left="-57" w:right="-57"/>
              <w:jc w:val="center"/>
              <w:rPr>
                <w:sz w:val="22"/>
                <w:szCs w:val="22"/>
              </w:rPr>
            </w:pPr>
            <w:r w:rsidRPr="00D4137A">
              <w:rPr>
                <w:sz w:val="22"/>
                <w:szCs w:val="22"/>
              </w:rPr>
              <w:t>0,00750</w:t>
            </w:r>
          </w:p>
        </w:tc>
        <w:tc>
          <w:tcPr>
            <w:tcW w:w="625" w:type="pct"/>
            <w:vAlign w:val="center"/>
          </w:tcPr>
          <w:p w14:paraId="00865372" w14:textId="2F8C89CB" w:rsidR="009233C0" w:rsidRPr="00D4137A" w:rsidRDefault="009233C0" w:rsidP="00F77749">
            <w:pPr>
              <w:spacing w:before="60" w:after="40"/>
              <w:ind w:left="-57" w:right="-57"/>
              <w:jc w:val="center"/>
              <w:rPr>
                <w:sz w:val="22"/>
                <w:szCs w:val="22"/>
              </w:rPr>
            </w:pPr>
            <w:r w:rsidRPr="00D4137A">
              <w:rPr>
                <w:sz w:val="22"/>
                <w:szCs w:val="22"/>
              </w:rPr>
              <w:t>0,00500</w:t>
            </w:r>
          </w:p>
        </w:tc>
      </w:tr>
      <w:tr w:rsidR="00D4137A" w:rsidRPr="00D4137A" w14:paraId="2F32DFB0" w14:textId="77777777" w:rsidTr="00E6641B">
        <w:trPr>
          <w:trHeight w:val="57"/>
        </w:trPr>
        <w:tc>
          <w:tcPr>
            <w:tcW w:w="292" w:type="pct"/>
            <w:vAlign w:val="center"/>
          </w:tcPr>
          <w:p w14:paraId="61779A9F" w14:textId="77777777" w:rsidR="009233C0" w:rsidRPr="00D4137A" w:rsidRDefault="009233C0" w:rsidP="00F77749">
            <w:pPr>
              <w:spacing w:before="60" w:after="40"/>
              <w:ind w:left="-57" w:right="-57"/>
              <w:jc w:val="center"/>
              <w:rPr>
                <w:bCs/>
                <w:sz w:val="22"/>
                <w:szCs w:val="22"/>
              </w:rPr>
            </w:pPr>
            <w:r w:rsidRPr="00D4137A">
              <w:rPr>
                <w:bCs/>
                <w:sz w:val="22"/>
                <w:szCs w:val="22"/>
              </w:rPr>
              <w:t>15</w:t>
            </w:r>
          </w:p>
        </w:tc>
        <w:tc>
          <w:tcPr>
            <w:tcW w:w="2648" w:type="pct"/>
            <w:tcMar>
              <w:left w:w="57" w:type="dxa"/>
              <w:right w:w="57" w:type="dxa"/>
            </w:tcMar>
            <w:vAlign w:val="center"/>
          </w:tcPr>
          <w:p w14:paraId="4473B3C2" w14:textId="77777777" w:rsidR="009233C0" w:rsidRPr="00D4137A" w:rsidRDefault="009233C0" w:rsidP="00F77749">
            <w:pPr>
              <w:spacing w:before="60" w:after="40"/>
              <w:jc w:val="both"/>
              <w:rPr>
                <w:bCs/>
                <w:sz w:val="22"/>
                <w:szCs w:val="22"/>
              </w:rPr>
            </w:pPr>
            <w:r w:rsidRPr="00D4137A">
              <w:rPr>
                <w:bCs/>
                <w:sz w:val="22"/>
                <w:szCs w:val="22"/>
              </w:rPr>
              <w:t>Ủng bảo hộ</w:t>
            </w:r>
          </w:p>
        </w:tc>
        <w:tc>
          <w:tcPr>
            <w:tcW w:w="356" w:type="pct"/>
          </w:tcPr>
          <w:p w14:paraId="25C3E5D5" w14:textId="15082F06" w:rsidR="009233C0" w:rsidRPr="00D4137A" w:rsidRDefault="009233C0" w:rsidP="00F77749">
            <w:pPr>
              <w:spacing w:before="60" w:after="40"/>
              <w:ind w:left="-57" w:right="-57"/>
              <w:jc w:val="center"/>
              <w:rPr>
                <w:sz w:val="22"/>
                <w:szCs w:val="22"/>
              </w:rPr>
            </w:pPr>
            <w:r w:rsidRPr="00D4137A">
              <w:rPr>
                <w:sz w:val="22"/>
                <w:szCs w:val="22"/>
              </w:rPr>
              <w:t>đôi</w:t>
            </w:r>
          </w:p>
        </w:tc>
        <w:tc>
          <w:tcPr>
            <w:tcW w:w="465" w:type="pct"/>
          </w:tcPr>
          <w:p w14:paraId="6898DADD" w14:textId="2B299CF1" w:rsidR="009233C0" w:rsidRPr="00D4137A" w:rsidRDefault="009233C0"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6754D360" w14:textId="31FDC088" w:rsidR="009233C0" w:rsidRPr="00D4137A" w:rsidRDefault="009233C0" w:rsidP="00F77749">
            <w:pPr>
              <w:spacing w:before="60" w:after="40"/>
              <w:ind w:left="-57" w:right="-57"/>
              <w:jc w:val="center"/>
              <w:rPr>
                <w:sz w:val="22"/>
                <w:szCs w:val="22"/>
              </w:rPr>
            </w:pPr>
            <w:r w:rsidRPr="00D4137A">
              <w:rPr>
                <w:sz w:val="22"/>
                <w:szCs w:val="22"/>
              </w:rPr>
              <w:t>0,00750</w:t>
            </w:r>
          </w:p>
        </w:tc>
        <w:tc>
          <w:tcPr>
            <w:tcW w:w="625" w:type="pct"/>
            <w:vAlign w:val="center"/>
          </w:tcPr>
          <w:p w14:paraId="3C3DF027" w14:textId="378B23BD" w:rsidR="009233C0" w:rsidRPr="00D4137A" w:rsidRDefault="009233C0" w:rsidP="00F77749">
            <w:pPr>
              <w:spacing w:before="60" w:after="40"/>
              <w:ind w:left="-57" w:right="-57"/>
              <w:jc w:val="center"/>
              <w:rPr>
                <w:sz w:val="22"/>
                <w:szCs w:val="22"/>
              </w:rPr>
            </w:pPr>
            <w:r w:rsidRPr="00D4137A">
              <w:rPr>
                <w:sz w:val="22"/>
                <w:szCs w:val="22"/>
              </w:rPr>
              <w:t>0,00500</w:t>
            </w:r>
          </w:p>
        </w:tc>
      </w:tr>
      <w:tr w:rsidR="00D4137A" w:rsidRPr="00D4137A" w14:paraId="3AF375A7" w14:textId="77777777" w:rsidTr="00E6641B">
        <w:trPr>
          <w:trHeight w:val="57"/>
        </w:trPr>
        <w:tc>
          <w:tcPr>
            <w:tcW w:w="292" w:type="pct"/>
            <w:vAlign w:val="center"/>
          </w:tcPr>
          <w:p w14:paraId="4DBC1C68" w14:textId="77777777" w:rsidR="009233C0" w:rsidRPr="00D4137A" w:rsidRDefault="009233C0" w:rsidP="00F77749">
            <w:pPr>
              <w:spacing w:before="60" w:after="40"/>
              <w:ind w:left="-57" w:right="-57"/>
              <w:jc w:val="center"/>
              <w:rPr>
                <w:bCs/>
                <w:sz w:val="22"/>
                <w:szCs w:val="22"/>
              </w:rPr>
            </w:pPr>
            <w:r w:rsidRPr="00D4137A">
              <w:rPr>
                <w:bCs/>
                <w:sz w:val="22"/>
                <w:szCs w:val="22"/>
              </w:rPr>
              <w:t>16</w:t>
            </w:r>
          </w:p>
        </w:tc>
        <w:tc>
          <w:tcPr>
            <w:tcW w:w="2648" w:type="pct"/>
            <w:tcMar>
              <w:left w:w="57" w:type="dxa"/>
              <w:right w:w="57" w:type="dxa"/>
            </w:tcMar>
            <w:vAlign w:val="center"/>
          </w:tcPr>
          <w:p w14:paraId="449AA7D5" w14:textId="77777777" w:rsidR="009233C0" w:rsidRPr="00D4137A" w:rsidRDefault="009233C0" w:rsidP="00F77749">
            <w:pPr>
              <w:spacing w:before="60" w:after="40"/>
              <w:jc w:val="both"/>
              <w:rPr>
                <w:bCs/>
                <w:sz w:val="22"/>
                <w:szCs w:val="22"/>
              </w:rPr>
            </w:pPr>
            <w:r w:rsidRPr="00D4137A">
              <w:rPr>
                <w:bCs/>
                <w:sz w:val="22"/>
                <w:szCs w:val="22"/>
              </w:rPr>
              <w:t>Găng tay cao su</w:t>
            </w:r>
          </w:p>
        </w:tc>
        <w:tc>
          <w:tcPr>
            <w:tcW w:w="356" w:type="pct"/>
          </w:tcPr>
          <w:p w14:paraId="7C257F5A" w14:textId="1214E468"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3F22756C" w14:textId="532D78F5"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3</w:t>
            </w:r>
          </w:p>
        </w:tc>
        <w:tc>
          <w:tcPr>
            <w:tcW w:w="614" w:type="pct"/>
            <w:tcMar>
              <w:left w:w="57" w:type="dxa"/>
              <w:right w:w="57" w:type="dxa"/>
            </w:tcMar>
            <w:vAlign w:val="center"/>
          </w:tcPr>
          <w:p w14:paraId="45938BE4" w14:textId="05C9CD29" w:rsidR="009233C0" w:rsidRPr="00D4137A" w:rsidRDefault="009233C0" w:rsidP="00F77749">
            <w:pPr>
              <w:spacing w:before="60" w:after="40"/>
              <w:ind w:left="-57" w:right="-57"/>
              <w:jc w:val="center"/>
              <w:rPr>
                <w:sz w:val="22"/>
                <w:szCs w:val="22"/>
              </w:rPr>
            </w:pPr>
            <w:r w:rsidRPr="00D4137A">
              <w:rPr>
                <w:sz w:val="22"/>
                <w:szCs w:val="22"/>
              </w:rPr>
              <w:t>0,00750</w:t>
            </w:r>
          </w:p>
        </w:tc>
        <w:tc>
          <w:tcPr>
            <w:tcW w:w="625" w:type="pct"/>
            <w:vAlign w:val="center"/>
          </w:tcPr>
          <w:p w14:paraId="486A8EC2" w14:textId="393E6AA1" w:rsidR="009233C0" w:rsidRPr="00D4137A" w:rsidRDefault="009233C0" w:rsidP="00F77749">
            <w:pPr>
              <w:spacing w:before="60" w:after="40"/>
              <w:ind w:left="-57" w:right="-57"/>
              <w:jc w:val="center"/>
              <w:rPr>
                <w:sz w:val="22"/>
                <w:szCs w:val="22"/>
              </w:rPr>
            </w:pPr>
            <w:r w:rsidRPr="00D4137A">
              <w:rPr>
                <w:sz w:val="22"/>
                <w:szCs w:val="22"/>
              </w:rPr>
              <w:t>0,00500</w:t>
            </w:r>
          </w:p>
        </w:tc>
      </w:tr>
      <w:tr w:rsidR="00D4137A" w:rsidRPr="00D4137A" w14:paraId="46DEB80D" w14:textId="77777777" w:rsidTr="00E6641B">
        <w:trPr>
          <w:trHeight w:val="57"/>
        </w:trPr>
        <w:tc>
          <w:tcPr>
            <w:tcW w:w="292" w:type="pct"/>
            <w:vAlign w:val="center"/>
          </w:tcPr>
          <w:p w14:paraId="28F564F5" w14:textId="77777777" w:rsidR="009233C0" w:rsidRPr="00D4137A" w:rsidRDefault="009233C0" w:rsidP="00F77749">
            <w:pPr>
              <w:spacing w:before="60" w:after="40"/>
              <w:ind w:left="-57" w:right="-57"/>
              <w:jc w:val="center"/>
              <w:rPr>
                <w:bCs/>
                <w:sz w:val="22"/>
                <w:szCs w:val="22"/>
              </w:rPr>
            </w:pPr>
            <w:r w:rsidRPr="00D4137A">
              <w:rPr>
                <w:bCs/>
                <w:sz w:val="22"/>
                <w:szCs w:val="22"/>
              </w:rPr>
              <w:t>17</w:t>
            </w:r>
          </w:p>
        </w:tc>
        <w:tc>
          <w:tcPr>
            <w:tcW w:w="2648" w:type="pct"/>
            <w:tcMar>
              <w:left w:w="57" w:type="dxa"/>
              <w:right w:w="57" w:type="dxa"/>
            </w:tcMar>
            <w:vAlign w:val="center"/>
          </w:tcPr>
          <w:p w14:paraId="692EC3F2" w14:textId="77777777" w:rsidR="009233C0" w:rsidRPr="00D4137A" w:rsidRDefault="009233C0" w:rsidP="00F77749">
            <w:pPr>
              <w:spacing w:before="60" w:after="40"/>
              <w:jc w:val="both"/>
              <w:rPr>
                <w:bCs/>
                <w:sz w:val="22"/>
                <w:szCs w:val="22"/>
              </w:rPr>
            </w:pPr>
            <w:r w:rsidRPr="00D4137A">
              <w:rPr>
                <w:bCs/>
                <w:sz w:val="22"/>
                <w:szCs w:val="22"/>
              </w:rPr>
              <w:t>Kính bảo hộ</w:t>
            </w:r>
          </w:p>
        </w:tc>
        <w:tc>
          <w:tcPr>
            <w:tcW w:w="356" w:type="pct"/>
          </w:tcPr>
          <w:p w14:paraId="42201CEA" w14:textId="62333B8B"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783CA830" w14:textId="12862134"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6</w:t>
            </w:r>
          </w:p>
        </w:tc>
        <w:tc>
          <w:tcPr>
            <w:tcW w:w="614" w:type="pct"/>
            <w:tcMar>
              <w:left w:w="57" w:type="dxa"/>
              <w:right w:w="57" w:type="dxa"/>
            </w:tcMar>
            <w:vAlign w:val="center"/>
          </w:tcPr>
          <w:p w14:paraId="65021C77" w14:textId="1246246A" w:rsidR="009233C0" w:rsidRPr="00D4137A" w:rsidRDefault="009233C0" w:rsidP="00F77749">
            <w:pPr>
              <w:spacing w:before="60" w:after="40"/>
              <w:ind w:left="-57" w:right="-57"/>
              <w:jc w:val="center"/>
              <w:rPr>
                <w:sz w:val="22"/>
                <w:szCs w:val="22"/>
              </w:rPr>
            </w:pPr>
            <w:r w:rsidRPr="00D4137A">
              <w:rPr>
                <w:sz w:val="22"/>
                <w:szCs w:val="22"/>
              </w:rPr>
              <w:t>0,00750</w:t>
            </w:r>
          </w:p>
        </w:tc>
        <w:tc>
          <w:tcPr>
            <w:tcW w:w="625" w:type="pct"/>
            <w:vAlign w:val="center"/>
          </w:tcPr>
          <w:p w14:paraId="1D0AEACF" w14:textId="2FAC81FB" w:rsidR="009233C0" w:rsidRPr="00D4137A" w:rsidRDefault="009233C0" w:rsidP="00F77749">
            <w:pPr>
              <w:spacing w:before="60" w:after="40"/>
              <w:ind w:left="-57" w:right="-57"/>
              <w:jc w:val="center"/>
              <w:rPr>
                <w:sz w:val="22"/>
                <w:szCs w:val="22"/>
              </w:rPr>
            </w:pPr>
            <w:r w:rsidRPr="00D4137A">
              <w:rPr>
                <w:sz w:val="22"/>
                <w:szCs w:val="22"/>
              </w:rPr>
              <w:t>0,00500</w:t>
            </w:r>
          </w:p>
        </w:tc>
      </w:tr>
      <w:tr w:rsidR="00D4137A" w:rsidRPr="00D4137A" w14:paraId="0190F7A1" w14:textId="77777777" w:rsidTr="00E6641B">
        <w:trPr>
          <w:trHeight w:val="57"/>
        </w:trPr>
        <w:tc>
          <w:tcPr>
            <w:tcW w:w="292" w:type="pct"/>
            <w:vAlign w:val="center"/>
          </w:tcPr>
          <w:p w14:paraId="6947B50B" w14:textId="77777777" w:rsidR="009233C0" w:rsidRPr="00D4137A" w:rsidRDefault="009233C0" w:rsidP="00F77749">
            <w:pPr>
              <w:spacing w:before="60" w:after="40"/>
              <w:ind w:left="-57" w:right="-57"/>
              <w:jc w:val="center"/>
              <w:rPr>
                <w:bCs/>
                <w:sz w:val="22"/>
                <w:szCs w:val="22"/>
              </w:rPr>
            </w:pPr>
            <w:r w:rsidRPr="00D4137A">
              <w:rPr>
                <w:bCs/>
                <w:sz w:val="22"/>
                <w:szCs w:val="22"/>
              </w:rPr>
              <w:t>18</w:t>
            </w:r>
          </w:p>
        </w:tc>
        <w:tc>
          <w:tcPr>
            <w:tcW w:w="2648" w:type="pct"/>
            <w:tcMar>
              <w:left w:w="57" w:type="dxa"/>
              <w:right w:w="57" w:type="dxa"/>
            </w:tcMar>
            <w:vAlign w:val="center"/>
          </w:tcPr>
          <w:p w14:paraId="7EF95D87" w14:textId="77777777" w:rsidR="009233C0" w:rsidRPr="00D4137A" w:rsidRDefault="009233C0" w:rsidP="00F77749">
            <w:pPr>
              <w:spacing w:before="60" w:after="40"/>
              <w:jc w:val="both"/>
              <w:rPr>
                <w:bCs/>
                <w:sz w:val="22"/>
                <w:szCs w:val="22"/>
              </w:rPr>
            </w:pPr>
            <w:r w:rsidRPr="00D4137A">
              <w:rPr>
                <w:bCs/>
                <w:sz w:val="22"/>
                <w:szCs w:val="22"/>
              </w:rPr>
              <w:t>Khẩu trang than hoạt tính</w:t>
            </w:r>
          </w:p>
        </w:tc>
        <w:tc>
          <w:tcPr>
            <w:tcW w:w="356" w:type="pct"/>
          </w:tcPr>
          <w:p w14:paraId="3F8611E2" w14:textId="6A4DE2C1" w:rsidR="009233C0" w:rsidRPr="00D4137A" w:rsidRDefault="009233C0" w:rsidP="00F77749">
            <w:pPr>
              <w:spacing w:before="60" w:after="40"/>
              <w:ind w:left="-57" w:right="-57"/>
              <w:jc w:val="center"/>
              <w:rPr>
                <w:sz w:val="22"/>
                <w:szCs w:val="22"/>
              </w:rPr>
            </w:pPr>
            <w:r w:rsidRPr="00D4137A">
              <w:rPr>
                <w:sz w:val="22"/>
                <w:szCs w:val="22"/>
              </w:rPr>
              <w:t>bộ</w:t>
            </w:r>
          </w:p>
        </w:tc>
        <w:tc>
          <w:tcPr>
            <w:tcW w:w="465" w:type="pct"/>
          </w:tcPr>
          <w:p w14:paraId="4A3C64BA" w14:textId="3EB48555"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1</w:t>
            </w:r>
          </w:p>
        </w:tc>
        <w:tc>
          <w:tcPr>
            <w:tcW w:w="614" w:type="pct"/>
            <w:tcMar>
              <w:left w:w="57" w:type="dxa"/>
              <w:right w:w="57" w:type="dxa"/>
            </w:tcMar>
            <w:vAlign w:val="center"/>
          </w:tcPr>
          <w:p w14:paraId="1568DF19" w14:textId="7F79A15A" w:rsidR="009233C0" w:rsidRPr="00D4137A" w:rsidRDefault="009233C0" w:rsidP="00F77749">
            <w:pPr>
              <w:spacing w:before="60" w:after="40"/>
              <w:ind w:left="-57" w:right="-57"/>
              <w:jc w:val="center"/>
              <w:rPr>
                <w:sz w:val="22"/>
                <w:szCs w:val="22"/>
              </w:rPr>
            </w:pPr>
            <w:r w:rsidRPr="00D4137A">
              <w:rPr>
                <w:sz w:val="22"/>
                <w:szCs w:val="22"/>
              </w:rPr>
              <w:t>0,00750</w:t>
            </w:r>
          </w:p>
        </w:tc>
        <w:tc>
          <w:tcPr>
            <w:tcW w:w="625" w:type="pct"/>
            <w:vAlign w:val="center"/>
          </w:tcPr>
          <w:p w14:paraId="73438D4F" w14:textId="6461B4FD" w:rsidR="009233C0" w:rsidRPr="00D4137A" w:rsidRDefault="009233C0" w:rsidP="00F77749">
            <w:pPr>
              <w:spacing w:before="60" w:after="40"/>
              <w:ind w:left="-57" w:right="-57"/>
              <w:jc w:val="center"/>
              <w:rPr>
                <w:sz w:val="22"/>
                <w:szCs w:val="22"/>
              </w:rPr>
            </w:pPr>
            <w:r w:rsidRPr="00D4137A">
              <w:rPr>
                <w:sz w:val="22"/>
                <w:szCs w:val="22"/>
              </w:rPr>
              <w:t>0,00500</w:t>
            </w:r>
          </w:p>
        </w:tc>
      </w:tr>
      <w:tr w:rsidR="00D4137A" w:rsidRPr="00D4137A" w14:paraId="0C2E38D9" w14:textId="77777777" w:rsidTr="00E6641B">
        <w:trPr>
          <w:trHeight w:val="57"/>
        </w:trPr>
        <w:tc>
          <w:tcPr>
            <w:tcW w:w="292" w:type="pct"/>
            <w:vAlign w:val="center"/>
          </w:tcPr>
          <w:p w14:paraId="31788C91" w14:textId="77777777" w:rsidR="009233C0" w:rsidRPr="00D4137A" w:rsidRDefault="009233C0" w:rsidP="00F77749">
            <w:pPr>
              <w:spacing w:before="60" w:after="40"/>
              <w:ind w:left="-57" w:right="-57"/>
              <w:jc w:val="center"/>
              <w:rPr>
                <w:bCs/>
                <w:sz w:val="22"/>
                <w:szCs w:val="22"/>
              </w:rPr>
            </w:pPr>
            <w:r w:rsidRPr="00D4137A">
              <w:rPr>
                <w:bCs/>
                <w:sz w:val="22"/>
                <w:szCs w:val="22"/>
              </w:rPr>
              <w:t>19</w:t>
            </w:r>
          </w:p>
        </w:tc>
        <w:tc>
          <w:tcPr>
            <w:tcW w:w="2648" w:type="pct"/>
            <w:tcMar>
              <w:left w:w="57" w:type="dxa"/>
              <w:right w:w="57" w:type="dxa"/>
            </w:tcMar>
            <w:vAlign w:val="center"/>
          </w:tcPr>
          <w:p w14:paraId="78B56F8A" w14:textId="77777777" w:rsidR="009233C0" w:rsidRPr="00D4137A" w:rsidRDefault="009233C0" w:rsidP="00F77749">
            <w:pPr>
              <w:spacing w:before="60" w:after="40"/>
              <w:jc w:val="both"/>
              <w:rPr>
                <w:bCs/>
                <w:sz w:val="22"/>
                <w:szCs w:val="22"/>
              </w:rPr>
            </w:pPr>
            <w:r w:rsidRPr="00D4137A">
              <w:rPr>
                <w:bCs/>
                <w:sz w:val="22"/>
                <w:szCs w:val="22"/>
              </w:rPr>
              <w:t>Quần áo mưa</w:t>
            </w:r>
          </w:p>
        </w:tc>
        <w:tc>
          <w:tcPr>
            <w:tcW w:w="356" w:type="pct"/>
          </w:tcPr>
          <w:p w14:paraId="6384F6CE" w14:textId="4414C8DC" w:rsidR="009233C0" w:rsidRPr="00D4137A" w:rsidRDefault="009233C0" w:rsidP="00F77749">
            <w:pPr>
              <w:spacing w:before="60" w:after="40"/>
              <w:ind w:left="-57" w:right="-57"/>
              <w:jc w:val="center"/>
              <w:rPr>
                <w:sz w:val="22"/>
                <w:szCs w:val="22"/>
              </w:rPr>
            </w:pPr>
            <w:r w:rsidRPr="00D4137A">
              <w:rPr>
                <w:sz w:val="22"/>
                <w:szCs w:val="22"/>
              </w:rPr>
              <w:t>bộ</w:t>
            </w:r>
          </w:p>
        </w:tc>
        <w:tc>
          <w:tcPr>
            <w:tcW w:w="465" w:type="pct"/>
          </w:tcPr>
          <w:p w14:paraId="673AA218" w14:textId="758E5395" w:rsidR="009233C0" w:rsidRPr="00D4137A" w:rsidRDefault="009233C0"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7EFD340B" w14:textId="328BFEEF" w:rsidR="009233C0" w:rsidRPr="00D4137A" w:rsidRDefault="009233C0" w:rsidP="00F77749">
            <w:pPr>
              <w:spacing w:before="60" w:after="40"/>
              <w:ind w:left="-57" w:right="-57"/>
              <w:jc w:val="center"/>
              <w:rPr>
                <w:sz w:val="22"/>
                <w:szCs w:val="22"/>
              </w:rPr>
            </w:pPr>
            <w:r w:rsidRPr="00D4137A">
              <w:rPr>
                <w:sz w:val="22"/>
                <w:szCs w:val="22"/>
              </w:rPr>
              <w:t>0,00375</w:t>
            </w:r>
          </w:p>
        </w:tc>
        <w:tc>
          <w:tcPr>
            <w:tcW w:w="625" w:type="pct"/>
            <w:vAlign w:val="center"/>
          </w:tcPr>
          <w:p w14:paraId="52C289D3" w14:textId="6E83F92B" w:rsidR="009233C0" w:rsidRPr="00D4137A" w:rsidRDefault="009233C0" w:rsidP="00F77749">
            <w:pPr>
              <w:spacing w:before="60" w:after="40"/>
              <w:ind w:left="-57" w:right="-57"/>
              <w:jc w:val="center"/>
              <w:rPr>
                <w:sz w:val="22"/>
                <w:szCs w:val="22"/>
              </w:rPr>
            </w:pPr>
            <w:r w:rsidRPr="00D4137A">
              <w:rPr>
                <w:sz w:val="22"/>
                <w:szCs w:val="22"/>
              </w:rPr>
              <w:t>0,00250</w:t>
            </w:r>
          </w:p>
        </w:tc>
      </w:tr>
      <w:tr w:rsidR="00D4137A" w:rsidRPr="00D4137A" w14:paraId="79BFBFD7" w14:textId="77777777" w:rsidTr="00E6641B">
        <w:trPr>
          <w:trHeight w:val="57"/>
        </w:trPr>
        <w:tc>
          <w:tcPr>
            <w:tcW w:w="292" w:type="pct"/>
            <w:vAlign w:val="center"/>
          </w:tcPr>
          <w:p w14:paraId="6447A476" w14:textId="77777777" w:rsidR="002B09B4" w:rsidRPr="00D4137A" w:rsidRDefault="002B09B4" w:rsidP="00F77749">
            <w:pPr>
              <w:spacing w:before="60" w:after="40"/>
              <w:ind w:left="-57" w:right="-57"/>
              <w:jc w:val="center"/>
              <w:rPr>
                <w:b/>
                <w:i/>
                <w:iCs/>
                <w:sz w:val="22"/>
                <w:szCs w:val="22"/>
              </w:rPr>
            </w:pPr>
            <w:r w:rsidRPr="00D4137A">
              <w:rPr>
                <w:b/>
                <w:i/>
                <w:iCs/>
                <w:sz w:val="22"/>
                <w:szCs w:val="22"/>
              </w:rPr>
              <w:t>1.4</w:t>
            </w:r>
          </w:p>
        </w:tc>
        <w:tc>
          <w:tcPr>
            <w:tcW w:w="2648" w:type="pct"/>
            <w:tcMar>
              <w:left w:w="57" w:type="dxa"/>
              <w:right w:w="57" w:type="dxa"/>
            </w:tcMar>
            <w:vAlign w:val="center"/>
          </w:tcPr>
          <w:p w14:paraId="2B7D3595" w14:textId="5EB5A286" w:rsidR="002B09B4" w:rsidRPr="00D4137A" w:rsidRDefault="00A240CB" w:rsidP="00F77749">
            <w:pPr>
              <w:spacing w:before="60" w:after="40"/>
              <w:jc w:val="both"/>
              <w:rPr>
                <w:b/>
                <w:bCs/>
                <w:i/>
                <w:iCs/>
                <w:sz w:val="22"/>
                <w:szCs w:val="22"/>
              </w:rPr>
            </w:pPr>
            <w:r w:rsidRPr="00D4137A">
              <w:rPr>
                <w:b/>
                <w:bCs/>
                <w:i/>
                <w:iCs/>
                <w:sz w:val="22"/>
                <w:szCs w:val="22"/>
              </w:rPr>
              <w:t>V</w:t>
            </w:r>
            <w:r w:rsidR="002B09B4" w:rsidRPr="00D4137A">
              <w:rPr>
                <w:b/>
                <w:bCs/>
                <w:i/>
                <w:iCs/>
                <w:sz w:val="22"/>
                <w:szCs w:val="22"/>
              </w:rPr>
              <w:t>ận hành gầu ngoạm</w:t>
            </w:r>
          </w:p>
        </w:tc>
        <w:tc>
          <w:tcPr>
            <w:tcW w:w="356" w:type="pct"/>
          </w:tcPr>
          <w:p w14:paraId="7D7D727C" w14:textId="77777777" w:rsidR="002B09B4" w:rsidRPr="00D4137A" w:rsidRDefault="002B09B4" w:rsidP="00F77749">
            <w:pPr>
              <w:spacing w:before="60" w:after="40"/>
              <w:ind w:left="-57" w:right="-57"/>
              <w:jc w:val="center"/>
              <w:rPr>
                <w:i/>
                <w:iCs/>
                <w:sz w:val="22"/>
                <w:szCs w:val="22"/>
              </w:rPr>
            </w:pPr>
          </w:p>
        </w:tc>
        <w:tc>
          <w:tcPr>
            <w:tcW w:w="465" w:type="pct"/>
          </w:tcPr>
          <w:p w14:paraId="7485C170" w14:textId="77777777" w:rsidR="002B09B4" w:rsidRPr="00D4137A" w:rsidRDefault="002B09B4" w:rsidP="00F77749">
            <w:pPr>
              <w:spacing w:before="60" w:after="40"/>
              <w:ind w:left="-57" w:right="-57"/>
              <w:jc w:val="center"/>
              <w:rPr>
                <w:i/>
                <w:iCs/>
                <w:sz w:val="22"/>
                <w:szCs w:val="22"/>
              </w:rPr>
            </w:pPr>
          </w:p>
        </w:tc>
        <w:tc>
          <w:tcPr>
            <w:tcW w:w="614" w:type="pct"/>
            <w:tcMar>
              <w:left w:w="57" w:type="dxa"/>
              <w:right w:w="57" w:type="dxa"/>
            </w:tcMar>
            <w:vAlign w:val="center"/>
          </w:tcPr>
          <w:p w14:paraId="509E0BB0" w14:textId="3550B6E8" w:rsidR="002B09B4" w:rsidRPr="00D4137A" w:rsidRDefault="002B09B4" w:rsidP="00F77749">
            <w:pPr>
              <w:spacing w:before="60" w:after="40"/>
              <w:ind w:left="-57" w:right="-57"/>
              <w:jc w:val="center"/>
              <w:rPr>
                <w:i/>
                <w:iCs/>
                <w:sz w:val="22"/>
                <w:szCs w:val="22"/>
              </w:rPr>
            </w:pPr>
          </w:p>
        </w:tc>
        <w:tc>
          <w:tcPr>
            <w:tcW w:w="625" w:type="pct"/>
            <w:vAlign w:val="center"/>
          </w:tcPr>
          <w:p w14:paraId="5A333687" w14:textId="77777777" w:rsidR="002B09B4" w:rsidRPr="00D4137A" w:rsidRDefault="002B09B4" w:rsidP="00F77749">
            <w:pPr>
              <w:spacing w:before="60" w:after="40"/>
              <w:ind w:left="-57" w:right="-57"/>
              <w:jc w:val="center"/>
              <w:rPr>
                <w:i/>
                <w:iCs/>
                <w:sz w:val="22"/>
                <w:szCs w:val="22"/>
              </w:rPr>
            </w:pPr>
          </w:p>
        </w:tc>
      </w:tr>
      <w:tr w:rsidR="00D4137A" w:rsidRPr="00D4137A" w14:paraId="0BF3D269" w14:textId="77777777" w:rsidTr="00E6641B">
        <w:trPr>
          <w:trHeight w:val="57"/>
        </w:trPr>
        <w:tc>
          <w:tcPr>
            <w:tcW w:w="292" w:type="pct"/>
            <w:vAlign w:val="center"/>
          </w:tcPr>
          <w:p w14:paraId="4C2FA366" w14:textId="77777777" w:rsidR="002B09B4" w:rsidRPr="00D4137A" w:rsidRDefault="002B09B4" w:rsidP="00F77749">
            <w:pPr>
              <w:spacing w:before="60" w:after="40"/>
              <w:ind w:left="-57" w:right="-57"/>
              <w:jc w:val="center"/>
              <w:rPr>
                <w:bCs/>
                <w:sz w:val="22"/>
                <w:szCs w:val="22"/>
              </w:rPr>
            </w:pPr>
            <w:r w:rsidRPr="00D4137A">
              <w:rPr>
                <w:bCs/>
                <w:sz w:val="22"/>
                <w:szCs w:val="22"/>
              </w:rPr>
              <w:t>20</w:t>
            </w:r>
          </w:p>
        </w:tc>
        <w:tc>
          <w:tcPr>
            <w:tcW w:w="2648" w:type="pct"/>
            <w:tcMar>
              <w:left w:w="57" w:type="dxa"/>
              <w:right w:w="57" w:type="dxa"/>
            </w:tcMar>
            <w:vAlign w:val="center"/>
          </w:tcPr>
          <w:p w14:paraId="5A9C697A" w14:textId="77777777" w:rsidR="002B09B4" w:rsidRPr="00D4137A" w:rsidRDefault="002B09B4" w:rsidP="00F77749">
            <w:pPr>
              <w:spacing w:before="60" w:after="40"/>
              <w:jc w:val="both"/>
              <w:rPr>
                <w:bCs/>
                <w:sz w:val="22"/>
                <w:szCs w:val="22"/>
              </w:rPr>
            </w:pPr>
            <w:r w:rsidRPr="00D4137A">
              <w:rPr>
                <w:sz w:val="22"/>
                <w:szCs w:val="22"/>
              </w:rPr>
              <w:t>Quần áo bảo hộ lao động</w:t>
            </w:r>
          </w:p>
        </w:tc>
        <w:tc>
          <w:tcPr>
            <w:tcW w:w="356" w:type="pct"/>
          </w:tcPr>
          <w:p w14:paraId="3D875CF7" w14:textId="2B977395" w:rsidR="002B09B4" w:rsidRPr="00D4137A" w:rsidRDefault="002B09B4" w:rsidP="00F77749">
            <w:pPr>
              <w:spacing w:before="60" w:after="40"/>
              <w:ind w:left="-57" w:right="-57"/>
              <w:jc w:val="center"/>
              <w:rPr>
                <w:sz w:val="22"/>
                <w:szCs w:val="22"/>
              </w:rPr>
            </w:pPr>
            <w:r w:rsidRPr="00D4137A">
              <w:rPr>
                <w:sz w:val="22"/>
                <w:szCs w:val="22"/>
              </w:rPr>
              <w:t>bộ</w:t>
            </w:r>
          </w:p>
        </w:tc>
        <w:tc>
          <w:tcPr>
            <w:tcW w:w="465" w:type="pct"/>
          </w:tcPr>
          <w:p w14:paraId="4F38B99C" w14:textId="2E6BE59F" w:rsidR="002B09B4" w:rsidRPr="00D4137A" w:rsidRDefault="001E13E6" w:rsidP="00F77749">
            <w:pPr>
              <w:spacing w:before="60" w:after="40"/>
              <w:ind w:left="-57" w:right="-57"/>
              <w:jc w:val="center"/>
              <w:rPr>
                <w:sz w:val="22"/>
                <w:szCs w:val="22"/>
              </w:rPr>
            </w:pPr>
            <w:r w:rsidRPr="00D4137A">
              <w:rPr>
                <w:sz w:val="22"/>
                <w:szCs w:val="22"/>
              </w:rPr>
              <w:t>0</w:t>
            </w:r>
            <w:r w:rsidR="002B09B4" w:rsidRPr="00D4137A">
              <w:rPr>
                <w:sz w:val="22"/>
                <w:szCs w:val="22"/>
              </w:rPr>
              <w:t>6</w:t>
            </w:r>
          </w:p>
        </w:tc>
        <w:tc>
          <w:tcPr>
            <w:tcW w:w="614" w:type="pct"/>
            <w:tcMar>
              <w:left w:w="57" w:type="dxa"/>
              <w:right w:w="57" w:type="dxa"/>
            </w:tcMar>
          </w:tcPr>
          <w:p w14:paraId="0D063BF0" w14:textId="3FB433CC" w:rsidR="002B09B4" w:rsidRPr="00D4137A" w:rsidRDefault="002B09B4" w:rsidP="00F77749">
            <w:pPr>
              <w:spacing w:before="60" w:after="40"/>
              <w:ind w:left="-57" w:right="-57"/>
              <w:jc w:val="center"/>
              <w:rPr>
                <w:sz w:val="22"/>
                <w:szCs w:val="22"/>
              </w:rPr>
            </w:pPr>
            <w:r w:rsidRPr="00D4137A">
              <w:rPr>
                <w:sz w:val="22"/>
                <w:szCs w:val="22"/>
              </w:rPr>
              <w:t>0,00</w:t>
            </w:r>
            <w:r w:rsidR="009233C0" w:rsidRPr="00D4137A">
              <w:rPr>
                <w:sz w:val="22"/>
                <w:szCs w:val="22"/>
              </w:rPr>
              <w:t>150</w:t>
            </w:r>
          </w:p>
        </w:tc>
        <w:tc>
          <w:tcPr>
            <w:tcW w:w="625" w:type="pct"/>
          </w:tcPr>
          <w:p w14:paraId="43360F40" w14:textId="09074E6A" w:rsidR="002B09B4" w:rsidRPr="00D4137A" w:rsidRDefault="002B09B4" w:rsidP="00F77749">
            <w:pPr>
              <w:spacing w:before="60" w:after="40"/>
              <w:ind w:left="-57" w:right="-57"/>
              <w:jc w:val="center"/>
              <w:rPr>
                <w:sz w:val="22"/>
                <w:szCs w:val="22"/>
              </w:rPr>
            </w:pPr>
            <w:r w:rsidRPr="00D4137A">
              <w:rPr>
                <w:sz w:val="22"/>
                <w:szCs w:val="22"/>
              </w:rPr>
              <w:t>0,00</w:t>
            </w:r>
            <w:r w:rsidR="009233C0" w:rsidRPr="00D4137A">
              <w:rPr>
                <w:sz w:val="22"/>
                <w:szCs w:val="22"/>
              </w:rPr>
              <w:t>150</w:t>
            </w:r>
          </w:p>
        </w:tc>
      </w:tr>
      <w:tr w:rsidR="00D4137A" w:rsidRPr="00D4137A" w14:paraId="5CC8DA0A" w14:textId="77777777" w:rsidTr="00E6641B">
        <w:trPr>
          <w:trHeight w:val="57"/>
        </w:trPr>
        <w:tc>
          <w:tcPr>
            <w:tcW w:w="292" w:type="pct"/>
            <w:vAlign w:val="center"/>
          </w:tcPr>
          <w:p w14:paraId="23DBB68D" w14:textId="77777777" w:rsidR="009233C0" w:rsidRPr="00D4137A" w:rsidRDefault="009233C0" w:rsidP="00F77749">
            <w:pPr>
              <w:spacing w:before="60" w:after="40"/>
              <w:ind w:left="-57" w:right="-57"/>
              <w:jc w:val="center"/>
              <w:rPr>
                <w:bCs/>
                <w:sz w:val="22"/>
                <w:szCs w:val="22"/>
              </w:rPr>
            </w:pPr>
            <w:r w:rsidRPr="00D4137A">
              <w:rPr>
                <w:bCs/>
                <w:sz w:val="22"/>
                <w:szCs w:val="22"/>
              </w:rPr>
              <w:t>21</w:t>
            </w:r>
          </w:p>
        </w:tc>
        <w:tc>
          <w:tcPr>
            <w:tcW w:w="2648" w:type="pct"/>
            <w:tcMar>
              <w:left w:w="57" w:type="dxa"/>
              <w:right w:w="57" w:type="dxa"/>
            </w:tcMar>
            <w:vAlign w:val="center"/>
          </w:tcPr>
          <w:p w14:paraId="3EF6FFBC" w14:textId="7CFC8941" w:rsidR="009233C0" w:rsidRPr="00D4137A" w:rsidRDefault="009233C0" w:rsidP="00F77749">
            <w:pPr>
              <w:spacing w:before="60" w:after="40"/>
              <w:jc w:val="both"/>
              <w:rPr>
                <w:bCs/>
                <w:sz w:val="22"/>
                <w:szCs w:val="22"/>
              </w:rPr>
            </w:pPr>
            <w:r w:rsidRPr="00D4137A">
              <w:rPr>
                <w:sz w:val="22"/>
                <w:szCs w:val="22"/>
              </w:rPr>
              <w:t>Mũ bảo hộ lao động</w:t>
            </w:r>
          </w:p>
        </w:tc>
        <w:tc>
          <w:tcPr>
            <w:tcW w:w="356" w:type="pct"/>
          </w:tcPr>
          <w:p w14:paraId="24BDB833" w14:textId="022AB14D"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62D51CE9" w14:textId="7C54D322"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6</w:t>
            </w:r>
          </w:p>
        </w:tc>
        <w:tc>
          <w:tcPr>
            <w:tcW w:w="614" w:type="pct"/>
            <w:tcMar>
              <w:left w:w="57" w:type="dxa"/>
              <w:right w:w="57" w:type="dxa"/>
            </w:tcMar>
          </w:tcPr>
          <w:p w14:paraId="1D503B65" w14:textId="42511937" w:rsidR="009233C0" w:rsidRPr="00D4137A" w:rsidRDefault="009233C0" w:rsidP="00F77749">
            <w:pPr>
              <w:spacing w:before="60" w:after="40"/>
              <w:ind w:left="-57" w:right="-57"/>
              <w:jc w:val="center"/>
              <w:rPr>
                <w:sz w:val="22"/>
                <w:szCs w:val="22"/>
              </w:rPr>
            </w:pPr>
            <w:r w:rsidRPr="00D4137A">
              <w:rPr>
                <w:sz w:val="22"/>
                <w:szCs w:val="22"/>
              </w:rPr>
              <w:t>0,00150</w:t>
            </w:r>
          </w:p>
        </w:tc>
        <w:tc>
          <w:tcPr>
            <w:tcW w:w="625" w:type="pct"/>
          </w:tcPr>
          <w:p w14:paraId="2A035461" w14:textId="2B0B09D8" w:rsidR="009233C0" w:rsidRPr="00D4137A" w:rsidRDefault="009233C0" w:rsidP="00F77749">
            <w:pPr>
              <w:spacing w:before="60" w:after="40"/>
              <w:ind w:left="-57" w:right="-57"/>
              <w:jc w:val="center"/>
              <w:rPr>
                <w:sz w:val="22"/>
                <w:szCs w:val="22"/>
              </w:rPr>
            </w:pPr>
            <w:r w:rsidRPr="00D4137A">
              <w:rPr>
                <w:sz w:val="22"/>
                <w:szCs w:val="22"/>
              </w:rPr>
              <w:t>0,00150</w:t>
            </w:r>
          </w:p>
        </w:tc>
      </w:tr>
      <w:tr w:rsidR="00D4137A" w:rsidRPr="00D4137A" w14:paraId="4C7B3E53" w14:textId="77777777" w:rsidTr="00E6641B">
        <w:trPr>
          <w:trHeight w:val="57"/>
        </w:trPr>
        <w:tc>
          <w:tcPr>
            <w:tcW w:w="292" w:type="pct"/>
            <w:vAlign w:val="center"/>
          </w:tcPr>
          <w:p w14:paraId="20619271" w14:textId="77777777" w:rsidR="009233C0" w:rsidRPr="00D4137A" w:rsidRDefault="009233C0" w:rsidP="00F77749">
            <w:pPr>
              <w:spacing w:before="60" w:after="40"/>
              <w:ind w:left="-57" w:right="-57"/>
              <w:jc w:val="center"/>
              <w:rPr>
                <w:bCs/>
                <w:sz w:val="22"/>
                <w:szCs w:val="22"/>
              </w:rPr>
            </w:pPr>
            <w:r w:rsidRPr="00D4137A">
              <w:rPr>
                <w:bCs/>
                <w:sz w:val="22"/>
                <w:szCs w:val="22"/>
              </w:rPr>
              <w:t>22</w:t>
            </w:r>
          </w:p>
        </w:tc>
        <w:tc>
          <w:tcPr>
            <w:tcW w:w="2648" w:type="pct"/>
            <w:tcMar>
              <w:left w:w="57" w:type="dxa"/>
              <w:right w:w="57" w:type="dxa"/>
            </w:tcMar>
            <w:vAlign w:val="center"/>
          </w:tcPr>
          <w:p w14:paraId="5A3BC69A" w14:textId="77777777" w:rsidR="009233C0" w:rsidRPr="00D4137A" w:rsidRDefault="009233C0" w:rsidP="00F77749">
            <w:pPr>
              <w:spacing w:before="60" w:after="40"/>
              <w:jc w:val="both"/>
              <w:rPr>
                <w:bCs/>
                <w:sz w:val="22"/>
                <w:szCs w:val="22"/>
              </w:rPr>
            </w:pPr>
            <w:r w:rsidRPr="00D4137A">
              <w:rPr>
                <w:bCs/>
                <w:sz w:val="22"/>
                <w:szCs w:val="22"/>
              </w:rPr>
              <w:t>Ủng bảo hộ</w:t>
            </w:r>
          </w:p>
        </w:tc>
        <w:tc>
          <w:tcPr>
            <w:tcW w:w="356" w:type="pct"/>
          </w:tcPr>
          <w:p w14:paraId="423EDBB6" w14:textId="53EFA6A8" w:rsidR="009233C0" w:rsidRPr="00D4137A" w:rsidRDefault="009233C0" w:rsidP="00F77749">
            <w:pPr>
              <w:spacing w:before="60" w:after="40"/>
              <w:ind w:left="-57" w:right="-57"/>
              <w:jc w:val="center"/>
              <w:rPr>
                <w:sz w:val="22"/>
                <w:szCs w:val="22"/>
              </w:rPr>
            </w:pPr>
            <w:r w:rsidRPr="00D4137A">
              <w:rPr>
                <w:sz w:val="22"/>
                <w:szCs w:val="22"/>
              </w:rPr>
              <w:t>đôi</w:t>
            </w:r>
          </w:p>
        </w:tc>
        <w:tc>
          <w:tcPr>
            <w:tcW w:w="465" w:type="pct"/>
          </w:tcPr>
          <w:p w14:paraId="78271B5B" w14:textId="05EB6C3A" w:rsidR="009233C0" w:rsidRPr="00D4137A" w:rsidRDefault="009233C0"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tcPr>
          <w:p w14:paraId="007F9FD3" w14:textId="549BC59E" w:rsidR="009233C0" w:rsidRPr="00D4137A" w:rsidRDefault="009233C0" w:rsidP="00F77749">
            <w:pPr>
              <w:spacing w:before="60" w:after="40"/>
              <w:ind w:left="-57" w:right="-57"/>
              <w:jc w:val="center"/>
              <w:rPr>
                <w:sz w:val="22"/>
                <w:szCs w:val="22"/>
              </w:rPr>
            </w:pPr>
            <w:r w:rsidRPr="00D4137A">
              <w:rPr>
                <w:sz w:val="22"/>
                <w:szCs w:val="22"/>
              </w:rPr>
              <w:t>0,00150</w:t>
            </w:r>
          </w:p>
        </w:tc>
        <w:tc>
          <w:tcPr>
            <w:tcW w:w="625" w:type="pct"/>
          </w:tcPr>
          <w:p w14:paraId="3B2318CD" w14:textId="4F5CD43A" w:rsidR="009233C0" w:rsidRPr="00D4137A" w:rsidRDefault="009233C0" w:rsidP="00F77749">
            <w:pPr>
              <w:spacing w:before="60" w:after="40"/>
              <w:ind w:left="-57" w:right="-57"/>
              <w:jc w:val="center"/>
              <w:rPr>
                <w:sz w:val="22"/>
                <w:szCs w:val="22"/>
              </w:rPr>
            </w:pPr>
            <w:r w:rsidRPr="00D4137A">
              <w:rPr>
                <w:sz w:val="22"/>
                <w:szCs w:val="22"/>
              </w:rPr>
              <w:t>0,00150</w:t>
            </w:r>
          </w:p>
        </w:tc>
      </w:tr>
      <w:tr w:rsidR="00D4137A" w:rsidRPr="00D4137A" w14:paraId="723D77DD" w14:textId="77777777" w:rsidTr="00E6641B">
        <w:trPr>
          <w:trHeight w:val="57"/>
        </w:trPr>
        <w:tc>
          <w:tcPr>
            <w:tcW w:w="292" w:type="pct"/>
            <w:vAlign w:val="center"/>
          </w:tcPr>
          <w:p w14:paraId="2F12D0E4" w14:textId="77777777" w:rsidR="009233C0" w:rsidRPr="00D4137A" w:rsidRDefault="009233C0" w:rsidP="00F77749">
            <w:pPr>
              <w:spacing w:before="60" w:after="40"/>
              <w:ind w:left="-57" w:right="-57"/>
              <w:jc w:val="center"/>
              <w:rPr>
                <w:bCs/>
                <w:sz w:val="22"/>
                <w:szCs w:val="22"/>
              </w:rPr>
            </w:pPr>
            <w:r w:rsidRPr="00D4137A">
              <w:rPr>
                <w:bCs/>
                <w:sz w:val="22"/>
                <w:szCs w:val="22"/>
              </w:rPr>
              <w:t>23</w:t>
            </w:r>
          </w:p>
        </w:tc>
        <w:tc>
          <w:tcPr>
            <w:tcW w:w="2648" w:type="pct"/>
            <w:tcMar>
              <w:left w:w="57" w:type="dxa"/>
              <w:right w:w="57" w:type="dxa"/>
            </w:tcMar>
            <w:vAlign w:val="center"/>
          </w:tcPr>
          <w:p w14:paraId="7FE49364" w14:textId="3516DA88" w:rsidR="009233C0" w:rsidRPr="00D4137A" w:rsidRDefault="009233C0" w:rsidP="00F77749">
            <w:pPr>
              <w:spacing w:before="60" w:after="40"/>
              <w:jc w:val="both"/>
              <w:rPr>
                <w:bCs/>
                <w:sz w:val="22"/>
                <w:szCs w:val="22"/>
              </w:rPr>
            </w:pPr>
            <w:r w:rsidRPr="00D4137A">
              <w:rPr>
                <w:bCs/>
                <w:sz w:val="22"/>
                <w:szCs w:val="22"/>
              </w:rPr>
              <w:t>Găng tay bảo hộ lao động</w:t>
            </w:r>
          </w:p>
        </w:tc>
        <w:tc>
          <w:tcPr>
            <w:tcW w:w="356" w:type="pct"/>
          </w:tcPr>
          <w:p w14:paraId="7EF757FD" w14:textId="4D3A8DEE"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046E7118" w14:textId="5D34BF67"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1</w:t>
            </w:r>
          </w:p>
        </w:tc>
        <w:tc>
          <w:tcPr>
            <w:tcW w:w="614" w:type="pct"/>
            <w:tcMar>
              <w:left w:w="57" w:type="dxa"/>
              <w:right w:w="57" w:type="dxa"/>
            </w:tcMar>
          </w:tcPr>
          <w:p w14:paraId="71F77E11" w14:textId="274764F1" w:rsidR="009233C0" w:rsidRPr="00D4137A" w:rsidRDefault="009233C0" w:rsidP="00F77749">
            <w:pPr>
              <w:spacing w:before="60" w:after="40"/>
              <w:ind w:left="-57" w:right="-57"/>
              <w:jc w:val="center"/>
              <w:rPr>
                <w:sz w:val="22"/>
                <w:szCs w:val="22"/>
              </w:rPr>
            </w:pPr>
            <w:r w:rsidRPr="00D4137A">
              <w:rPr>
                <w:sz w:val="22"/>
                <w:szCs w:val="22"/>
              </w:rPr>
              <w:t>0,00150</w:t>
            </w:r>
          </w:p>
        </w:tc>
        <w:tc>
          <w:tcPr>
            <w:tcW w:w="625" w:type="pct"/>
          </w:tcPr>
          <w:p w14:paraId="3EAC4770" w14:textId="6551F0F3" w:rsidR="009233C0" w:rsidRPr="00D4137A" w:rsidRDefault="009233C0" w:rsidP="00F77749">
            <w:pPr>
              <w:spacing w:before="60" w:after="40"/>
              <w:ind w:left="-57" w:right="-57"/>
              <w:jc w:val="center"/>
              <w:rPr>
                <w:sz w:val="22"/>
                <w:szCs w:val="22"/>
              </w:rPr>
            </w:pPr>
            <w:r w:rsidRPr="00D4137A">
              <w:rPr>
                <w:sz w:val="22"/>
                <w:szCs w:val="22"/>
              </w:rPr>
              <w:t>0,00150</w:t>
            </w:r>
          </w:p>
        </w:tc>
      </w:tr>
      <w:tr w:rsidR="00D4137A" w:rsidRPr="00D4137A" w14:paraId="1125DF9E" w14:textId="77777777" w:rsidTr="00E6641B">
        <w:trPr>
          <w:trHeight w:val="57"/>
        </w:trPr>
        <w:tc>
          <w:tcPr>
            <w:tcW w:w="292" w:type="pct"/>
            <w:vAlign w:val="center"/>
          </w:tcPr>
          <w:p w14:paraId="3B2C53DE" w14:textId="77777777" w:rsidR="009233C0" w:rsidRPr="00D4137A" w:rsidRDefault="009233C0" w:rsidP="00F77749">
            <w:pPr>
              <w:spacing w:before="60" w:after="40"/>
              <w:ind w:left="-57" w:right="-57"/>
              <w:jc w:val="center"/>
              <w:rPr>
                <w:bCs/>
                <w:sz w:val="22"/>
                <w:szCs w:val="22"/>
              </w:rPr>
            </w:pPr>
            <w:r w:rsidRPr="00D4137A">
              <w:rPr>
                <w:bCs/>
                <w:sz w:val="22"/>
                <w:szCs w:val="22"/>
              </w:rPr>
              <w:t>24</w:t>
            </w:r>
          </w:p>
        </w:tc>
        <w:tc>
          <w:tcPr>
            <w:tcW w:w="2648" w:type="pct"/>
            <w:tcMar>
              <w:left w:w="57" w:type="dxa"/>
              <w:right w:w="57" w:type="dxa"/>
            </w:tcMar>
            <w:vAlign w:val="center"/>
          </w:tcPr>
          <w:p w14:paraId="2E9A4BC8" w14:textId="77777777" w:rsidR="009233C0" w:rsidRPr="00D4137A" w:rsidRDefault="009233C0" w:rsidP="00F77749">
            <w:pPr>
              <w:spacing w:before="60" w:after="40"/>
              <w:jc w:val="both"/>
              <w:rPr>
                <w:bCs/>
                <w:sz w:val="22"/>
                <w:szCs w:val="22"/>
              </w:rPr>
            </w:pPr>
            <w:r w:rsidRPr="00D4137A">
              <w:rPr>
                <w:bCs/>
                <w:sz w:val="22"/>
                <w:szCs w:val="22"/>
              </w:rPr>
              <w:t>Kính bảo hộ</w:t>
            </w:r>
          </w:p>
        </w:tc>
        <w:tc>
          <w:tcPr>
            <w:tcW w:w="356" w:type="pct"/>
          </w:tcPr>
          <w:p w14:paraId="705A1337" w14:textId="41C0895B" w:rsidR="009233C0" w:rsidRPr="00D4137A" w:rsidRDefault="009233C0" w:rsidP="00F77749">
            <w:pPr>
              <w:spacing w:before="60" w:after="40"/>
              <w:ind w:left="-57" w:right="-57"/>
              <w:jc w:val="center"/>
              <w:rPr>
                <w:sz w:val="22"/>
                <w:szCs w:val="22"/>
              </w:rPr>
            </w:pPr>
            <w:r w:rsidRPr="00D4137A">
              <w:rPr>
                <w:sz w:val="22"/>
                <w:szCs w:val="22"/>
              </w:rPr>
              <w:t>cái</w:t>
            </w:r>
          </w:p>
        </w:tc>
        <w:tc>
          <w:tcPr>
            <w:tcW w:w="465" w:type="pct"/>
          </w:tcPr>
          <w:p w14:paraId="52E4AE63" w14:textId="4B9FBC97"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6</w:t>
            </w:r>
          </w:p>
        </w:tc>
        <w:tc>
          <w:tcPr>
            <w:tcW w:w="614" w:type="pct"/>
            <w:tcMar>
              <w:left w:w="57" w:type="dxa"/>
              <w:right w:w="57" w:type="dxa"/>
            </w:tcMar>
          </w:tcPr>
          <w:p w14:paraId="4AA023D5" w14:textId="6C79BC2F" w:rsidR="009233C0" w:rsidRPr="00D4137A" w:rsidRDefault="009233C0" w:rsidP="00F77749">
            <w:pPr>
              <w:spacing w:before="60" w:after="40"/>
              <w:ind w:left="-57" w:right="-57"/>
              <w:jc w:val="center"/>
              <w:rPr>
                <w:sz w:val="22"/>
                <w:szCs w:val="22"/>
              </w:rPr>
            </w:pPr>
            <w:r w:rsidRPr="00D4137A">
              <w:rPr>
                <w:sz w:val="22"/>
                <w:szCs w:val="22"/>
              </w:rPr>
              <w:t>0,00150</w:t>
            </w:r>
          </w:p>
        </w:tc>
        <w:tc>
          <w:tcPr>
            <w:tcW w:w="625" w:type="pct"/>
          </w:tcPr>
          <w:p w14:paraId="7C8B9025" w14:textId="358288AB" w:rsidR="009233C0" w:rsidRPr="00D4137A" w:rsidRDefault="009233C0" w:rsidP="00F77749">
            <w:pPr>
              <w:spacing w:before="60" w:after="40"/>
              <w:ind w:left="-57" w:right="-57"/>
              <w:jc w:val="center"/>
              <w:rPr>
                <w:sz w:val="22"/>
                <w:szCs w:val="22"/>
              </w:rPr>
            </w:pPr>
            <w:r w:rsidRPr="00D4137A">
              <w:rPr>
                <w:sz w:val="22"/>
                <w:szCs w:val="22"/>
              </w:rPr>
              <w:t>0,00150</w:t>
            </w:r>
          </w:p>
        </w:tc>
      </w:tr>
      <w:tr w:rsidR="00D4137A" w:rsidRPr="00D4137A" w14:paraId="2F00539F" w14:textId="77777777" w:rsidTr="00E6641B">
        <w:trPr>
          <w:trHeight w:val="57"/>
        </w:trPr>
        <w:tc>
          <w:tcPr>
            <w:tcW w:w="292" w:type="pct"/>
            <w:vAlign w:val="center"/>
          </w:tcPr>
          <w:p w14:paraId="750073C2" w14:textId="77777777" w:rsidR="009233C0" w:rsidRPr="00D4137A" w:rsidRDefault="009233C0" w:rsidP="00F77749">
            <w:pPr>
              <w:spacing w:before="60" w:after="40"/>
              <w:ind w:left="-57" w:right="-57"/>
              <w:jc w:val="center"/>
              <w:rPr>
                <w:bCs/>
                <w:sz w:val="22"/>
                <w:szCs w:val="22"/>
              </w:rPr>
            </w:pPr>
            <w:r w:rsidRPr="00D4137A">
              <w:rPr>
                <w:bCs/>
                <w:sz w:val="22"/>
                <w:szCs w:val="22"/>
              </w:rPr>
              <w:t>25</w:t>
            </w:r>
          </w:p>
        </w:tc>
        <w:tc>
          <w:tcPr>
            <w:tcW w:w="2648" w:type="pct"/>
            <w:tcMar>
              <w:left w:w="57" w:type="dxa"/>
              <w:right w:w="57" w:type="dxa"/>
            </w:tcMar>
            <w:vAlign w:val="center"/>
          </w:tcPr>
          <w:p w14:paraId="2D65BEA2" w14:textId="77777777" w:rsidR="009233C0" w:rsidRPr="00D4137A" w:rsidRDefault="009233C0" w:rsidP="00F77749">
            <w:pPr>
              <w:spacing w:before="60" w:after="40"/>
              <w:jc w:val="both"/>
              <w:rPr>
                <w:bCs/>
                <w:sz w:val="22"/>
                <w:szCs w:val="22"/>
              </w:rPr>
            </w:pPr>
            <w:r w:rsidRPr="00D4137A">
              <w:rPr>
                <w:bCs/>
                <w:sz w:val="22"/>
                <w:szCs w:val="22"/>
              </w:rPr>
              <w:t>Khẩu trang than hoạt tính</w:t>
            </w:r>
          </w:p>
        </w:tc>
        <w:tc>
          <w:tcPr>
            <w:tcW w:w="356" w:type="pct"/>
          </w:tcPr>
          <w:p w14:paraId="334F0892" w14:textId="606130E3" w:rsidR="009233C0" w:rsidRPr="00D4137A" w:rsidRDefault="009233C0" w:rsidP="00F77749">
            <w:pPr>
              <w:spacing w:before="60" w:after="40"/>
              <w:ind w:left="-57" w:right="-57"/>
              <w:jc w:val="center"/>
              <w:rPr>
                <w:sz w:val="22"/>
                <w:szCs w:val="22"/>
              </w:rPr>
            </w:pPr>
            <w:r w:rsidRPr="00D4137A">
              <w:rPr>
                <w:sz w:val="22"/>
                <w:szCs w:val="22"/>
              </w:rPr>
              <w:t>bộ</w:t>
            </w:r>
          </w:p>
        </w:tc>
        <w:tc>
          <w:tcPr>
            <w:tcW w:w="465" w:type="pct"/>
          </w:tcPr>
          <w:p w14:paraId="7C0384F7" w14:textId="4A12D574" w:rsidR="009233C0"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1</w:t>
            </w:r>
          </w:p>
        </w:tc>
        <w:tc>
          <w:tcPr>
            <w:tcW w:w="614" w:type="pct"/>
            <w:tcMar>
              <w:left w:w="57" w:type="dxa"/>
              <w:right w:w="57" w:type="dxa"/>
            </w:tcMar>
          </w:tcPr>
          <w:p w14:paraId="7A0899F5" w14:textId="06D2D9E1" w:rsidR="009233C0" w:rsidRPr="00D4137A" w:rsidRDefault="009233C0" w:rsidP="00F77749">
            <w:pPr>
              <w:spacing w:before="60" w:after="40"/>
              <w:ind w:left="-57" w:right="-57"/>
              <w:jc w:val="center"/>
              <w:rPr>
                <w:sz w:val="22"/>
                <w:szCs w:val="22"/>
              </w:rPr>
            </w:pPr>
            <w:r w:rsidRPr="00D4137A">
              <w:rPr>
                <w:sz w:val="22"/>
                <w:szCs w:val="22"/>
              </w:rPr>
              <w:t>0,00150</w:t>
            </w:r>
          </w:p>
        </w:tc>
        <w:tc>
          <w:tcPr>
            <w:tcW w:w="625" w:type="pct"/>
          </w:tcPr>
          <w:p w14:paraId="370752CD" w14:textId="4E5E2F94" w:rsidR="009233C0" w:rsidRPr="00D4137A" w:rsidRDefault="009233C0" w:rsidP="00F77749">
            <w:pPr>
              <w:spacing w:before="60" w:after="40"/>
              <w:ind w:left="-57" w:right="-57"/>
              <w:jc w:val="center"/>
              <w:rPr>
                <w:sz w:val="22"/>
                <w:szCs w:val="22"/>
              </w:rPr>
            </w:pPr>
            <w:r w:rsidRPr="00D4137A">
              <w:rPr>
                <w:sz w:val="22"/>
                <w:szCs w:val="22"/>
              </w:rPr>
              <w:t>0,00150</w:t>
            </w:r>
          </w:p>
        </w:tc>
      </w:tr>
      <w:tr w:rsidR="00D4137A" w:rsidRPr="00D4137A" w14:paraId="7E05FA23" w14:textId="77777777" w:rsidTr="00E6641B">
        <w:trPr>
          <w:trHeight w:val="57"/>
        </w:trPr>
        <w:tc>
          <w:tcPr>
            <w:tcW w:w="292" w:type="pct"/>
            <w:vAlign w:val="center"/>
          </w:tcPr>
          <w:p w14:paraId="3A94C9BD" w14:textId="77777777" w:rsidR="002B09B4" w:rsidRPr="00D4137A" w:rsidRDefault="002B09B4" w:rsidP="00F77749">
            <w:pPr>
              <w:spacing w:before="60" w:after="40"/>
              <w:ind w:left="-57" w:right="-57"/>
              <w:jc w:val="center"/>
              <w:rPr>
                <w:bCs/>
                <w:sz w:val="22"/>
                <w:szCs w:val="22"/>
              </w:rPr>
            </w:pPr>
            <w:r w:rsidRPr="00D4137A">
              <w:rPr>
                <w:bCs/>
                <w:sz w:val="22"/>
                <w:szCs w:val="22"/>
              </w:rPr>
              <w:t>26</w:t>
            </w:r>
          </w:p>
        </w:tc>
        <w:tc>
          <w:tcPr>
            <w:tcW w:w="2648" w:type="pct"/>
            <w:tcMar>
              <w:left w:w="57" w:type="dxa"/>
              <w:right w:w="57" w:type="dxa"/>
            </w:tcMar>
            <w:vAlign w:val="center"/>
          </w:tcPr>
          <w:p w14:paraId="790C1C5E" w14:textId="77777777" w:rsidR="002B09B4" w:rsidRPr="00D4137A" w:rsidRDefault="002B09B4" w:rsidP="00F77749">
            <w:pPr>
              <w:spacing w:before="60" w:after="40"/>
              <w:jc w:val="both"/>
              <w:rPr>
                <w:bCs/>
                <w:sz w:val="22"/>
                <w:szCs w:val="22"/>
              </w:rPr>
            </w:pPr>
            <w:r w:rsidRPr="00D4137A">
              <w:rPr>
                <w:bCs/>
                <w:sz w:val="22"/>
                <w:szCs w:val="22"/>
              </w:rPr>
              <w:t>Quần áo mưa</w:t>
            </w:r>
          </w:p>
        </w:tc>
        <w:tc>
          <w:tcPr>
            <w:tcW w:w="356" w:type="pct"/>
          </w:tcPr>
          <w:p w14:paraId="60A931A4" w14:textId="2E55E68D" w:rsidR="002B09B4" w:rsidRPr="00D4137A" w:rsidRDefault="002B09B4" w:rsidP="00F77749">
            <w:pPr>
              <w:spacing w:before="60" w:after="40"/>
              <w:ind w:left="-57" w:right="-57"/>
              <w:jc w:val="center"/>
              <w:rPr>
                <w:sz w:val="22"/>
                <w:szCs w:val="22"/>
              </w:rPr>
            </w:pPr>
            <w:r w:rsidRPr="00D4137A">
              <w:rPr>
                <w:sz w:val="22"/>
                <w:szCs w:val="22"/>
              </w:rPr>
              <w:t>bộ</w:t>
            </w:r>
          </w:p>
        </w:tc>
        <w:tc>
          <w:tcPr>
            <w:tcW w:w="465" w:type="pct"/>
          </w:tcPr>
          <w:p w14:paraId="2B2F8706" w14:textId="39A803F5" w:rsidR="002B09B4" w:rsidRPr="00D4137A" w:rsidRDefault="009233C0"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55E24535" w14:textId="4D8D26F6" w:rsidR="002B09B4" w:rsidRPr="00D4137A" w:rsidRDefault="002B09B4" w:rsidP="00F77749">
            <w:pPr>
              <w:spacing w:before="60" w:after="40"/>
              <w:ind w:left="-57" w:right="-57"/>
              <w:jc w:val="center"/>
              <w:rPr>
                <w:sz w:val="22"/>
                <w:szCs w:val="22"/>
              </w:rPr>
            </w:pPr>
            <w:r w:rsidRPr="00D4137A">
              <w:rPr>
                <w:sz w:val="22"/>
                <w:szCs w:val="22"/>
              </w:rPr>
              <w:t>0,00</w:t>
            </w:r>
            <w:r w:rsidR="009233C0" w:rsidRPr="00D4137A">
              <w:rPr>
                <w:sz w:val="22"/>
                <w:szCs w:val="22"/>
              </w:rPr>
              <w:t>750</w:t>
            </w:r>
          </w:p>
        </w:tc>
        <w:tc>
          <w:tcPr>
            <w:tcW w:w="625" w:type="pct"/>
            <w:vAlign w:val="center"/>
          </w:tcPr>
          <w:p w14:paraId="6485D9EB" w14:textId="2C36EFD9" w:rsidR="002B09B4" w:rsidRPr="00D4137A" w:rsidRDefault="002B09B4" w:rsidP="00F77749">
            <w:pPr>
              <w:spacing w:before="60" w:after="40"/>
              <w:ind w:left="-57" w:right="-57"/>
              <w:jc w:val="center"/>
              <w:rPr>
                <w:sz w:val="22"/>
                <w:szCs w:val="22"/>
              </w:rPr>
            </w:pPr>
            <w:r w:rsidRPr="00D4137A">
              <w:rPr>
                <w:sz w:val="22"/>
                <w:szCs w:val="22"/>
              </w:rPr>
              <w:t>0,00</w:t>
            </w:r>
            <w:r w:rsidR="009233C0" w:rsidRPr="00D4137A">
              <w:rPr>
                <w:sz w:val="22"/>
                <w:szCs w:val="22"/>
              </w:rPr>
              <w:t>750</w:t>
            </w:r>
          </w:p>
        </w:tc>
      </w:tr>
      <w:tr w:rsidR="00D4137A" w:rsidRPr="00D4137A" w14:paraId="4B100C9B" w14:textId="77777777" w:rsidTr="00E6641B">
        <w:trPr>
          <w:trHeight w:val="57"/>
        </w:trPr>
        <w:tc>
          <w:tcPr>
            <w:tcW w:w="292" w:type="pct"/>
          </w:tcPr>
          <w:p w14:paraId="465A14E3" w14:textId="77777777" w:rsidR="002B09B4" w:rsidRPr="00D4137A" w:rsidRDefault="002B09B4" w:rsidP="00F77749">
            <w:pPr>
              <w:spacing w:before="60" w:after="40"/>
              <w:ind w:left="-57" w:right="-57"/>
              <w:jc w:val="center"/>
              <w:rPr>
                <w:bCs/>
                <w:iCs/>
                <w:sz w:val="22"/>
                <w:szCs w:val="22"/>
              </w:rPr>
            </w:pPr>
            <w:r w:rsidRPr="00D4137A">
              <w:rPr>
                <w:b/>
                <w:bCs/>
                <w:iCs/>
                <w:sz w:val="22"/>
                <w:szCs w:val="22"/>
              </w:rPr>
              <w:t>II</w:t>
            </w:r>
          </w:p>
        </w:tc>
        <w:tc>
          <w:tcPr>
            <w:tcW w:w="2648" w:type="pct"/>
            <w:tcMar>
              <w:left w:w="57" w:type="dxa"/>
              <w:right w:w="57" w:type="dxa"/>
            </w:tcMar>
            <w:vAlign w:val="center"/>
          </w:tcPr>
          <w:p w14:paraId="08E03231" w14:textId="77777777" w:rsidR="002B09B4" w:rsidRPr="00D4137A" w:rsidRDefault="002B09B4" w:rsidP="00F77749">
            <w:pPr>
              <w:spacing w:before="60" w:after="40"/>
              <w:jc w:val="both"/>
              <w:rPr>
                <w:bCs/>
                <w:iCs/>
                <w:sz w:val="22"/>
                <w:szCs w:val="22"/>
              </w:rPr>
            </w:pPr>
            <w:r w:rsidRPr="00D4137A">
              <w:rPr>
                <w:b/>
                <w:bCs/>
                <w:iCs/>
                <w:sz w:val="22"/>
                <w:szCs w:val="22"/>
              </w:rPr>
              <w:t>Vận hành lò đốt và xử lý khí thải</w:t>
            </w:r>
          </w:p>
        </w:tc>
        <w:tc>
          <w:tcPr>
            <w:tcW w:w="356" w:type="pct"/>
          </w:tcPr>
          <w:p w14:paraId="1BF24098" w14:textId="77777777" w:rsidR="002B09B4" w:rsidRPr="00D4137A" w:rsidRDefault="002B09B4" w:rsidP="00F77749">
            <w:pPr>
              <w:spacing w:before="60" w:after="40"/>
              <w:ind w:left="-57" w:right="-57"/>
              <w:jc w:val="center"/>
              <w:rPr>
                <w:iCs/>
                <w:sz w:val="22"/>
                <w:szCs w:val="22"/>
              </w:rPr>
            </w:pPr>
          </w:p>
        </w:tc>
        <w:tc>
          <w:tcPr>
            <w:tcW w:w="465" w:type="pct"/>
          </w:tcPr>
          <w:p w14:paraId="2C8C20D8" w14:textId="77777777" w:rsidR="002B09B4" w:rsidRPr="00D4137A" w:rsidRDefault="002B09B4" w:rsidP="00F77749">
            <w:pPr>
              <w:spacing w:before="60" w:after="40"/>
              <w:ind w:left="-57" w:right="-57"/>
              <w:jc w:val="center"/>
              <w:rPr>
                <w:iCs/>
                <w:sz w:val="22"/>
                <w:szCs w:val="22"/>
              </w:rPr>
            </w:pPr>
          </w:p>
        </w:tc>
        <w:tc>
          <w:tcPr>
            <w:tcW w:w="614" w:type="pct"/>
            <w:tcMar>
              <w:left w:w="57" w:type="dxa"/>
              <w:right w:w="57" w:type="dxa"/>
            </w:tcMar>
            <w:vAlign w:val="center"/>
          </w:tcPr>
          <w:p w14:paraId="37A4C2F0" w14:textId="465E5914" w:rsidR="002B09B4" w:rsidRPr="00D4137A" w:rsidRDefault="002B09B4" w:rsidP="00F77749">
            <w:pPr>
              <w:spacing w:before="60" w:after="40"/>
              <w:ind w:left="-57" w:right="-57"/>
              <w:jc w:val="center"/>
              <w:rPr>
                <w:iCs/>
                <w:sz w:val="22"/>
                <w:szCs w:val="22"/>
              </w:rPr>
            </w:pPr>
          </w:p>
        </w:tc>
        <w:tc>
          <w:tcPr>
            <w:tcW w:w="625" w:type="pct"/>
            <w:vAlign w:val="center"/>
          </w:tcPr>
          <w:p w14:paraId="46D7421C" w14:textId="77777777" w:rsidR="002B09B4" w:rsidRPr="00D4137A" w:rsidRDefault="002B09B4" w:rsidP="00F77749">
            <w:pPr>
              <w:spacing w:before="60" w:after="40"/>
              <w:ind w:left="-57" w:right="-57"/>
              <w:jc w:val="center"/>
              <w:rPr>
                <w:iCs/>
                <w:sz w:val="22"/>
                <w:szCs w:val="22"/>
              </w:rPr>
            </w:pPr>
          </w:p>
        </w:tc>
      </w:tr>
      <w:tr w:rsidR="00D4137A" w:rsidRPr="00D4137A" w14:paraId="57F71C21" w14:textId="77777777" w:rsidTr="00E6641B">
        <w:trPr>
          <w:trHeight w:val="57"/>
        </w:trPr>
        <w:tc>
          <w:tcPr>
            <w:tcW w:w="292" w:type="pct"/>
          </w:tcPr>
          <w:p w14:paraId="41C06762" w14:textId="77777777" w:rsidR="002B09B4" w:rsidRPr="00D4137A" w:rsidRDefault="002B09B4" w:rsidP="00F77749">
            <w:pPr>
              <w:spacing w:before="60" w:after="40"/>
              <w:ind w:left="-57" w:right="-57"/>
              <w:jc w:val="center"/>
              <w:rPr>
                <w:b/>
                <w:bCs/>
                <w:i/>
                <w:sz w:val="22"/>
                <w:szCs w:val="22"/>
              </w:rPr>
            </w:pPr>
            <w:r w:rsidRPr="00D4137A">
              <w:rPr>
                <w:b/>
                <w:bCs/>
                <w:i/>
                <w:sz w:val="22"/>
                <w:szCs w:val="22"/>
              </w:rPr>
              <w:lastRenderedPageBreak/>
              <w:t>2.1</w:t>
            </w:r>
          </w:p>
        </w:tc>
        <w:tc>
          <w:tcPr>
            <w:tcW w:w="2648" w:type="pct"/>
            <w:tcMar>
              <w:left w:w="57" w:type="dxa"/>
              <w:right w:w="57" w:type="dxa"/>
            </w:tcMar>
            <w:vAlign w:val="center"/>
          </w:tcPr>
          <w:p w14:paraId="0D4AE29C" w14:textId="2D9E5C9C" w:rsidR="002B09B4" w:rsidRPr="00D4137A" w:rsidRDefault="00A240CB" w:rsidP="00F77749">
            <w:pPr>
              <w:spacing w:before="60" w:after="40"/>
              <w:jc w:val="both"/>
              <w:rPr>
                <w:b/>
                <w:bCs/>
                <w:i/>
                <w:sz w:val="22"/>
                <w:szCs w:val="22"/>
              </w:rPr>
            </w:pPr>
            <w:r w:rsidRPr="00D4137A">
              <w:rPr>
                <w:b/>
                <w:bCs/>
                <w:i/>
                <w:sz w:val="22"/>
                <w:szCs w:val="22"/>
              </w:rPr>
              <w:t>V</w:t>
            </w:r>
            <w:r w:rsidR="002B09B4" w:rsidRPr="00D4137A">
              <w:rPr>
                <w:b/>
                <w:bCs/>
                <w:i/>
                <w:sz w:val="22"/>
                <w:szCs w:val="22"/>
              </w:rPr>
              <w:t>ận hành lò đốt và kiểm soát quá trình đốt</w:t>
            </w:r>
          </w:p>
        </w:tc>
        <w:tc>
          <w:tcPr>
            <w:tcW w:w="356" w:type="pct"/>
          </w:tcPr>
          <w:p w14:paraId="0CE44381" w14:textId="77777777" w:rsidR="002B09B4" w:rsidRPr="00D4137A" w:rsidRDefault="002B09B4" w:rsidP="00F77749">
            <w:pPr>
              <w:spacing w:before="60" w:after="40"/>
              <w:ind w:left="-57" w:right="-57"/>
              <w:jc w:val="center"/>
              <w:rPr>
                <w:i/>
                <w:sz w:val="22"/>
                <w:szCs w:val="22"/>
              </w:rPr>
            </w:pPr>
          </w:p>
        </w:tc>
        <w:tc>
          <w:tcPr>
            <w:tcW w:w="465" w:type="pct"/>
          </w:tcPr>
          <w:p w14:paraId="37EE076F" w14:textId="77777777" w:rsidR="002B09B4" w:rsidRPr="00D4137A" w:rsidRDefault="002B09B4" w:rsidP="00F77749">
            <w:pPr>
              <w:spacing w:before="60" w:after="40"/>
              <w:ind w:left="-57" w:right="-57"/>
              <w:jc w:val="center"/>
              <w:rPr>
                <w:i/>
                <w:sz w:val="22"/>
                <w:szCs w:val="22"/>
              </w:rPr>
            </w:pPr>
          </w:p>
        </w:tc>
        <w:tc>
          <w:tcPr>
            <w:tcW w:w="614" w:type="pct"/>
            <w:tcMar>
              <w:left w:w="57" w:type="dxa"/>
              <w:right w:w="57" w:type="dxa"/>
            </w:tcMar>
            <w:vAlign w:val="center"/>
          </w:tcPr>
          <w:p w14:paraId="2BFE749F" w14:textId="2FA7156F" w:rsidR="002B09B4" w:rsidRPr="00D4137A" w:rsidRDefault="002B09B4" w:rsidP="00F77749">
            <w:pPr>
              <w:spacing w:before="60" w:after="40"/>
              <w:ind w:left="-57" w:right="-57"/>
              <w:jc w:val="center"/>
              <w:rPr>
                <w:i/>
                <w:sz w:val="22"/>
                <w:szCs w:val="22"/>
              </w:rPr>
            </w:pPr>
          </w:p>
        </w:tc>
        <w:tc>
          <w:tcPr>
            <w:tcW w:w="625" w:type="pct"/>
            <w:vAlign w:val="center"/>
          </w:tcPr>
          <w:p w14:paraId="5BCCB98C" w14:textId="77777777" w:rsidR="002B09B4" w:rsidRPr="00D4137A" w:rsidRDefault="002B09B4" w:rsidP="00F77749">
            <w:pPr>
              <w:spacing w:before="60" w:after="40"/>
              <w:ind w:left="-57" w:right="-57"/>
              <w:jc w:val="center"/>
              <w:rPr>
                <w:i/>
                <w:sz w:val="22"/>
                <w:szCs w:val="22"/>
              </w:rPr>
            </w:pPr>
          </w:p>
        </w:tc>
      </w:tr>
      <w:tr w:rsidR="00D4137A" w:rsidRPr="00D4137A" w14:paraId="6EC410B8" w14:textId="77777777" w:rsidTr="00E6641B">
        <w:trPr>
          <w:trHeight w:val="57"/>
        </w:trPr>
        <w:tc>
          <w:tcPr>
            <w:tcW w:w="292" w:type="pct"/>
            <w:vAlign w:val="center"/>
          </w:tcPr>
          <w:p w14:paraId="3DFF09E3" w14:textId="77777777" w:rsidR="009F5F77" w:rsidRPr="00D4137A" w:rsidRDefault="009F5F77" w:rsidP="00F77749">
            <w:pPr>
              <w:spacing w:before="60" w:after="40"/>
              <w:ind w:left="-57" w:right="-57"/>
              <w:jc w:val="center"/>
              <w:rPr>
                <w:bCs/>
                <w:sz w:val="22"/>
                <w:szCs w:val="22"/>
              </w:rPr>
            </w:pPr>
            <w:r w:rsidRPr="00D4137A">
              <w:rPr>
                <w:bCs/>
                <w:sz w:val="22"/>
                <w:szCs w:val="22"/>
              </w:rPr>
              <w:t>27</w:t>
            </w:r>
          </w:p>
        </w:tc>
        <w:tc>
          <w:tcPr>
            <w:tcW w:w="2648" w:type="pct"/>
            <w:tcMar>
              <w:left w:w="57" w:type="dxa"/>
              <w:right w:w="57" w:type="dxa"/>
            </w:tcMar>
            <w:vAlign w:val="center"/>
          </w:tcPr>
          <w:p w14:paraId="7C2B1284" w14:textId="17838839" w:rsidR="009F5F77" w:rsidRPr="00D4137A" w:rsidRDefault="009F5F77" w:rsidP="00F77749">
            <w:pPr>
              <w:spacing w:before="60" w:after="40"/>
              <w:jc w:val="both"/>
              <w:rPr>
                <w:bCs/>
                <w:sz w:val="22"/>
                <w:szCs w:val="22"/>
              </w:rPr>
            </w:pPr>
            <w:r w:rsidRPr="00D4137A">
              <w:rPr>
                <w:sz w:val="22"/>
                <w:szCs w:val="22"/>
              </w:rPr>
              <w:t>Quần áo bảo hộ lao động</w:t>
            </w:r>
          </w:p>
        </w:tc>
        <w:tc>
          <w:tcPr>
            <w:tcW w:w="356" w:type="pct"/>
          </w:tcPr>
          <w:p w14:paraId="1B7255FB" w14:textId="7FAA1EF9" w:rsidR="009F5F77" w:rsidRPr="00D4137A" w:rsidRDefault="009F5F77" w:rsidP="00F77749">
            <w:pPr>
              <w:spacing w:before="60" w:after="40"/>
              <w:ind w:left="-57" w:right="-57"/>
              <w:jc w:val="center"/>
              <w:rPr>
                <w:sz w:val="22"/>
                <w:szCs w:val="22"/>
              </w:rPr>
            </w:pPr>
            <w:r w:rsidRPr="00D4137A">
              <w:rPr>
                <w:sz w:val="22"/>
                <w:szCs w:val="22"/>
              </w:rPr>
              <w:t>bộ</w:t>
            </w:r>
          </w:p>
        </w:tc>
        <w:tc>
          <w:tcPr>
            <w:tcW w:w="465" w:type="pct"/>
          </w:tcPr>
          <w:p w14:paraId="4B16548E" w14:textId="4F93B2DC"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6</w:t>
            </w:r>
          </w:p>
        </w:tc>
        <w:tc>
          <w:tcPr>
            <w:tcW w:w="614" w:type="pct"/>
            <w:tcMar>
              <w:left w:w="57" w:type="dxa"/>
              <w:right w:w="57" w:type="dxa"/>
            </w:tcMar>
            <w:vAlign w:val="center"/>
          </w:tcPr>
          <w:p w14:paraId="0C59339C" w14:textId="7AEC0204"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551DAEB4"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2B863EA8" w14:textId="77777777" w:rsidTr="00E6641B">
        <w:trPr>
          <w:trHeight w:val="57"/>
        </w:trPr>
        <w:tc>
          <w:tcPr>
            <w:tcW w:w="292" w:type="pct"/>
            <w:vAlign w:val="center"/>
          </w:tcPr>
          <w:p w14:paraId="72C2612C" w14:textId="77777777" w:rsidR="009F5F77" w:rsidRPr="00D4137A" w:rsidRDefault="009F5F77" w:rsidP="00F77749">
            <w:pPr>
              <w:spacing w:before="60" w:after="40"/>
              <w:ind w:left="-57" w:right="-57"/>
              <w:jc w:val="center"/>
              <w:rPr>
                <w:bCs/>
                <w:sz w:val="22"/>
                <w:szCs w:val="22"/>
              </w:rPr>
            </w:pPr>
            <w:r w:rsidRPr="00D4137A">
              <w:rPr>
                <w:bCs/>
                <w:sz w:val="22"/>
                <w:szCs w:val="22"/>
              </w:rPr>
              <w:t>28</w:t>
            </w:r>
          </w:p>
        </w:tc>
        <w:tc>
          <w:tcPr>
            <w:tcW w:w="2648" w:type="pct"/>
            <w:tcMar>
              <w:left w:w="57" w:type="dxa"/>
              <w:right w:w="57" w:type="dxa"/>
            </w:tcMar>
            <w:vAlign w:val="center"/>
          </w:tcPr>
          <w:p w14:paraId="2616B844" w14:textId="1AA1D7DA" w:rsidR="009F5F77" w:rsidRPr="00D4137A" w:rsidRDefault="00A212BD" w:rsidP="00F77749">
            <w:pPr>
              <w:spacing w:before="60" w:after="40"/>
              <w:jc w:val="both"/>
              <w:rPr>
                <w:bCs/>
                <w:sz w:val="22"/>
                <w:szCs w:val="22"/>
              </w:rPr>
            </w:pPr>
            <w:r w:rsidRPr="00D4137A">
              <w:rPr>
                <w:sz w:val="22"/>
                <w:szCs w:val="22"/>
              </w:rPr>
              <w:t>Mũ bảo hộ lao động</w:t>
            </w:r>
            <w:r w:rsidR="009F5F77" w:rsidRPr="00D4137A">
              <w:rPr>
                <w:sz w:val="22"/>
                <w:szCs w:val="22"/>
              </w:rPr>
              <w:t xml:space="preserve">  </w:t>
            </w:r>
          </w:p>
        </w:tc>
        <w:tc>
          <w:tcPr>
            <w:tcW w:w="356" w:type="pct"/>
          </w:tcPr>
          <w:p w14:paraId="50A7D61A" w14:textId="2B4C9FD6"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08A0F86A" w14:textId="70417517"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6</w:t>
            </w:r>
          </w:p>
        </w:tc>
        <w:tc>
          <w:tcPr>
            <w:tcW w:w="614" w:type="pct"/>
            <w:tcMar>
              <w:left w:w="57" w:type="dxa"/>
              <w:right w:w="57" w:type="dxa"/>
            </w:tcMar>
            <w:vAlign w:val="center"/>
          </w:tcPr>
          <w:p w14:paraId="51CD95A3" w14:textId="3612C1C8"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56F26129"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154CE3A2" w14:textId="77777777" w:rsidTr="00E6641B">
        <w:trPr>
          <w:trHeight w:val="57"/>
        </w:trPr>
        <w:tc>
          <w:tcPr>
            <w:tcW w:w="292" w:type="pct"/>
            <w:vAlign w:val="center"/>
          </w:tcPr>
          <w:p w14:paraId="581E87ED" w14:textId="77777777" w:rsidR="009F5F77" w:rsidRPr="00D4137A" w:rsidRDefault="009F5F77" w:rsidP="00F77749">
            <w:pPr>
              <w:spacing w:before="60" w:after="40"/>
              <w:ind w:left="-57" w:right="-57"/>
              <w:jc w:val="center"/>
              <w:rPr>
                <w:bCs/>
                <w:sz w:val="22"/>
                <w:szCs w:val="22"/>
              </w:rPr>
            </w:pPr>
            <w:r w:rsidRPr="00D4137A">
              <w:rPr>
                <w:bCs/>
                <w:sz w:val="22"/>
                <w:szCs w:val="22"/>
              </w:rPr>
              <w:t>29</w:t>
            </w:r>
          </w:p>
        </w:tc>
        <w:tc>
          <w:tcPr>
            <w:tcW w:w="2648" w:type="pct"/>
            <w:tcMar>
              <w:left w:w="57" w:type="dxa"/>
              <w:right w:w="57" w:type="dxa"/>
            </w:tcMar>
            <w:vAlign w:val="center"/>
          </w:tcPr>
          <w:p w14:paraId="26516139" w14:textId="6EFEC254" w:rsidR="009F5F77" w:rsidRPr="00D4137A" w:rsidRDefault="009F5F77" w:rsidP="00F77749">
            <w:pPr>
              <w:spacing w:before="60" w:after="40"/>
              <w:jc w:val="both"/>
              <w:rPr>
                <w:bCs/>
                <w:sz w:val="22"/>
                <w:szCs w:val="22"/>
              </w:rPr>
            </w:pPr>
            <w:r w:rsidRPr="00D4137A">
              <w:rPr>
                <w:sz w:val="22"/>
                <w:szCs w:val="22"/>
              </w:rPr>
              <w:t xml:space="preserve">Ủng </w:t>
            </w:r>
            <w:r w:rsidR="00242698" w:rsidRPr="00D4137A">
              <w:rPr>
                <w:sz w:val="22"/>
                <w:szCs w:val="22"/>
              </w:rPr>
              <w:t>cao su</w:t>
            </w:r>
            <w:r w:rsidRPr="00D4137A">
              <w:rPr>
                <w:sz w:val="22"/>
                <w:szCs w:val="22"/>
              </w:rPr>
              <w:t xml:space="preserve">  </w:t>
            </w:r>
          </w:p>
        </w:tc>
        <w:tc>
          <w:tcPr>
            <w:tcW w:w="356" w:type="pct"/>
          </w:tcPr>
          <w:p w14:paraId="1B0B7E2F" w14:textId="52E029F8" w:rsidR="009F5F77" w:rsidRPr="00D4137A" w:rsidRDefault="009F5F77" w:rsidP="00F77749">
            <w:pPr>
              <w:spacing w:before="60" w:after="40"/>
              <w:ind w:left="-57" w:right="-57"/>
              <w:jc w:val="center"/>
              <w:rPr>
                <w:sz w:val="22"/>
                <w:szCs w:val="22"/>
              </w:rPr>
            </w:pPr>
            <w:r w:rsidRPr="00D4137A">
              <w:rPr>
                <w:sz w:val="22"/>
                <w:szCs w:val="22"/>
              </w:rPr>
              <w:t>đôi</w:t>
            </w:r>
          </w:p>
        </w:tc>
        <w:tc>
          <w:tcPr>
            <w:tcW w:w="465" w:type="pct"/>
          </w:tcPr>
          <w:p w14:paraId="1DC1EE08" w14:textId="456C7595" w:rsidR="009F5F77" w:rsidRPr="00D4137A" w:rsidRDefault="009F5F77"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22F48693" w14:textId="39160B72"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19DB8368"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737A55B7" w14:textId="77777777" w:rsidTr="00E6641B">
        <w:trPr>
          <w:trHeight w:val="57"/>
        </w:trPr>
        <w:tc>
          <w:tcPr>
            <w:tcW w:w="292" w:type="pct"/>
            <w:vAlign w:val="center"/>
          </w:tcPr>
          <w:p w14:paraId="41C56FD4" w14:textId="77777777" w:rsidR="009F5F77" w:rsidRPr="00D4137A" w:rsidRDefault="009F5F77" w:rsidP="00F77749">
            <w:pPr>
              <w:spacing w:before="60" w:after="40"/>
              <w:ind w:left="-57" w:right="-57"/>
              <w:jc w:val="center"/>
              <w:rPr>
                <w:bCs/>
                <w:sz w:val="22"/>
                <w:szCs w:val="22"/>
              </w:rPr>
            </w:pPr>
            <w:r w:rsidRPr="00D4137A">
              <w:rPr>
                <w:bCs/>
                <w:sz w:val="22"/>
                <w:szCs w:val="22"/>
              </w:rPr>
              <w:t>30</w:t>
            </w:r>
          </w:p>
        </w:tc>
        <w:tc>
          <w:tcPr>
            <w:tcW w:w="2648" w:type="pct"/>
            <w:tcMar>
              <w:left w:w="57" w:type="dxa"/>
              <w:right w:w="57" w:type="dxa"/>
            </w:tcMar>
            <w:vAlign w:val="center"/>
          </w:tcPr>
          <w:p w14:paraId="4E5FF7C6" w14:textId="77777777" w:rsidR="009F5F77" w:rsidRPr="00D4137A" w:rsidRDefault="009F5F77" w:rsidP="00F77749">
            <w:pPr>
              <w:spacing w:before="60" w:after="40"/>
              <w:jc w:val="both"/>
              <w:rPr>
                <w:bCs/>
                <w:sz w:val="22"/>
                <w:szCs w:val="22"/>
              </w:rPr>
            </w:pPr>
            <w:r w:rsidRPr="00D4137A">
              <w:rPr>
                <w:sz w:val="22"/>
                <w:szCs w:val="22"/>
              </w:rPr>
              <w:t xml:space="preserve">Kính bảo hộ </w:t>
            </w:r>
          </w:p>
        </w:tc>
        <w:tc>
          <w:tcPr>
            <w:tcW w:w="356" w:type="pct"/>
          </w:tcPr>
          <w:p w14:paraId="52B14603" w14:textId="12043420"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47DEDC21" w14:textId="1A35E506" w:rsidR="009F5F77"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6</w:t>
            </w:r>
          </w:p>
        </w:tc>
        <w:tc>
          <w:tcPr>
            <w:tcW w:w="614" w:type="pct"/>
            <w:tcMar>
              <w:left w:w="57" w:type="dxa"/>
              <w:right w:w="57" w:type="dxa"/>
            </w:tcMar>
            <w:vAlign w:val="center"/>
          </w:tcPr>
          <w:p w14:paraId="75D7CE2F" w14:textId="6CD87A75"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730DCCE5"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1E8F9073" w14:textId="77777777" w:rsidTr="00E6641B">
        <w:trPr>
          <w:trHeight w:val="57"/>
        </w:trPr>
        <w:tc>
          <w:tcPr>
            <w:tcW w:w="292" w:type="pct"/>
            <w:vAlign w:val="center"/>
          </w:tcPr>
          <w:p w14:paraId="3737364E" w14:textId="77777777" w:rsidR="009F5F77" w:rsidRPr="00D4137A" w:rsidRDefault="009F5F77" w:rsidP="00F77749">
            <w:pPr>
              <w:spacing w:before="60" w:after="40"/>
              <w:ind w:left="-57" w:right="-57"/>
              <w:jc w:val="center"/>
              <w:rPr>
                <w:bCs/>
                <w:sz w:val="22"/>
                <w:szCs w:val="22"/>
              </w:rPr>
            </w:pPr>
            <w:r w:rsidRPr="00D4137A">
              <w:rPr>
                <w:bCs/>
                <w:sz w:val="22"/>
                <w:szCs w:val="22"/>
              </w:rPr>
              <w:t>31</w:t>
            </w:r>
          </w:p>
        </w:tc>
        <w:tc>
          <w:tcPr>
            <w:tcW w:w="2648" w:type="pct"/>
            <w:tcMar>
              <w:left w:w="57" w:type="dxa"/>
              <w:right w:w="57" w:type="dxa"/>
            </w:tcMar>
            <w:vAlign w:val="center"/>
          </w:tcPr>
          <w:p w14:paraId="5C2B2CAB" w14:textId="16E251AD" w:rsidR="009F5F77" w:rsidRPr="00D4137A" w:rsidRDefault="005B4290" w:rsidP="00F77749">
            <w:pPr>
              <w:spacing w:before="60" w:after="40"/>
              <w:jc w:val="both"/>
              <w:rPr>
                <w:bCs/>
                <w:sz w:val="22"/>
                <w:szCs w:val="22"/>
              </w:rPr>
            </w:pPr>
            <w:r w:rsidRPr="00D4137A">
              <w:rPr>
                <w:sz w:val="22"/>
                <w:szCs w:val="22"/>
              </w:rPr>
              <w:t>Găng tay bảo hộ lao động</w:t>
            </w:r>
          </w:p>
        </w:tc>
        <w:tc>
          <w:tcPr>
            <w:tcW w:w="356" w:type="pct"/>
          </w:tcPr>
          <w:p w14:paraId="7F5D9042" w14:textId="174C9338" w:rsidR="009F5F77" w:rsidRPr="00D4137A" w:rsidRDefault="009F5F77" w:rsidP="00F77749">
            <w:pPr>
              <w:spacing w:before="60" w:after="40"/>
              <w:ind w:left="-57" w:right="-57"/>
              <w:jc w:val="center"/>
              <w:rPr>
                <w:sz w:val="22"/>
                <w:szCs w:val="22"/>
              </w:rPr>
            </w:pPr>
            <w:r w:rsidRPr="00D4137A">
              <w:rPr>
                <w:sz w:val="22"/>
                <w:szCs w:val="22"/>
              </w:rPr>
              <w:t>đôi</w:t>
            </w:r>
          </w:p>
        </w:tc>
        <w:tc>
          <w:tcPr>
            <w:tcW w:w="465" w:type="pct"/>
          </w:tcPr>
          <w:p w14:paraId="40DCB6DB" w14:textId="209FDFCA"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1</w:t>
            </w:r>
          </w:p>
        </w:tc>
        <w:tc>
          <w:tcPr>
            <w:tcW w:w="614" w:type="pct"/>
            <w:tcMar>
              <w:left w:w="57" w:type="dxa"/>
              <w:right w:w="57" w:type="dxa"/>
            </w:tcMar>
            <w:vAlign w:val="center"/>
          </w:tcPr>
          <w:p w14:paraId="437422A5" w14:textId="0AE651CC"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5961F8B8"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224A0596" w14:textId="77777777" w:rsidTr="00E6641B">
        <w:trPr>
          <w:trHeight w:val="57"/>
        </w:trPr>
        <w:tc>
          <w:tcPr>
            <w:tcW w:w="292" w:type="pct"/>
            <w:vAlign w:val="center"/>
          </w:tcPr>
          <w:p w14:paraId="04A54AF2" w14:textId="77777777" w:rsidR="009F5F77" w:rsidRPr="00D4137A" w:rsidRDefault="009F5F77" w:rsidP="00F77749">
            <w:pPr>
              <w:spacing w:before="60" w:after="40"/>
              <w:ind w:left="-57" w:right="-57"/>
              <w:jc w:val="center"/>
              <w:rPr>
                <w:bCs/>
                <w:sz w:val="22"/>
                <w:szCs w:val="22"/>
              </w:rPr>
            </w:pPr>
            <w:r w:rsidRPr="00D4137A">
              <w:rPr>
                <w:bCs/>
                <w:sz w:val="22"/>
                <w:szCs w:val="22"/>
              </w:rPr>
              <w:t>32</w:t>
            </w:r>
          </w:p>
        </w:tc>
        <w:tc>
          <w:tcPr>
            <w:tcW w:w="2648" w:type="pct"/>
            <w:tcMar>
              <w:left w:w="57" w:type="dxa"/>
              <w:right w:w="57" w:type="dxa"/>
            </w:tcMar>
            <w:vAlign w:val="center"/>
          </w:tcPr>
          <w:p w14:paraId="5438DE1C" w14:textId="77777777" w:rsidR="009F5F77" w:rsidRPr="00D4137A" w:rsidRDefault="009F5F77" w:rsidP="00F77749">
            <w:pPr>
              <w:spacing w:before="60" w:after="40"/>
              <w:jc w:val="both"/>
              <w:rPr>
                <w:bCs/>
                <w:sz w:val="22"/>
                <w:szCs w:val="22"/>
              </w:rPr>
            </w:pPr>
            <w:r w:rsidRPr="00D4137A">
              <w:rPr>
                <w:sz w:val="22"/>
                <w:szCs w:val="22"/>
              </w:rPr>
              <w:t>Khẩu trang than hoạt tính</w:t>
            </w:r>
          </w:p>
        </w:tc>
        <w:tc>
          <w:tcPr>
            <w:tcW w:w="356" w:type="pct"/>
          </w:tcPr>
          <w:p w14:paraId="24ADBADB" w14:textId="179AA549"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78506B75" w14:textId="3058FC3C" w:rsidR="009F5F77"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1</w:t>
            </w:r>
          </w:p>
        </w:tc>
        <w:tc>
          <w:tcPr>
            <w:tcW w:w="614" w:type="pct"/>
            <w:tcMar>
              <w:left w:w="57" w:type="dxa"/>
              <w:right w:w="57" w:type="dxa"/>
            </w:tcMar>
            <w:vAlign w:val="center"/>
          </w:tcPr>
          <w:p w14:paraId="37E61F81" w14:textId="138F377D"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12535755"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150BF453" w14:textId="77777777" w:rsidTr="00E6641B">
        <w:trPr>
          <w:trHeight w:val="57"/>
        </w:trPr>
        <w:tc>
          <w:tcPr>
            <w:tcW w:w="292" w:type="pct"/>
            <w:vAlign w:val="center"/>
          </w:tcPr>
          <w:p w14:paraId="0CC51DB1" w14:textId="77777777" w:rsidR="009F5F77" w:rsidRPr="00D4137A" w:rsidRDefault="009F5F77" w:rsidP="00F77749">
            <w:pPr>
              <w:spacing w:before="60" w:after="40"/>
              <w:ind w:left="-57" w:right="-57"/>
              <w:jc w:val="center"/>
              <w:rPr>
                <w:bCs/>
                <w:sz w:val="22"/>
                <w:szCs w:val="22"/>
              </w:rPr>
            </w:pPr>
            <w:r w:rsidRPr="00D4137A">
              <w:rPr>
                <w:bCs/>
                <w:sz w:val="22"/>
                <w:szCs w:val="22"/>
              </w:rPr>
              <w:t>33</w:t>
            </w:r>
          </w:p>
        </w:tc>
        <w:tc>
          <w:tcPr>
            <w:tcW w:w="2648" w:type="pct"/>
            <w:tcMar>
              <w:left w:w="57" w:type="dxa"/>
              <w:right w:w="57" w:type="dxa"/>
            </w:tcMar>
            <w:vAlign w:val="center"/>
          </w:tcPr>
          <w:p w14:paraId="0110CCBF" w14:textId="77777777" w:rsidR="009F5F77" w:rsidRPr="00D4137A" w:rsidRDefault="009F5F77" w:rsidP="00F77749">
            <w:pPr>
              <w:spacing w:before="60" w:after="40"/>
              <w:jc w:val="both"/>
              <w:rPr>
                <w:sz w:val="22"/>
                <w:szCs w:val="22"/>
              </w:rPr>
            </w:pPr>
            <w:r w:rsidRPr="00D4137A">
              <w:rPr>
                <w:sz w:val="22"/>
                <w:szCs w:val="22"/>
              </w:rPr>
              <w:t>Quần áo mưa</w:t>
            </w:r>
          </w:p>
        </w:tc>
        <w:tc>
          <w:tcPr>
            <w:tcW w:w="356" w:type="pct"/>
          </w:tcPr>
          <w:p w14:paraId="7C8B6CC3" w14:textId="4751289D" w:rsidR="009F5F77" w:rsidRPr="00D4137A" w:rsidRDefault="009F5F77" w:rsidP="00F77749">
            <w:pPr>
              <w:spacing w:before="60" w:after="40"/>
              <w:ind w:left="-57" w:right="-57"/>
              <w:jc w:val="center"/>
              <w:rPr>
                <w:sz w:val="22"/>
                <w:szCs w:val="22"/>
              </w:rPr>
            </w:pPr>
            <w:r w:rsidRPr="00D4137A">
              <w:rPr>
                <w:sz w:val="22"/>
                <w:szCs w:val="22"/>
              </w:rPr>
              <w:t>bộ</w:t>
            </w:r>
          </w:p>
        </w:tc>
        <w:tc>
          <w:tcPr>
            <w:tcW w:w="465" w:type="pct"/>
          </w:tcPr>
          <w:p w14:paraId="47F96A07" w14:textId="3E9B9828" w:rsidR="009F5F77" w:rsidRPr="00D4137A" w:rsidRDefault="009233C0"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0BD86995" w14:textId="5C8A7D65" w:rsidR="009F5F77" w:rsidRPr="00D4137A" w:rsidRDefault="009F5F77" w:rsidP="00F77749">
            <w:pPr>
              <w:spacing w:before="60" w:after="40"/>
              <w:ind w:left="-57" w:right="-57"/>
              <w:jc w:val="center"/>
              <w:rPr>
                <w:sz w:val="22"/>
                <w:szCs w:val="22"/>
              </w:rPr>
            </w:pPr>
            <w:r w:rsidRPr="00D4137A">
              <w:rPr>
                <w:sz w:val="22"/>
                <w:szCs w:val="22"/>
              </w:rPr>
              <w:t>0,0300</w:t>
            </w:r>
          </w:p>
        </w:tc>
        <w:tc>
          <w:tcPr>
            <w:tcW w:w="625" w:type="pct"/>
            <w:vAlign w:val="center"/>
          </w:tcPr>
          <w:p w14:paraId="085737FF" w14:textId="77777777" w:rsidR="009F5F77" w:rsidRPr="00D4137A" w:rsidRDefault="009F5F77" w:rsidP="00F77749">
            <w:pPr>
              <w:spacing w:before="60" w:after="40"/>
              <w:ind w:left="-57" w:right="-57"/>
              <w:jc w:val="center"/>
              <w:rPr>
                <w:sz w:val="22"/>
                <w:szCs w:val="22"/>
              </w:rPr>
            </w:pPr>
            <w:r w:rsidRPr="00D4137A">
              <w:rPr>
                <w:sz w:val="22"/>
                <w:szCs w:val="22"/>
              </w:rPr>
              <w:t>0,0225</w:t>
            </w:r>
          </w:p>
        </w:tc>
      </w:tr>
      <w:tr w:rsidR="00D4137A" w:rsidRPr="00D4137A" w14:paraId="21A9576F" w14:textId="77777777" w:rsidTr="00E6641B">
        <w:trPr>
          <w:trHeight w:val="57"/>
        </w:trPr>
        <w:tc>
          <w:tcPr>
            <w:tcW w:w="292" w:type="pct"/>
            <w:vAlign w:val="center"/>
          </w:tcPr>
          <w:p w14:paraId="06A8E0F5" w14:textId="77777777" w:rsidR="009F5F77" w:rsidRPr="00D4137A" w:rsidRDefault="009F5F77" w:rsidP="00F77749">
            <w:pPr>
              <w:spacing w:before="60" w:after="40"/>
              <w:ind w:left="-57" w:right="-57"/>
              <w:jc w:val="center"/>
              <w:rPr>
                <w:bCs/>
                <w:sz w:val="22"/>
                <w:szCs w:val="22"/>
              </w:rPr>
            </w:pPr>
            <w:r w:rsidRPr="00D4137A">
              <w:rPr>
                <w:bCs/>
                <w:sz w:val="22"/>
                <w:szCs w:val="22"/>
              </w:rPr>
              <w:t>34</w:t>
            </w:r>
          </w:p>
        </w:tc>
        <w:tc>
          <w:tcPr>
            <w:tcW w:w="2648" w:type="pct"/>
            <w:tcMar>
              <w:left w:w="57" w:type="dxa"/>
              <w:right w:w="57" w:type="dxa"/>
            </w:tcMar>
            <w:vAlign w:val="center"/>
          </w:tcPr>
          <w:p w14:paraId="17CAD173" w14:textId="77777777" w:rsidR="009F5F77" w:rsidRPr="00D4137A" w:rsidRDefault="009F5F77" w:rsidP="00F77749">
            <w:pPr>
              <w:spacing w:before="60" w:after="40"/>
              <w:jc w:val="both"/>
              <w:rPr>
                <w:sz w:val="22"/>
                <w:szCs w:val="22"/>
              </w:rPr>
            </w:pPr>
            <w:r w:rsidRPr="00D4137A">
              <w:rPr>
                <w:sz w:val="22"/>
                <w:szCs w:val="22"/>
              </w:rPr>
              <w:t>Thùng đựng tro xỉ</w:t>
            </w:r>
          </w:p>
        </w:tc>
        <w:tc>
          <w:tcPr>
            <w:tcW w:w="356" w:type="pct"/>
          </w:tcPr>
          <w:p w14:paraId="5AD1F654" w14:textId="7777777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4E317BCB" w14:textId="7A51974E" w:rsidR="009F5F77" w:rsidRPr="00D4137A" w:rsidRDefault="009233C0" w:rsidP="00F77749">
            <w:pPr>
              <w:spacing w:before="60" w:after="40"/>
              <w:ind w:left="-57" w:right="-57"/>
              <w:jc w:val="center"/>
              <w:rPr>
                <w:sz w:val="22"/>
                <w:szCs w:val="22"/>
              </w:rPr>
            </w:pPr>
            <w:r w:rsidRPr="00D4137A">
              <w:rPr>
                <w:sz w:val="22"/>
                <w:szCs w:val="22"/>
              </w:rPr>
              <w:t>24</w:t>
            </w:r>
          </w:p>
        </w:tc>
        <w:tc>
          <w:tcPr>
            <w:tcW w:w="614" w:type="pct"/>
            <w:tcMar>
              <w:left w:w="57" w:type="dxa"/>
              <w:right w:w="57" w:type="dxa"/>
            </w:tcMar>
            <w:vAlign w:val="center"/>
          </w:tcPr>
          <w:p w14:paraId="43E3CE48" w14:textId="2836824D"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156D6ADD"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00B26DDC" w14:textId="77777777" w:rsidTr="00E6641B">
        <w:trPr>
          <w:trHeight w:val="57"/>
        </w:trPr>
        <w:tc>
          <w:tcPr>
            <w:tcW w:w="292" w:type="pct"/>
            <w:vAlign w:val="center"/>
          </w:tcPr>
          <w:p w14:paraId="788C0B2C" w14:textId="77777777" w:rsidR="009F5F77" w:rsidRPr="00D4137A" w:rsidRDefault="009F5F77" w:rsidP="00F77749">
            <w:pPr>
              <w:spacing w:before="60" w:after="40"/>
              <w:ind w:left="-57" w:right="-57"/>
              <w:jc w:val="center"/>
              <w:rPr>
                <w:bCs/>
                <w:sz w:val="22"/>
                <w:szCs w:val="22"/>
              </w:rPr>
            </w:pPr>
            <w:r w:rsidRPr="00D4137A">
              <w:rPr>
                <w:bCs/>
                <w:sz w:val="22"/>
                <w:szCs w:val="22"/>
              </w:rPr>
              <w:t>35</w:t>
            </w:r>
          </w:p>
        </w:tc>
        <w:tc>
          <w:tcPr>
            <w:tcW w:w="2648" w:type="pct"/>
            <w:tcMar>
              <w:left w:w="57" w:type="dxa"/>
              <w:right w:w="57" w:type="dxa"/>
            </w:tcMar>
            <w:vAlign w:val="center"/>
          </w:tcPr>
          <w:p w14:paraId="2F958CA0" w14:textId="77777777" w:rsidR="009F5F77" w:rsidRPr="00D4137A" w:rsidRDefault="009F5F77" w:rsidP="00F77749">
            <w:pPr>
              <w:spacing w:before="60" w:after="40"/>
              <w:jc w:val="both"/>
              <w:rPr>
                <w:bCs/>
                <w:sz w:val="22"/>
                <w:szCs w:val="22"/>
              </w:rPr>
            </w:pPr>
            <w:r w:rsidRPr="00D4137A">
              <w:rPr>
                <w:sz w:val="22"/>
                <w:szCs w:val="22"/>
              </w:rPr>
              <w:t>Sào chuyên dụng</w:t>
            </w:r>
          </w:p>
        </w:tc>
        <w:tc>
          <w:tcPr>
            <w:tcW w:w="356" w:type="pct"/>
          </w:tcPr>
          <w:p w14:paraId="17409059" w14:textId="7777777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1527AB70" w14:textId="60D157F2" w:rsidR="009F5F77"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6</w:t>
            </w:r>
          </w:p>
        </w:tc>
        <w:tc>
          <w:tcPr>
            <w:tcW w:w="614" w:type="pct"/>
            <w:tcMar>
              <w:left w:w="57" w:type="dxa"/>
              <w:right w:w="57" w:type="dxa"/>
            </w:tcMar>
            <w:vAlign w:val="center"/>
          </w:tcPr>
          <w:p w14:paraId="22EE5EFB" w14:textId="5F35270B"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2DBE82F3"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5554C6AE" w14:textId="77777777" w:rsidTr="00E6641B">
        <w:trPr>
          <w:trHeight w:val="57"/>
        </w:trPr>
        <w:tc>
          <w:tcPr>
            <w:tcW w:w="292" w:type="pct"/>
            <w:vAlign w:val="center"/>
          </w:tcPr>
          <w:p w14:paraId="582D52A2" w14:textId="77777777" w:rsidR="009F5F77" w:rsidRPr="00D4137A" w:rsidRDefault="009F5F77" w:rsidP="00F77749">
            <w:pPr>
              <w:spacing w:before="60" w:after="40"/>
              <w:ind w:left="-57" w:right="-57"/>
              <w:jc w:val="center"/>
              <w:rPr>
                <w:bCs/>
                <w:sz w:val="22"/>
                <w:szCs w:val="22"/>
              </w:rPr>
            </w:pPr>
            <w:r w:rsidRPr="00D4137A">
              <w:rPr>
                <w:bCs/>
                <w:sz w:val="22"/>
                <w:szCs w:val="22"/>
              </w:rPr>
              <w:t>36</w:t>
            </w:r>
          </w:p>
        </w:tc>
        <w:tc>
          <w:tcPr>
            <w:tcW w:w="2648" w:type="pct"/>
            <w:tcMar>
              <w:left w:w="57" w:type="dxa"/>
              <w:right w:w="57" w:type="dxa"/>
            </w:tcMar>
            <w:vAlign w:val="center"/>
          </w:tcPr>
          <w:p w14:paraId="5DC7F627" w14:textId="34C73BEA" w:rsidR="009F5F77" w:rsidRPr="00D4137A" w:rsidRDefault="009F5F77" w:rsidP="00F77749">
            <w:pPr>
              <w:spacing w:before="60" w:after="40"/>
              <w:jc w:val="both"/>
              <w:rPr>
                <w:bCs/>
                <w:sz w:val="22"/>
                <w:szCs w:val="22"/>
              </w:rPr>
            </w:pPr>
            <w:r w:rsidRPr="00D4137A">
              <w:rPr>
                <w:sz w:val="22"/>
                <w:szCs w:val="22"/>
              </w:rPr>
              <w:t>Cào có cán</w:t>
            </w:r>
          </w:p>
        </w:tc>
        <w:tc>
          <w:tcPr>
            <w:tcW w:w="356" w:type="pct"/>
          </w:tcPr>
          <w:p w14:paraId="5B3B31A6" w14:textId="7777777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19549862" w14:textId="5A27CA0F" w:rsidR="009F5F77"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3</w:t>
            </w:r>
          </w:p>
        </w:tc>
        <w:tc>
          <w:tcPr>
            <w:tcW w:w="614" w:type="pct"/>
            <w:tcMar>
              <w:left w:w="57" w:type="dxa"/>
              <w:right w:w="57" w:type="dxa"/>
            </w:tcMar>
            <w:vAlign w:val="center"/>
          </w:tcPr>
          <w:p w14:paraId="08EC9456" w14:textId="4B305C5F"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77035159"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1BF43A05" w14:textId="77777777" w:rsidTr="00E6641B">
        <w:trPr>
          <w:trHeight w:val="57"/>
        </w:trPr>
        <w:tc>
          <w:tcPr>
            <w:tcW w:w="292" w:type="pct"/>
            <w:vAlign w:val="center"/>
          </w:tcPr>
          <w:p w14:paraId="3056EB16" w14:textId="77777777" w:rsidR="009F5F77" w:rsidRPr="00D4137A" w:rsidRDefault="009F5F77" w:rsidP="00F77749">
            <w:pPr>
              <w:spacing w:before="60" w:after="40"/>
              <w:ind w:left="-57" w:right="-57"/>
              <w:jc w:val="center"/>
              <w:rPr>
                <w:bCs/>
                <w:sz w:val="22"/>
                <w:szCs w:val="22"/>
              </w:rPr>
            </w:pPr>
            <w:r w:rsidRPr="00D4137A">
              <w:rPr>
                <w:bCs/>
                <w:sz w:val="22"/>
                <w:szCs w:val="22"/>
              </w:rPr>
              <w:t>37</w:t>
            </w:r>
          </w:p>
        </w:tc>
        <w:tc>
          <w:tcPr>
            <w:tcW w:w="2648" w:type="pct"/>
            <w:tcMar>
              <w:left w:w="57" w:type="dxa"/>
              <w:right w:w="57" w:type="dxa"/>
            </w:tcMar>
            <w:vAlign w:val="center"/>
          </w:tcPr>
          <w:p w14:paraId="118577B9" w14:textId="559F138B" w:rsidR="009F5F77" w:rsidRPr="00D4137A" w:rsidRDefault="009F5F77" w:rsidP="00F77749">
            <w:pPr>
              <w:spacing w:before="60" w:after="40"/>
              <w:jc w:val="both"/>
              <w:rPr>
                <w:bCs/>
                <w:sz w:val="22"/>
                <w:szCs w:val="22"/>
              </w:rPr>
            </w:pPr>
            <w:r w:rsidRPr="00D4137A">
              <w:rPr>
                <w:sz w:val="22"/>
                <w:szCs w:val="22"/>
              </w:rPr>
              <w:t>Xẻng có cán</w:t>
            </w:r>
          </w:p>
        </w:tc>
        <w:tc>
          <w:tcPr>
            <w:tcW w:w="356" w:type="pct"/>
          </w:tcPr>
          <w:p w14:paraId="484EA7AF" w14:textId="7777777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19939073" w14:textId="2E2C0D83" w:rsidR="009F5F77" w:rsidRPr="00D4137A" w:rsidRDefault="009233C0"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0C83B640" w14:textId="78EF90D1"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33F36847"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0D218705" w14:textId="77777777" w:rsidTr="00E6641B">
        <w:trPr>
          <w:trHeight w:val="57"/>
        </w:trPr>
        <w:tc>
          <w:tcPr>
            <w:tcW w:w="292" w:type="pct"/>
            <w:vAlign w:val="center"/>
          </w:tcPr>
          <w:p w14:paraId="03629D93" w14:textId="77777777" w:rsidR="009F5F77" w:rsidRPr="00D4137A" w:rsidRDefault="009F5F77" w:rsidP="00F77749">
            <w:pPr>
              <w:spacing w:before="60" w:after="40"/>
              <w:ind w:left="-57" w:right="-57"/>
              <w:jc w:val="center"/>
              <w:rPr>
                <w:bCs/>
                <w:sz w:val="22"/>
                <w:szCs w:val="22"/>
              </w:rPr>
            </w:pPr>
            <w:r w:rsidRPr="00D4137A">
              <w:rPr>
                <w:bCs/>
                <w:sz w:val="22"/>
                <w:szCs w:val="22"/>
              </w:rPr>
              <w:t>38</w:t>
            </w:r>
          </w:p>
        </w:tc>
        <w:tc>
          <w:tcPr>
            <w:tcW w:w="2648" w:type="pct"/>
            <w:tcMar>
              <w:left w:w="57" w:type="dxa"/>
              <w:right w:w="57" w:type="dxa"/>
            </w:tcMar>
            <w:vAlign w:val="center"/>
          </w:tcPr>
          <w:p w14:paraId="7943B603" w14:textId="1B201AFA" w:rsidR="009F5F77" w:rsidRPr="00D4137A" w:rsidRDefault="009F5F77" w:rsidP="00F77749">
            <w:pPr>
              <w:spacing w:before="60" w:after="40"/>
              <w:jc w:val="both"/>
              <w:rPr>
                <w:bCs/>
                <w:sz w:val="22"/>
                <w:szCs w:val="22"/>
              </w:rPr>
            </w:pPr>
            <w:r w:rsidRPr="00D4137A">
              <w:rPr>
                <w:sz w:val="22"/>
                <w:szCs w:val="22"/>
              </w:rPr>
              <w:t>Chổi có cán</w:t>
            </w:r>
          </w:p>
        </w:tc>
        <w:tc>
          <w:tcPr>
            <w:tcW w:w="356" w:type="pct"/>
          </w:tcPr>
          <w:p w14:paraId="35AA9856" w14:textId="7777777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7762CBEB" w14:textId="437F97E9" w:rsidR="009F5F77"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6</w:t>
            </w:r>
          </w:p>
        </w:tc>
        <w:tc>
          <w:tcPr>
            <w:tcW w:w="614" w:type="pct"/>
            <w:tcMar>
              <w:left w:w="57" w:type="dxa"/>
              <w:right w:w="57" w:type="dxa"/>
            </w:tcMar>
            <w:vAlign w:val="center"/>
          </w:tcPr>
          <w:p w14:paraId="6CA2EFD5" w14:textId="51E27301" w:rsidR="009F5F77" w:rsidRPr="00D4137A" w:rsidRDefault="009F5F77" w:rsidP="00F77749">
            <w:pPr>
              <w:spacing w:before="60" w:after="40"/>
              <w:ind w:left="-57" w:right="-57"/>
              <w:jc w:val="center"/>
              <w:rPr>
                <w:sz w:val="22"/>
                <w:szCs w:val="22"/>
              </w:rPr>
            </w:pPr>
            <w:r w:rsidRPr="00D4137A">
              <w:rPr>
                <w:sz w:val="22"/>
                <w:szCs w:val="22"/>
              </w:rPr>
              <w:t>0,0600</w:t>
            </w:r>
          </w:p>
        </w:tc>
        <w:tc>
          <w:tcPr>
            <w:tcW w:w="625" w:type="pct"/>
            <w:vAlign w:val="center"/>
          </w:tcPr>
          <w:p w14:paraId="41D7C15B" w14:textId="77777777" w:rsidR="009F5F77" w:rsidRPr="00D4137A" w:rsidRDefault="009F5F77" w:rsidP="00F77749">
            <w:pPr>
              <w:spacing w:before="60" w:after="40"/>
              <w:ind w:left="-57" w:right="-57"/>
              <w:jc w:val="center"/>
              <w:rPr>
                <w:sz w:val="22"/>
                <w:szCs w:val="22"/>
              </w:rPr>
            </w:pPr>
            <w:r w:rsidRPr="00D4137A">
              <w:rPr>
                <w:sz w:val="22"/>
                <w:szCs w:val="22"/>
              </w:rPr>
              <w:t>0,0450</w:t>
            </w:r>
          </w:p>
        </w:tc>
      </w:tr>
      <w:tr w:rsidR="00D4137A" w:rsidRPr="00D4137A" w14:paraId="5536C8C8" w14:textId="77777777" w:rsidTr="00E6641B">
        <w:trPr>
          <w:trHeight w:val="57"/>
        </w:trPr>
        <w:tc>
          <w:tcPr>
            <w:tcW w:w="292" w:type="pct"/>
            <w:vAlign w:val="center"/>
          </w:tcPr>
          <w:p w14:paraId="5A457ED1" w14:textId="77777777" w:rsidR="009F5F77" w:rsidRPr="00D4137A" w:rsidRDefault="009F5F77" w:rsidP="00F77749">
            <w:pPr>
              <w:spacing w:before="60" w:after="40"/>
              <w:ind w:left="-57" w:right="-57"/>
              <w:jc w:val="center"/>
              <w:rPr>
                <w:b/>
                <w:i/>
                <w:iCs/>
                <w:sz w:val="22"/>
                <w:szCs w:val="22"/>
              </w:rPr>
            </w:pPr>
            <w:r w:rsidRPr="00D4137A">
              <w:rPr>
                <w:b/>
                <w:i/>
                <w:iCs/>
                <w:sz w:val="22"/>
                <w:szCs w:val="22"/>
              </w:rPr>
              <w:t>2.2</w:t>
            </w:r>
          </w:p>
        </w:tc>
        <w:tc>
          <w:tcPr>
            <w:tcW w:w="2648" w:type="pct"/>
            <w:tcMar>
              <w:left w:w="57" w:type="dxa"/>
              <w:right w:w="57" w:type="dxa"/>
            </w:tcMar>
            <w:vAlign w:val="center"/>
          </w:tcPr>
          <w:p w14:paraId="371EF403" w14:textId="347BA00B" w:rsidR="009F5F77" w:rsidRPr="00D4137A" w:rsidRDefault="009F5F77" w:rsidP="00F77749">
            <w:pPr>
              <w:spacing w:before="60" w:after="40"/>
              <w:jc w:val="both"/>
              <w:rPr>
                <w:b/>
                <w:i/>
                <w:iCs/>
                <w:sz w:val="22"/>
                <w:szCs w:val="22"/>
              </w:rPr>
            </w:pPr>
            <w:r w:rsidRPr="00D4137A">
              <w:rPr>
                <w:b/>
                <w:i/>
                <w:iCs/>
                <w:sz w:val="22"/>
                <w:szCs w:val="22"/>
              </w:rPr>
              <w:t>Pha hóa chất xử lý khí thải, vận hành máy ép bùn thu hồi tro bay</w:t>
            </w:r>
          </w:p>
        </w:tc>
        <w:tc>
          <w:tcPr>
            <w:tcW w:w="356" w:type="pct"/>
          </w:tcPr>
          <w:p w14:paraId="3983F9FF" w14:textId="77777777" w:rsidR="009F5F77" w:rsidRPr="00D4137A" w:rsidRDefault="009F5F77" w:rsidP="00F77749">
            <w:pPr>
              <w:spacing w:before="60" w:after="40"/>
              <w:ind w:left="-57" w:right="-57"/>
              <w:jc w:val="center"/>
              <w:rPr>
                <w:i/>
                <w:iCs/>
                <w:sz w:val="22"/>
                <w:szCs w:val="22"/>
              </w:rPr>
            </w:pPr>
          </w:p>
        </w:tc>
        <w:tc>
          <w:tcPr>
            <w:tcW w:w="465" w:type="pct"/>
          </w:tcPr>
          <w:p w14:paraId="5512DD6C" w14:textId="77777777" w:rsidR="009F5F77" w:rsidRPr="00D4137A" w:rsidRDefault="009F5F77" w:rsidP="00F77749">
            <w:pPr>
              <w:spacing w:before="60" w:after="40"/>
              <w:ind w:left="-57" w:right="-57"/>
              <w:jc w:val="center"/>
              <w:rPr>
                <w:i/>
                <w:iCs/>
                <w:sz w:val="22"/>
                <w:szCs w:val="22"/>
              </w:rPr>
            </w:pPr>
          </w:p>
        </w:tc>
        <w:tc>
          <w:tcPr>
            <w:tcW w:w="614" w:type="pct"/>
            <w:tcMar>
              <w:left w:w="57" w:type="dxa"/>
              <w:right w:w="57" w:type="dxa"/>
            </w:tcMar>
            <w:vAlign w:val="center"/>
          </w:tcPr>
          <w:p w14:paraId="171A7C7D" w14:textId="5BE75774" w:rsidR="009F5F77" w:rsidRPr="00D4137A" w:rsidRDefault="009F5F77" w:rsidP="00F77749">
            <w:pPr>
              <w:spacing w:before="60" w:after="40"/>
              <w:ind w:left="-57" w:right="-57"/>
              <w:jc w:val="center"/>
              <w:rPr>
                <w:i/>
                <w:iCs/>
                <w:sz w:val="22"/>
                <w:szCs w:val="22"/>
              </w:rPr>
            </w:pPr>
          </w:p>
        </w:tc>
        <w:tc>
          <w:tcPr>
            <w:tcW w:w="625" w:type="pct"/>
            <w:vAlign w:val="center"/>
          </w:tcPr>
          <w:p w14:paraId="6E267A82" w14:textId="77777777" w:rsidR="009F5F77" w:rsidRPr="00D4137A" w:rsidRDefault="009F5F77" w:rsidP="00F77749">
            <w:pPr>
              <w:spacing w:before="60" w:after="40"/>
              <w:ind w:left="-57" w:right="-57"/>
              <w:jc w:val="center"/>
              <w:rPr>
                <w:i/>
                <w:iCs/>
                <w:sz w:val="22"/>
                <w:szCs w:val="22"/>
              </w:rPr>
            </w:pPr>
          </w:p>
        </w:tc>
      </w:tr>
      <w:tr w:rsidR="00D4137A" w:rsidRPr="00D4137A" w14:paraId="609C3151" w14:textId="77777777" w:rsidTr="00E6641B">
        <w:trPr>
          <w:trHeight w:val="57"/>
        </w:trPr>
        <w:tc>
          <w:tcPr>
            <w:tcW w:w="292" w:type="pct"/>
            <w:vAlign w:val="center"/>
          </w:tcPr>
          <w:p w14:paraId="31C18EBA" w14:textId="77777777" w:rsidR="009F5F77" w:rsidRPr="00D4137A" w:rsidRDefault="009F5F77" w:rsidP="00F77749">
            <w:pPr>
              <w:spacing w:before="60" w:after="40"/>
              <w:ind w:left="-57" w:right="-57"/>
              <w:jc w:val="center"/>
              <w:rPr>
                <w:bCs/>
                <w:sz w:val="22"/>
                <w:szCs w:val="22"/>
              </w:rPr>
            </w:pPr>
            <w:r w:rsidRPr="00D4137A">
              <w:rPr>
                <w:bCs/>
                <w:sz w:val="22"/>
                <w:szCs w:val="22"/>
              </w:rPr>
              <w:t>39</w:t>
            </w:r>
          </w:p>
        </w:tc>
        <w:tc>
          <w:tcPr>
            <w:tcW w:w="2648" w:type="pct"/>
            <w:tcMar>
              <w:left w:w="57" w:type="dxa"/>
              <w:right w:w="57" w:type="dxa"/>
            </w:tcMar>
            <w:vAlign w:val="center"/>
          </w:tcPr>
          <w:p w14:paraId="698D48E3" w14:textId="77777777" w:rsidR="009F5F77" w:rsidRPr="00D4137A" w:rsidRDefault="009F5F77" w:rsidP="00F77749">
            <w:pPr>
              <w:spacing w:before="60" w:after="40"/>
              <w:jc w:val="both"/>
              <w:rPr>
                <w:sz w:val="22"/>
                <w:szCs w:val="22"/>
              </w:rPr>
            </w:pPr>
            <w:r w:rsidRPr="00D4137A">
              <w:rPr>
                <w:sz w:val="22"/>
                <w:szCs w:val="22"/>
              </w:rPr>
              <w:t xml:space="preserve">Quần áo bảo hộ  </w:t>
            </w:r>
          </w:p>
        </w:tc>
        <w:tc>
          <w:tcPr>
            <w:tcW w:w="356" w:type="pct"/>
          </w:tcPr>
          <w:p w14:paraId="6C322C11" w14:textId="5A38FE8D" w:rsidR="009F5F77" w:rsidRPr="00D4137A" w:rsidRDefault="009F5F77" w:rsidP="00F77749">
            <w:pPr>
              <w:spacing w:before="60" w:after="40"/>
              <w:ind w:left="-57" w:right="-57"/>
              <w:jc w:val="center"/>
              <w:rPr>
                <w:sz w:val="22"/>
                <w:szCs w:val="22"/>
              </w:rPr>
            </w:pPr>
            <w:r w:rsidRPr="00D4137A">
              <w:rPr>
                <w:sz w:val="22"/>
                <w:szCs w:val="22"/>
              </w:rPr>
              <w:t>bộ</w:t>
            </w:r>
          </w:p>
        </w:tc>
        <w:tc>
          <w:tcPr>
            <w:tcW w:w="465" w:type="pct"/>
          </w:tcPr>
          <w:p w14:paraId="56B5840A" w14:textId="10F3A628"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6</w:t>
            </w:r>
          </w:p>
        </w:tc>
        <w:tc>
          <w:tcPr>
            <w:tcW w:w="614" w:type="pct"/>
            <w:tcMar>
              <w:left w:w="57" w:type="dxa"/>
              <w:right w:w="57" w:type="dxa"/>
            </w:tcMar>
            <w:vAlign w:val="center"/>
          </w:tcPr>
          <w:p w14:paraId="5BD16ED3" w14:textId="21A1C955"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0C958F04"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2CDE485F" w14:textId="77777777" w:rsidTr="00E6641B">
        <w:trPr>
          <w:trHeight w:val="57"/>
        </w:trPr>
        <w:tc>
          <w:tcPr>
            <w:tcW w:w="292" w:type="pct"/>
            <w:vAlign w:val="center"/>
          </w:tcPr>
          <w:p w14:paraId="631CD859" w14:textId="77777777" w:rsidR="009F5F77" w:rsidRPr="00D4137A" w:rsidRDefault="009F5F77" w:rsidP="00F77749">
            <w:pPr>
              <w:spacing w:before="60" w:after="40"/>
              <w:ind w:left="-57" w:right="-57"/>
              <w:jc w:val="center"/>
              <w:rPr>
                <w:bCs/>
                <w:sz w:val="22"/>
                <w:szCs w:val="22"/>
              </w:rPr>
            </w:pPr>
            <w:r w:rsidRPr="00D4137A">
              <w:rPr>
                <w:bCs/>
                <w:sz w:val="22"/>
                <w:szCs w:val="22"/>
              </w:rPr>
              <w:t>30</w:t>
            </w:r>
          </w:p>
        </w:tc>
        <w:tc>
          <w:tcPr>
            <w:tcW w:w="2648" w:type="pct"/>
            <w:tcMar>
              <w:left w:w="57" w:type="dxa"/>
              <w:right w:w="57" w:type="dxa"/>
            </w:tcMar>
            <w:vAlign w:val="center"/>
          </w:tcPr>
          <w:p w14:paraId="64A4CC0F" w14:textId="08F75865" w:rsidR="009F5F77" w:rsidRPr="00D4137A" w:rsidRDefault="00A212BD" w:rsidP="00F77749">
            <w:pPr>
              <w:spacing w:before="60" w:after="40"/>
              <w:jc w:val="both"/>
              <w:rPr>
                <w:sz w:val="22"/>
                <w:szCs w:val="22"/>
              </w:rPr>
            </w:pPr>
            <w:r w:rsidRPr="00D4137A">
              <w:rPr>
                <w:sz w:val="22"/>
                <w:szCs w:val="22"/>
              </w:rPr>
              <w:t>Mũ bảo hộ lao động</w:t>
            </w:r>
            <w:r w:rsidR="009F5F77" w:rsidRPr="00D4137A">
              <w:rPr>
                <w:sz w:val="22"/>
                <w:szCs w:val="22"/>
              </w:rPr>
              <w:t xml:space="preserve">  </w:t>
            </w:r>
          </w:p>
        </w:tc>
        <w:tc>
          <w:tcPr>
            <w:tcW w:w="356" w:type="pct"/>
          </w:tcPr>
          <w:p w14:paraId="213553B6" w14:textId="6E02F394"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4B0F8C68" w14:textId="6E39FE35"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6</w:t>
            </w:r>
          </w:p>
        </w:tc>
        <w:tc>
          <w:tcPr>
            <w:tcW w:w="614" w:type="pct"/>
            <w:tcMar>
              <w:left w:w="57" w:type="dxa"/>
              <w:right w:w="57" w:type="dxa"/>
            </w:tcMar>
            <w:vAlign w:val="center"/>
          </w:tcPr>
          <w:p w14:paraId="15D9350D" w14:textId="32ADA7EA"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48D4F596"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1A712B41" w14:textId="77777777" w:rsidTr="00E6641B">
        <w:trPr>
          <w:trHeight w:val="57"/>
        </w:trPr>
        <w:tc>
          <w:tcPr>
            <w:tcW w:w="292" w:type="pct"/>
            <w:vAlign w:val="center"/>
          </w:tcPr>
          <w:p w14:paraId="668B25EC" w14:textId="77777777" w:rsidR="009F5F77" w:rsidRPr="00D4137A" w:rsidRDefault="009F5F77" w:rsidP="00F77749">
            <w:pPr>
              <w:spacing w:before="60" w:after="40"/>
              <w:ind w:left="-57" w:right="-57"/>
              <w:jc w:val="center"/>
              <w:rPr>
                <w:bCs/>
                <w:sz w:val="22"/>
                <w:szCs w:val="22"/>
              </w:rPr>
            </w:pPr>
            <w:r w:rsidRPr="00D4137A">
              <w:rPr>
                <w:bCs/>
                <w:sz w:val="22"/>
                <w:szCs w:val="22"/>
              </w:rPr>
              <w:t>31</w:t>
            </w:r>
          </w:p>
        </w:tc>
        <w:tc>
          <w:tcPr>
            <w:tcW w:w="2648" w:type="pct"/>
            <w:tcMar>
              <w:left w:w="57" w:type="dxa"/>
              <w:right w:w="57" w:type="dxa"/>
            </w:tcMar>
            <w:vAlign w:val="center"/>
          </w:tcPr>
          <w:p w14:paraId="033ABE88" w14:textId="7641A79C" w:rsidR="009F5F77" w:rsidRPr="00D4137A" w:rsidRDefault="009F5F77" w:rsidP="00F77749">
            <w:pPr>
              <w:spacing w:before="60" w:after="40"/>
              <w:jc w:val="both"/>
              <w:rPr>
                <w:sz w:val="22"/>
                <w:szCs w:val="22"/>
              </w:rPr>
            </w:pPr>
            <w:r w:rsidRPr="00D4137A">
              <w:rPr>
                <w:sz w:val="22"/>
                <w:szCs w:val="22"/>
              </w:rPr>
              <w:t xml:space="preserve">Ủng </w:t>
            </w:r>
            <w:r w:rsidR="009233C0" w:rsidRPr="00D4137A">
              <w:rPr>
                <w:sz w:val="22"/>
                <w:szCs w:val="22"/>
              </w:rPr>
              <w:t>cao su</w:t>
            </w:r>
            <w:r w:rsidRPr="00D4137A">
              <w:rPr>
                <w:sz w:val="22"/>
                <w:szCs w:val="22"/>
              </w:rPr>
              <w:t xml:space="preserve">  </w:t>
            </w:r>
          </w:p>
        </w:tc>
        <w:tc>
          <w:tcPr>
            <w:tcW w:w="356" w:type="pct"/>
          </w:tcPr>
          <w:p w14:paraId="7FAC1B2E" w14:textId="05FB3256" w:rsidR="009F5F77" w:rsidRPr="00D4137A" w:rsidRDefault="009F5F77" w:rsidP="00F77749">
            <w:pPr>
              <w:spacing w:before="60" w:after="40"/>
              <w:ind w:left="-57" w:right="-57"/>
              <w:jc w:val="center"/>
              <w:rPr>
                <w:sz w:val="22"/>
                <w:szCs w:val="22"/>
              </w:rPr>
            </w:pPr>
            <w:r w:rsidRPr="00D4137A">
              <w:rPr>
                <w:sz w:val="22"/>
                <w:szCs w:val="22"/>
              </w:rPr>
              <w:t>đôi</w:t>
            </w:r>
          </w:p>
        </w:tc>
        <w:tc>
          <w:tcPr>
            <w:tcW w:w="465" w:type="pct"/>
          </w:tcPr>
          <w:p w14:paraId="5B9F66F9" w14:textId="6DF5C057" w:rsidR="009F5F77" w:rsidRPr="00D4137A" w:rsidRDefault="009F5F77"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089BA143" w14:textId="1CFE1CB1"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558640CF"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5EF085D5" w14:textId="77777777" w:rsidTr="00E6641B">
        <w:trPr>
          <w:trHeight w:val="57"/>
        </w:trPr>
        <w:tc>
          <w:tcPr>
            <w:tcW w:w="292" w:type="pct"/>
            <w:vAlign w:val="center"/>
          </w:tcPr>
          <w:p w14:paraId="02951F3B" w14:textId="77777777" w:rsidR="009F5F77" w:rsidRPr="00D4137A" w:rsidRDefault="009F5F77" w:rsidP="00F77749">
            <w:pPr>
              <w:spacing w:before="60" w:after="40"/>
              <w:ind w:left="-57" w:right="-57"/>
              <w:jc w:val="center"/>
              <w:rPr>
                <w:bCs/>
                <w:sz w:val="22"/>
                <w:szCs w:val="22"/>
              </w:rPr>
            </w:pPr>
            <w:r w:rsidRPr="00D4137A">
              <w:rPr>
                <w:bCs/>
                <w:sz w:val="22"/>
                <w:szCs w:val="22"/>
              </w:rPr>
              <w:t>32</w:t>
            </w:r>
          </w:p>
        </w:tc>
        <w:tc>
          <w:tcPr>
            <w:tcW w:w="2648" w:type="pct"/>
            <w:tcMar>
              <w:left w:w="57" w:type="dxa"/>
              <w:right w:w="57" w:type="dxa"/>
            </w:tcMar>
            <w:vAlign w:val="center"/>
          </w:tcPr>
          <w:p w14:paraId="2DDBB9E8" w14:textId="77777777" w:rsidR="009F5F77" w:rsidRPr="00D4137A" w:rsidRDefault="009F5F77" w:rsidP="00F77749">
            <w:pPr>
              <w:spacing w:before="60" w:after="40"/>
              <w:jc w:val="both"/>
              <w:rPr>
                <w:sz w:val="22"/>
                <w:szCs w:val="22"/>
              </w:rPr>
            </w:pPr>
            <w:r w:rsidRPr="00D4137A">
              <w:rPr>
                <w:sz w:val="22"/>
                <w:szCs w:val="22"/>
              </w:rPr>
              <w:t xml:space="preserve">Kính bảo hộ </w:t>
            </w:r>
          </w:p>
        </w:tc>
        <w:tc>
          <w:tcPr>
            <w:tcW w:w="356" w:type="pct"/>
          </w:tcPr>
          <w:p w14:paraId="6177B7D9" w14:textId="33CDDC28"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46C4AB26" w14:textId="41DA2181"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3</w:t>
            </w:r>
          </w:p>
        </w:tc>
        <w:tc>
          <w:tcPr>
            <w:tcW w:w="614" w:type="pct"/>
            <w:tcMar>
              <w:left w:w="57" w:type="dxa"/>
              <w:right w:w="57" w:type="dxa"/>
            </w:tcMar>
            <w:vAlign w:val="center"/>
          </w:tcPr>
          <w:p w14:paraId="48D4E403" w14:textId="795180BC"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2A3C1B50"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7670A9B2" w14:textId="77777777" w:rsidTr="00E6641B">
        <w:trPr>
          <w:trHeight w:val="57"/>
        </w:trPr>
        <w:tc>
          <w:tcPr>
            <w:tcW w:w="292" w:type="pct"/>
            <w:vAlign w:val="center"/>
          </w:tcPr>
          <w:p w14:paraId="4C4B17F1" w14:textId="77777777" w:rsidR="009F5F77" w:rsidRPr="00D4137A" w:rsidRDefault="009F5F77" w:rsidP="00F77749">
            <w:pPr>
              <w:spacing w:before="60" w:after="40"/>
              <w:ind w:left="-57" w:right="-57"/>
              <w:jc w:val="center"/>
              <w:rPr>
                <w:bCs/>
                <w:sz w:val="22"/>
                <w:szCs w:val="22"/>
              </w:rPr>
            </w:pPr>
            <w:r w:rsidRPr="00D4137A">
              <w:rPr>
                <w:bCs/>
                <w:sz w:val="22"/>
                <w:szCs w:val="22"/>
              </w:rPr>
              <w:t>33</w:t>
            </w:r>
          </w:p>
        </w:tc>
        <w:tc>
          <w:tcPr>
            <w:tcW w:w="2648" w:type="pct"/>
            <w:tcMar>
              <w:left w:w="57" w:type="dxa"/>
              <w:right w:w="57" w:type="dxa"/>
            </w:tcMar>
            <w:vAlign w:val="center"/>
          </w:tcPr>
          <w:p w14:paraId="77E2510A" w14:textId="326E0329" w:rsidR="009F5F77" w:rsidRPr="00D4137A" w:rsidRDefault="005B4290" w:rsidP="00F77749">
            <w:pPr>
              <w:spacing w:before="60" w:after="40"/>
              <w:jc w:val="both"/>
              <w:rPr>
                <w:sz w:val="22"/>
                <w:szCs w:val="22"/>
              </w:rPr>
            </w:pPr>
            <w:r w:rsidRPr="00D4137A">
              <w:rPr>
                <w:sz w:val="22"/>
                <w:szCs w:val="22"/>
              </w:rPr>
              <w:t>Găng tay bảo hộ lao động</w:t>
            </w:r>
          </w:p>
        </w:tc>
        <w:tc>
          <w:tcPr>
            <w:tcW w:w="356" w:type="pct"/>
          </w:tcPr>
          <w:p w14:paraId="404BDA54" w14:textId="0871B95D" w:rsidR="009F5F77" w:rsidRPr="00D4137A" w:rsidRDefault="009F5F77" w:rsidP="00F77749">
            <w:pPr>
              <w:spacing w:before="60" w:after="40"/>
              <w:ind w:left="-57" w:right="-57"/>
              <w:jc w:val="center"/>
              <w:rPr>
                <w:sz w:val="22"/>
                <w:szCs w:val="22"/>
              </w:rPr>
            </w:pPr>
            <w:r w:rsidRPr="00D4137A">
              <w:rPr>
                <w:sz w:val="22"/>
                <w:szCs w:val="22"/>
              </w:rPr>
              <w:t>đôi</w:t>
            </w:r>
          </w:p>
        </w:tc>
        <w:tc>
          <w:tcPr>
            <w:tcW w:w="465" w:type="pct"/>
          </w:tcPr>
          <w:p w14:paraId="5147BC1E" w14:textId="68441B11"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1</w:t>
            </w:r>
          </w:p>
        </w:tc>
        <w:tc>
          <w:tcPr>
            <w:tcW w:w="614" w:type="pct"/>
            <w:tcMar>
              <w:left w:w="57" w:type="dxa"/>
              <w:right w:w="57" w:type="dxa"/>
            </w:tcMar>
            <w:vAlign w:val="center"/>
          </w:tcPr>
          <w:p w14:paraId="39039F5C" w14:textId="01FFE6D9"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5B0553E7"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02729F9E" w14:textId="77777777" w:rsidTr="00E6641B">
        <w:trPr>
          <w:trHeight w:val="57"/>
        </w:trPr>
        <w:tc>
          <w:tcPr>
            <w:tcW w:w="292" w:type="pct"/>
            <w:vAlign w:val="center"/>
          </w:tcPr>
          <w:p w14:paraId="5B2AF744" w14:textId="77777777" w:rsidR="009F5F77" w:rsidRPr="00D4137A" w:rsidRDefault="009F5F77" w:rsidP="00F77749">
            <w:pPr>
              <w:spacing w:before="60" w:after="40"/>
              <w:ind w:left="-57" w:right="-57"/>
              <w:jc w:val="center"/>
              <w:rPr>
                <w:bCs/>
                <w:sz w:val="22"/>
                <w:szCs w:val="22"/>
              </w:rPr>
            </w:pPr>
            <w:r w:rsidRPr="00D4137A">
              <w:rPr>
                <w:bCs/>
                <w:sz w:val="22"/>
                <w:szCs w:val="22"/>
              </w:rPr>
              <w:t>34</w:t>
            </w:r>
          </w:p>
        </w:tc>
        <w:tc>
          <w:tcPr>
            <w:tcW w:w="2648" w:type="pct"/>
            <w:tcMar>
              <w:left w:w="57" w:type="dxa"/>
              <w:right w:w="57" w:type="dxa"/>
            </w:tcMar>
            <w:vAlign w:val="center"/>
          </w:tcPr>
          <w:p w14:paraId="1A5CD13C" w14:textId="77777777" w:rsidR="009F5F77" w:rsidRPr="00D4137A" w:rsidRDefault="009F5F77" w:rsidP="00F77749">
            <w:pPr>
              <w:spacing w:before="60" w:after="40"/>
              <w:jc w:val="both"/>
              <w:rPr>
                <w:sz w:val="22"/>
                <w:szCs w:val="22"/>
              </w:rPr>
            </w:pPr>
            <w:r w:rsidRPr="00D4137A">
              <w:rPr>
                <w:sz w:val="22"/>
                <w:szCs w:val="22"/>
              </w:rPr>
              <w:t>Khẩu trang than hoạt tính</w:t>
            </w:r>
          </w:p>
        </w:tc>
        <w:tc>
          <w:tcPr>
            <w:tcW w:w="356" w:type="pct"/>
          </w:tcPr>
          <w:p w14:paraId="75D3A2FD" w14:textId="08703603"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77DCC74F" w14:textId="17CF46C7" w:rsidR="009F5F77" w:rsidRPr="00D4137A" w:rsidRDefault="001E13E6" w:rsidP="00F77749">
            <w:pPr>
              <w:spacing w:before="60" w:after="40"/>
              <w:ind w:left="-57" w:right="-57"/>
              <w:jc w:val="center"/>
              <w:rPr>
                <w:sz w:val="22"/>
                <w:szCs w:val="22"/>
              </w:rPr>
            </w:pPr>
            <w:r w:rsidRPr="00D4137A">
              <w:rPr>
                <w:sz w:val="22"/>
                <w:szCs w:val="22"/>
              </w:rPr>
              <w:t>0</w:t>
            </w:r>
            <w:r w:rsidR="009233C0" w:rsidRPr="00D4137A">
              <w:rPr>
                <w:sz w:val="22"/>
                <w:szCs w:val="22"/>
              </w:rPr>
              <w:t>1</w:t>
            </w:r>
          </w:p>
        </w:tc>
        <w:tc>
          <w:tcPr>
            <w:tcW w:w="614" w:type="pct"/>
            <w:tcMar>
              <w:left w:w="57" w:type="dxa"/>
              <w:right w:w="57" w:type="dxa"/>
            </w:tcMar>
            <w:vAlign w:val="center"/>
          </w:tcPr>
          <w:p w14:paraId="5320CCF4" w14:textId="2953331E"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2C638F06"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254843B2" w14:textId="77777777" w:rsidTr="00E6641B">
        <w:trPr>
          <w:trHeight w:val="57"/>
        </w:trPr>
        <w:tc>
          <w:tcPr>
            <w:tcW w:w="292" w:type="pct"/>
            <w:vAlign w:val="center"/>
          </w:tcPr>
          <w:p w14:paraId="026219FD" w14:textId="77777777" w:rsidR="009F5F77" w:rsidRPr="00D4137A" w:rsidRDefault="009F5F77" w:rsidP="00F77749">
            <w:pPr>
              <w:spacing w:before="60" w:after="40"/>
              <w:ind w:left="-57" w:right="-57"/>
              <w:jc w:val="center"/>
              <w:rPr>
                <w:bCs/>
                <w:sz w:val="22"/>
                <w:szCs w:val="22"/>
              </w:rPr>
            </w:pPr>
            <w:r w:rsidRPr="00D4137A">
              <w:rPr>
                <w:bCs/>
                <w:sz w:val="22"/>
                <w:szCs w:val="22"/>
              </w:rPr>
              <w:t>35</w:t>
            </w:r>
          </w:p>
        </w:tc>
        <w:tc>
          <w:tcPr>
            <w:tcW w:w="2648" w:type="pct"/>
            <w:tcMar>
              <w:left w:w="57" w:type="dxa"/>
              <w:right w:w="57" w:type="dxa"/>
            </w:tcMar>
            <w:vAlign w:val="center"/>
          </w:tcPr>
          <w:p w14:paraId="088BAB20" w14:textId="77777777" w:rsidR="009F5F77" w:rsidRPr="00D4137A" w:rsidRDefault="009F5F77" w:rsidP="00F77749">
            <w:pPr>
              <w:spacing w:before="60" w:after="40"/>
              <w:jc w:val="both"/>
              <w:rPr>
                <w:sz w:val="22"/>
                <w:szCs w:val="22"/>
              </w:rPr>
            </w:pPr>
            <w:r w:rsidRPr="00D4137A">
              <w:rPr>
                <w:sz w:val="22"/>
                <w:szCs w:val="22"/>
              </w:rPr>
              <w:t>Quần áo mưa</w:t>
            </w:r>
          </w:p>
        </w:tc>
        <w:tc>
          <w:tcPr>
            <w:tcW w:w="356" w:type="pct"/>
          </w:tcPr>
          <w:p w14:paraId="7130952D" w14:textId="24E77BF4" w:rsidR="009F5F77" w:rsidRPr="00D4137A" w:rsidRDefault="009F5F77" w:rsidP="00F77749">
            <w:pPr>
              <w:spacing w:before="60" w:after="40"/>
              <w:ind w:left="-57" w:right="-57"/>
              <w:jc w:val="center"/>
              <w:rPr>
                <w:sz w:val="22"/>
                <w:szCs w:val="22"/>
              </w:rPr>
            </w:pPr>
            <w:r w:rsidRPr="00D4137A">
              <w:rPr>
                <w:sz w:val="22"/>
                <w:szCs w:val="22"/>
              </w:rPr>
              <w:t>bộ</w:t>
            </w:r>
          </w:p>
        </w:tc>
        <w:tc>
          <w:tcPr>
            <w:tcW w:w="465" w:type="pct"/>
          </w:tcPr>
          <w:p w14:paraId="763F0FA0" w14:textId="7CD169F2" w:rsidR="009F5F77" w:rsidRPr="00D4137A" w:rsidRDefault="009233C0"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6FD7DE84" w14:textId="54A9195E" w:rsidR="009F5F77" w:rsidRPr="00D4137A" w:rsidRDefault="009F5F77" w:rsidP="00F77749">
            <w:pPr>
              <w:spacing w:before="60" w:after="40"/>
              <w:ind w:left="-57" w:right="-57"/>
              <w:jc w:val="center"/>
              <w:rPr>
                <w:sz w:val="22"/>
                <w:szCs w:val="22"/>
              </w:rPr>
            </w:pPr>
            <w:r w:rsidRPr="00D4137A">
              <w:rPr>
                <w:sz w:val="22"/>
                <w:szCs w:val="22"/>
              </w:rPr>
              <w:t>0,0038</w:t>
            </w:r>
          </w:p>
        </w:tc>
        <w:tc>
          <w:tcPr>
            <w:tcW w:w="625" w:type="pct"/>
            <w:vAlign w:val="center"/>
          </w:tcPr>
          <w:p w14:paraId="47806FA7" w14:textId="77777777" w:rsidR="009F5F77" w:rsidRPr="00D4137A" w:rsidRDefault="009F5F77" w:rsidP="00F77749">
            <w:pPr>
              <w:spacing w:before="60" w:after="40"/>
              <w:ind w:left="-57" w:right="-57"/>
              <w:jc w:val="center"/>
              <w:rPr>
                <w:sz w:val="22"/>
                <w:szCs w:val="22"/>
              </w:rPr>
            </w:pPr>
            <w:r w:rsidRPr="00D4137A">
              <w:rPr>
                <w:sz w:val="22"/>
                <w:szCs w:val="22"/>
              </w:rPr>
              <w:t>0,0038</w:t>
            </w:r>
          </w:p>
        </w:tc>
      </w:tr>
      <w:tr w:rsidR="00D4137A" w:rsidRPr="00D4137A" w14:paraId="2DC5D14E" w14:textId="77777777" w:rsidTr="00E6641B">
        <w:trPr>
          <w:trHeight w:val="57"/>
        </w:trPr>
        <w:tc>
          <w:tcPr>
            <w:tcW w:w="292" w:type="pct"/>
            <w:vAlign w:val="center"/>
          </w:tcPr>
          <w:p w14:paraId="6059B7F6" w14:textId="77777777" w:rsidR="009F5F77" w:rsidRPr="00D4137A" w:rsidRDefault="009F5F77" w:rsidP="00F77749">
            <w:pPr>
              <w:spacing w:before="60" w:after="40"/>
              <w:ind w:left="-57" w:right="-57"/>
              <w:jc w:val="center"/>
              <w:rPr>
                <w:b/>
                <w:i/>
                <w:iCs/>
                <w:sz w:val="22"/>
                <w:szCs w:val="22"/>
              </w:rPr>
            </w:pPr>
            <w:r w:rsidRPr="00D4137A">
              <w:rPr>
                <w:b/>
                <w:i/>
                <w:iCs/>
                <w:sz w:val="22"/>
                <w:szCs w:val="22"/>
              </w:rPr>
              <w:t>2.3</w:t>
            </w:r>
          </w:p>
        </w:tc>
        <w:tc>
          <w:tcPr>
            <w:tcW w:w="2648" w:type="pct"/>
            <w:tcMar>
              <w:left w:w="57" w:type="dxa"/>
              <w:right w:w="57" w:type="dxa"/>
            </w:tcMar>
            <w:vAlign w:val="center"/>
          </w:tcPr>
          <w:p w14:paraId="6CF35053" w14:textId="6DEC43E6" w:rsidR="009F5F77" w:rsidRPr="00D4137A" w:rsidRDefault="009F5F77" w:rsidP="00F77749">
            <w:pPr>
              <w:spacing w:before="60" w:after="40"/>
              <w:jc w:val="both"/>
              <w:rPr>
                <w:b/>
                <w:i/>
                <w:iCs/>
                <w:sz w:val="22"/>
                <w:szCs w:val="22"/>
              </w:rPr>
            </w:pPr>
            <w:r w:rsidRPr="00D4137A">
              <w:rPr>
                <w:b/>
                <w:i/>
                <w:iCs/>
                <w:sz w:val="22"/>
                <w:szCs w:val="22"/>
              </w:rPr>
              <w:t>Vận hành xe nâng, thu gom vận chuyển tro bay, xỉ đáy lò về khu lưu giữ</w:t>
            </w:r>
          </w:p>
        </w:tc>
        <w:tc>
          <w:tcPr>
            <w:tcW w:w="356" w:type="pct"/>
          </w:tcPr>
          <w:p w14:paraId="4D5D78F0" w14:textId="77777777" w:rsidR="009F5F77" w:rsidRPr="00D4137A" w:rsidRDefault="009F5F77" w:rsidP="00F77749">
            <w:pPr>
              <w:spacing w:before="60" w:after="40"/>
              <w:ind w:left="-57" w:right="-57"/>
              <w:jc w:val="center"/>
              <w:rPr>
                <w:i/>
                <w:iCs/>
                <w:sz w:val="22"/>
                <w:szCs w:val="22"/>
              </w:rPr>
            </w:pPr>
          </w:p>
        </w:tc>
        <w:tc>
          <w:tcPr>
            <w:tcW w:w="465" w:type="pct"/>
          </w:tcPr>
          <w:p w14:paraId="6847FB16" w14:textId="77777777" w:rsidR="009F5F77" w:rsidRPr="00D4137A" w:rsidRDefault="009F5F77" w:rsidP="00F77749">
            <w:pPr>
              <w:spacing w:before="60" w:after="40"/>
              <w:ind w:left="-57" w:right="-57"/>
              <w:jc w:val="center"/>
              <w:rPr>
                <w:i/>
                <w:iCs/>
                <w:sz w:val="22"/>
                <w:szCs w:val="22"/>
              </w:rPr>
            </w:pPr>
          </w:p>
        </w:tc>
        <w:tc>
          <w:tcPr>
            <w:tcW w:w="614" w:type="pct"/>
            <w:tcMar>
              <w:left w:w="57" w:type="dxa"/>
              <w:right w:w="57" w:type="dxa"/>
            </w:tcMar>
            <w:vAlign w:val="center"/>
          </w:tcPr>
          <w:p w14:paraId="15F56189" w14:textId="5552E5D5" w:rsidR="009F5F77" w:rsidRPr="00D4137A" w:rsidRDefault="009F5F77" w:rsidP="00F77749">
            <w:pPr>
              <w:spacing w:before="60" w:after="40"/>
              <w:ind w:left="-57" w:right="-57"/>
              <w:jc w:val="center"/>
              <w:rPr>
                <w:i/>
                <w:iCs/>
                <w:sz w:val="22"/>
                <w:szCs w:val="22"/>
              </w:rPr>
            </w:pPr>
          </w:p>
        </w:tc>
        <w:tc>
          <w:tcPr>
            <w:tcW w:w="625" w:type="pct"/>
            <w:vAlign w:val="center"/>
          </w:tcPr>
          <w:p w14:paraId="01AB9027" w14:textId="77777777" w:rsidR="009F5F77" w:rsidRPr="00D4137A" w:rsidRDefault="009F5F77" w:rsidP="00F77749">
            <w:pPr>
              <w:spacing w:before="60" w:after="40"/>
              <w:ind w:left="-57" w:right="-57"/>
              <w:jc w:val="center"/>
              <w:rPr>
                <w:i/>
                <w:iCs/>
                <w:sz w:val="22"/>
                <w:szCs w:val="22"/>
              </w:rPr>
            </w:pPr>
          </w:p>
        </w:tc>
      </w:tr>
      <w:tr w:rsidR="00D4137A" w:rsidRPr="00D4137A" w14:paraId="1ABF088B" w14:textId="77777777" w:rsidTr="00E6641B">
        <w:trPr>
          <w:trHeight w:val="57"/>
        </w:trPr>
        <w:tc>
          <w:tcPr>
            <w:tcW w:w="292" w:type="pct"/>
            <w:vAlign w:val="center"/>
          </w:tcPr>
          <w:p w14:paraId="18FB6C77" w14:textId="77777777" w:rsidR="009F5F77" w:rsidRPr="00D4137A" w:rsidRDefault="009F5F77" w:rsidP="00F77749">
            <w:pPr>
              <w:spacing w:before="60" w:after="40"/>
              <w:ind w:left="-57" w:right="-57"/>
              <w:jc w:val="center"/>
              <w:rPr>
                <w:bCs/>
                <w:sz w:val="22"/>
                <w:szCs w:val="22"/>
              </w:rPr>
            </w:pPr>
            <w:r w:rsidRPr="00D4137A">
              <w:rPr>
                <w:bCs/>
                <w:sz w:val="22"/>
                <w:szCs w:val="22"/>
              </w:rPr>
              <w:t>36</w:t>
            </w:r>
          </w:p>
        </w:tc>
        <w:tc>
          <w:tcPr>
            <w:tcW w:w="2648" w:type="pct"/>
            <w:tcMar>
              <w:left w:w="57" w:type="dxa"/>
              <w:right w:w="57" w:type="dxa"/>
            </w:tcMar>
            <w:vAlign w:val="center"/>
          </w:tcPr>
          <w:p w14:paraId="007CD485" w14:textId="77777777" w:rsidR="009F5F77" w:rsidRPr="00D4137A" w:rsidRDefault="009F5F77" w:rsidP="00F77749">
            <w:pPr>
              <w:spacing w:before="60" w:after="40"/>
              <w:jc w:val="both"/>
              <w:rPr>
                <w:sz w:val="22"/>
                <w:szCs w:val="22"/>
              </w:rPr>
            </w:pPr>
            <w:r w:rsidRPr="00D4137A">
              <w:rPr>
                <w:sz w:val="22"/>
                <w:szCs w:val="22"/>
              </w:rPr>
              <w:t xml:space="preserve">Quần áo bảo hộ  </w:t>
            </w:r>
          </w:p>
        </w:tc>
        <w:tc>
          <w:tcPr>
            <w:tcW w:w="356" w:type="pct"/>
          </w:tcPr>
          <w:p w14:paraId="4FF1AA23" w14:textId="3216E1CD" w:rsidR="009F5F77" w:rsidRPr="00D4137A" w:rsidRDefault="009F5F77" w:rsidP="00F77749">
            <w:pPr>
              <w:spacing w:before="60" w:after="40"/>
              <w:ind w:left="-57" w:right="-57"/>
              <w:jc w:val="center"/>
              <w:rPr>
                <w:sz w:val="22"/>
                <w:szCs w:val="22"/>
              </w:rPr>
            </w:pPr>
            <w:r w:rsidRPr="00D4137A">
              <w:rPr>
                <w:sz w:val="22"/>
                <w:szCs w:val="22"/>
              </w:rPr>
              <w:t>bộ</w:t>
            </w:r>
          </w:p>
        </w:tc>
        <w:tc>
          <w:tcPr>
            <w:tcW w:w="465" w:type="pct"/>
          </w:tcPr>
          <w:p w14:paraId="1E445DC2" w14:textId="05DAED7B"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6</w:t>
            </w:r>
          </w:p>
        </w:tc>
        <w:tc>
          <w:tcPr>
            <w:tcW w:w="614" w:type="pct"/>
            <w:tcMar>
              <w:left w:w="57" w:type="dxa"/>
              <w:right w:w="57" w:type="dxa"/>
            </w:tcMar>
            <w:vAlign w:val="center"/>
          </w:tcPr>
          <w:p w14:paraId="0518E6EC" w14:textId="34D303C5"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275FA163"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58B07D9B" w14:textId="77777777" w:rsidTr="00E6641B">
        <w:trPr>
          <w:trHeight w:val="57"/>
        </w:trPr>
        <w:tc>
          <w:tcPr>
            <w:tcW w:w="292" w:type="pct"/>
            <w:vAlign w:val="center"/>
          </w:tcPr>
          <w:p w14:paraId="2DB76B1A" w14:textId="77777777" w:rsidR="009F5F77" w:rsidRPr="00D4137A" w:rsidRDefault="009F5F77" w:rsidP="00F77749">
            <w:pPr>
              <w:spacing w:before="60" w:after="40"/>
              <w:ind w:left="-57" w:right="-57"/>
              <w:jc w:val="center"/>
              <w:rPr>
                <w:bCs/>
                <w:sz w:val="22"/>
                <w:szCs w:val="22"/>
              </w:rPr>
            </w:pPr>
            <w:r w:rsidRPr="00D4137A">
              <w:rPr>
                <w:bCs/>
                <w:sz w:val="22"/>
                <w:szCs w:val="22"/>
              </w:rPr>
              <w:t>37</w:t>
            </w:r>
          </w:p>
        </w:tc>
        <w:tc>
          <w:tcPr>
            <w:tcW w:w="2648" w:type="pct"/>
            <w:tcMar>
              <w:left w:w="57" w:type="dxa"/>
              <w:right w:w="57" w:type="dxa"/>
            </w:tcMar>
            <w:vAlign w:val="center"/>
          </w:tcPr>
          <w:p w14:paraId="70949D88" w14:textId="650BCEB0" w:rsidR="009F5F77" w:rsidRPr="00D4137A" w:rsidRDefault="00A212BD" w:rsidP="00F77749">
            <w:pPr>
              <w:spacing w:before="60" w:after="40"/>
              <w:jc w:val="both"/>
              <w:rPr>
                <w:sz w:val="22"/>
                <w:szCs w:val="22"/>
              </w:rPr>
            </w:pPr>
            <w:r w:rsidRPr="00D4137A">
              <w:rPr>
                <w:sz w:val="22"/>
                <w:szCs w:val="22"/>
              </w:rPr>
              <w:t>Mũ bảo hộ lao động</w:t>
            </w:r>
            <w:r w:rsidR="009F5F77" w:rsidRPr="00D4137A">
              <w:rPr>
                <w:sz w:val="22"/>
                <w:szCs w:val="22"/>
              </w:rPr>
              <w:t xml:space="preserve">  </w:t>
            </w:r>
          </w:p>
        </w:tc>
        <w:tc>
          <w:tcPr>
            <w:tcW w:w="356" w:type="pct"/>
          </w:tcPr>
          <w:p w14:paraId="106C697D" w14:textId="07EBEA6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77142595" w14:textId="3AD5291A"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6</w:t>
            </w:r>
          </w:p>
        </w:tc>
        <w:tc>
          <w:tcPr>
            <w:tcW w:w="614" w:type="pct"/>
            <w:tcMar>
              <w:left w:w="57" w:type="dxa"/>
              <w:right w:w="57" w:type="dxa"/>
            </w:tcMar>
            <w:vAlign w:val="center"/>
          </w:tcPr>
          <w:p w14:paraId="2A179649" w14:textId="00F5F712"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65ED38FF"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3E2E07B8" w14:textId="77777777" w:rsidTr="00E6641B">
        <w:trPr>
          <w:trHeight w:val="57"/>
        </w:trPr>
        <w:tc>
          <w:tcPr>
            <w:tcW w:w="292" w:type="pct"/>
            <w:vAlign w:val="center"/>
          </w:tcPr>
          <w:p w14:paraId="05CF7D87" w14:textId="77777777" w:rsidR="009F5F77" w:rsidRPr="00D4137A" w:rsidRDefault="009F5F77" w:rsidP="00F77749">
            <w:pPr>
              <w:spacing w:before="60" w:after="40"/>
              <w:ind w:left="-57" w:right="-57"/>
              <w:jc w:val="center"/>
              <w:rPr>
                <w:bCs/>
                <w:sz w:val="22"/>
                <w:szCs w:val="22"/>
              </w:rPr>
            </w:pPr>
            <w:r w:rsidRPr="00D4137A">
              <w:rPr>
                <w:bCs/>
                <w:sz w:val="22"/>
                <w:szCs w:val="22"/>
              </w:rPr>
              <w:t>38</w:t>
            </w:r>
          </w:p>
        </w:tc>
        <w:tc>
          <w:tcPr>
            <w:tcW w:w="2648" w:type="pct"/>
            <w:tcMar>
              <w:left w:w="57" w:type="dxa"/>
              <w:right w:w="57" w:type="dxa"/>
            </w:tcMar>
            <w:vAlign w:val="center"/>
          </w:tcPr>
          <w:p w14:paraId="040F4BD5" w14:textId="77777777" w:rsidR="009F5F77" w:rsidRPr="00D4137A" w:rsidRDefault="009F5F77" w:rsidP="00F77749">
            <w:pPr>
              <w:spacing w:before="60" w:after="40"/>
              <w:jc w:val="both"/>
              <w:rPr>
                <w:sz w:val="22"/>
                <w:szCs w:val="22"/>
              </w:rPr>
            </w:pPr>
            <w:r w:rsidRPr="00D4137A">
              <w:rPr>
                <w:sz w:val="22"/>
                <w:szCs w:val="22"/>
              </w:rPr>
              <w:t xml:space="preserve">Ủng bảo hộ  </w:t>
            </w:r>
          </w:p>
        </w:tc>
        <w:tc>
          <w:tcPr>
            <w:tcW w:w="356" w:type="pct"/>
          </w:tcPr>
          <w:p w14:paraId="59DCEF29" w14:textId="1C814A94" w:rsidR="009F5F77" w:rsidRPr="00D4137A" w:rsidRDefault="009F5F77" w:rsidP="00F77749">
            <w:pPr>
              <w:spacing w:before="60" w:after="40"/>
              <w:ind w:left="-57" w:right="-57"/>
              <w:jc w:val="center"/>
              <w:rPr>
                <w:sz w:val="22"/>
                <w:szCs w:val="22"/>
              </w:rPr>
            </w:pPr>
            <w:r w:rsidRPr="00D4137A">
              <w:rPr>
                <w:sz w:val="22"/>
                <w:szCs w:val="22"/>
              </w:rPr>
              <w:t>đôi</w:t>
            </w:r>
          </w:p>
        </w:tc>
        <w:tc>
          <w:tcPr>
            <w:tcW w:w="465" w:type="pct"/>
          </w:tcPr>
          <w:p w14:paraId="48C40284" w14:textId="0F30BC86" w:rsidR="009F5F77" w:rsidRPr="00D4137A" w:rsidRDefault="009F5F77"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0BCFEE5C" w14:textId="10EF5607"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42F7F991"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3DAF326E" w14:textId="77777777" w:rsidTr="00E6641B">
        <w:trPr>
          <w:trHeight w:val="57"/>
        </w:trPr>
        <w:tc>
          <w:tcPr>
            <w:tcW w:w="292" w:type="pct"/>
            <w:vAlign w:val="center"/>
          </w:tcPr>
          <w:p w14:paraId="06EAE1BC" w14:textId="77777777" w:rsidR="009F5F77" w:rsidRPr="00D4137A" w:rsidRDefault="009F5F77" w:rsidP="00F77749">
            <w:pPr>
              <w:spacing w:before="60" w:after="40"/>
              <w:ind w:left="-57" w:right="-57"/>
              <w:jc w:val="center"/>
              <w:rPr>
                <w:bCs/>
                <w:sz w:val="22"/>
                <w:szCs w:val="22"/>
              </w:rPr>
            </w:pPr>
            <w:r w:rsidRPr="00D4137A">
              <w:rPr>
                <w:bCs/>
                <w:sz w:val="22"/>
                <w:szCs w:val="22"/>
              </w:rPr>
              <w:t>39</w:t>
            </w:r>
          </w:p>
        </w:tc>
        <w:tc>
          <w:tcPr>
            <w:tcW w:w="2648" w:type="pct"/>
            <w:tcMar>
              <w:left w:w="57" w:type="dxa"/>
              <w:right w:w="57" w:type="dxa"/>
            </w:tcMar>
            <w:vAlign w:val="center"/>
          </w:tcPr>
          <w:p w14:paraId="7BE28C23" w14:textId="77777777" w:rsidR="009F5F77" w:rsidRPr="00D4137A" w:rsidRDefault="009F5F77" w:rsidP="00F77749">
            <w:pPr>
              <w:spacing w:before="60" w:after="40"/>
              <w:jc w:val="both"/>
              <w:rPr>
                <w:sz w:val="22"/>
                <w:szCs w:val="22"/>
              </w:rPr>
            </w:pPr>
            <w:r w:rsidRPr="00D4137A">
              <w:rPr>
                <w:sz w:val="22"/>
                <w:szCs w:val="22"/>
              </w:rPr>
              <w:t xml:space="preserve">Kính bảo hộ </w:t>
            </w:r>
          </w:p>
        </w:tc>
        <w:tc>
          <w:tcPr>
            <w:tcW w:w="356" w:type="pct"/>
          </w:tcPr>
          <w:p w14:paraId="3D270650" w14:textId="33CDAAD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52D0F000" w14:textId="1E96A4BC"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3</w:t>
            </w:r>
          </w:p>
        </w:tc>
        <w:tc>
          <w:tcPr>
            <w:tcW w:w="614" w:type="pct"/>
            <w:tcMar>
              <w:left w:w="57" w:type="dxa"/>
              <w:right w:w="57" w:type="dxa"/>
            </w:tcMar>
            <w:vAlign w:val="center"/>
          </w:tcPr>
          <w:p w14:paraId="1D29FE9C" w14:textId="0DB77A06"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6F196E73"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30D49D97" w14:textId="77777777" w:rsidTr="00E6641B">
        <w:trPr>
          <w:trHeight w:val="57"/>
        </w:trPr>
        <w:tc>
          <w:tcPr>
            <w:tcW w:w="292" w:type="pct"/>
            <w:vAlign w:val="center"/>
          </w:tcPr>
          <w:p w14:paraId="052E7B29" w14:textId="77777777" w:rsidR="009F5F77" w:rsidRPr="00D4137A" w:rsidRDefault="009F5F77" w:rsidP="00F77749">
            <w:pPr>
              <w:spacing w:before="60" w:after="40"/>
              <w:ind w:left="-57" w:right="-57"/>
              <w:jc w:val="center"/>
              <w:rPr>
                <w:bCs/>
                <w:sz w:val="22"/>
                <w:szCs w:val="22"/>
              </w:rPr>
            </w:pPr>
            <w:r w:rsidRPr="00D4137A">
              <w:rPr>
                <w:bCs/>
                <w:sz w:val="22"/>
                <w:szCs w:val="22"/>
              </w:rPr>
              <w:t>40</w:t>
            </w:r>
          </w:p>
        </w:tc>
        <w:tc>
          <w:tcPr>
            <w:tcW w:w="2648" w:type="pct"/>
            <w:tcMar>
              <w:left w:w="57" w:type="dxa"/>
              <w:right w:w="57" w:type="dxa"/>
            </w:tcMar>
            <w:vAlign w:val="center"/>
          </w:tcPr>
          <w:p w14:paraId="63377529" w14:textId="4C80AB54" w:rsidR="009F5F77" w:rsidRPr="00D4137A" w:rsidRDefault="005B4290" w:rsidP="00F77749">
            <w:pPr>
              <w:spacing w:before="60" w:after="40"/>
              <w:jc w:val="both"/>
              <w:rPr>
                <w:sz w:val="22"/>
                <w:szCs w:val="22"/>
              </w:rPr>
            </w:pPr>
            <w:r w:rsidRPr="00D4137A">
              <w:rPr>
                <w:sz w:val="22"/>
                <w:szCs w:val="22"/>
              </w:rPr>
              <w:t>Găng tay bảo hộ lao động</w:t>
            </w:r>
          </w:p>
        </w:tc>
        <w:tc>
          <w:tcPr>
            <w:tcW w:w="356" w:type="pct"/>
          </w:tcPr>
          <w:p w14:paraId="6196989C" w14:textId="00039B57" w:rsidR="009F5F77" w:rsidRPr="00D4137A" w:rsidRDefault="009F5F77" w:rsidP="00F77749">
            <w:pPr>
              <w:spacing w:before="60" w:after="40"/>
              <w:ind w:left="-57" w:right="-57"/>
              <w:jc w:val="center"/>
              <w:rPr>
                <w:sz w:val="22"/>
                <w:szCs w:val="22"/>
              </w:rPr>
            </w:pPr>
            <w:r w:rsidRPr="00D4137A">
              <w:rPr>
                <w:sz w:val="22"/>
                <w:szCs w:val="22"/>
              </w:rPr>
              <w:t>đôi</w:t>
            </w:r>
          </w:p>
        </w:tc>
        <w:tc>
          <w:tcPr>
            <w:tcW w:w="465" w:type="pct"/>
          </w:tcPr>
          <w:p w14:paraId="32AE149D" w14:textId="143A956B"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1</w:t>
            </w:r>
          </w:p>
        </w:tc>
        <w:tc>
          <w:tcPr>
            <w:tcW w:w="614" w:type="pct"/>
            <w:tcMar>
              <w:left w:w="57" w:type="dxa"/>
              <w:right w:w="57" w:type="dxa"/>
            </w:tcMar>
            <w:vAlign w:val="center"/>
          </w:tcPr>
          <w:p w14:paraId="69697608" w14:textId="3130A81C"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0DE1F730"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5793814F" w14:textId="77777777" w:rsidTr="00E6641B">
        <w:trPr>
          <w:trHeight w:val="57"/>
        </w:trPr>
        <w:tc>
          <w:tcPr>
            <w:tcW w:w="292" w:type="pct"/>
            <w:vAlign w:val="center"/>
          </w:tcPr>
          <w:p w14:paraId="67AE89B0" w14:textId="77777777" w:rsidR="009F5F77" w:rsidRPr="00D4137A" w:rsidRDefault="009F5F77" w:rsidP="00F77749">
            <w:pPr>
              <w:spacing w:before="60" w:after="40"/>
              <w:ind w:left="-57" w:right="-57"/>
              <w:jc w:val="center"/>
              <w:rPr>
                <w:bCs/>
                <w:sz w:val="22"/>
                <w:szCs w:val="22"/>
              </w:rPr>
            </w:pPr>
            <w:r w:rsidRPr="00D4137A">
              <w:rPr>
                <w:bCs/>
                <w:sz w:val="22"/>
                <w:szCs w:val="22"/>
              </w:rPr>
              <w:t>41</w:t>
            </w:r>
          </w:p>
        </w:tc>
        <w:tc>
          <w:tcPr>
            <w:tcW w:w="2648" w:type="pct"/>
            <w:tcMar>
              <w:left w:w="57" w:type="dxa"/>
              <w:right w:w="57" w:type="dxa"/>
            </w:tcMar>
            <w:vAlign w:val="center"/>
          </w:tcPr>
          <w:p w14:paraId="2DE50AFE" w14:textId="77777777" w:rsidR="009F5F77" w:rsidRPr="00D4137A" w:rsidRDefault="009F5F77" w:rsidP="00F77749">
            <w:pPr>
              <w:spacing w:before="60" w:after="40"/>
              <w:jc w:val="both"/>
              <w:rPr>
                <w:sz w:val="22"/>
                <w:szCs w:val="22"/>
              </w:rPr>
            </w:pPr>
            <w:r w:rsidRPr="00D4137A">
              <w:rPr>
                <w:sz w:val="22"/>
                <w:szCs w:val="22"/>
              </w:rPr>
              <w:t>Khẩu trang than hoạt tính</w:t>
            </w:r>
          </w:p>
        </w:tc>
        <w:tc>
          <w:tcPr>
            <w:tcW w:w="356" w:type="pct"/>
          </w:tcPr>
          <w:p w14:paraId="46E374E2" w14:textId="18987DD6"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314A6DC7" w14:textId="2682EA89" w:rsidR="009F5F77" w:rsidRPr="00D4137A" w:rsidRDefault="001E13E6" w:rsidP="00F77749">
            <w:pPr>
              <w:spacing w:before="60" w:after="40"/>
              <w:ind w:left="-57" w:right="-57"/>
              <w:jc w:val="center"/>
              <w:rPr>
                <w:sz w:val="22"/>
                <w:szCs w:val="22"/>
              </w:rPr>
            </w:pPr>
            <w:r w:rsidRPr="00D4137A">
              <w:rPr>
                <w:sz w:val="22"/>
                <w:szCs w:val="22"/>
              </w:rPr>
              <w:t>0</w:t>
            </w:r>
            <w:r w:rsidR="00242698" w:rsidRPr="00D4137A">
              <w:rPr>
                <w:sz w:val="22"/>
                <w:szCs w:val="22"/>
              </w:rPr>
              <w:t>1</w:t>
            </w:r>
          </w:p>
        </w:tc>
        <w:tc>
          <w:tcPr>
            <w:tcW w:w="614" w:type="pct"/>
            <w:tcMar>
              <w:left w:w="57" w:type="dxa"/>
              <w:right w:w="57" w:type="dxa"/>
            </w:tcMar>
            <w:vAlign w:val="center"/>
          </w:tcPr>
          <w:p w14:paraId="1F07EE4D" w14:textId="3F72C709" w:rsidR="009F5F77" w:rsidRPr="00D4137A" w:rsidRDefault="009F5F77" w:rsidP="00F77749">
            <w:pPr>
              <w:spacing w:before="60" w:after="40"/>
              <w:ind w:left="-57" w:right="-57"/>
              <w:jc w:val="center"/>
              <w:rPr>
                <w:sz w:val="22"/>
                <w:szCs w:val="22"/>
              </w:rPr>
            </w:pPr>
            <w:r w:rsidRPr="00D4137A">
              <w:rPr>
                <w:sz w:val="22"/>
                <w:szCs w:val="22"/>
              </w:rPr>
              <w:t>0,0075</w:t>
            </w:r>
          </w:p>
        </w:tc>
        <w:tc>
          <w:tcPr>
            <w:tcW w:w="625" w:type="pct"/>
            <w:vAlign w:val="center"/>
          </w:tcPr>
          <w:p w14:paraId="0E4DBE8B" w14:textId="77777777" w:rsidR="009F5F77" w:rsidRPr="00D4137A" w:rsidRDefault="009F5F77" w:rsidP="00F77749">
            <w:pPr>
              <w:spacing w:before="60" w:after="40"/>
              <w:ind w:left="-57" w:right="-57"/>
              <w:jc w:val="center"/>
              <w:rPr>
                <w:sz w:val="22"/>
                <w:szCs w:val="22"/>
              </w:rPr>
            </w:pPr>
            <w:r w:rsidRPr="00D4137A">
              <w:rPr>
                <w:sz w:val="22"/>
                <w:szCs w:val="22"/>
              </w:rPr>
              <w:t>0,0075</w:t>
            </w:r>
          </w:p>
        </w:tc>
      </w:tr>
      <w:tr w:rsidR="00D4137A" w:rsidRPr="00D4137A" w14:paraId="0A405B76" w14:textId="77777777" w:rsidTr="00E6641B">
        <w:trPr>
          <w:trHeight w:val="57"/>
        </w:trPr>
        <w:tc>
          <w:tcPr>
            <w:tcW w:w="292" w:type="pct"/>
            <w:vAlign w:val="center"/>
          </w:tcPr>
          <w:p w14:paraId="50D490FC" w14:textId="77777777" w:rsidR="009F5F77" w:rsidRPr="00D4137A" w:rsidRDefault="009F5F77" w:rsidP="00F77749">
            <w:pPr>
              <w:spacing w:before="60" w:after="40"/>
              <w:ind w:left="-57" w:right="-57"/>
              <w:jc w:val="center"/>
              <w:rPr>
                <w:bCs/>
                <w:sz w:val="22"/>
                <w:szCs w:val="22"/>
              </w:rPr>
            </w:pPr>
            <w:r w:rsidRPr="00D4137A">
              <w:rPr>
                <w:bCs/>
                <w:sz w:val="22"/>
                <w:szCs w:val="22"/>
              </w:rPr>
              <w:t>42</w:t>
            </w:r>
          </w:p>
        </w:tc>
        <w:tc>
          <w:tcPr>
            <w:tcW w:w="2648" w:type="pct"/>
            <w:tcMar>
              <w:left w:w="57" w:type="dxa"/>
              <w:right w:w="57" w:type="dxa"/>
            </w:tcMar>
            <w:vAlign w:val="center"/>
          </w:tcPr>
          <w:p w14:paraId="05CAF2DC" w14:textId="77777777" w:rsidR="009F5F77" w:rsidRPr="00D4137A" w:rsidRDefault="009F5F77" w:rsidP="00F77749">
            <w:pPr>
              <w:spacing w:before="60" w:after="40"/>
              <w:jc w:val="both"/>
              <w:rPr>
                <w:sz w:val="22"/>
                <w:szCs w:val="22"/>
              </w:rPr>
            </w:pPr>
            <w:r w:rsidRPr="00D4137A">
              <w:rPr>
                <w:sz w:val="22"/>
                <w:szCs w:val="22"/>
              </w:rPr>
              <w:t>Quần áo mưa</w:t>
            </w:r>
          </w:p>
        </w:tc>
        <w:tc>
          <w:tcPr>
            <w:tcW w:w="356" w:type="pct"/>
          </w:tcPr>
          <w:p w14:paraId="55D39732" w14:textId="499239CF" w:rsidR="009F5F77" w:rsidRPr="00D4137A" w:rsidRDefault="009F5F77" w:rsidP="00F77749">
            <w:pPr>
              <w:spacing w:before="60" w:after="40"/>
              <w:ind w:left="-57" w:right="-57"/>
              <w:jc w:val="center"/>
              <w:rPr>
                <w:sz w:val="22"/>
                <w:szCs w:val="22"/>
              </w:rPr>
            </w:pPr>
            <w:r w:rsidRPr="00D4137A">
              <w:rPr>
                <w:sz w:val="22"/>
                <w:szCs w:val="22"/>
              </w:rPr>
              <w:t>bộ</w:t>
            </w:r>
          </w:p>
        </w:tc>
        <w:tc>
          <w:tcPr>
            <w:tcW w:w="465" w:type="pct"/>
          </w:tcPr>
          <w:p w14:paraId="0773572F" w14:textId="6AEBBE9B" w:rsidR="009F5F77" w:rsidRPr="00D4137A" w:rsidRDefault="00242698"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315C38A0" w14:textId="5FE24B65" w:rsidR="009F5F77" w:rsidRPr="00D4137A" w:rsidRDefault="009F5F77" w:rsidP="00F77749">
            <w:pPr>
              <w:spacing w:before="60" w:after="40"/>
              <w:ind w:left="-57" w:right="-57"/>
              <w:jc w:val="center"/>
              <w:rPr>
                <w:sz w:val="22"/>
                <w:szCs w:val="22"/>
              </w:rPr>
            </w:pPr>
            <w:r w:rsidRPr="00D4137A">
              <w:rPr>
                <w:sz w:val="22"/>
                <w:szCs w:val="22"/>
              </w:rPr>
              <w:t>0,0038</w:t>
            </w:r>
          </w:p>
        </w:tc>
        <w:tc>
          <w:tcPr>
            <w:tcW w:w="625" w:type="pct"/>
            <w:vAlign w:val="center"/>
          </w:tcPr>
          <w:p w14:paraId="39F51556" w14:textId="77777777" w:rsidR="009F5F77" w:rsidRPr="00D4137A" w:rsidRDefault="009F5F77" w:rsidP="00F77749">
            <w:pPr>
              <w:spacing w:before="60" w:after="40"/>
              <w:ind w:left="-57" w:right="-57"/>
              <w:jc w:val="center"/>
              <w:rPr>
                <w:sz w:val="22"/>
                <w:szCs w:val="22"/>
              </w:rPr>
            </w:pPr>
            <w:r w:rsidRPr="00D4137A">
              <w:rPr>
                <w:sz w:val="22"/>
                <w:szCs w:val="22"/>
              </w:rPr>
              <w:t>0,0038</w:t>
            </w:r>
          </w:p>
        </w:tc>
      </w:tr>
      <w:tr w:rsidR="00D4137A" w:rsidRPr="00D4137A" w14:paraId="2FE66CC8" w14:textId="77777777" w:rsidTr="00E6641B">
        <w:trPr>
          <w:trHeight w:val="57"/>
        </w:trPr>
        <w:tc>
          <w:tcPr>
            <w:tcW w:w="292" w:type="pct"/>
            <w:vAlign w:val="center"/>
          </w:tcPr>
          <w:p w14:paraId="620181D3" w14:textId="77777777" w:rsidR="009F5F77" w:rsidRPr="00D4137A" w:rsidRDefault="009F5F77" w:rsidP="00F77749">
            <w:pPr>
              <w:spacing w:before="60" w:after="40"/>
              <w:ind w:left="-57" w:right="-57"/>
              <w:jc w:val="center"/>
              <w:rPr>
                <w:bCs/>
                <w:iCs/>
                <w:sz w:val="22"/>
                <w:szCs w:val="22"/>
              </w:rPr>
            </w:pPr>
            <w:r w:rsidRPr="00D4137A">
              <w:rPr>
                <w:b/>
                <w:bCs/>
                <w:iCs/>
                <w:sz w:val="22"/>
                <w:szCs w:val="22"/>
              </w:rPr>
              <w:t>III</w:t>
            </w:r>
          </w:p>
        </w:tc>
        <w:tc>
          <w:tcPr>
            <w:tcW w:w="2648" w:type="pct"/>
            <w:tcMar>
              <w:left w:w="57" w:type="dxa"/>
              <w:right w:w="57" w:type="dxa"/>
            </w:tcMar>
          </w:tcPr>
          <w:p w14:paraId="6EDE7230" w14:textId="77777777" w:rsidR="009F5F77" w:rsidRPr="00D4137A" w:rsidRDefault="009F5F77" w:rsidP="00F77749">
            <w:pPr>
              <w:spacing w:before="60" w:after="40"/>
              <w:jc w:val="both"/>
              <w:rPr>
                <w:bCs/>
                <w:iCs/>
                <w:sz w:val="22"/>
                <w:szCs w:val="22"/>
              </w:rPr>
            </w:pPr>
            <w:r w:rsidRPr="00D4137A">
              <w:rPr>
                <w:b/>
                <w:bCs/>
                <w:iCs/>
                <w:sz w:val="22"/>
                <w:szCs w:val="22"/>
              </w:rPr>
              <w:t>Vận hành hệ thống xử lý nước thải</w:t>
            </w:r>
          </w:p>
        </w:tc>
        <w:tc>
          <w:tcPr>
            <w:tcW w:w="356" w:type="pct"/>
          </w:tcPr>
          <w:p w14:paraId="66CF82E9" w14:textId="77777777" w:rsidR="009F5F77" w:rsidRPr="00D4137A" w:rsidRDefault="009F5F77" w:rsidP="00F77749">
            <w:pPr>
              <w:spacing w:before="60" w:after="40"/>
              <w:ind w:left="-57" w:right="-57"/>
              <w:jc w:val="center"/>
              <w:rPr>
                <w:iCs/>
                <w:sz w:val="22"/>
                <w:szCs w:val="22"/>
              </w:rPr>
            </w:pPr>
          </w:p>
        </w:tc>
        <w:tc>
          <w:tcPr>
            <w:tcW w:w="465" w:type="pct"/>
          </w:tcPr>
          <w:p w14:paraId="3D035186" w14:textId="77777777" w:rsidR="009F5F77" w:rsidRPr="00D4137A" w:rsidRDefault="009F5F77" w:rsidP="00F77749">
            <w:pPr>
              <w:spacing w:before="60" w:after="40"/>
              <w:ind w:left="-57" w:right="-57"/>
              <w:jc w:val="center"/>
              <w:rPr>
                <w:iCs/>
                <w:sz w:val="22"/>
                <w:szCs w:val="22"/>
              </w:rPr>
            </w:pPr>
          </w:p>
        </w:tc>
        <w:tc>
          <w:tcPr>
            <w:tcW w:w="614" w:type="pct"/>
            <w:tcMar>
              <w:left w:w="57" w:type="dxa"/>
              <w:right w:w="57" w:type="dxa"/>
            </w:tcMar>
            <w:vAlign w:val="center"/>
          </w:tcPr>
          <w:p w14:paraId="41DE1F01" w14:textId="3C986263" w:rsidR="009F5F77" w:rsidRPr="00D4137A" w:rsidRDefault="009F5F77" w:rsidP="00F77749">
            <w:pPr>
              <w:spacing w:before="60" w:after="40"/>
              <w:ind w:left="-57" w:right="-57"/>
              <w:jc w:val="center"/>
              <w:rPr>
                <w:iCs/>
                <w:sz w:val="22"/>
                <w:szCs w:val="22"/>
              </w:rPr>
            </w:pPr>
          </w:p>
        </w:tc>
        <w:tc>
          <w:tcPr>
            <w:tcW w:w="625" w:type="pct"/>
            <w:vAlign w:val="center"/>
          </w:tcPr>
          <w:p w14:paraId="01583498" w14:textId="77777777" w:rsidR="009F5F77" w:rsidRPr="00D4137A" w:rsidRDefault="009F5F77" w:rsidP="00F77749">
            <w:pPr>
              <w:spacing w:before="60" w:after="40"/>
              <w:ind w:left="-57" w:right="-57"/>
              <w:jc w:val="center"/>
              <w:rPr>
                <w:iCs/>
                <w:sz w:val="22"/>
                <w:szCs w:val="22"/>
              </w:rPr>
            </w:pPr>
          </w:p>
        </w:tc>
      </w:tr>
      <w:tr w:rsidR="00D4137A" w:rsidRPr="00D4137A" w14:paraId="0B2671EC" w14:textId="77777777" w:rsidTr="00E6641B">
        <w:trPr>
          <w:trHeight w:val="57"/>
        </w:trPr>
        <w:tc>
          <w:tcPr>
            <w:tcW w:w="292" w:type="pct"/>
            <w:vAlign w:val="center"/>
          </w:tcPr>
          <w:p w14:paraId="46336760" w14:textId="77777777" w:rsidR="009F5F77" w:rsidRPr="00D4137A" w:rsidRDefault="009F5F77" w:rsidP="00F77749">
            <w:pPr>
              <w:spacing w:before="60" w:after="40"/>
              <w:ind w:left="-57" w:right="-57"/>
              <w:jc w:val="center"/>
              <w:rPr>
                <w:bCs/>
                <w:sz w:val="22"/>
                <w:szCs w:val="22"/>
              </w:rPr>
            </w:pPr>
            <w:r w:rsidRPr="00D4137A">
              <w:rPr>
                <w:bCs/>
                <w:sz w:val="22"/>
                <w:szCs w:val="22"/>
              </w:rPr>
              <w:t>43</w:t>
            </w:r>
          </w:p>
        </w:tc>
        <w:tc>
          <w:tcPr>
            <w:tcW w:w="2648" w:type="pct"/>
            <w:tcMar>
              <w:left w:w="57" w:type="dxa"/>
              <w:right w:w="57" w:type="dxa"/>
            </w:tcMar>
            <w:vAlign w:val="center"/>
          </w:tcPr>
          <w:p w14:paraId="3D119D86" w14:textId="77777777" w:rsidR="009F5F77" w:rsidRPr="00D4137A" w:rsidRDefault="009F5F77" w:rsidP="00F77749">
            <w:pPr>
              <w:spacing w:before="60" w:after="40"/>
              <w:jc w:val="both"/>
              <w:rPr>
                <w:bCs/>
                <w:sz w:val="22"/>
                <w:szCs w:val="22"/>
              </w:rPr>
            </w:pPr>
            <w:r w:rsidRPr="00D4137A">
              <w:rPr>
                <w:sz w:val="22"/>
                <w:szCs w:val="22"/>
              </w:rPr>
              <w:t xml:space="preserve">Quần áo bảo hộ  </w:t>
            </w:r>
          </w:p>
        </w:tc>
        <w:tc>
          <w:tcPr>
            <w:tcW w:w="356" w:type="pct"/>
          </w:tcPr>
          <w:p w14:paraId="67D4FABD" w14:textId="0647D45A" w:rsidR="009F5F77" w:rsidRPr="00D4137A" w:rsidRDefault="009F5F77" w:rsidP="00F77749">
            <w:pPr>
              <w:spacing w:before="60" w:after="40"/>
              <w:ind w:left="-57" w:right="-57"/>
              <w:jc w:val="center"/>
              <w:rPr>
                <w:sz w:val="22"/>
                <w:szCs w:val="22"/>
              </w:rPr>
            </w:pPr>
            <w:r w:rsidRPr="00D4137A">
              <w:rPr>
                <w:sz w:val="22"/>
                <w:szCs w:val="22"/>
              </w:rPr>
              <w:t>bộ</w:t>
            </w:r>
          </w:p>
        </w:tc>
        <w:tc>
          <w:tcPr>
            <w:tcW w:w="465" w:type="pct"/>
          </w:tcPr>
          <w:p w14:paraId="4535929C" w14:textId="076C5A3F"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6</w:t>
            </w:r>
          </w:p>
        </w:tc>
        <w:tc>
          <w:tcPr>
            <w:tcW w:w="614" w:type="pct"/>
            <w:tcMar>
              <w:left w:w="57" w:type="dxa"/>
              <w:right w:w="57" w:type="dxa"/>
            </w:tcMar>
            <w:vAlign w:val="center"/>
          </w:tcPr>
          <w:p w14:paraId="70A4156D" w14:textId="1D363FAD" w:rsidR="009F5F77" w:rsidRPr="00D4137A" w:rsidRDefault="009F5F77" w:rsidP="00F77749">
            <w:pPr>
              <w:spacing w:before="60" w:after="40"/>
              <w:ind w:left="-57" w:right="-57"/>
              <w:jc w:val="center"/>
              <w:rPr>
                <w:sz w:val="22"/>
                <w:szCs w:val="22"/>
              </w:rPr>
            </w:pPr>
            <w:r w:rsidRPr="00D4137A">
              <w:rPr>
                <w:sz w:val="22"/>
                <w:szCs w:val="22"/>
              </w:rPr>
              <w:t>0,0100</w:t>
            </w:r>
          </w:p>
        </w:tc>
        <w:tc>
          <w:tcPr>
            <w:tcW w:w="625" w:type="pct"/>
            <w:vAlign w:val="center"/>
          </w:tcPr>
          <w:p w14:paraId="61D6DE99" w14:textId="77777777" w:rsidR="009F5F77" w:rsidRPr="00D4137A" w:rsidRDefault="009F5F77" w:rsidP="00F77749">
            <w:pPr>
              <w:spacing w:before="60" w:after="40"/>
              <w:ind w:left="-57" w:right="-57"/>
              <w:jc w:val="center"/>
              <w:rPr>
                <w:sz w:val="22"/>
                <w:szCs w:val="22"/>
              </w:rPr>
            </w:pPr>
            <w:r w:rsidRPr="00D4137A">
              <w:rPr>
                <w:sz w:val="22"/>
                <w:szCs w:val="22"/>
              </w:rPr>
              <w:t>0,0050</w:t>
            </w:r>
          </w:p>
        </w:tc>
      </w:tr>
      <w:tr w:rsidR="00D4137A" w:rsidRPr="00D4137A" w14:paraId="3D74810F" w14:textId="77777777" w:rsidTr="00E6641B">
        <w:trPr>
          <w:trHeight w:val="57"/>
        </w:trPr>
        <w:tc>
          <w:tcPr>
            <w:tcW w:w="292" w:type="pct"/>
            <w:vAlign w:val="center"/>
          </w:tcPr>
          <w:p w14:paraId="5CED1225" w14:textId="77777777" w:rsidR="009F5F77" w:rsidRPr="00D4137A" w:rsidRDefault="009F5F77" w:rsidP="00F77749">
            <w:pPr>
              <w:spacing w:before="60" w:after="40"/>
              <w:ind w:left="-57" w:right="-57"/>
              <w:jc w:val="center"/>
              <w:rPr>
                <w:bCs/>
                <w:sz w:val="22"/>
                <w:szCs w:val="22"/>
              </w:rPr>
            </w:pPr>
            <w:r w:rsidRPr="00D4137A">
              <w:rPr>
                <w:bCs/>
                <w:sz w:val="22"/>
                <w:szCs w:val="22"/>
              </w:rPr>
              <w:t>44</w:t>
            </w:r>
          </w:p>
        </w:tc>
        <w:tc>
          <w:tcPr>
            <w:tcW w:w="2648" w:type="pct"/>
            <w:tcMar>
              <w:left w:w="57" w:type="dxa"/>
              <w:right w:w="57" w:type="dxa"/>
            </w:tcMar>
            <w:vAlign w:val="center"/>
          </w:tcPr>
          <w:p w14:paraId="0DDE041D" w14:textId="0B438B12" w:rsidR="009F5F77" w:rsidRPr="00D4137A" w:rsidRDefault="00A212BD" w:rsidP="00F77749">
            <w:pPr>
              <w:spacing w:before="60" w:after="40"/>
              <w:jc w:val="both"/>
              <w:rPr>
                <w:bCs/>
                <w:sz w:val="22"/>
                <w:szCs w:val="22"/>
              </w:rPr>
            </w:pPr>
            <w:r w:rsidRPr="00D4137A">
              <w:rPr>
                <w:sz w:val="22"/>
                <w:szCs w:val="22"/>
              </w:rPr>
              <w:t>Mũ bảo hộ lao động</w:t>
            </w:r>
            <w:r w:rsidR="009F5F77" w:rsidRPr="00D4137A">
              <w:rPr>
                <w:sz w:val="22"/>
                <w:szCs w:val="22"/>
              </w:rPr>
              <w:t xml:space="preserve">  </w:t>
            </w:r>
          </w:p>
        </w:tc>
        <w:tc>
          <w:tcPr>
            <w:tcW w:w="356" w:type="pct"/>
          </w:tcPr>
          <w:p w14:paraId="19508AE1" w14:textId="7777777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5B686ADC" w14:textId="62CED982"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6</w:t>
            </w:r>
          </w:p>
        </w:tc>
        <w:tc>
          <w:tcPr>
            <w:tcW w:w="614" w:type="pct"/>
            <w:tcMar>
              <w:left w:w="57" w:type="dxa"/>
              <w:right w:w="57" w:type="dxa"/>
            </w:tcMar>
            <w:vAlign w:val="center"/>
          </w:tcPr>
          <w:p w14:paraId="41EC9202" w14:textId="433ECDC2" w:rsidR="009F5F77" w:rsidRPr="00D4137A" w:rsidRDefault="009F5F77" w:rsidP="00F77749">
            <w:pPr>
              <w:spacing w:before="60" w:after="40"/>
              <w:ind w:left="-57" w:right="-57"/>
              <w:jc w:val="center"/>
              <w:rPr>
                <w:sz w:val="22"/>
                <w:szCs w:val="22"/>
              </w:rPr>
            </w:pPr>
            <w:r w:rsidRPr="00D4137A">
              <w:rPr>
                <w:sz w:val="22"/>
                <w:szCs w:val="22"/>
              </w:rPr>
              <w:t>0,0100</w:t>
            </w:r>
          </w:p>
        </w:tc>
        <w:tc>
          <w:tcPr>
            <w:tcW w:w="625" w:type="pct"/>
            <w:vAlign w:val="center"/>
          </w:tcPr>
          <w:p w14:paraId="2BAA4061" w14:textId="77777777" w:rsidR="009F5F77" w:rsidRPr="00D4137A" w:rsidRDefault="009F5F77" w:rsidP="00F77749">
            <w:pPr>
              <w:spacing w:before="60" w:after="40"/>
              <w:ind w:left="-57" w:right="-57"/>
              <w:jc w:val="center"/>
              <w:rPr>
                <w:sz w:val="22"/>
                <w:szCs w:val="22"/>
              </w:rPr>
            </w:pPr>
            <w:r w:rsidRPr="00D4137A">
              <w:rPr>
                <w:sz w:val="22"/>
                <w:szCs w:val="22"/>
              </w:rPr>
              <w:t>0,0050</w:t>
            </w:r>
          </w:p>
        </w:tc>
      </w:tr>
      <w:tr w:rsidR="00D4137A" w:rsidRPr="00D4137A" w14:paraId="534E6F13" w14:textId="77777777" w:rsidTr="00E6641B">
        <w:trPr>
          <w:trHeight w:val="57"/>
        </w:trPr>
        <w:tc>
          <w:tcPr>
            <w:tcW w:w="292" w:type="pct"/>
            <w:vAlign w:val="center"/>
          </w:tcPr>
          <w:p w14:paraId="398802A7" w14:textId="77777777" w:rsidR="009F5F77" w:rsidRPr="00D4137A" w:rsidRDefault="009F5F77" w:rsidP="00F77749">
            <w:pPr>
              <w:spacing w:before="60" w:after="40"/>
              <w:ind w:left="-57" w:right="-57"/>
              <w:jc w:val="center"/>
              <w:rPr>
                <w:bCs/>
                <w:sz w:val="22"/>
                <w:szCs w:val="22"/>
              </w:rPr>
            </w:pPr>
            <w:r w:rsidRPr="00D4137A">
              <w:rPr>
                <w:bCs/>
                <w:sz w:val="22"/>
                <w:szCs w:val="22"/>
              </w:rPr>
              <w:t>45</w:t>
            </w:r>
          </w:p>
        </w:tc>
        <w:tc>
          <w:tcPr>
            <w:tcW w:w="2648" w:type="pct"/>
            <w:tcMar>
              <w:left w:w="57" w:type="dxa"/>
              <w:right w:w="57" w:type="dxa"/>
            </w:tcMar>
            <w:vAlign w:val="center"/>
          </w:tcPr>
          <w:p w14:paraId="31DA9138" w14:textId="546DE276" w:rsidR="009F5F77" w:rsidRPr="00D4137A" w:rsidRDefault="009F5F77" w:rsidP="00F77749">
            <w:pPr>
              <w:spacing w:before="60" w:after="40"/>
              <w:jc w:val="both"/>
              <w:rPr>
                <w:bCs/>
                <w:sz w:val="22"/>
                <w:szCs w:val="22"/>
              </w:rPr>
            </w:pPr>
            <w:r w:rsidRPr="00D4137A">
              <w:rPr>
                <w:sz w:val="22"/>
                <w:szCs w:val="22"/>
              </w:rPr>
              <w:t xml:space="preserve">Ủng </w:t>
            </w:r>
            <w:r w:rsidR="00242698" w:rsidRPr="00D4137A">
              <w:rPr>
                <w:sz w:val="22"/>
                <w:szCs w:val="22"/>
              </w:rPr>
              <w:t>cao su</w:t>
            </w:r>
            <w:r w:rsidRPr="00D4137A">
              <w:rPr>
                <w:sz w:val="22"/>
                <w:szCs w:val="22"/>
              </w:rPr>
              <w:t xml:space="preserve">  </w:t>
            </w:r>
          </w:p>
        </w:tc>
        <w:tc>
          <w:tcPr>
            <w:tcW w:w="356" w:type="pct"/>
          </w:tcPr>
          <w:p w14:paraId="2901CEF0" w14:textId="2C6064A4" w:rsidR="009F5F77" w:rsidRPr="00D4137A" w:rsidRDefault="009F5F77" w:rsidP="00F77749">
            <w:pPr>
              <w:spacing w:before="60" w:after="40"/>
              <w:ind w:left="-57" w:right="-57"/>
              <w:jc w:val="center"/>
              <w:rPr>
                <w:sz w:val="22"/>
                <w:szCs w:val="22"/>
              </w:rPr>
            </w:pPr>
            <w:r w:rsidRPr="00D4137A">
              <w:rPr>
                <w:sz w:val="22"/>
                <w:szCs w:val="22"/>
              </w:rPr>
              <w:t>đôi</w:t>
            </w:r>
          </w:p>
        </w:tc>
        <w:tc>
          <w:tcPr>
            <w:tcW w:w="465" w:type="pct"/>
          </w:tcPr>
          <w:p w14:paraId="2E6E2875" w14:textId="61186822" w:rsidR="009F5F77" w:rsidRPr="00D4137A" w:rsidRDefault="009F5F77"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456C8C80" w14:textId="03069426" w:rsidR="009F5F77" w:rsidRPr="00D4137A" w:rsidRDefault="009F5F77" w:rsidP="00F77749">
            <w:pPr>
              <w:spacing w:before="60" w:after="40"/>
              <w:ind w:left="-57" w:right="-57"/>
              <w:jc w:val="center"/>
              <w:rPr>
                <w:sz w:val="22"/>
                <w:szCs w:val="22"/>
              </w:rPr>
            </w:pPr>
            <w:r w:rsidRPr="00D4137A">
              <w:rPr>
                <w:sz w:val="22"/>
                <w:szCs w:val="22"/>
              </w:rPr>
              <w:t>0,0100</w:t>
            </w:r>
          </w:p>
        </w:tc>
        <w:tc>
          <w:tcPr>
            <w:tcW w:w="625" w:type="pct"/>
            <w:vAlign w:val="center"/>
          </w:tcPr>
          <w:p w14:paraId="7056F6FE" w14:textId="77777777" w:rsidR="009F5F77" w:rsidRPr="00D4137A" w:rsidRDefault="009F5F77" w:rsidP="00F77749">
            <w:pPr>
              <w:spacing w:before="60" w:after="40"/>
              <w:ind w:left="-57" w:right="-57"/>
              <w:jc w:val="center"/>
              <w:rPr>
                <w:sz w:val="22"/>
                <w:szCs w:val="22"/>
              </w:rPr>
            </w:pPr>
            <w:r w:rsidRPr="00D4137A">
              <w:rPr>
                <w:sz w:val="22"/>
                <w:szCs w:val="22"/>
              </w:rPr>
              <w:t>0,0050</w:t>
            </w:r>
          </w:p>
        </w:tc>
      </w:tr>
      <w:tr w:rsidR="00D4137A" w:rsidRPr="00D4137A" w14:paraId="051E32BD" w14:textId="77777777" w:rsidTr="00E6641B">
        <w:trPr>
          <w:trHeight w:val="57"/>
        </w:trPr>
        <w:tc>
          <w:tcPr>
            <w:tcW w:w="292" w:type="pct"/>
            <w:vAlign w:val="center"/>
          </w:tcPr>
          <w:p w14:paraId="03080F09" w14:textId="77777777" w:rsidR="009F5F77" w:rsidRPr="00D4137A" w:rsidRDefault="009F5F77" w:rsidP="00F77749">
            <w:pPr>
              <w:spacing w:before="60" w:after="40"/>
              <w:ind w:left="-57" w:right="-57"/>
              <w:jc w:val="center"/>
              <w:rPr>
                <w:bCs/>
                <w:sz w:val="22"/>
                <w:szCs w:val="22"/>
              </w:rPr>
            </w:pPr>
            <w:r w:rsidRPr="00D4137A">
              <w:rPr>
                <w:bCs/>
                <w:sz w:val="22"/>
                <w:szCs w:val="22"/>
              </w:rPr>
              <w:t>46</w:t>
            </w:r>
          </w:p>
        </w:tc>
        <w:tc>
          <w:tcPr>
            <w:tcW w:w="2648" w:type="pct"/>
            <w:tcMar>
              <w:left w:w="57" w:type="dxa"/>
              <w:right w:w="57" w:type="dxa"/>
            </w:tcMar>
            <w:vAlign w:val="center"/>
          </w:tcPr>
          <w:p w14:paraId="67358BA8" w14:textId="77777777" w:rsidR="009F5F77" w:rsidRPr="00D4137A" w:rsidRDefault="009F5F77" w:rsidP="00F77749">
            <w:pPr>
              <w:spacing w:before="60" w:after="40"/>
              <w:jc w:val="both"/>
              <w:rPr>
                <w:bCs/>
                <w:sz w:val="22"/>
                <w:szCs w:val="22"/>
              </w:rPr>
            </w:pPr>
            <w:r w:rsidRPr="00D4137A">
              <w:rPr>
                <w:sz w:val="22"/>
                <w:szCs w:val="22"/>
              </w:rPr>
              <w:t xml:space="preserve">Kính bảo hộ </w:t>
            </w:r>
          </w:p>
        </w:tc>
        <w:tc>
          <w:tcPr>
            <w:tcW w:w="356" w:type="pct"/>
          </w:tcPr>
          <w:p w14:paraId="0C3B9F80" w14:textId="1E5591DF"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318594DC" w14:textId="347B3A07"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3</w:t>
            </w:r>
          </w:p>
        </w:tc>
        <w:tc>
          <w:tcPr>
            <w:tcW w:w="614" w:type="pct"/>
            <w:tcMar>
              <w:left w:w="57" w:type="dxa"/>
              <w:right w:w="57" w:type="dxa"/>
            </w:tcMar>
            <w:vAlign w:val="center"/>
          </w:tcPr>
          <w:p w14:paraId="6662B874" w14:textId="6EB85AF0" w:rsidR="009F5F77" w:rsidRPr="00D4137A" w:rsidRDefault="009F5F77" w:rsidP="00F77749">
            <w:pPr>
              <w:spacing w:before="60" w:after="40"/>
              <w:ind w:left="-57" w:right="-57"/>
              <w:jc w:val="center"/>
              <w:rPr>
                <w:sz w:val="22"/>
                <w:szCs w:val="22"/>
              </w:rPr>
            </w:pPr>
            <w:r w:rsidRPr="00D4137A">
              <w:rPr>
                <w:sz w:val="22"/>
                <w:szCs w:val="22"/>
              </w:rPr>
              <w:t>0,0100</w:t>
            </w:r>
          </w:p>
        </w:tc>
        <w:tc>
          <w:tcPr>
            <w:tcW w:w="625" w:type="pct"/>
            <w:vAlign w:val="center"/>
          </w:tcPr>
          <w:p w14:paraId="744B3ADD" w14:textId="77777777" w:rsidR="009F5F77" w:rsidRPr="00D4137A" w:rsidRDefault="009F5F77" w:rsidP="00F77749">
            <w:pPr>
              <w:spacing w:before="60" w:after="40"/>
              <w:ind w:left="-57" w:right="-57"/>
              <w:jc w:val="center"/>
              <w:rPr>
                <w:sz w:val="22"/>
                <w:szCs w:val="22"/>
              </w:rPr>
            </w:pPr>
            <w:r w:rsidRPr="00D4137A">
              <w:rPr>
                <w:sz w:val="22"/>
                <w:szCs w:val="22"/>
              </w:rPr>
              <w:t>0,0050</w:t>
            </w:r>
          </w:p>
        </w:tc>
      </w:tr>
      <w:tr w:rsidR="00D4137A" w:rsidRPr="00D4137A" w14:paraId="34F11BFE" w14:textId="77777777" w:rsidTr="00E6641B">
        <w:trPr>
          <w:trHeight w:val="57"/>
        </w:trPr>
        <w:tc>
          <w:tcPr>
            <w:tcW w:w="292" w:type="pct"/>
            <w:vAlign w:val="center"/>
          </w:tcPr>
          <w:p w14:paraId="728D3946" w14:textId="77777777" w:rsidR="009F5F77" w:rsidRPr="00D4137A" w:rsidRDefault="009F5F77" w:rsidP="00F77749">
            <w:pPr>
              <w:spacing w:before="60" w:after="40"/>
              <w:ind w:left="-57" w:right="-57"/>
              <w:jc w:val="center"/>
              <w:rPr>
                <w:bCs/>
                <w:sz w:val="22"/>
                <w:szCs w:val="22"/>
              </w:rPr>
            </w:pPr>
            <w:r w:rsidRPr="00D4137A">
              <w:rPr>
                <w:bCs/>
                <w:sz w:val="22"/>
                <w:szCs w:val="22"/>
              </w:rPr>
              <w:t>47</w:t>
            </w:r>
          </w:p>
        </w:tc>
        <w:tc>
          <w:tcPr>
            <w:tcW w:w="2648" w:type="pct"/>
            <w:tcMar>
              <w:left w:w="57" w:type="dxa"/>
              <w:right w:w="57" w:type="dxa"/>
            </w:tcMar>
            <w:vAlign w:val="center"/>
          </w:tcPr>
          <w:p w14:paraId="2EDB309C" w14:textId="77777777" w:rsidR="009F5F77" w:rsidRPr="00D4137A" w:rsidRDefault="009F5F77" w:rsidP="00F77749">
            <w:pPr>
              <w:spacing w:before="60" w:after="40"/>
              <w:jc w:val="both"/>
              <w:rPr>
                <w:bCs/>
                <w:sz w:val="22"/>
                <w:szCs w:val="22"/>
              </w:rPr>
            </w:pPr>
            <w:r w:rsidRPr="00D4137A">
              <w:rPr>
                <w:sz w:val="22"/>
                <w:szCs w:val="22"/>
              </w:rPr>
              <w:t xml:space="preserve">Găng tay cao su </w:t>
            </w:r>
          </w:p>
        </w:tc>
        <w:tc>
          <w:tcPr>
            <w:tcW w:w="356" w:type="pct"/>
          </w:tcPr>
          <w:p w14:paraId="29E4A604" w14:textId="28B14302" w:rsidR="009F5F77" w:rsidRPr="00D4137A" w:rsidRDefault="009F5F77" w:rsidP="00F77749">
            <w:pPr>
              <w:spacing w:before="60" w:after="40"/>
              <w:ind w:left="-57" w:right="-57"/>
              <w:jc w:val="center"/>
              <w:rPr>
                <w:sz w:val="22"/>
                <w:szCs w:val="22"/>
              </w:rPr>
            </w:pPr>
            <w:r w:rsidRPr="00D4137A">
              <w:rPr>
                <w:sz w:val="22"/>
                <w:szCs w:val="22"/>
              </w:rPr>
              <w:t>đôi</w:t>
            </w:r>
          </w:p>
        </w:tc>
        <w:tc>
          <w:tcPr>
            <w:tcW w:w="465" w:type="pct"/>
          </w:tcPr>
          <w:p w14:paraId="58A66BAC" w14:textId="766DE44C" w:rsidR="009F5F77" w:rsidRPr="00D4137A" w:rsidRDefault="001E13E6" w:rsidP="00F77749">
            <w:pPr>
              <w:spacing w:before="60" w:after="40"/>
              <w:ind w:left="-57" w:right="-57"/>
              <w:jc w:val="center"/>
              <w:rPr>
                <w:sz w:val="22"/>
                <w:szCs w:val="22"/>
              </w:rPr>
            </w:pPr>
            <w:r w:rsidRPr="00D4137A">
              <w:rPr>
                <w:sz w:val="22"/>
                <w:szCs w:val="22"/>
              </w:rPr>
              <w:t>0</w:t>
            </w:r>
            <w:r w:rsidR="009F5F77" w:rsidRPr="00D4137A">
              <w:rPr>
                <w:sz w:val="22"/>
                <w:szCs w:val="22"/>
              </w:rPr>
              <w:t>1</w:t>
            </w:r>
          </w:p>
        </w:tc>
        <w:tc>
          <w:tcPr>
            <w:tcW w:w="614" w:type="pct"/>
            <w:tcMar>
              <w:left w:w="57" w:type="dxa"/>
              <w:right w:w="57" w:type="dxa"/>
            </w:tcMar>
            <w:vAlign w:val="center"/>
          </w:tcPr>
          <w:p w14:paraId="43C1BD05" w14:textId="6DA47196" w:rsidR="009F5F77" w:rsidRPr="00D4137A" w:rsidRDefault="009F5F77" w:rsidP="00F77749">
            <w:pPr>
              <w:spacing w:before="60" w:after="40"/>
              <w:ind w:left="-57" w:right="-57"/>
              <w:jc w:val="center"/>
              <w:rPr>
                <w:sz w:val="22"/>
                <w:szCs w:val="22"/>
              </w:rPr>
            </w:pPr>
            <w:r w:rsidRPr="00D4137A">
              <w:rPr>
                <w:sz w:val="22"/>
                <w:szCs w:val="22"/>
              </w:rPr>
              <w:t>0,0100</w:t>
            </w:r>
          </w:p>
        </w:tc>
        <w:tc>
          <w:tcPr>
            <w:tcW w:w="625" w:type="pct"/>
            <w:vAlign w:val="center"/>
          </w:tcPr>
          <w:p w14:paraId="7A7D5349" w14:textId="77777777" w:rsidR="009F5F77" w:rsidRPr="00D4137A" w:rsidRDefault="009F5F77" w:rsidP="00F77749">
            <w:pPr>
              <w:spacing w:before="60" w:after="40"/>
              <w:ind w:left="-57" w:right="-57"/>
              <w:jc w:val="center"/>
              <w:rPr>
                <w:sz w:val="22"/>
                <w:szCs w:val="22"/>
              </w:rPr>
            </w:pPr>
            <w:r w:rsidRPr="00D4137A">
              <w:rPr>
                <w:sz w:val="22"/>
                <w:szCs w:val="22"/>
              </w:rPr>
              <w:t>0,0050</w:t>
            </w:r>
          </w:p>
        </w:tc>
      </w:tr>
      <w:tr w:rsidR="00D4137A" w:rsidRPr="00D4137A" w14:paraId="61607230" w14:textId="77777777" w:rsidTr="00E6641B">
        <w:trPr>
          <w:trHeight w:val="57"/>
        </w:trPr>
        <w:tc>
          <w:tcPr>
            <w:tcW w:w="292" w:type="pct"/>
            <w:vAlign w:val="center"/>
          </w:tcPr>
          <w:p w14:paraId="20CBBE82" w14:textId="77777777" w:rsidR="009F5F77" w:rsidRPr="00D4137A" w:rsidRDefault="009F5F77" w:rsidP="00F77749">
            <w:pPr>
              <w:spacing w:before="60" w:after="40"/>
              <w:ind w:left="-57" w:right="-57"/>
              <w:jc w:val="center"/>
              <w:rPr>
                <w:bCs/>
                <w:sz w:val="22"/>
                <w:szCs w:val="22"/>
              </w:rPr>
            </w:pPr>
            <w:r w:rsidRPr="00D4137A">
              <w:rPr>
                <w:bCs/>
                <w:sz w:val="22"/>
                <w:szCs w:val="22"/>
              </w:rPr>
              <w:t>48</w:t>
            </w:r>
          </w:p>
        </w:tc>
        <w:tc>
          <w:tcPr>
            <w:tcW w:w="2648" w:type="pct"/>
            <w:tcMar>
              <w:left w:w="57" w:type="dxa"/>
              <w:right w:w="57" w:type="dxa"/>
            </w:tcMar>
            <w:vAlign w:val="center"/>
          </w:tcPr>
          <w:p w14:paraId="435855E5" w14:textId="77777777" w:rsidR="009F5F77" w:rsidRPr="00D4137A" w:rsidRDefault="009F5F77" w:rsidP="00F77749">
            <w:pPr>
              <w:spacing w:before="60" w:after="40"/>
              <w:jc w:val="both"/>
              <w:rPr>
                <w:bCs/>
                <w:sz w:val="22"/>
                <w:szCs w:val="22"/>
              </w:rPr>
            </w:pPr>
            <w:r w:rsidRPr="00D4137A">
              <w:rPr>
                <w:sz w:val="22"/>
                <w:szCs w:val="22"/>
              </w:rPr>
              <w:t>Khẩu trang than hoạt tính</w:t>
            </w:r>
          </w:p>
        </w:tc>
        <w:tc>
          <w:tcPr>
            <w:tcW w:w="356" w:type="pct"/>
          </w:tcPr>
          <w:p w14:paraId="2EE415C6" w14:textId="77777777" w:rsidR="009F5F77" w:rsidRPr="00D4137A" w:rsidRDefault="009F5F77" w:rsidP="00F77749">
            <w:pPr>
              <w:spacing w:before="60" w:after="40"/>
              <w:ind w:left="-57" w:right="-57"/>
              <w:jc w:val="center"/>
              <w:rPr>
                <w:sz w:val="22"/>
                <w:szCs w:val="22"/>
              </w:rPr>
            </w:pPr>
            <w:r w:rsidRPr="00D4137A">
              <w:rPr>
                <w:sz w:val="22"/>
                <w:szCs w:val="22"/>
              </w:rPr>
              <w:t>cái</w:t>
            </w:r>
          </w:p>
        </w:tc>
        <w:tc>
          <w:tcPr>
            <w:tcW w:w="465" w:type="pct"/>
          </w:tcPr>
          <w:p w14:paraId="602FBB87" w14:textId="70DC3BEE" w:rsidR="009F5F77" w:rsidRPr="00D4137A" w:rsidRDefault="001E13E6" w:rsidP="00F77749">
            <w:pPr>
              <w:spacing w:before="60" w:after="40"/>
              <w:ind w:left="-57" w:right="-57"/>
              <w:jc w:val="center"/>
              <w:rPr>
                <w:sz w:val="22"/>
                <w:szCs w:val="22"/>
              </w:rPr>
            </w:pPr>
            <w:r w:rsidRPr="00D4137A">
              <w:rPr>
                <w:sz w:val="22"/>
                <w:szCs w:val="22"/>
              </w:rPr>
              <w:t>0</w:t>
            </w:r>
            <w:r w:rsidR="00242698" w:rsidRPr="00D4137A">
              <w:rPr>
                <w:sz w:val="22"/>
                <w:szCs w:val="22"/>
              </w:rPr>
              <w:t>1</w:t>
            </w:r>
          </w:p>
        </w:tc>
        <w:tc>
          <w:tcPr>
            <w:tcW w:w="614" w:type="pct"/>
            <w:tcMar>
              <w:left w:w="57" w:type="dxa"/>
              <w:right w:w="57" w:type="dxa"/>
            </w:tcMar>
            <w:vAlign w:val="center"/>
          </w:tcPr>
          <w:p w14:paraId="7F240FC3" w14:textId="69684519" w:rsidR="009F5F77" w:rsidRPr="00D4137A" w:rsidRDefault="009F5F77" w:rsidP="00F77749">
            <w:pPr>
              <w:spacing w:before="60" w:after="40"/>
              <w:ind w:left="-57" w:right="-57"/>
              <w:jc w:val="center"/>
              <w:rPr>
                <w:sz w:val="22"/>
                <w:szCs w:val="22"/>
              </w:rPr>
            </w:pPr>
            <w:r w:rsidRPr="00D4137A">
              <w:rPr>
                <w:sz w:val="22"/>
                <w:szCs w:val="22"/>
              </w:rPr>
              <w:t>0,0100</w:t>
            </w:r>
          </w:p>
        </w:tc>
        <w:tc>
          <w:tcPr>
            <w:tcW w:w="625" w:type="pct"/>
            <w:vAlign w:val="center"/>
          </w:tcPr>
          <w:p w14:paraId="257DACF1" w14:textId="77777777" w:rsidR="009F5F77" w:rsidRPr="00D4137A" w:rsidRDefault="009F5F77" w:rsidP="00F77749">
            <w:pPr>
              <w:spacing w:before="60" w:after="40"/>
              <w:ind w:left="-57" w:right="-57"/>
              <w:jc w:val="center"/>
              <w:rPr>
                <w:sz w:val="22"/>
                <w:szCs w:val="22"/>
              </w:rPr>
            </w:pPr>
            <w:r w:rsidRPr="00D4137A">
              <w:rPr>
                <w:sz w:val="22"/>
                <w:szCs w:val="22"/>
              </w:rPr>
              <w:t>0,0050</w:t>
            </w:r>
          </w:p>
        </w:tc>
      </w:tr>
      <w:tr w:rsidR="00D4137A" w:rsidRPr="00D4137A" w14:paraId="7DA78A8A" w14:textId="77777777" w:rsidTr="00E6641B">
        <w:trPr>
          <w:trHeight w:val="57"/>
        </w:trPr>
        <w:tc>
          <w:tcPr>
            <w:tcW w:w="292" w:type="pct"/>
            <w:vAlign w:val="center"/>
          </w:tcPr>
          <w:p w14:paraId="4C099712" w14:textId="77777777" w:rsidR="009F5F77" w:rsidRPr="00D4137A" w:rsidRDefault="009F5F77" w:rsidP="00F77749">
            <w:pPr>
              <w:spacing w:before="60" w:after="40"/>
              <w:ind w:left="-57" w:right="-57"/>
              <w:jc w:val="center"/>
              <w:rPr>
                <w:bCs/>
                <w:sz w:val="22"/>
                <w:szCs w:val="22"/>
              </w:rPr>
            </w:pPr>
            <w:r w:rsidRPr="00D4137A">
              <w:rPr>
                <w:bCs/>
                <w:sz w:val="22"/>
                <w:szCs w:val="22"/>
              </w:rPr>
              <w:lastRenderedPageBreak/>
              <w:t>49</w:t>
            </w:r>
          </w:p>
        </w:tc>
        <w:tc>
          <w:tcPr>
            <w:tcW w:w="2648" w:type="pct"/>
            <w:tcMar>
              <w:left w:w="57" w:type="dxa"/>
              <w:right w:w="57" w:type="dxa"/>
            </w:tcMar>
            <w:vAlign w:val="center"/>
          </w:tcPr>
          <w:p w14:paraId="26F55C24" w14:textId="77777777" w:rsidR="009F5F77" w:rsidRPr="00D4137A" w:rsidRDefault="009F5F77" w:rsidP="00F77749">
            <w:pPr>
              <w:spacing w:before="60" w:after="40"/>
              <w:jc w:val="both"/>
              <w:rPr>
                <w:sz w:val="22"/>
                <w:szCs w:val="22"/>
              </w:rPr>
            </w:pPr>
            <w:r w:rsidRPr="00D4137A">
              <w:rPr>
                <w:sz w:val="22"/>
                <w:szCs w:val="22"/>
              </w:rPr>
              <w:t>Quần áo mưa</w:t>
            </w:r>
          </w:p>
        </w:tc>
        <w:tc>
          <w:tcPr>
            <w:tcW w:w="356" w:type="pct"/>
          </w:tcPr>
          <w:p w14:paraId="2DDC994F" w14:textId="4FB26405" w:rsidR="009F5F77" w:rsidRPr="00D4137A" w:rsidRDefault="009F5F77" w:rsidP="00F77749">
            <w:pPr>
              <w:spacing w:before="60" w:after="40"/>
              <w:ind w:left="-57" w:right="-57"/>
              <w:jc w:val="center"/>
              <w:rPr>
                <w:sz w:val="22"/>
                <w:szCs w:val="22"/>
              </w:rPr>
            </w:pPr>
            <w:r w:rsidRPr="00D4137A">
              <w:rPr>
                <w:sz w:val="22"/>
                <w:szCs w:val="22"/>
              </w:rPr>
              <w:t>bộ</w:t>
            </w:r>
          </w:p>
        </w:tc>
        <w:tc>
          <w:tcPr>
            <w:tcW w:w="465" w:type="pct"/>
          </w:tcPr>
          <w:p w14:paraId="1E32C498" w14:textId="56F5BCBC" w:rsidR="009F5F77" w:rsidRPr="00D4137A" w:rsidRDefault="00242698" w:rsidP="00F77749">
            <w:pPr>
              <w:spacing w:before="60" w:after="40"/>
              <w:ind w:left="-57" w:right="-57"/>
              <w:jc w:val="center"/>
              <w:rPr>
                <w:sz w:val="22"/>
                <w:szCs w:val="22"/>
              </w:rPr>
            </w:pPr>
            <w:r w:rsidRPr="00D4137A">
              <w:rPr>
                <w:sz w:val="22"/>
                <w:szCs w:val="22"/>
              </w:rPr>
              <w:t>12</w:t>
            </w:r>
          </w:p>
        </w:tc>
        <w:tc>
          <w:tcPr>
            <w:tcW w:w="614" w:type="pct"/>
            <w:tcMar>
              <w:left w:w="57" w:type="dxa"/>
              <w:right w:w="57" w:type="dxa"/>
            </w:tcMar>
            <w:vAlign w:val="center"/>
          </w:tcPr>
          <w:p w14:paraId="02F24970" w14:textId="4A8CFF81" w:rsidR="009F5F77" w:rsidRPr="00D4137A" w:rsidRDefault="009F5F77" w:rsidP="00F77749">
            <w:pPr>
              <w:spacing w:before="60" w:after="40"/>
              <w:ind w:left="-57" w:right="-57"/>
              <w:jc w:val="center"/>
              <w:rPr>
                <w:sz w:val="22"/>
                <w:szCs w:val="22"/>
              </w:rPr>
            </w:pPr>
            <w:r w:rsidRPr="00D4137A">
              <w:rPr>
                <w:sz w:val="22"/>
                <w:szCs w:val="22"/>
              </w:rPr>
              <w:t>0,0050</w:t>
            </w:r>
          </w:p>
        </w:tc>
        <w:tc>
          <w:tcPr>
            <w:tcW w:w="625" w:type="pct"/>
            <w:vAlign w:val="center"/>
          </w:tcPr>
          <w:p w14:paraId="23F80A15" w14:textId="77777777" w:rsidR="009F5F77" w:rsidRPr="00D4137A" w:rsidRDefault="009F5F77" w:rsidP="00F77749">
            <w:pPr>
              <w:spacing w:before="60" w:after="40"/>
              <w:ind w:left="-57" w:right="-57"/>
              <w:jc w:val="center"/>
              <w:rPr>
                <w:sz w:val="22"/>
                <w:szCs w:val="22"/>
              </w:rPr>
            </w:pPr>
            <w:r w:rsidRPr="00D4137A">
              <w:rPr>
                <w:sz w:val="22"/>
                <w:szCs w:val="22"/>
              </w:rPr>
              <w:t>0,0025</w:t>
            </w:r>
          </w:p>
        </w:tc>
      </w:tr>
    </w:tbl>
    <w:p w14:paraId="43BD2134" w14:textId="77777777" w:rsidR="0053275B" w:rsidRPr="00D4137A" w:rsidRDefault="0053275B" w:rsidP="005B2E26">
      <w:pPr>
        <w:spacing w:before="120"/>
        <w:ind w:firstLine="720"/>
        <w:jc w:val="both"/>
        <w:rPr>
          <w:b/>
          <w:bCs/>
          <w:i/>
          <w:iCs/>
          <w:sz w:val="28"/>
          <w:szCs w:val="28"/>
        </w:rPr>
      </w:pPr>
      <w:r w:rsidRPr="00D4137A">
        <w:rPr>
          <w:b/>
          <w:bCs/>
          <w:i/>
          <w:iCs/>
          <w:sz w:val="28"/>
          <w:szCs w:val="28"/>
        </w:rPr>
        <w:t>4. Định mức tiêu hao vật liệu</w:t>
      </w:r>
    </w:p>
    <w:p w14:paraId="49AF92E5" w14:textId="77777777" w:rsidR="0053275B" w:rsidRPr="00D4137A" w:rsidRDefault="0053275B" w:rsidP="005B2E26">
      <w:pPr>
        <w:spacing w:before="120"/>
        <w:ind w:firstLine="720"/>
        <w:jc w:val="both"/>
        <w:rPr>
          <w:sz w:val="28"/>
          <w:szCs w:val="28"/>
        </w:rPr>
      </w:pPr>
      <w:r w:rsidRPr="00D4137A">
        <w:rPr>
          <w:sz w:val="28"/>
          <w:szCs w:val="28"/>
        </w:rPr>
        <w:t>Bảng số 61</w:t>
      </w:r>
    </w:p>
    <w:tbl>
      <w:tblPr>
        <w:tblStyle w:val="TableGrid"/>
        <w:tblW w:w="4996" w:type="pct"/>
        <w:tblInd w:w="-5" w:type="dxa"/>
        <w:tblLook w:val="04A0" w:firstRow="1" w:lastRow="0" w:firstColumn="1" w:lastColumn="0" w:noHBand="0" w:noVBand="1"/>
      </w:tblPr>
      <w:tblGrid>
        <w:gridCol w:w="716"/>
        <w:gridCol w:w="4086"/>
        <w:gridCol w:w="1065"/>
        <w:gridCol w:w="1594"/>
        <w:gridCol w:w="1594"/>
      </w:tblGrid>
      <w:tr w:rsidR="00D4137A" w:rsidRPr="00D4137A" w14:paraId="6702AD8A" w14:textId="77777777" w:rsidTr="00665585">
        <w:trPr>
          <w:trHeight w:val="57"/>
          <w:tblHeader/>
        </w:trPr>
        <w:tc>
          <w:tcPr>
            <w:tcW w:w="396" w:type="pct"/>
            <w:vMerge w:val="restart"/>
            <w:vAlign w:val="center"/>
          </w:tcPr>
          <w:p w14:paraId="6FA32E36" w14:textId="77777777" w:rsidR="0053275B" w:rsidRPr="00D4137A" w:rsidRDefault="0053275B" w:rsidP="00665585">
            <w:pPr>
              <w:spacing w:before="60" w:after="60"/>
              <w:jc w:val="center"/>
              <w:rPr>
                <w:b/>
                <w:bCs/>
                <w:sz w:val="22"/>
                <w:szCs w:val="22"/>
              </w:rPr>
            </w:pPr>
            <w:r w:rsidRPr="00D4137A">
              <w:rPr>
                <w:b/>
                <w:bCs/>
                <w:sz w:val="22"/>
                <w:szCs w:val="22"/>
              </w:rPr>
              <w:t>TT</w:t>
            </w:r>
          </w:p>
        </w:tc>
        <w:tc>
          <w:tcPr>
            <w:tcW w:w="2256" w:type="pct"/>
            <w:vMerge w:val="restart"/>
            <w:tcMar>
              <w:left w:w="57" w:type="dxa"/>
              <w:right w:w="57" w:type="dxa"/>
            </w:tcMar>
            <w:vAlign w:val="center"/>
          </w:tcPr>
          <w:p w14:paraId="6230B158" w14:textId="331A41A9" w:rsidR="0053275B" w:rsidRPr="00D4137A" w:rsidRDefault="00EE283C" w:rsidP="00665585">
            <w:pPr>
              <w:spacing w:before="60" w:after="60"/>
              <w:jc w:val="center"/>
              <w:rPr>
                <w:b/>
                <w:bCs/>
                <w:sz w:val="22"/>
                <w:szCs w:val="22"/>
              </w:rPr>
            </w:pPr>
            <w:r w:rsidRPr="00D4137A">
              <w:rPr>
                <w:b/>
                <w:bCs/>
                <w:sz w:val="22"/>
                <w:szCs w:val="22"/>
              </w:rPr>
              <w:t>Danh mục</w:t>
            </w:r>
            <w:r w:rsidR="0053275B" w:rsidRPr="00D4137A">
              <w:rPr>
                <w:b/>
                <w:bCs/>
                <w:sz w:val="22"/>
                <w:szCs w:val="22"/>
              </w:rPr>
              <w:t xml:space="preserve"> vật liệu</w:t>
            </w:r>
          </w:p>
        </w:tc>
        <w:tc>
          <w:tcPr>
            <w:tcW w:w="588" w:type="pct"/>
            <w:vMerge w:val="restart"/>
            <w:tcMar>
              <w:left w:w="57" w:type="dxa"/>
              <w:right w:w="57" w:type="dxa"/>
            </w:tcMar>
            <w:vAlign w:val="center"/>
          </w:tcPr>
          <w:p w14:paraId="0110742F" w14:textId="510F4FED" w:rsidR="0053275B" w:rsidRPr="00D4137A" w:rsidRDefault="0053275B" w:rsidP="00665585">
            <w:pPr>
              <w:spacing w:before="60" w:after="60"/>
              <w:jc w:val="center"/>
              <w:rPr>
                <w:b/>
                <w:bCs/>
                <w:sz w:val="22"/>
                <w:szCs w:val="22"/>
                <w:lang w:val="de-DE"/>
              </w:rPr>
            </w:pPr>
            <w:r w:rsidRPr="00D4137A">
              <w:rPr>
                <w:b/>
                <w:bCs/>
                <w:sz w:val="22"/>
                <w:szCs w:val="22"/>
                <w:lang w:val="de-DE"/>
              </w:rPr>
              <w:t>Đơn vị</w:t>
            </w:r>
            <w:r w:rsidR="00EE283C" w:rsidRPr="00D4137A">
              <w:rPr>
                <w:b/>
                <w:bCs/>
                <w:sz w:val="22"/>
                <w:szCs w:val="22"/>
                <w:lang w:val="de-DE"/>
              </w:rPr>
              <w:t xml:space="preserve"> tính</w:t>
            </w:r>
          </w:p>
        </w:tc>
        <w:tc>
          <w:tcPr>
            <w:tcW w:w="1760" w:type="pct"/>
            <w:gridSpan w:val="2"/>
            <w:tcMar>
              <w:left w:w="57" w:type="dxa"/>
              <w:right w:w="57" w:type="dxa"/>
            </w:tcMar>
            <w:vAlign w:val="center"/>
          </w:tcPr>
          <w:p w14:paraId="6F45E22C" w14:textId="7CAA5A14" w:rsidR="0053275B" w:rsidRPr="00D4137A" w:rsidRDefault="00EE283C" w:rsidP="00665585">
            <w:pPr>
              <w:spacing w:before="60" w:after="60"/>
              <w:jc w:val="center"/>
              <w:rPr>
                <w:b/>
                <w:bCs/>
                <w:sz w:val="22"/>
                <w:szCs w:val="22"/>
                <w:lang w:val="de-DE"/>
              </w:rPr>
            </w:pPr>
            <w:r w:rsidRPr="00D4137A">
              <w:rPr>
                <w:b/>
                <w:bCs/>
                <w:sz w:val="22"/>
                <w:szCs w:val="22"/>
                <w:lang w:val="de-DE"/>
              </w:rPr>
              <w:t>Mức tiêu hao</w:t>
            </w:r>
            <w:r w:rsidR="0053275B" w:rsidRPr="00D4137A">
              <w:rPr>
                <w:b/>
                <w:bCs/>
                <w:sz w:val="22"/>
                <w:szCs w:val="22"/>
                <w:lang w:val="de-DE"/>
              </w:rPr>
              <w:t xml:space="preserve"> (tính cho 01 tấn </w:t>
            </w:r>
            <w:r w:rsidR="004F140C" w:rsidRPr="00D4137A">
              <w:rPr>
                <w:b/>
                <w:bCs/>
                <w:sz w:val="22"/>
                <w:szCs w:val="22"/>
                <w:lang w:val="de-DE"/>
              </w:rPr>
              <w:t>chất thải rắn sinh hoạt</w:t>
            </w:r>
            <w:r w:rsidR="0053275B" w:rsidRPr="00D4137A">
              <w:rPr>
                <w:b/>
                <w:bCs/>
                <w:sz w:val="22"/>
                <w:szCs w:val="22"/>
                <w:lang w:val="de-DE"/>
              </w:rPr>
              <w:t>)</w:t>
            </w:r>
          </w:p>
        </w:tc>
      </w:tr>
      <w:tr w:rsidR="00D4137A" w:rsidRPr="00D4137A" w14:paraId="34E4E20B" w14:textId="77777777" w:rsidTr="00665585">
        <w:trPr>
          <w:trHeight w:val="448"/>
          <w:tblHeader/>
        </w:trPr>
        <w:tc>
          <w:tcPr>
            <w:tcW w:w="396" w:type="pct"/>
            <w:vMerge/>
            <w:vAlign w:val="center"/>
          </w:tcPr>
          <w:p w14:paraId="6CC88097" w14:textId="77777777" w:rsidR="0053275B" w:rsidRPr="00D4137A" w:rsidRDefault="0053275B" w:rsidP="00665585">
            <w:pPr>
              <w:spacing w:before="60" w:after="60"/>
              <w:jc w:val="center"/>
              <w:rPr>
                <w:b/>
                <w:bCs/>
                <w:sz w:val="22"/>
                <w:szCs w:val="22"/>
                <w:lang w:val="de-DE"/>
              </w:rPr>
            </w:pPr>
          </w:p>
        </w:tc>
        <w:tc>
          <w:tcPr>
            <w:tcW w:w="2256" w:type="pct"/>
            <w:vMerge/>
            <w:tcMar>
              <w:left w:w="57" w:type="dxa"/>
              <w:right w:w="57" w:type="dxa"/>
            </w:tcMar>
            <w:vAlign w:val="center"/>
          </w:tcPr>
          <w:p w14:paraId="62FA0B8D" w14:textId="77777777" w:rsidR="0053275B" w:rsidRPr="00D4137A" w:rsidRDefault="0053275B" w:rsidP="00665585">
            <w:pPr>
              <w:spacing w:before="60" w:after="60"/>
              <w:jc w:val="center"/>
              <w:rPr>
                <w:b/>
                <w:bCs/>
                <w:sz w:val="22"/>
                <w:szCs w:val="22"/>
                <w:lang w:val="de-DE"/>
              </w:rPr>
            </w:pPr>
          </w:p>
        </w:tc>
        <w:tc>
          <w:tcPr>
            <w:tcW w:w="588" w:type="pct"/>
            <w:vMerge/>
            <w:tcMar>
              <w:left w:w="57" w:type="dxa"/>
              <w:right w:w="57" w:type="dxa"/>
            </w:tcMar>
            <w:vAlign w:val="center"/>
          </w:tcPr>
          <w:p w14:paraId="2D9A133D" w14:textId="77777777" w:rsidR="0053275B" w:rsidRPr="00D4137A" w:rsidRDefault="0053275B" w:rsidP="00665585">
            <w:pPr>
              <w:spacing w:before="60" w:after="60"/>
              <w:jc w:val="center"/>
              <w:rPr>
                <w:b/>
                <w:bCs/>
                <w:sz w:val="22"/>
                <w:szCs w:val="22"/>
                <w:lang w:val="de-DE"/>
              </w:rPr>
            </w:pPr>
          </w:p>
        </w:tc>
        <w:tc>
          <w:tcPr>
            <w:tcW w:w="880" w:type="pct"/>
            <w:tcMar>
              <w:left w:w="57" w:type="dxa"/>
              <w:right w:w="57" w:type="dxa"/>
            </w:tcMar>
            <w:vAlign w:val="center"/>
          </w:tcPr>
          <w:p w14:paraId="0AE0DE09" w14:textId="77777777" w:rsidR="0053275B" w:rsidRPr="00D4137A" w:rsidRDefault="0053275B" w:rsidP="00665585">
            <w:pPr>
              <w:spacing w:before="60" w:after="60"/>
              <w:jc w:val="center"/>
              <w:rPr>
                <w:b/>
                <w:bCs/>
                <w:sz w:val="22"/>
                <w:szCs w:val="22"/>
                <w:lang w:val="de-DE"/>
              </w:rPr>
            </w:pPr>
            <w:r w:rsidRPr="00D4137A">
              <w:rPr>
                <w:b/>
                <w:bCs/>
                <w:sz w:val="22"/>
                <w:szCs w:val="22"/>
              </w:rPr>
              <w:t>XL.4.1</w:t>
            </w:r>
          </w:p>
        </w:tc>
        <w:tc>
          <w:tcPr>
            <w:tcW w:w="881" w:type="pct"/>
            <w:vAlign w:val="center"/>
          </w:tcPr>
          <w:p w14:paraId="6FB2AEB2" w14:textId="77777777" w:rsidR="0053275B" w:rsidRPr="00D4137A" w:rsidRDefault="0053275B" w:rsidP="00665585">
            <w:pPr>
              <w:spacing w:before="60" w:after="60"/>
              <w:jc w:val="center"/>
              <w:rPr>
                <w:b/>
                <w:bCs/>
                <w:sz w:val="22"/>
                <w:szCs w:val="22"/>
                <w:lang w:val="vi"/>
              </w:rPr>
            </w:pPr>
            <w:r w:rsidRPr="00D4137A">
              <w:rPr>
                <w:b/>
                <w:bCs/>
                <w:sz w:val="22"/>
                <w:szCs w:val="22"/>
              </w:rPr>
              <w:t>XL.4.2</w:t>
            </w:r>
          </w:p>
        </w:tc>
      </w:tr>
      <w:tr w:rsidR="00D4137A" w:rsidRPr="00D4137A" w14:paraId="49F34E3A" w14:textId="77777777" w:rsidTr="00665585">
        <w:trPr>
          <w:trHeight w:val="57"/>
        </w:trPr>
        <w:tc>
          <w:tcPr>
            <w:tcW w:w="396" w:type="pct"/>
            <w:vAlign w:val="center"/>
          </w:tcPr>
          <w:p w14:paraId="4BC091BE" w14:textId="77777777" w:rsidR="0053275B" w:rsidRPr="00D4137A" w:rsidRDefault="0053275B" w:rsidP="00665585">
            <w:pPr>
              <w:spacing w:before="60" w:after="60"/>
              <w:jc w:val="center"/>
              <w:rPr>
                <w:b/>
                <w:bCs/>
                <w:sz w:val="22"/>
                <w:szCs w:val="22"/>
              </w:rPr>
            </w:pPr>
            <w:r w:rsidRPr="00D4137A">
              <w:rPr>
                <w:b/>
                <w:bCs/>
                <w:sz w:val="22"/>
                <w:szCs w:val="22"/>
              </w:rPr>
              <w:t>I</w:t>
            </w:r>
          </w:p>
        </w:tc>
        <w:tc>
          <w:tcPr>
            <w:tcW w:w="2256" w:type="pct"/>
            <w:tcMar>
              <w:left w:w="57" w:type="dxa"/>
              <w:right w:w="57" w:type="dxa"/>
            </w:tcMar>
            <w:vAlign w:val="center"/>
          </w:tcPr>
          <w:p w14:paraId="35A40662" w14:textId="33DA6692" w:rsidR="0053275B" w:rsidRPr="00D4137A" w:rsidRDefault="00981FAC" w:rsidP="00665585">
            <w:pPr>
              <w:spacing w:before="60" w:after="60"/>
              <w:jc w:val="both"/>
              <w:rPr>
                <w:b/>
                <w:bCs/>
                <w:sz w:val="22"/>
                <w:szCs w:val="22"/>
                <w:lang w:val="vi"/>
              </w:rPr>
            </w:pPr>
            <w:r w:rsidRPr="00D4137A">
              <w:rPr>
                <w:b/>
                <w:bCs/>
                <w:sz w:val="22"/>
                <w:szCs w:val="22"/>
              </w:rPr>
              <w:t>Tiếp nhận và sơ chế chất thải rắn sinh hoạt</w:t>
            </w:r>
          </w:p>
        </w:tc>
        <w:tc>
          <w:tcPr>
            <w:tcW w:w="588" w:type="pct"/>
            <w:tcMar>
              <w:left w:w="57" w:type="dxa"/>
              <w:right w:w="57" w:type="dxa"/>
            </w:tcMar>
            <w:vAlign w:val="center"/>
          </w:tcPr>
          <w:p w14:paraId="7095A7B4" w14:textId="77777777" w:rsidR="0053275B" w:rsidRPr="00D4137A" w:rsidRDefault="0053275B" w:rsidP="00665585">
            <w:pPr>
              <w:spacing w:before="60" w:after="60"/>
              <w:jc w:val="center"/>
              <w:rPr>
                <w:b/>
                <w:bCs/>
                <w:sz w:val="22"/>
                <w:szCs w:val="22"/>
                <w:lang w:val="de-DE"/>
              </w:rPr>
            </w:pPr>
          </w:p>
        </w:tc>
        <w:tc>
          <w:tcPr>
            <w:tcW w:w="880" w:type="pct"/>
            <w:tcMar>
              <w:left w:w="57" w:type="dxa"/>
              <w:right w:w="57" w:type="dxa"/>
            </w:tcMar>
            <w:vAlign w:val="center"/>
          </w:tcPr>
          <w:p w14:paraId="384F96E2" w14:textId="77777777" w:rsidR="0053275B" w:rsidRPr="00D4137A" w:rsidRDefault="0053275B" w:rsidP="00665585">
            <w:pPr>
              <w:spacing w:before="60" w:after="60"/>
              <w:jc w:val="center"/>
              <w:rPr>
                <w:b/>
                <w:bCs/>
                <w:sz w:val="22"/>
                <w:szCs w:val="22"/>
              </w:rPr>
            </w:pPr>
          </w:p>
        </w:tc>
        <w:tc>
          <w:tcPr>
            <w:tcW w:w="881" w:type="pct"/>
            <w:vAlign w:val="center"/>
          </w:tcPr>
          <w:p w14:paraId="605C248E" w14:textId="77777777" w:rsidR="0053275B" w:rsidRPr="00D4137A" w:rsidRDefault="0053275B" w:rsidP="00665585">
            <w:pPr>
              <w:spacing w:before="60" w:after="60"/>
              <w:jc w:val="center"/>
              <w:rPr>
                <w:b/>
                <w:bCs/>
                <w:sz w:val="22"/>
                <w:szCs w:val="22"/>
              </w:rPr>
            </w:pPr>
          </w:p>
        </w:tc>
      </w:tr>
      <w:tr w:rsidR="00D4137A" w:rsidRPr="00D4137A" w14:paraId="41714304" w14:textId="77777777" w:rsidTr="00665585">
        <w:trPr>
          <w:trHeight w:val="57"/>
        </w:trPr>
        <w:tc>
          <w:tcPr>
            <w:tcW w:w="396" w:type="pct"/>
            <w:vAlign w:val="center"/>
          </w:tcPr>
          <w:p w14:paraId="160CDD77" w14:textId="77777777" w:rsidR="0053275B" w:rsidRPr="00D4137A" w:rsidRDefault="0053275B" w:rsidP="00665585">
            <w:pPr>
              <w:spacing w:before="60" w:after="60"/>
              <w:jc w:val="center"/>
              <w:rPr>
                <w:sz w:val="22"/>
                <w:szCs w:val="22"/>
                <w:lang w:val="vi"/>
              </w:rPr>
            </w:pPr>
            <w:r w:rsidRPr="00D4137A">
              <w:rPr>
                <w:bCs/>
                <w:sz w:val="22"/>
                <w:szCs w:val="22"/>
              </w:rPr>
              <w:t>1</w:t>
            </w:r>
          </w:p>
        </w:tc>
        <w:tc>
          <w:tcPr>
            <w:tcW w:w="2256" w:type="pct"/>
            <w:tcMar>
              <w:left w:w="57" w:type="dxa"/>
              <w:right w:w="57" w:type="dxa"/>
            </w:tcMar>
          </w:tcPr>
          <w:p w14:paraId="0698E245" w14:textId="77777777" w:rsidR="0053275B" w:rsidRPr="00D4137A" w:rsidRDefault="0053275B" w:rsidP="00665585">
            <w:pPr>
              <w:spacing w:before="60" w:after="60"/>
              <w:jc w:val="both"/>
              <w:rPr>
                <w:b/>
                <w:bCs/>
                <w:sz w:val="22"/>
                <w:szCs w:val="22"/>
                <w:lang w:val="vi"/>
              </w:rPr>
            </w:pPr>
            <w:r w:rsidRPr="00D4137A">
              <w:rPr>
                <w:sz w:val="22"/>
                <w:szCs w:val="22"/>
              </w:rPr>
              <w:t xml:space="preserve">Hóa chất khử mùi </w:t>
            </w:r>
          </w:p>
        </w:tc>
        <w:tc>
          <w:tcPr>
            <w:tcW w:w="588" w:type="pct"/>
            <w:tcMar>
              <w:left w:w="57" w:type="dxa"/>
              <w:right w:w="57" w:type="dxa"/>
            </w:tcMar>
            <w:vAlign w:val="center"/>
          </w:tcPr>
          <w:p w14:paraId="322D21D9" w14:textId="77777777" w:rsidR="0053275B" w:rsidRPr="00D4137A" w:rsidRDefault="0053275B" w:rsidP="00665585">
            <w:pPr>
              <w:spacing w:before="60" w:after="60"/>
              <w:jc w:val="center"/>
              <w:rPr>
                <w:b/>
                <w:bCs/>
                <w:sz w:val="22"/>
                <w:szCs w:val="22"/>
                <w:lang w:val="de-DE"/>
              </w:rPr>
            </w:pPr>
            <w:r w:rsidRPr="00D4137A">
              <w:rPr>
                <w:sz w:val="22"/>
                <w:szCs w:val="22"/>
              </w:rPr>
              <w:t>lít</w:t>
            </w:r>
          </w:p>
        </w:tc>
        <w:tc>
          <w:tcPr>
            <w:tcW w:w="880" w:type="pct"/>
            <w:tcMar>
              <w:left w:w="57" w:type="dxa"/>
              <w:right w:w="57" w:type="dxa"/>
            </w:tcMar>
            <w:vAlign w:val="center"/>
          </w:tcPr>
          <w:p w14:paraId="08783ED4" w14:textId="77777777" w:rsidR="0053275B" w:rsidRPr="00D4137A" w:rsidRDefault="0053275B" w:rsidP="00665585">
            <w:pPr>
              <w:spacing w:before="60" w:after="60"/>
              <w:jc w:val="center"/>
              <w:rPr>
                <w:b/>
                <w:bCs/>
                <w:sz w:val="22"/>
                <w:szCs w:val="22"/>
              </w:rPr>
            </w:pPr>
            <w:r w:rsidRPr="00D4137A">
              <w:rPr>
                <w:sz w:val="22"/>
                <w:szCs w:val="22"/>
              </w:rPr>
              <w:t>0,00298</w:t>
            </w:r>
          </w:p>
        </w:tc>
        <w:tc>
          <w:tcPr>
            <w:tcW w:w="881" w:type="pct"/>
            <w:vAlign w:val="center"/>
          </w:tcPr>
          <w:p w14:paraId="080EF8F3" w14:textId="77777777" w:rsidR="0053275B" w:rsidRPr="00D4137A" w:rsidRDefault="0053275B" w:rsidP="00665585">
            <w:pPr>
              <w:spacing w:before="60" w:after="60"/>
              <w:jc w:val="center"/>
              <w:rPr>
                <w:b/>
                <w:bCs/>
                <w:sz w:val="22"/>
                <w:szCs w:val="22"/>
              </w:rPr>
            </w:pPr>
            <w:r w:rsidRPr="00D4137A">
              <w:rPr>
                <w:sz w:val="22"/>
                <w:szCs w:val="22"/>
              </w:rPr>
              <w:t>0,00300</w:t>
            </w:r>
          </w:p>
        </w:tc>
      </w:tr>
      <w:tr w:rsidR="00D4137A" w:rsidRPr="00D4137A" w14:paraId="4C725D53" w14:textId="77777777" w:rsidTr="00665585">
        <w:trPr>
          <w:trHeight w:val="57"/>
        </w:trPr>
        <w:tc>
          <w:tcPr>
            <w:tcW w:w="396" w:type="pct"/>
            <w:vAlign w:val="center"/>
          </w:tcPr>
          <w:p w14:paraId="3124C7E5" w14:textId="77777777" w:rsidR="0053275B" w:rsidRPr="00D4137A" w:rsidRDefault="0053275B" w:rsidP="00665585">
            <w:pPr>
              <w:spacing w:before="60" w:after="60"/>
              <w:jc w:val="center"/>
              <w:rPr>
                <w:sz w:val="22"/>
                <w:szCs w:val="22"/>
              </w:rPr>
            </w:pPr>
            <w:r w:rsidRPr="00D4137A">
              <w:rPr>
                <w:bCs/>
                <w:sz w:val="22"/>
                <w:szCs w:val="22"/>
              </w:rPr>
              <w:t>2</w:t>
            </w:r>
          </w:p>
        </w:tc>
        <w:tc>
          <w:tcPr>
            <w:tcW w:w="2256" w:type="pct"/>
            <w:tcMar>
              <w:left w:w="57" w:type="dxa"/>
              <w:right w:w="57" w:type="dxa"/>
            </w:tcMar>
          </w:tcPr>
          <w:p w14:paraId="6B15750E" w14:textId="77777777" w:rsidR="0053275B" w:rsidRPr="00D4137A" w:rsidRDefault="0053275B" w:rsidP="00665585">
            <w:pPr>
              <w:spacing w:before="60" w:after="60"/>
              <w:jc w:val="both"/>
              <w:rPr>
                <w:sz w:val="22"/>
                <w:szCs w:val="22"/>
              </w:rPr>
            </w:pPr>
            <w:r w:rsidRPr="00D4137A">
              <w:rPr>
                <w:sz w:val="22"/>
                <w:szCs w:val="22"/>
              </w:rPr>
              <w:t>Hóa chất diệt ruồi</w:t>
            </w:r>
          </w:p>
        </w:tc>
        <w:tc>
          <w:tcPr>
            <w:tcW w:w="588" w:type="pct"/>
            <w:tcMar>
              <w:left w:w="57" w:type="dxa"/>
              <w:right w:w="57" w:type="dxa"/>
            </w:tcMar>
            <w:vAlign w:val="center"/>
          </w:tcPr>
          <w:p w14:paraId="31388443" w14:textId="77777777" w:rsidR="0053275B" w:rsidRPr="00D4137A" w:rsidRDefault="0053275B" w:rsidP="00665585">
            <w:pPr>
              <w:spacing w:before="60" w:after="60"/>
              <w:jc w:val="center"/>
              <w:rPr>
                <w:sz w:val="22"/>
                <w:szCs w:val="22"/>
                <w:lang w:val="de-DE"/>
              </w:rPr>
            </w:pPr>
            <w:r w:rsidRPr="00D4137A">
              <w:rPr>
                <w:sz w:val="22"/>
                <w:szCs w:val="22"/>
              </w:rPr>
              <w:t>lít</w:t>
            </w:r>
          </w:p>
        </w:tc>
        <w:tc>
          <w:tcPr>
            <w:tcW w:w="880" w:type="pct"/>
            <w:tcMar>
              <w:left w:w="57" w:type="dxa"/>
              <w:right w:w="57" w:type="dxa"/>
            </w:tcMar>
            <w:vAlign w:val="center"/>
          </w:tcPr>
          <w:p w14:paraId="6036C0A6" w14:textId="77777777" w:rsidR="0053275B" w:rsidRPr="00D4137A" w:rsidRDefault="0053275B" w:rsidP="00665585">
            <w:pPr>
              <w:spacing w:before="60" w:after="60"/>
              <w:jc w:val="center"/>
              <w:rPr>
                <w:sz w:val="22"/>
                <w:szCs w:val="22"/>
              </w:rPr>
            </w:pPr>
            <w:r w:rsidRPr="00D4137A">
              <w:rPr>
                <w:sz w:val="22"/>
                <w:szCs w:val="22"/>
              </w:rPr>
              <w:t>0,00170</w:t>
            </w:r>
          </w:p>
        </w:tc>
        <w:tc>
          <w:tcPr>
            <w:tcW w:w="881" w:type="pct"/>
            <w:vAlign w:val="center"/>
          </w:tcPr>
          <w:p w14:paraId="2F8996FE" w14:textId="77777777" w:rsidR="0053275B" w:rsidRPr="00D4137A" w:rsidRDefault="0053275B" w:rsidP="00665585">
            <w:pPr>
              <w:spacing w:before="60" w:after="60"/>
              <w:jc w:val="center"/>
              <w:rPr>
                <w:sz w:val="22"/>
                <w:szCs w:val="22"/>
              </w:rPr>
            </w:pPr>
            <w:r w:rsidRPr="00D4137A">
              <w:rPr>
                <w:sz w:val="22"/>
                <w:szCs w:val="22"/>
              </w:rPr>
              <w:t>0,00200</w:t>
            </w:r>
          </w:p>
        </w:tc>
      </w:tr>
      <w:tr w:rsidR="00D4137A" w:rsidRPr="00D4137A" w14:paraId="0EFBACD7" w14:textId="77777777" w:rsidTr="00665585">
        <w:trPr>
          <w:trHeight w:val="57"/>
        </w:trPr>
        <w:tc>
          <w:tcPr>
            <w:tcW w:w="396" w:type="pct"/>
            <w:vAlign w:val="center"/>
          </w:tcPr>
          <w:p w14:paraId="5A7304D4" w14:textId="77777777" w:rsidR="0053275B" w:rsidRPr="00D4137A" w:rsidRDefault="0053275B" w:rsidP="00665585">
            <w:pPr>
              <w:spacing w:before="60" w:after="60"/>
              <w:jc w:val="center"/>
              <w:rPr>
                <w:sz w:val="22"/>
                <w:szCs w:val="22"/>
              </w:rPr>
            </w:pPr>
            <w:r w:rsidRPr="00D4137A">
              <w:rPr>
                <w:bCs/>
                <w:sz w:val="22"/>
                <w:szCs w:val="22"/>
              </w:rPr>
              <w:t>3</w:t>
            </w:r>
          </w:p>
        </w:tc>
        <w:tc>
          <w:tcPr>
            <w:tcW w:w="2256" w:type="pct"/>
            <w:tcMar>
              <w:left w:w="57" w:type="dxa"/>
              <w:right w:w="57" w:type="dxa"/>
            </w:tcMar>
          </w:tcPr>
          <w:p w14:paraId="098D2464" w14:textId="77777777" w:rsidR="0053275B" w:rsidRPr="00D4137A" w:rsidRDefault="0053275B" w:rsidP="00665585">
            <w:pPr>
              <w:spacing w:before="60" w:after="60"/>
              <w:jc w:val="both"/>
              <w:rPr>
                <w:sz w:val="22"/>
                <w:szCs w:val="22"/>
              </w:rPr>
            </w:pPr>
            <w:r w:rsidRPr="00D4137A">
              <w:rPr>
                <w:sz w:val="22"/>
                <w:szCs w:val="22"/>
              </w:rPr>
              <w:t>Nước</w:t>
            </w:r>
          </w:p>
        </w:tc>
        <w:tc>
          <w:tcPr>
            <w:tcW w:w="588" w:type="pct"/>
            <w:tcMar>
              <w:left w:w="57" w:type="dxa"/>
              <w:right w:w="57" w:type="dxa"/>
            </w:tcMar>
            <w:vAlign w:val="center"/>
          </w:tcPr>
          <w:p w14:paraId="06B9CEF9" w14:textId="77777777" w:rsidR="0053275B" w:rsidRPr="00D4137A" w:rsidRDefault="0053275B" w:rsidP="00665585">
            <w:pPr>
              <w:spacing w:before="60" w:after="60"/>
              <w:jc w:val="center"/>
              <w:rPr>
                <w:sz w:val="22"/>
                <w:szCs w:val="22"/>
              </w:rPr>
            </w:pPr>
            <w:r w:rsidRPr="00D4137A">
              <w:rPr>
                <w:sz w:val="22"/>
                <w:szCs w:val="22"/>
              </w:rPr>
              <w:t>m</w:t>
            </w:r>
            <w:r w:rsidRPr="00D4137A">
              <w:rPr>
                <w:sz w:val="22"/>
                <w:szCs w:val="22"/>
                <w:vertAlign w:val="superscript"/>
              </w:rPr>
              <w:t>3</w:t>
            </w:r>
          </w:p>
        </w:tc>
        <w:tc>
          <w:tcPr>
            <w:tcW w:w="880" w:type="pct"/>
            <w:tcMar>
              <w:left w:w="57" w:type="dxa"/>
              <w:right w:w="57" w:type="dxa"/>
            </w:tcMar>
            <w:vAlign w:val="center"/>
          </w:tcPr>
          <w:p w14:paraId="2145D43E" w14:textId="77777777" w:rsidR="0053275B" w:rsidRPr="00D4137A" w:rsidRDefault="0053275B" w:rsidP="00665585">
            <w:pPr>
              <w:spacing w:before="60" w:after="60"/>
              <w:jc w:val="center"/>
              <w:rPr>
                <w:sz w:val="22"/>
                <w:szCs w:val="22"/>
              </w:rPr>
            </w:pPr>
            <w:r w:rsidRPr="00D4137A">
              <w:rPr>
                <w:sz w:val="22"/>
                <w:szCs w:val="22"/>
              </w:rPr>
              <w:t>0,03000</w:t>
            </w:r>
          </w:p>
        </w:tc>
        <w:tc>
          <w:tcPr>
            <w:tcW w:w="881" w:type="pct"/>
            <w:vAlign w:val="center"/>
          </w:tcPr>
          <w:p w14:paraId="0EEC0154" w14:textId="77777777" w:rsidR="0053275B" w:rsidRPr="00D4137A" w:rsidRDefault="0053275B" w:rsidP="00665585">
            <w:pPr>
              <w:spacing w:before="60" w:after="60"/>
              <w:jc w:val="center"/>
              <w:rPr>
                <w:sz w:val="22"/>
                <w:szCs w:val="22"/>
              </w:rPr>
            </w:pPr>
            <w:r w:rsidRPr="00D4137A">
              <w:rPr>
                <w:sz w:val="22"/>
                <w:szCs w:val="22"/>
              </w:rPr>
              <w:t>0,02550</w:t>
            </w:r>
          </w:p>
        </w:tc>
      </w:tr>
      <w:tr w:rsidR="00D4137A" w:rsidRPr="00D4137A" w14:paraId="445D4319" w14:textId="77777777" w:rsidTr="00665585">
        <w:trPr>
          <w:trHeight w:val="57"/>
        </w:trPr>
        <w:tc>
          <w:tcPr>
            <w:tcW w:w="396" w:type="pct"/>
            <w:vAlign w:val="center"/>
          </w:tcPr>
          <w:p w14:paraId="682265DB" w14:textId="77777777" w:rsidR="0053275B" w:rsidRPr="00D4137A" w:rsidRDefault="0053275B" w:rsidP="00665585">
            <w:pPr>
              <w:spacing w:before="60" w:after="60"/>
              <w:jc w:val="center"/>
              <w:rPr>
                <w:bCs/>
                <w:sz w:val="22"/>
                <w:szCs w:val="22"/>
              </w:rPr>
            </w:pPr>
            <w:r w:rsidRPr="00D4137A">
              <w:rPr>
                <w:bCs/>
                <w:sz w:val="22"/>
                <w:szCs w:val="22"/>
              </w:rPr>
              <w:t>4</w:t>
            </w:r>
          </w:p>
        </w:tc>
        <w:tc>
          <w:tcPr>
            <w:tcW w:w="2256" w:type="pct"/>
            <w:tcMar>
              <w:left w:w="57" w:type="dxa"/>
              <w:right w:w="57" w:type="dxa"/>
            </w:tcMar>
          </w:tcPr>
          <w:p w14:paraId="0AAA73C7" w14:textId="77777777" w:rsidR="0053275B" w:rsidRPr="00D4137A" w:rsidRDefault="0053275B" w:rsidP="00665585">
            <w:pPr>
              <w:spacing w:before="60" w:after="60"/>
              <w:jc w:val="both"/>
              <w:rPr>
                <w:sz w:val="22"/>
                <w:szCs w:val="22"/>
              </w:rPr>
            </w:pPr>
            <w:r w:rsidRPr="00D4137A">
              <w:rPr>
                <w:sz w:val="22"/>
                <w:szCs w:val="22"/>
              </w:rPr>
              <w:t>Xà phòng</w:t>
            </w:r>
          </w:p>
        </w:tc>
        <w:tc>
          <w:tcPr>
            <w:tcW w:w="588" w:type="pct"/>
            <w:tcMar>
              <w:left w:w="57" w:type="dxa"/>
              <w:right w:w="57" w:type="dxa"/>
            </w:tcMar>
            <w:vAlign w:val="center"/>
          </w:tcPr>
          <w:p w14:paraId="48285E60" w14:textId="77777777" w:rsidR="0053275B" w:rsidRPr="00D4137A" w:rsidRDefault="0053275B" w:rsidP="00665585">
            <w:pPr>
              <w:spacing w:before="60" w:after="60"/>
              <w:jc w:val="center"/>
              <w:rPr>
                <w:sz w:val="22"/>
                <w:szCs w:val="22"/>
              </w:rPr>
            </w:pPr>
            <w:r w:rsidRPr="00D4137A">
              <w:rPr>
                <w:sz w:val="22"/>
                <w:szCs w:val="22"/>
              </w:rPr>
              <w:t>kg</w:t>
            </w:r>
          </w:p>
        </w:tc>
        <w:tc>
          <w:tcPr>
            <w:tcW w:w="880" w:type="pct"/>
            <w:tcMar>
              <w:left w:w="57" w:type="dxa"/>
              <w:right w:w="57" w:type="dxa"/>
            </w:tcMar>
            <w:vAlign w:val="center"/>
          </w:tcPr>
          <w:p w14:paraId="4FB974D9" w14:textId="77777777" w:rsidR="0053275B" w:rsidRPr="00D4137A" w:rsidRDefault="0053275B" w:rsidP="00665585">
            <w:pPr>
              <w:spacing w:before="60" w:after="60"/>
              <w:jc w:val="center"/>
              <w:rPr>
                <w:sz w:val="22"/>
                <w:szCs w:val="22"/>
              </w:rPr>
            </w:pPr>
            <w:r w:rsidRPr="00D4137A">
              <w:rPr>
                <w:sz w:val="22"/>
                <w:szCs w:val="22"/>
              </w:rPr>
              <w:t>0,00015</w:t>
            </w:r>
          </w:p>
        </w:tc>
        <w:tc>
          <w:tcPr>
            <w:tcW w:w="881" w:type="pct"/>
            <w:vAlign w:val="center"/>
          </w:tcPr>
          <w:p w14:paraId="18C478DC" w14:textId="77777777" w:rsidR="0053275B" w:rsidRPr="00D4137A" w:rsidRDefault="0053275B" w:rsidP="00665585">
            <w:pPr>
              <w:spacing w:before="60" w:after="60"/>
              <w:jc w:val="center"/>
              <w:rPr>
                <w:sz w:val="22"/>
                <w:szCs w:val="22"/>
              </w:rPr>
            </w:pPr>
            <w:r w:rsidRPr="00D4137A">
              <w:rPr>
                <w:sz w:val="22"/>
                <w:szCs w:val="22"/>
              </w:rPr>
              <w:t>0,00008</w:t>
            </w:r>
          </w:p>
        </w:tc>
      </w:tr>
      <w:tr w:rsidR="00D4137A" w:rsidRPr="00D4137A" w14:paraId="7F5C7C96" w14:textId="77777777" w:rsidTr="00665585">
        <w:trPr>
          <w:trHeight w:val="57"/>
        </w:trPr>
        <w:tc>
          <w:tcPr>
            <w:tcW w:w="396" w:type="pct"/>
            <w:vAlign w:val="center"/>
          </w:tcPr>
          <w:p w14:paraId="48E3F23E" w14:textId="77777777" w:rsidR="0053275B" w:rsidRPr="00D4137A" w:rsidRDefault="0053275B" w:rsidP="00665585">
            <w:pPr>
              <w:spacing w:before="60" w:after="60"/>
              <w:jc w:val="center"/>
              <w:rPr>
                <w:b/>
                <w:bCs/>
                <w:sz w:val="22"/>
                <w:szCs w:val="22"/>
              </w:rPr>
            </w:pPr>
            <w:r w:rsidRPr="00D4137A">
              <w:rPr>
                <w:b/>
                <w:bCs/>
                <w:sz w:val="22"/>
                <w:szCs w:val="22"/>
              </w:rPr>
              <w:t>II</w:t>
            </w:r>
          </w:p>
        </w:tc>
        <w:tc>
          <w:tcPr>
            <w:tcW w:w="2256" w:type="pct"/>
            <w:tcMar>
              <w:left w:w="57" w:type="dxa"/>
              <w:right w:w="57" w:type="dxa"/>
            </w:tcMar>
            <w:vAlign w:val="center"/>
          </w:tcPr>
          <w:p w14:paraId="6BD11E65" w14:textId="77777777" w:rsidR="0053275B" w:rsidRPr="00D4137A" w:rsidRDefault="0053275B" w:rsidP="00665585">
            <w:pPr>
              <w:spacing w:before="60" w:after="60"/>
              <w:rPr>
                <w:b/>
                <w:bCs/>
                <w:sz w:val="22"/>
                <w:szCs w:val="22"/>
              </w:rPr>
            </w:pPr>
            <w:r w:rsidRPr="00D4137A">
              <w:rPr>
                <w:b/>
                <w:bCs/>
                <w:sz w:val="22"/>
                <w:szCs w:val="22"/>
              </w:rPr>
              <w:t>Vận hành lò đốt và xử lý khí thải</w:t>
            </w:r>
          </w:p>
        </w:tc>
        <w:tc>
          <w:tcPr>
            <w:tcW w:w="588" w:type="pct"/>
            <w:tcMar>
              <w:left w:w="57" w:type="dxa"/>
              <w:right w:w="57" w:type="dxa"/>
            </w:tcMar>
            <w:vAlign w:val="center"/>
          </w:tcPr>
          <w:p w14:paraId="5087FBC8" w14:textId="77777777" w:rsidR="0053275B" w:rsidRPr="00D4137A" w:rsidRDefault="0053275B" w:rsidP="00665585">
            <w:pPr>
              <w:spacing w:before="60" w:after="60"/>
              <w:jc w:val="center"/>
              <w:rPr>
                <w:b/>
                <w:bCs/>
                <w:sz w:val="22"/>
                <w:szCs w:val="22"/>
              </w:rPr>
            </w:pPr>
          </w:p>
        </w:tc>
        <w:tc>
          <w:tcPr>
            <w:tcW w:w="880" w:type="pct"/>
            <w:tcMar>
              <w:left w:w="57" w:type="dxa"/>
              <w:right w:w="57" w:type="dxa"/>
            </w:tcMar>
            <w:vAlign w:val="center"/>
          </w:tcPr>
          <w:p w14:paraId="0BD30180" w14:textId="77777777" w:rsidR="0053275B" w:rsidRPr="00D4137A" w:rsidRDefault="0053275B" w:rsidP="00665585">
            <w:pPr>
              <w:spacing w:before="60" w:after="60"/>
              <w:jc w:val="center"/>
              <w:rPr>
                <w:b/>
                <w:bCs/>
                <w:sz w:val="22"/>
                <w:szCs w:val="22"/>
              </w:rPr>
            </w:pPr>
          </w:p>
        </w:tc>
        <w:tc>
          <w:tcPr>
            <w:tcW w:w="881" w:type="pct"/>
            <w:vAlign w:val="center"/>
          </w:tcPr>
          <w:p w14:paraId="38ED36CF" w14:textId="77777777" w:rsidR="0053275B" w:rsidRPr="00D4137A" w:rsidRDefault="0053275B" w:rsidP="00665585">
            <w:pPr>
              <w:spacing w:before="60" w:after="60"/>
              <w:jc w:val="center"/>
              <w:rPr>
                <w:b/>
                <w:bCs/>
                <w:sz w:val="22"/>
                <w:szCs w:val="22"/>
              </w:rPr>
            </w:pPr>
          </w:p>
        </w:tc>
      </w:tr>
      <w:tr w:rsidR="00D4137A" w:rsidRPr="00D4137A" w14:paraId="4D28DD4B" w14:textId="77777777" w:rsidTr="00665585">
        <w:trPr>
          <w:trHeight w:val="57"/>
        </w:trPr>
        <w:tc>
          <w:tcPr>
            <w:tcW w:w="396" w:type="pct"/>
            <w:vAlign w:val="center"/>
          </w:tcPr>
          <w:p w14:paraId="1A247B15" w14:textId="77777777" w:rsidR="0053275B" w:rsidRPr="00D4137A" w:rsidRDefault="0053275B" w:rsidP="00665585">
            <w:pPr>
              <w:spacing w:before="60" w:after="60"/>
              <w:jc w:val="center"/>
              <w:rPr>
                <w:sz w:val="22"/>
                <w:szCs w:val="22"/>
              </w:rPr>
            </w:pPr>
            <w:r w:rsidRPr="00D4137A">
              <w:rPr>
                <w:sz w:val="22"/>
                <w:szCs w:val="22"/>
              </w:rPr>
              <w:t>5</w:t>
            </w:r>
          </w:p>
        </w:tc>
        <w:tc>
          <w:tcPr>
            <w:tcW w:w="2256" w:type="pct"/>
            <w:tcMar>
              <w:left w:w="57" w:type="dxa"/>
              <w:right w:w="57" w:type="dxa"/>
            </w:tcMar>
            <w:vAlign w:val="center"/>
          </w:tcPr>
          <w:p w14:paraId="0492A063" w14:textId="30BC1125" w:rsidR="0053275B" w:rsidRPr="00D4137A" w:rsidRDefault="00500AC0" w:rsidP="00665585">
            <w:pPr>
              <w:spacing w:before="60" w:after="60"/>
              <w:jc w:val="both"/>
              <w:rPr>
                <w:sz w:val="22"/>
                <w:szCs w:val="22"/>
              </w:rPr>
            </w:pPr>
            <w:r w:rsidRPr="00D4137A">
              <w:rPr>
                <w:sz w:val="22"/>
                <w:szCs w:val="22"/>
              </w:rPr>
              <w:t>Natri hydroxit (NaOH)</w:t>
            </w:r>
          </w:p>
        </w:tc>
        <w:tc>
          <w:tcPr>
            <w:tcW w:w="588" w:type="pct"/>
            <w:tcMar>
              <w:left w:w="57" w:type="dxa"/>
              <w:right w:w="57" w:type="dxa"/>
            </w:tcMar>
            <w:vAlign w:val="center"/>
          </w:tcPr>
          <w:p w14:paraId="081F9B95" w14:textId="77777777" w:rsidR="0053275B" w:rsidRPr="00D4137A" w:rsidRDefault="0053275B" w:rsidP="00665585">
            <w:pPr>
              <w:spacing w:before="60" w:after="60"/>
              <w:jc w:val="center"/>
              <w:rPr>
                <w:sz w:val="22"/>
                <w:szCs w:val="22"/>
              </w:rPr>
            </w:pPr>
            <w:r w:rsidRPr="00D4137A">
              <w:rPr>
                <w:sz w:val="22"/>
                <w:szCs w:val="22"/>
              </w:rPr>
              <w:t>kg</w:t>
            </w:r>
          </w:p>
        </w:tc>
        <w:tc>
          <w:tcPr>
            <w:tcW w:w="880" w:type="pct"/>
            <w:tcMar>
              <w:left w:w="57" w:type="dxa"/>
              <w:right w:w="57" w:type="dxa"/>
            </w:tcMar>
            <w:vAlign w:val="center"/>
          </w:tcPr>
          <w:p w14:paraId="3FA05DA6" w14:textId="77777777" w:rsidR="0053275B" w:rsidRPr="00D4137A" w:rsidRDefault="0053275B" w:rsidP="00665585">
            <w:pPr>
              <w:spacing w:before="60" w:after="60"/>
              <w:jc w:val="center"/>
              <w:rPr>
                <w:sz w:val="22"/>
                <w:szCs w:val="22"/>
              </w:rPr>
            </w:pPr>
            <w:r w:rsidRPr="00D4137A">
              <w:rPr>
                <w:sz w:val="22"/>
                <w:szCs w:val="22"/>
              </w:rPr>
              <w:t>2,49900</w:t>
            </w:r>
          </w:p>
        </w:tc>
        <w:tc>
          <w:tcPr>
            <w:tcW w:w="881" w:type="pct"/>
            <w:vAlign w:val="center"/>
          </w:tcPr>
          <w:p w14:paraId="06357DD4" w14:textId="77777777" w:rsidR="0053275B" w:rsidRPr="00D4137A" w:rsidRDefault="0053275B" w:rsidP="00665585">
            <w:pPr>
              <w:spacing w:before="60" w:after="60"/>
              <w:jc w:val="center"/>
              <w:rPr>
                <w:sz w:val="22"/>
                <w:szCs w:val="22"/>
              </w:rPr>
            </w:pPr>
            <w:r w:rsidRPr="00D4137A">
              <w:rPr>
                <w:sz w:val="22"/>
                <w:szCs w:val="22"/>
              </w:rPr>
              <w:t>2,50005</w:t>
            </w:r>
          </w:p>
        </w:tc>
      </w:tr>
      <w:tr w:rsidR="00D4137A" w:rsidRPr="00D4137A" w14:paraId="0DF364E7" w14:textId="77777777" w:rsidTr="00665585">
        <w:trPr>
          <w:trHeight w:val="57"/>
        </w:trPr>
        <w:tc>
          <w:tcPr>
            <w:tcW w:w="396" w:type="pct"/>
            <w:vAlign w:val="center"/>
          </w:tcPr>
          <w:p w14:paraId="33BE77B0" w14:textId="77777777" w:rsidR="0053275B" w:rsidRPr="00D4137A" w:rsidRDefault="0053275B" w:rsidP="00665585">
            <w:pPr>
              <w:spacing w:before="60" w:after="60"/>
              <w:jc w:val="center"/>
              <w:rPr>
                <w:sz w:val="22"/>
                <w:szCs w:val="22"/>
              </w:rPr>
            </w:pPr>
            <w:r w:rsidRPr="00D4137A">
              <w:rPr>
                <w:sz w:val="22"/>
                <w:szCs w:val="22"/>
              </w:rPr>
              <w:t>6</w:t>
            </w:r>
          </w:p>
        </w:tc>
        <w:tc>
          <w:tcPr>
            <w:tcW w:w="2256" w:type="pct"/>
            <w:tcMar>
              <w:left w:w="57" w:type="dxa"/>
              <w:right w:w="57" w:type="dxa"/>
            </w:tcMar>
            <w:vAlign w:val="center"/>
          </w:tcPr>
          <w:p w14:paraId="2D0274EE" w14:textId="77777777" w:rsidR="0053275B" w:rsidRPr="00D4137A" w:rsidRDefault="0053275B" w:rsidP="00665585">
            <w:pPr>
              <w:spacing w:before="60" w:after="60"/>
              <w:jc w:val="both"/>
              <w:rPr>
                <w:sz w:val="22"/>
                <w:szCs w:val="22"/>
              </w:rPr>
            </w:pPr>
            <w:r w:rsidRPr="00D4137A">
              <w:rPr>
                <w:sz w:val="22"/>
                <w:szCs w:val="22"/>
              </w:rPr>
              <w:t>Than hoạt tính</w:t>
            </w:r>
          </w:p>
        </w:tc>
        <w:tc>
          <w:tcPr>
            <w:tcW w:w="588" w:type="pct"/>
            <w:tcMar>
              <w:left w:w="57" w:type="dxa"/>
              <w:right w:w="57" w:type="dxa"/>
            </w:tcMar>
            <w:vAlign w:val="center"/>
          </w:tcPr>
          <w:p w14:paraId="524C87B5" w14:textId="77777777" w:rsidR="0053275B" w:rsidRPr="00D4137A" w:rsidRDefault="0053275B" w:rsidP="00665585">
            <w:pPr>
              <w:spacing w:before="60" w:after="60"/>
              <w:jc w:val="center"/>
              <w:rPr>
                <w:sz w:val="22"/>
                <w:szCs w:val="22"/>
              </w:rPr>
            </w:pPr>
            <w:r w:rsidRPr="00D4137A">
              <w:rPr>
                <w:sz w:val="22"/>
                <w:szCs w:val="22"/>
              </w:rPr>
              <w:t>kg</w:t>
            </w:r>
          </w:p>
        </w:tc>
        <w:tc>
          <w:tcPr>
            <w:tcW w:w="880" w:type="pct"/>
            <w:tcMar>
              <w:left w:w="57" w:type="dxa"/>
              <w:right w:w="57" w:type="dxa"/>
            </w:tcMar>
            <w:vAlign w:val="center"/>
          </w:tcPr>
          <w:p w14:paraId="5CFEFBE6" w14:textId="77777777" w:rsidR="0053275B" w:rsidRPr="00D4137A" w:rsidRDefault="0053275B" w:rsidP="00665585">
            <w:pPr>
              <w:spacing w:before="60" w:after="60"/>
              <w:jc w:val="center"/>
              <w:rPr>
                <w:sz w:val="22"/>
                <w:szCs w:val="22"/>
              </w:rPr>
            </w:pPr>
            <w:r w:rsidRPr="00D4137A">
              <w:rPr>
                <w:sz w:val="22"/>
                <w:szCs w:val="22"/>
              </w:rPr>
              <w:t>0,09990</w:t>
            </w:r>
          </w:p>
        </w:tc>
        <w:tc>
          <w:tcPr>
            <w:tcW w:w="881" w:type="pct"/>
            <w:vAlign w:val="center"/>
          </w:tcPr>
          <w:p w14:paraId="3D129BE5" w14:textId="77777777" w:rsidR="0053275B" w:rsidRPr="00D4137A" w:rsidRDefault="0053275B" w:rsidP="00665585">
            <w:pPr>
              <w:spacing w:before="60" w:after="60"/>
              <w:jc w:val="center"/>
              <w:rPr>
                <w:sz w:val="22"/>
                <w:szCs w:val="22"/>
              </w:rPr>
            </w:pPr>
            <w:r w:rsidRPr="00D4137A">
              <w:rPr>
                <w:sz w:val="22"/>
                <w:szCs w:val="22"/>
              </w:rPr>
              <w:t>0,10005</w:t>
            </w:r>
          </w:p>
        </w:tc>
      </w:tr>
      <w:tr w:rsidR="00D4137A" w:rsidRPr="00D4137A" w14:paraId="0D0CC779" w14:textId="77777777" w:rsidTr="00665585">
        <w:trPr>
          <w:trHeight w:val="57"/>
        </w:trPr>
        <w:tc>
          <w:tcPr>
            <w:tcW w:w="396" w:type="pct"/>
            <w:vAlign w:val="center"/>
          </w:tcPr>
          <w:p w14:paraId="4D72BB0C" w14:textId="77777777" w:rsidR="0053275B" w:rsidRPr="00D4137A" w:rsidRDefault="0053275B" w:rsidP="00665585">
            <w:pPr>
              <w:spacing w:before="60" w:after="60"/>
              <w:jc w:val="center"/>
              <w:rPr>
                <w:sz w:val="22"/>
                <w:szCs w:val="22"/>
              </w:rPr>
            </w:pPr>
            <w:r w:rsidRPr="00D4137A">
              <w:rPr>
                <w:sz w:val="22"/>
                <w:szCs w:val="22"/>
              </w:rPr>
              <w:t>7</w:t>
            </w:r>
          </w:p>
        </w:tc>
        <w:tc>
          <w:tcPr>
            <w:tcW w:w="2256" w:type="pct"/>
            <w:tcMar>
              <w:left w:w="57" w:type="dxa"/>
              <w:right w:w="57" w:type="dxa"/>
            </w:tcMar>
            <w:vAlign w:val="center"/>
          </w:tcPr>
          <w:p w14:paraId="457E9FFD" w14:textId="77777777" w:rsidR="0053275B" w:rsidRPr="00D4137A" w:rsidRDefault="0053275B" w:rsidP="00665585">
            <w:pPr>
              <w:spacing w:before="60" w:after="60"/>
              <w:jc w:val="both"/>
              <w:rPr>
                <w:b/>
                <w:bCs/>
                <w:i/>
                <w:iCs/>
                <w:sz w:val="22"/>
                <w:szCs w:val="22"/>
              </w:rPr>
            </w:pPr>
            <w:r w:rsidRPr="00D4137A">
              <w:rPr>
                <w:sz w:val="22"/>
                <w:szCs w:val="22"/>
              </w:rPr>
              <w:t>Nước</w:t>
            </w:r>
          </w:p>
        </w:tc>
        <w:tc>
          <w:tcPr>
            <w:tcW w:w="588" w:type="pct"/>
            <w:tcMar>
              <w:left w:w="57" w:type="dxa"/>
              <w:right w:w="57" w:type="dxa"/>
            </w:tcMar>
            <w:vAlign w:val="center"/>
          </w:tcPr>
          <w:p w14:paraId="25CC8494" w14:textId="77777777" w:rsidR="0053275B" w:rsidRPr="00D4137A" w:rsidRDefault="0053275B" w:rsidP="00665585">
            <w:pPr>
              <w:spacing w:before="60" w:after="60"/>
              <w:jc w:val="center"/>
              <w:rPr>
                <w:b/>
                <w:bCs/>
                <w:i/>
                <w:iCs/>
                <w:sz w:val="22"/>
                <w:szCs w:val="22"/>
              </w:rPr>
            </w:pPr>
            <w:r w:rsidRPr="00D4137A">
              <w:rPr>
                <w:sz w:val="22"/>
                <w:szCs w:val="22"/>
              </w:rPr>
              <w:t>m</w:t>
            </w:r>
            <w:r w:rsidRPr="00D4137A">
              <w:rPr>
                <w:sz w:val="22"/>
                <w:szCs w:val="22"/>
                <w:vertAlign w:val="superscript"/>
              </w:rPr>
              <w:t>3</w:t>
            </w:r>
          </w:p>
        </w:tc>
        <w:tc>
          <w:tcPr>
            <w:tcW w:w="880" w:type="pct"/>
            <w:tcMar>
              <w:left w:w="57" w:type="dxa"/>
              <w:right w:w="57" w:type="dxa"/>
            </w:tcMar>
            <w:vAlign w:val="center"/>
          </w:tcPr>
          <w:p w14:paraId="3206E92C" w14:textId="77777777" w:rsidR="0053275B" w:rsidRPr="00D4137A" w:rsidRDefault="0053275B" w:rsidP="00665585">
            <w:pPr>
              <w:spacing w:before="60" w:after="60"/>
              <w:jc w:val="center"/>
              <w:rPr>
                <w:b/>
                <w:bCs/>
                <w:i/>
                <w:iCs/>
                <w:sz w:val="22"/>
                <w:szCs w:val="22"/>
              </w:rPr>
            </w:pPr>
            <w:r w:rsidRPr="00D4137A">
              <w:rPr>
                <w:sz w:val="22"/>
                <w:szCs w:val="22"/>
              </w:rPr>
              <w:t>0,50010</w:t>
            </w:r>
          </w:p>
        </w:tc>
        <w:tc>
          <w:tcPr>
            <w:tcW w:w="881" w:type="pct"/>
            <w:vAlign w:val="center"/>
          </w:tcPr>
          <w:p w14:paraId="4E2C1ACB" w14:textId="77777777" w:rsidR="0053275B" w:rsidRPr="00D4137A" w:rsidRDefault="0053275B" w:rsidP="00665585">
            <w:pPr>
              <w:spacing w:before="60" w:after="60"/>
              <w:jc w:val="center"/>
              <w:rPr>
                <w:b/>
                <w:bCs/>
                <w:i/>
                <w:iCs/>
                <w:sz w:val="22"/>
                <w:szCs w:val="22"/>
              </w:rPr>
            </w:pPr>
            <w:r w:rsidRPr="00D4137A">
              <w:rPr>
                <w:sz w:val="22"/>
                <w:szCs w:val="22"/>
              </w:rPr>
              <w:t>0,49995</w:t>
            </w:r>
          </w:p>
        </w:tc>
      </w:tr>
      <w:tr w:rsidR="00D4137A" w:rsidRPr="00D4137A" w14:paraId="1D57F6A4" w14:textId="77777777" w:rsidTr="00665585">
        <w:trPr>
          <w:trHeight w:val="57"/>
        </w:trPr>
        <w:tc>
          <w:tcPr>
            <w:tcW w:w="396" w:type="pct"/>
            <w:vAlign w:val="center"/>
          </w:tcPr>
          <w:p w14:paraId="3E4D2BBF" w14:textId="77777777" w:rsidR="0053275B" w:rsidRPr="00D4137A" w:rsidRDefault="0053275B" w:rsidP="00665585">
            <w:pPr>
              <w:spacing w:before="60" w:after="60"/>
              <w:jc w:val="center"/>
              <w:rPr>
                <w:bCs/>
                <w:sz w:val="22"/>
                <w:szCs w:val="22"/>
              </w:rPr>
            </w:pPr>
            <w:r w:rsidRPr="00D4137A">
              <w:rPr>
                <w:bCs/>
                <w:sz w:val="22"/>
                <w:szCs w:val="22"/>
              </w:rPr>
              <w:t>8</w:t>
            </w:r>
          </w:p>
        </w:tc>
        <w:tc>
          <w:tcPr>
            <w:tcW w:w="2256" w:type="pct"/>
            <w:tcMar>
              <w:left w:w="57" w:type="dxa"/>
              <w:right w:w="57" w:type="dxa"/>
            </w:tcMar>
            <w:vAlign w:val="center"/>
          </w:tcPr>
          <w:p w14:paraId="31942078" w14:textId="77777777" w:rsidR="0053275B" w:rsidRPr="00D4137A" w:rsidRDefault="0053275B" w:rsidP="00665585">
            <w:pPr>
              <w:spacing w:before="60" w:after="60"/>
              <w:jc w:val="both"/>
              <w:rPr>
                <w:b/>
                <w:bCs/>
                <w:sz w:val="22"/>
                <w:szCs w:val="22"/>
              </w:rPr>
            </w:pPr>
            <w:r w:rsidRPr="00D4137A">
              <w:rPr>
                <w:bCs/>
                <w:sz w:val="22"/>
                <w:szCs w:val="22"/>
              </w:rPr>
              <w:t>Xà phòng</w:t>
            </w:r>
          </w:p>
        </w:tc>
        <w:tc>
          <w:tcPr>
            <w:tcW w:w="588" w:type="pct"/>
            <w:tcMar>
              <w:left w:w="57" w:type="dxa"/>
              <w:right w:w="57" w:type="dxa"/>
            </w:tcMar>
            <w:vAlign w:val="center"/>
          </w:tcPr>
          <w:p w14:paraId="1AAE6C85" w14:textId="77777777" w:rsidR="0053275B" w:rsidRPr="00D4137A" w:rsidRDefault="0053275B" w:rsidP="00665585">
            <w:pPr>
              <w:spacing w:before="60" w:after="60"/>
              <w:jc w:val="center"/>
              <w:rPr>
                <w:b/>
                <w:bCs/>
                <w:sz w:val="22"/>
                <w:szCs w:val="22"/>
              </w:rPr>
            </w:pPr>
            <w:r w:rsidRPr="00D4137A">
              <w:rPr>
                <w:bCs/>
                <w:sz w:val="22"/>
                <w:szCs w:val="22"/>
              </w:rPr>
              <w:t>kg</w:t>
            </w:r>
          </w:p>
        </w:tc>
        <w:tc>
          <w:tcPr>
            <w:tcW w:w="880" w:type="pct"/>
            <w:tcMar>
              <w:left w:w="57" w:type="dxa"/>
              <w:right w:w="57" w:type="dxa"/>
            </w:tcMar>
            <w:vAlign w:val="center"/>
          </w:tcPr>
          <w:p w14:paraId="3085E463" w14:textId="77777777" w:rsidR="0053275B" w:rsidRPr="00D4137A" w:rsidRDefault="0053275B" w:rsidP="00665585">
            <w:pPr>
              <w:spacing w:before="60" w:after="60"/>
              <w:jc w:val="center"/>
              <w:rPr>
                <w:b/>
                <w:bCs/>
                <w:sz w:val="22"/>
                <w:szCs w:val="22"/>
              </w:rPr>
            </w:pPr>
            <w:r w:rsidRPr="00D4137A">
              <w:rPr>
                <w:bCs/>
                <w:sz w:val="22"/>
                <w:szCs w:val="22"/>
              </w:rPr>
              <w:t>0,00046</w:t>
            </w:r>
          </w:p>
        </w:tc>
        <w:tc>
          <w:tcPr>
            <w:tcW w:w="881" w:type="pct"/>
            <w:vAlign w:val="center"/>
          </w:tcPr>
          <w:p w14:paraId="1B977B0A" w14:textId="77777777" w:rsidR="0053275B" w:rsidRPr="00D4137A" w:rsidRDefault="0053275B" w:rsidP="00665585">
            <w:pPr>
              <w:spacing w:before="60" w:after="60"/>
              <w:jc w:val="center"/>
              <w:rPr>
                <w:b/>
                <w:bCs/>
                <w:sz w:val="22"/>
                <w:szCs w:val="22"/>
              </w:rPr>
            </w:pPr>
            <w:r w:rsidRPr="00D4137A">
              <w:rPr>
                <w:bCs/>
                <w:sz w:val="22"/>
                <w:szCs w:val="22"/>
              </w:rPr>
              <w:t>0,00029</w:t>
            </w:r>
          </w:p>
        </w:tc>
      </w:tr>
      <w:tr w:rsidR="00D4137A" w:rsidRPr="00D4137A" w14:paraId="75E0874C" w14:textId="77777777" w:rsidTr="00665585">
        <w:trPr>
          <w:trHeight w:val="57"/>
        </w:trPr>
        <w:tc>
          <w:tcPr>
            <w:tcW w:w="396" w:type="pct"/>
            <w:vAlign w:val="center"/>
          </w:tcPr>
          <w:p w14:paraId="529DBA68" w14:textId="77777777" w:rsidR="0053275B" w:rsidRPr="00D4137A" w:rsidRDefault="0053275B" w:rsidP="00665585">
            <w:pPr>
              <w:spacing w:before="60" w:after="60"/>
              <w:jc w:val="center"/>
              <w:rPr>
                <w:b/>
                <w:bCs/>
                <w:sz w:val="22"/>
                <w:szCs w:val="22"/>
              </w:rPr>
            </w:pPr>
            <w:r w:rsidRPr="00D4137A">
              <w:rPr>
                <w:b/>
                <w:bCs/>
                <w:sz w:val="22"/>
                <w:szCs w:val="22"/>
              </w:rPr>
              <w:t>III</w:t>
            </w:r>
          </w:p>
        </w:tc>
        <w:tc>
          <w:tcPr>
            <w:tcW w:w="2256" w:type="pct"/>
            <w:tcMar>
              <w:left w:w="57" w:type="dxa"/>
              <w:right w:w="57" w:type="dxa"/>
            </w:tcMar>
            <w:vAlign w:val="center"/>
          </w:tcPr>
          <w:p w14:paraId="080516E7" w14:textId="77777777" w:rsidR="0053275B" w:rsidRPr="00D4137A" w:rsidRDefault="0053275B" w:rsidP="00665585">
            <w:pPr>
              <w:spacing w:before="60" w:after="60"/>
              <w:jc w:val="both"/>
              <w:rPr>
                <w:b/>
                <w:bCs/>
                <w:sz w:val="22"/>
                <w:szCs w:val="22"/>
              </w:rPr>
            </w:pPr>
            <w:r w:rsidRPr="00D4137A">
              <w:rPr>
                <w:b/>
                <w:bCs/>
                <w:sz w:val="22"/>
                <w:szCs w:val="22"/>
              </w:rPr>
              <w:t xml:space="preserve">Vận hành hệ thống xử lý nước thải </w:t>
            </w:r>
          </w:p>
        </w:tc>
        <w:tc>
          <w:tcPr>
            <w:tcW w:w="588" w:type="pct"/>
            <w:tcMar>
              <w:left w:w="57" w:type="dxa"/>
              <w:right w:w="57" w:type="dxa"/>
            </w:tcMar>
            <w:vAlign w:val="center"/>
          </w:tcPr>
          <w:p w14:paraId="464C5DB4" w14:textId="77777777" w:rsidR="0053275B" w:rsidRPr="00D4137A" w:rsidRDefault="0053275B" w:rsidP="00665585">
            <w:pPr>
              <w:spacing w:before="60" w:after="60"/>
              <w:jc w:val="center"/>
              <w:rPr>
                <w:b/>
                <w:bCs/>
                <w:sz w:val="22"/>
                <w:szCs w:val="22"/>
              </w:rPr>
            </w:pPr>
          </w:p>
        </w:tc>
        <w:tc>
          <w:tcPr>
            <w:tcW w:w="880" w:type="pct"/>
            <w:tcMar>
              <w:left w:w="57" w:type="dxa"/>
              <w:right w:w="57" w:type="dxa"/>
            </w:tcMar>
            <w:vAlign w:val="center"/>
          </w:tcPr>
          <w:p w14:paraId="7AB3AEA9" w14:textId="77777777" w:rsidR="0053275B" w:rsidRPr="00D4137A" w:rsidRDefault="0053275B" w:rsidP="00665585">
            <w:pPr>
              <w:spacing w:before="60" w:after="60"/>
              <w:jc w:val="center"/>
              <w:rPr>
                <w:b/>
                <w:bCs/>
                <w:sz w:val="22"/>
                <w:szCs w:val="22"/>
              </w:rPr>
            </w:pPr>
          </w:p>
        </w:tc>
        <w:tc>
          <w:tcPr>
            <w:tcW w:w="881" w:type="pct"/>
            <w:vAlign w:val="center"/>
          </w:tcPr>
          <w:p w14:paraId="5A40754A" w14:textId="77777777" w:rsidR="0053275B" w:rsidRPr="00D4137A" w:rsidRDefault="0053275B" w:rsidP="00665585">
            <w:pPr>
              <w:spacing w:before="60" w:after="60"/>
              <w:jc w:val="center"/>
              <w:rPr>
                <w:b/>
                <w:bCs/>
                <w:sz w:val="22"/>
                <w:szCs w:val="22"/>
              </w:rPr>
            </w:pPr>
          </w:p>
        </w:tc>
      </w:tr>
      <w:tr w:rsidR="00D4137A" w:rsidRPr="00D4137A" w14:paraId="03999FCD" w14:textId="77777777" w:rsidTr="00665585">
        <w:trPr>
          <w:trHeight w:val="57"/>
        </w:trPr>
        <w:tc>
          <w:tcPr>
            <w:tcW w:w="396" w:type="pct"/>
            <w:vAlign w:val="center"/>
          </w:tcPr>
          <w:p w14:paraId="41B372A2" w14:textId="56881C1C" w:rsidR="0053275B" w:rsidRPr="00D4137A" w:rsidRDefault="003D5D64" w:rsidP="00665585">
            <w:pPr>
              <w:spacing w:before="60" w:after="60"/>
              <w:jc w:val="center"/>
              <w:rPr>
                <w:b/>
                <w:bCs/>
                <w:i/>
                <w:iCs/>
                <w:sz w:val="22"/>
                <w:szCs w:val="22"/>
              </w:rPr>
            </w:pPr>
            <w:r w:rsidRPr="00D4137A">
              <w:rPr>
                <w:b/>
                <w:bCs/>
                <w:i/>
                <w:iCs/>
                <w:sz w:val="22"/>
                <w:szCs w:val="22"/>
              </w:rPr>
              <w:t>3.</w:t>
            </w:r>
            <w:r w:rsidR="0053275B" w:rsidRPr="00D4137A">
              <w:rPr>
                <w:b/>
                <w:bCs/>
                <w:i/>
                <w:iCs/>
                <w:sz w:val="22"/>
                <w:szCs w:val="22"/>
              </w:rPr>
              <w:t>1 </w:t>
            </w:r>
          </w:p>
        </w:tc>
        <w:tc>
          <w:tcPr>
            <w:tcW w:w="2256" w:type="pct"/>
            <w:tcMar>
              <w:left w:w="57" w:type="dxa"/>
              <w:right w:w="57" w:type="dxa"/>
            </w:tcMar>
            <w:vAlign w:val="center"/>
          </w:tcPr>
          <w:p w14:paraId="1C418CA4" w14:textId="77777777" w:rsidR="0053275B" w:rsidRPr="00D4137A" w:rsidRDefault="0053275B" w:rsidP="00665585">
            <w:pPr>
              <w:spacing w:before="60" w:after="60"/>
              <w:jc w:val="both"/>
              <w:rPr>
                <w:b/>
                <w:bCs/>
                <w:i/>
                <w:iCs/>
                <w:sz w:val="22"/>
                <w:szCs w:val="22"/>
              </w:rPr>
            </w:pPr>
            <w:r w:rsidRPr="00D4137A">
              <w:rPr>
                <w:b/>
                <w:bCs/>
                <w:i/>
                <w:iCs/>
                <w:sz w:val="22"/>
                <w:szCs w:val="22"/>
              </w:rPr>
              <w:t>Hóa chất trung hòa</w:t>
            </w:r>
          </w:p>
        </w:tc>
        <w:tc>
          <w:tcPr>
            <w:tcW w:w="588" w:type="pct"/>
            <w:tcMar>
              <w:left w:w="57" w:type="dxa"/>
              <w:right w:w="57" w:type="dxa"/>
            </w:tcMar>
            <w:vAlign w:val="center"/>
          </w:tcPr>
          <w:p w14:paraId="19BD369D" w14:textId="77777777" w:rsidR="0053275B" w:rsidRPr="00D4137A" w:rsidRDefault="0053275B" w:rsidP="00665585">
            <w:pPr>
              <w:spacing w:before="60" w:after="60"/>
              <w:jc w:val="center"/>
              <w:rPr>
                <w:b/>
                <w:bCs/>
                <w:i/>
                <w:iCs/>
                <w:sz w:val="22"/>
                <w:szCs w:val="22"/>
                <w:lang w:val="de-DE"/>
              </w:rPr>
            </w:pPr>
          </w:p>
        </w:tc>
        <w:tc>
          <w:tcPr>
            <w:tcW w:w="880" w:type="pct"/>
            <w:tcMar>
              <w:left w:w="57" w:type="dxa"/>
              <w:right w:w="57" w:type="dxa"/>
            </w:tcMar>
            <w:vAlign w:val="center"/>
          </w:tcPr>
          <w:p w14:paraId="0AE4E002" w14:textId="77777777" w:rsidR="0053275B" w:rsidRPr="00D4137A" w:rsidRDefault="0053275B" w:rsidP="00665585">
            <w:pPr>
              <w:spacing w:before="60" w:after="60"/>
              <w:jc w:val="center"/>
              <w:rPr>
                <w:b/>
                <w:bCs/>
                <w:i/>
                <w:iCs/>
                <w:sz w:val="22"/>
                <w:szCs w:val="22"/>
              </w:rPr>
            </w:pPr>
          </w:p>
        </w:tc>
        <w:tc>
          <w:tcPr>
            <w:tcW w:w="881" w:type="pct"/>
            <w:vAlign w:val="center"/>
          </w:tcPr>
          <w:p w14:paraId="09725E55" w14:textId="77777777" w:rsidR="0053275B" w:rsidRPr="00D4137A" w:rsidRDefault="0053275B" w:rsidP="00665585">
            <w:pPr>
              <w:spacing w:before="60" w:after="60"/>
              <w:jc w:val="center"/>
              <w:rPr>
                <w:b/>
                <w:bCs/>
                <w:i/>
                <w:iCs/>
                <w:sz w:val="22"/>
                <w:szCs w:val="22"/>
              </w:rPr>
            </w:pPr>
          </w:p>
        </w:tc>
      </w:tr>
      <w:tr w:rsidR="00D4137A" w:rsidRPr="00D4137A" w14:paraId="057A3A99" w14:textId="77777777" w:rsidTr="00665585">
        <w:trPr>
          <w:trHeight w:val="57"/>
        </w:trPr>
        <w:tc>
          <w:tcPr>
            <w:tcW w:w="396" w:type="pct"/>
            <w:vAlign w:val="center"/>
          </w:tcPr>
          <w:p w14:paraId="37942270" w14:textId="77777777" w:rsidR="0053275B" w:rsidRPr="00D4137A" w:rsidRDefault="0053275B" w:rsidP="00665585">
            <w:pPr>
              <w:spacing w:before="60" w:after="60"/>
              <w:jc w:val="center"/>
              <w:rPr>
                <w:i/>
                <w:iCs/>
                <w:sz w:val="22"/>
                <w:szCs w:val="22"/>
              </w:rPr>
            </w:pPr>
            <w:r w:rsidRPr="00D4137A">
              <w:rPr>
                <w:i/>
                <w:iCs/>
                <w:sz w:val="22"/>
                <w:szCs w:val="22"/>
              </w:rPr>
              <w:t>1.1</w:t>
            </w:r>
          </w:p>
        </w:tc>
        <w:tc>
          <w:tcPr>
            <w:tcW w:w="2256" w:type="pct"/>
            <w:tcMar>
              <w:left w:w="57" w:type="dxa"/>
              <w:right w:w="57" w:type="dxa"/>
            </w:tcMar>
            <w:vAlign w:val="center"/>
          </w:tcPr>
          <w:p w14:paraId="48F9E78C" w14:textId="5D9D59D5" w:rsidR="0053275B" w:rsidRPr="00D4137A" w:rsidRDefault="0053275B" w:rsidP="00665585">
            <w:pPr>
              <w:spacing w:before="60" w:after="60"/>
              <w:jc w:val="both"/>
              <w:rPr>
                <w:sz w:val="22"/>
                <w:szCs w:val="22"/>
              </w:rPr>
            </w:pPr>
            <w:r w:rsidRPr="00D4137A">
              <w:rPr>
                <w:i/>
                <w:iCs/>
                <w:sz w:val="22"/>
                <w:szCs w:val="22"/>
              </w:rPr>
              <w:t>Hoá chất trung hoà kiềm, lựa chọ</w:t>
            </w:r>
            <w:r w:rsidR="00555F56" w:rsidRPr="00D4137A">
              <w:rPr>
                <w:i/>
                <w:iCs/>
                <w:sz w:val="22"/>
                <w:szCs w:val="22"/>
              </w:rPr>
              <w:t>n một trong số các hóa chất sau hoặc tương đương</w:t>
            </w:r>
          </w:p>
        </w:tc>
        <w:tc>
          <w:tcPr>
            <w:tcW w:w="588" w:type="pct"/>
            <w:tcMar>
              <w:left w:w="57" w:type="dxa"/>
              <w:right w:w="57" w:type="dxa"/>
            </w:tcMar>
            <w:vAlign w:val="center"/>
          </w:tcPr>
          <w:p w14:paraId="3634BCED" w14:textId="77777777" w:rsidR="0053275B" w:rsidRPr="00D4137A" w:rsidRDefault="0053275B" w:rsidP="00665585">
            <w:pPr>
              <w:spacing w:before="60" w:after="60"/>
              <w:jc w:val="center"/>
              <w:rPr>
                <w:sz w:val="22"/>
                <w:szCs w:val="22"/>
              </w:rPr>
            </w:pPr>
          </w:p>
        </w:tc>
        <w:tc>
          <w:tcPr>
            <w:tcW w:w="880" w:type="pct"/>
            <w:tcMar>
              <w:left w:w="57" w:type="dxa"/>
              <w:right w:w="57" w:type="dxa"/>
            </w:tcMar>
            <w:vAlign w:val="center"/>
          </w:tcPr>
          <w:p w14:paraId="2040AC7D" w14:textId="77777777" w:rsidR="0053275B" w:rsidRPr="00D4137A" w:rsidRDefault="0053275B" w:rsidP="00665585">
            <w:pPr>
              <w:spacing w:before="60" w:after="60"/>
              <w:jc w:val="center"/>
              <w:rPr>
                <w:sz w:val="22"/>
                <w:szCs w:val="22"/>
              </w:rPr>
            </w:pPr>
          </w:p>
        </w:tc>
        <w:tc>
          <w:tcPr>
            <w:tcW w:w="881" w:type="pct"/>
            <w:vAlign w:val="center"/>
          </w:tcPr>
          <w:p w14:paraId="6C25E976" w14:textId="77777777" w:rsidR="0053275B" w:rsidRPr="00D4137A" w:rsidRDefault="0053275B" w:rsidP="00665585">
            <w:pPr>
              <w:spacing w:before="60" w:after="60"/>
              <w:jc w:val="center"/>
              <w:rPr>
                <w:sz w:val="22"/>
                <w:szCs w:val="22"/>
              </w:rPr>
            </w:pPr>
          </w:p>
        </w:tc>
      </w:tr>
      <w:tr w:rsidR="00D4137A" w:rsidRPr="00D4137A" w14:paraId="6F44EC64" w14:textId="77777777" w:rsidTr="00665585">
        <w:trPr>
          <w:trHeight w:val="57"/>
        </w:trPr>
        <w:tc>
          <w:tcPr>
            <w:tcW w:w="396" w:type="pct"/>
            <w:vAlign w:val="center"/>
          </w:tcPr>
          <w:p w14:paraId="3D26B442" w14:textId="77777777" w:rsidR="0053275B" w:rsidRPr="00D4137A" w:rsidRDefault="0053275B" w:rsidP="00665585">
            <w:pPr>
              <w:spacing w:before="60" w:after="60"/>
              <w:jc w:val="center"/>
              <w:rPr>
                <w:b/>
                <w:bCs/>
                <w:i/>
                <w:iCs/>
                <w:sz w:val="22"/>
                <w:szCs w:val="22"/>
              </w:rPr>
            </w:pPr>
            <w:r w:rsidRPr="00D4137A">
              <w:rPr>
                <w:sz w:val="22"/>
                <w:szCs w:val="22"/>
              </w:rPr>
              <w:t> 8</w:t>
            </w:r>
          </w:p>
        </w:tc>
        <w:tc>
          <w:tcPr>
            <w:tcW w:w="2256" w:type="pct"/>
            <w:tcMar>
              <w:left w:w="57" w:type="dxa"/>
              <w:right w:w="57" w:type="dxa"/>
            </w:tcMar>
            <w:vAlign w:val="center"/>
          </w:tcPr>
          <w:p w14:paraId="10DE160E" w14:textId="77777777" w:rsidR="0053275B" w:rsidRPr="00D4137A" w:rsidRDefault="0053275B" w:rsidP="00665585">
            <w:pPr>
              <w:spacing w:before="60" w:after="60"/>
              <w:jc w:val="both"/>
              <w:rPr>
                <w:bCs/>
                <w:iCs/>
                <w:sz w:val="22"/>
                <w:szCs w:val="22"/>
              </w:rPr>
            </w:pPr>
            <w:r w:rsidRPr="00D4137A">
              <w:rPr>
                <w:sz w:val="22"/>
                <w:szCs w:val="22"/>
              </w:rPr>
              <w:t>Natri hydroxit (NaOH)</w:t>
            </w:r>
          </w:p>
        </w:tc>
        <w:tc>
          <w:tcPr>
            <w:tcW w:w="588" w:type="pct"/>
            <w:tcMar>
              <w:left w:w="57" w:type="dxa"/>
              <w:right w:w="57" w:type="dxa"/>
            </w:tcMar>
            <w:vAlign w:val="center"/>
          </w:tcPr>
          <w:p w14:paraId="3300D4E7" w14:textId="77777777" w:rsidR="0053275B" w:rsidRPr="00D4137A" w:rsidRDefault="0053275B" w:rsidP="00665585">
            <w:pPr>
              <w:spacing w:before="60" w:after="60"/>
              <w:jc w:val="center"/>
              <w:rPr>
                <w:bCs/>
                <w:iCs/>
                <w:sz w:val="22"/>
                <w:szCs w:val="22"/>
              </w:rPr>
            </w:pPr>
            <w:r w:rsidRPr="00D4137A">
              <w:rPr>
                <w:sz w:val="22"/>
                <w:szCs w:val="22"/>
              </w:rPr>
              <w:t>kg</w:t>
            </w:r>
          </w:p>
        </w:tc>
        <w:tc>
          <w:tcPr>
            <w:tcW w:w="880" w:type="pct"/>
            <w:tcMar>
              <w:left w:w="57" w:type="dxa"/>
              <w:right w:w="57" w:type="dxa"/>
            </w:tcMar>
            <w:vAlign w:val="center"/>
          </w:tcPr>
          <w:p w14:paraId="41F47623" w14:textId="77777777" w:rsidR="0053275B" w:rsidRPr="00D4137A" w:rsidRDefault="0053275B" w:rsidP="00665585">
            <w:pPr>
              <w:spacing w:before="60" w:after="60"/>
              <w:jc w:val="center"/>
              <w:rPr>
                <w:bCs/>
                <w:iCs/>
                <w:sz w:val="22"/>
                <w:szCs w:val="22"/>
              </w:rPr>
            </w:pPr>
            <w:r w:rsidRPr="00D4137A">
              <w:rPr>
                <w:sz w:val="22"/>
                <w:szCs w:val="22"/>
              </w:rPr>
              <w:t>0,01971</w:t>
            </w:r>
          </w:p>
        </w:tc>
        <w:tc>
          <w:tcPr>
            <w:tcW w:w="881" w:type="pct"/>
            <w:vAlign w:val="center"/>
          </w:tcPr>
          <w:p w14:paraId="5A64FCD9" w14:textId="77777777" w:rsidR="0053275B" w:rsidRPr="00D4137A" w:rsidRDefault="0053275B" w:rsidP="00665585">
            <w:pPr>
              <w:spacing w:before="60" w:after="60"/>
              <w:jc w:val="center"/>
              <w:rPr>
                <w:b/>
                <w:bCs/>
                <w:i/>
                <w:iCs/>
                <w:sz w:val="22"/>
                <w:szCs w:val="22"/>
              </w:rPr>
            </w:pPr>
            <w:r w:rsidRPr="00D4137A">
              <w:rPr>
                <w:sz w:val="22"/>
                <w:szCs w:val="22"/>
              </w:rPr>
              <w:t>0,01971</w:t>
            </w:r>
          </w:p>
        </w:tc>
      </w:tr>
      <w:tr w:rsidR="00D4137A" w:rsidRPr="00D4137A" w14:paraId="1913CDF7" w14:textId="77777777" w:rsidTr="00665585">
        <w:trPr>
          <w:trHeight w:val="57"/>
        </w:trPr>
        <w:tc>
          <w:tcPr>
            <w:tcW w:w="396" w:type="pct"/>
            <w:vAlign w:val="center"/>
          </w:tcPr>
          <w:p w14:paraId="422DB72F" w14:textId="77777777" w:rsidR="0053275B" w:rsidRPr="00D4137A" w:rsidRDefault="0053275B" w:rsidP="00665585">
            <w:pPr>
              <w:spacing w:before="60" w:after="60"/>
              <w:jc w:val="center"/>
              <w:rPr>
                <w:b/>
                <w:bCs/>
                <w:i/>
                <w:iCs/>
                <w:sz w:val="22"/>
                <w:szCs w:val="22"/>
              </w:rPr>
            </w:pPr>
            <w:r w:rsidRPr="00D4137A">
              <w:rPr>
                <w:sz w:val="22"/>
                <w:szCs w:val="22"/>
              </w:rPr>
              <w:t>9</w:t>
            </w:r>
          </w:p>
        </w:tc>
        <w:tc>
          <w:tcPr>
            <w:tcW w:w="2256" w:type="pct"/>
            <w:tcMar>
              <w:left w:w="57" w:type="dxa"/>
              <w:right w:w="57" w:type="dxa"/>
            </w:tcMar>
            <w:vAlign w:val="center"/>
          </w:tcPr>
          <w:p w14:paraId="6ED94D7A" w14:textId="77777777" w:rsidR="0053275B" w:rsidRPr="00D4137A" w:rsidRDefault="0053275B" w:rsidP="00665585">
            <w:pPr>
              <w:spacing w:before="60" w:after="60"/>
              <w:jc w:val="both"/>
              <w:rPr>
                <w:bCs/>
                <w:iCs/>
                <w:sz w:val="22"/>
                <w:szCs w:val="22"/>
              </w:rPr>
            </w:pPr>
            <w:r w:rsidRPr="00D4137A">
              <w:rPr>
                <w:sz w:val="22"/>
                <w:szCs w:val="22"/>
              </w:rPr>
              <w:t>Vôi bột (CaO)</w:t>
            </w:r>
          </w:p>
        </w:tc>
        <w:tc>
          <w:tcPr>
            <w:tcW w:w="588" w:type="pct"/>
            <w:tcMar>
              <w:left w:w="57" w:type="dxa"/>
              <w:right w:w="57" w:type="dxa"/>
            </w:tcMar>
            <w:vAlign w:val="center"/>
          </w:tcPr>
          <w:p w14:paraId="217E457F" w14:textId="77777777" w:rsidR="0053275B" w:rsidRPr="00D4137A" w:rsidRDefault="0053275B" w:rsidP="00665585">
            <w:pPr>
              <w:spacing w:before="60" w:after="60"/>
              <w:jc w:val="center"/>
              <w:rPr>
                <w:bCs/>
                <w:iCs/>
                <w:sz w:val="22"/>
                <w:szCs w:val="22"/>
              </w:rPr>
            </w:pPr>
            <w:r w:rsidRPr="00D4137A">
              <w:rPr>
                <w:sz w:val="22"/>
                <w:szCs w:val="22"/>
              </w:rPr>
              <w:t>kg</w:t>
            </w:r>
          </w:p>
        </w:tc>
        <w:tc>
          <w:tcPr>
            <w:tcW w:w="880" w:type="pct"/>
            <w:tcMar>
              <w:left w:w="57" w:type="dxa"/>
              <w:right w:w="57" w:type="dxa"/>
            </w:tcMar>
            <w:vAlign w:val="center"/>
          </w:tcPr>
          <w:p w14:paraId="043CDC80" w14:textId="77777777" w:rsidR="0053275B" w:rsidRPr="00D4137A" w:rsidRDefault="0053275B" w:rsidP="00665585">
            <w:pPr>
              <w:spacing w:before="60" w:after="60"/>
              <w:jc w:val="center"/>
              <w:rPr>
                <w:bCs/>
                <w:iCs/>
                <w:sz w:val="22"/>
                <w:szCs w:val="22"/>
              </w:rPr>
            </w:pPr>
            <w:r w:rsidRPr="00D4137A">
              <w:rPr>
                <w:sz w:val="22"/>
                <w:szCs w:val="22"/>
              </w:rPr>
              <w:t>0,58902</w:t>
            </w:r>
          </w:p>
        </w:tc>
        <w:tc>
          <w:tcPr>
            <w:tcW w:w="881" w:type="pct"/>
            <w:vAlign w:val="center"/>
          </w:tcPr>
          <w:p w14:paraId="2DE3D94B" w14:textId="77777777" w:rsidR="0053275B" w:rsidRPr="00D4137A" w:rsidRDefault="0053275B" w:rsidP="00665585">
            <w:pPr>
              <w:spacing w:before="60" w:after="60"/>
              <w:jc w:val="center"/>
              <w:rPr>
                <w:b/>
                <w:bCs/>
                <w:i/>
                <w:iCs/>
                <w:sz w:val="22"/>
                <w:szCs w:val="22"/>
              </w:rPr>
            </w:pPr>
            <w:r w:rsidRPr="00D4137A">
              <w:rPr>
                <w:sz w:val="22"/>
                <w:szCs w:val="22"/>
              </w:rPr>
              <w:t>0,58902</w:t>
            </w:r>
          </w:p>
        </w:tc>
      </w:tr>
      <w:tr w:rsidR="00D4137A" w:rsidRPr="00D4137A" w14:paraId="376F384E" w14:textId="77777777" w:rsidTr="00665585">
        <w:trPr>
          <w:trHeight w:val="57"/>
        </w:trPr>
        <w:tc>
          <w:tcPr>
            <w:tcW w:w="396" w:type="pct"/>
            <w:vAlign w:val="center"/>
          </w:tcPr>
          <w:p w14:paraId="27D14DA8" w14:textId="77777777" w:rsidR="0053275B" w:rsidRPr="00D4137A" w:rsidRDefault="0053275B" w:rsidP="00665585">
            <w:pPr>
              <w:spacing w:before="60" w:after="60"/>
              <w:jc w:val="center"/>
              <w:rPr>
                <w:i/>
                <w:iCs/>
                <w:sz w:val="22"/>
                <w:szCs w:val="22"/>
              </w:rPr>
            </w:pPr>
            <w:r w:rsidRPr="00D4137A">
              <w:rPr>
                <w:i/>
                <w:iCs/>
                <w:sz w:val="22"/>
                <w:szCs w:val="22"/>
              </w:rPr>
              <w:t>1.2</w:t>
            </w:r>
          </w:p>
        </w:tc>
        <w:tc>
          <w:tcPr>
            <w:tcW w:w="2256" w:type="pct"/>
            <w:tcMar>
              <w:left w:w="57" w:type="dxa"/>
              <w:right w:w="57" w:type="dxa"/>
            </w:tcMar>
            <w:vAlign w:val="center"/>
          </w:tcPr>
          <w:p w14:paraId="239CE01A" w14:textId="2698F518" w:rsidR="0053275B" w:rsidRPr="00D4137A" w:rsidRDefault="0053275B" w:rsidP="00665585">
            <w:pPr>
              <w:spacing w:before="60" w:after="60"/>
              <w:jc w:val="both"/>
              <w:rPr>
                <w:sz w:val="22"/>
                <w:szCs w:val="22"/>
              </w:rPr>
            </w:pPr>
            <w:r w:rsidRPr="00D4137A">
              <w:rPr>
                <w:i/>
                <w:iCs/>
                <w:sz w:val="22"/>
                <w:szCs w:val="22"/>
              </w:rPr>
              <w:t>Hoá chất trung hoà axit, lựa chọ</w:t>
            </w:r>
            <w:r w:rsidR="00555F56" w:rsidRPr="00D4137A">
              <w:rPr>
                <w:i/>
                <w:iCs/>
                <w:sz w:val="22"/>
                <w:szCs w:val="22"/>
              </w:rPr>
              <w:t>n một trong số các hóa chất sau hoặc tương đương</w:t>
            </w:r>
          </w:p>
        </w:tc>
        <w:tc>
          <w:tcPr>
            <w:tcW w:w="588" w:type="pct"/>
            <w:tcMar>
              <w:left w:w="57" w:type="dxa"/>
              <w:right w:w="57" w:type="dxa"/>
            </w:tcMar>
            <w:vAlign w:val="center"/>
          </w:tcPr>
          <w:p w14:paraId="544E1684" w14:textId="77777777" w:rsidR="0053275B" w:rsidRPr="00D4137A" w:rsidRDefault="0053275B" w:rsidP="00665585">
            <w:pPr>
              <w:spacing w:before="60" w:after="60"/>
              <w:jc w:val="center"/>
              <w:rPr>
                <w:sz w:val="22"/>
                <w:szCs w:val="22"/>
              </w:rPr>
            </w:pPr>
          </w:p>
        </w:tc>
        <w:tc>
          <w:tcPr>
            <w:tcW w:w="880" w:type="pct"/>
            <w:tcMar>
              <w:left w:w="57" w:type="dxa"/>
              <w:right w:w="57" w:type="dxa"/>
            </w:tcMar>
            <w:vAlign w:val="center"/>
          </w:tcPr>
          <w:p w14:paraId="52C2B452" w14:textId="77777777" w:rsidR="0053275B" w:rsidRPr="00D4137A" w:rsidRDefault="0053275B" w:rsidP="00665585">
            <w:pPr>
              <w:spacing w:before="60" w:after="60"/>
              <w:jc w:val="center"/>
              <w:rPr>
                <w:sz w:val="22"/>
                <w:szCs w:val="22"/>
              </w:rPr>
            </w:pPr>
          </w:p>
        </w:tc>
        <w:tc>
          <w:tcPr>
            <w:tcW w:w="881" w:type="pct"/>
            <w:vAlign w:val="center"/>
          </w:tcPr>
          <w:p w14:paraId="128C9CFC" w14:textId="77777777" w:rsidR="0053275B" w:rsidRPr="00D4137A" w:rsidRDefault="0053275B" w:rsidP="00665585">
            <w:pPr>
              <w:spacing w:before="60" w:after="60"/>
              <w:jc w:val="center"/>
              <w:rPr>
                <w:sz w:val="22"/>
                <w:szCs w:val="22"/>
              </w:rPr>
            </w:pPr>
          </w:p>
        </w:tc>
      </w:tr>
      <w:tr w:rsidR="00D4137A" w:rsidRPr="00D4137A" w14:paraId="67457FB2" w14:textId="77777777" w:rsidTr="00665585">
        <w:trPr>
          <w:trHeight w:val="57"/>
        </w:trPr>
        <w:tc>
          <w:tcPr>
            <w:tcW w:w="396" w:type="pct"/>
            <w:vAlign w:val="center"/>
          </w:tcPr>
          <w:p w14:paraId="40CFCA20" w14:textId="77777777" w:rsidR="0053275B" w:rsidRPr="00D4137A" w:rsidRDefault="0053275B" w:rsidP="00665585">
            <w:pPr>
              <w:spacing w:before="60" w:after="60"/>
              <w:jc w:val="center"/>
              <w:rPr>
                <w:b/>
                <w:bCs/>
                <w:i/>
                <w:iCs/>
                <w:sz w:val="22"/>
                <w:szCs w:val="22"/>
              </w:rPr>
            </w:pPr>
            <w:r w:rsidRPr="00D4137A">
              <w:rPr>
                <w:sz w:val="22"/>
                <w:szCs w:val="22"/>
              </w:rPr>
              <w:t>10</w:t>
            </w:r>
          </w:p>
        </w:tc>
        <w:tc>
          <w:tcPr>
            <w:tcW w:w="2256" w:type="pct"/>
            <w:tcMar>
              <w:left w:w="57" w:type="dxa"/>
              <w:right w:w="57" w:type="dxa"/>
            </w:tcMar>
            <w:vAlign w:val="center"/>
          </w:tcPr>
          <w:p w14:paraId="7E89F388" w14:textId="57D3A8D7" w:rsidR="0053275B" w:rsidRPr="00D4137A" w:rsidRDefault="0053275B" w:rsidP="00500AC0">
            <w:pPr>
              <w:spacing w:before="60" w:after="60"/>
              <w:jc w:val="both"/>
              <w:rPr>
                <w:b/>
                <w:bCs/>
                <w:i/>
                <w:iCs/>
                <w:sz w:val="22"/>
                <w:szCs w:val="22"/>
              </w:rPr>
            </w:pPr>
            <w:r w:rsidRPr="00D4137A">
              <w:rPr>
                <w:sz w:val="22"/>
                <w:szCs w:val="22"/>
              </w:rPr>
              <w:t xml:space="preserve">Axit sunfuric </w:t>
            </w:r>
            <w:r w:rsidR="00500AC0" w:rsidRPr="00D4137A">
              <w:rPr>
                <w:sz w:val="22"/>
                <w:szCs w:val="22"/>
              </w:rPr>
              <w:t>(H</w:t>
            </w:r>
            <w:r w:rsidR="00500AC0" w:rsidRPr="00D4137A">
              <w:rPr>
                <w:sz w:val="22"/>
                <w:szCs w:val="22"/>
                <w:vertAlign w:val="subscript"/>
              </w:rPr>
              <w:t>2</w:t>
            </w:r>
            <w:r w:rsidR="00500AC0" w:rsidRPr="00D4137A">
              <w:rPr>
                <w:sz w:val="22"/>
                <w:szCs w:val="22"/>
              </w:rPr>
              <w:t>SO</w:t>
            </w:r>
            <w:r w:rsidR="00500AC0" w:rsidRPr="00D4137A">
              <w:rPr>
                <w:sz w:val="22"/>
                <w:szCs w:val="22"/>
                <w:vertAlign w:val="subscript"/>
              </w:rPr>
              <w:t>4</w:t>
            </w:r>
            <w:r w:rsidR="00500AC0" w:rsidRPr="00D4137A">
              <w:rPr>
                <w:sz w:val="22"/>
                <w:szCs w:val="22"/>
              </w:rPr>
              <w:t xml:space="preserve">) (quy đổi về </w:t>
            </w:r>
            <w:r w:rsidRPr="00D4137A">
              <w:rPr>
                <w:sz w:val="22"/>
                <w:szCs w:val="22"/>
              </w:rPr>
              <w:t>98%</w:t>
            </w:r>
            <w:r w:rsidR="00500AC0" w:rsidRPr="00D4137A">
              <w:rPr>
                <w:sz w:val="22"/>
                <w:szCs w:val="22"/>
              </w:rPr>
              <w:t>)</w:t>
            </w:r>
            <w:r w:rsidRPr="00D4137A">
              <w:rPr>
                <w:sz w:val="22"/>
                <w:szCs w:val="22"/>
              </w:rPr>
              <w:t xml:space="preserve"> </w:t>
            </w:r>
          </w:p>
        </w:tc>
        <w:tc>
          <w:tcPr>
            <w:tcW w:w="588" w:type="pct"/>
            <w:tcMar>
              <w:left w:w="57" w:type="dxa"/>
              <w:right w:w="57" w:type="dxa"/>
            </w:tcMar>
            <w:vAlign w:val="center"/>
          </w:tcPr>
          <w:p w14:paraId="0D50944E" w14:textId="77777777" w:rsidR="0053275B" w:rsidRPr="00D4137A" w:rsidRDefault="0053275B" w:rsidP="00665585">
            <w:pPr>
              <w:spacing w:before="60" w:after="60"/>
              <w:jc w:val="center"/>
              <w:rPr>
                <w:bCs/>
                <w:iCs/>
                <w:sz w:val="22"/>
                <w:szCs w:val="22"/>
              </w:rPr>
            </w:pPr>
            <w:r w:rsidRPr="00D4137A">
              <w:rPr>
                <w:sz w:val="22"/>
                <w:szCs w:val="22"/>
              </w:rPr>
              <w:t>kg</w:t>
            </w:r>
          </w:p>
        </w:tc>
        <w:tc>
          <w:tcPr>
            <w:tcW w:w="880" w:type="pct"/>
            <w:tcMar>
              <w:left w:w="57" w:type="dxa"/>
              <w:right w:w="57" w:type="dxa"/>
            </w:tcMar>
            <w:vAlign w:val="center"/>
          </w:tcPr>
          <w:p w14:paraId="67563D64" w14:textId="77777777" w:rsidR="0053275B" w:rsidRPr="00D4137A" w:rsidRDefault="0053275B" w:rsidP="00665585">
            <w:pPr>
              <w:spacing w:before="60" w:after="60"/>
              <w:jc w:val="center"/>
              <w:rPr>
                <w:bCs/>
                <w:iCs/>
                <w:sz w:val="22"/>
                <w:szCs w:val="22"/>
              </w:rPr>
            </w:pPr>
            <w:r w:rsidRPr="00D4137A">
              <w:rPr>
                <w:sz w:val="22"/>
                <w:szCs w:val="22"/>
              </w:rPr>
              <w:t>0,87990</w:t>
            </w:r>
          </w:p>
        </w:tc>
        <w:tc>
          <w:tcPr>
            <w:tcW w:w="881" w:type="pct"/>
            <w:vAlign w:val="center"/>
          </w:tcPr>
          <w:p w14:paraId="727E02FC" w14:textId="77777777" w:rsidR="0053275B" w:rsidRPr="00D4137A" w:rsidRDefault="0053275B" w:rsidP="00665585">
            <w:pPr>
              <w:spacing w:before="60" w:after="60"/>
              <w:jc w:val="center"/>
              <w:rPr>
                <w:bCs/>
                <w:iCs/>
                <w:sz w:val="22"/>
                <w:szCs w:val="22"/>
              </w:rPr>
            </w:pPr>
            <w:r w:rsidRPr="00D4137A">
              <w:rPr>
                <w:sz w:val="22"/>
                <w:szCs w:val="22"/>
              </w:rPr>
              <w:t>0,87990</w:t>
            </w:r>
          </w:p>
        </w:tc>
      </w:tr>
      <w:tr w:rsidR="00D4137A" w:rsidRPr="00D4137A" w14:paraId="435080CF" w14:textId="77777777" w:rsidTr="00665585">
        <w:trPr>
          <w:trHeight w:val="57"/>
        </w:trPr>
        <w:tc>
          <w:tcPr>
            <w:tcW w:w="396" w:type="pct"/>
            <w:vAlign w:val="center"/>
          </w:tcPr>
          <w:p w14:paraId="7040BD22" w14:textId="77777777" w:rsidR="0053275B" w:rsidRPr="00D4137A" w:rsidRDefault="0053275B" w:rsidP="00665585">
            <w:pPr>
              <w:spacing w:before="60" w:after="60"/>
              <w:jc w:val="center"/>
              <w:rPr>
                <w:sz w:val="22"/>
                <w:szCs w:val="22"/>
              </w:rPr>
            </w:pPr>
            <w:r w:rsidRPr="00D4137A">
              <w:rPr>
                <w:sz w:val="22"/>
                <w:szCs w:val="22"/>
              </w:rPr>
              <w:t>11</w:t>
            </w:r>
          </w:p>
        </w:tc>
        <w:tc>
          <w:tcPr>
            <w:tcW w:w="2256" w:type="pct"/>
            <w:tcMar>
              <w:left w:w="57" w:type="dxa"/>
              <w:right w:w="57" w:type="dxa"/>
            </w:tcMar>
            <w:vAlign w:val="center"/>
          </w:tcPr>
          <w:p w14:paraId="7EA4A9A6" w14:textId="22CB339A" w:rsidR="0053275B" w:rsidRPr="00D4137A" w:rsidRDefault="0053275B" w:rsidP="00665585">
            <w:pPr>
              <w:spacing w:before="60" w:after="60"/>
              <w:jc w:val="both"/>
              <w:rPr>
                <w:bCs/>
                <w:iCs/>
                <w:sz w:val="22"/>
                <w:szCs w:val="22"/>
              </w:rPr>
            </w:pPr>
            <w:r w:rsidRPr="00D4137A">
              <w:rPr>
                <w:sz w:val="22"/>
                <w:szCs w:val="22"/>
              </w:rPr>
              <w:t>Axit Clohydric (HCl</w:t>
            </w:r>
            <w:r w:rsidR="00003BBC" w:rsidRPr="00D4137A">
              <w:rPr>
                <w:sz w:val="22"/>
                <w:szCs w:val="22"/>
              </w:rPr>
              <w:t xml:space="preserve">) </w:t>
            </w:r>
            <w:r w:rsidRPr="00D4137A">
              <w:rPr>
                <w:sz w:val="22"/>
                <w:szCs w:val="22"/>
              </w:rPr>
              <w:t xml:space="preserve"> </w:t>
            </w:r>
            <w:r w:rsidR="00003BBC" w:rsidRPr="00D4137A">
              <w:rPr>
                <w:sz w:val="22"/>
                <w:szCs w:val="22"/>
              </w:rPr>
              <w:t xml:space="preserve">(quy đổi về </w:t>
            </w:r>
            <w:r w:rsidRPr="00D4137A">
              <w:rPr>
                <w:sz w:val="22"/>
                <w:szCs w:val="22"/>
              </w:rPr>
              <w:t>100%)</w:t>
            </w:r>
          </w:p>
        </w:tc>
        <w:tc>
          <w:tcPr>
            <w:tcW w:w="588" w:type="pct"/>
            <w:tcMar>
              <w:left w:w="57" w:type="dxa"/>
              <w:right w:w="57" w:type="dxa"/>
            </w:tcMar>
            <w:vAlign w:val="center"/>
          </w:tcPr>
          <w:p w14:paraId="0E0D3F84" w14:textId="77777777" w:rsidR="0053275B" w:rsidRPr="00D4137A" w:rsidRDefault="0053275B" w:rsidP="00665585">
            <w:pPr>
              <w:spacing w:before="60" w:after="60"/>
              <w:jc w:val="center"/>
              <w:rPr>
                <w:bCs/>
                <w:iCs/>
                <w:sz w:val="22"/>
                <w:szCs w:val="22"/>
              </w:rPr>
            </w:pPr>
            <w:r w:rsidRPr="00D4137A">
              <w:rPr>
                <w:sz w:val="22"/>
                <w:szCs w:val="22"/>
              </w:rPr>
              <w:t>kg</w:t>
            </w:r>
          </w:p>
        </w:tc>
        <w:tc>
          <w:tcPr>
            <w:tcW w:w="880" w:type="pct"/>
            <w:tcMar>
              <w:left w:w="57" w:type="dxa"/>
              <w:right w:w="57" w:type="dxa"/>
            </w:tcMar>
            <w:vAlign w:val="center"/>
          </w:tcPr>
          <w:p w14:paraId="2D4A6852" w14:textId="77777777" w:rsidR="0053275B" w:rsidRPr="00D4137A" w:rsidRDefault="0053275B" w:rsidP="00665585">
            <w:pPr>
              <w:spacing w:before="60" w:after="60"/>
              <w:jc w:val="center"/>
              <w:rPr>
                <w:bCs/>
                <w:iCs/>
                <w:sz w:val="22"/>
                <w:szCs w:val="22"/>
              </w:rPr>
            </w:pPr>
            <w:r w:rsidRPr="00D4137A">
              <w:rPr>
                <w:sz w:val="22"/>
                <w:szCs w:val="22"/>
              </w:rPr>
              <w:t>0,12249</w:t>
            </w:r>
          </w:p>
        </w:tc>
        <w:tc>
          <w:tcPr>
            <w:tcW w:w="881" w:type="pct"/>
            <w:vAlign w:val="center"/>
          </w:tcPr>
          <w:p w14:paraId="1A90E290" w14:textId="77777777" w:rsidR="0053275B" w:rsidRPr="00D4137A" w:rsidRDefault="0053275B" w:rsidP="00665585">
            <w:pPr>
              <w:spacing w:before="60" w:after="60"/>
              <w:jc w:val="center"/>
              <w:rPr>
                <w:bCs/>
                <w:iCs/>
                <w:sz w:val="22"/>
                <w:szCs w:val="22"/>
              </w:rPr>
            </w:pPr>
            <w:r w:rsidRPr="00D4137A">
              <w:rPr>
                <w:sz w:val="22"/>
                <w:szCs w:val="22"/>
              </w:rPr>
              <w:t>0,12249</w:t>
            </w:r>
          </w:p>
        </w:tc>
      </w:tr>
      <w:tr w:rsidR="00D4137A" w:rsidRPr="00D4137A" w14:paraId="1E12715A" w14:textId="77777777" w:rsidTr="00665585">
        <w:trPr>
          <w:trHeight w:val="57"/>
        </w:trPr>
        <w:tc>
          <w:tcPr>
            <w:tcW w:w="396" w:type="pct"/>
            <w:vAlign w:val="center"/>
          </w:tcPr>
          <w:p w14:paraId="026A5E85" w14:textId="0C092975" w:rsidR="0053275B" w:rsidRPr="00D4137A" w:rsidRDefault="003D5D64" w:rsidP="00665585">
            <w:pPr>
              <w:spacing w:before="60" w:after="60"/>
              <w:jc w:val="center"/>
              <w:rPr>
                <w:b/>
                <w:bCs/>
                <w:i/>
                <w:iCs/>
                <w:sz w:val="22"/>
                <w:szCs w:val="22"/>
              </w:rPr>
            </w:pPr>
            <w:r w:rsidRPr="00D4137A">
              <w:rPr>
                <w:b/>
                <w:bCs/>
                <w:i/>
                <w:iCs/>
                <w:sz w:val="22"/>
                <w:szCs w:val="22"/>
              </w:rPr>
              <w:t>3.</w:t>
            </w:r>
            <w:r w:rsidR="0053275B" w:rsidRPr="00D4137A">
              <w:rPr>
                <w:b/>
                <w:bCs/>
                <w:i/>
                <w:iCs/>
                <w:sz w:val="22"/>
                <w:szCs w:val="22"/>
              </w:rPr>
              <w:t>2</w:t>
            </w:r>
          </w:p>
        </w:tc>
        <w:tc>
          <w:tcPr>
            <w:tcW w:w="2256" w:type="pct"/>
            <w:tcMar>
              <w:left w:w="57" w:type="dxa"/>
              <w:right w:w="57" w:type="dxa"/>
            </w:tcMar>
            <w:vAlign w:val="center"/>
          </w:tcPr>
          <w:p w14:paraId="45B8B536" w14:textId="20122676" w:rsidR="0053275B" w:rsidRPr="00D4137A" w:rsidRDefault="0053275B" w:rsidP="00665585">
            <w:pPr>
              <w:spacing w:before="60" w:after="60"/>
              <w:jc w:val="both"/>
              <w:rPr>
                <w:b/>
                <w:bCs/>
                <w:i/>
                <w:iCs/>
                <w:sz w:val="22"/>
                <w:szCs w:val="22"/>
              </w:rPr>
            </w:pPr>
            <w:r w:rsidRPr="00D4137A">
              <w:rPr>
                <w:b/>
                <w:bCs/>
                <w:i/>
                <w:iCs/>
                <w:sz w:val="22"/>
                <w:szCs w:val="22"/>
              </w:rPr>
              <w:t>Hóa chất keo tụ</w:t>
            </w:r>
            <w:r w:rsidR="003D5D64" w:rsidRPr="00D4137A">
              <w:rPr>
                <w:i/>
                <w:iCs/>
                <w:sz w:val="22"/>
                <w:szCs w:val="22"/>
              </w:rPr>
              <w:t>, lựa chọn một trong số các hóa chất sau hoặc tương đương</w:t>
            </w:r>
          </w:p>
        </w:tc>
        <w:tc>
          <w:tcPr>
            <w:tcW w:w="588" w:type="pct"/>
            <w:tcMar>
              <w:left w:w="57" w:type="dxa"/>
              <w:right w:w="57" w:type="dxa"/>
            </w:tcMar>
            <w:vAlign w:val="center"/>
          </w:tcPr>
          <w:p w14:paraId="5A0CA87E" w14:textId="77777777" w:rsidR="0053275B" w:rsidRPr="00D4137A" w:rsidRDefault="0053275B" w:rsidP="00665585">
            <w:pPr>
              <w:spacing w:before="60" w:after="60"/>
              <w:jc w:val="both"/>
              <w:rPr>
                <w:b/>
                <w:bCs/>
                <w:i/>
                <w:iCs/>
                <w:sz w:val="22"/>
                <w:szCs w:val="22"/>
              </w:rPr>
            </w:pPr>
          </w:p>
        </w:tc>
        <w:tc>
          <w:tcPr>
            <w:tcW w:w="880" w:type="pct"/>
            <w:tcMar>
              <w:left w:w="57" w:type="dxa"/>
              <w:right w:w="57" w:type="dxa"/>
            </w:tcMar>
            <w:vAlign w:val="center"/>
          </w:tcPr>
          <w:p w14:paraId="32A8CC61" w14:textId="77777777" w:rsidR="0053275B" w:rsidRPr="00D4137A" w:rsidRDefault="0053275B" w:rsidP="00665585">
            <w:pPr>
              <w:spacing w:before="60" w:after="60"/>
              <w:jc w:val="both"/>
              <w:rPr>
                <w:b/>
                <w:bCs/>
                <w:i/>
                <w:iCs/>
                <w:sz w:val="22"/>
                <w:szCs w:val="22"/>
              </w:rPr>
            </w:pPr>
            <w:r w:rsidRPr="00D4137A">
              <w:rPr>
                <w:b/>
                <w:bCs/>
                <w:i/>
                <w:iCs/>
                <w:sz w:val="22"/>
                <w:szCs w:val="22"/>
              </w:rPr>
              <w:t> </w:t>
            </w:r>
          </w:p>
        </w:tc>
        <w:tc>
          <w:tcPr>
            <w:tcW w:w="881" w:type="pct"/>
            <w:vAlign w:val="center"/>
          </w:tcPr>
          <w:p w14:paraId="10B58094" w14:textId="77777777" w:rsidR="0053275B" w:rsidRPr="00D4137A" w:rsidRDefault="0053275B" w:rsidP="00665585">
            <w:pPr>
              <w:spacing w:before="60" w:after="60"/>
              <w:jc w:val="both"/>
              <w:rPr>
                <w:b/>
                <w:bCs/>
                <w:i/>
                <w:iCs/>
                <w:sz w:val="22"/>
                <w:szCs w:val="22"/>
              </w:rPr>
            </w:pPr>
            <w:r w:rsidRPr="00D4137A">
              <w:rPr>
                <w:b/>
                <w:bCs/>
                <w:i/>
                <w:iCs/>
                <w:sz w:val="22"/>
                <w:szCs w:val="22"/>
              </w:rPr>
              <w:t> </w:t>
            </w:r>
          </w:p>
        </w:tc>
      </w:tr>
      <w:tr w:rsidR="00D4137A" w:rsidRPr="00D4137A" w14:paraId="56444882" w14:textId="77777777" w:rsidTr="00665585">
        <w:trPr>
          <w:trHeight w:val="57"/>
        </w:trPr>
        <w:tc>
          <w:tcPr>
            <w:tcW w:w="396" w:type="pct"/>
            <w:vAlign w:val="center"/>
          </w:tcPr>
          <w:p w14:paraId="44935D64" w14:textId="77777777" w:rsidR="0053275B" w:rsidRPr="00D4137A" w:rsidRDefault="0053275B" w:rsidP="00665585">
            <w:pPr>
              <w:spacing w:before="60" w:after="60"/>
              <w:jc w:val="center"/>
              <w:rPr>
                <w:sz w:val="22"/>
                <w:szCs w:val="22"/>
              </w:rPr>
            </w:pPr>
            <w:r w:rsidRPr="00D4137A">
              <w:rPr>
                <w:sz w:val="22"/>
                <w:szCs w:val="22"/>
              </w:rPr>
              <w:t>12</w:t>
            </w:r>
          </w:p>
        </w:tc>
        <w:tc>
          <w:tcPr>
            <w:tcW w:w="2256" w:type="pct"/>
            <w:tcMar>
              <w:left w:w="57" w:type="dxa"/>
              <w:right w:w="57" w:type="dxa"/>
            </w:tcMar>
            <w:vAlign w:val="center"/>
          </w:tcPr>
          <w:p w14:paraId="64729B0B" w14:textId="77777777" w:rsidR="0053275B" w:rsidRPr="00D4137A" w:rsidRDefault="0053275B" w:rsidP="00665585">
            <w:pPr>
              <w:spacing w:before="60" w:after="60"/>
              <w:jc w:val="both"/>
              <w:rPr>
                <w:b/>
                <w:bCs/>
                <w:i/>
                <w:iCs/>
                <w:sz w:val="22"/>
                <w:szCs w:val="22"/>
              </w:rPr>
            </w:pPr>
            <w:r w:rsidRPr="00D4137A">
              <w:rPr>
                <w:sz w:val="22"/>
                <w:szCs w:val="22"/>
              </w:rPr>
              <w:t>Sắt (III) clorua (FeCl</w:t>
            </w:r>
            <w:r w:rsidRPr="00D4137A">
              <w:rPr>
                <w:sz w:val="22"/>
                <w:szCs w:val="22"/>
                <w:vertAlign w:val="subscript"/>
              </w:rPr>
              <w:t>3</w:t>
            </w:r>
            <w:r w:rsidRPr="00D4137A">
              <w:rPr>
                <w:sz w:val="22"/>
                <w:szCs w:val="22"/>
              </w:rPr>
              <w:t>)</w:t>
            </w:r>
          </w:p>
        </w:tc>
        <w:tc>
          <w:tcPr>
            <w:tcW w:w="588" w:type="pct"/>
            <w:tcMar>
              <w:left w:w="57" w:type="dxa"/>
              <w:right w:w="57" w:type="dxa"/>
            </w:tcMar>
          </w:tcPr>
          <w:p w14:paraId="1BB2ED69" w14:textId="77777777" w:rsidR="0053275B" w:rsidRPr="00D4137A" w:rsidRDefault="0053275B" w:rsidP="00665585">
            <w:pPr>
              <w:spacing w:before="60" w:after="60"/>
              <w:jc w:val="center"/>
              <w:rPr>
                <w:b/>
                <w:bCs/>
                <w:i/>
                <w:iCs/>
                <w:sz w:val="22"/>
                <w:szCs w:val="22"/>
              </w:rPr>
            </w:pPr>
            <w:r w:rsidRPr="00D4137A">
              <w:rPr>
                <w:sz w:val="22"/>
                <w:szCs w:val="22"/>
              </w:rPr>
              <w:t>kg</w:t>
            </w:r>
          </w:p>
        </w:tc>
        <w:tc>
          <w:tcPr>
            <w:tcW w:w="880" w:type="pct"/>
            <w:tcMar>
              <w:left w:w="57" w:type="dxa"/>
              <w:right w:w="57" w:type="dxa"/>
            </w:tcMar>
            <w:vAlign w:val="center"/>
          </w:tcPr>
          <w:p w14:paraId="3A4A84A6" w14:textId="77777777" w:rsidR="0053275B" w:rsidRPr="00D4137A" w:rsidRDefault="0053275B" w:rsidP="00665585">
            <w:pPr>
              <w:spacing w:before="60" w:after="60"/>
              <w:jc w:val="center"/>
              <w:rPr>
                <w:b/>
                <w:bCs/>
                <w:i/>
                <w:iCs/>
                <w:sz w:val="22"/>
                <w:szCs w:val="22"/>
              </w:rPr>
            </w:pPr>
            <w:r w:rsidRPr="00D4137A">
              <w:rPr>
                <w:sz w:val="22"/>
                <w:szCs w:val="22"/>
              </w:rPr>
              <w:t>0,00996</w:t>
            </w:r>
          </w:p>
        </w:tc>
        <w:tc>
          <w:tcPr>
            <w:tcW w:w="881" w:type="pct"/>
            <w:vAlign w:val="center"/>
          </w:tcPr>
          <w:p w14:paraId="57CFB449" w14:textId="77777777" w:rsidR="0053275B" w:rsidRPr="00D4137A" w:rsidRDefault="0053275B" w:rsidP="00665585">
            <w:pPr>
              <w:spacing w:before="60" w:after="60"/>
              <w:jc w:val="center"/>
              <w:rPr>
                <w:b/>
                <w:bCs/>
                <w:i/>
                <w:iCs/>
                <w:sz w:val="22"/>
                <w:szCs w:val="22"/>
              </w:rPr>
            </w:pPr>
            <w:r w:rsidRPr="00D4137A">
              <w:rPr>
                <w:sz w:val="22"/>
                <w:szCs w:val="22"/>
              </w:rPr>
              <w:t>0,00996</w:t>
            </w:r>
          </w:p>
        </w:tc>
      </w:tr>
      <w:tr w:rsidR="00D4137A" w:rsidRPr="00D4137A" w14:paraId="2F3C4523" w14:textId="77777777" w:rsidTr="00665585">
        <w:trPr>
          <w:trHeight w:val="57"/>
        </w:trPr>
        <w:tc>
          <w:tcPr>
            <w:tcW w:w="396" w:type="pct"/>
            <w:vAlign w:val="center"/>
          </w:tcPr>
          <w:p w14:paraId="149E83F6" w14:textId="77777777" w:rsidR="0053275B" w:rsidRPr="00D4137A" w:rsidRDefault="0053275B" w:rsidP="00665585">
            <w:pPr>
              <w:spacing w:before="60" w:after="60"/>
              <w:jc w:val="center"/>
              <w:rPr>
                <w:sz w:val="22"/>
                <w:szCs w:val="22"/>
              </w:rPr>
            </w:pPr>
            <w:r w:rsidRPr="00D4137A">
              <w:rPr>
                <w:sz w:val="22"/>
                <w:szCs w:val="22"/>
              </w:rPr>
              <w:t>13</w:t>
            </w:r>
          </w:p>
        </w:tc>
        <w:tc>
          <w:tcPr>
            <w:tcW w:w="2256" w:type="pct"/>
            <w:tcMar>
              <w:left w:w="57" w:type="dxa"/>
              <w:right w:w="57" w:type="dxa"/>
            </w:tcMar>
            <w:vAlign w:val="center"/>
          </w:tcPr>
          <w:p w14:paraId="20393AF4" w14:textId="77777777" w:rsidR="0053275B" w:rsidRPr="00D4137A" w:rsidRDefault="0053275B" w:rsidP="00665585">
            <w:pPr>
              <w:spacing w:before="60" w:after="60"/>
              <w:jc w:val="both"/>
              <w:rPr>
                <w:sz w:val="22"/>
                <w:szCs w:val="22"/>
              </w:rPr>
            </w:pPr>
            <w:r w:rsidRPr="00D4137A">
              <w:rPr>
                <w:sz w:val="22"/>
                <w:szCs w:val="22"/>
              </w:rPr>
              <w:t>Polyacrylamide (PAM)</w:t>
            </w:r>
          </w:p>
        </w:tc>
        <w:tc>
          <w:tcPr>
            <w:tcW w:w="588" w:type="pct"/>
            <w:tcMar>
              <w:left w:w="57" w:type="dxa"/>
              <w:right w:w="57" w:type="dxa"/>
            </w:tcMar>
          </w:tcPr>
          <w:p w14:paraId="4E975A29" w14:textId="77777777" w:rsidR="0053275B" w:rsidRPr="00D4137A" w:rsidRDefault="0053275B" w:rsidP="00665585">
            <w:pPr>
              <w:spacing w:before="60" w:after="60"/>
              <w:jc w:val="center"/>
              <w:rPr>
                <w:sz w:val="22"/>
                <w:szCs w:val="22"/>
                <w:lang w:val="de-DE"/>
              </w:rPr>
            </w:pPr>
            <w:r w:rsidRPr="00D4137A">
              <w:rPr>
                <w:sz w:val="22"/>
                <w:szCs w:val="22"/>
              </w:rPr>
              <w:t>kg</w:t>
            </w:r>
          </w:p>
        </w:tc>
        <w:tc>
          <w:tcPr>
            <w:tcW w:w="880" w:type="pct"/>
            <w:tcMar>
              <w:left w:w="57" w:type="dxa"/>
              <w:right w:w="57" w:type="dxa"/>
            </w:tcMar>
            <w:vAlign w:val="center"/>
          </w:tcPr>
          <w:p w14:paraId="1F6AC797" w14:textId="77777777" w:rsidR="0053275B" w:rsidRPr="00D4137A" w:rsidRDefault="0053275B" w:rsidP="00665585">
            <w:pPr>
              <w:spacing w:before="60" w:after="60"/>
              <w:jc w:val="center"/>
              <w:rPr>
                <w:sz w:val="22"/>
                <w:szCs w:val="22"/>
              </w:rPr>
            </w:pPr>
            <w:r w:rsidRPr="00D4137A">
              <w:rPr>
                <w:sz w:val="22"/>
                <w:szCs w:val="22"/>
              </w:rPr>
              <w:t>0,27051</w:t>
            </w:r>
          </w:p>
        </w:tc>
        <w:tc>
          <w:tcPr>
            <w:tcW w:w="881" w:type="pct"/>
            <w:vAlign w:val="center"/>
          </w:tcPr>
          <w:p w14:paraId="5E77A686" w14:textId="77777777" w:rsidR="0053275B" w:rsidRPr="00D4137A" w:rsidRDefault="0053275B" w:rsidP="00665585">
            <w:pPr>
              <w:spacing w:before="60" w:after="60"/>
              <w:jc w:val="center"/>
              <w:rPr>
                <w:sz w:val="22"/>
                <w:szCs w:val="22"/>
              </w:rPr>
            </w:pPr>
            <w:r w:rsidRPr="00D4137A">
              <w:rPr>
                <w:sz w:val="22"/>
                <w:szCs w:val="22"/>
              </w:rPr>
              <w:t>0,27051</w:t>
            </w:r>
          </w:p>
        </w:tc>
      </w:tr>
      <w:tr w:rsidR="00D4137A" w:rsidRPr="00D4137A" w14:paraId="714C52FE" w14:textId="77777777" w:rsidTr="00665585">
        <w:trPr>
          <w:trHeight w:val="57"/>
        </w:trPr>
        <w:tc>
          <w:tcPr>
            <w:tcW w:w="396" w:type="pct"/>
            <w:vAlign w:val="center"/>
          </w:tcPr>
          <w:p w14:paraId="36351D1E" w14:textId="3EC39C11" w:rsidR="0053275B" w:rsidRPr="00D4137A" w:rsidRDefault="0053275B" w:rsidP="00665585">
            <w:pPr>
              <w:spacing w:before="60" w:after="60"/>
              <w:jc w:val="center"/>
              <w:rPr>
                <w:b/>
                <w:i/>
                <w:iCs/>
                <w:sz w:val="22"/>
                <w:szCs w:val="22"/>
              </w:rPr>
            </w:pPr>
            <w:r w:rsidRPr="00D4137A">
              <w:rPr>
                <w:b/>
                <w:i/>
                <w:iCs/>
                <w:sz w:val="22"/>
                <w:szCs w:val="22"/>
              </w:rPr>
              <w:t>3</w:t>
            </w:r>
            <w:r w:rsidR="00B65048" w:rsidRPr="00D4137A">
              <w:rPr>
                <w:b/>
                <w:i/>
                <w:iCs/>
                <w:sz w:val="22"/>
                <w:szCs w:val="22"/>
              </w:rPr>
              <w:t>.3</w:t>
            </w:r>
          </w:p>
        </w:tc>
        <w:tc>
          <w:tcPr>
            <w:tcW w:w="2256" w:type="pct"/>
            <w:tcMar>
              <w:left w:w="57" w:type="dxa"/>
              <w:right w:w="57" w:type="dxa"/>
            </w:tcMar>
            <w:vAlign w:val="center"/>
          </w:tcPr>
          <w:p w14:paraId="2EAAD3BA" w14:textId="36037C48" w:rsidR="0053275B" w:rsidRPr="00D4137A" w:rsidRDefault="0053275B" w:rsidP="00665585">
            <w:pPr>
              <w:spacing w:before="60" w:after="60"/>
              <w:jc w:val="both"/>
              <w:rPr>
                <w:b/>
                <w:i/>
                <w:iCs/>
                <w:sz w:val="22"/>
                <w:szCs w:val="22"/>
              </w:rPr>
            </w:pPr>
            <w:r w:rsidRPr="00D4137A">
              <w:rPr>
                <w:b/>
                <w:i/>
                <w:iCs/>
                <w:sz w:val="22"/>
                <w:szCs w:val="22"/>
              </w:rPr>
              <w:t>Hóa chất khử trùng</w:t>
            </w:r>
            <w:r w:rsidR="00B65048" w:rsidRPr="00D4137A">
              <w:rPr>
                <w:i/>
                <w:iCs/>
                <w:sz w:val="22"/>
                <w:szCs w:val="22"/>
              </w:rPr>
              <w:t xml:space="preserve"> lựa chọn một trong số các hóa chất sau hoặc tương đương</w:t>
            </w:r>
          </w:p>
        </w:tc>
        <w:tc>
          <w:tcPr>
            <w:tcW w:w="588" w:type="pct"/>
            <w:tcMar>
              <w:left w:w="57" w:type="dxa"/>
              <w:right w:w="57" w:type="dxa"/>
            </w:tcMar>
            <w:vAlign w:val="center"/>
          </w:tcPr>
          <w:p w14:paraId="6A895983" w14:textId="77777777" w:rsidR="0053275B" w:rsidRPr="00D4137A" w:rsidRDefault="0053275B" w:rsidP="00665585">
            <w:pPr>
              <w:spacing w:before="60" w:after="60"/>
              <w:jc w:val="center"/>
              <w:rPr>
                <w:i/>
                <w:iCs/>
                <w:sz w:val="22"/>
                <w:szCs w:val="22"/>
                <w:lang w:val="de-DE"/>
              </w:rPr>
            </w:pPr>
          </w:p>
        </w:tc>
        <w:tc>
          <w:tcPr>
            <w:tcW w:w="880" w:type="pct"/>
            <w:tcMar>
              <w:left w:w="57" w:type="dxa"/>
              <w:right w:w="57" w:type="dxa"/>
            </w:tcMar>
            <w:vAlign w:val="center"/>
          </w:tcPr>
          <w:p w14:paraId="323BF9B7" w14:textId="77777777" w:rsidR="0053275B" w:rsidRPr="00D4137A" w:rsidRDefault="0053275B" w:rsidP="00665585">
            <w:pPr>
              <w:spacing w:before="60" w:after="60"/>
              <w:jc w:val="center"/>
              <w:rPr>
                <w:i/>
                <w:iCs/>
                <w:sz w:val="22"/>
                <w:szCs w:val="22"/>
              </w:rPr>
            </w:pPr>
            <w:r w:rsidRPr="00D4137A">
              <w:rPr>
                <w:sz w:val="22"/>
                <w:szCs w:val="22"/>
              </w:rPr>
              <w:t> </w:t>
            </w:r>
          </w:p>
        </w:tc>
        <w:tc>
          <w:tcPr>
            <w:tcW w:w="881" w:type="pct"/>
            <w:vAlign w:val="center"/>
          </w:tcPr>
          <w:p w14:paraId="41E7B660" w14:textId="77777777" w:rsidR="0053275B" w:rsidRPr="00D4137A" w:rsidRDefault="0053275B" w:rsidP="00665585">
            <w:pPr>
              <w:spacing w:before="60" w:after="60"/>
              <w:jc w:val="center"/>
              <w:rPr>
                <w:i/>
                <w:iCs/>
                <w:sz w:val="22"/>
                <w:szCs w:val="22"/>
              </w:rPr>
            </w:pPr>
            <w:r w:rsidRPr="00D4137A">
              <w:rPr>
                <w:sz w:val="22"/>
                <w:szCs w:val="22"/>
              </w:rPr>
              <w:t> </w:t>
            </w:r>
          </w:p>
        </w:tc>
      </w:tr>
      <w:tr w:rsidR="00D4137A" w:rsidRPr="00D4137A" w14:paraId="3C571B94" w14:textId="77777777" w:rsidTr="00665585">
        <w:trPr>
          <w:trHeight w:val="57"/>
        </w:trPr>
        <w:tc>
          <w:tcPr>
            <w:tcW w:w="396" w:type="pct"/>
            <w:vAlign w:val="center"/>
          </w:tcPr>
          <w:p w14:paraId="1818DD7A" w14:textId="77777777" w:rsidR="0053275B" w:rsidRPr="00D4137A" w:rsidRDefault="0053275B" w:rsidP="00665585">
            <w:pPr>
              <w:spacing w:before="60" w:after="60"/>
              <w:jc w:val="center"/>
              <w:rPr>
                <w:sz w:val="22"/>
                <w:szCs w:val="22"/>
              </w:rPr>
            </w:pPr>
            <w:r w:rsidRPr="00D4137A">
              <w:rPr>
                <w:sz w:val="22"/>
                <w:szCs w:val="22"/>
              </w:rPr>
              <w:t>14</w:t>
            </w:r>
          </w:p>
        </w:tc>
        <w:tc>
          <w:tcPr>
            <w:tcW w:w="2256" w:type="pct"/>
            <w:tcMar>
              <w:left w:w="57" w:type="dxa"/>
              <w:right w:w="57" w:type="dxa"/>
            </w:tcMar>
            <w:vAlign w:val="center"/>
          </w:tcPr>
          <w:p w14:paraId="0CF546E6" w14:textId="0F260F45" w:rsidR="0053275B" w:rsidRPr="00D4137A" w:rsidRDefault="0053275B" w:rsidP="00665585">
            <w:pPr>
              <w:spacing w:before="60" w:after="60"/>
              <w:jc w:val="both"/>
              <w:rPr>
                <w:b/>
                <w:bCs/>
                <w:sz w:val="22"/>
                <w:szCs w:val="22"/>
                <w:lang w:val="vi"/>
              </w:rPr>
            </w:pPr>
            <w:r w:rsidRPr="00D4137A">
              <w:rPr>
                <w:bCs/>
                <w:sz w:val="22"/>
                <w:szCs w:val="22"/>
              </w:rPr>
              <w:t>Hóa chất khử trùng</w:t>
            </w:r>
            <w:r w:rsidR="00B65048" w:rsidRPr="00D4137A">
              <w:rPr>
                <w:bCs/>
                <w:sz w:val="22"/>
                <w:szCs w:val="22"/>
              </w:rPr>
              <w:t xml:space="preserve"> Hypoclorit natri</w:t>
            </w:r>
            <w:r w:rsidRPr="00D4137A">
              <w:rPr>
                <w:bCs/>
                <w:sz w:val="22"/>
                <w:szCs w:val="22"/>
              </w:rPr>
              <w:t xml:space="preserve"> (NaOCl) và tương đương</w:t>
            </w:r>
          </w:p>
        </w:tc>
        <w:tc>
          <w:tcPr>
            <w:tcW w:w="588" w:type="pct"/>
            <w:tcMar>
              <w:left w:w="57" w:type="dxa"/>
              <w:right w:w="57" w:type="dxa"/>
            </w:tcMar>
            <w:vAlign w:val="center"/>
          </w:tcPr>
          <w:p w14:paraId="38AD9429" w14:textId="77777777" w:rsidR="0053275B" w:rsidRPr="00D4137A" w:rsidRDefault="0053275B" w:rsidP="00665585">
            <w:pPr>
              <w:spacing w:before="60" w:after="60"/>
              <w:jc w:val="center"/>
              <w:rPr>
                <w:b/>
                <w:bCs/>
                <w:sz w:val="22"/>
                <w:szCs w:val="22"/>
                <w:lang w:val="de-DE"/>
              </w:rPr>
            </w:pPr>
            <w:r w:rsidRPr="00D4137A">
              <w:rPr>
                <w:sz w:val="22"/>
                <w:szCs w:val="22"/>
              </w:rPr>
              <w:t>kg</w:t>
            </w:r>
          </w:p>
        </w:tc>
        <w:tc>
          <w:tcPr>
            <w:tcW w:w="880" w:type="pct"/>
            <w:tcMar>
              <w:left w:w="57" w:type="dxa"/>
              <w:right w:w="57" w:type="dxa"/>
            </w:tcMar>
            <w:vAlign w:val="center"/>
          </w:tcPr>
          <w:p w14:paraId="7619C1FB" w14:textId="77777777" w:rsidR="0053275B" w:rsidRPr="00D4137A" w:rsidRDefault="0053275B" w:rsidP="00665585">
            <w:pPr>
              <w:spacing w:before="60" w:after="60"/>
              <w:jc w:val="center"/>
              <w:rPr>
                <w:b/>
                <w:bCs/>
                <w:sz w:val="22"/>
                <w:szCs w:val="22"/>
              </w:rPr>
            </w:pPr>
            <w:r w:rsidRPr="00D4137A">
              <w:rPr>
                <w:sz w:val="22"/>
                <w:szCs w:val="22"/>
              </w:rPr>
              <w:t>0,11229</w:t>
            </w:r>
          </w:p>
        </w:tc>
        <w:tc>
          <w:tcPr>
            <w:tcW w:w="881" w:type="pct"/>
            <w:vAlign w:val="center"/>
          </w:tcPr>
          <w:p w14:paraId="5533B943" w14:textId="77777777" w:rsidR="0053275B" w:rsidRPr="00D4137A" w:rsidRDefault="0053275B" w:rsidP="00665585">
            <w:pPr>
              <w:spacing w:before="60" w:after="60"/>
              <w:jc w:val="center"/>
              <w:rPr>
                <w:b/>
                <w:bCs/>
                <w:sz w:val="22"/>
                <w:szCs w:val="22"/>
              </w:rPr>
            </w:pPr>
            <w:r w:rsidRPr="00D4137A">
              <w:rPr>
                <w:sz w:val="22"/>
                <w:szCs w:val="22"/>
              </w:rPr>
              <w:t>0,11229</w:t>
            </w:r>
          </w:p>
        </w:tc>
      </w:tr>
      <w:tr w:rsidR="00D4137A" w:rsidRPr="00D4137A" w14:paraId="65DA9CC6" w14:textId="77777777" w:rsidTr="00665585">
        <w:trPr>
          <w:trHeight w:val="57"/>
        </w:trPr>
        <w:tc>
          <w:tcPr>
            <w:tcW w:w="396" w:type="pct"/>
            <w:vAlign w:val="center"/>
          </w:tcPr>
          <w:p w14:paraId="74C9C73E" w14:textId="77777777" w:rsidR="0053275B" w:rsidRPr="00D4137A" w:rsidRDefault="0053275B" w:rsidP="00665585">
            <w:pPr>
              <w:spacing w:before="60" w:after="60"/>
              <w:jc w:val="center"/>
              <w:rPr>
                <w:sz w:val="22"/>
                <w:szCs w:val="22"/>
              </w:rPr>
            </w:pPr>
            <w:r w:rsidRPr="00D4137A">
              <w:rPr>
                <w:sz w:val="22"/>
                <w:szCs w:val="22"/>
              </w:rPr>
              <w:t>15</w:t>
            </w:r>
          </w:p>
        </w:tc>
        <w:tc>
          <w:tcPr>
            <w:tcW w:w="2256" w:type="pct"/>
            <w:tcMar>
              <w:left w:w="57" w:type="dxa"/>
              <w:right w:w="57" w:type="dxa"/>
            </w:tcMar>
            <w:vAlign w:val="center"/>
          </w:tcPr>
          <w:p w14:paraId="7BED847D" w14:textId="77777777" w:rsidR="0053275B" w:rsidRPr="00D4137A" w:rsidRDefault="0053275B" w:rsidP="00665585">
            <w:pPr>
              <w:spacing w:before="60" w:after="60"/>
              <w:jc w:val="both"/>
              <w:rPr>
                <w:bCs/>
                <w:sz w:val="22"/>
                <w:szCs w:val="22"/>
              </w:rPr>
            </w:pPr>
            <w:r w:rsidRPr="00D4137A">
              <w:rPr>
                <w:bCs/>
                <w:sz w:val="22"/>
                <w:szCs w:val="22"/>
              </w:rPr>
              <w:t>Xà phòng</w:t>
            </w:r>
          </w:p>
        </w:tc>
        <w:tc>
          <w:tcPr>
            <w:tcW w:w="588" w:type="pct"/>
            <w:tcMar>
              <w:left w:w="57" w:type="dxa"/>
              <w:right w:w="57" w:type="dxa"/>
            </w:tcMar>
            <w:vAlign w:val="center"/>
          </w:tcPr>
          <w:p w14:paraId="6200B00F" w14:textId="77777777" w:rsidR="0053275B" w:rsidRPr="00D4137A" w:rsidRDefault="0053275B" w:rsidP="00665585">
            <w:pPr>
              <w:spacing w:before="60" w:after="60"/>
              <w:jc w:val="center"/>
              <w:rPr>
                <w:sz w:val="22"/>
                <w:szCs w:val="22"/>
              </w:rPr>
            </w:pPr>
            <w:r w:rsidRPr="00D4137A">
              <w:rPr>
                <w:sz w:val="22"/>
                <w:szCs w:val="22"/>
              </w:rPr>
              <w:t>kg</w:t>
            </w:r>
          </w:p>
        </w:tc>
        <w:tc>
          <w:tcPr>
            <w:tcW w:w="880" w:type="pct"/>
            <w:tcMar>
              <w:left w:w="57" w:type="dxa"/>
              <w:right w:w="57" w:type="dxa"/>
            </w:tcMar>
            <w:vAlign w:val="bottom"/>
          </w:tcPr>
          <w:p w14:paraId="4F6F2B01" w14:textId="77777777" w:rsidR="0053275B" w:rsidRPr="00D4137A" w:rsidRDefault="0053275B" w:rsidP="00665585">
            <w:pPr>
              <w:spacing w:before="60" w:after="60"/>
              <w:jc w:val="center"/>
              <w:rPr>
                <w:sz w:val="22"/>
                <w:szCs w:val="22"/>
              </w:rPr>
            </w:pPr>
            <w:r w:rsidRPr="00D4137A">
              <w:rPr>
                <w:sz w:val="22"/>
                <w:szCs w:val="22"/>
              </w:rPr>
              <w:t>0,00004</w:t>
            </w:r>
          </w:p>
        </w:tc>
        <w:tc>
          <w:tcPr>
            <w:tcW w:w="881" w:type="pct"/>
            <w:vAlign w:val="bottom"/>
          </w:tcPr>
          <w:p w14:paraId="76D1B35B" w14:textId="77777777" w:rsidR="0053275B" w:rsidRPr="00D4137A" w:rsidRDefault="0053275B" w:rsidP="00665585">
            <w:pPr>
              <w:spacing w:before="60" w:after="60"/>
              <w:jc w:val="center"/>
              <w:rPr>
                <w:sz w:val="22"/>
                <w:szCs w:val="22"/>
              </w:rPr>
            </w:pPr>
            <w:r w:rsidRPr="00D4137A">
              <w:rPr>
                <w:sz w:val="22"/>
                <w:szCs w:val="22"/>
              </w:rPr>
              <w:t>0,00002</w:t>
            </w:r>
          </w:p>
        </w:tc>
      </w:tr>
    </w:tbl>
    <w:p w14:paraId="0EBD355E" w14:textId="77777777" w:rsidR="0053275B" w:rsidRPr="00D4137A" w:rsidRDefault="0053275B" w:rsidP="005B2E26">
      <w:pPr>
        <w:spacing w:before="120"/>
        <w:ind w:firstLine="720"/>
        <w:jc w:val="both"/>
        <w:rPr>
          <w:b/>
          <w:bCs/>
          <w:i/>
          <w:iCs/>
          <w:sz w:val="28"/>
          <w:szCs w:val="28"/>
        </w:rPr>
      </w:pPr>
      <w:r w:rsidRPr="00D4137A">
        <w:rPr>
          <w:b/>
          <w:bCs/>
          <w:i/>
          <w:iCs/>
          <w:sz w:val="28"/>
          <w:szCs w:val="28"/>
        </w:rPr>
        <w:t>5. Định mức tiêu hao năng lượng</w:t>
      </w:r>
    </w:p>
    <w:p w14:paraId="0BB51E09" w14:textId="77777777" w:rsidR="0053275B" w:rsidRPr="00D4137A" w:rsidRDefault="0053275B" w:rsidP="005B2E26">
      <w:pPr>
        <w:spacing w:before="120"/>
        <w:ind w:firstLine="720"/>
        <w:jc w:val="both"/>
        <w:rPr>
          <w:sz w:val="28"/>
          <w:szCs w:val="28"/>
        </w:rPr>
      </w:pPr>
      <w:r w:rsidRPr="00D4137A">
        <w:rPr>
          <w:sz w:val="28"/>
          <w:szCs w:val="28"/>
        </w:rPr>
        <w:t>Bảng số 62</w:t>
      </w:r>
    </w:p>
    <w:tbl>
      <w:tblPr>
        <w:tblStyle w:val="TableGrid"/>
        <w:tblW w:w="5000" w:type="pct"/>
        <w:tblLook w:val="04A0" w:firstRow="1" w:lastRow="0" w:firstColumn="1" w:lastColumn="0" w:noHBand="0" w:noVBand="1"/>
      </w:tblPr>
      <w:tblGrid>
        <w:gridCol w:w="564"/>
        <w:gridCol w:w="5093"/>
        <w:gridCol w:w="848"/>
        <w:gridCol w:w="1272"/>
        <w:gridCol w:w="1285"/>
      </w:tblGrid>
      <w:tr w:rsidR="00D4137A" w:rsidRPr="00D4137A" w14:paraId="3FF9FBE6" w14:textId="77777777" w:rsidTr="00665585">
        <w:trPr>
          <w:trHeight w:val="57"/>
          <w:tblHeader/>
        </w:trPr>
        <w:tc>
          <w:tcPr>
            <w:tcW w:w="311" w:type="pct"/>
            <w:vMerge w:val="restart"/>
            <w:vAlign w:val="center"/>
          </w:tcPr>
          <w:p w14:paraId="3E4DEC4D" w14:textId="77777777" w:rsidR="0053275B" w:rsidRPr="00D4137A" w:rsidRDefault="0053275B" w:rsidP="00F77749">
            <w:pPr>
              <w:spacing w:before="60" w:after="40"/>
              <w:jc w:val="center"/>
              <w:rPr>
                <w:b/>
                <w:bCs/>
                <w:sz w:val="22"/>
                <w:szCs w:val="22"/>
              </w:rPr>
            </w:pPr>
            <w:r w:rsidRPr="00D4137A">
              <w:rPr>
                <w:b/>
                <w:bCs/>
                <w:sz w:val="22"/>
                <w:szCs w:val="22"/>
              </w:rPr>
              <w:lastRenderedPageBreak/>
              <w:t>TT</w:t>
            </w:r>
          </w:p>
        </w:tc>
        <w:tc>
          <w:tcPr>
            <w:tcW w:w="2810" w:type="pct"/>
            <w:vMerge w:val="restart"/>
            <w:tcMar>
              <w:left w:w="57" w:type="dxa"/>
              <w:right w:w="57" w:type="dxa"/>
            </w:tcMar>
            <w:vAlign w:val="center"/>
          </w:tcPr>
          <w:p w14:paraId="4E6F262E" w14:textId="77777777" w:rsidR="0053275B" w:rsidRPr="00D4137A" w:rsidRDefault="0053275B" w:rsidP="00F77749">
            <w:pPr>
              <w:spacing w:before="60" w:after="40"/>
              <w:jc w:val="center"/>
              <w:rPr>
                <w:b/>
                <w:bCs/>
                <w:sz w:val="22"/>
                <w:szCs w:val="22"/>
              </w:rPr>
            </w:pPr>
            <w:r w:rsidRPr="00D4137A">
              <w:rPr>
                <w:b/>
                <w:bCs/>
                <w:sz w:val="22"/>
                <w:szCs w:val="22"/>
              </w:rPr>
              <w:t>Danh mục năng lượng</w:t>
            </w:r>
          </w:p>
        </w:tc>
        <w:tc>
          <w:tcPr>
            <w:tcW w:w="468" w:type="pct"/>
            <w:vMerge w:val="restart"/>
            <w:vAlign w:val="center"/>
          </w:tcPr>
          <w:p w14:paraId="1918953F" w14:textId="33ED6313" w:rsidR="0053275B" w:rsidRPr="00D4137A" w:rsidRDefault="00D22152" w:rsidP="00F77749">
            <w:pPr>
              <w:spacing w:before="60" w:after="40"/>
              <w:jc w:val="center"/>
              <w:rPr>
                <w:b/>
                <w:bCs/>
                <w:sz w:val="22"/>
                <w:szCs w:val="22"/>
                <w:lang w:val="de-DE"/>
              </w:rPr>
            </w:pPr>
            <w:r w:rsidRPr="00D4137A">
              <w:rPr>
                <w:b/>
                <w:bCs/>
                <w:sz w:val="22"/>
                <w:szCs w:val="22"/>
                <w:lang w:val="de-DE"/>
              </w:rPr>
              <w:t>Đơn vị tính</w:t>
            </w:r>
          </w:p>
        </w:tc>
        <w:tc>
          <w:tcPr>
            <w:tcW w:w="1411" w:type="pct"/>
            <w:gridSpan w:val="2"/>
            <w:tcMar>
              <w:left w:w="57" w:type="dxa"/>
              <w:right w:w="57" w:type="dxa"/>
            </w:tcMar>
            <w:vAlign w:val="center"/>
          </w:tcPr>
          <w:p w14:paraId="5F223FE4" w14:textId="25401C25" w:rsidR="0053275B" w:rsidRPr="00D4137A" w:rsidRDefault="00EE283C" w:rsidP="00F77749">
            <w:pPr>
              <w:spacing w:before="60" w:after="40"/>
              <w:jc w:val="center"/>
              <w:rPr>
                <w:b/>
                <w:bCs/>
                <w:sz w:val="22"/>
                <w:szCs w:val="22"/>
                <w:lang w:val="de-DE"/>
              </w:rPr>
            </w:pPr>
            <w:r w:rsidRPr="00D4137A">
              <w:rPr>
                <w:b/>
                <w:bCs/>
                <w:sz w:val="22"/>
                <w:szCs w:val="22"/>
                <w:lang w:val="de-DE"/>
              </w:rPr>
              <w:t>Mức tiêu hao</w:t>
            </w:r>
            <w:r w:rsidR="0053275B" w:rsidRPr="00D4137A">
              <w:rPr>
                <w:b/>
                <w:bCs/>
                <w:noProof/>
                <w:sz w:val="22"/>
                <w:szCs w:val="22"/>
                <w:lang w:val="vi-VN"/>
              </w:rPr>
              <w:t xml:space="preserve"> </w:t>
            </w:r>
            <w:r w:rsidR="0053275B" w:rsidRPr="00D4137A">
              <w:rPr>
                <w:b/>
                <w:bCs/>
                <w:noProof/>
                <w:sz w:val="22"/>
                <w:szCs w:val="22"/>
                <w:lang w:val="de-DE"/>
              </w:rPr>
              <w:t>(kWh/tấn)</w:t>
            </w:r>
          </w:p>
        </w:tc>
      </w:tr>
      <w:tr w:rsidR="00D4137A" w:rsidRPr="00D4137A" w14:paraId="6A7B91D9" w14:textId="77777777" w:rsidTr="00665585">
        <w:trPr>
          <w:trHeight w:val="291"/>
          <w:tblHeader/>
        </w:trPr>
        <w:tc>
          <w:tcPr>
            <w:tcW w:w="311" w:type="pct"/>
            <w:vMerge/>
            <w:tcBorders>
              <w:bottom w:val="single" w:sz="4" w:space="0" w:color="auto"/>
            </w:tcBorders>
            <w:vAlign w:val="center"/>
          </w:tcPr>
          <w:p w14:paraId="744179DF" w14:textId="77777777" w:rsidR="0053275B" w:rsidRPr="00D4137A" w:rsidRDefault="0053275B" w:rsidP="00F77749">
            <w:pPr>
              <w:spacing w:before="60" w:after="40"/>
              <w:jc w:val="center"/>
              <w:rPr>
                <w:b/>
                <w:bCs/>
                <w:sz w:val="22"/>
                <w:szCs w:val="22"/>
                <w:lang w:val="de-DE"/>
              </w:rPr>
            </w:pPr>
          </w:p>
        </w:tc>
        <w:tc>
          <w:tcPr>
            <w:tcW w:w="2810" w:type="pct"/>
            <w:vMerge/>
            <w:tcBorders>
              <w:bottom w:val="single" w:sz="4" w:space="0" w:color="auto"/>
            </w:tcBorders>
            <w:tcMar>
              <w:left w:w="57" w:type="dxa"/>
              <w:right w:w="57" w:type="dxa"/>
            </w:tcMar>
            <w:vAlign w:val="center"/>
          </w:tcPr>
          <w:p w14:paraId="0EED5F9E" w14:textId="77777777" w:rsidR="0053275B" w:rsidRPr="00D4137A" w:rsidRDefault="0053275B" w:rsidP="00F77749">
            <w:pPr>
              <w:spacing w:before="60" w:after="40"/>
              <w:jc w:val="center"/>
              <w:rPr>
                <w:b/>
                <w:bCs/>
                <w:sz w:val="22"/>
                <w:szCs w:val="22"/>
                <w:lang w:val="de-DE"/>
              </w:rPr>
            </w:pPr>
          </w:p>
        </w:tc>
        <w:tc>
          <w:tcPr>
            <w:tcW w:w="468" w:type="pct"/>
            <w:vMerge/>
            <w:tcBorders>
              <w:bottom w:val="single" w:sz="4" w:space="0" w:color="auto"/>
            </w:tcBorders>
          </w:tcPr>
          <w:p w14:paraId="4379F0C3" w14:textId="77777777" w:rsidR="0053275B" w:rsidRPr="00D4137A" w:rsidRDefault="0053275B" w:rsidP="00F77749">
            <w:pPr>
              <w:spacing w:before="60" w:after="40"/>
              <w:jc w:val="center"/>
              <w:rPr>
                <w:b/>
                <w:bCs/>
                <w:sz w:val="22"/>
                <w:szCs w:val="22"/>
                <w:lang w:val="de-DE"/>
              </w:rPr>
            </w:pPr>
          </w:p>
        </w:tc>
        <w:tc>
          <w:tcPr>
            <w:tcW w:w="702" w:type="pct"/>
            <w:tcBorders>
              <w:bottom w:val="single" w:sz="4" w:space="0" w:color="auto"/>
            </w:tcBorders>
            <w:tcMar>
              <w:left w:w="57" w:type="dxa"/>
              <w:right w:w="57" w:type="dxa"/>
            </w:tcMar>
            <w:vAlign w:val="center"/>
          </w:tcPr>
          <w:p w14:paraId="381643CE" w14:textId="77777777" w:rsidR="0053275B" w:rsidRPr="00D4137A" w:rsidRDefault="0053275B" w:rsidP="00F77749">
            <w:pPr>
              <w:spacing w:before="60" w:after="40"/>
              <w:jc w:val="center"/>
              <w:rPr>
                <w:b/>
                <w:bCs/>
                <w:sz w:val="22"/>
                <w:szCs w:val="22"/>
                <w:lang w:val="de-DE"/>
              </w:rPr>
            </w:pPr>
            <w:r w:rsidRPr="00D4137A">
              <w:rPr>
                <w:b/>
                <w:bCs/>
                <w:sz w:val="22"/>
                <w:szCs w:val="22"/>
              </w:rPr>
              <w:t>XL.4.1</w:t>
            </w:r>
          </w:p>
        </w:tc>
        <w:tc>
          <w:tcPr>
            <w:tcW w:w="709" w:type="pct"/>
            <w:tcBorders>
              <w:bottom w:val="single" w:sz="4" w:space="0" w:color="auto"/>
            </w:tcBorders>
            <w:vAlign w:val="center"/>
          </w:tcPr>
          <w:p w14:paraId="4933FCF1" w14:textId="77777777" w:rsidR="0053275B" w:rsidRPr="00D4137A" w:rsidRDefault="0053275B" w:rsidP="00F77749">
            <w:pPr>
              <w:spacing w:before="60" w:after="40"/>
              <w:jc w:val="center"/>
              <w:rPr>
                <w:b/>
                <w:bCs/>
                <w:sz w:val="22"/>
                <w:szCs w:val="22"/>
                <w:lang w:val="vi"/>
              </w:rPr>
            </w:pPr>
            <w:r w:rsidRPr="00D4137A">
              <w:rPr>
                <w:b/>
                <w:bCs/>
                <w:sz w:val="22"/>
                <w:szCs w:val="22"/>
              </w:rPr>
              <w:t>XL.4.2</w:t>
            </w:r>
          </w:p>
        </w:tc>
      </w:tr>
      <w:tr w:rsidR="00D4137A" w:rsidRPr="00D4137A" w14:paraId="2A3CFAD3" w14:textId="77777777" w:rsidTr="00665585">
        <w:trPr>
          <w:trHeight w:val="57"/>
        </w:trPr>
        <w:tc>
          <w:tcPr>
            <w:tcW w:w="311" w:type="pct"/>
          </w:tcPr>
          <w:p w14:paraId="21972C0B" w14:textId="77777777" w:rsidR="0053275B" w:rsidRPr="00D4137A" w:rsidRDefault="0053275B" w:rsidP="00F77749">
            <w:pPr>
              <w:spacing w:before="60" w:after="40"/>
              <w:jc w:val="center"/>
              <w:rPr>
                <w:b/>
                <w:bCs/>
                <w:sz w:val="22"/>
                <w:szCs w:val="22"/>
              </w:rPr>
            </w:pPr>
            <w:r w:rsidRPr="00D4137A">
              <w:rPr>
                <w:b/>
                <w:bCs/>
                <w:sz w:val="22"/>
                <w:szCs w:val="22"/>
              </w:rPr>
              <w:t>I</w:t>
            </w:r>
          </w:p>
        </w:tc>
        <w:tc>
          <w:tcPr>
            <w:tcW w:w="2810" w:type="pct"/>
            <w:tcMar>
              <w:left w:w="57" w:type="dxa"/>
              <w:right w:w="57" w:type="dxa"/>
            </w:tcMar>
            <w:vAlign w:val="center"/>
          </w:tcPr>
          <w:p w14:paraId="3F815F4A" w14:textId="1E55EF5F" w:rsidR="0053275B" w:rsidRPr="00D4137A" w:rsidRDefault="00981FAC" w:rsidP="00F77749">
            <w:pPr>
              <w:spacing w:before="60" w:after="40"/>
              <w:jc w:val="both"/>
              <w:rPr>
                <w:b/>
                <w:bCs/>
                <w:sz w:val="22"/>
                <w:szCs w:val="22"/>
                <w:lang w:val="vi"/>
              </w:rPr>
            </w:pPr>
            <w:r w:rsidRPr="00D4137A">
              <w:rPr>
                <w:b/>
                <w:bCs/>
                <w:sz w:val="22"/>
                <w:szCs w:val="22"/>
              </w:rPr>
              <w:t>Tiếp nhận và sơ chế chất thải rắn sinh hoạt</w:t>
            </w:r>
          </w:p>
        </w:tc>
        <w:tc>
          <w:tcPr>
            <w:tcW w:w="468" w:type="pct"/>
          </w:tcPr>
          <w:p w14:paraId="613163AF" w14:textId="77777777" w:rsidR="0053275B" w:rsidRPr="00D4137A" w:rsidRDefault="0053275B" w:rsidP="00F77749">
            <w:pPr>
              <w:spacing w:before="60" w:after="40"/>
              <w:jc w:val="center"/>
              <w:rPr>
                <w:b/>
                <w:bCs/>
                <w:sz w:val="22"/>
                <w:szCs w:val="22"/>
                <w:lang w:val="de-DE"/>
              </w:rPr>
            </w:pPr>
          </w:p>
        </w:tc>
        <w:tc>
          <w:tcPr>
            <w:tcW w:w="702" w:type="pct"/>
            <w:tcMar>
              <w:left w:w="57" w:type="dxa"/>
              <w:right w:w="57" w:type="dxa"/>
            </w:tcMar>
            <w:vAlign w:val="center"/>
          </w:tcPr>
          <w:p w14:paraId="3ECA2D8E" w14:textId="77777777" w:rsidR="0053275B" w:rsidRPr="00D4137A" w:rsidRDefault="0053275B" w:rsidP="00F77749">
            <w:pPr>
              <w:spacing w:before="60" w:after="40"/>
              <w:jc w:val="center"/>
              <w:rPr>
                <w:b/>
                <w:bCs/>
                <w:sz w:val="22"/>
                <w:szCs w:val="22"/>
              </w:rPr>
            </w:pPr>
          </w:p>
        </w:tc>
        <w:tc>
          <w:tcPr>
            <w:tcW w:w="709" w:type="pct"/>
            <w:vAlign w:val="center"/>
          </w:tcPr>
          <w:p w14:paraId="6D427986" w14:textId="77777777" w:rsidR="0053275B" w:rsidRPr="00D4137A" w:rsidRDefault="0053275B" w:rsidP="00F77749">
            <w:pPr>
              <w:spacing w:before="60" w:after="40"/>
              <w:jc w:val="center"/>
              <w:rPr>
                <w:b/>
                <w:bCs/>
                <w:sz w:val="22"/>
                <w:szCs w:val="22"/>
              </w:rPr>
            </w:pPr>
          </w:p>
        </w:tc>
      </w:tr>
      <w:tr w:rsidR="00D4137A" w:rsidRPr="00D4137A" w14:paraId="6307E969" w14:textId="77777777" w:rsidTr="00C65EAD">
        <w:trPr>
          <w:trHeight w:val="57"/>
        </w:trPr>
        <w:tc>
          <w:tcPr>
            <w:tcW w:w="311" w:type="pct"/>
            <w:vAlign w:val="center"/>
          </w:tcPr>
          <w:p w14:paraId="006F2EC6" w14:textId="77777777" w:rsidR="00D22152" w:rsidRPr="00D4137A" w:rsidRDefault="00D22152" w:rsidP="00F77749">
            <w:pPr>
              <w:spacing w:before="60" w:after="40"/>
              <w:jc w:val="center"/>
              <w:rPr>
                <w:sz w:val="22"/>
                <w:szCs w:val="22"/>
              </w:rPr>
            </w:pPr>
            <w:r w:rsidRPr="00D4137A">
              <w:rPr>
                <w:sz w:val="22"/>
                <w:szCs w:val="22"/>
              </w:rPr>
              <w:t>1</w:t>
            </w:r>
          </w:p>
        </w:tc>
        <w:tc>
          <w:tcPr>
            <w:tcW w:w="2810" w:type="pct"/>
            <w:tcMar>
              <w:left w:w="57" w:type="dxa"/>
              <w:right w:w="57" w:type="dxa"/>
            </w:tcMar>
            <w:vAlign w:val="center"/>
          </w:tcPr>
          <w:p w14:paraId="4462054C" w14:textId="77777777" w:rsidR="00D22152" w:rsidRPr="00D4137A" w:rsidRDefault="00D22152" w:rsidP="00F77749">
            <w:pPr>
              <w:spacing w:before="60" w:after="40"/>
              <w:jc w:val="both"/>
              <w:rPr>
                <w:sz w:val="22"/>
                <w:szCs w:val="22"/>
              </w:rPr>
            </w:pPr>
            <w:r w:rsidRPr="00D4137A">
              <w:rPr>
                <w:sz w:val="22"/>
                <w:szCs w:val="22"/>
              </w:rPr>
              <w:t xml:space="preserve">Trạm cân </w:t>
            </w:r>
          </w:p>
        </w:tc>
        <w:tc>
          <w:tcPr>
            <w:tcW w:w="468" w:type="pct"/>
          </w:tcPr>
          <w:p w14:paraId="7F720441" w14:textId="76F14D70" w:rsidR="00D22152" w:rsidRPr="00D4137A" w:rsidRDefault="00D22152" w:rsidP="00F77749">
            <w:pPr>
              <w:spacing w:before="60" w:after="40"/>
              <w:jc w:val="center"/>
              <w:rPr>
                <w:sz w:val="22"/>
                <w:szCs w:val="22"/>
                <w:lang w:val="de-DE"/>
              </w:rPr>
            </w:pPr>
            <w:r w:rsidRPr="00D4137A">
              <w:rPr>
                <w:noProof/>
                <w:sz w:val="22"/>
                <w:szCs w:val="22"/>
              </w:rPr>
              <w:t>kWh</w:t>
            </w:r>
          </w:p>
        </w:tc>
        <w:tc>
          <w:tcPr>
            <w:tcW w:w="702" w:type="pct"/>
            <w:tcMar>
              <w:left w:w="57" w:type="dxa"/>
              <w:right w:w="57" w:type="dxa"/>
            </w:tcMar>
            <w:vAlign w:val="center"/>
          </w:tcPr>
          <w:p w14:paraId="541A4080" w14:textId="77777777" w:rsidR="00D22152" w:rsidRPr="00D4137A" w:rsidRDefault="00D22152" w:rsidP="00F77749">
            <w:pPr>
              <w:spacing w:before="60" w:after="40"/>
              <w:jc w:val="center"/>
              <w:rPr>
                <w:sz w:val="22"/>
                <w:szCs w:val="22"/>
              </w:rPr>
            </w:pPr>
            <w:r w:rsidRPr="00D4137A">
              <w:rPr>
                <w:sz w:val="22"/>
                <w:szCs w:val="22"/>
              </w:rPr>
              <w:t>0,02400</w:t>
            </w:r>
          </w:p>
        </w:tc>
        <w:tc>
          <w:tcPr>
            <w:tcW w:w="709" w:type="pct"/>
            <w:vAlign w:val="center"/>
          </w:tcPr>
          <w:p w14:paraId="0E295754" w14:textId="77777777" w:rsidR="00D22152" w:rsidRPr="00D4137A" w:rsidRDefault="00D22152" w:rsidP="00F77749">
            <w:pPr>
              <w:spacing w:before="60" w:after="40"/>
              <w:jc w:val="center"/>
              <w:rPr>
                <w:sz w:val="22"/>
                <w:szCs w:val="22"/>
              </w:rPr>
            </w:pPr>
            <w:r w:rsidRPr="00D4137A">
              <w:rPr>
                <w:sz w:val="22"/>
                <w:szCs w:val="22"/>
              </w:rPr>
              <w:t>0,01200</w:t>
            </w:r>
          </w:p>
        </w:tc>
      </w:tr>
      <w:tr w:rsidR="00D4137A" w:rsidRPr="00D4137A" w14:paraId="7F650E29" w14:textId="77777777" w:rsidTr="00C65EAD">
        <w:trPr>
          <w:trHeight w:val="57"/>
        </w:trPr>
        <w:tc>
          <w:tcPr>
            <w:tcW w:w="311" w:type="pct"/>
            <w:vAlign w:val="center"/>
          </w:tcPr>
          <w:p w14:paraId="41924E51" w14:textId="77777777" w:rsidR="00D22152" w:rsidRPr="00D4137A" w:rsidRDefault="00D22152" w:rsidP="00F77749">
            <w:pPr>
              <w:spacing w:before="60" w:after="40"/>
              <w:jc w:val="center"/>
              <w:rPr>
                <w:sz w:val="22"/>
                <w:szCs w:val="22"/>
              </w:rPr>
            </w:pPr>
            <w:r w:rsidRPr="00D4137A">
              <w:rPr>
                <w:sz w:val="22"/>
                <w:szCs w:val="22"/>
              </w:rPr>
              <w:t>2</w:t>
            </w:r>
          </w:p>
        </w:tc>
        <w:tc>
          <w:tcPr>
            <w:tcW w:w="2810" w:type="pct"/>
            <w:tcMar>
              <w:left w:w="57" w:type="dxa"/>
              <w:right w:w="57" w:type="dxa"/>
            </w:tcMar>
            <w:vAlign w:val="center"/>
          </w:tcPr>
          <w:p w14:paraId="24D345DB" w14:textId="77777777" w:rsidR="00D22152" w:rsidRPr="00D4137A" w:rsidRDefault="00D22152" w:rsidP="00F77749">
            <w:pPr>
              <w:spacing w:before="60" w:after="40"/>
              <w:jc w:val="both"/>
              <w:rPr>
                <w:sz w:val="22"/>
                <w:szCs w:val="22"/>
              </w:rPr>
            </w:pPr>
            <w:r w:rsidRPr="00D4137A">
              <w:rPr>
                <w:sz w:val="22"/>
                <w:szCs w:val="22"/>
              </w:rPr>
              <w:t>Máy phun khử mùi</w:t>
            </w:r>
          </w:p>
        </w:tc>
        <w:tc>
          <w:tcPr>
            <w:tcW w:w="468" w:type="pct"/>
          </w:tcPr>
          <w:p w14:paraId="582BA086" w14:textId="5C4CE197" w:rsidR="00D22152" w:rsidRPr="00D4137A" w:rsidRDefault="00D22152" w:rsidP="00F77749">
            <w:pPr>
              <w:spacing w:before="60" w:after="40"/>
              <w:jc w:val="center"/>
              <w:rPr>
                <w:sz w:val="22"/>
                <w:szCs w:val="22"/>
                <w:lang w:val="de-DE"/>
              </w:rPr>
            </w:pPr>
            <w:r w:rsidRPr="00D4137A">
              <w:rPr>
                <w:noProof/>
                <w:sz w:val="22"/>
                <w:szCs w:val="22"/>
              </w:rPr>
              <w:t>kWh</w:t>
            </w:r>
          </w:p>
        </w:tc>
        <w:tc>
          <w:tcPr>
            <w:tcW w:w="702" w:type="pct"/>
            <w:tcMar>
              <w:left w:w="57" w:type="dxa"/>
              <w:right w:w="57" w:type="dxa"/>
            </w:tcMar>
            <w:vAlign w:val="center"/>
          </w:tcPr>
          <w:p w14:paraId="1CBA16D7" w14:textId="77777777" w:rsidR="00D22152" w:rsidRPr="00D4137A" w:rsidRDefault="00D22152" w:rsidP="00F77749">
            <w:pPr>
              <w:spacing w:before="60" w:after="40"/>
              <w:jc w:val="center"/>
              <w:rPr>
                <w:sz w:val="22"/>
                <w:szCs w:val="22"/>
              </w:rPr>
            </w:pPr>
            <w:r w:rsidRPr="00D4137A">
              <w:rPr>
                <w:sz w:val="22"/>
                <w:szCs w:val="22"/>
              </w:rPr>
              <w:t>0,06600</w:t>
            </w:r>
          </w:p>
        </w:tc>
        <w:tc>
          <w:tcPr>
            <w:tcW w:w="709" w:type="pct"/>
            <w:vAlign w:val="center"/>
          </w:tcPr>
          <w:p w14:paraId="2A0AE7A2" w14:textId="77777777" w:rsidR="00D22152" w:rsidRPr="00D4137A" w:rsidRDefault="00D22152" w:rsidP="00F77749">
            <w:pPr>
              <w:spacing w:before="60" w:after="40"/>
              <w:jc w:val="center"/>
              <w:rPr>
                <w:sz w:val="22"/>
                <w:szCs w:val="22"/>
              </w:rPr>
            </w:pPr>
            <w:r w:rsidRPr="00D4137A">
              <w:rPr>
                <w:sz w:val="22"/>
                <w:szCs w:val="22"/>
              </w:rPr>
              <w:t>0,04400</w:t>
            </w:r>
          </w:p>
        </w:tc>
      </w:tr>
      <w:tr w:rsidR="00D4137A" w:rsidRPr="00D4137A" w14:paraId="397398FF" w14:textId="77777777" w:rsidTr="00C65EAD">
        <w:trPr>
          <w:trHeight w:val="57"/>
        </w:trPr>
        <w:tc>
          <w:tcPr>
            <w:tcW w:w="311" w:type="pct"/>
            <w:vAlign w:val="center"/>
          </w:tcPr>
          <w:p w14:paraId="62DD32B4" w14:textId="77777777" w:rsidR="00D22152" w:rsidRPr="00D4137A" w:rsidRDefault="00D22152" w:rsidP="00F77749">
            <w:pPr>
              <w:spacing w:before="60" w:after="40"/>
              <w:jc w:val="center"/>
              <w:rPr>
                <w:sz w:val="22"/>
                <w:szCs w:val="22"/>
              </w:rPr>
            </w:pPr>
            <w:r w:rsidRPr="00D4137A">
              <w:rPr>
                <w:sz w:val="22"/>
                <w:szCs w:val="22"/>
              </w:rPr>
              <w:t>3</w:t>
            </w:r>
          </w:p>
        </w:tc>
        <w:tc>
          <w:tcPr>
            <w:tcW w:w="2810" w:type="pct"/>
            <w:tcMar>
              <w:left w:w="57" w:type="dxa"/>
              <w:right w:w="57" w:type="dxa"/>
            </w:tcMar>
            <w:vAlign w:val="center"/>
          </w:tcPr>
          <w:p w14:paraId="5AEF0E50" w14:textId="77777777" w:rsidR="00D22152" w:rsidRPr="00D4137A" w:rsidRDefault="00D22152" w:rsidP="00F77749">
            <w:pPr>
              <w:spacing w:before="60" w:after="40"/>
              <w:jc w:val="both"/>
              <w:rPr>
                <w:b/>
                <w:bCs/>
                <w:sz w:val="22"/>
                <w:szCs w:val="22"/>
                <w:lang w:val="vi"/>
              </w:rPr>
            </w:pPr>
            <w:r w:rsidRPr="00D4137A">
              <w:rPr>
                <w:sz w:val="22"/>
                <w:szCs w:val="22"/>
              </w:rPr>
              <w:t>Máy bơm nước rửa xe</w:t>
            </w:r>
          </w:p>
        </w:tc>
        <w:tc>
          <w:tcPr>
            <w:tcW w:w="468" w:type="pct"/>
          </w:tcPr>
          <w:p w14:paraId="2004F49F" w14:textId="5966225F" w:rsidR="00D22152" w:rsidRPr="00D4137A" w:rsidRDefault="00D22152" w:rsidP="00F77749">
            <w:pPr>
              <w:spacing w:before="60" w:after="40"/>
              <w:jc w:val="center"/>
              <w:rPr>
                <w:sz w:val="22"/>
                <w:szCs w:val="22"/>
                <w:lang w:val="de-DE"/>
              </w:rPr>
            </w:pPr>
            <w:r w:rsidRPr="00D4137A">
              <w:rPr>
                <w:noProof/>
                <w:sz w:val="22"/>
                <w:szCs w:val="22"/>
              </w:rPr>
              <w:t>kWh</w:t>
            </w:r>
          </w:p>
        </w:tc>
        <w:tc>
          <w:tcPr>
            <w:tcW w:w="702" w:type="pct"/>
            <w:tcMar>
              <w:left w:w="57" w:type="dxa"/>
              <w:right w:w="57" w:type="dxa"/>
            </w:tcMar>
            <w:vAlign w:val="center"/>
          </w:tcPr>
          <w:p w14:paraId="79293E44" w14:textId="77777777" w:rsidR="00D22152" w:rsidRPr="00D4137A" w:rsidRDefault="00D22152" w:rsidP="00F77749">
            <w:pPr>
              <w:spacing w:before="60" w:after="40"/>
              <w:jc w:val="center"/>
              <w:rPr>
                <w:b/>
                <w:bCs/>
                <w:sz w:val="22"/>
                <w:szCs w:val="22"/>
              </w:rPr>
            </w:pPr>
            <w:r w:rsidRPr="00D4137A">
              <w:rPr>
                <w:sz w:val="22"/>
                <w:szCs w:val="22"/>
              </w:rPr>
              <w:t>0,15000</w:t>
            </w:r>
          </w:p>
        </w:tc>
        <w:tc>
          <w:tcPr>
            <w:tcW w:w="709" w:type="pct"/>
            <w:vAlign w:val="center"/>
          </w:tcPr>
          <w:p w14:paraId="3E46B3FC" w14:textId="77777777" w:rsidR="00D22152" w:rsidRPr="00D4137A" w:rsidRDefault="00D22152" w:rsidP="00F77749">
            <w:pPr>
              <w:spacing w:before="60" w:after="40"/>
              <w:jc w:val="center"/>
              <w:rPr>
                <w:b/>
                <w:bCs/>
                <w:sz w:val="22"/>
                <w:szCs w:val="22"/>
              </w:rPr>
            </w:pPr>
            <w:r w:rsidRPr="00D4137A">
              <w:rPr>
                <w:sz w:val="22"/>
                <w:szCs w:val="22"/>
              </w:rPr>
              <w:t>0,10000</w:t>
            </w:r>
          </w:p>
        </w:tc>
      </w:tr>
      <w:tr w:rsidR="00D4137A" w:rsidRPr="00D4137A" w14:paraId="74CE4E4E" w14:textId="77777777" w:rsidTr="00C65EAD">
        <w:trPr>
          <w:trHeight w:val="441"/>
        </w:trPr>
        <w:tc>
          <w:tcPr>
            <w:tcW w:w="311" w:type="pct"/>
            <w:vAlign w:val="center"/>
          </w:tcPr>
          <w:p w14:paraId="22C14F4C" w14:textId="77777777" w:rsidR="00D22152" w:rsidRPr="00D4137A" w:rsidRDefault="00D22152" w:rsidP="00F77749">
            <w:pPr>
              <w:spacing w:before="60" w:after="40"/>
              <w:jc w:val="center"/>
              <w:rPr>
                <w:sz w:val="22"/>
                <w:szCs w:val="22"/>
              </w:rPr>
            </w:pPr>
            <w:r w:rsidRPr="00D4137A">
              <w:rPr>
                <w:sz w:val="22"/>
                <w:szCs w:val="22"/>
              </w:rPr>
              <w:t>4</w:t>
            </w:r>
          </w:p>
        </w:tc>
        <w:tc>
          <w:tcPr>
            <w:tcW w:w="2810" w:type="pct"/>
            <w:tcMar>
              <w:left w:w="57" w:type="dxa"/>
              <w:right w:w="57" w:type="dxa"/>
            </w:tcMar>
            <w:vAlign w:val="center"/>
          </w:tcPr>
          <w:p w14:paraId="6D0BD639" w14:textId="77777777" w:rsidR="00D22152" w:rsidRPr="00D4137A" w:rsidRDefault="00D22152" w:rsidP="00F77749">
            <w:pPr>
              <w:spacing w:before="60" w:after="40"/>
              <w:jc w:val="both"/>
              <w:rPr>
                <w:sz w:val="22"/>
                <w:szCs w:val="22"/>
              </w:rPr>
            </w:pPr>
            <w:r w:rsidRPr="00D4137A">
              <w:rPr>
                <w:sz w:val="22"/>
                <w:szCs w:val="22"/>
              </w:rPr>
              <w:t>Gầu ngoạm chất  thải</w:t>
            </w:r>
          </w:p>
        </w:tc>
        <w:tc>
          <w:tcPr>
            <w:tcW w:w="468" w:type="pct"/>
          </w:tcPr>
          <w:p w14:paraId="7A262AB6" w14:textId="716B8840" w:rsidR="00D22152" w:rsidRPr="00D4137A" w:rsidRDefault="00D22152" w:rsidP="00F77749">
            <w:pPr>
              <w:spacing w:before="60" w:after="40"/>
              <w:jc w:val="center"/>
              <w:rPr>
                <w:sz w:val="22"/>
                <w:szCs w:val="22"/>
                <w:lang w:val="de-DE"/>
              </w:rPr>
            </w:pPr>
            <w:r w:rsidRPr="00D4137A">
              <w:rPr>
                <w:noProof/>
                <w:sz w:val="22"/>
                <w:szCs w:val="22"/>
              </w:rPr>
              <w:t>kWh</w:t>
            </w:r>
          </w:p>
        </w:tc>
        <w:tc>
          <w:tcPr>
            <w:tcW w:w="702" w:type="pct"/>
            <w:tcMar>
              <w:left w:w="57" w:type="dxa"/>
              <w:right w:w="57" w:type="dxa"/>
            </w:tcMar>
            <w:vAlign w:val="center"/>
          </w:tcPr>
          <w:p w14:paraId="25417870" w14:textId="77777777" w:rsidR="00D22152" w:rsidRPr="00D4137A" w:rsidRDefault="00D22152" w:rsidP="00F77749">
            <w:pPr>
              <w:spacing w:before="60" w:after="40"/>
              <w:jc w:val="center"/>
              <w:rPr>
                <w:sz w:val="22"/>
                <w:szCs w:val="22"/>
              </w:rPr>
            </w:pPr>
            <w:r w:rsidRPr="00D4137A">
              <w:rPr>
                <w:sz w:val="22"/>
                <w:szCs w:val="22"/>
              </w:rPr>
              <w:t>0,72000</w:t>
            </w:r>
          </w:p>
        </w:tc>
        <w:tc>
          <w:tcPr>
            <w:tcW w:w="709" w:type="pct"/>
            <w:vAlign w:val="center"/>
          </w:tcPr>
          <w:p w14:paraId="5BB61EF4" w14:textId="77777777" w:rsidR="00D22152" w:rsidRPr="00D4137A" w:rsidRDefault="00D22152" w:rsidP="00F77749">
            <w:pPr>
              <w:spacing w:before="60" w:after="40"/>
              <w:jc w:val="center"/>
              <w:rPr>
                <w:sz w:val="22"/>
                <w:szCs w:val="22"/>
              </w:rPr>
            </w:pPr>
            <w:r w:rsidRPr="00D4137A">
              <w:rPr>
                <w:sz w:val="22"/>
                <w:szCs w:val="22"/>
              </w:rPr>
              <w:t>0,72000</w:t>
            </w:r>
          </w:p>
        </w:tc>
      </w:tr>
      <w:tr w:rsidR="00D4137A" w:rsidRPr="00D4137A" w14:paraId="1E8AE727" w14:textId="77777777" w:rsidTr="00665585">
        <w:trPr>
          <w:trHeight w:val="57"/>
        </w:trPr>
        <w:tc>
          <w:tcPr>
            <w:tcW w:w="311" w:type="pct"/>
            <w:vAlign w:val="center"/>
          </w:tcPr>
          <w:p w14:paraId="299EF41C" w14:textId="77777777" w:rsidR="0053275B" w:rsidRPr="00D4137A" w:rsidRDefault="0053275B" w:rsidP="00F77749">
            <w:pPr>
              <w:spacing w:before="60" w:after="40"/>
              <w:jc w:val="center"/>
              <w:rPr>
                <w:b/>
                <w:iCs/>
                <w:sz w:val="22"/>
                <w:szCs w:val="22"/>
              </w:rPr>
            </w:pPr>
            <w:r w:rsidRPr="00D4137A">
              <w:rPr>
                <w:b/>
                <w:iCs/>
                <w:sz w:val="22"/>
                <w:szCs w:val="22"/>
              </w:rPr>
              <w:t>II</w:t>
            </w:r>
          </w:p>
        </w:tc>
        <w:tc>
          <w:tcPr>
            <w:tcW w:w="2810" w:type="pct"/>
            <w:tcMar>
              <w:left w:w="57" w:type="dxa"/>
              <w:right w:w="57" w:type="dxa"/>
            </w:tcMar>
          </w:tcPr>
          <w:p w14:paraId="52078DB1" w14:textId="77777777" w:rsidR="0053275B" w:rsidRPr="00D4137A" w:rsidRDefault="0053275B" w:rsidP="00F77749">
            <w:pPr>
              <w:spacing w:before="60" w:after="40"/>
              <w:jc w:val="both"/>
              <w:rPr>
                <w:iCs/>
                <w:sz w:val="22"/>
                <w:szCs w:val="22"/>
              </w:rPr>
            </w:pPr>
            <w:r w:rsidRPr="00D4137A">
              <w:rPr>
                <w:b/>
                <w:bCs/>
                <w:iCs/>
                <w:sz w:val="22"/>
                <w:szCs w:val="22"/>
              </w:rPr>
              <w:t>Vận hành lò đốt</w:t>
            </w:r>
            <w:r w:rsidRPr="00D4137A">
              <w:rPr>
                <w:b/>
                <w:bCs/>
                <w:iCs/>
                <w:sz w:val="22"/>
                <w:szCs w:val="22"/>
                <w:lang w:val="vi-VN"/>
              </w:rPr>
              <w:t xml:space="preserve">, </w:t>
            </w:r>
            <w:r w:rsidRPr="00D4137A">
              <w:rPr>
                <w:b/>
                <w:bCs/>
                <w:iCs/>
                <w:sz w:val="22"/>
                <w:szCs w:val="22"/>
              </w:rPr>
              <w:t>xử lý khí thải</w:t>
            </w:r>
          </w:p>
        </w:tc>
        <w:tc>
          <w:tcPr>
            <w:tcW w:w="468" w:type="pct"/>
            <w:vAlign w:val="center"/>
          </w:tcPr>
          <w:p w14:paraId="06D3AFFF" w14:textId="77777777" w:rsidR="0053275B" w:rsidRPr="00D4137A" w:rsidRDefault="0053275B" w:rsidP="00F77749">
            <w:pPr>
              <w:spacing w:before="60" w:after="40"/>
              <w:jc w:val="center"/>
              <w:rPr>
                <w:sz w:val="22"/>
                <w:szCs w:val="22"/>
              </w:rPr>
            </w:pPr>
          </w:p>
        </w:tc>
        <w:tc>
          <w:tcPr>
            <w:tcW w:w="702" w:type="pct"/>
            <w:tcMar>
              <w:left w:w="57" w:type="dxa"/>
              <w:right w:w="57" w:type="dxa"/>
            </w:tcMar>
            <w:vAlign w:val="center"/>
          </w:tcPr>
          <w:p w14:paraId="0213844F" w14:textId="77777777" w:rsidR="0053275B" w:rsidRPr="00D4137A" w:rsidRDefault="0053275B" w:rsidP="00F77749">
            <w:pPr>
              <w:spacing w:before="60" w:after="40"/>
              <w:jc w:val="center"/>
              <w:rPr>
                <w:sz w:val="22"/>
                <w:szCs w:val="22"/>
              </w:rPr>
            </w:pPr>
          </w:p>
        </w:tc>
        <w:tc>
          <w:tcPr>
            <w:tcW w:w="709" w:type="pct"/>
            <w:vAlign w:val="center"/>
          </w:tcPr>
          <w:p w14:paraId="41C786CB" w14:textId="77777777" w:rsidR="0053275B" w:rsidRPr="00D4137A" w:rsidRDefault="0053275B" w:rsidP="00F77749">
            <w:pPr>
              <w:spacing w:before="60" w:after="40"/>
              <w:jc w:val="center"/>
              <w:rPr>
                <w:sz w:val="22"/>
                <w:szCs w:val="22"/>
              </w:rPr>
            </w:pPr>
          </w:p>
        </w:tc>
      </w:tr>
      <w:tr w:rsidR="00D4137A" w:rsidRPr="00D4137A" w14:paraId="256A549C" w14:textId="77777777" w:rsidTr="00C65EAD">
        <w:trPr>
          <w:trHeight w:val="57"/>
        </w:trPr>
        <w:tc>
          <w:tcPr>
            <w:tcW w:w="311" w:type="pct"/>
            <w:vAlign w:val="center"/>
          </w:tcPr>
          <w:p w14:paraId="51D27FA2" w14:textId="77777777" w:rsidR="00D22152" w:rsidRPr="00D4137A" w:rsidRDefault="00D22152" w:rsidP="00F77749">
            <w:pPr>
              <w:spacing w:before="60" w:after="40"/>
              <w:jc w:val="center"/>
              <w:rPr>
                <w:bCs/>
                <w:iCs/>
                <w:sz w:val="22"/>
                <w:szCs w:val="22"/>
              </w:rPr>
            </w:pPr>
            <w:r w:rsidRPr="00D4137A">
              <w:rPr>
                <w:bCs/>
                <w:iCs/>
                <w:sz w:val="22"/>
                <w:szCs w:val="22"/>
              </w:rPr>
              <w:t>5</w:t>
            </w:r>
          </w:p>
        </w:tc>
        <w:tc>
          <w:tcPr>
            <w:tcW w:w="2810" w:type="pct"/>
            <w:tcMar>
              <w:left w:w="57" w:type="dxa"/>
              <w:right w:w="57" w:type="dxa"/>
            </w:tcMar>
            <w:vAlign w:val="center"/>
          </w:tcPr>
          <w:p w14:paraId="13775A19" w14:textId="77777777" w:rsidR="00D22152" w:rsidRPr="00D4137A" w:rsidRDefault="00D22152" w:rsidP="00F77749">
            <w:pPr>
              <w:spacing w:before="60" w:after="40"/>
              <w:jc w:val="both"/>
              <w:rPr>
                <w:sz w:val="22"/>
                <w:szCs w:val="22"/>
              </w:rPr>
            </w:pPr>
            <w:r w:rsidRPr="00D4137A">
              <w:rPr>
                <w:sz w:val="22"/>
                <w:szCs w:val="22"/>
              </w:rPr>
              <w:t>Vận hành lò đốt và xử lý khí thải</w:t>
            </w:r>
          </w:p>
        </w:tc>
        <w:tc>
          <w:tcPr>
            <w:tcW w:w="468" w:type="pct"/>
          </w:tcPr>
          <w:p w14:paraId="64C8284D" w14:textId="1E906138" w:rsidR="00D22152" w:rsidRPr="00D4137A" w:rsidRDefault="00D22152" w:rsidP="00F77749">
            <w:pPr>
              <w:spacing w:before="60" w:after="40"/>
              <w:jc w:val="center"/>
              <w:rPr>
                <w:sz w:val="22"/>
                <w:szCs w:val="22"/>
              </w:rPr>
            </w:pPr>
            <w:r w:rsidRPr="00D4137A">
              <w:rPr>
                <w:noProof/>
                <w:sz w:val="22"/>
                <w:szCs w:val="22"/>
              </w:rPr>
              <w:t>kWh</w:t>
            </w:r>
          </w:p>
        </w:tc>
        <w:tc>
          <w:tcPr>
            <w:tcW w:w="702" w:type="pct"/>
            <w:tcMar>
              <w:left w:w="57" w:type="dxa"/>
              <w:right w:w="57" w:type="dxa"/>
            </w:tcMar>
            <w:vAlign w:val="center"/>
          </w:tcPr>
          <w:p w14:paraId="6DBF0D27" w14:textId="77777777" w:rsidR="00D22152" w:rsidRPr="00D4137A" w:rsidRDefault="00D22152" w:rsidP="00F77749">
            <w:pPr>
              <w:spacing w:before="60" w:after="40"/>
              <w:jc w:val="center"/>
              <w:rPr>
                <w:sz w:val="22"/>
                <w:szCs w:val="22"/>
              </w:rPr>
            </w:pPr>
            <w:r w:rsidRPr="00D4137A">
              <w:rPr>
                <w:sz w:val="22"/>
                <w:szCs w:val="22"/>
              </w:rPr>
              <w:t>12,73440</w:t>
            </w:r>
          </w:p>
        </w:tc>
        <w:tc>
          <w:tcPr>
            <w:tcW w:w="709" w:type="pct"/>
            <w:vAlign w:val="center"/>
          </w:tcPr>
          <w:p w14:paraId="556882AF" w14:textId="77777777" w:rsidR="00D22152" w:rsidRPr="00D4137A" w:rsidRDefault="00D22152" w:rsidP="00F77749">
            <w:pPr>
              <w:spacing w:before="60" w:after="40"/>
              <w:jc w:val="center"/>
              <w:rPr>
                <w:sz w:val="22"/>
                <w:szCs w:val="22"/>
              </w:rPr>
            </w:pPr>
            <w:r w:rsidRPr="00D4137A">
              <w:rPr>
                <w:sz w:val="22"/>
                <w:szCs w:val="22"/>
              </w:rPr>
              <w:t>12,73500</w:t>
            </w:r>
          </w:p>
        </w:tc>
      </w:tr>
      <w:tr w:rsidR="00D4137A" w:rsidRPr="00D4137A" w14:paraId="0D4116A2" w14:textId="77777777" w:rsidTr="00C65EAD">
        <w:trPr>
          <w:trHeight w:val="57"/>
        </w:trPr>
        <w:tc>
          <w:tcPr>
            <w:tcW w:w="311" w:type="pct"/>
            <w:vAlign w:val="center"/>
          </w:tcPr>
          <w:p w14:paraId="7B3CA0C3" w14:textId="77777777" w:rsidR="00D22152" w:rsidRPr="00D4137A" w:rsidRDefault="00D22152" w:rsidP="00F77749">
            <w:pPr>
              <w:spacing w:before="60" w:after="40"/>
              <w:jc w:val="center"/>
              <w:rPr>
                <w:bCs/>
                <w:iCs/>
                <w:sz w:val="22"/>
                <w:szCs w:val="22"/>
              </w:rPr>
            </w:pPr>
            <w:r w:rsidRPr="00D4137A">
              <w:rPr>
                <w:bCs/>
                <w:iCs/>
                <w:sz w:val="22"/>
                <w:szCs w:val="22"/>
              </w:rPr>
              <w:t>6</w:t>
            </w:r>
          </w:p>
        </w:tc>
        <w:tc>
          <w:tcPr>
            <w:tcW w:w="2810" w:type="pct"/>
            <w:tcMar>
              <w:left w:w="57" w:type="dxa"/>
              <w:right w:w="57" w:type="dxa"/>
            </w:tcMar>
            <w:vAlign w:val="center"/>
          </w:tcPr>
          <w:p w14:paraId="5FF04C9A" w14:textId="77777777" w:rsidR="00D22152" w:rsidRPr="00D4137A" w:rsidRDefault="00D22152" w:rsidP="00F77749">
            <w:pPr>
              <w:spacing w:before="60" w:after="40"/>
              <w:jc w:val="both"/>
              <w:rPr>
                <w:sz w:val="22"/>
                <w:szCs w:val="22"/>
              </w:rPr>
            </w:pPr>
            <w:r w:rsidRPr="00D4137A">
              <w:rPr>
                <w:sz w:val="22"/>
                <w:szCs w:val="22"/>
              </w:rPr>
              <w:t>Vận hành máy ép bùn thu hồi tro bay</w:t>
            </w:r>
          </w:p>
        </w:tc>
        <w:tc>
          <w:tcPr>
            <w:tcW w:w="468" w:type="pct"/>
          </w:tcPr>
          <w:p w14:paraId="20B7A237" w14:textId="0C6EE8FA" w:rsidR="00D22152" w:rsidRPr="00D4137A" w:rsidRDefault="00D22152" w:rsidP="00F77749">
            <w:pPr>
              <w:spacing w:before="60" w:after="40"/>
              <w:jc w:val="center"/>
              <w:rPr>
                <w:sz w:val="22"/>
                <w:szCs w:val="22"/>
              </w:rPr>
            </w:pPr>
            <w:r w:rsidRPr="00D4137A">
              <w:rPr>
                <w:noProof/>
                <w:sz w:val="22"/>
                <w:szCs w:val="22"/>
              </w:rPr>
              <w:t>kWh</w:t>
            </w:r>
          </w:p>
        </w:tc>
        <w:tc>
          <w:tcPr>
            <w:tcW w:w="702" w:type="pct"/>
            <w:tcMar>
              <w:left w:w="57" w:type="dxa"/>
              <w:right w:w="57" w:type="dxa"/>
            </w:tcMar>
            <w:vAlign w:val="center"/>
          </w:tcPr>
          <w:p w14:paraId="3FD6CB88" w14:textId="77777777" w:rsidR="00D22152" w:rsidRPr="00D4137A" w:rsidRDefault="00D22152" w:rsidP="00F77749">
            <w:pPr>
              <w:spacing w:before="60" w:after="40"/>
              <w:jc w:val="center"/>
              <w:rPr>
                <w:sz w:val="22"/>
                <w:szCs w:val="22"/>
              </w:rPr>
            </w:pPr>
            <w:r w:rsidRPr="00D4137A">
              <w:rPr>
                <w:sz w:val="22"/>
                <w:szCs w:val="22"/>
              </w:rPr>
              <w:t>0,23500</w:t>
            </w:r>
          </w:p>
        </w:tc>
        <w:tc>
          <w:tcPr>
            <w:tcW w:w="709" w:type="pct"/>
            <w:vAlign w:val="center"/>
          </w:tcPr>
          <w:p w14:paraId="2E4AF90C" w14:textId="77777777" w:rsidR="00D22152" w:rsidRPr="00D4137A" w:rsidRDefault="00D22152" w:rsidP="00F77749">
            <w:pPr>
              <w:spacing w:before="60" w:after="40"/>
              <w:jc w:val="center"/>
              <w:rPr>
                <w:sz w:val="22"/>
                <w:szCs w:val="22"/>
              </w:rPr>
            </w:pPr>
            <w:r w:rsidRPr="00D4137A">
              <w:rPr>
                <w:sz w:val="22"/>
                <w:szCs w:val="22"/>
              </w:rPr>
              <w:t>0,70500</w:t>
            </w:r>
          </w:p>
        </w:tc>
      </w:tr>
      <w:tr w:rsidR="00D4137A" w:rsidRPr="00D4137A" w14:paraId="4ED556CE" w14:textId="77777777" w:rsidTr="00665585">
        <w:trPr>
          <w:trHeight w:val="57"/>
        </w:trPr>
        <w:tc>
          <w:tcPr>
            <w:tcW w:w="311" w:type="pct"/>
            <w:vAlign w:val="center"/>
          </w:tcPr>
          <w:p w14:paraId="150DED17" w14:textId="77777777" w:rsidR="0053275B" w:rsidRPr="00D4137A" w:rsidRDefault="0053275B" w:rsidP="00F77749">
            <w:pPr>
              <w:spacing w:before="60" w:after="40"/>
              <w:jc w:val="center"/>
              <w:rPr>
                <w:b/>
                <w:sz w:val="22"/>
                <w:szCs w:val="22"/>
              </w:rPr>
            </w:pPr>
            <w:r w:rsidRPr="00D4137A">
              <w:rPr>
                <w:b/>
                <w:bCs/>
                <w:sz w:val="22"/>
                <w:szCs w:val="22"/>
              </w:rPr>
              <w:t>III</w:t>
            </w:r>
          </w:p>
        </w:tc>
        <w:tc>
          <w:tcPr>
            <w:tcW w:w="2810" w:type="pct"/>
            <w:tcMar>
              <w:left w:w="57" w:type="dxa"/>
              <w:right w:w="57" w:type="dxa"/>
            </w:tcMar>
          </w:tcPr>
          <w:p w14:paraId="524D5396" w14:textId="77777777" w:rsidR="0053275B" w:rsidRPr="00D4137A" w:rsidRDefault="0053275B" w:rsidP="00F77749">
            <w:pPr>
              <w:spacing w:before="60" w:after="40"/>
              <w:jc w:val="both"/>
              <w:rPr>
                <w:sz w:val="22"/>
                <w:szCs w:val="22"/>
              </w:rPr>
            </w:pPr>
            <w:r w:rsidRPr="00D4137A">
              <w:rPr>
                <w:b/>
                <w:bCs/>
                <w:sz w:val="22"/>
                <w:szCs w:val="22"/>
              </w:rPr>
              <w:t>Vận hành hệ thống xử lý nước thải, trạm bơm nước cấp</w:t>
            </w:r>
          </w:p>
        </w:tc>
        <w:tc>
          <w:tcPr>
            <w:tcW w:w="468" w:type="pct"/>
            <w:vAlign w:val="center"/>
          </w:tcPr>
          <w:p w14:paraId="7B8C7F39" w14:textId="77777777" w:rsidR="0053275B" w:rsidRPr="00D4137A" w:rsidRDefault="0053275B" w:rsidP="00F77749">
            <w:pPr>
              <w:spacing w:before="60" w:after="40"/>
              <w:jc w:val="center"/>
              <w:rPr>
                <w:sz w:val="22"/>
                <w:szCs w:val="22"/>
              </w:rPr>
            </w:pPr>
          </w:p>
        </w:tc>
        <w:tc>
          <w:tcPr>
            <w:tcW w:w="702" w:type="pct"/>
            <w:tcMar>
              <w:left w:w="57" w:type="dxa"/>
              <w:right w:w="57" w:type="dxa"/>
            </w:tcMar>
            <w:vAlign w:val="center"/>
          </w:tcPr>
          <w:p w14:paraId="57F9B6D3" w14:textId="77777777" w:rsidR="0053275B" w:rsidRPr="00D4137A" w:rsidRDefault="0053275B" w:rsidP="00F77749">
            <w:pPr>
              <w:spacing w:before="60" w:after="40"/>
              <w:jc w:val="center"/>
              <w:rPr>
                <w:sz w:val="22"/>
                <w:szCs w:val="22"/>
              </w:rPr>
            </w:pPr>
          </w:p>
        </w:tc>
        <w:tc>
          <w:tcPr>
            <w:tcW w:w="709" w:type="pct"/>
            <w:vAlign w:val="center"/>
          </w:tcPr>
          <w:p w14:paraId="21E7A5EE" w14:textId="77777777" w:rsidR="0053275B" w:rsidRPr="00D4137A" w:rsidRDefault="0053275B" w:rsidP="00F77749">
            <w:pPr>
              <w:spacing w:before="60" w:after="40"/>
              <w:jc w:val="center"/>
              <w:rPr>
                <w:sz w:val="22"/>
                <w:szCs w:val="22"/>
              </w:rPr>
            </w:pPr>
          </w:p>
        </w:tc>
      </w:tr>
      <w:tr w:rsidR="00D4137A" w:rsidRPr="00D4137A" w14:paraId="6CFD8DE6" w14:textId="77777777" w:rsidTr="00C65EAD">
        <w:trPr>
          <w:trHeight w:val="57"/>
        </w:trPr>
        <w:tc>
          <w:tcPr>
            <w:tcW w:w="311" w:type="pct"/>
            <w:vAlign w:val="center"/>
          </w:tcPr>
          <w:p w14:paraId="696FF147" w14:textId="77777777" w:rsidR="00D22152" w:rsidRPr="00D4137A" w:rsidRDefault="00D22152" w:rsidP="00F77749">
            <w:pPr>
              <w:spacing w:before="60" w:after="40"/>
              <w:jc w:val="center"/>
              <w:rPr>
                <w:sz w:val="22"/>
                <w:szCs w:val="22"/>
              </w:rPr>
            </w:pPr>
            <w:r w:rsidRPr="00D4137A">
              <w:rPr>
                <w:sz w:val="22"/>
                <w:szCs w:val="22"/>
              </w:rPr>
              <w:t>7</w:t>
            </w:r>
          </w:p>
        </w:tc>
        <w:tc>
          <w:tcPr>
            <w:tcW w:w="2810" w:type="pct"/>
            <w:tcMar>
              <w:left w:w="57" w:type="dxa"/>
              <w:right w:w="57" w:type="dxa"/>
            </w:tcMar>
            <w:vAlign w:val="center"/>
          </w:tcPr>
          <w:p w14:paraId="068825D6" w14:textId="77777777" w:rsidR="00D22152" w:rsidRPr="00D4137A" w:rsidRDefault="00D22152" w:rsidP="00F77749">
            <w:pPr>
              <w:spacing w:before="60" w:after="40"/>
              <w:jc w:val="both"/>
              <w:rPr>
                <w:i/>
                <w:iCs/>
                <w:sz w:val="22"/>
                <w:szCs w:val="22"/>
              </w:rPr>
            </w:pPr>
            <w:r w:rsidRPr="00D4137A">
              <w:rPr>
                <w:sz w:val="22"/>
                <w:szCs w:val="22"/>
              </w:rPr>
              <w:t>Điện vận hành hệ thống bơm nước cấp (chỉ áp dụng cho các cơ sở sử dụng nước giếng khoan để cấp nước)</w:t>
            </w:r>
          </w:p>
        </w:tc>
        <w:tc>
          <w:tcPr>
            <w:tcW w:w="468" w:type="pct"/>
          </w:tcPr>
          <w:p w14:paraId="30202B94" w14:textId="414A1DAD" w:rsidR="00D22152" w:rsidRPr="00D4137A" w:rsidRDefault="00D22152" w:rsidP="00F77749">
            <w:pPr>
              <w:spacing w:before="60" w:after="40"/>
              <w:jc w:val="center"/>
              <w:rPr>
                <w:sz w:val="22"/>
                <w:szCs w:val="22"/>
                <w:lang w:val="de-DE"/>
              </w:rPr>
            </w:pPr>
            <w:r w:rsidRPr="00D4137A">
              <w:rPr>
                <w:noProof/>
                <w:sz w:val="22"/>
                <w:szCs w:val="22"/>
              </w:rPr>
              <w:t>kWh</w:t>
            </w:r>
          </w:p>
        </w:tc>
        <w:tc>
          <w:tcPr>
            <w:tcW w:w="702" w:type="pct"/>
            <w:tcMar>
              <w:left w:w="57" w:type="dxa"/>
              <w:right w:w="57" w:type="dxa"/>
            </w:tcMar>
            <w:vAlign w:val="center"/>
          </w:tcPr>
          <w:p w14:paraId="5D34A661" w14:textId="77777777" w:rsidR="00D22152" w:rsidRPr="00D4137A" w:rsidRDefault="00D22152" w:rsidP="00F77749">
            <w:pPr>
              <w:spacing w:before="60" w:after="40"/>
              <w:jc w:val="center"/>
              <w:rPr>
                <w:sz w:val="22"/>
                <w:szCs w:val="22"/>
              </w:rPr>
            </w:pPr>
            <w:r w:rsidRPr="00D4137A">
              <w:rPr>
                <w:sz w:val="22"/>
                <w:szCs w:val="22"/>
              </w:rPr>
              <w:t>0,18000</w:t>
            </w:r>
          </w:p>
        </w:tc>
        <w:tc>
          <w:tcPr>
            <w:tcW w:w="709" w:type="pct"/>
            <w:vAlign w:val="center"/>
          </w:tcPr>
          <w:p w14:paraId="47DFBA5E" w14:textId="77777777" w:rsidR="00D22152" w:rsidRPr="00D4137A" w:rsidRDefault="00D22152" w:rsidP="00F77749">
            <w:pPr>
              <w:spacing w:before="60" w:after="40"/>
              <w:jc w:val="center"/>
              <w:rPr>
                <w:sz w:val="22"/>
                <w:szCs w:val="22"/>
              </w:rPr>
            </w:pPr>
            <w:r w:rsidRPr="00D4137A">
              <w:rPr>
                <w:sz w:val="22"/>
                <w:szCs w:val="22"/>
              </w:rPr>
              <w:t>0,09000</w:t>
            </w:r>
          </w:p>
        </w:tc>
      </w:tr>
      <w:tr w:rsidR="00D4137A" w:rsidRPr="00D4137A" w14:paraId="672779E1" w14:textId="77777777" w:rsidTr="00C65EAD">
        <w:trPr>
          <w:trHeight w:val="57"/>
        </w:trPr>
        <w:tc>
          <w:tcPr>
            <w:tcW w:w="311" w:type="pct"/>
            <w:vAlign w:val="center"/>
          </w:tcPr>
          <w:p w14:paraId="5639A405" w14:textId="77777777" w:rsidR="00D22152" w:rsidRPr="00D4137A" w:rsidRDefault="00D22152" w:rsidP="00F77749">
            <w:pPr>
              <w:spacing w:before="60" w:after="40"/>
              <w:jc w:val="center"/>
              <w:rPr>
                <w:sz w:val="22"/>
                <w:szCs w:val="22"/>
              </w:rPr>
            </w:pPr>
            <w:r w:rsidRPr="00D4137A">
              <w:rPr>
                <w:sz w:val="22"/>
                <w:szCs w:val="22"/>
              </w:rPr>
              <w:t>8</w:t>
            </w:r>
          </w:p>
        </w:tc>
        <w:tc>
          <w:tcPr>
            <w:tcW w:w="2810" w:type="pct"/>
            <w:tcMar>
              <w:left w:w="57" w:type="dxa"/>
              <w:right w:w="57" w:type="dxa"/>
            </w:tcMar>
            <w:vAlign w:val="center"/>
          </w:tcPr>
          <w:p w14:paraId="7C562A35" w14:textId="77777777" w:rsidR="00D22152" w:rsidRPr="00D4137A" w:rsidRDefault="00D22152" w:rsidP="00F77749">
            <w:pPr>
              <w:spacing w:before="60" w:after="40"/>
              <w:jc w:val="both"/>
              <w:rPr>
                <w:sz w:val="22"/>
                <w:szCs w:val="22"/>
              </w:rPr>
            </w:pPr>
            <w:r w:rsidRPr="00D4137A">
              <w:rPr>
                <w:sz w:val="22"/>
                <w:szCs w:val="22"/>
              </w:rPr>
              <w:t xml:space="preserve">Điện vận hành hệ thống bơm xử lý nước thải </w:t>
            </w:r>
          </w:p>
        </w:tc>
        <w:tc>
          <w:tcPr>
            <w:tcW w:w="468" w:type="pct"/>
          </w:tcPr>
          <w:p w14:paraId="109E1DA8" w14:textId="5865D729" w:rsidR="00D22152" w:rsidRPr="00D4137A" w:rsidRDefault="00D22152" w:rsidP="00F77749">
            <w:pPr>
              <w:spacing w:before="60" w:after="40"/>
              <w:jc w:val="center"/>
              <w:rPr>
                <w:sz w:val="22"/>
                <w:szCs w:val="22"/>
                <w:lang w:val="de-DE"/>
              </w:rPr>
            </w:pPr>
            <w:r w:rsidRPr="00D4137A">
              <w:rPr>
                <w:noProof/>
                <w:sz w:val="22"/>
                <w:szCs w:val="22"/>
              </w:rPr>
              <w:t>kWh</w:t>
            </w:r>
          </w:p>
        </w:tc>
        <w:tc>
          <w:tcPr>
            <w:tcW w:w="702" w:type="pct"/>
            <w:tcMar>
              <w:left w:w="57" w:type="dxa"/>
              <w:right w:w="57" w:type="dxa"/>
            </w:tcMar>
            <w:vAlign w:val="center"/>
          </w:tcPr>
          <w:p w14:paraId="1CE466D0" w14:textId="77777777" w:rsidR="00D22152" w:rsidRPr="00D4137A" w:rsidRDefault="00D22152" w:rsidP="00F77749">
            <w:pPr>
              <w:spacing w:before="60" w:after="40"/>
              <w:jc w:val="center"/>
              <w:rPr>
                <w:sz w:val="22"/>
                <w:szCs w:val="22"/>
              </w:rPr>
            </w:pPr>
            <w:r w:rsidRPr="00D4137A">
              <w:rPr>
                <w:sz w:val="22"/>
                <w:szCs w:val="22"/>
              </w:rPr>
              <w:t>1,82160</w:t>
            </w:r>
          </w:p>
        </w:tc>
        <w:tc>
          <w:tcPr>
            <w:tcW w:w="709" w:type="pct"/>
            <w:vAlign w:val="center"/>
          </w:tcPr>
          <w:p w14:paraId="0148F68F" w14:textId="77777777" w:rsidR="00D22152" w:rsidRPr="00D4137A" w:rsidRDefault="00D22152" w:rsidP="00F77749">
            <w:pPr>
              <w:spacing w:before="60" w:after="40"/>
              <w:jc w:val="center"/>
              <w:rPr>
                <w:sz w:val="22"/>
                <w:szCs w:val="22"/>
              </w:rPr>
            </w:pPr>
            <w:r w:rsidRPr="00D4137A">
              <w:rPr>
                <w:sz w:val="22"/>
                <w:szCs w:val="22"/>
              </w:rPr>
              <w:t>-</w:t>
            </w:r>
          </w:p>
        </w:tc>
      </w:tr>
      <w:tr w:rsidR="00D4137A" w:rsidRPr="00D4137A" w14:paraId="47F935EB" w14:textId="77777777" w:rsidTr="00C65EAD">
        <w:trPr>
          <w:trHeight w:val="57"/>
        </w:trPr>
        <w:tc>
          <w:tcPr>
            <w:tcW w:w="311" w:type="pct"/>
            <w:vAlign w:val="center"/>
          </w:tcPr>
          <w:p w14:paraId="707B93D7" w14:textId="77777777" w:rsidR="00D22152" w:rsidRPr="00D4137A" w:rsidRDefault="00D22152" w:rsidP="00F77749">
            <w:pPr>
              <w:spacing w:before="60" w:after="40"/>
              <w:jc w:val="center"/>
              <w:rPr>
                <w:sz w:val="22"/>
                <w:szCs w:val="22"/>
              </w:rPr>
            </w:pPr>
            <w:r w:rsidRPr="00D4137A">
              <w:rPr>
                <w:sz w:val="22"/>
                <w:szCs w:val="22"/>
              </w:rPr>
              <w:t>9</w:t>
            </w:r>
          </w:p>
        </w:tc>
        <w:tc>
          <w:tcPr>
            <w:tcW w:w="2810" w:type="pct"/>
            <w:tcMar>
              <w:left w:w="57" w:type="dxa"/>
              <w:right w:w="57" w:type="dxa"/>
            </w:tcMar>
            <w:vAlign w:val="center"/>
          </w:tcPr>
          <w:p w14:paraId="4FE38203" w14:textId="77777777" w:rsidR="00D22152" w:rsidRPr="00D4137A" w:rsidRDefault="00D22152" w:rsidP="00F77749">
            <w:pPr>
              <w:spacing w:before="60" w:after="40"/>
              <w:jc w:val="both"/>
              <w:rPr>
                <w:b/>
                <w:bCs/>
                <w:sz w:val="22"/>
                <w:szCs w:val="22"/>
                <w:lang w:val="vi"/>
              </w:rPr>
            </w:pPr>
            <w:r w:rsidRPr="00D4137A">
              <w:rPr>
                <w:sz w:val="22"/>
                <w:szCs w:val="22"/>
              </w:rPr>
              <w:t xml:space="preserve">Điện vận hành hệ thống bơm xử lý nước thải </w:t>
            </w:r>
          </w:p>
        </w:tc>
        <w:tc>
          <w:tcPr>
            <w:tcW w:w="468" w:type="pct"/>
          </w:tcPr>
          <w:p w14:paraId="65FF7DEF" w14:textId="4265DF20" w:rsidR="00D22152" w:rsidRPr="00D4137A" w:rsidRDefault="00D22152" w:rsidP="00F77749">
            <w:pPr>
              <w:spacing w:before="60" w:after="40"/>
              <w:jc w:val="center"/>
              <w:rPr>
                <w:sz w:val="22"/>
                <w:szCs w:val="22"/>
                <w:lang w:val="de-DE"/>
              </w:rPr>
            </w:pPr>
            <w:r w:rsidRPr="00D4137A">
              <w:rPr>
                <w:noProof/>
                <w:sz w:val="22"/>
                <w:szCs w:val="22"/>
              </w:rPr>
              <w:t>kWh</w:t>
            </w:r>
          </w:p>
        </w:tc>
        <w:tc>
          <w:tcPr>
            <w:tcW w:w="702" w:type="pct"/>
            <w:tcMar>
              <w:left w:w="57" w:type="dxa"/>
              <w:right w:w="57" w:type="dxa"/>
            </w:tcMar>
            <w:vAlign w:val="center"/>
          </w:tcPr>
          <w:p w14:paraId="158F39A8" w14:textId="77777777" w:rsidR="00D22152" w:rsidRPr="00D4137A" w:rsidRDefault="00D22152" w:rsidP="00F77749">
            <w:pPr>
              <w:spacing w:before="60" w:after="40"/>
              <w:jc w:val="center"/>
              <w:rPr>
                <w:sz w:val="22"/>
                <w:szCs w:val="22"/>
              </w:rPr>
            </w:pPr>
            <w:r w:rsidRPr="00D4137A">
              <w:rPr>
                <w:sz w:val="22"/>
                <w:szCs w:val="22"/>
              </w:rPr>
              <w:t>-</w:t>
            </w:r>
          </w:p>
        </w:tc>
        <w:tc>
          <w:tcPr>
            <w:tcW w:w="709" w:type="pct"/>
            <w:vAlign w:val="center"/>
          </w:tcPr>
          <w:p w14:paraId="32A390DD" w14:textId="77777777" w:rsidR="00D22152" w:rsidRPr="00D4137A" w:rsidRDefault="00D22152" w:rsidP="00F77749">
            <w:pPr>
              <w:spacing w:before="60" w:after="40"/>
              <w:jc w:val="center"/>
              <w:rPr>
                <w:sz w:val="22"/>
                <w:szCs w:val="22"/>
              </w:rPr>
            </w:pPr>
            <w:r w:rsidRPr="00D4137A">
              <w:rPr>
                <w:sz w:val="22"/>
                <w:szCs w:val="22"/>
              </w:rPr>
              <w:t>1,82160</w:t>
            </w:r>
          </w:p>
        </w:tc>
      </w:tr>
      <w:tr w:rsidR="00D4137A" w:rsidRPr="00D4137A" w14:paraId="61B2ADE9" w14:textId="77777777" w:rsidTr="00C65EAD">
        <w:trPr>
          <w:trHeight w:val="57"/>
        </w:trPr>
        <w:tc>
          <w:tcPr>
            <w:tcW w:w="311" w:type="pct"/>
            <w:vAlign w:val="center"/>
          </w:tcPr>
          <w:p w14:paraId="3E9644B9" w14:textId="77777777" w:rsidR="00D22152" w:rsidRPr="00D4137A" w:rsidRDefault="00D22152" w:rsidP="00F77749">
            <w:pPr>
              <w:spacing w:before="60" w:after="40"/>
              <w:jc w:val="center"/>
              <w:rPr>
                <w:sz w:val="22"/>
                <w:szCs w:val="22"/>
              </w:rPr>
            </w:pPr>
            <w:r w:rsidRPr="00D4137A">
              <w:rPr>
                <w:sz w:val="22"/>
                <w:szCs w:val="22"/>
              </w:rPr>
              <w:t>10</w:t>
            </w:r>
          </w:p>
        </w:tc>
        <w:tc>
          <w:tcPr>
            <w:tcW w:w="2810" w:type="pct"/>
            <w:tcMar>
              <w:left w:w="57" w:type="dxa"/>
              <w:right w:w="57" w:type="dxa"/>
            </w:tcMar>
            <w:vAlign w:val="center"/>
          </w:tcPr>
          <w:p w14:paraId="25D74A92" w14:textId="77777777" w:rsidR="00D22152" w:rsidRPr="00D4137A" w:rsidRDefault="00D22152" w:rsidP="00F77749">
            <w:pPr>
              <w:spacing w:before="60" w:after="40"/>
              <w:jc w:val="both"/>
              <w:rPr>
                <w:sz w:val="22"/>
                <w:szCs w:val="22"/>
              </w:rPr>
            </w:pPr>
            <w:r w:rsidRPr="00D4137A">
              <w:rPr>
                <w:sz w:val="22"/>
                <w:szCs w:val="22"/>
              </w:rPr>
              <w:t>Điện vận hành máy ép bùn thu hồi bùn</w:t>
            </w:r>
          </w:p>
        </w:tc>
        <w:tc>
          <w:tcPr>
            <w:tcW w:w="468" w:type="pct"/>
          </w:tcPr>
          <w:p w14:paraId="4F5482F4" w14:textId="48232936" w:rsidR="00D22152" w:rsidRPr="00D4137A" w:rsidRDefault="00D22152" w:rsidP="00F77749">
            <w:pPr>
              <w:spacing w:before="60" w:after="40"/>
              <w:jc w:val="center"/>
              <w:rPr>
                <w:sz w:val="22"/>
                <w:szCs w:val="22"/>
                <w:lang w:val="de-DE"/>
              </w:rPr>
            </w:pPr>
            <w:r w:rsidRPr="00D4137A">
              <w:rPr>
                <w:noProof/>
                <w:sz w:val="22"/>
                <w:szCs w:val="22"/>
              </w:rPr>
              <w:t>kWh</w:t>
            </w:r>
          </w:p>
        </w:tc>
        <w:tc>
          <w:tcPr>
            <w:tcW w:w="702" w:type="pct"/>
            <w:tcMar>
              <w:left w:w="57" w:type="dxa"/>
              <w:right w:w="57" w:type="dxa"/>
            </w:tcMar>
            <w:vAlign w:val="center"/>
          </w:tcPr>
          <w:p w14:paraId="7830A227" w14:textId="77777777" w:rsidR="00D22152" w:rsidRPr="00D4137A" w:rsidRDefault="00D22152" w:rsidP="00F77749">
            <w:pPr>
              <w:spacing w:before="60" w:after="40"/>
              <w:jc w:val="center"/>
              <w:rPr>
                <w:sz w:val="22"/>
                <w:szCs w:val="22"/>
              </w:rPr>
            </w:pPr>
            <w:r w:rsidRPr="00D4137A">
              <w:rPr>
                <w:sz w:val="22"/>
                <w:szCs w:val="22"/>
              </w:rPr>
              <w:t>0,35250</w:t>
            </w:r>
          </w:p>
        </w:tc>
        <w:tc>
          <w:tcPr>
            <w:tcW w:w="709" w:type="pct"/>
            <w:vAlign w:val="center"/>
          </w:tcPr>
          <w:p w14:paraId="7CC9B85C" w14:textId="77777777" w:rsidR="00D22152" w:rsidRPr="00D4137A" w:rsidRDefault="00D22152" w:rsidP="00F77749">
            <w:pPr>
              <w:spacing w:before="60" w:after="40"/>
              <w:jc w:val="center"/>
              <w:rPr>
                <w:sz w:val="22"/>
                <w:szCs w:val="22"/>
              </w:rPr>
            </w:pPr>
            <w:r w:rsidRPr="00D4137A">
              <w:rPr>
                <w:sz w:val="22"/>
                <w:szCs w:val="22"/>
              </w:rPr>
              <w:t>0,35250</w:t>
            </w:r>
          </w:p>
        </w:tc>
      </w:tr>
    </w:tbl>
    <w:p w14:paraId="1EC6B3AA" w14:textId="1CDCB8D1" w:rsidR="0053275B" w:rsidRPr="00D4137A" w:rsidRDefault="0053275B" w:rsidP="0053275B">
      <w:pPr>
        <w:spacing w:before="120" w:after="120"/>
        <w:ind w:firstLine="720"/>
        <w:jc w:val="both"/>
        <w:rPr>
          <w:b/>
          <w:bCs/>
          <w:i/>
          <w:iCs/>
          <w:sz w:val="28"/>
          <w:szCs w:val="28"/>
        </w:rPr>
      </w:pPr>
      <w:r w:rsidRPr="00D4137A">
        <w:rPr>
          <w:b/>
          <w:bCs/>
          <w:i/>
          <w:iCs/>
          <w:sz w:val="28"/>
          <w:szCs w:val="28"/>
        </w:rPr>
        <w:t>6. Định mức tiêu hao nhiên liệu</w:t>
      </w:r>
    </w:p>
    <w:p w14:paraId="47E74970" w14:textId="77777777" w:rsidR="0053275B" w:rsidRPr="00D4137A" w:rsidRDefault="0053275B" w:rsidP="0053275B">
      <w:pPr>
        <w:spacing w:before="120"/>
        <w:ind w:firstLine="720"/>
        <w:rPr>
          <w:sz w:val="28"/>
          <w:szCs w:val="28"/>
        </w:rPr>
      </w:pPr>
      <w:r w:rsidRPr="00D4137A">
        <w:rPr>
          <w:sz w:val="28"/>
          <w:szCs w:val="28"/>
        </w:rPr>
        <w:t>Bảng số 63</w:t>
      </w:r>
    </w:p>
    <w:tbl>
      <w:tblPr>
        <w:tblStyle w:val="TableGrid"/>
        <w:tblW w:w="5000" w:type="pct"/>
        <w:tblLook w:val="04A0" w:firstRow="1" w:lastRow="0" w:firstColumn="1" w:lastColumn="0" w:noHBand="0" w:noVBand="1"/>
      </w:tblPr>
      <w:tblGrid>
        <w:gridCol w:w="563"/>
        <w:gridCol w:w="5086"/>
        <w:gridCol w:w="959"/>
        <w:gridCol w:w="1229"/>
        <w:gridCol w:w="1225"/>
      </w:tblGrid>
      <w:tr w:rsidR="00D4137A" w:rsidRPr="00D4137A" w14:paraId="7E975712" w14:textId="77777777" w:rsidTr="00C65EAD">
        <w:trPr>
          <w:trHeight w:val="57"/>
          <w:tblHeader/>
        </w:trPr>
        <w:tc>
          <w:tcPr>
            <w:tcW w:w="311" w:type="pct"/>
            <w:vMerge w:val="restart"/>
            <w:vAlign w:val="center"/>
          </w:tcPr>
          <w:p w14:paraId="0EF92EDF" w14:textId="77777777" w:rsidR="0053275B" w:rsidRPr="00D4137A" w:rsidRDefault="0053275B" w:rsidP="00665585">
            <w:pPr>
              <w:spacing w:before="60" w:after="60"/>
              <w:jc w:val="center"/>
              <w:rPr>
                <w:b/>
                <w:bCs/>
                <w:sz w:val="22"/>
                <w:szCs w:val="22"/>
              </w:rPr>
            </w:pPr>
            <w:r w:rsidRPr="00D4137A">
              <w:rPr>
                <w:b/>
                <w:bCs/>
                <w:sz w:val="22"/>
                <w:szCs w:val="22"/>
              </w:rPr>
              <w:t>TT</w:t>
            </w:r>
          </w:p>
        </w:tc>
        <w:tc>
          <w:tcPr>
            <w:tcW w:w="2806" w:type="pct"/>
            <w:vMerge w:val="restart"/>
            <w:tcMar>
              <w:left w:w="57" w:type="dxa"/>
              <w:right w:w="57" w:type="dxa"/>
            </w:tcMar>
            <w:vAlign w:val="center"/>
          </w:tcPr>
          <w:p w14:paraId="0887EB0B" w14:textId="77777777" w:rsidR="0053275B" w:rsidRPr="00D4137A" w:rsidRDefault="0053275B" w:rsidP="00665585">
            <w:pPr>
              <w:spacing w:before="60" w:after="60"/>
              <w:jc w:val="center"/>
              <w:rPr>
                <w:b/>
                <w:bCs/>
                <w:sz w:val="22"/>
                <w:szCs w:val="22"/>
              </w:rPr>
            </w:pPr>
            <w:r w:rsidRPr="00D4137A">
              <w:rPr>
                <w:b/>
                <w:bCs/>
                <w:sz w:val="22"/>
                <w:szCs w:val="22"/>
              </w:rPr>
              <w:t>Danh mục nhiên liệu</w:t>
            </w:r>
          </w:p>
        </w:tc>
        <w:tc>
          <w:tcPr>
            <w:tcW w:w="529" w:type="pct"/>
            <w:vMerge w:val="restart"/>
          </w:tcPr>
          <w:p w14:paraId="6150CA27" w14:textId="77777777" w:rsidR="0053275B" w:rsidRPr="00D4137A" w:rsidRDefault="0053275B" w:rsidP="00665585">
            <w:pPr>
              <w:spacing w:before="60" w:after="60"/>
              <w:jc w:val="center"/>
              <w:rPr>
                <w:b/>
                <w:bCs/>
                <w:sz w:val="22"/>
                <w:szCs w:val="22"/>
                <w:lang w:val="de-DE"/>
              </w:rPr>
            </w:pPr>
            <w:r w:rsidRPr="00D4137A">
              <w:rPr>
                <w:b/>
                <w:bCs/>
                <w:sz w:val="22"/>
                <w:szCs w:val="22"/>
                <w:lang w:val="de-DE"/>
              </w:rPr>
              <w:t>Đơn vị tính</w:t>
            </w:r>
          </w:p>
        </w:tc>
        <w:tc>
          <w:tcPr>
            <w:tcW w:w="1354" w:type="pct"/>
            <w:gridSpan w:val="2"/>
            <w:tcMar>
              <w:left w:w="57" w:type="dxa"/>
              <w:right w:w="57" w:type="dxa"/>
            </w:tcMar>
            <w:vAlign w:val="center"/>
          </w:tcPr>
          <w:p w14:paraId="73682D1B" w14:textId="7FE28A7D" w:rsidR="0053275B" w:rsidRPr="00D4137A" w:rsidRDefault="00EE283C" w:rsidP="00665585">
            <w:pPr>
              <w:spacing w:before="60" w:after="60"/>
              <w:jc w:val="center"/>
              <w:rPr>
                <w:b/>
                <w:bCs/>
                <w:sz w:val="22"/>
                <w:szCs w:val="22"/>
                <w:lang w:val="de-DE"/>
              </w:rPr>
            </w:pPr>
            <w:r w:rsidRPr="00D4137A">
              <w:rPr>
                <w:b/>
                <w:bCs/>
                <w:sz w:val="22"/>
                <w:szCs w:val="22"/>
                <w:lang w:val="de-DE"/>
              </w:rPr>
              <w:t>Mức tiêu hao</w:t>
            </w:r>
            <w:r w:rsidR="0053275B" w:rsidRPr="00D4137A">
              <w:rPr>
                <w:b/>
                <w:bCs/>
                <w:noProof/>
                <w:sz w:val="22"/>
                <w:szCs w:val="22"/>
                <w:lang w:val="vi-VN"/>
              </w:rPr>
              <w:t xml:space="preserve"> </w:t>
            </w:r>
            <w:r w:rsidR="0053275B" w:rsidRPr="00D4137A">
              <w:rPr>
                <w:b/>
                <w:bCs/>
                <w:noProof/>
                <w:sz w:val="22"/>
                <w:szCs w:val="22"/>
                <w:lang w:val="de-DE"/>
              </w:rPr>
              <w:t>(lít/tấn)</w:t>
            </w:r>
          </w:p>
        </w:tc>
      </w:tr>
      <w:tr w:rsidR="00D4137A" w:rsidRPr="00D4137A" w14:paraId="4B30D316" w14:textId="77777777" w:rsidTr="00C65EAD">
        <w:trPr>
          <w:trHeight w:val="70"/>
          <w:tblHeader/>
        </w:trPr>
        <w:tc>
          <w:tcPr>
            <w:tcW w:w="311" w:type="pct"/>
            <w:vMerge/>
            <w:vAlign w:val="center"/>
          </w:tcPr>
          <w:p w14:paraId="0EF44DE5" w14:textId="77777777" w:rsidR="0053275B" w:rsidRPr="00D4137A" w:rsidRDefault="0053275B" w:rsidP="00665585">
            <w:pPr>
              <w:spacing w:before="60" w:after="60"/>
              <w:jc w:val="center"/>
              <w:rPr>
                <w:b/>
                <w:bCs/>
                <w:sz w:val="22"/>
                <w:szCs w:val="22"/>
                <w:lang w:val="de-DE"/>
              </w:rPr>
            </w:pPr>
          </w:p>
        </w:tc>
        <w:tc>
          <w:tcPr>
            <w:tcW w:w="2806" w:type="pct"/>
            <w:vMerge/>
            <w:tcMar>
              <w:left w:w="57" w:type="dxa"/>
              <w:right w:w="57" w:type="dxa"/>
            </w:tcMar>
            <w:vAlign w:val="center"/>
          </w:tcPr>
          <w:p w14:paraId="4D5D0383" w14:textId="77777777" w:rsidR="0053275B" w:rsidRPr="00D4137A" w:rsidRDefault="0053275B" w:rsidP="00665585">
            <w:pPr>
              <w:spacing w:before="60" w:after="60"/>
              <w:jc w:val="center"/>
              <w:rPr>
                <w:b/>
                <w:bCs/>
                <w:sz w:val="22"/>
                <w:szCs w:val="22"/>
                <w:lang w:val="de-DE"/>
              </w:rPr>
            </w:pPr>
          </w:p>
        </w:tc>
        <w:tc>
          <w:tcPr>
            <w:tcW w:w="529" w:type="pct"/>
            <w:vMerge/>
          </w:tcPr>
          <w:p w14:paraId="045C90B6" w14:textId="77777777" w:rsidR="0053275B" w:rsidRPr="00D4137A" w:rsidRDefault="0053275B" w:rsidP="00665585">
            <w:pPr>
              <w:spacing w:before="60" w:after="60"/>
              <w:jc w:val="center"/>
              <w:rPr>
                <w:b/>
                <w:bCs/>
                <w:sz w:val="22"/>
                <w:szCs w:val="22"/>
                <w:lang w:val="de-DE"/>
              </w:rPr>
            </w:pPr>
          </w:p>
        </w:tc>
        <w:tc>
          <w:tcPr>
            <w:tcW w:w="678" w:type="pct"/>
            <w:tcMar>
              <w:left w:w="57" w:type="dxa"/>
              <w:right w:w="57" w:type="dxa"/>
            </w:tcMar>
            <w:vAlign w:val="center"/>
          </w:tcPr>
          <w:p w14:paraId="6E283A9B" w14:textId="77777777" w:rsidR="0053275B" w:rsidRPr="00D4137A" w:rsidRDefault="0053275B" w:rsidP="00665585">
            <w:pPr>
              <w:spacing w:before="60" w:after="60"/>
              <w:jc w:val="center"/>
              <w:rPr>
                <w:b/>
                <w:bCs/>
                <w:sz w:val="22"/>
                <w:szCs w:val="22"/>
                <w:lang w:val="de-DE"/>
              </w:rPr>
            </w:pPr>
            <w:r w:rsidRPr="00D4137A">
              <w:rPr>
                <w:b/>
                <w:bCs/>
                <w:sz w:val="22"/>
                <w:szCs w:val="22"/>
              </w:rPr>
              <w:t>XL.4.1</w:t>
            </w:r>
          </w:p>
        </w:tc>
        <w:tc>
          <w:tcPr>
            <w:tcW w:w="676" w:type="pct"/>
            <w:vAlign w:val="center"/>
          </w:tcPr>
          <w:p w14:paraId="185D37C2" w14:textId="77777777" w:rsidR="0053275B" w:rsidRPr="00D4137A" w:rsidRDefault="0053275B" w:rsidP="00665585">
            <w:pPr>
              <w:spacing w:before="60" w:after="60"/>
              <w:jc w:val="center"/>
              <w:rPr>
                <w:b/>
                <w:bCs/>
                <w:sz w:val="22"/>
                <w:szCs w:val="22"/>
                <w:lang w:val="vi"/>
              </w:rPr>
            </w:pPr>
            <w:r w:rsidRPr="00D4137A">
              <w:rPr>
                <w:b/>
                <w:bCs/>
                <w:sz w:val="22"/>
                <w:szCs w:val="22"/>
              </w:rPr>
              <w:t>XL.4.2</w:t>
            </w:r>
          </w:p>
        </w:tc>
      </w:tr>
      <w:tr w:rsidR="00D4137A" w:rsidRPr="00D4137A" w14:paraId="28C0A553" w14:textId="77777777" w:rsidTr="00C65EAD">
        <w:trPr>
          <w:trHeight w:val="57"/>
        </w:trPr>
        <w:tc>
          <w:tcPr>
            <w:tcW w:w="311" w:type="pct"/>
          </w:tcPr>
          <w:p w14:paraId="2B1EC304" w14:textId="77777777" w:rsidR="0053275B" w:rsidRPr="00D4137A" w:rsidRDefault="0053275B" w:rsidP="00665585">
            <w:pPr>
              <w:spacing w:before="60" w:after="60"/>
              <w:jc w:val="center"/>
              <w:rPr>
                <w:b/>
                <w:bCs/>
                <w:sz w:val="22"/>
                <w:szCs w:val="22"/>
              </w:rPr>
            </w:pPr>
            <w:r w:rsidRPr="00D4137A">
              <w:rPr>
                <w:b/>
                <w:bCs/>
                <w:sz w:val="22"/>
                <w:szCs w:val="22"/>
              </w:rPr>
              <w:t>I</w:t>
            </w:r>
          </w:p>
        </w:tc>
        <w:tc>
          <w:tcPr>
            <w:tcW w:w="2806" w:type="pct"/>
            <w:tcMar>
              <w:left w:w="57" w:type="dxa"/>
              <w:right w:w="57" w:type="dxa"/>
            </w:tcMar>
            <w:vAlign w:val="center"/>
          </w:tcPr>
          <w:p w14:paraId="562C49FE" w14:textId="1B4766C8" w:rsidR="0053275B" w:rsidRPr="00D4137A" w:rsidRDefault="00981FAC" w:rsidP="00665585">
            <w:pPr>
              <w:spacing w:before="60" w:after="60"/>
              <w:jc w:val="both"/>
              <w:rPr>
                <w:b/>
                <w:bCs/>
                <w:sz w:val="22"/>
                <w:szCs w:val="22"/>
                <w:lang w:val="vi"/>
              </w:rPr>
            </w:pPr>
            <w:r w:rsidRPr="00D4137A">
              <w:rPr>
                <w:b/>
                <w:bCs/>
                <w:sz w:val="22"/>
                <w:szCs w:val="22"/>
              </w:rPr>
              <w:t>Tiếp nhận và sơ chế chất thải rắn sinh hoạt</w:t>
            </w:r>
          </w:p>
        </w:tc>
        <w:tc>
          <w:tcPr>
            <w:tcW w:w="529" w:type="pct"/>
          </w:tcPr>
          <w:p w14:paraId="7C1F716F" w14:textId="77777777" w:rsidR="0053275B" w:rsidRPr="00D4137A" w:rsidRDefault="0053275B" w:rsidP="00665585">
            <w:pPr>
              <w:spacing w:before="60" w:after="60"/>
              <w:jc w:val="center"/>
              <w:rPr>
                <w:b/>
                <w:bCs/>
                <w:sz w:val="22"/>
                <w:szCs w:val="22"/>
              </w:rPr>
            </w:pPr>
          </w:p>
        </w:tc>
        <w:tc>
          <w:tcPr>
            <w:tcW w:w="678" w:type="pct"/>
            <w:tcMar>
              <w:left w:w="57" w:type="dxa"/>
              <w:right w:w="57" w:type="dxa"/>
            </w:tcMar>
            <w:vAlign w:val="center"/>
          </w:tcPr>
          <w:p w14:paraId="5D4F9932" w14:textId="77777777" w:rsidR="0053275B" w:rsidRPr="00D4137A" w:rsidRDefault="0053275B" w:rsidP="00665585">
            <w:pPr>
              <w:spacing w:before="60" w:after="60"/>
              <w:jc w:val="center"/>
              <w:rPr>
                <w:b/>
                <w:bCs/>
                <w:sz w:val="22"/>
                <w:szCs w:val="22"/>
              </w:rPr>
            </w:pPr>
          </w:p>
        </w:tc>
        <w:tc>
          <w:tcPr>
            <w:tcW w:w="676" w:type="pct"/>
            <w:vAlign w:val="center"/>
          </w:tcPr>
          <w:p w14:paraId="51B50654" w14:textId="77777777" w:rsidR="0053275B" w:rsidRPr="00D4137A" w:rsidRDefault="0053275B" w:rsidP="00665585">
            <w:pPr>
              <w:spacing w:before="60" w:after="60"/>
              <w:jc w:val="center"/>
              <w:rPr>
                <w:b/>
                <w:bCs/>
                <w:sz w:val="22"/>
                <w:szCs w:val="22"/>
              </w:rPr>
            </w:pPr>
          </w:p>
        </w:tc>
      </w:tr>
      <w:tr w:rsidR="00D4137A" w:rsidRPr="00D4137A" w14:paraId="4655BBC0" w14:textId="77777777" w:rsidTr="00766C87">
        <w:trPr>
          <w:trHeight w:val="57"/>
        </w:trPr>
        <w:tc>
          <w:tcPr>
            <w:tcW w:w="311" w:type="pct"/>
            <w:vAlign w:val="center"/>
          </w:tcPr>
          <w:p w14:paraId="01932EB5" w14:textId="77777777" w:rsidR="0053275B" w:rsidRPr="00D4137A" w:rsidRDefault="0053275B" w:rsidP="00665585">
            <w:pPr>
              <w:spacing w:before="60" w:after="60"/>
              <w:jc w:val="center"/>
              <w:rPr>
                <w:sz w:val="22"/>
                <w:szCs w:val="22"/>
              </w:rPr>
            </w:pPr>
            <w:r w:rsidRPr="00D4137A">
              <w:rPr>
                <w:sz w:val="22"/>
                <w:szCs w:val="22"/>
              </w:rPr>
              <w:t>1</w:t>
            </w:r>
          </w:p>
        </w:tc>
        <w:tc>
          <w:tcPr>
            <w:tcW w:w="2806" w:type="pct"/>
            <w:tcMar>
              <w:left w:w="57" w:type="dxa"/>
              <w:right w:w="57" w:type="dxa"/>
            </w:tcMar>
          </w:tcPr>
          <w:p w14:paraId="06738929" w14:textId="73970188" w:rsidR="0053275B" w:rsidRPr="00D4137A" w:rsidRDefault="0053275B" w:rsidP="00665585">
            <w:pPr>
              <w:spacing w:before="60" w:after="60"/>
              <w:jc w:val="both"/>
              <w:rPr>
                <w:sz w:val="22"/>
                <w:szCs w:val="22"/>
              </w:rPr>
            </w:pPr>
            <w:r w:rsidRPr="00D4137A">
              <w:rPr>
                <w:sz w:val="22"/>
                <w:szCs w:val="22"/>
              </w:rPr>
              <w:t xml:space="preserve">Dầu </w:t>
            </w:r>
            <w:r w:rsidR="00766C87" w:rsidRPr="00D4137A">
              <w:rPr>
                <w:sz w:val="22"/>
                <w:szCs w:val="22"/>
              </w:rPr>
              <w:t>diesel</w:t>
            </w:r>
            <w:r w:rsidRPr="00D4137A">
              <w:rPr>
                <w:sz w:val="22"/>
                <w:szCs w:val="22"/>
              </w:rPr>
              <w:t xml:space="preserve"> cho máy xúc chất thải - dung tích gầu 0,86 m</w:t>
            </w:r>
            <w:r w:rsidRPr="00D4137A">
              <w:rPr>
                <w:sz w:val="22"/>
                <w:szCs w:val="22"/>
                <w:vertAlign w:val="superscript"/>
              </w:rPr>
              <w:t>3</w:t>
            </w:r>
          </w:p>
        </w:tc>
        <w:tc>
          <w:tcPr>
            <w:tcW w:w="529" w:type="pct"/>
            <w:vAlign w:val="center"/>
          </w:tcPr>
          <w:p w14:paraId="19618E3D" w14:textId="77777777" w:rsidR="0053275B" w:rsidRPr="00D4137A" w:rsidRDefault="0053275B" w:rsidP="00665585">
            <w:pPr>
              <w:spacing w:before="60" w:after="60"/>
              <w:jc w:val="center"/>
              <w:rPr>
                <w:sz w:val="22"/>
                <w:szCs w:val="22"/>
              </w:rPr>
            </w:pPr>
            <w:r w:rsidRPr="00D4137A">
              <w:rPr>
                <w:sz w:val="22"/>
                <w:szCs w:val="22"/>
              </w:rPr>
              <w:t>lít</w:t>
            </w:r>
          </w:p>
        </w:tc>
        <w:tc>
          <w:tcPr>
            <w:tcW w:w="678" w:type="pct"/>
            <w:tcMar>
              <w:left w:w="57" w:type="dxa"/>
              <w:right w:w="57" w:type="dxa"/>
            </w:tcMar>
            <w:vAlign w:val="center"/>
          </w:tcPr>
          <w:p w14:paraId="4E9A7CCF" w14:textId="77777777" w:rsidR="0053275B" w:rsidRPr="00D4137A" w:rsidRDefault="0053275B" w:rsidP="00665585">
            <w:pPr>
              <w:spacing w:before="60" w:after="60"/>
              <w:jc w:val="center"/>
              <w:rPr>
                <w:sz w:val="22"/>
                <w:szCs w:val="22"/>
              </w:rPr>
            </w:pPr>
            <w:r w:rsidRPr="00D4137A">
              <w:rPr>
                <w:sz w:val="22"/>
                <w:szCs w:val="22"/>
              </w:rPr>
              <w:t>0,03625</w:t>
            </w:r>
          </w:p>
        </w:tc>
        <w:tc>
          <w:tcPr>
            <w:tcW w:w="676" w:type="pct"/>
            <w:vAlign w:val="center"/>
          </w:tcPr>
          <w:p w14:paraId="17B2EDB3" w14:textId="77777777" w:rsidR="0053275B" w:rsidRPr="00D4137A" w:rsidRDefault="0053275B" w:rsidP="00665585">
            <w:pPr>
              <w:spacing w:before="60" w:after="60"/>
              <w:jc w:val="center"/>
              <w:rPr>
                <w:sz w:val="22"/>
                <w:szCs w:val="22"/>
              </w:rPr>
            </w:pPr>
            <w:r w:rsidRPr="00D4137A">
              <w:rPr>
                <w:sz w:val="22"/>
                <w:szCs w:val="22"/>
              </w:rPr>
              <w:t>0,03625</w:t>
            </w:r>
          </w:p>
        </w:tc>
      </w:tr>
      <w:tr w:rsidR="00D4137A" w:rsidRPr="00D4137A" w14:paraId="075C6614" w14:textId="77777777" w:rsidTr="00766C87">
        <w:trPr>
          <w:trHeight w:val="57"/>
        </w:trPr>
        <w:tc>
          <w:tcPr>
            <w:tcW w:w="311" w:type="pct"/>
            <w:vAlign w:val="center"/>
          </w:tcPr>
          <w:p w14:paraId="621098C7" w14:textId="77777777" w:rsidR="0053275B" w:rsidRPr="00D4137A" w:rsidRDefault="0053275B" w:rsidP="00665585">
            <w:pPr>
              <w:spacing w:before="60" w:after="60"/>
              <w:jc w:val="center"/>
              <w:rPr>
                <w:b/>
                <w:bCs/>
                <w:sz w:val="22"/>
                <w:szCs w:val="22"/>
              </w:rPr>
            </w:pPr>
            <w:r w:rsidRPr="00D4137A">
              <w:rPr>
                <w:b/>
                <w:bCs/>
                <w:sz w:val="22"/>
                <w:szCs w:val="22"/>
              </w:rPr>
              <w:t>II</w:t>
            </w:r>
          </w:p>
        </w:tc>
        <w:tc>
          <w:tcPr>
            <w:tcW w:w="2806" w:type="pct"/>
            <w:tcMar>
              <w:left w:w="57" w:type="dxa"/>
              <w:right w:w="57" w:type="dxa"/>
            </w:tcMar>
            <w:vAlign w:val="center"/>
          </w:tcPr>
          <w:p w14:paraId="31C1F6F1" w14:textId="77777777" w:rsidR="0053275B" w:rsidRPr="00D4137A" w:rsidRDefault="0053275B" w:rsidP="00665585">
            <w:pPr>
              <w:spacing w:before="60" w:after="60"/>
              <w:jc w:val="both"/>
              <w:rPr>
                <w:b/>
                <w:bCs/>
                <w:sz w:val="22"/>
                <w:szCs w:val="22"/>
              </w:rPr>
            </w:pPr>
            <w:r w:rsidRPr="00D4137A">
              <w:rPr>
                <w:b/>
                <w:bCs/>
                <w:sz w:val="22"/>
                <w:szCs w:val="22"/>
              </w:rPr>
              <w:t xml:space="preserve">Vận hành lò đốt và xử lý khí thải </w:t>
            </w:r>
          </w:p>
        </w:tc>
        <w:tc>
          <w:tcPr>
            <w:tcW w:w="529" w:type="pct"/>
            <w:vAlign w:val="center"/>
          </w:tcPr>
          <w:p w14:paraId="792B3D8F" w14:textId="77777777" w:rsidR="0053275B" w:rsidRPr="00D4137A" w:rsidRDefault="0053275B" w:rsidP="00665585">
            <w:pPr>
              <w:spacing w:before="60" w:after="60"/>
              <w:jc w:val="center"/>
              <w:rPr>
                <w:b/>
                <w:bCs/>
                <w:sz w:val="22"/>
                <w:szCs w:val="22"/>
              </w:rPr>
            </w:pPr>
          </w:p>
        </w:tc>
        <w:tc>
          <w:tcPr>
            <w:tcW w:w="678" w:type="pct"/>
            <w:tcMar>
              <w:left w:w="57" w:type="dxa"/>
              <w:right w:w="57" w:type="dxa"/>
            </w:tcMar>
            <w:vAlign w:val="center"/>
          </w:tcPr>
          <w:p w14:paraId="0AE59821" w14:textId="77777777" w:rsidR="0053275B" w:rsidRPr="00D4137A" w:rsidRDefault="0053275B" w:rsidP="00665585">
            <w:pPr>
              <w:spacing w:before="60" w:after="60"/>
              <w:jc w:val="center"/>
              <w:rPr>
                <w:b/>
                <w:bCs/>
                <w:sz w:val="22"/>
                <w:szCs w:val="22"/>
              </w:rPr>
            </w:pPr>
          </w:p>
        </w:tc>
        <w:tc>
          <w:tcPr>
            <w:tcW w:w="676" w:type="pct"/>
            <w:vAlign w:val="center"/>
          </w:tcPr>
          <w:p w14:paraId="2509E329" w14:textId="77777777" w:rsidR="0053275B" w:rsidRPr="00D4137A" w:rsidRDefault="0053275B" w:rsidP="00665585">
            <w:pPr>
              <w:spacing w:before="60" w:after="60"/>
              <w:jc w:val="center"/>
              <w:rPr>
                <w:b/>
                <w:bCs/>
                <w:sz w:val="22"/>
                <w:szCs w:val="22"/>
              </w:rPr>
            </w:pPr>
          </w:p>
        </w:tc>
      </w:tr>
      <w:tr w:rsidR="00D4137A" w:rsidRPr="00D4137A" w14:paraId="023E6754" w14:textId="77777777" w:rsidTr="00766C87">
        <w:trPr>
          <w:trHeight w:val="57"/>
        </w:trPr>
        <w:tc>
          <w:tcPr>
            <w:tcW w:w="311" w:type="pct"/>
            <w:vAlign w:val="center"/>
          </w:tcPr>
          <w:p w14:paraId="7EC4B9FF" w14:textId="77777777" w:rsidR="0053275B" w:rsidRPr="00D4137A" w:rsidRDefault="0053275B" w:rsidP="00665585">
            <w:pPr>
              <w:spacing w:before="60" w:after="60"/>
              <w:jc w:val="center"/>
              <w:rPr>
                <w:sz w:val="22"/>
                <w:szCs w:val="22"/>
              </w:rPr>
            </w:pPr>
            <w:r w:rsidRPr="00D4137A">
              <w:rPr>
                <w:bCs/>
                <w:sz w:val="22"/>
                <w:szCs w:val="22"/>
              </w:rPr>
              <w:t>2</w:t>
            </w:r>
          </w:p>
        </w:tc>
        <w:tc>
          <w:tcPr>
            <w:tcW w:w="2806" w:type="pct"/>
            <w:tcMar>
              <w:left w:w="57" w:type="dxa"/>
              <w:right w:w="57" w:type="dxa"/>
            </w:tcMar>
            <w:vAlign w:val="center"/>
          </w:tcPr>
          <w:p w14:paraId="5C205655" w14:textId="3E8D789E" w:rsidR="0053275B" w:rsidRPr="00D4137A" w:rsidRDefault="0053275B" w:rsidP="00665585">
            <w:pPr>
              <w:spacing w:before="60" w:after="60"/>
              <w:jc w:val="both"/>
              <w:rPr>
                <w:sz w:val="22"/>
                <w:szCs w:val="22"/>
              </w:rPr>
            </w:pPr>
            <w:r w:rsidRPr="00D4137A">
              <w:rPr>
                <w:sz w:val="22"/>
                <w:szCs w:val="22"/>
              </w:rPr>
              <w:t xml:space="preserve">Dầu </w:t>
            </w:r>
            <w:r w:rsidR="00766C87" w:rsidRPr="00D4137A">
              <w:rPr>
                <w:sz w:val="22"/>
                <w:szCs w:val="22"/>
              </w:rPr>
              <w:t>DO</w:t>
            </w:r>
            <w:r w:rsidRPr="00D4137A">
              <w:rPr>
                <w:sz w:val="22"/>
                <w:szCs w:val="22"/>
              </w:rPr>
              <w:t xml:space="preserve"> vận hành hệ thống lò đốt</w:t>
            </w:r>
          </w:p>
        </w:tc>
        <w:tc>
          <w:tcPr>
            <w:tcW w:w="529" w:type="pct"/>
            <w:vAlign w:val="center"/>
          </w:tcPr>
          <w:p w14:paraId="5F9CEDE4" w14:textId="77777777" w:rsidR="0053275B" w:rsidRPr="00D4137A" w:rsidRDefault="0053275B" w:rsidP="00665585">
            <w:pPr>
              <w:spacing w:before="60" w:after="60"/>
              <w:jc w:val="center"/>
              <w:rPr>
                <w:sz w:val="22"/>
                <w:szCs w:val="22"/>
              </w:rPr>
            </w:pPr>
            <w:r w:rsidRPr="00D4137A">
              <w:rPr>
                <w:sz w:val="22"/>
                <w:szCs w:val="22"/>
              </w:rPr>
              <w:t>lít</w:t>
            </w:r>
          </w:p>
        </w:tc>
        <w:tc>
          <w:tcPr>
            <w:tcW w:w="678" w:type="pct"/>
            <w:tcMar>
              <w:left w:w="57" w:type="dxa"/>
              <w:right w:w="57" w:type="dxa"/>
            </w:tcMar>
            <w:vAlign w:val="center"/>
          </w:tcPr>
          <w:p w14:paraId="225F3D10" w14:textId="77777777" w:rsidR="0053275B" w:rsidRPr="00D4137A" w:rsidRDefault="0053275B" w:rsidP="00665585">
            <w:pPr>
              <w:spacing w:before="60" w:after="60"/>
              <w:jc w:val="center"/>
              <w:rPr>
                <w:sz w:val="22"/>
                <w:szCs w:val="22"/>
              </w:rPr>
            </w:pPr>
            <w:r w:rsidRPr="00D4137A">
              <w:rPr>
                <w:sz w:val="22"/>
                <w:szCs w:val="22"/>
              </w:rPr>
              <w:t>1,80000</w:t>
            </w:r>
          </w:p>
        </w:tc>
        <w:tc>
          <w:tcPr>
            <w:tcW w:w="676" w:type="pct"/>
            <w:vAlign w:val="center"/>
          </w:tcPr>
          <w:p w14:paraId="3AB6649B" w14:textId="77777777" w:rsidR="0053275B" w:rsidRPr="00D4137A" w:rsidRDefault="0053275B" w:rsidP="00665585">
            <w:pPr>
              <w:spacing w:before="60" w:after="60"/>
              <w:jc w:val="center"/>
              <w:rPr>
                <w:sz w:val="22"/>
                <w:szCs w:val="22"/>
              </w:rPr>
            </w:pPr>
            <w:r w:rsidRPr="00D4137A">
              <w:rPr>
                <w:sz w:val="22"/>
                <w:szCs w:val="22"/>
              </w:rPr>
              <w:t>1,80000</w:t>
            </w:r>
          </w:p>
        </w:tc>
      </w:tr>
      <w:tr w:rsidR="00D4137A" w:rsidRPr="00D4137A" w14:paraId="26E80082" w14:textId="77777777" w:rsidTr="00766C87">
        <w:trPr>
          <w:trHeight w:val="57"/>
        </w:trPr>
        <w:tc>
          <w:tcPr>
            <w:tcW w:w="311" w:type="pct"/>
            <w:vAlign w:val="center"/>
          </w:tcPr>
          <w:p w14:paraId="2F0EACE7" w14:textId="77777777" w:rsidR="0053275B" w:rsidRPr="00D4137A" w:rsidRDefault="0053275B" w:rsidP="00665585">
            <w:pPr>
              <w:spacing w:before="60" w:after="60"/>
              <w:jc w:val="center"/>
              <w:rPr>
                <w:sz w:val="22"/>
                <w:szCs w:val="22"/>
              </w:rPr>
            </w:pPr>
            <w:r w:rsidRPr="00D4137A">
              <w:rPr>
                <w:bCs/>
                <w:sz w:val="22"/>
                <w:szCs w:val="22"/>
              </w:rPr>
              <w:t>3</w:t>
            </w:r>
          </w:p>
        </w:tc>
        <w:tc>
          <w:tcPr>
            <w:tcW w:w="2806" w:type="pct"/>
            <w:tcMar>
              <w:left w:w="57" w:type="dxa"/>
              <w:right w:w="57" w:type="dxa"/>
            </w:tcMar>
            <w:vAlign w:val="center"/>
          </w:tcPr>
          <w:p w14:paraId="610BD3EA" w14:textId="77777777" w:rsidR="0053275B" w:rsidRPr="00D4137A" w:rsidRDefault="0053275B" w:rsidP="00665585">
            <w:pPr>
              <w:spacing w:before="60" w:after="60"/>
              <w:jc w:val="both"/>
              <w:rPr>
                <w:sz w:val="22"/>
                <w:szCs w:val="22"/>
                <w:lang w:val="vi-VN"/>
              </w:rPr>
            </w:pPr>
            <w:r w:rsidRPr="00D4137A">
              <w:rPr>
                <w:sz w:val="22"/>
                <w:szCs w:val="22"/>
              </w:rPr>
              <w:t xml:space="preserve">Dầu thủy lực cho vận hành hệ thống lò đốt </w:t>
            </w:r>
          </w:p>
        </w:tc>
        <w:tc>
          <w:tcPr>
            <w:tcW w:w="529" w:type="pct"/>
            <w:vAlign w:val="center"/>
          </w:tcPr>
          <w:p w14:paraId="1DCD991E" w14:textId="77777777" w:rsidR="0053275B" w:rsidRPr="00D4137A" w:rsidRDefault="0053275B" w:rsidP="00665585">
            <w:pPr>
              <w:spacing w:before="60" w:after="60"/>
              <w:jc w:val="center"/>
              <w:rPr>
                <w:sz w:val="22"/>
                <w:szCs w:val="22"/>
              </w:rPr>
            </w:pPr>
            <w:r w:rsidRPr="00D4137A">
              <w:rPr>
                <w:sz w:val="22"/>
                <w:szCs w:val="22"/>
              </w:rPr>
              <w:t>lít</w:t>
            </w:r>
          </w:p>
        </w:tc>
        <w:tc>
          <w:tcPr>
            <w:tcW w:w="678" w:type="pct"/>
            <w:tcMar>
              <w:left w:w="57" w:type="dxa"/>
              <w:right w:w="57" w:type="dxa"/>
            </w:tcMar>
            <w:vAlign w:val="center"/>
          </w:tcPr>
          <w:p w14:paraId="7377D6F5" w14:textId="77777777" w:rsidR="0053275B" w:rsidRPr="00D4137A" w:rsidRDefault="0053275B" w:rsidP="00665585">
            <w:pPr>
              <w:spacing w:before="60" w:after="60"/>
              <w:jc w:val="center"/>
              <w:rPr>
                <w:sz w:val="22"/>
                <w:szCs w:val="22"/>
              </w:rPr>
            </w:pPr>
            <w:r w:rsidRPr="00D4137A">
              <w:rPr>
                <w:sz w:val="22"/>
                <w:szCs w:val="22"/>
              </w:rPr>
              <w:t>0,06645</w:t>
            </w:r>
          </w:p>
        </w:tc>
        <w:tc>
          <w:tcPr>
            <w:tcW w:w="676" w:type="pct"/>
            <w:vAlign w:val="center"/>
          </w:tcPr>
          <w:p w14:paraId="577E64A5" w14:textId="77777777" w:rsidR="0053275B" w:rsidRPr="00D4137A" w:rsidRDefault="0053275B" w:rsidP="00665585">
            <w:pPr>
              <w:spacing w:before="60" w:after="60"/>
              <w:jc w:val="center"/>
              <w:rPr>
                <w:sz w:val="22"/>
                <w:szCs w:val="22"/>
              </w:rPr>
            </w:pPr>
            <w:r w:rsidRPr="00D4137A">
              <w:rPr>
                <w:sz w:val="22"/>
                <w:szCs w:val="22"/>
              </w:rPr>
              <w:t>0,06645</w:t>
            </w:r>
          </w:p>
        </w:tc>
      </w:tr>
      <w:tr w:rsidR="00D4137A" w:rsidRPr="00D4137A" w14:paraId="5875BD9E" w14:textId="77777777" w:rsidTr="00766C87">
        <w:trPr>
          <w:trHeight w:val="57"/>
        </w:trPr>
        <w:tc>
          <w:tcPr>
            <w:tcW w:w="311" w:type="pct"/>
            <w:vAlign w:val="center"/>
          </w:tcPr>
          <w:p w14:paraId="2D684AA7" w14:textId="77777777" w:rsidR="0053275B" w:rsidRPr="00D4137A" w:rsidRDefault="0053275B" w:rsidP="00665585">
            <w:pPr>
              <w:spacing w:before="60" w:after="60"/>
              <w:jc w:val="center"/>
              <w:rPr>
                <w:sz w:val="22"/>
                <w:szCs w:val="22"/>
              </w:rPr>
            </w:pPr>
            <w:r w:rsidRPr="00D4137A">
              <w:rPr>
                <w:bCs/>
                <w:sz w:val="22"/>
                <w:szCs w:val="22"/>
              </w:rPr>
              <w:t>4</w:t>
            </w:r>
          </w:p>
        </w:tc>
        <w:tc>
          <w:tcPr>
            <w:tcW w:w="2806" w:type="pct"/>
            <w:tcMar>
              <w:left w:w="57" w:type="dxa"/>
              <w:right w:w="57" w:type="dxa"/>
            </w:tcMar>
            <w:vAlign w:val="center"/>
          </w:tcPr>
          <w:p w14:paraId="1504B0D4" w14:textId="670877A4" w:rsidR="0053275B" w:rsidRPr="00D4137A" w:rsidRDefault="0053275B" w:rsidP="00665585">
            <w:pPr>
              <w:spacing w:before="60" w:after="60"/>
              <w:jc w:val="both"/>
              <w:rPr>
                <w:sz w:val="22"/>
                <w:szCs w:val="22"/>
                <w:lang w:val="vi-VN"/>
              </w:rPr>
            </w:pPr>
            <w:r w:rsidRPr="00D4137A">
              <w:rPr>
                <w:sz w:val="22"/>
                <w:szCs w:val="22"/>
              </w:rPr>
              <w:t xml:space="preserve">Dầu </w:t>
            </w:r>
            <w:r w:rsidR="00766C87" w:rsidRPr="00D4137A">
              <w:rPr>
                <w:sz w:val="22"/>
                <w:szCs w:val="22"/>
              </w:rPr>
              <w:t>diesel</w:t>
            </w:r>
            <w:r w:rsidRPr="00D4137A">
              <w:rPr>
                <w:sz w:val="22"/>
                <w:szCs w:val="22"/>
              </w:rPr>
              <w:t xml:space="preserve"> cho xe nâng trọng tải 01 tấn </w:t>
            </w:r>
          </w:p>
        </w:tc>
        <w:tc>
          <w:tcPr>
            <w:tcW w:w="529" w:type="pct"/>
            <w:vAlign w:val="center"/>
          </w:tcPr>
          <w:p w14:paraId="7000656B" w14:textId="77777777" w:rsidR="0053275B" w:rsidRPr="00D4137A" w:rsidRDefault="0053275B" w:rsidP="00665585">
            <w:pPr>
              <w:spacing w:before="60" w:after="60"/>
              <w:jc w:val="center"/>
              <w:rPr>
                <w:sz w:val="22"/>
                <w:szCs w:val="22"/>
              </w:rPr>
            </w:pPr>
            <w:r w:rsidRPr="00D4137A">
              <w:rPr>
                <w:sz w:val="22"/>
                <w:szCs w:val="22"/>
              </w:rPr>
              <w:t>lít</w:t>
            </w:r>
          </w:p>
        </w:tc>
        <w:tc>
          <w:tcPr>
            <w:tcW w:w="678" w:type="pct"/>
            <w:tcMar>
              <w:left w:w="57" w:type="dxa"/>
              <w:right w:w="57" w:type="dxa"/>
            </w:tcMar>
            <w:vAlign w:val="center"/>
          </w:tcPr>
          <w:p w14:paraId="5A3FA0BF" w14:textId="77777777" w:rsidR="0053275B" w:rsidRPr="00D4137A" w:rsidRDefault="0053275B" w:rsidP="00665585">
            <w:pPr>
              <w:spacing w:before="60" w:after="60"/>
              <w:jc w:val="center"/>
              <w:rPr>
                <w:sz w:val="22"/>
                <w:szCs w:val="22"/>
              </w:rPr>
            </w:pPr>
            <w:r w:rsidRPr="00D4137A">
              <w:rPr>
                <w:sz w:val="22"/>
                <w:szCs w:val="22"/>
              </w:rPr>
              <w:t>0,08438</w:t>
            </w:r>
          </w:p>
        </w:tc>
        <w:tc>
          <w:tcPr>
            <w:tcW w:w="676" w:type="pct"/>
            <w:vAlign w:val="center"/>
          </w:tcPr>
          <w:p w14:paraId="5606A85C" w14:textId="77777777" w:rsidR="0053275B" w:rsidRPr="00D4137A" w:rsidRDefault="0053275B" w:rsidP="00665585">
            <w:pPr>
              <w:spacing w:before="60" w:after="60"/>
              <w:jc w:val="center"/>
              <w:rPr>
                <w:sz w:val="22"/>
                <w:szCs w:val="22"/>
              </w:rPr>
            </w:pPr>
            <w:r w:rsidRPr="00D4137A">
              <w:rPr>
                <w:sz w:val="22"/>
                <w:szCs w:val="22"/>
              </w:rPr>
              <w:t>0,07594</w:t>
            </w:r>
          </w:p>
        </w:tc>
      </w:tr>
      <w:tr w:rsidR="00D4137A" w:rsidRPr="00D4137A" w14:paraId="132217A2" w14:textId="77777777" w:rsidTr="00766C87">
        <w:trPr>
          <w:trHeight w:val="57"/>
        </w:trPr>
        <w:tc>
          <w:tcPr>
            <w:tcW w:w="311" w:type="pct"/>
            <w:vAlign w:val="center"/>
          </w:tcPr>
          <w:p w14:paraId="37F83B54" w14:textId="77777777" w:rsidR="0053275B" w:rsidRPr="00D4137A" w:rsidRDefault="0053275B" w:rsidP="00665585">
            <w:pPr>
              <w:spacing w:before="60" w:after="60"/>
              <w:jc w:val="center"/>
              <w:rPr>
                <w:sz w:val="22"/>
                <w:szCs w:val="22"/>
              </w:rPr>
            </w:pPr>
            <w:r w:rsidRPr="00D4137A">
              <w:rPr>
                <w:sz w:val="22"/>
                <w:szCs w:val="22"/>
              </w:rPr>
              <w:t>5</w:t>
            </w:r>
          </w:p>
        </w:tc>
        <w:tc>
          <w:tcPr>
            <w:tcW w:w="2806" w:type="pct"/>
            <w:tcMar>
              <w:left w:w="57" w:type="dxa"/>
              <w:right w:w="57" w:type="dxa"/>
            </w:tcMar>
            <w:vAlign w:val="center"/>
          </w:tcPr>
          <w:p w14:paraId="4908D2B1" w14:textId="77777777" w:rsidR="0053275B" w:rsidRPr="00D4137A" w:rsidRDefault="0053275B" w:rsidP="00665585">
            <w:pPr>
              <w:spacing w:before="60" w:after="60"/>
              <w:jc w:val="both"/>
              <w:rPr>
                <w:sz w:val="22"/>
                <w:szCs w:val="22"/>
                <w:lang w:val="vi-VN"/>
              </w:rPr>
            </w:pPr>
            <w:r w:rsidRPr="00D4137A">
              <w:rPr>
                <w:sz w:val="22"/>
                <w:szCs w:val="22"/>
              </w:rPr>
              <w:t xml:space="preserve">Dầu thủy lực cho xe nâng lấy tro, xỉ trọng tải 01 tấn </w:t>
            </w:r>
          </w:p>
        </w:tc>
        <w:tc>
          <w:tcPr>
            <w:tcW w:w="529" w:type="pct"/>
            <w:vAlign w:val="center"/>
          </w:tcPr>
          <w:p w14:paraId="7287AD95" w14:textId="77777777" w:rsidR="0053275B" w:rsidRPr="00D4137A" w:rsidRDefault="0053275B" w:rsidP="00665585">
            <w:pPr>
              <w:spacing w:before="60" w:after="60"/>
              <w:jc w:val="center"/>
              <w:rPr>
                <w:sz w:val="22"/>
                <w:szCs w:val="22"/>
              </w:rPr>
            </w:pPr>
            <w:r w:rsidRPr="00D4137A">
              <w:rPr>
                <w:sz w:val="22"/>
                <w:szCs w:val="22"/>
              </w:rPr>
              <w:t>lít</w:t>
            </w:r>
          </w:p>
        </w:tc>
        <w:tc>
          <w:tcPr>
            <w:tcW w:w="678" w:type="pct"/>
            <w:tcMar>
              <w:left w:w="57" w:type="dxa"/>
              <w:right w:w="57" w:type="dxa"/>
            </w:tcMar>
            <w:vAlign w:val="center"/>
          </w:tcPr>
          <w:p w14:paraId="5A1B32CD" w14:textId="77777777" w:rsidR="0053275B" w:rsidRPr="00D4137A" w:rsidRDefault="0053275B" w:rsidP="00665585">
            <w:pPr>
              <w:spacing w:before="60" w:after="60"/>
              <w:jc w:val="center"/>
              <w:rPr>
                <w:sz w:val="22"/>
                <w:szCs w:val="22"/>
              </w:rPr>
            </w:pPr>
            <w:r w:rsidRPr="00D4137A">
              <w:rPr>
                <w:sz w:val="22"/>
                <w:szCs w:val="22"/>
              </w:rPr>
              <w:t>0,00244</w:t>
            </w:r>
          </w:p>
        </w:tc>
        <w:tc>
          <w:tcPr>
            <w:tcW w:w="676" w:type="pct"/>
            <w:vAlign w:val="center"/>
          </w:tcPr>
          <w:p w14:paraId="6078BE1C" w14:textId="77777777" w:rsidR="0053275B" w:rsidRPr="00D4137A" w:rsidRDefault="0053275B" w:rsidP="00665585">
            <w:pPr>
              <w:spacing w:before="60" w:after="60"/>
              <w:jc w:val="center"/>
              <w:rPr>
                <w:sz w:val="22"/>
                <w:szCs w:val="22"/>
              </w:rPr>
            </w:pPr>
            <w:r w:rsidRPr="00D4137A">
              <w:rPr>
                <w:sz w:val="22"/>
                <w:szCs w:val="22"/>
              </w:rPr>
              <w:t>0,00219</w:t>
            </w:r>
          </w:p>
        </w:tc>
      </w:tr>
    </w:tbl>
    <w:p w14:paraId="336AC806" w14:textId="77777777" w:rsidR="004436F6" w:rsidRPr="00D4137A" w:rsidRDefault="004436F6" w:rsidP="005B2E26">
      <w:pPr>
        <w:pStyle w:val="Heading2"/>
        <w:rPr>
          <w:color w:val="auto"/>
        </w:rPr>
      </w:pPr>
      <w:r w:rsidRPr="00D4137A">
        <w:rPr>
          <w:color w:val="auto"/>
        </w:rPr>
        <w:t>V. Vận hành cơ sở xử lý nước thải phát sinh trong quá trình thu gom, vận chuyển, xử lý chất thải rắn sinh hoạt</w:t>
      </w:r>
    </w:p>
    <w:p w14:paraId="22886327" w14:textId="57025B8C" w:rsidR="004436F6" w:rsidRPr="00D4137A" w:rsidRDefault="004436F6" w:rsidP="005B2E26">
      <w:pPr>
        <w:spacing w:before="120"/>
        <w:ind w:firstLine="720"/>
        <w:jc w:val="both"/>
        <w:rPr>
          <w:b/>
          <w:bCs/>
          <w:i/>
          <w:iCs/>
          <w:sz w:val="28"/>
          <w:szCs w:val="28"/>
        </w:rPr>
      </w:pPr>
      <w:r w:rsidRPr="00D4137A">
        <w:rPr>
          <w:b/>
          <w:bCs/>
          <w:i/>
          <w:iCs/>
          <w:sz w:val="28"/>
          <w:szCs w:val="28"/>
        </w:rPr>
        <w:t>1. Định mức lao động</w:t>
      </w:r>
    </w:p>
    <w:p w14:paraId="655081E4" w14:textId="77777777" w:rsidR="004436F6" w:rsidRPr="00D4137A" w:rsidRDefault="004436F6" w:rsidP="005B2E26">
      <w:pPr>
        <w:spacing w:before="120"/>
        <w:ind w:firstLine="720"/>
        <w:jc w:val="both"/>
        <w:rPr>
          <w:i/>
          <w:iCs/>
          <w:sz w:val="28"/>
          <w:szCs w:val="28"/>
        </w:rPr>
      </w:pPr>
      <w:r w:rsidRPr="00D4137A">
        <w:rPr>
          <w:i/>
          <w:iCs/>
          <w:sz w:val="28"/>
          <w:szCs w:val="28"/>
        </w:rPr>
        <w:t>1.1. Nội dung công việc</w:t>
      </w:r>
    </w:p>
    <w:p w14:paraId="5C9406E8" w14:textId="1A72D389" w:rsidR="004436F6" w:rsidRPr="00D4137A" w:rsidRDefault="004436F6" w:rsidP="005B2E26">
      <w:pPr>
        <w:spacing w:before="120"/>
        <w:ind w:firstLine="720"/>
        <w:jc w:val="both"/>
        <w:rPr>
          <w:sz w:val="28"/>
          <w:szCs w:val="28"/>
          <w:lang w:val="en-GB"/>
        </w:rPr>
      </w:pPr>
      <w:r w:rsidRPr="00D4137A">
        <w:rPr>
          <w:sz w:val="28"/>
          <w:szCs w:val="28"/>
        </w:rPr>
        <w:t xml:space="preserve">a) </w:t>
      </w:r>
      <w:r w:rsidR="000A317E" w:rsidRPr="00D4137A">
        <w:rPr>
          <w:sz w:val="28"/>
          <w:szCs w:val="28"/>
          <w:lang w:val="en-GB"/>
        </w:rPr>
        <w:t>X</w:t>
      </w:r>
      <w:r w:rsidRPr="00D4137A">
        <w:rPr>
          <w:noProof/>
          <w:sz w:val="28"/>
          <w:szCs w:val="28"/>
        </w:rPr>
        <w:t>ử lý nước thải phát sinh trong quá trình thu gom, vận chuyển, xử lý chất thải rắn sinh hoạt</w:t>
      </w:r>
      <w:r w:rsidR="000A317E" w:rsidRPr="00D4137A">
        <w:rPr>
          <w:noProof/>
          <w:sz w:val="28"/>
          <w:szCs w:val="28"/>
        </w:rPr>
        <w:t xml:space="preserve"> bao gồm</w:t>
      </w:r>
      <w:r w:rsidRPr="00D4137A">
        <w:rPr>
          <w:sz w:val="28"/>
          <w:szCs w:val="28"/>
          <w:lang w:val="en-GB"/>
        </w:rPr>
        <w:t xml:space="preserve"> 02 công đoạ</w:t>
      </w:r>
      <w:r w:rsidR="000A317E" w:rsidRPr="00D4137A">
        <w:rPr>
          <w:sz w:val="28"/>
          <w:szCs w:val="28"/>
          <w:lang w:val="en-GB"/>
        </w:rPr>
        <w:t>n, cụ thể như sau</w:t>
      </w:r>
      <w:r w:rsidRPr="00D4137A">
        <w:rPr>
          <w:sz w:val="28"/>
          <w:szCs w:val="28"/>
          <w:lang w:val="en-GB"/>
        </w:rPr>
        <w:t xml:space="preserve">: </w:t>
      </w:r>
    </w:p>
    <w:p w14:paraId="35D9CE85" w14:textId="107EE666" w:rsidR="004436F6" w:rsidRPr="00D4137A" w:rsidRDefault="004436F6" w:rsidP="005B2E26">
      <w:pPr>
        <w:spacing w:before="120"/>
        <w:ind w:firstLine="720"/>
        <w:jc w:val="both"/>
        <w:rPr>
          <w:sz w:val="28"/>
          <w:szCs w:val="28"/>
          <w:lang w:val="en-GB"/>
        </w:rPr>
      </w:pPr>
      <w:r w:rsidRPr="00D4137A">
        <w:rPr>
          <w:sz w:val="28"/>
          <w:szCs w:val="28"/>
          <w:lang w:val="en-GB"/>
        </w:rPr>
        <w:t>- Tiếp nhận nước thải</w:t>
      </w:r>
      <w:r w:rsidR="00A3480A" w:rsidRPr="00D4137A">
        <w:rPr>
          <w:sz w:val="28"/>
          <w:szCs w:val="28"/>
          <w:lang w:val="en-GB"/>
        </w:rPr>
        <w:t xml:space="preserve">, bao gồm </w:t>
      </w:r>
      <w:r w:rsidR="000A317E" w:rsidRPr="00D4137A">
        <w:rPr>
          <w:sz w:val="28"/>
          <w:szCs w:val="28"/>
          <w:lang w:val="en-GB"/>
        </w:rPr>
        <w:t>công tác chuẩn bị, tiếp nhận nước thải, kết thúc ca làm việc;</w:t>
      </w:r>
    </w:p>
    <w:p w14:paraId="7FD48ECB" w14:textId="236F0A7E" w:rsidR="004436F6" w:rsidRPr="00D4137A" w:rsidRDefault="004436F6" w:rsidP="005B2E26">
      <w:pPr>
        <w:spacing w:before="120"/>
        <w:ind w:firstLine="720"/>
        <w:jc w:val="both"/>
        <w:rPr>
          <w:sz w:val="28"/>
          <w:szCs w:val="28"/>
          <w:lang w:val="en-GB"/>
        </w:rPr>
      </w:pPr>
      <w:r w:rsidRPr="00D4137A">
        <w:rPr>
          <w:sz w:val="28"/>
          <w:szCs w:val="28"/>
          <w:lang w:val="en-GB"/>
        </w:rPr>
        <w:t xml:space="preserve">- </w:t>
      </w:r>
      <w:r w:rsidR="00FF7C66" w:rsidRPr="00D4137A">
        <w:rPr>
          <w:sz w:val="28"/>
          <w:szCs w:val="28"/>
          <w:lang w:val="en-GB"/>
        </w:rPr>
        <w:t>X</w:t>
      </w:r>
      <w:r w:rsidRPr="00D4137A">
        <w:rPr>
          <w:sz w:val="28"/>
          <w:szCs w:val="28"/>
          <w:lang w:val="en-GB"/>
        </w:rPr>
        <w:t>ử lý nước thải</w:t>
      </w:r>
      <w:r w:rsidR="00A3480A" w:rsidRPr="00D4137A">
        <w:rPr>
          <w:sz w:val="28"/>
          <w:szCs w:val="28"/>
          <w:lang w:val="en-GB"/>
        </w:rPr>
        <w:t xml:space="preserve">, bao gồm </w:t>
      </w:r>
      <w:r w:rsidR="000A317E" w:rsidRPr="00D4137A">
        <w:rPr>
          <w:sz w:val="28"/>
          <w:szCs w:val="28"/>
          <w:lang w:val="en-GB"/>
        </w:rPr>
        <w:t>công tác chuẩn bị, xử lý nước thải, kết thúc ca làm việc</w:t>
      </w:r>
      <w:r w:rsidRPr="00D4137A">
        <w:rPr>
          <w:sz w:val="28"/>
          <w:szCs w:val="28"/>
          <w:lang w:val="en-GB"/>
        </w:rPr>
        <w:t>.</w:t>
      </w:r>
    </w:p>
    <w:p w14:paraId="1876F0B8" w14:textId="5826183E" w:rsidR="004436F6" w:rsidRPr="00D4137A" w:rsidRDefault="004436F6" w:rsidP="005B2E26">
      <w:pPr>
        <w:spacing w:before="120"/>
        <w:ind w:firstLine="720"/>
        <w:jc w:val="both"/>
        <w:rPr>
          <w:noProof/>
          <w:sz w:val="28"/>
          <w:szCs w:val="28"/>
        </w:rPr>
      </w:pPr>
      <w:r w:rsidRPr="00D4137A">
        <w:rPr>
          <w:sz w:val="28"/>
          <w:szCs w:val="28"/>
        </w:rPr>
        <w:lastRenderedPageBreak/>
        <w:t xml:space="preserve">b) </w:t>
      </w:r>
      <w:r w:rsidR="000A317E" w:rsidRPr="00D4137A">
        <w:rPr>
          <w:sz w:val="28"/>
          <w:szCs w:val="28"/>
        </w:rPr>
        <w:t>Định mức lao động</w:t>
      </w:r>
      <w:r w:rsidRPr="00D4137A">
        <w:rPr>
          <w:sz w:val="28"/>
          <w:szCs w:val="28"/>
        </w:rPr>
        <w:t xml:space="preserve"> áp dụng cho 06</w:t>
      </w:r>
      <w:r w:rsidRPr="00D4137A">
        <w:rPr>
          <w:noProof/>
          <w:sz w:val="28"/>
          <w:szCs w:val="28"/>
        </w:rPr>
        <w:t xml:space="preserve"> loại </w:t>
      </w:r>
      <w:r w:rsidR="000A317E" w:rsidRPr="00D4137A">
        <w:rPr>
          <w:noProof/>
          <w:sz w:val="28"/>
          <w:szCs w:val="28"/>
        </w:rPr>
        <w:t>công việc</w:t>
      </w:r>
      <w:r w:rsidRPr="00D4137A">
        <w:rPr>
          <w:noProof/>
          <w:sz w:val="28"/>
          <w:szCs w:val="28"/>
        </w:rPr>
        <w:t xml:space="preserve"> sau:</w:t>
      </w:r>
    </w:p>
    <w:p w14:paraId="25FD76C5" w14:textId="3F12D359" w:rsidR="004436F6" w:rsidRPr="00D4137A" w:rsidRDefault="004436F6" w:rsidP="005B2E26">
      <w:pPr>
        <w:spacing w:before="120"/>
        <w:ind w:firstLine="720"/>
        <w:jc w:val="both"/>
        <w:rPr>
          <w:sz w:val="28"/>
          <w:szCs w:val="28"/>
        </w:rPr>
      </w:pPr>
      <w:r w:rsidRPr="00D4137A">
        <w:rPr>
          <w:iCs/>
          <w:sz w:val="28"/>
          <w:szCs w:val="28"/>
        </w:rPr>
        <w:t xml:space="preserve">- XL.5.1: </w:t>
      </w:r>
      <w:r w:rsidR="003C147A" w:rsidRPr="00D4137A">
        <w:rPr>
          <w:iCs/>
          <w:sz w:val="28"/>
          <w:szCs w:val="28"/>
        </w:rPr>
        <w:t xml:space="preserve">Định mức vận hành cơ sở </w:t>
      </w:r>
      <w:r w:rsidR="003C147A" w:rsidRPr="00D4137A">
        <w:rPr>
          <w:sz w:val="28"/>
          <w:szCs w:val="28"/>
        </w:rPr>
        <w:t>x</w:t>
      </w:r>
      <w:r w:rsidRPr="00D4137A">
        <w:rPr>
          <w:sz w:val="28"/>
          <w:szCs w:val="28"/>
        </w:rPr>
        <w:t xml:space="preserve">ử lý nước thải </w:t>
      </w:r>
      <w:r w:rsidR="00300EE8" w:rsidRPr="00D4137A">
        <w:rPr>
          <w:sz w:val="28"/>
          <w:szCs w:val="28"/>
        </w:rPr>
        <w:t>công suất ≤ 100 m</w:t>
      </w:r>
      <w:r w:rsidR="00300EE8" w:rsidRPr="00D4137A">
        <w:rPr>
          <w:sz w:val="28"/>
          <w:szCs w:val="28"/>
          <w:vertAlign w:val="superscript"/>
        </w:rPr>
        <w:t>3</w:t>
      </w:r>
      <w:r w:rsidR="00300EE8" w:rsidRPr="00D4137A">
        <w:rPr>
          <w:sz w:val="28"/>
          <w:szCs w:val="28"/>
        </w:rPr>
        <w:t xml:space="preserve">/ngày </w:t>
      </w:r>
      <w:r w:rsidRPr="00D4137A">
        <w:rPr>
          <w:sz w:val="28"/>
          <w:szCs w:val="28"/>
        </w:rPr>
        <w:t>bằng công nghệ hóa - sinh có sử dụng xúc tác quang hóa đạt QCVN 25:2009/BTNMT</w:t>
      </w:r>
      <w:r w:rsidR="003C147A" w:rsidRPr="00D4137A">
        <w:rPr>
          <w:sz w:val="28"/>
          <w:szCs w:val="28"/>
        </w:rPr>
        <w:t xml:space="preserve"> </w:t>
      </w:r>
      <w:r w:rsidRPr="00D4137A">
        <w:rPr>
          <w:sz w:val="28"/>
          <w:szCs w:val="28"/>
        </w:rPr>
        <w:t>-</w:t>
      </w:r>
      <w:r w:rsidR="003C147A" w:rsidRPr="00D4137A">
        <w:rPr>
          <w:sz w:val="28"/>
          <w:szCs w:val="28"/>
        </w:rPr>
        <w:t xml:space="preserve"> </w:t>
      </w:r>
      <w:r w:rsidRPr="00D4137A">
        <w:rPr>
          <w:sz w:val="28"/>
          <w:szCs w:val="28"/>
        </w:rPr>
        <w:t>Quy chuẩn kỹ thuật quốc gia về nước thải của bãi chôn lấp chất thải rắn</w:t>
      </w:r>
      <w:r w:rsidR="003C147A" w:rsidRPr="00D4137A">
        <w:rPr>
          <w:sz w:val="28"/>
          <w:szCs w:val="28"/>
        </w:rPr>
        <w:t>, cột A</w:t>
      </w:r>
      <w:r w:rsidRPr="00D4137A">
        <w:rPr>
          <w:sz w:val="28"/>
          <w:szCs w:val="28"/>
        </w:rPr>
        <w:t>;</w:t>
      </w:r>
    </w:p>
    <w:p w14:paraId="07C238B0" w14:textId="721E65D7" w:rsidR="004436F6" w:rsidRPr="00D4137A" w:rsidRDefault="004436F6" w:rsidP="005B2E26">
      <w:pPr>
        <w:spacing w:before="120"/>
        <w:ind w:firstLine="720"/>
        <w:jc w:val="both"/>
        <w:rPr>
          <w:sz w:val="28"/>
          <w:szCs w:val="28"/>
        </w:rPr>
      </w:pPr>
      <w:r w:rsidRPr="00D4137A">
        <w:rPr>
          <w:iCs/>
          <w:sz w:val="28"/>
          <w:szCs w:val="28"/>
        </w:rPr>
        <w:t xml:space="preserve">- XL.5.2: </w:t>
      </w:r>
      <w:r w:rsidR="003C147A" w:rsidRPr="00D4137A">
        <w:rPr>
          <w:iCs/>
          <w:sz w:val="28"/>
          <w:szCs w:val="28"/>
        </w:rPr>
        <w:t xml:space="preserve">Định mức vận hành cơ sở </w:t>
      </w:r>
      <w:r w:rsidR="003C147A" w:rsidRPr="00D4137A">
        <w:rPr>
          <w:sz w:val="28"/>
          <w:szCs w:val="28"/>
        </w:rPr>
        <w:t xml:space="preserve">xử lý </w:t>
      </w:r>
      <w:r w:rsidRPr="00D4137A">
        <w:rPr>
          <w:sz w:val="28"/>
          <w:szCs w:val="28"/>
        </w:rPr>
        <w:t xml:space="preserve">nước thải </w:t>
      </w:r>
      <w:r w:rsidR="00300EE8" w:rsidRPr="00D4137A">
        <w:rPr>
          <w:sz w:val="28"/>
          <w:szCs w:val="28"/>
        </w:rPr>
        <w:t>công suất &gt; 100 m</w:t>
      </w:r>
      <w:r w:rsidR="00300EE8" w:rsidRPr="00D4137A">
        <w:rPr>
          <w:sz w:val="28"/>
          <w:szCs w:val="28"/>
          <w:vertAlign w:val="superscript"/>
        </w:rPr>
        <w:t>3</w:t>
      </w:r>
      <w:r w:rsidR="00300EE8" w:rsidRPr="00D4137A">
        <w:rPr>
          <w:sz w:val="28"/>
          <w:szCs w:val="28"/>
        </w:rPr>
        <w:t>/ngày đến ≤ 300 m</w:t>
      </w:r>
      <w:r w:rsidR="00300EE8" w:rsidRPr="00D4137A">
        <w:rPr>
          <w:sz w:val="28"/>
          <w:szCs w:val="28"/>
          <w:vertAlign w:val="superscript"/>
        </w:rPr>
        <w:t>3</w:t>
      </w:r>
      <w:r w:rsidR="00300EE8" w:rsidRPr="00D4137A">
        <w:rPr>
          <w:sz w:val="28"/>
          <w:szCs w:val="28"/>
        </w:rPr>
        <w:t xml:space="preserve">/ngày </w:t>
      </w:r>
      <w:r w:rsidRPr="00D4137A">
        <w:rPr>
          <w:sz w:val="28"/>
          <w:szCs w:val="28"/>
        </w:rPr>
        <w:t xml:space="preserve">bằng công nghệ hóa - sinh có sử dụng xúc tác quang hóa </w:t>
      </w:r>
      <w:r w:rsidR="003C147A" w:rsidRPr="00D4137A">
        <w:rPr>
          <w:sz w:val="28"/>
          <w:szCs w:val="28"/>
        </w:rPr>
        <w:t>đạt QCVN 25:2009/BTNMT - Quy chuẩn kỹ thuật quốc gia về nước thải của bãi chôn lấp chất thải rắn, cột A</w:t>
      </w:r>
      <w:r w:rsidRPr="00D4137A">
        <w:rPr>
          <w:sz w:val="28"/>
          <w:szCs w:val="28"/>
        </w:rPr>
        <w:t>;</w:t>
      </w:r>
    </w:p>
    <w:p w14:paraId="4105789A" w14:textId="1335DF7F" w:rsidR="004436F6" w:rsidRPr="00D4137A" w:rsidRDefault="004436F6" w:rsidP="005B2E26">
      <w:pPr>
        <w:spacing w:before="120"/>
        <w:ind w:firstLine="720"/>
        <w:jc w:val="both"/>
        <w:rPr>
          <w:sz w:val="28"/>
          <w:szCs w:val="28"/>
        </w:rPr>
      </w:pPr>
      <w:r w:rsidRPr="00D4137A">
        <w:rPr>
          <w:iCs/>
          <w:sz w:val="28"/>
          <w:szCs w:val="28"/>
        </w:rPr>
        <w:t xml:space="preserve">- XL.5.3: </w:t>
      </w:r>
      <w:r w:rsidR="003C147A" w:rsidRPr="00D4137A">
        <w:rPr>
          <w:iCs/>
          <w:sz w:val="28"/>
          <w:szCs w:val="28"/>
        </w:rPr>
        <w:t xml:space="preserve">Định mức vận hành cơ sở </w:t>
      </w:r>
      <w:r w:rsidR="003C147A" w:rsidRPr="00D4137A">
        <w:rPr>
          <w:sz w:val="28"/>
          <w:szCs w:val="28"/>
        </w:rPr>
        <w:t xml:space="preserve">xử lý nước thải </w:t>
      </w:r>
      <w:r w:rsidR="00300EE8" w:rsidRPr="00D4137A">
        <w:rPr>
          <w:sz w:val="28"/>
          <w:szCs w:val="28"/>
        </w:rPr>
        <w:t>công suất &gt; 300 m</w:t>
      </w:r>
      <w:r w:rsidR="00300EE8" w:rsidRPr="00D4137A">
        <w:rPr>
          <w:sz w:val="28"/>
          <w:szCs w:val="28"/>
          <w:vertAlign w:val="superscript"/>
        </w:rPr>
        <w:t>3</w:t>
      </w:r>
      <w:r w:rsidR="00300EE8" w:rsidRPr="00D4137A">
        <w:rPr>
          <w:sz w:val="28"/>
          <w:szCs w:val="28"/>
        </w:rPr>
        <w:t>/ngày đến  ≤ 500 m</w:t>
      </w:r>
      <w:r w:rsidR="00300EE8" w:rsidRPr="00D4137A">
        <w:rPr>
          <w:sz w:val="28"/>
          <w:szCs w:val="28"/>
          <w:vertAlign w:val="superscript"/>
        </w:rPr>
        <w:t>3</w:t>
      </w:r>
      <w:r w:rsidR="00300EE8" w:rsidRPr="00D4137A">
        <w:rPr>
          <w:sz w:val="28"/>
          <w:szCs w:val="28"/>
        </w:rPr>
        <w:t xml:space="preserve">/ngày </w:t>
      </w:r>
      <w:r w:rsidR="003C147A" w:rsidRPr="00D4137A">
        <w:rPr>
          <w:sz w:val="28"/>
          <w:szCs w:val="28"/>
        </w:rPr>
        <w:t>bằng công nghệ hóa - sinh có sử dụng xúc tác quang hóa đạt QCVN 25:2009/BTNMT - Quy chuẩn kỹ thuật quốc gia về nước thải của bãi chôn lấp chất thải rắn, cột A</w:t>
      </w:r>
      <w:r w:rsidRPr="00D4137A">
        <w:rPr>
          <w:sz w:val="28"/>
          <w:szCs w:val="28"/>
        </w:rPr>
        <w:t>;</w:t>
      </w:r>
    </w:p>
    <w:p w14:paraId="09F07C6C" w14:textId="35BA8F98" w:rsidR="004436F6" w:rsidRPr="00D4137A" w:rsidRDefault="004436F6" w:rsidP="005B2E26">
      <w:pPr>
        <w:spacing w:before="120"/>
        <w:ind w:firstLine="720"/>
        <w:jc w:val="both"/>
        <w:rPr>
          <w:sz w:val="28"/>
          <w:szCs w:val="28"/>
        </w:rPr>
      </w:pPr>
      <w:r w:rsidRPr="00D4137A">
        <w:rPr>
          <w:iCs/>
          <w:sz w:val="28"/>
          <w:szCs w:val="28"/>
        </w:rPr>
        <w:t xml:space="preserve">- XL.5.4: </w:t>
      </w:r>
      <w:r w:rsidR="003C147A" w:rsidRPr="00D4137A">
        <w:rPr>
          <w:iCs/>
          <w:sz w:val="28"/>
          <w:szCs w:val="28"/>
        </w:rPr>
        <w:t xml:space="preserve">Định mức vận hành cơ sở </w:t>
      </w:r>
      <w:r w:rsidR="003C147A" w:rsidRPr="00D4137A">
        <w:rPr>
          <w:sz w:val="28"/>
          <w:szCs w:val="28"/>
        </w:rPr>
        <w:t xml:space="preserve">xử lý </w:t>
      </w:r>
      <w:r w:rsidRPr="00D4137A">
        <w:rPr>
          <w:sz w:val="28"/>
          <w:szCs w:val="28"/>
        </w:rPr>
        <w:t xml:space="preserve">nước thải </w:t>
      </w:r>
      <w:r w:rsidR="00300EE8" w:rsidRPr="00D4137A">
        <w:rPr>
          <w:sz w:val="28"/>
          <w:szCs w:val="28"/>
        </w:rPr>
        <w:t>công suất ≤ 100 m</w:t>
      </w:r>
      <w:r w:rsidR="00300EE8" w:rsidRPr="00D4137A">
        <w:rPr>
          <w:sz w:val="28"/>
          <w:szCs w:val="28"/>
          <w:vertAlign w:val="superscript"/>
        </w:rPr>
        <w:t>3</w:t>
      </w:r>
      <w:r w:rsidR="00300EE8" w:rsidRPr="00D4137A">
        <w:rPr>
          <w:sz w:val="28"/>
          <w:szCs w:val="28"/>
        </w:rPr>
        <w:t xml:space="preserve">/ngày </w:t>
      </w:r>
      <w:r w:rsidRPr="00D4137A">
        <w:rPr>
          <w:sz w:val="28"/>
          <w:szCs w:val="28"/>
        </w:rPr>
        <w:t xml:space="preserve">bằng công nghệ xử lý hóa lý kết hợp </w:t>
      </w:r>
      <w:r w:rsidR="003C147A" w:rsidRPr="00D4137A">
        <w:rPr>
          <w:sz w:val="28"/>
          <w:szCs w:val="28"/>
        </w:rPr>
        <w:t>lọc đạt QCVN 25:2009/BTNMT - Quy chuẩn kỹ thuật quốc gia về nước thải của bãi chôn lấp chất thải rắn, cột A</w:t>
      </w:r>
      <w:r w:rsidRPr="00D4137A">
        <w:rPr>
          <w:sz w:val="28"/>
          <w:szCs w:val="28"/>
        </w:rPr>
        <w:t>;</w:t>
      </w:r>
    </w:p>
    <w:p w14:paraId="69E1F1DB" w14:textId="6C91D904" w:rsidR="004436F6" w:rsidRPr="00D4137A" w:rsidRDefault="004436F6" w:rsidP="005B2E26">
      <w:pPr>
        <w:spacing w:before="120"/>
        <w:ind w:firstLine="720"/>
        <w:jc w:val="both"/>
        <w:rPr>
          <w:sz w:val="28"/>
          <w:szCs w:val="28"/>
        </w:rPr>
      </w:pPr>
      <w:r w:rsidRPr="00D4137A">
        <w:rPr>
          <w:iCs/>
          <w:sz w:val="28"/>
          <w:szCs w:val="28"/>
        </w:rPr>
        <w:t xml:space="preserve">- XL.5.5: </w:t>
      </w:r>
      <w:r w:rsidR="003C147A" w:rsidRPr="00D4137A">
        <w:rPr>
          <w:iCs/>
          <w:sz w:val="28"/>
          <w:szCs w:val="28"/>
        </w:rPr>
        <w:t xml:space="preserve">Định mức vận hành cơ sở </w:t>
      </w:r>
      <w:r w:rsidR="003C147A" w:rsidRPr="00D4137A">
        <w:rPr>
          <w:sz w:val="28"/>
          <w:szCs w:val="28"/>
        </w:rPr>
        <w:t xml:space="preserve">xử lý </w:t>
      </w:r>
      <w:r w:rsidRPr="00D4137A">
        <w:rPr>
          <w:sz w:val="28"/>
          <w:szCs w:val="28"/>
        </w:rPr>
        <w:t xml:space="preserve">nước thải </w:t>
      </w:r>
      <w:r w:rsidR="00300EE8" w:rsidRPr="00D4137A">
        <w:rPr>
          <w:sz w:val="28"/>
          <w:szCs w:val="28"/>
        </w:rPr>
        <w:t>công suất &gt; 100 m</w:t>
      </w:r>
      <w:r w:rsidR="00300EE8" w:rsidRPr="00D4137A">
        <w:rPr>
          <w:sz w:val="28"/>
          <w:szCs w:val="28"/>
          <w:vertAlign w:val="superscript"/>
        </w:rPr>
        <w:t>3</w:t>
      </w:r>
      <w:r w:rsidR="00300EE8" w:rsidRPr="00D4137A">
        <w:rPr>
          <w:sz w:val="28"/>
          <w:szCs w:val="28"/>
        </w:rPr>
        <w:t>/ngày đến</w:t>
      </w:r>
      <w:r w:rsidR="002A23ED" w:rsidRPr="00D4137A">
        <w:rPr>
          <w:sz w:val="28"/>
          <w:szCs w:val="28"/>
        </w:rPr>
        <w:t xml:space="preserve"> </w:t>
      </w:r>
      <w:r w:rsidR="00300EE8" w:rsidRPr="00D4137A">
        <w:rPr>
          <w:sz w:val="28"/>
          <w:szCs w:val="28"/>
        </w:rPr>
        <w:t>≤ 300 m</w:t>
      </w:r>
      <w:r w:rsidR="00300EE8" w:rsidRPr="00D4137A">
        <w:rPr>
          <w:sz w:val="28"/>
          <w:szCs w:val="28"/>
          <w:vertAlign w:val="superscript"/>
        </w:rPr>
        <w:t>3</w:t>
      </w:r>
      <w:r w:rsidR="00300EE8" w:rsidRPr="00D4137A">
        <w:rPr>
          <w:sz w:val="28"/>
          <w:szCs w:val="28"/>
        </w:rPr>
        <w:t xml:space="preserve">/ngày </w:t>
      </w:r>
      <w:r w:rsidRPr="00D4137A">
        <w:rPr>
          <w:sz w:val="28"/>
          <w:szCs w:val="28"/>
        </w:rPr>
        <w:t xml:space="preserve">bằng công nghệ xử lý hóa lý </w:t>
      </w:r>
      <w:r w:rsidR="003C147A" w:rsidRPr="00D4137A">
        <w:rPr>
          <w:sz w:val="28"/>
          <w:szCs w:val="28"/>
        </w:rPr>
        <w:t>kết hợp lọc đạt QCVN 25:2009/BTNMT - Quy chuẩn kỹ thuật quốc gia về nước thải của bãi chôn lấp chất thải rắn, cột A</w:t>
      </w:r>
      <w:r w:rsidRPr="00D4137A">
        <w:rPr>
          <w:sz w:val="28"/>
          <w:szCs w:val="28"/>
        </w:rPr>
        <w:t>;</w:t>
      </w:r>
    </w:p>
    <w:p w14:paraId="1C08485C" w14:textId="735F4FD0" w:rsidR="004436F6" w:rsidRPr="00D4137A" w:rsidRDefault="004436F6" w:rsidP="005B2E26">
      <w:pPr>
        <w:spacing w:before="120"/>
        <w:ind w:firstLine="720"/>
        <w:jc w:val="both"/>
        <w:rPr>
          <w:sz w:val="28"/>
          <w:szCs w:val="28"/>
        </w:rPr>
      </w:pPr>
      <w:r w:rsidRPr="00D4137A">
        <w:rPr>
          <w:iCs/>
          <w:sz w:val="28"/>
          <w:szCs w:val="28"/>
        </w:rPr>
        <w:t xml:space="preserve">- XL.5.6: </w:t>
      </w:r>
      <w:r w:rsidR="003C147A" w:rsidRPr="00D4137A">
        <w:rPr>
          <w:iCs/>
          <w:sz w:val="28"/>
          <w:szCs w:val="28"/>
        </w:rPr>
        <w:t xml:space="preserve">Định mức vận hành cơ sở </w:t>
      </w:r>
      <w:r w:rsidR="003C147A" w:rsidRPr="00D4137A">
        <w:rPr>
          <w:sz w:val="28"/>
          <w:szCs w:val="28"/>
        </w:rPr>
        <w:t xml:space="preserve">xử lý </w:t>
      </w:r>
      <w:r w:rsidRPr="00D4137A">
        <w:rPr>
          <w:sz w:val="28"/>
          <w:szCs w:val="28"/>
        </w:rPr>
        <w:t>nước thải</w:t>
      </w:r>
      <w:r w:rsidR="00300EE8" w:rsidRPr="00D4137A">
        <w:rPr>
          <w:sz w:val="28"/>
          <w:szCs w:val="28"/>
        </w:rPr>
        <w:t xml:space="preserve"> công suất &gt; 300 m</w:t>
      </w:r>
      <w:r w:rsidR="00300EE8" w:rsidRPr="00D4137A">
        <w:rPr>
          <w:sz w:val="28"/>
          <w:szCs w:val="28"/>
          <w:vertAlign w:val="superscript"/>
        </w:rPr>
        <w:t>3</w:t>
      </w:r>
      <w:r w:rsidR="00300EE8" w:rsidRPr="00D4137A">
        <w:rPr>
          <w:sz w:val="28"/>
          <w:szCs w:val="28"/>
        </w:rPr>
        <w:t>/ngày đến</w:t>
      </w:r>
      <w:r w:rsidR="002A23ED" w:rsidRPr="00D4137A">
        <w:rPr>
          <w:sz w:val="28"/>
          <w:szCs w:val="28"/>
        </w:rPr>
        <w:t xml:space="preserve"> </w:t>
      </w:r>
      <w:r w:rsidR="00300EE8" w:rsidRPr="00D4137A">
        <w:rPr>
          <w:sz w:val="28"/>
          <w:szCs w:val="28"/>
        </w:rPr>
        <w:t>≤ 500 m</w:t>
      </w:r>
      <w:r w:rsidR="00300EE8" w:rsidRPr="00D4137A">
        <w:rPr>
          <w:sz w:val="28"/>
          <w:szCs w:val="28"/>
          <w:vertAlign w:val="superscript"/>
        </w:rPr>
        <w:t>3</w:t>
      </w:r>
      <w:r w:rsidR="00300EE8" w:rsidRPr="00D4137A">
        <w:rPr>
          <w:sz w:val="28"/>
          <w:szCs w:val="28"/>
        </w:rPr>
        <w:t>/ngày</w:t>
      </w:r>
      <w:r w:rsidRPr="00D4137A">
        <w:rPr>
          <w:sz w:val="28"/>
          <w:szCs w:val="28"/>
        </w:rPr>
        <w:t xml:space="preserve"> bằng công nghệ xử lý hóa lý kết hợp </w:t>
      </w:r>
      <w:r w:rsidR="003C147A" w:rsidRPr="00D4137A">
        <w:rPr>
          <w:sz w:val="28"/>
          <w:szCs w:val="28"/>
        </w:rPr>
        <w:t>lọc đạt QCVN 25:2009/BTNMT - Quy chuẩn kỹ thuật quốc gia về nước thải của bãi chôn lấp chất thải rắn, cột A</w:t>
      </w:r>
      <w:r w:rsidR="00300EE8" w:rsidRPr="00D4137A">
        <w:rPr>
          <w:sz w:val="28"/>
          <w:szCs w:val="28"/>
        </w:rPr>
        <w:t>;</w:t>
      </w:r>
    </w:p>
    <w:p w14:paraId="04CCB72F" w14:textId="53FB262F" w:rsidR="004436F6" w:rsidRPr="00D4137A" w:rsidRDefault="004436F6" w:rsidP="005B2E26">
      <w:pPr>
        <w:spacing w:before="120"/>
        <w:ind w:firstLine="720"/>
        <w:jc w:val="both"/>
        <w:rPr>
          <w:sz w:val="28"/>
          <w:szCs w:val="28"/>
        </w:rPr>
      </w:pPr>
      <w:r w:rsidRPr="00D4137A">
        <w:rPr>
          <w:iCs/>
          <w:sz w:val="28"/>
          <w:szCs w:val="28"/>
        </w:rPr>
        <w:t xml:space="preserve">- XL.5.7: </w:t>
      </w:r>
      <w:r w:rsidR="003C147A" w:rsidRPr="00D4137A">
        <w:rPr>
          <w:iCs/>
          <w:sz w:val="28"/>
          <w:szCs w:val="28"/>
        </w:rPr>
        <w:t xml:space="preserve">Định mức vận hành cơ sở </w:t>
      </w:r>
      <w:r w:rsidR="003C147A" w:rsidRPr="00D4137A">
        <w:rPr>
          <w:sz w:val="28"/>
          <w:szCs w:val="28"/>
        </w:rPr>
        <w:t xml:space="preserve">xử lý </w:t>
      </w:r>
      <w:r w:rsidRPr="00D4137A">
        <w:rPr>
          <w:sz w:val="28"/>
          <w:szCs w:val="28"/>
        </w:rPr>
        <w:t xml:space="preserve">nước thải </w:t>
      </w:r>
      <w:r w:rsidR="00300EE8" w:rsidRPr="00D4137A">
        <w:rPr>
          <w:sz w:val="28"/>
          <w:szCs w:val="28"/>
        </w:rPr>
        <w:t>công suất ≤ 100 m</w:t>
      </w:r>
      <w:r w:rsidR="00300EE8" w:rsidRPr="00D4137A">
        <w:rPr>
          <w:sz w:val="28"/>
          <w:szCs w:val="28"/>
          <w:vertAlign w:val="superscript"/>
        </w:rPr>
        <w:t>3</w:t>
      </w:r>
      <w:r w:rsidR="00300EE8" w:rsidRPr="00D4137A">
        <w:rPr>
          <w:sz w:val="28"/>
          <w:szCs w:val="28"/>
        </w:rPr>
        <w:t xml:space="preserve">/ngày </w:t>
      </w:r>
      <w:r w:rsidRPr="00D4137A">
        <w:rPr>
          <w:sz w:val="28"/>
          <w:szCs w:val="28"/>
        </w:rPr>
        <w:t xml:space="preserve">bằng công nghệ xử lý sinh học hiếu khí kết hợp hóa lý </w:t>
      </w:r>
      <w:r w:rsidR="003C147A" w:rsidRPr="00D4137A">
        <w:rPr>
          <w:sz w:val="28"/>
          <w:szCs w:val="28"/>
        </w:rPr>
        <w:t>đạt QCVN 25:2009/BTNMT - Quy chuẩn kỹ thuật quốc gia về nước thải của bãi chôn lấp chất thải rắn, cột B1</w:t>
      </w:r>
      <w:r w:rsidRPr="00D4137A">
        <w:rPr>
          <w:sz w:val="28"/>
          <w:szCs w:val="28"/>
        </w:rPr>
        <w:t>;</w:t>
      </w:r>
    </w:p>
    <w:p w14:paraId="3C9C3DAC" w14:textId="35493BAF" w:rsidR="004436F6" w:rsidRPr="00D4137A" w:rsidRDefault="004436F6" w:rsidP="005B2E26">
      <w:pPr>
        <w:spacing w:before="120"/>
        <w:ind w:firstLine="720"/>
        <w:jc w:val="both"/>
        <w:rPr>
          <w:sz w:val="28"/>
          <w:szCs w:val="28"/>
        </w:rPr>
      </w:pPr>
      <w:r w:rsidRPr="00D4137A">
        <w:rPr>
          <w:iCs/>
          <w:sz w:val="28"/>
          <w:szCs w:val="28"/>
        </w:rPr>
        <w:t xml:space="preserve">- XL.5.8: </w:t>
      </w:r>
      <w:r w:rsidR="003C147A" w:rsidRPr="00D4137A">
        <w:rPr>
          <w:iCs/>
          <w:sz w:val="28"/>
          <w:szCs w:val="28"/>
        </w:rPr>
        <w:t xml:space="preserve">Định mức vận hành cơ sở </w:t>
      </w:r>
      <w:r w:rsidR="003C147A" w:rsidRPr="00D4137A">
        <w:rPr>
          <w:sz w:val="28"/>
          <w:szCs w:val="28"/>
        </w:rPr>
        <w:t xml:space="preserve">xử lý </w:t>
      </w:r>
      <w:r w:rsidRPr="00D4137A">
        <w:rPr>
          <w:sz w:val="28"/>
          <w:szCs w:val="28"/>
        </w:rPr>
        <w:t xml:space="preserve">nước thải </w:t>
      </w:r>
      <w:r w:rsidR="00300EE8" w:rsidRPr="00D4137A">
        <w:rPr>
          <w:sz w:val="28"/>
          <w:szCs w:val="28"/>
        </w:rPr>
        <w:t>công suất &gt; 100 m</w:t>
      </w:r>
      <w:r w:rsidR="00300EE8" w:rsidRPr="00D4137A">
        <w:rPr>
          <w:sz w:val="28"/>
          <w:szCs w:val="28"/>
          <w:vertAlign w:val="superscript"/>
        </w:rPr>
        <w:t>3</w:t>
      </w:r>
      <w:r w:rsidR="00300EE8" w:rsidRPr="00D4137A">
        <w:rPr>
          <w:sz w:val="28"/>
          <w:szCs w:val="28"/>
        </w:rPr>
        <w:t>/ngày đến  ≤ 300 m</w:t>
      </w:r>
      <w:r w:rsidR="00300EE8" w:rsidRPr="00D4137A">
        <w:rPr>
          <w:sz w:val="28"/>
          <w:szCs w:val="28"/>
          <w:vertAlign w:val="superscript"/>
        </w:rPr>
        <w:t>3</w:t>
      </w:r>
      <w:r w:rsidR="00300EE8" w:rsidRPr="00D4137A">
        <w:rPr>
          <w:sz w:val="28"/>
          <w:szCs w:val="28"/>
        </w:rPr>
        <w:t xml:space="preserve">/ngày </w:t>
      </w:r>
      <w:r w:rsidRPr="00D4137A">
        <w:rPr>
          <w:sz w:val="28"/>
          <w:szCs w:val="28"/>
        </w:rPr>
        <w:t xml:space="preserve">bằng công nghệ xử lý sinh học hiếu khí </w:t>
      </w:r>
      <w:r w:rsidR="003C147A" w:rsidRPr="00D4137A">
        <w:rPr>
          <w:sz w:val="28"/>
          <w:szCs w:val="28"/>
        </w:rPr>
        <w:t>kết hợp hóa lý đạt QCVN 25:2009/BTNMT - Quy chuẩn kỹ thuật quốc gia về nước thải của bãi chôn lấp chất thải rắn, cột B1</w:t>
      </w:r>
      <w:r w:rsidRPr="00D4137A">
        <w:rPr>
          <w:sz w:val="28"/>
          <w:szCs w:val="28"/>
        </w:rPr>
        <w:t>;</w:t>
      </w:r>
    </w:p>
    <w:p w14:paraId="50F6C0C8" w14:textId="565C539D" w:rsidR="004436F6" w:rsidRPr="00D4137A" w:rsidRDefault="004436F6" w:rsidP="005B2E26">
      <w:pPr>
        <w:spacing w:before="120"/>
        <w:ind w:firstLine="720"/>
        <w:jc w:val="both"/>
        <w:rPr>
          <w:sz w:val="28"/>
          <w:szCs w:val="28"/>
        </w:rPr>
      </w:pPr>
      <w:r w:rsidRPr="00D4137A">
        <w:rPr>
          <w:iCs/>
          <w:sz w:val="28"/>
          <w:szCs w:val="28"/>
        </w:rPr>
        <w:t xml:space="preserve">- XL.5.9: </w:t>
      </w:r>
      <w:r w:rsidR="003C147A" w:rsidRPr="00D4137A">
        <w:rPr>
          <w:iCs/>
          <w:sz w:val="28"/>
          <w:szCs w:val="28"/>
        </w:rPr>
        <w:t xml:space="preserve">Định mức vận hành cơ sở </w:t>
      </w:r>
      <w:r w:rsidR="003C147A" w:rsidRPr="00D4137A">
        <w:rPr>
          <w:sz w:val="28"/>
          <w:szCs w:val="28"/>
        </w:rPr>
        <w:t xml:space="preserve">xử lý </w:t>
      </w:r>
      <w:r w:rsidRPr="00D4137A">
        <w:rPr>
          <w:sz w:val="28"/>
          <w:szCs w:val="28"/>
        </w:rPr>
        <w:t xml:space="preserve">nước thải </w:t>
      </w:r>
      <w:r w:rsidR="00300EE8" w:rsidRPr="00D4137A">
        <w:rPr>
          <w:sz w:val="28"/>
          <w:szCs w:val="28"/>
        </w:rPr>
        <w:t>công suất &gt; 300 m</w:t>
      </w:r>
      <w:r w:rsidR="00300EE8" w:rsidRPr="00D4137A">
        <w:rPr>
          <w:sz w:val="28"/>
          <w:szCs w:val="28"/>
          <w:vertAlign w:val="superscript"/>
        </w:rPr>
        <w:t>3</w:t>
      </w:r>
      <w:r w:rsidR="00300EE8" w:rsidRPr="00D4137A">
        <w:rPr>
          <w:sz w:val="28"/>
          <w:szCs w:val="28"/>
        </w:rPr>
        <w:t>/ngày đến ≤ 500 m</w:t>
      </w:r>
      <w:r w:rsidR="00300EE8" w:rsidRPr="00D4137A">
        <w:rPr>
          <w:sz w:val="28"/>
          <w:szCs w:val="28"/>
          <w:vertAlign w:val="superscript"/>
        </w:rPr>
        <w:t>3</w:t>
      </w:r>
      <w:r w:rsidR="00300EE8" w:rsidRPr="00D4137A">
        <w:rPr>
          <w:sz w:val="28"/>
          <w:szCs w:val="28"/>
        </w:rPr>
        <w:t xml:space="preserve">/ngày </w:t>
      </w:r>
      <w:r w:rsidRPr="00D4137A">
        <w:rPr>
          <w:sz w:val="28"/>
          <w:szCs w:val="28"/>
        </w:rPr>
        <w:t xml:space="preserve">bằng công nghệ xử lý sinh học hiếu khí kết hợp hóa lý </w:t>
      </w:r>
      <w:r w:rsidR="003C147A" w:rsidRPr="00D4137A">
        <w:rPr>
          <w:sz w:val="28"/>
          <w:szCs w:val="28"/>
        </w:rPr>
        <w:t>đạt QCVN 25:2009/BTNMT - Quy chuẩn kỹ thuật quốc gia về nước thải của bãi chôn lấp chất thải rắn, cột B1</w:t>
      </w:r>
      <w:r w:rsidRPr="00D4137A">
        <w:rPr>
          <w:sz w:val="28"/>
          <w:szCs w:val="28"/>
        </w:rPr>
        <w:t>.</w:t>
      </w:r>
    </w:p>
    <w:p w14:paraId="254E9592" w14:textId="77777777" w:rsidR="004436F6" w:rsidRPr="00D4137A" w:rsidRDefault="004436F6" w:rsidP="004436F6">
      <w:pPr>
        <w:spacing w:before="120" w:after="120"/>
        <w:ind w:firstLine="720"/>
        <w:jc w:val="both"/>
        <w:rPr>
          <w:i/>
          <w:iCs/>
          <w:sz w:val="28"/>
          <w:szCs w:val="28"/>
        </w:rPr>
      </w:pPr>
    </w:p>
    <w:p w14:paraId="52CCBE81" w14:textId="77777777" w:rsidR="004436F6" w:rsidRPr="00D4137A" w:rsidRDefault="004436F6" w:rsidP="004436F6">
      <w:pPr>
        <w:spacing w:before="120"/>
        <w:ind w:firstLine="720"/>
        <w:rPr>
          <w:sz w:val="28"/>
          <w:szCs w:val="28"/>
        </w:rPr>
        <w:sectPr w:rsidR="004436F6" w:rsidRPr="00D4137A" w:rsidSect="00CE5D74">
          <w:headerReference w:type="default" r:id="rId10"/>
          <w:footerReference w:type="default" r:id="rId11"/>
          <w:pgSz w:w="11907" w:h="16840" w:code="9"/>
          <w:pgMar w:top="1134" w:right="1134" w:bottom="1134" w:left="1701" w:header="567" w:footer="567" w:gutter="0"/>
          <w:cols w:space="720"/>
          <w:docGrid w:linePitch="326"/>
        </w:sectPr>
      </w:pPr>
    </w:p>
    <w:p w14:paraId="13B54B1C" w14:textId="77777777" w:rsidR="004436F6" w:rsidRPr="00D4137A" w:rsidRDefault="004436F6" w:rsidP="004436F6">
      <w:pPr>
        <w:spacing w:before="120" w:after="120"/>
        <w:ind w:firstLine="720"/>
        <w:jc w:val="both"/>
        <w:rPr>
          <w:i/>
          <w:iCs/>
          <w:sz w:val="28"/>
          <w:szCs w:val="28"/>
        </w:rPr>
      </w:pPr>
      <w:r w:rsidRPr="00D4137A">
        <w:rPr>
          <w:i/>
          <w:iCs/>
          <w:sz w:val="28"/>
          <w:szCs w:val="28"/>
        </w:rPr>
        <w:lastRenderedPageBreak/>
        <w:t>1.2. Định biên, định mức</w:t>
      </w:r>
    </w:p>
    <w:p w14:paraId="2D0F2865" w14:textId="77777777" w:rsidR="004436F6" w:rsidRPr="00D4137A" w:rsidRDefault="004436F6" w:rsidP="004436F6">
      <w:pPr>
        <w:spacing w:before="120"/>
        <w:ind w:firstLine="720"/>
        <w:rPr>
          <w:sz w:val="20"/>
          <w:szCs w:val="20"/>
        </w:rPr>
      </w:pPr>
      <w:r w:rsidRPr="00D4137A">
        <w:rPr>
          <w:sz w:val="28"/>
          <w:szCs w:val="28"/>
        </w:rPr>
        <w:t>Bảng số 64</w:t>
      </w:r>
    </w:p>
    <w:tbl>
      <w:tblPr>
        <w:tblW w:w="14882" w:type="dxa"/>
        <w:tblLayout w:type="fixed"/>
        <w:tblLook w:val="04A0" w:firstRow="1" w:lastRow="0" w:firstColumn="1" w:lastColumn="0" w:noHBand="0" w:noVBand="1"/>
      </w:tblPr>
      <w:tblGrid>
        <w:gridCol w:w="451"/>
        <w:gridCol w:w="1812"/>
        <w:gridCol w:w="684"/>
        <w:gridCol w:w="873"/>
        <w:gridCol w:w="685"/>
        <w:gridCol w:w="874"/>
        <w:gridCol w:w="708"/>
        <w:gridCol w:w="678"/>
        <w:gridCol w:w="600"/>
        <w:gridCol w:w="744"/>
        <w:gridCol w:w="678"/>
        <w:gridCol w:w="847"/>
        <w:gridCol w:w="7"/>
        <w:gridCol w:w="564"/>
        <w:gridCol w:w="654"/>
        <w:gridCol w:w="7"/>
        <w:gridCol w:w="614"/>
        <w:gridCol w:w="660"/>
        <w:gridCol w:w="13"/>
        <w:gridCol w:w="603"/>
        <w:gridCol w:w="789"/>
        <w:gridCol w:w="22"/>
        <w:gridCol w:w="644"/>
        <w:gridCol w:w="671"/>
      </w:tblGrid>
      <w:tr w:rsidR="00D4137A" w:rsidRPr="00D4137A" w14:paraId="449A14AC" w14:textId="77777777" w:rsidTr="00F77749">
        <w:trPr>
          <w:trHeight w:val="20"/>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D7F83" w14:textId="77777777" w:rsidR="004436F6" w:rsidRPr="00D4137A" w:rsidRDefault="004436F6" w:rsidP="00665585">
            <w:pPr>
              <w:spacing w:before="60" w:after="60"/>
              <w:ind w:left="-57" w:right="-57"/>
              <w:jc w:val="center"/>
              <w:rPr>
                <w:b/>
                <w:bCs/>
                <w:sz w:val="22"/>
                <w:szCs w:val="22"/>
              </w:rPr>
            </w:pPr>
            <w:r w:rsidRPr="00D4137A">
              <w:rPr>
                <w:b/>
                <w:bCs/>
                <w:sz w:val="22"/>
                <w:szCs w:val="22"/>
              </w:rPr>
              <w:t>TT</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18FBF" w14:textId="77777777" w:rsidR="004436F6" w:rsidRPr="00D4137A" w:rsidRDefault="004436F6" w:rsidP="00665585">
            <w:pPr>
              <w:spacing w:before="60" w:after="60"/>
              <w:ind w:left="-57" w:right="-57"/>
              <w:jc w:val="center"/>
              <w:rPr>
                <w:b/>
                <w:bCs/>
                <w:sz w:val="22"/>
                <w:szCs w:val="22"/>
              </w:rPr>
            </w:pPr>
            <w:r w:rsidRPr="00D4137A">
              <w:rPr>
                <w:b/>
                <w:bCs/>
                <w:sz w:val="22"/>
                <w:szCs w:val="22"/>
              </w:rPr>
              <w:t>Nội dung công việc</w:t>
            </w:r>
          </w:p>
        </w:tc>
        <w:tc>
          <w:tcPr>
            <w:tcW w:w="12619" w:type="dxa"/>
            <w:gridSpan w:val="22"/>
            <w:tcBorders>
              <w:top w:val="single" w:sz="4" w:space="0" w:color="auto"/>
              <w:left w:val="nil"/>
              <w:bottom w:val="single" w:sz="4" w:space="0" w:color="auto"/>
              <w:right w:val="single" w:sz="4" w:space="0" w:color="000000"/>
            </w:tcBorders>
            <w:shd w:val="clear" w:color="auto" w:fill="auto"/>
            <w:noWrap/>
            <w:vAlign w:val="center"/>
            <w:hideMark/>
          </w:tcPr>
          <w:p w14:paraId="2DD44CFB" w14:textId="20203075" w:rsidR="004436F6" w:rsidRPr="00D4137A" w:rsidRDefault="004436F6" w:rsidP="00665585">
            <w:pPr>
              <w:spacing w:before="60" w:after="60"/>
              <w:ind w:left="-57" w:right="-57"/>
              <w:jc w:val="center"/>
              <w:rPr>
                <w:b/>
                <w:bCs/>
                <w:sz w:val="22"/>
                <w:szCs w:val="22"/>
              </w:rPr>
            </w:pPr>
            <w:r w:rsidRPr="00D4137A">
              <w:rPr>
                <w:b/>
                <w:bCs/>
                <w:sz w:val="22"/>
                <w:szCs w:val="22"/>
              </w:rPr>
              <w:t>Định mức (công</w:t>
            </w:r>
            <w:r w:rsidR="00B76790" w:rsidRPr="00D4137A">
              <w:rPr>
                <w:b/>
                <w:bCs/>
                <w:sz w:val="22"/>
                <w:szCs w:val="22"/>
              </w:rPr>
              <w:t xml:space="preserve"> nhóm</w:t>
            </w:r>
            <w:r w:rsidRPr="00D4137A">
              <w:rPr>
                <w:b/>
                <w:bCs/>
                <w:sz w:val="22"/>
                <w:szCs w:val="22"/>
              </w:rPr>
              <w:t>/</w:t>
            </w:r>
            <w:r w:rsidR="00006368" w:rsidRPr="00D4137A">
              <w:rPr>
                <w:b/>
                <w:bCs/>
                <w:sz w:val="22"/>
                <w:szCs w:val="22"/>
              </w:rPr>
              <w:t>m</w:t>
            </w:r>
            <w:r w:rsidR="00006368" w:rsidRPr="00D4137A">
              <w:rPr>
                <w:b/>
                <w:bCs/>
                <w:sz w:val="22"/>
                <w:szCs w:val="22"/>
                <w:vertAlign w:val="superscript"/>
              </w:rPr>
              <w:t>3</w:t>
            </w:r>
            <w:r w:rsidRPr="00D4137A">
              <w:rPr>
                <w:b/>
                <w:bCs/>
                <w:sz w:val="22"/>
                <w:szCs w:val="22"/>
              </w:rPr>
              <w:t>)</w:t>
            </w:r>
          </w:p>
        </w:tc>
      </w:tr>
      <w:tr w:rsidR="00D4137A" w:rsidRPr="00D4137A" w14:paraId="1EFE92A2" w14:textId="77777777" w:rsidTr="00F77749">
        <w:trPr>
          <w:trHeight w:val="2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6617DC01" w14:textId="77777777" w:rsidR="004436F6" w:rsidRPr="00D4137A" w:rsidRDefault="004436F6" w:rsidP="00665585">
            <w:pPr>
              <w:spacing w:before="60" w:after="60"/>
              <w:ind w:left="-57" w:right="-57"/>
              <w:rPr>
                <w:b/>
                <w:bCs/>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C60042E" w14:textId="77777777" w:rsidR="004436F6" w:rsidRPr="00D4137A" w:rsidRDefault="004436F6" w:rsidP="00665585">
            <w:pPr>
              <w:spacing w:before="60" w:after="60"/>
              <w:ind w:left="-57" w:right="-57"/>
              <w:rPr>
                <w:b/>
                <w:bCs/>
                <w:sz w:val="22"/>
                <w:szCs w:val="22"/>
              </w:rPr>
            </w:pPr>
          </w:p>
        </w:tc>
        <w:tc>
          <w:tcPr>
            <w:tcW w:w="155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8D2F2E" w14:textId="77777777" w:rsidR="004436F6" w:rsidRPr="00D4137A" w:rsidRDefault="004436F6" w:rsidP="00665585">
            <w:pPr>
              <w:spacing w:before="60" w:after="60"/>
              <w:ind w:left="-57" w:right="-57"/>
              <w:jc w:val="center"/>
              <w:rPr>
                <w:b/>
                <w:bCs/>
                <w:sz w:val="22"/>
                <w:szCs w:val="22"/>
              </w:rPr>
            </w:pPr>
            <w:r w:rsidRPr="00D4137A">
              <w:rPr>
                <w:b/>
                <w:bCs/>
                <w:sz w:val="22"/>
                <w:szCs w:val="22"/>
              </w:rPr>
              <w:t>XL.5.1</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57C2B7" w14:textId="77777777" w:rsidR="004436F6" w:rsidRPr="00D4137A" w:rsidRDefault="004436F6" w:rsidP="00665585">
            <w:pPr>
              <w:spacing w:before="60" w:after="60"/>
              <w:ind w:left="-57" w:right="-57"/>
              <w:jc w:val="center"/>
              <w:rPr>
                <w:b/>
                <w:bCs/>
                <w:sz w:val="22"/>
                <w:szCs w:val="22"/>
              </w:rPr>
            </w:pPr>
            <w:r w:rsidRPr="00D4137A">
              <w:rPr>
                <w:b/>
                <w:bCs/>
                <w:sz w:val="22"/>
                <w:szCs w:val="22"/>
              </w:rPr>
              <w:t>XL.5.2</w:t>
            </w:r>
          </w:p>
        </w:tc>
        <w:tc>
          <w:tcPr>
            <w:tcW w:w="1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D5B981" w14:textId="77777777" w:rsidR="004436F6" w:rsidRPr="00D4137A" w:rsidRDefault="004436F6" w:rsidP="00665585">
            <w:pPr>
              <w:spacing w:before="60" w:after="60"/>
              <w:ind w:left="-57" w:right="-57"/>
              <w:jc w:val="center"/>
              <w:rPr>
                <w:b/>
                <w:bCs/>
                <w:sz w:val="22"/>
                <w:szCs w:val="22"/>
              </w:rPr>
            </w:pPr>
            <w:r w:rsidRPr="00D4137A">
              <w:rPr>
                <w:b/>
                <w:bCs/>
                <w:sz w:val="22"/>
                <w:szCs w:val="22"/>
              </w:rPr>
              <w:t>XL.5.3</w:t>
            </w:r>
          </w:p>
        </w:tc>
        <w:tc>
          <w:tcPr>
            <w:tcW w:w="134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3A473B" w14:textId="77777777" w:rsidR="004436F6" w:rsidRPr="00D4137A" w:rsidRDefault="004436F6" w:rsidP="00665585">
            <w:pPr>
              <w:spacing w:before="60" w:after="60"/>
              <w:ind w:left="-57" w:right="-57"/>
              <w:jc w:val="center"/>
              <w:rPr>
                <w:b/>
                <w:bCs/>
                <w:sz w:val="22"/>
                <w:szCs w:val="22"/>
              </w:rPr>
            </w:pPr>
            <w:r w:rsidRPr="00D4137A">
              <w:rPr>
                <w:b/>
                <w:bCs/>
                <w:sz w:val="22"/>
                <w:szCs w:val="22"/>
              </w:rPr>
              <w:t>XL.5.4</w:t>
            </w:r>
          </w:p>
        </w:tc>
        <w:tc>
          <w:tcPr>
            <w:tcW w:w="153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CB7334" w14:textId="77777777" w:rsidR="004436F6" w:rsidRPr="00D4137A" w:rsidRDefault="004436F6" w:rsidP="00665585">
            <w:pPr>
              <w:spacing w:before="60" w:after="60"/>
              <w:ind w:left="-57" w:right="-57"/>
              <w:jc w:val="center"/>
              <w:rPr>
                <w:b/>
                <w:bCs/>
                <w:sz w:val="22"/>
                <w:szCs w:val="22"/>
              </w:rPr>
            </w:pPr>
            <w:r w:rsidRPr="00D4137A">
              <w:rPr>
                <w:b/>
                <w:bCs/>
                <w:sz w:val="22"/>
                <w:szCs w:val="22"/>
              </w:rPr>
              <w:t>XL.5.5</w:t>
            </w:r>
          </w:p>
        </w:tc>
        <w:tc>
          <w:tcPr>
            <w:tcW w:w="122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0F8AC1" w14:textId="77777777" w:rsidR="004436F6" w:rsidRPr="00D4137A" w:rsidRDefault="004436F6" w:rsidP="00665585">
            <w:pPr>
              <w:spacing w:before="60" w:after="60"/>
              <w:ind w:left="-57" w:right="-57"/>
              <w:jc w:val="center"/>
              <w:rPr>
                <w:b/>
                <w:bCs/>
                <w:sz w:val="22"/>
                <w:szCs w:val="22"/>
              </w:rPr>
            </w:pPr>
            <w:r w:rsidRPr="00D4137A">
              <w:rPr>
                <w:b/>
                <w:bCs/>
                <w:sz w:val="22"/>
                <w:szCs w:val="22"/>
              </w:rPr>
              <w:t>XL.5.6</w:t>
            </w:r>
          </w:p>
        </w:tc>
        <w:tc>
          <w:tcPr>
            <w:tcW w:w="1287" w:type="dxa"/>
            <w:gridSpan w:val="3"/>
            <w:tcBorders>
              <w:top w:val="single" w:sz="4" w:space="0" w:color="auto"/>
              <w:left w:val="nil"/>
              <w:bottom w:val="single" w:sz="4" w:space="0" w:color="auto"/>
              <w:right w:val="single" w:sz="4" w:space="0" w:color="000000"/>
            </w:tcBorders>
            <w:vAlign w:val="center"/>
          </w:tcPr>
          <w:p w14:paraId="294AC124" w14:textId="77777777" w:rsidR="004436F6" w:rsidRPr="00D4137A" w:rsidRDefault="004436F6" w:rsidP="00665585">
            <w:pPr>
              <w:spacing w:before="60" w:after="60"/>
              <w:ind w:left="-57" w:right="-57"/>
              <w:jc w:val="center"/>
              <w:rPr>
                <w:b/>
                <w:bCs/>
                <w:sz w:val="22"/>
                <w:szCs w:val="22"/>
              </w:rPr>
            </w:pPr>
            <w:r w:rsidRPr="00D4137A">
              <w:rPr>
                <w:b/>
                <w:bCs/>
                <w:sz w:val="22"/>
                <w:szCs w:val="22"/>
              </w:rPr>
              <w:t>XL.5.7</w:t>
            </w:r>
          </w:p>
        </w:tc>
        <w:tc>
          <w:tcPr>
            <w:tcW w:w="1414" w:type="dxa"/>
            <w:gridSpan w:val="3"/>
            <w:tcBorders>
              <w:top w:val="single" w:sz="4" w:space="0" w:color="auto"/>
              <w:left w:val="nil"/>
              <w:bottom w:val="single" w:sz="4" w:space="0" w:color="auto"/>
              <w:right w:val="single" w:sz="4" w:space="0" w:color="000000"/>
            </w:tcBorders>
            <w:vAlign w:val="center"/>
          </w:tcPr>
          <w:p w14:paraId="33E0504F" w14:textId="77777777" w:rsidR="004436F6" w:rsidRPr="00D4137A" w:rsidRDefault="004436F6" w:rsidP="00665585">
            <w:pPr>
              <w:spacing w:before="60" w:after="60"/>
              <w:ind w:left="-57" w:right="-57"/>
              <w:jc w:val="center"/>
              <w:rPr>
                <w:b/>
                <w:bCs/>
                <w:sz w:val="22"/>
                <w:szCs w:val="22"/>
              </w:rPr>
            </w:pPr>
            <w:r w:rsidRPr="00D4137A">
              <w:rPr>
                <w:b/>
                <w:bCs/>
                <w:sz w:val="22"/>
                <w:szCs w:val="22"/>
              </w:rPr>
              <w:t>XL.5.8</w:t>
            </w:r>
          </w:p>
        </w:tc>
        <w:tc>
          <w:tcPr>
            <w:tcW w:w="1315" w:type="dxa"/>
            <w:gridSpan w:val="2"/>
            <w:tcBorders>
              <w:top w:val="single" w:sz="4" w:space="0" w:color="auto"/>
              <w:left w:val="nil"/>
              <w:bottom w:val="single" w:sz="4" w:space="0" w:color="auto"/>
              <w:right w:val="single" w:sz="4" w:space="0" w:color="000000"/>
            </w:tcBorders>
            <w:vAlign w:val="center"/>
          </w:tcPr>
          <w:p w14:paraId="3F75A317" w14:textId="77777777" w:rsidR="004436F6" w:rsidRPr="00D4137A" w:rsidRDefault="004436F6" w:rsidP="00665585">
            <w:pPr>
              <w:spacing w:before="60" w:after="60"/>
              <w:ind w:left="-57" w:right="-57"/>
              <w:jc w:val="center"/>
              <w:rPr>
                <w:b/>
                <w:bCs/>
                <w:sz w:val="22"/>
                <w:szCs w:val="22"/>
              </w:rPr>
            </w:pPr>
            <w:r w:rsidRPr="00D4137A">
              <w:rPr>
                <w:b/>
                <w:bCs/>
                <w:sz w:val="22"/>
                <w:szCs w:val="22"/>
              </w:rPr>
              <w:t>XL.5.9</w:t>
            </w:r>
          </w:p>
        </w:tc>
      </w:tr>
      <w:tr w:rsidR="00D4137A" w:rsidRPr="00D4137A" w14:paraId="004ACCE7" w14:textId="77777777" w:rsidTr="00F77749">
        <w:trPr>
          <w:trHeight w:val="2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274C0C32" w14:textId="77777777" w:rsidR="004436F6" w:rsidRPr="00D4137A" w:rsidRDefault="004436F6" w:rsidP="00665585">
            <w:pPr>
              <w:spacing w:before="60" w:after="60"/>
              <w:ind w:left="-57" w:right="-57"/>
              <w:rPr>
                <w:b/>
                <w:bCs/>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2B7CAE9C" w14:textId="77777777" w:rsidR="004436F6" w:rsidRPr="00D4137A" w:rsidRDefault="004436F6" w:rsidP="00665585">
            <w:pPr>
              <w:spacing w:before="60" w:after="60"/>
              <w:ind w:left="-57" w:right="-57"/>
              <w:rPr>
                <w:b/>
                <w:bCs/>
                <w:sz w:val="22"/>
                <w:szCs w:val="22"/>
              </w:rPr>
            </w:pPr>
          </w:p>
        </w:tc>
        <w:tc>
          <w:tcPr>
            <w:tcW w:w="684" w:type="dxa"/>
            <w:tcBorders>
              <w:top w:val="nil"/>
              <w:left w:val="nil"/>
              <w:bottom w:val="single" w:sz="4" w:space="0" w:color="auto"/>
              <w:right w:val="single" w:sz="4" w:space="0" w:color="auto"/>
            </w:tcBorders>
            <w:shd w:val="clear" w:color="auto" w:fill="auto"/>
            <w:noWrap/>
            <w:vAlign w:val="center"/>
            <w:hideMark/>
          </w:tcPr>
          <w:p w14:paraId="69436558"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873" w:type="dxa"/>
            <w:tcBorders>
              <w:top w:val="nil"/>
              <w:left w:val="nil"/>
              <w:bottom w:val="single" w:sz="4" w:space="0" w:color="auto"/>
              <w:right w:val="single" w:sz="4" w:space="0" w:color="auto"/>
            </w:tcBorders>
            <w:shd w:val="clear" w:color="auto" w:fill="auto"/>
            <w:vAlign w:val="center"/>
            <w:hideMark/>
          </w:tcPr>
          <w:p w14:paraId="5993D688"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c>
          <w:tcPr>
            <w:tcW w:w="685" w:type="dxa"/>
            <w:tcBorders>
              <w:top w:val="nil"/>
              <w:left w:val="nil"/>
              <w:bottom w:val="single" w:sz="4" w:space="0" w:color="auto"/>
              <w:right w:val="single" w:sz="4" w:space="0" w:color="auto"/>
            </w:tcBorders>
            <w:shd w:val="clear" w:color="auto" w:fill="auto"/>
            <w:noWrap/>
            <w:vAlign w:val="center"/>
            <w:hideMark/>
          </w:tcPr>
          <w:p w14:paraId="1799F906"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874" w:type="dxa"/>
            <w:tcBorders>
              <w:top w:val="nil"/>
              <w:left w:val="nil"/>
              <w:bottom w:val="single" w:sz="4" w:space="0" w:color="auto"/>
              <w:right w:val="single" w:sz="4" w:space="0" w:color="auto"/>
            </w:tcBorders>
            <w:shd w:val="clear" w:color="auto" w:fill="auto"/>
            <w:vAlign w:val="center"/>
            <w:hideMark/>
          </w:tcPr>
          <w:p w14:paraId="08F317F3"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c>
          <w:tcPr>
            <w:tcW w:w="708" w:type="dxa"/>
            <w:tcBorders>
              <w:top w:val="nil"/>
              <w:left w:val="nil"/>
              <w:bottom w:val="single" w:sz="4" w:space="0" w:color="auto"/>
              <w:right w:val="single" w:sz="4" w:space="0" w:color="auto"/>
            </w:tcBorders>
            <w:shd w:val="clear" w:color="auto" w:fill="auto"/>
            <w:noWrap/>
            <w:vAlign w:val="center"/>
            <w:hideMark/>
          </w:tcPr>
          <w:p w14:paraId="70EA84AA"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678" w:type="dxa"/>
            <w:tcBorders>
              <w:top w:val="nil"/>
              <w:left w:val="nil"/>
              <w:bottom w:val="single" w:sz="4" w:space="0" w:color="auto"/>
              <w:right w:val="single" w:sz="4" w:space="0" w:color="auto"/>
            </w:tcBorders>
            <w:shd w:val="clear" w:color="auto" w:fill="auto"/>
            <w:vAlign w:val="center"/>
            <w:hideMark/>
          </w:tcPr>
          <w:p w14:paraId="6FF06138"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c>
          <w:tcPr>
            <w:tcW w:w="600" w:type="dxa"/>
            <w:tcBorders>
              <w:top w:val="nil"/>
              <w:left w:val="nil"/>
              <w:bottom w:val="single" w:sz="4" w:space="0" w:color="auto"/>
              <w:right w:val="single" w:sz="4" w:space="0" w:color="auto"/>
            </w:tcBorders>
            <w:shd w:val="clear" w:color="auto" w:fill="auto"/>
            <w:noWrap/>
            <w:vAlign w:val="center"/>
            <w:hideMark/>
          </w:tcPr>
          <w:p w14:paraId="73CE9E19"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744" w:type="dxa"/>
            <w:tcBorders>
              <w:top w:val="nil"/>
              <w:left w:val="nil"/>
              <w:bottom w:val="single" w:sz="4" w:space="0" w:color="auto"/>
              <w:right w:val="single" w:sz="4" w:space="0" w:color="auto"/>
            </w:tcBorders>
            <w:shd w:val="clear" w:color="auto" w:fill="auto"/>
            <w:vAlign w:val="center"/>
            <w:hideMark/>
          </w:tcPr>
          <w:p w14:paraId="58940F8E"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c>
          <w:tcPr>
            <w:tcW w:w="678" w:type="dxa"/>
            <w:tcBorders>
              <w:top w:val="nil"/>
              <w:left w:val="nil"/>
              <w:bottom w:val="single" w:sz="4" w:space="0" w:color="auto"/>
              <w:right w:val="single" w:sz="4" w:space="0" w:color="auto"/>
            </w:tcBorders>
            <w:shd w:val="clear" w:color="auto" w:fill="auto"/>
            <w:noWrap/>
            <w:vAlign w:val="center"/>
            <w:hideMark/>
          </w:tcPr>
          <w:p w14:paraId="432598C5"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847" w:type="dxa"/>
            <w:tcBorders>
              <w:top w:val="nil"/>
              <w:left w:val="nil"/>
              <w:bottom w:val="single" w:sz="4" w:space="0" w:color="auto"/>
              <w:right w:val="single" w:sz="4" w:space="0" w:color="auto"/>
            </w:tcBorders>
            <w:shd w:val="clear" w:color="auto" w:fill="auto"/>
            <w:vAlign w:val="center"/>
            <w:hideMark/>
          </w:tcPr>
          <w:p w14:paraId="1462A3C6"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c>
          <w:tcPr>
            <w:tcW w:w="571" w:type="dxa"/>
            <w:gridSpan w:val="2"/>
            <w:tcBorders>
              <w:top w:val="nil"/>
              <w:left w:val="nil"/>
              <w:bottom w:val="single" w:sz="4" w:space="0" w:color="auto"/>
              <w:right w:val="single" w:sz="4" w:space="0" w:color="auto"/>
            </w:tcBorders>
            <w:shd w:val="clear" w:color="auto" w:fill="auto"/>
            <w:noWrap/>
            <w:vAlign w:val="center"/>
            <w:hideMark/>
          </w:tcPr>
          <w:p w14:paraId="27318D1E"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654" w:type="dxa"/>
            <w:tcBorders>
              <w:top w:val="nil"/>
              <w:left w:val="nil"/>
              <w:bottom w:val="single" w:sz="4" w:space="0" w:color="auto"/>
              <w:right w:val="single" w:sz="4" w:space="0" w:color="auto"/>
            </w:tcBorders>
            <w:shd w:val="clear" w:color="auto" w:fill="auto"/>
            <w:vAlign w:val="center"/>
            <w:hideMark/>
          </w:tcPr>
          <w:p w14:paraId="32FF757E"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c>
          <w:tcPr>
            <w:tcW w:w="621" w:type="dxa"/>
            <w:gridSpan w:val="2"/>
            <w:tcBorders>
              <w:top w:val="nil"/>
              <w:left w:val="nil"/>
              <w:bottom w:val="single" w:sz="4" w:space="0" w:color="auto"/>
              <w:right w:val="single" w:sz="4" w:space="0" w:color="auto"/>
            </w:tcBorders>
            <w:vAlign w:val="center"/>
          </w:tcPr>
          <w:p w14:paraId="0D4B2217"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660" w:type="dxa"/>
            <w:tcBorders>
              <w:top w:val="nil"/>
              <w:left w:val="nil"/>
              <w:bottom w:val="single" w:sz="4" w:space="0" w:color="auto"/>
              <w:right w:val="single" w:sz="4" w:space="0" w:color="auto"/>
            </w:tcBorders>
            <w:vAlign w:val="center"/>
          </w:tcPr>
          <w:p w14:paraId="1667927E"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c>
          <w:tcPr>
            <w:tcW w:w="616" w:type="dxa"/>
            <w:gridSpan w:val="2"/>
            <w:tcBorders>
              <w:top w:val="nil"/>
              <w:left w:val="nil"/>
              <w:bottom w:val="single" w:sz="4" w:space="0" w:color="auto"/>
              <w:right w:val="single" w:sz="4" w:space="0" w:color="auto"/>
            </w:tcBorders>
            <w:vAlign w:val="center"/>
          </w:tcPr>
          <w:p w14:paraId="1E6B9FDA"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789" w:type="dxa"/>
            <w:tcBorders>
              <w:top w:val="nil"/>
              <w:left w:val="nil"/>
              <w:bottom w:val="single" w:sz="4" w:space="0" w:color="auto"/>
              <w:right w:val="single" w:sz="4" w:space="0" w:color="auto"/>
            </w:tcBorders>
            <w:vAlign w:val="center"/>
          </w:tcPr>
          <w:p w14:paraId="21E02AE4"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c>
          <w:tcPr>
            <w:tcW w:w="666" w:type="dxa"/>
            <w:gridSpan w:val="2"/>
            <w:tcBorders>
              <w:top w:val="nil"/>
              <w:left w:val="nil"/>
              <w:bottom w:val="single" w:sz="4" w:space="0" w:color="auto"/>
              <w:right w:val="single" w:sz="4" w:space="0" w:color="auto"/>
            </w:tcBorders>
            <w:vAlign w:val="center"/>
          </w:tcPr>
          <w:p w14:paraId="2FDA2540" w14:textId="77777777" w:rsidR="004436F6" w:rsidRPr="00D4137A" w:rsidRDefault="004436F6" w:rsidP="00665585">
            <w:pPr>
              <w:spacing w:before="60" w:after="60"/>
              <w:ind w:left="-57" w:right="-57"/>
              <w:jc w:val="center"/>
              <w:rPr>
                <w:b/>
                <w:bCs/>
                <w:sz w:val="22"/>
                <w:szCs w:val="22"/>
              </w:rPr>
            </w:pPr>
            <w:r w:rsidRPr="00D4137A">
              <w:rPr>
                <w:b/>
                <w:bCs/>
                <w:sz w:val="22"/>
                <w:szCs w:val="22"/>
              </w:rPr>
              <w:t>Định biên</w:t>
            </w:r>
          </w:p>
        </w:tc>
        <w:tc>
          <w:tcPr>
            <w:tcW w:w="671" w:type="dxa"/>
            <w:tcBorders>
              <w:top w:val="nil"/>
              <w:left w:val="nil"/>
              <w:bottom w:val="single" w:sz="4" w:space="0" w:color="auto"/>
              <w:right w:val="single" w:sz="4" w:space="0" w:color="auto"/>
            </w:tcBorders>
            <w:vAlign w:val="center"/>
          </w:tcPr>
          <w:p w14:paraId="5ED3D979" w14:textId="77777777" w:rsidR="004436F6" w:rsidRPr="00D4137A" w:rsidRDefault="004436F6" w:rsidP="00665585">
            <w:pPr>
              <w:spacing w:before="60" w:after="60"/>
              <w:ind w:left="-57" w:right="-57"/>
              <w:jc w:val="center"/>
              <w:rPr>
                <w:b/>
                <w:bCs/>
                <w:sz w:val="22"/>
                <w:szCs w:val="22"/>
              </w:rPr>
            </w:pPr>
            <w:r w:rsidRPr="00D4137A">
              <w:rPr>
                <w:b/>
                <w:bCs/>
                <w:sz w:val="22"/>
                <w:szCs w:val="22"/>
              </w:rPr>
              <w:t>Định mức</w:t>
            </w:r>
          </w:p>
        </w:tc>
      </w:tr>
      <w:tr w:rsidR="00D4137A" w:rsidRPr="00D4137A" w14:paraId="30B07B0B"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0A37A81" w14:textId="77777777" w:rsidR="004436F6" w:rsidRPr="00D4137A" w:rsidRDefault="004436F6" w:rsidP="00665585">
            <w:pPr>
              <w:spacing w:before="60" w:after="60"/>
              <w:ind w:left="-57" w:right="-57"/>
              <w:jc w:val="center"/>
              <w:rPr>
                <w:b/>
                <w:bCs/>
                <w:sz w:val="22"/>
                <w:szCs w:val="22"/>
              </w:rPr>
            </w:pPr>
            <w:r w:rsidRPr="00D4137A">
              <w:rPr>
                <w:b/>
                <w:bCs/>
                <w:sz w:val="22"/>
                <w:szCs w:val="22"/>
              </w:rPr>
              <w:t>I</w:t>
            </w:r>
          </w:p>
        </w:tc>
        <w:tc>
          <w:tcPr>
            <w:tcW w:w="1812" w:type="dxa"/>
            <w:tcBorders>
              <w:top w:val="nil"/>
              <w:left w:val="nil"/>
              <w:bottom w:val="single" w:sz="4" w:space="0" w:color="auto"/>
              <w:right w:val="single" w:sz="4" w:space="0" w:color="auto"/>
            </w:tcBorders>
            <w:shd w:val="clear" w:color="auto" w:fill="auto"/>
            <w:noWrap/>
            <w:vAlign w:val="center"/>
            <w:hideMark/>
          </w:tcPr>
          <w:p w14:paraId="2A9F96BC" w14:textId="77777777" w:rsidR="004436F6" w:rsidRPr="00D4137A" w:rsidRDefault="004436F6" w:rsidP="00665585">
            <w:pPr>
              <w:spacing w:before="60" w:after="60"/>
              <w:ind w:left="-57" w:right="-57"/>
              <w:rPr>
                <w:b/>
                <w:bCs/>
                <w:sz w:val="22"/>
                <w:szCs w:val="22"/>
              </w:rPr>
            </w:pPr>
            <w:r w:rsidRPr="00D4137A">
              <w:rPr>
                <w:b/>
                <w:bCs/>
                <w:sz w:val="22"/>
                <w:szCs w:val="22"/>
              </w:rPr>
              <w:t>Tiếp nhận nước thải</w:t>
            </w:r>
          </w:p>
        </w:tc>
        <w:tc>
          <w:tcPr>
            <w:tcW w:w="684" w:type="dxa"/>
            <w:tcBorders>
              <w:top w:val="nil"/>
              <w:left w:val="nil"/>
              <w:bottom w:val="single" w:sz="4" w:space="0" w:color="auto"/>
              <w:right w:val="single" w:sz="4" w:space="0" w:color="auto"/>
            </w:tcBorders>
            <w:shd w:val="clear" w:color="auto" w:fill="auto"/>
            <w:vAlign w:val="center"/>
            <w:hideMark/>
          </w:tcPr>
          <w:p w14:paraId="4766736D"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873" w:type="dxa"/>
            <w:tcBorders>
              <w:top w:val="nil"/>
              <w:left w:val="nil"/>
              <w:bottom w:val="single" w:sz="4" w:space="0" w:color="auto"/>
              <w:right w:val="single" w:sz="4" w:space="0" w:color="auto"/>
            </w:tcBorders>
            <w:shd w:val="clear" w:color="auto" w:fill="auto"/>
            <w:noWrap/>
            <w:vAlign w:val="center"/>
            <w:hideMark/>
          </w:tcPr>
          <w:p w14:paraId="4067013A"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685" w:type="dxa"/>
            <w:tcBorders>
              <w:top w:val="nil"/>
              <w:left w:val="nil"/>
              <w:bottom w:val="single" w:sz="4" w:space="0" w:color="auto"/>
              <w:right w:val="single" w:sz="4" w:space="0" w:color="auto"/>
            </w:tcBorders>
            <w:shd w:val="clear" w:color="auto" w:fill="auto"/>
            <w:vAlign w:val="center"/>
            <w:hideMark/>
          </w:tcPr>
          <w:p w14:paraId="4AA6E5BC"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7FC84B10"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14:paraId="41F4A8FC"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678" w:type="dxa"/>
            <w:tcBorders>
              <w:top w:val="nil"/>
              <w:left w:val="nil"/>
              <w:bottom w:val="single" w:sz="4" w:space="0" w:color="auto"/>
              <w:right w:val="single" w:sz="4" w:space="0" w:color="auto"/>
            </w:tcBorders>
            <w:shd w:val="clear" w:color="auto" w:fill="auto"/>
            <w:noWrap/>
            <w:vAlign w:val="center"/>
            <w:hideMark/>
          </w:tcPr>
          <w:p w14:paraId="6203B545"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600" w:type="dxa"/>
            <w:tcBorders>
              <w:top w:val="nil"/>
              <w:left w:val="nil"/>
              <w:bottom w:val="single" w:sz="4" w:space="0" w:color="auto"/>
              <w:right w:val="single" w:sz="4" w:space="0" w:color="auto"/>
            </w:tcBorders>
            <w:shd w:val="clear" w:color="auto" w:fill="auto"/>
            <w:vAlign w:val="center"/>
            <w:hideMark/>
          </w:tcPr>
          <w:p w14:paraId="434DFD38"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744" w:type="dxa"/>
            <w:tcBorders>
              <w:top w:val="nil"/>
              <w:left w:val="nil"/>
              <w:bottom w:val="single" w:sz="4" w:space="0" w:color="auto"/>
              <w:right w:val="single" w:sz="4" w:space="0" w:color="auto"/>
            </w:tcBorders>
            <w:shd w:val="clear" w:color="auto" w:fill="auto"/>
            <w:noWrap/>
            <w:vAlign w:val="center"/>
            <w:hideMark/>
          </w:tcPr>
          <w:p w14:paraId="21F82F6D"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678" w:type="dxa"/>
            <w:tcBorders>
              <w:top w:val="nil"/>
              <w:left w:val="nil"/>
              <w:bottom w:val="single" w:sz="4" w:space="0" w:color="auto"/>
              <w:right w:val="single" w:sz="4" w:space="0" w:color="auto"/>
            </w:tcBorders>
            <w:shd w:val="clear" w:color="auto" w:fill="auto"/>
            <w:vAlign w:val="center"/>
            <w:hideMark/>
          </w:tcPr>
          <w:p w14:paraId="49403985"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847" w:type="dxa"/>
            <w:tcBorders>
              <w:top w:val="nil"/>
              <w:left w:val="nil"/>
              <w:bottom w:val="single" w:sz="4" w:space="0" w:color="auto"/>
              <w:right w:val="single" w:sz="4" w:space="0" w:color="auto"/>
            </w:tcBorders>
            <w:shd w:val="clear" w:color="auto" w:fill="auto"/>
            <w:noWrap/>
            <w:vAlign w:val="center"/>
            <w:hideMark/>
          </w:tcPr>
          <w:p w14:paraId="3FEB83C0"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571" w:type="dxa"/>
            <w:gridSpan w:val="2"/>
            <w:tcBorders>
              <w:top w:val="nil"/>
              <w:left w:val="nil"/>
              <w:bottom w:val="single" w:sz="4" w:space="0" w:color="auto"/>
              <w:right w:val="single" w:sz="4" w:space="0" w:color="auto"/>
            </w:tcBorders>
            <w:shd w:val="clear" w:color="auto" w:fill="auto"/>
            <w:vAlign w:val="center"/>
            <w:hideMark/>
          </w:tcPr>
          <w:p w14:paraId="492A2DD2"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654" w:type="dxa"/>
            <w:tcBorders>
              <w:top w:val="nil"/>
              <w:left w:val="nil"/>
              <w:bottom w:val="single" w:sz="4" w:space="0" w:color="auto"/>
              <w:right w:val="single" w:sz="4" w:space="0" w:color="auto"/>
            </w:tcBorders>
            <w:shd w:val="clear" w:color="auto" w:fill="auto"/>
            <w:noWrap/>
            <w:vAlign w:val="center"/>
            <w:hideMark/>
          </w:tcPr>
          <w:p w14:paraId="722CBFA8" w14:textId="77777777" w:rsidR="004436F6" w:rsidRPr="00D4137A" w:rsidRDefault="004436F6" w:rsidP="00665585">
            <w:pPr>
              <w:spacing w:before="60" w:after="60"/>
              <w:ind w:left="-57" w:right="-57"/>
              <w:jc w:val="center"/>
              <w:rPr>
                <w:sz w:val="22"/>
                <w:szCs w:val="22"/>
              </w:rPr>
            </w:pPr>
            <w:r w:rsidRPr="00D4137A">
              <w:rPr>
                <w:sz w:val="22"/>
                <w:szCs w:val="22"/>
              </w:rPr>
              <w:t> </w:t>
            </w:r>
          </w:p>
        </w:tc>
        <w:tc>
          <w:tcPr>
            <w:tcW w:w="621" w:type="dxa"/>
            <w:gridSpan w:val="2"/>
            <w:tcBorders>
              <w:top w:val="nil"/>
              <w:left w:val="nil"/>
              <w:bottom w:val="single" w:sz="4" w:space="0" w:color="auto"/>
              <w:right w:val="single" w:sz="4" w:space="0" w:color="auto"/>
            </w:tcBorders>
          </w:tcPr>
          <w:p w14:paraId="39C17F3A" w14:textId="77777777" w:rsidR="004436F6" w:rsidRPr="00D4137A" w:rsidRDefault="004436F6" w:rsidP="00665585">
            <w:pPr>
              <w:spacing w:before="60" w:after="60"/>
              <w:ind w:left="-57" w:right="-57"/>
              <w:jc w:val="center"/>
              <w:rPr>
                <w:sz w:val="22"/>
                <w:szCs w:val="22"/>
              </w:rPr>
            </w:pPr>
          </w:p>
        </w:tc>
        <w:tc>
          <w:tcPr>
            <w:tcW w:w="660" w:type="dxa"/>
            <w:tcBorders>
              <w:top w:val="nil"/>
              <w:left w:val="nil"/>
              <w:bottom w:val="single" w:sz="4" w:space="0" w:color="auto"/>
              <w:right w:val="single" w:sz="4" w:space="0" w:color="auto"/>
            </w:tcBorders>
          </w:tcPr>
          <w:p w14:paraId="4F3A9CD3" w14:textId="77777777" w:rsidR="004436F6" w:rsidRPr="00D4137A" w:rsidRDefault="004436F6" w:rsidP="00665585">
            <w:pPr>
              <w:spacing w:before="60" w:after="60"/>
              <w:ind w:left="-57" w:right="-57"/>
              <w:jc w:val="center"/>
              <w:rPr>
                <w:sz w:val="22"/>
                <w:szCs w:val="22"/>
              </w:rPr>
            </w:pPr>
          </w:p>
        </w:tc>
        <w:tc>
          <w:tcPr>
            <w:tcW w:w="616" w:type="dxa"/>
            <w:gridSpan w:val="2"/>
            <w:tcBorders>
              <w:top w:val="nil"/>
              <w:left w:val="nil"/>
              <w:bottom w:val="single" w:sz="4" w:space="0" w:color="auto"/>
              <w:right w:val="single" w:sz="4" w:space="0" w:color="auto"/>
            </w:tcBorders>
          </w:tcPr>
          <w:p w14:paraId="169F32CE" w14:textId="77777777" w:rsidR="004436F6" w:rsidRPr="00D4137A" w:rsidRDefault="004436F6" w:rsidP="00665585">
            <w:pPr>
              <w:spacing w:before="60" w:after="60"/>
              <w:ind w:left="-57" w:right="-57"/>
              <w:jc w:val="center"/>
              <w:rPr>
                <w:sz w:val="22"/>
                <w:szCs w:val="22"/>
              </w:rPr>
            </w:pPr>
          </w:p>
        </w:tc>
        <w:tc>
          <w:tcPr>
            <w:tcW w:w="789" w:type="dxa"/>
            <w:tcBorders>
              <w:top w:val="nil"/>
              <w:left w:val="nil"/>
              <w:bottom w:val="single" w:sz="4" w:space="0" w:color="auto"/>
              <w:right w:val="single" w:sz="4" w:space="0" w:color="auto"/>
            </w:tcBorders>
          </w:tcPr>
          <w:p w14:paraId="746CCEBE" w14:textId="77777777" w:rsidR="004436F6" w:rsidRPr="00D4137A" w:rsidRDefault="004436F6" w:rsidP="00665585">
            <w:pPr>
              <w:spacing w:before="60" w:after="60"/>
              <w:ind w:left="-57" w:right="-57"/>
              <w:jc w:val="center"/>
              <w:rPr>
                <w:sz w:val="22"/>
                <w:szCs w:val="22"/>
              </w:rPr>
            </w:pPr>
          </w:p>
        </w:tc>
        <w:tc>
          <w:tcPr>
            <w:tcW w:w="666" w:type="dxa"/>
            <w:gridSpan w:val="2"/>
            <w:tcBorders>
              <w:top w:val="nil"/>
              <w:left w:val="nil"/>
              <w:bottom w:val="single" w:sz="4" w:space="0" w:color="auto"/>
              <w:right w:val="single" w:sz="4" w:space="0" w:color="auto"/>
            </w:tcBorders>
          </w:tcPr>
          <w:p w14:paraId="0D443AEC" w14:textId="77777777" w:rsidR="004436F6" w:rsidRPr="00D4137A" w:rsidRDefault="004436F6" w:rsidP="00665585">
            <w:pPr>
              <w:spacing w:before="60" w:after="60"/>
              <w:ind w:left="-57" w:right="-57"/>
              <w:jc w:val="center"/>
              <w:rPr>
                <w:sz w:val="22"/>
                <w:szCs w:val="22"/>
              </w:rPr>
            </w:pPr>
          </w:p>
        </w:tc>
        <w:tc>
          <w:tcPr>
            <w:tcW w:w="671" w:type="dxa"/>
            <w:tcBorders>
              <w:top w:val="nil"/>
              <w:left w:val="nil"/>
              <w:bottom w:val="single" w:sz="4" w:space="0" w:color="auto"/>
              <w:right w:val="single" w:sz="4" w:space="0" w:color="auto"/>
            </w:tcBorders>
          </w:tcPr>
          <w:p w14:paraId="0D9538CB" w14:textId="77777777" w:rsidR="004436F6" w:rsidRPr="00D4137A" w:rsidRDefault="004436F6" w:rsidP="00665585">
            <w:pPr>
              <w:spacing w:before="60" w:after="60"/>
              <w:ind w:left="-57" w:right="-57"/>
              <w:jc w:val="center"/>
              <w:rPr>
                <w:sz w:val="22"/>
                <w:szCs w:val="22"/>
              </w:rPr>
            </w:pPr>
          </w:p>
        </w:tc>
      </w:tr>
      <w:tr w:rsidR="00D4137A" w:rsidRPr="00D4137A" w14:paraId="4E2FBEC9"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D6D30C8" w14:textId="77777777" w:rsidR="004436F6" w:rsidRPr="00D4137A" w:rsidRDefault="004436F6" w:rsidP="00665585">
            <w:pPr>
              <w:spacing w:before="60" w:after="60"/>
              <w:ind w:left="-57" w:right="-57"/>
              <w:jc w:val="center"/>
            </w:pPr>
            <w:r w:rsidRPr="00D4137A">
              <w:t>1</w:t>
            </w:r>
          </w:p>
        </w:tc>
        <w:tc>
          <w:tcPr>
            <w:tcW w:w="1812" w:type="dxa"/>
            <w:tcBorders>
              <w:top w:val="nil"/>
              <w:left w:val="nil"/>
              <w:bottom w:val="single" w:sz="4" w:space="0" w:color="auto"/>
              <w:right w:val="single" w:sz="4" w:space="0" w:color="auto"/>
            </w:tcBorders>
            <w:shd w:val="clear" w:color="auto" w:fill="auto"/>
            <w:noWrap/>
            <w:vAlign w:val="center"/>
            <w:hideMark/>
          </w:tcPr>
          <w:p w14:paraId="60F5560D" w14:textId="77777777" w:rsidR="004436F6" w:rsidRPr="00D4137A" w:rsidRDefault="004436F6" w:rsidP="00665585">
            <w:pPr>
              <w:spacing w:before="60" w:after="60"/>
              <w:ind w:left="-57" w:right="-57"/>
              <w:rPr>
                <w:sz w:val="22"/>
                <w:szCs w:val="22"/>
              </w:rPr>
            </w:pPr>
            <w:r w:rsidRPr="00D4137A">
              <w:rPr>
                <w:sz w:val="22"/>
                <w:szCs w:val="22"/>
              </w:rPr>
              <w:t>Tiếp nhận chất thải</w:t>
            </w:r>
          </w:p>
        </w:tc>
        <w:tc>
          <w:tcPr>
            <w:tcW w:w="684" w:type="dxa"/>
            <w:tcBorders>
              <w:top w:val="nil"/>
              <w:left w:val="nil"/>
              <w:bottom w:val="single" w:sz="4" w:space="0" w:color="auto"/>
              <w:right w:val="single" w:sz="4" w:space="0" w:color="auto"/>
            </w:tcBorders>
            <w:shd w:val="clear" w:color="auto" w:fill="auto"/>
            <w:vAlign w:val="center"/>
            <w:hideMark/>
          </w:tcPr>
          <w:p w14:paraId="3EF3120E"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873" w:type="dxa"/>
            <w:tcBorders>
              <w:top w:val="nil"/>
              <w:left w:val="nil"/>
              <w:bottom w:val="single" w:sz="4" w:space="0" w:color="auto"/>
              <w:right w:val="single" w:sz="4" w:space="0" w:color="auto"/>
            </w:tcBorders>
            <w:shd w:val="clear" w:color="auto" w:fill="auto"/>
            <w:noWrap/>
            <w:vAlign w:val="center"/>
            <w:hideMark/>
          </w:tcPr>
          <w:p w14:paraId="0E087B0E" w14:textId="77777777" w:rsidR="004436F6" w:rsidRPr="00D4137A" w:rsidRDefault="004436F6" w:rsidP="00665585">
            <w:pPr>
              <w:spacing w:before="60" w:after="60"/>
              <w:ind w:left="-57" w:right="-57"/>
              <w:jc w:val="center"/>
              <w:rPr>
                <w:sz w:val="20"/>
                <w:szCs w:val="20"/>
              </w:rPr>
            </w:pPr>
            <w:r w:rsidRPr="00D4137A">
              <w:rPr>
                <w:sz w:val="20"/>
                <w:szCs w:val="20"/>
              </w:rPr>
              <w:t>0,00667</w:t>
            </w:r>
          </w:p>
        </w:tc>
        <w:tc>
          <w:tcPr>
            <w:tcW w:w="685" w:type="dxa"/>
            <w:tcBorders>
              <w:top w:val="nil"/>
              <w:left w:val="nil"/>
              <w:bottom w:val="single" w:sz="4" w:space="0" w:color="auto"/>
              <w:right w:val="single" w:sz="4" w:space="0" w:color="auto"/>
            </w:tcBorders>
            <w:shd w:val="clear" w:color="auto" w:fill="auto"/>
            <w:vAlign w:val="center"/>
            <w:hideMark/>
          </w:tcPr>
          <w:p w14:paraId="76658500"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874" w:type="dxa"/>
            <w:tcBorders>
              <w:top w:val="nil"/>
              <w:left w:val="nil"/>
              <w:bottom w:val="single" w:sz="4" w:space="0" w:color="auto"/>
              <w:right w:val="single" w:sz="4" w:space="0" w:color="auto"/>
            </w:tcBorders>
            <w:shd w:val="clear" w:color="auto" w:fill="auto"/>
            <w:noWrap/>
            <w:vAlign w:val="center"/>
            <w:hideMark/>
          </w:tcPr>
          <w:p w14:paraId="2FAC44B1" w14:textId="77777777" w:rsidR="004436F6" w:rsidRPr="00D4137A" w:rsidRDefault="004436F6" w:rsidP="00665585">
            <w:pPr>
              <w:spacing w:before="60" w:after="60"/>
              <w:ind w:left="-57" w:right="-57"/>
              <w:jc w:val="center"/>
              <w:rPr>
                <w:sz w:val="20"/>
                <w:szCs w:val="20"/>
              </w:rPr>
            </w:pPr>
            <w:r w:rsidRPr="00D4137A">
              <w:rPr>
                <w:sz w:val="20"/>
                <w:szCs w:val="20"/>
              </w:rPr>
              <w:t>0,00333</w:t>
            </w:r>
          </w:p>
        </w:tc>
        <w:tc>
          <w:tcPr>
            <w:tcW w:w="708" w:type="dxa"/>
            <w:tcBorders>
              <w:top w:val="nil"/>
              <w:left w:val="nil"/>
              <w:bottom w:val="single" w:sz="4" w:space="0" w:color="auto"/>
              <w:right w:val="single" w:sz="4" w:space="0" w:color="auto"/>
            </w:tcBorders>
            <w:shd w:val="clear" w:color="auto" w:fill="auto"/>
            <w:vAlign w:val="center"/>
            <w:hideMark/>
          </w:tcPr>
          <w:p w14:paraId="7ED3FF28"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678" w:type="dxa"/>
            <w:tcBorders>
              <w:top w:val="nil"/>
              <w:left w:val="nil"/>
              <w:bottom w:val="single" w:sz="4" w:space="0" w:color="auto"/>
              <w:right w:val="single" w:sz="4" w:space="0" w:color="auto"/>
            </w:tcBorders>
            <w:shd w:val="clear" w:color="auto" w:fill="auto"/>
            <w:noWrap/>
            <w:vAlign w:val="center"/>
            <w:hideMark/>
          </w:tcPr>
          <w:p w14:paraId="25F09EF7" w14:textId="77777777" w:rsidR="004436F6" w:rsidRPr="00D4137A" w:rsidRDefault="004436F6" w:rsidP="00665585">
            <w:pPr>
              <w:spacing w:before="60" w:after="60"/>
              <w:ind w:left="-57" w:right="-57"/>
              <w:jc w:val="center"/>
              <w:rPr>
                <w:sz w:val="20"/>
                <w:szCs w:val="20"/>
              </w:rPr>
            </w:pPr>
            <w:r w:rsidRPr="00D4137A">
              <w:rPr>
                <w:sz w:val="20"/>
                <w:szCs w:val="20"/>
              </w:rPr>
              <w:t>0,002</w:t>
            </w:r>
          </w:p>
        </w:tc>
        <w:tc>
          <w:tcPr>
            <w:tcW w:w="600" w:type="dxa"/>
            <w:tcBorders>
              <w:top w:val="nil"/>
              <w:left w:val="nil"/>
              <w:bottom w:val="single" w:sz="4" w:space="0" w:color="auto"/>
              <w:right w:val="single" w:sz="4" w:space="0" w:color="auto"/>
            </w:tcBorders>
            <w:shd w:val="clear" w:color="auto" w:fill="auto"/>
            <w:vAlign w:val="center"/>
            <w:hideMark/>
          </w:tcPr>
          <w:p w14:paraId="1B0F1FC2"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744" w:type="dxa"/>
            <w:tcBorders>
              <w:top w:val="nil"/>
              <w:left w:val="nil"/>
              <w:bottom w:val="single" w:sz="4" w:space="0" w:color="auto"/>
              <w:right w:val="single" w:sz="4" w:space="0" w:color="auto"/>
            </w:tcBorders>
            <w:shd w:val="clear" w:color="auto" w:fill="auto"/>
            <w:noWrap/>
            <w:vAlign w:val="center"/>
            <w:hideMark/>
          </w:tcPr>
          <w:p w14:paraId="2E420788" w14:textId="77777777" w:rsidR="004436F6" w:rsidRPr="00D4137A" w:rsidRDefault="004436F6" w:rsidP="00665585">
            <w:pPr>
              <w:spacing w:before="60" w:after="60"/>
              <w:ind w:left="-57" w:right="-57"/>
              <w:jc w:val="center"/>
              <w:rPr>
                <w:sz w:val="20"/>
                <w:szCs w:val="20"/>
              </w:rPr>
            </w:pPr>
            <w:r w:rsidRPr="00D4137A">
              <w:rPr>
                <w:sz w:val="20"/>
                <w:szCs w:val="20"/>
              </w:rPr>
              <w:t>0,0067</w:t>
            </w:r>
          </w:p>
        </w:tc>
        <w:tc>
          <w:tcPr>
            <w:tcW w:w="678" w:type="dxa"/>
            <w:tcBorders>
              <w:top w:val="nil"/>
              <w:left w:val="nil"/>
              <w:bottom w:val="single" w:sz="4" w:space="0" w:color="auto"/>
              <w:right w:val="single" w:sz="4" w:space="0" w:color="auto"/>
            </w:tcBorders>
            <w:shd w:val="clear" w:color="auto" w:fill="auto"/>
            <w:vAlign w:val="center"/>
            <w:hideMark/>
          </w:tcPr>
          <w:p w14:paraId="3627ACC5"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847" w:type="dxa"/>
            <w:tcBorders>
              <w:top w:val="nil"/>
              <w:left w:val="nil"/>
              <w:bottom w:val="single" w:sz="4" w:space="0" w:color="auto"/>
              <w:right w:val="single" w:sz="4" w:space="0" w:color="auto"/>
            </w:tcBorders>
            <w:shd w:val="clear" w:color="auto" w:fill="auto"/>
            <w:noWrap/>
            <w:vAlign w:val="center"/>
            <w:hideMark/>
          </w:tcPr>
          <w:p w14:paraId="2B1BDC88" w14:textId="77777777" w:rsidR="004436F6" w:rsidRPr="00D4137A" w:rsidRDefault="004436F6" w:rsidP="00665585">
            <w:pPr>
              <w:spacing w:before="60" w:after="60"/>
              <w:ind w:left="-57" w:right="-57"/>
              <w:jc w:val="center"/>
              <w:rPr>
                <w:sz w:val="20"/>
                <w:szCs w:val="20"/>
              </w:rPr>
            </w:pPr>
            <w:r w:rsidRPr="00D4137A">
              <w:rPr>
                <w:sz w:val="20"/>
                <w:szCs w:val="20"/>
              </w:rPr>
              <w:t>0,00333</w:t>
            </w:r>
          </w:p>
        </w:tc>
        <w:tc>
          <w:tcPr>
            <w:tcW w:w="571" w:type="dxa"/>
            <w:gridSpan w:val="2"/>
            <w:tcBorders>
              <w:top w:val="nil"/>
              <w:left w:val="nil"/>
              <w:bottom w:val="single" w:sz="4" w:space="0" w:color="auto"/>
              <w:right w:val="single" w:sz="4" w:space="0" w:color="auto"/>
            </w:tcBorders>
            <w:shd w:val="clear" w:color="auto" w:fill="auto"/>
            <w:vAlign w:val="center"/>
            <w:hideMark/>
          </w:tcPr>
          <w:p w14:paraId="66E81483"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654" w:type="dxa"/>
            <w:tcBorders>
              <w:top w:val="nil"/>
              <w:left w:val="nil"/>
              <w:bottom w:val="single" w:sz="4" w:space="0" w:color="auto"/>
              <w:right w:val="single" w:sz="4" w:space="0" w:color="auto"/>
            </w:tcBorders>
            <w:shd w:val="clear" w:color="auto" w:fill="auto"/>
            <w:noWrap/>
            <w:vAlign w:val="center"/>
            <w:hideMark/>
          </w:tcPr>
          <w:p w14:paraId="7067CDE3" w14:textId="77777777" w:rsidR="004436F6" w:rsidRPr="00D4137A" w:rsidRDefault="004436F6" w:rsidP="00665585">
            <w:pPr>
              <w:spacing w:before="60" w:after="60"/>
              <w:ind w:left="-57" w:right="-57"/>
              <w:jc w:val="center"/>
              <w:rPr>
                <w:sz w:val="20"/>
                <w:szCs w:val="20"/>
              </w:rPr>
            </w:pPr>
            <w:r w:rsidRPr="00D4137A">
              <w:rPr>
                <w:sz w:val="20"/>
                <w:szCs w:val="20"/>
              </w:rPr>
              <w:t>0,002</w:t>
            </w:r>
          </w:p>
        </w:tc>
        <w:tc>
          <w:tcPr>
            <w:tcW w:w="621" w:type="dxa"/>
            <w:gridSpan w:val="2"/>
            <w:tcBorders>
              <w:top w:val="nil"/>
              <w:left w:val="nil"/>
              <w:bottom w:val="single" w:sz="4" w:space="0" w:color="auto"/>
              <w:right w:val="single" w:sz="4" w:space="0" w:color="auto"/>
            </w:tcBorders>
            <w:vAlign w:val="center"/>
          </w:tcPr>
          <w:p w14:paraId="595277AC"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660" w:type="dxa"/>
            <w:tcBorders>
              <w:top w:val="nil"/>
              <w:left w:val="nil"/>
              <w:bottom w:val="single" w:sz="4" w:space="0" w:color="auto"/>
              <w:right w:val="single" w:sz="4" w:space="0" w:color="auto"/>
            </w:tcBorders>
            <w:vAlign w:val="center"/>
          </w:tcPr>
          <w:p w14:paraId="4BC5E537" w14:textId="77777777" w:rsidR="004436F6" w:rsidRPr="00D4137A" w:rsidRDefault="004436F6" w:rsidP="00665585">
            <w:pPr>
              <w:spacing w:before="60" w:after="60"/>
              <w:ind w:left="-57" w:right="-57"/>
              <w:jc w:val="center"/>
              <w:rPr>
                <w:sz w:val="20"/>
                <w:szCs w:val="20"/>
              </w:rPr>
            </w:pPr>
            <w:r w:rsidRPr="00D4137A">
              <w:rPr>
                <w:sz w:val="20"/>
                <w:szCs w:val="20"/>
              </w:rPr>
              <w:t>0,0067</w:t>
            </w:r>
          </w:p>
        </w:tc>
        <w:tc>
          <w:tcPr>
            <w:tcW w:w="616" w:type="dxa"/>
            <w:gridSpan w:val="2"/>
            <w:tcBorders>
              <w:top w:val="nil"/>
              <w:left w:val="nil"/>
              <w:bottom w:val="single" w:sz="4" w:space="0" w:color="auto"/>
              <w:right w:val="single" w:sz="4" w:space="0" w:color="auto"/>
            </w:tcBorders>
            <w:vAlign w:val="center"/>
          </w:tcPr>
          <w:p w14:paraId="01F73FC2"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789" w:type="dxa"/>
            <w:tcBorders>
              <w:top w:val="nil"/>
              <w:left w:val="nil"/>
              <w:bottom w:val="single" w:sz="4" w:space="0" w:color="auto"/>
              <w:right w:val="single" w:sz="4" w:space="0" w:color="auto"/>
            </w:tcBorders>
            <w:vAlign w:val="center"/>
          </w:tcPr>
          <w:p w14:paraId="0555A19D" w14:textId="77777777" w:rsidR="004436F6" w:rsidRPr="00D4137A" w:rsidRDefault="004436F6" w:rsidP="00665585">
            <w:pPr>
              <w:spacing w:before="60" w:after="60"/>
              <w:ind w:left="-57" w:right="-57"/>
              <w:jc w:val="center"/>
              <w:rPr>
                <w:sz w:val="20"/>
                <w:szCs w:val="20"/>
              </w:rPr>
            </w:pPr>
            <w:r w:rsidRPr="00D4137A">
              <w:rPr>
                <w:sz w:val="20"/>
                <w:szCs w:val="20"/>
              </w:rPr>
              <w:t>0,00333</w:t>
            </w:r>
          </w:p>
        </w:tc>
        <w:tc>
          <w:tcPr>
            <w:tcW w:w="666" w:type="dxa"/>
            <w:gridSpan w:val="2"/>
            <w:tcBorders>
              <w:top w:val="nil"/>
              <w:left w:val="nil"/>
              <w:bottom w:val="single" w:sz="4" w:space="0" w:color="auto"/>
              <w:right w:val="single" w:sz="4" w:space="0" w:color="auto"/>
            </w:tcBorders>
            <w:vAlign w:val="center"/>
          </w:tcPr>
          <w:p w14:paraId="4125B6FD"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671" w:type="dxa"/>
            <w:tcBorders>
              <w:top w:val="nil"/>
              <w:left w:val="nil"/>
              <w:bottom w:val="single" w:sz="4" w:space="0" w:color="auto"/>
              <w:right w:val="single" w:sz="4" w:space="0" w:color="auto"/>
            </w:tcBorders>
            <w:vAlign w:val="center"/>
          </w:tcPr>
          <w:p w14:paraId="5EE9E62A" w14:textId="6EC8C2C4" w:rsidR="004436F6" w:rsidRPr="00D4137A" w:rsidRDefault="004436F6" w:rsidP="00665585">
            <w:pPr>
              <w:spacing w:before="60" w:after="60"/>
              <w:ind w:left="-57" w:right="-57"/>
              <w:jc w:val="center"/>
              <w:rPr>
                <w:sz w:val="20"/>
                <w:szCs w:val="20"/>
              </w:rPr>
            </w:pPr>
            <w:r w:rsidRPr="00D4137A">
              <w:rPr>
                <w:sz w:val="20"/>
                <w:szCs w:val="20"/>
              </w:rPr>
              <w:t>0,002</w:t>
            </w:r>
          </w:p>
        </w:tc>
      </w:tr>
      <w:tr w:rsidR="00D4137A" w:rsidRPr="00D4137A" w14:paraId="50060C6F"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8B70395" w14:textId="77777777" w:rsidR="004436F6" w:rsidRPr="00D4137A" w:rsidRDefault="004436F6" w:rsidP="00665585">
            <w:pPr>
              <w:spacing w:before="60" w:after="60"/>
              <w:ind w:left="-57" w:right="-57"/>
              <w:jc w:val="center"/>
            </w:pPr>
            <w:r w:rsidRPr="00D4137A">
              <w:t>2</w:t>
            </w:r>
          </w:p>
        </w:tc>
        <w:tc>
          <w:tcPr>
            <w:tcW w:w="1812" w:type="dxa"/>
            <w:tcBorders>
              <w:top w:val="nil"/>
              <w:left w:val="nil"/>
              <w:bottom w:val="single" w:sz="4" w:space="0" w:color="auto"/>
              <w:right w:val="single" w:sz="4" w:space="0" w:color="auto"/>
            </w:tcBorders>
            <w:shd w:val="clear" w:color="auto" w:fill="auto"/>
            <w:noWrap/>
            <w:vAlign w:val="center"/>
            <w:hideMark/>
          </w:tcPr>
          <w:p w14:paraId="40112772" w14:textId="77777777" w:rsidR="004436F6" w:rsidRPr="00D4137A" w:rsidRDefault="004436F6" w:rsidP="00665585">
            <w:pPr>
              <w:spacing w:before="60" w:after="60"/>
              <w:ind w:left="-57" w:right="-57"/>
              <w:rPr>
                <w:sz w:val="22"/>
                <w:szCs w:val="22"/>
              </w:rPr>
            </w:pPr>
            <w:r w:rsidRPr="00D4137A">
              <w:rPr>
                <w:sz w:val="22"/>
                <w:szCs w:val="22"/>
              </w:rPr>
              <w:t>Thí nghiệm nước thải</w:t>
            </w:r>
          </w:p>
        </w:tc>
        <w:tc>
          <w:tcPr>
            <w:tcW w:w="684" w:type="dxa"/>
            <w:tcBorders>
              <w:top w:val="nil"/>
              <w:left w:val="nil"/>
              <w:bottom w:val="single" w:sz="4" w:space="0" w:color="auto"/>
              <w:right w:val="single" w:sz="4" w:space="0" w:color="auto"/>
            </w:tcBorders>
            <w:shd w:val="clear" w:color="auto" w:fill="auto"/>
            <w:vAlign w:val="center"/>
            <w:hideMark/>
          </w:tcPr>
          <w:p w14:paraId="6D2322B8"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873" w:type="dxa"/>
            <w:tcBorders>
              <w:top w:val="nil"/>
              <w:left w:val="nil"/>
              <w:bottom w:val="single" w:sz="4" w:space="0" w:color="auto"/>
              <w:right w:val="single" w:sz="4" w:space="0" w:color="auto"/>
            </w:tcBorders>
            <w:shd w:val="clear" w:color="auto" w:fill="auto"/>
            <w:noWrap/>
            <w:vAlign w:val="center"/>
            <w:hideMark/>
          </w:tcPr>
          <w:p w14:paraId="77F7D2AB" w14:textId="77777777" w:rsidR="004436F6" w:rsidRPr="00D4137A" w:rsidRDefault="004436F6" w:rsidP="00665585">
            <w:pPr>
              <w:spacing w:before="60" w:after="60"/>
              <w:ind w:left="-57" w:right="-57"/>
              <w:jc w:val="center"/>
              <w:rPr>
                <w:sz w:val="20"/>
                <w:szCs w:val="20"/>
              </w:rPr>
            </w:pPr>
            <w:r w:rsidRPr="00D4137A">
              <w:rPr>
                <w:sz w:val="20"/>
                <w:szCs w:val="20"/>
              </w:rPr>
              <w:t>0,00667</w:t>
            </w:r>
          </w:p>
        </w:tc>
        <w:tc>
          <w:tcPr>
            <w:tcW w:w="685" w:type="dxa"/>
            <w:tcBorders>
              <w:top w:val="nil"/>
              <w:left w:val="nil"/>
              <w:bottom w:val="single" w:sz="4" w:space="0" w:color="auto"/>
              <w:right w:val="single" w:sz="4" w:space="0" w:color="auto"/>
            </w:tcBorders>
            <w:shd w:val="clear" w:color="auto" w:fill="auto"/>
            <w:vAlign w:val="center"/>
            <w:hideMark/>
          </w:tcPr>
          <w:p w14:paraId="7959E4A0"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874" w:type="dxa"/>
            <w:tcBorders>
              <w:top w:val="nil"/>
              <w:left w:val="nil"/>
              <w:bottom w:val="single" w:sz="4" w:space="0" w:color="auto"/>
              <w:right w:val="single" w:sz="4" w:space="0" w:color="auto"/>
            </w:tcBorders>
            <w:shd w:val="clear" w:color="auto" w:fill="auto"/>
            <w:noWrap/>
            <w:vAlign w:val="center"/>
            <w:hideMark/>
          </w:tcPr>
          <w:p w14:paraId="08A4CDBB" w14:textId="77777777" w:rsidR="004436F6" w:rsidRPr="00D4137A" w:rsidRDefault="004436F6" w:rsidP="00665585">
            <w:pPr>
              <w:spacing w:before="60" w:after="60"/>
              <w:ind w:left="-57" w:right="-57"/>
              <w:jc w:val="center"/>
              <w:rPr>
                <w:sz w:val="20"/>
                <w:szCs w:val="20"/>
              </w:rPr>
            </w:pPr>
            <w:r w:rsidRPr="00D4137A">
              <w:rPr>
                <w:sz w:val="20"/>
                <w:szCs w:val="20"/>
              </w:rPr>
              <w:t>0,00333</w:t>
            </w:r>
          </w:p>
        </w:tc>
        <w:tc>
          <w:tcPr>
            <w:tcW w:w="708" w:type="dxa"/>
            <w:tcBorders>
              <w:top w:val="nil"/>
              <w:left w:val="nil"/>
              <w:bottom w:val="single" w:sz="4" w:space="0" w:color="auto"/>
              <w:right w:val="single" w:sz="4" w:space="0" w:color="auto"/>
            </w:tcBorders>
            <w:shd w:val="clear" w:color="auto" w:fill="auto"/>
            <w:vAlign w:val="center"/>
            <w:hideMark/>
          </w:tcPr>
          <w:p w14:paraId="35753F4C"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678" w:type="dxa"/>
            <w:tcBorders>
              <w:top w:val="nil"/>
              <w:left w:val="nil"/>
              <w:bottom w:val="single" w:sz="4" w:space="0" w:color="auto"/>
              <w:right w:val="single" w:sz="4" w:space="0" w:color="auto"/>
            </w:tcBorders>
            <w:shd w:val="clear" w:color="auto" w:fill="auto"/>
            <w:noWrap/>
            <w:vAlign w:val="center"/>
            <w:hideMark/>
          </w:tcPr>
          <w:p w14:paraId="6E0A2192" w14:textId="77777777" w:rsidR="004436F6" w:rsidRPr="00D4137A" w:rsidRDefault="004436F6" w:rsidP="00665585">
            <w:pPr>
              <w:spacing w:before="60" w:after="60"/>
              <w:ind w:left="-57" w:right="-57"/>
              <w:jc w:val="center"/>
              <w:rPr>
                <w:sz w:val="20"/>
                <w:szCs w:val="20"/>
              </w:rPr>
            </w:pPr>
            <w:r w:rsidRPr="00D4137A">
              <w:rPr>
                <w:sz w:val="20"/>
                <w:szCs w:val="20"/>
              </w:rPr>
              <w:t>0,002</w:t>
            </w:r>
          </w:p>
        </w:tc>
        <w:tc>
          <w:tcPr>
            <w:tcW w:w="600" w:type="dxa"/>
            <w:tcBorders>
              <w:top w:val="nil"/>
              <w:left w:val="nil"/>
              <w:bottom w:val="single" w:sz="4" w:space="0" w:color="auto"/>
              <w:right w:val="single" w:sz="4" w:space="0" w:color="auto"/>
            </w:tcBorders>
            <w:shd w:val="clear" w:color="auto" w:fill="auto"/>
            <w:vAlign w:val="center"/>
            <w:hideMark/>
          </w:tcPr>
          <w:p w14:paraId="15B6CB83"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744" w:type="dxa"/>
            <w:tcBorders>
              <w:top w:val="nil"/>
              <w:left w:val="nil"/>
              <w:bottom w:val="single" w:sz="4" w:space="0" w:color="auto"/>
              <w:right w:val="single" w:sz="4" w:space="0" w:color="auto"/>
            </w:tcBorders>
            <w:shd w:val="clear" w:color="auto" w:fill="auto"/>
            <w:noWrap/>
            <w:vAlign w:val="center"/>
            <w:hideMark/>
          </w:tcPr>
          <w:p w14:paraId="20AA229B" w14:textId="77777777" w:rsidR="004436F6" w:rsidRPr="00D4137A" w:rsidRDefault="004436F6" w:rsidP="00665585">
            <w:pPr>
              <w:spacing w:before="60" w:after="60"/>
              <w:ind w:left="-57" w:right="-57"/>
              <w:jc w:val="center"/>
              <w:rPr>
                <w:sz w:val="20"/>
                <w:szCs w:val="20"/>
              </w:rPr>
            </w:pPr>
            <w:r w:rsidRPr="00D4137A">
              <w:rPr>
                <w:sz w:val="20"/>
                <w:szCs w:val="20"/>
              </w:rPr>
              <w:t>0,0067</w:t>
            </w:r>
          </w:p>
        </w:tc>
        <w:tc>
          <w:tcPr>
            <w:tcW w:w="678" w:type="dxa"/>
            <w:tcBorders>
              <w:top w:val="nil"/>
              <w:left w:val="nil"/>
              <w:bottom w:val="single" w:sz="4" w:space="0" w:color="auto"/>
              <w:right w:val="single" w:sz="4" w:space="0" w:color="auto"/>
            </w:tcBorders>
            <w:shd w:val="clear" w:color="auto" w:fill="auto"/>
            <w:vAlign w:val="center"/>
            <w:hideMark/>
          </w:tcPr>
          <w:p w14:paraId="39FE48C2"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847" w:type="dxa"/>
            <w:tcBorders>
              <w:top w:val="nil"/>
              <w:left w:val="nil"/>
              <w:bottom w:val="single" w:sz="4" w:space="0" w:color="auto"/>
              <w:right w:val="single" w:sz="4" w:space="0" w:color="auto"/>
            </w:tcBorders>
            <w:shd w:val="clear" w:color="auto" w:fill="auto"/>
            <w:noWrap/>
            <w:vAlign w:val="center"/>
            <w:hideMark/>
          </w:tcPr>
          <w:p w14:paraId="6B3A1A02" w14:textId="77777777" w:rsidR="004436F6" w:rsidRPr="00D4137A" w:rsidRDefault="004436F6" w:rsidP="00665585">
            <w:pPr>
              <w:spacing w:before="60" w:after="60"/>
              <w:ind w:left="-57" w:right="-57"/>
              <w:jc w:val="center"/>
              <w:rPr>
                <w:sz w:val="20"/>
                <w:szCs w:val="20"/>
              </w:rPr>
            </w:pPr>
            <w:r w:rsidRPr="00D4137A">
              <w:rPr>
                <w:sz w:val="20"/>
                <w:szCs w:val="20"/>
              </w:rPr>
              <w:t>0,00333</w:t>
            </w:r>
          </w:p>
        </w:tc>
        <w:tc>
          <w:tcPr>
            <w:tcW w:w="571" w:type="dxa"/>
            <w:gridSpan w:val="2"/>
            <w:tcBorders>
              <w:top w:val="nil"/>
              <w:left w:val="nil"/>
              <w:bottom w:val="single" w:sz="4" w:space="0" w:color="auto"/>
              <w:right w:val="single" w:sz="4" w:space="0" w:color="auto"/>
            </w:tcBorders>
            <w:shd w:val="clear" w:color="auto" w:fill="auto"/>
            <w:vAlign w:val="center"/>
            <w:hideMark/>
          </w:tcPr>
          <w:p w14:paraId="2F04AF45"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654" w:type="dxa"/>
            <w:tcBorders>
              <w:top w:val="nil"/>
              <w:left w:val="nil"/>
              <w:bottom w:val="single" w:sz="4" w:space="0" w:color="auto"/>
              <w:right w:val="single" w:sz="4" w:space="0" w:color="auto"/>
            </w:tcBorders>
            <w:shd w:val="clear" w:color="auto" w:fill="auto"/>
            <w:noWrap/>
            <w:vAlign w:val="center"/>
            <w:hideMark/>
          </w:tcPr>
          <w:p w14:paraId="61C4BD29" w14:textId="77777777" w:rsidR="004436F6" w:rsidRPr="00D4137A" w:rsidRDefault="004436F6" w:rsidP="00665585">
            <w:pPr>
              <w:spacing w:before="60" w:after="60"/>
              <w:ind w:left="-57" w:right="-57"/>
              <w:jc w:val="center"/>
              <w:rPr>
                <w:sz w:val="20"/>
                <w:szCs w:val="20"/>
              </w:rPr>
            </w:pPr>
            <w:r w:rsidRPr="00D4137A">
              <w:rPr>
                <w:sz w:val="20"/>
                <w:szCs w:val="20"/>
              </w:rPr>
              <w:t>0,002</w:t>
            </w:r>
          </w:p>
        </w:tc>
        <w:tc>
          <w:tcPr>
            <w:tcW w:w="621" w:type="dxa"/>
            <w:gridSpan w:val="2"/>
            <w:tcBorders>
              <w:top w:val="nil"/>
              <w:left w:val="nil"/>
              <w:bottom w:val="single" w:sz="4" w:space="0" w:color="auto"/>
              <w:right w:val="single" w:sz="4" w:space="0" w:color="auto"/>
            </w:tcBorders>
            <w:vAlign w:val="center"/>
          </w:tcPr>
          <w:p w14:paraId="5399B897"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660" w:type="dxa"/>
            <w:tcBorders>
              <w:top w:val="nil"/>
              <w:left w:val="nil"/>
              <w:bottom w:val="single" w:sz="4" w:space="0" w:color="auto"/>
              <w:right w:val="single" w:sz="4" w:space="0" w:color="auto"/>
            </w:tcBorders>
            <w:vAlign w:val="center"/>
          </w:tcPr>
          <w:p w14:paraId="4B4B6BDF" w14:textId="77777777" w:rsidR="004436F6" w:rsidRPr="00D4137A" w:rsidRDefault="004436F6" w:rsidP="00665585">
            <w:pPr>
              <w:spacing w:before="60" w:after="60"/>
              <w:ind w:left="-57" w:right="-57"/>
              <w:jc w:val="center"/>
              <w:rPr>
                <w:sz w:val="20"/>
                <w:szCs w:val="20"/>
              </w:rPr>
            </w:pPr>
            <w:r w:rsidRPr="00D4137A">
              <w:rPr>
                <w:sz w:val="20"/>
                <w:szCs w:val="20"/>
              </w:rPr>
              <w:t>0,0067</w:t>
            </w:r>
          </w:p>
        </w:tc>
        <w:tc>
          <w:tcPr>
            <w:tcW w:w="616" w:type="dxa"/>
            <w:gridSpan w:val="2"/>
            <w:tcBorders>
              <w:top w:val="nil"/>
              <w:left w:val="nil"/>
              <w:bottom w:val="single" w:sz="4" w:space="0" w:color="auto"/>
              <w:right w:val="single" w:sz="4" w:space="0" w:color="auto"/>
            </w:tcBorders>
            <w:vAlign w:val="center"/>
          </w:tcPr>
          <w:p w14:paraId="27761CE2"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789" w:type="dxa"/>
            <w:tcBorders>
              <w:top w:val="nil"/>
              <w:left w:val="nil"/>
              <w:bottom w:val="single" w:sz="4" w:space="0" w:color="auto"/>
              <w:right w:val="single" w:sz="4" w:space="0" w:color="auto"/>
            </w:tcBorders>
            <w:vAlign w:val="center"/>
          </w:tcPr>
          <w:p w14:paraId="793EDFE4" w14:textId="77777777" w:rsidR="004436F6" w:rsidRPr="00D4137A" w:rsidRDefault="004436F6" w:rsidP="00665585">
            <w:pPr>
              <w:spacing w:before="60" w:after="60"/>
              <w:ind w:left="-57" w:right="-57"/>
              <w:jc w:val="center"/>
              <w:rPr>
                <w:sz w:val="20"/>
                <w:szCs w:val="20"/>
              </w:rPr>
            </w:pPr>
            <w:r w:rsidRPr="00D4137A">
              <w:rPr>
                <w:sz w:val="20"/>
                <w:szCs w:val="20"/>
              </w:rPr>
              <w:t>0,00333</w:t>
            </w:r>
          </w:p>
        </w:tc>
        <w:tc>
          <w:tcPr>
            <w:tcW w:w="666" w:type="dxa"/>
            <w:gridSpan w:val="2"/>
            <w:tcBorders>
              <w:top w:val="nil"/>
              <w:left w:val="nil"/>
              <w:bottom w:val="single" w:sz="4" w:space="0" w:color="auto"/>
              <w:right w:val="single" w:sz="4" w:space="0" w:color="auto"/>
            </w:tcBorders>
            <w:vAlign w:val="center"/>
          </w:tcPr>
          <w:p w14:paraId="7C202D34" w14:textId="77777777" w:rsidR="004436F6" w:rsidRPr="00D4137A" w:rsidRDefault="004436F6" w:rsidP="00665585">
            <w:pPr>
              <w:spacing w:before="60" w:after="60"/>
              <w:ind w:left="-57" w:right="-57"/>
              <w:jc w:val="center"/>
              <w:rPr>
                <w:sz w:val="20"/>
                <w:szCs w:val="20"/>
              </w:rPr>
            </w:pPr>
            <w:r w:rsidRPr="00D4137A">
              <w:rPr>
                <w:sz w:val="20"/>
                <w:szCs w:val="20"/>
              </w:rPr>
              <w:t>01</w:t>
            </w:r>
            <w:r w:rsidRPr="00D4137A">
              <w:rPr>
                <w:sz w:val="20"/>
                <w:szCs w:val="20"/>
              </w:rPr>
              <w:br/>
              <w:t>NC III.IV</w:t>
            </w:r>
          </w:p>
        </w:tc>
        <w:tc>
          <w:tcPr>
            <w:tcW w:w="671" w:type="dxa"/>
            <w:tcBorders>
              <w:top w:val="nil"/>
              <w:left w:val="nil"/>
              <w:bottom w:val="single" w:sz="4" w:space="0" w:color="auto"/>
              <w:right w:val="single" w:sz="4" w:space="0" w:color="auto"/>
            </w:tcBorders>
            <w:vAlign w:val="center"/>
          </w:tcPr>
          <w:p w14:paraId="79731BFF" w14:textId="26E4DDC1" w:rsidR="004436F6" w:rsidRPr="00D4137A" w:rsidRDefault="004436F6" w:rsidP="00665585">
            <w:pPr>
              <w:spacing w:before="60" w:after="60"/>
              <w:ind w:left="-57" w:right="-57"/>
              <w:jc w:val="center"/>
              <w:rPr>
                <w:sz w:val="20"/>
                <w:szCs w:val="20"/>
              </w:rPr>
            </w:pPr>
            <w:r w:rsidRPr="00D4137A">
              <w:rPr>
                <w:sz w:val="20"/>
                <w:szCs w:val="20"/>
              </w:rPr>
              <w:t>0,002</w:t>
            </w:r>
          </w:p>
        </w:tc>
      </w:tr>
      <w:tr w:rsidR="00D4137A" w:rsidRPr="00D4137A" w14:paraId="54CDA5E6"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317CF7A" w14:textId="77777777" w:rsidR="004436F6" w:rsidRPr="00D4137A" w:rsidRDefault="004436F6" w:rsidP="00665585">
            <w:pPr>
              <w:spacing w:before="60" w:after="60"/>
              <w:ind w:left="-57" w:right="-57"/>
              <w:jc w:val="center"/>
              <w:rPr>
                <w:b/>
                <w:bCs/>
              </w:rPr>
            </w:pPr>
            <w:r w:rsidRPr="00D4137A">
              <w:rPr>
                <w:b/>
                <w:bCs/>
              </w:rPr>
              <w:t>II</w:t>
            </w:r>
          </w:p>
        </w:tc>
        <w:tc>
          <w:tcPr>
            <w:tcW w:w="1812" w:type="dxa"/>
            <w:tcBorders>
              <w:top w:val="nil"/>
              <w:left w:val="nil"/>
              <w:bottom w:val="single" w:sz="4" w:space="0" w:color="auto"/>
              <w:right w:val="single" w:sz="4" w:space="0" w:color="auto"/>
            </w:tcBorders>
            <w:shd w:val="clear" w:color="auto" w:fill="auto"/>
            <w:noWrap/>
            <w:vAlign w:val="center"/>
            <w:hideMark/>
          </w:tcPr>
          <w:p w14:paraId="137F23EF" w14:textId="77777777" w:rsidR="004436F6" w:rsidRPr="00D4137A" w:rsidRDefault="004436F6" w:rsidP="00665585">
            <w:pPr>
              <w:spacing w:before="60" w:after="60"/>
              <w:ind w:left="-57" w:right="-57"/>
              <w:rPr>
                <w:b/>
                <w:bCs/>
                <w:sz w:val="22"/>
                <w:szCs w:val="22"/>
              </w:rPr>
            </w:pPr>
            <w:r w:rsidRPr="00D4137A">
              <w:rPr>
                <w:b/>
                <w:bCs/>
                <w:sz w:val="22"/>
                <w:szCs w:val="22"/>
              </w:rPr>
              <w:t>Xử lý nước thải</w:t>
            </w:r>
          </w:p>
        </w:tc>
        <w:tc>
          <w:tcPr>
            <w:tcW w:w="684" w:type="dxa"/>
            <w:tcBorders>
              <w:top w:val="nil"/>
              <w:left w:val="nil"/>
              <w:bottom w:val="single" w:sz="4" w:space="0" w:color="auto"/>
              <w:right w:val="single" w:sz="4" w:space="0" w:color="auto"/>
            </w:tcBorders>
            <w:shd w:val="clear" w:color="auto" w:fill="auto"/>
            <w:vAlign w:val="center"/>
            <w:hideMark/>
          </w:tcPr>
          <w:p w14:paraId="0F924C89"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873" w:type="dxa"/>
            <w:tcBorders>
              <w:top w:val="nil"/>
              <w:left w:val="nil"/>
              <w:bottom w:val="single" w:sz="4" w:space="0" w:color="auto"/>
              <w:right w:val="single" w:sz="4" w:space="0" w:color="auto"/>
            </w:tcBorders>
            <w:shd w:val="clear" w:color="auto" w:fill="auto"/>
            <w:noWrap/>
            <w:vAlign w:val="center"/>
            <w:hideMark/>
          </w:tcPr>
          <w:p w14:paraId="7A8EECE5"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85" w:type="dxa"/>
            <w:tcBorders>
              <w:top w:val="nil"/>
              <w:left w:val="nil"/>
              <w:bottom w:val="single" w:sz="4" w:space="0" w:color="auto"/>
              <w:right w:val="single" w:sz="4" w:space="0" w:color="auto"/>
            </w:tcBorders>
            <w:shd w:val="clear" w:color="auto" w:fill="auto"/>
            <w:vAlign w:val="center"/>
            <w:hideMark/>
          </w:tcPr>
          <w:p w14:paraId="5823182F"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874" w:type="dxa"/>
            <w:tcBorders>
              <w:top w:val="nil"/>
              <w:left w:val="nil"/>
              <w:bottom w:val="single" w:sz="4" w:space="0" w:color="auto"/>
              <w:right w:val="single" w:sz="4" w:space="0" w:color="auto"/>
            </w:tcBorders>
            <w:shd w:val="clear" w:color="auto" w:fill="auto"/>
            <w:noWrap/>
            <w:vAlign w:val="center"/>
            <w:hideMark/>
          </w:tcPr>
          <w:p w14:paraId="55639AD0"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6937124C"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78" w:type="dxa"/>
            <w:tcBorders>
              <w:top w:val="nil"/>
              <w:left w:val="nil"/>
              <w:bottom w:val="single" w:sz="4" w:space="0" w:color="auto"/>
              <w:right w:val="single" w:sz="4" w:space="0" w:color="auto"/>
            </w:tcBorders>
            <w:shd w:val="clear" w:color="auto" w:fill="auto"/>
            <w:noWrap/>
            <w:vAlign w:val="center"/>
            <w:hideMark/>
          </w:tcPr>
          <w:p w14:paraId="00C5EDAA"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00" w:type="dxa"/>
            <w:tcBorders>
              <w:top w:val="nil"/>
              <w:left w:val="nil"/>
              <w:bottom w:val="single" w:sz="4" w:space="0" w:color="auto"/>
              <w:right w:val="single" w:sz="4" w:space="0" w:color="auto"/>
            </w:tcBorders>
            <w:shd w:val="clear" w:color="auto" w:fill="auto"/>
            <w:vAlign w:val="center"/>
            <w:hideMark/>
          </w:tcPr>
          <w:p w14:paraId="443B567E"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33720168"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78" w:type="dxa"/>
            <w:tcBorders>
              <w:top w:val="nil"/>
              <w:left w:val="nil"/>
              <w:bottom w:val="single" w:sz="4" w:space="0" w:color="auto"/>
              <w:right w:val="single" w:sz="4" w:space="0" w:color="auto"/>
            </w:tcBorders>
            <w:shd w:val="clear" w:color="auto" w:fill="auto"/>
            <w:vAlign w:val="center"/>
            <w:hideMark/>
          </w:tcPr>
          <w:p w14:paraId="37ACCBB9"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847" w:type="dxa"/>
            <w:tcBorders>
              <w:top w:val="nil"/>
              <w:left w:val="nil"/>
              <w:bottom w:val="single" w:sz="4" w:space="0" w:color="auto"/>
              <w:right w:val="single" w:sz="4" w:space="0" w:color="auto"/>
            </w:tcBorders>
            <w:shd w:val="clear" w:color="auto" w:fill="auto"/>
            <w:noWrap/>
            <w:vAlign w:val="center"/>
            <w:hideMark/>
          </w:tcPr>
          <w:p w14:paraId="7B1042FB"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571" w:type="dxa"/>
            <w:gridSpan w:val="2"/>
            <w:tcBorders>
              <w:top w:val="nil"/>
              <w:left w:val="nil"/>
              <w:bottom w:val="single" w:sz="4" w:space="0" w:color="auto"/>
              <w:right w:val="single" w:sz="4" w:space="0" w:color="auto"/>
            </w:tcBorders>
            <w:shd w:val="clear" w:color="auto" w:fill="auto"/>
            <w:vAlign w:val="center"/>
            <w:hideMark/>
          </w:tcPr>
          <w:p w14:paraId="39E6A207"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54" w:type="dxa"/>
            <w:tcBorders>
              <w:top w:val="nil"/>
              <w:left w:val="nil"/>
              <w:bottom w:val="single" w:sz="4" w:space="0" w:color="auto"/>
              <w:right w:val="single" w:sz="4" w:space="0" w:color="auto"/>
            </w:tcBorders>
            <w:shd w:val="clear" w:color="auto" w:fill="auto"/>
            <w:noWrap/>
            <w:vAlign w:val="center"/>
            <w:hideMark/>
          </w:tcPr>
          <w:p w14:paraId="5FE2B059"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21" w:type="dxa"/>
            <w:gridSpan w:val="2"/>
            <w:tcBorders>
              <w:top w:val="nil"/>
              <w:left w:val="nil"/>
              <w:bottom w:val="single" w:sz="4" w:space="0" w:color="auto"/>
              <w:right w:val="single" w:sz="4" w:space="0" w:color="auto"/>
            </w:tcBorders>
            <w:vAlign w:val="center"/>
          </w:tcPr>
          <w:p w14:paraId="16941CF4"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60" w:type="dxa"/>
            <w:tcBorders>
              <w:top w:val="nil"/>
              <w:left w:val="nil"/>
              <w:bottom w:val="single" w:sz="4" w:space="0" w:color="auto"/>
              <w:right w:val="single" w:sz="4" w:space="0" w:color="auto"/>
            </w:tcBorders>
            <w:vAlign w:val="center"/>
          </w:tcPr>
          <w:p w14:paraId="4B276F38"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16" w:type="dxa"/>
            <w:gridSpan w:val="2"/>
            <w:tcBorders>
              <w:top w:val="nil"/>
              <w:left w:val="nil"/>
              <w:bottom w:val="single" w:sz="4" w:space="0" w:color="auto"/>
              <w:right w:val="single" w:sz="4" w:space="0" w:color="auto"/>
            </w:tcBorders>
            <w:vAlign w:val="center"/>
          </w:tcPr>
          <w:p w14:paraId="42E2821F"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789" w:type="dxa"/>
            <w:tcBorders>
              <w:top w:val="nil"/>
              <w:left w:val="nil"/>
              <w:bottom w:val="single" w:sz="4" w:space="0" w:color="auto"/>
              <w:right w:val="single" w:sz="4" w:space="0" w:color="auto"/>
            </w:tcBorders>
            <w:vAlign w:val="center"/>
          </w:tcPr>
          <w:p w14:paraId="06A6C3BF"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66" w:type="dxa"/>
            <w:gridSpan w:val="2"/>
            <w:tcBorders>
              <w:top w:val="nil"/>
              <w:left w:val="nil"/>
              <w:bottom w:val="single" w:sz="4" w:space="0" w:color="auto"/>
              <w:right w:val="single" w:sz="4" w:space="0" w:color="auto"/>
            </w:tcBorders>
            <w:vAlign w:val="center"/>
          </w:tcPr>
          <w:p w14:paraId="46B019C1" w14:textId="77777777" w:rsidR="004436F6" w:rsidRPr="00D4137A" w:rsidRDefault="004436F6" w:rsidP="00665585">
            <w:pPr>
              <w:spacing w:before="60" w:after="60"/>
              <w:ind w:left="-57" w:right="-57"/>
              <w:jc w:val="center"/>
              <w:rPr>
                <w:sz w:val="20"/>
                <w:szCs w:val="20"/>
              </w:rPr>
            </w:pPr>
            <w:r w:rsidRPr="00D4137A">
              <w:rPr>
                <w:sz w:val="20"/>
                <w:szCs w:val="20"/>
              </w:rPr>
              <w:t> </w:t>
            </w:r>
          </w:p>
        </w:tc>
        <w:tc>
          <w:tcPr>
            <w:tcW w:w="671" w:type="dxa"/>
            <w:tcBorders>
              <w:top w:val="nil"/>
              <w:left w:val="nil"/>
              <w:bottom w:val="single" w:sz="4" w:space="0" w:color="auto"/>
              <w:right w:val="single" w:sz="4" w:space="0" w:color="auto"/>
            </w:tcBorders>
            <w:vAlign w:val="center"/>
          </w:tcPr>
          <w:p w14:paraId="6CD8D0C2" w14:textId="77777777" w:rsidR="004436F6" w:rsidRPr="00D4137A" w:rsidRDefault="004436F6" w:rsidP="00665585">
            <w:pPr>
              <w:spacing w:before="60" w:after="60"/>
              <w:ind w:left="-57" w:right="-57"/>
              <w:jc w:val="center"/>
              <w:rPr>
                <w:sz w:val="20"/>
                <w:szCs w:val="20"/>
              </w:rPr>
            </w:pPr>
            <w:r w:rsidRPr="00D4137A">
              <w:rPr>
                <w:sz w:val="20"/>
                <w:szCs w:val="20"/>
              </w:rPr>
              <w:t> </w:t>
            </w:r>
          </w:p>
        </w:tc>
      </w:tr>
      <w:tr w:rsidR="00D4137A" w:rsidRPr="00D4137A" w14:paraId="74D3A4CB" w14:textId="77777777" w:rsidTr="00F77749">
        <w:trPr>
          <w:trHeight w:val="2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0625952" w14:textId="77777777" w:rsidR="004436F6" w:rsidRPr="00D4137A" w:rsidRDefault="004436F6" w:rsidP="00665585">
            <w:pPr>
              <w:spacing w:before="60" w:after="60"/>
              <w:ind w:left="-57" w:right="-57"/>
              <w:jc w:val="center"/>
            </w:pPr>
            <w:r w:rsidRPr="00D4137A">
              <w:t>3</w:t>
            </w:r>
          </w:p>
        </w:tc>
        <w:tc>
          <w:tcPr>
            <w:tcW w:w="1812" w:type="dxa"/>
            <w:tcBorders>
              <w:top w:val="nil"/>
              <w:left w:val="nil"/>
              <w:bottom w:val="single" w:sz="4" w:space="0" w:color="auto"/>
              <w:right w:val="single" w:sz="4" w:space="0" w:color="auto"/>
            </w:tcBorders>
            <w:shd w:val="clear" w:color="auto" w:fill="auto"/>
            <w:noWrap/>
            <w:vAlign w:val="center"/>
            <w:hideMark/>
          </w:tcPr>
          <w:p w14:paraId="080986CB" w14:textId="77777777" w:rsidR="004436F6" w:rsidRPr="00D4137A" w:rsidRDefault="004436F6" w:rsidP="00665585">
            <w:pPr>
              <w:spacing w:before="60" w:after="60"/>
              <w:ind w:left="-57" w:right="-57"/>
              <w:rPr>
                <w:sz w:val="22"/>
                <w:szCs w:val="22"/>
              </w:rPr>
            </w:pPr>
            <w:r w:rsidRPr="00D4137A">
              <w:rPr>
                <w:sz w:val="22"/>
                <w:szCs w:val="22"/>
              </w:rPr>
              <w:t>Xử lý nước thải</w:t>
            </w:r>
          </w:p>
        </w:tc>
        <w:tc>
          <w:tcPr>
            <w:tcW w:w="684" w:type="dxa"/>
            <w:tcBorders>
              <w:top w:val="nil"/>
              <w:left w:val="nil"/>
              <w:bottom w:val="single" w:sz="4" w:space="0" w:color="auto"/>
              <w:right w:val="single" w:sz="4" w:space="0" w:color="auto"/>
            </w:tcBorders>
            <w:shd w:val="clear" w:color="auto" w:fill="auto"/>
            <w:vAlign w:val="center"/>
            <w:hideMark/>
          </w:tcPr>
          <w:p w14:paraId="7084D1B7" w14:textId="77777777" w:rsidR="004436F6" w:rsidRPr="00D4137A" w:rsidRDefault="004436F6" w:rsidP="00665585">
            <w:pPr>
              <w:spacing w:before="60" w:after="60"/>
              <w:ind w:left="-57" w:right="-57"/>
              <w:jc w:val="center"/>
              <w:rPr>
                <w:sz w:val="20"/>
                <w:szCs w:val="20"/>
              </w:rPr>
            </w:pPr>
            <w:r w:rsidRPr="00D4137A">
              <w:rPr>
                <w:sz w:val="20"/>
                <w:szCs w:val="20"/>
              </w:rPr>
              <w:t>04</w:t>
            </w:r>
            <w:r w:rsidRPr="00D4137A">
              <w:rPr>
                <w:sz w:val="20"/>
                <w:szCs w:val="20"/>
              </w:rPr>
              <w:br/>
              <w:t>NC III.IV</w:t>
            </w:r>
          </w:p>
        </w:tc>
        <w:tc>
          <w:tcPr>
            <w:tcW w:w="873" w:type="dxa"/>
            <w:tcBorders>
              <w:top w:val="nil"/>
              <w:left w:val="nil"/>
              <w:bottom w:val="single" w:sz="4" w:space="0" w:color="auto"/>
              <w:right w:val="single" w:sz="4" w:space="0" w:color="auto"/>
            </w:tcBorders>
            <w:shd w:val="clear" w:color="auto" w:fill="auto"/>
            <w:noWrap/>
            <w:vAlign w:val="center"/>
            <w:hideMark/>
          </w:tcPr>
          <w:p w14:paraId="326E4D9F" w14:textId="77777777" w:rsidR="004436F6" w:rsidRPr="00D4137A" w:rsidRDefault="004436F6" w:rsidP="00665585">
            <w:pPr>
              <w:spacing w:before="60" w:after="60"/>
              <w:ind w:left="-57" w:right="-57"/>
              <w:jc w:val="center"/>
              <w:rPr>
                <w:sz w:val="20"/>
                <w:szCs w:val="20"/>
              </w:rPr>
            </w:pPr>
            <w:r w:rsidRPr="00D4137A">
              <w:rPr>
                <w:sz w:val="20"/>
                <w:szCs w:val="20"/>
              </w:rPr>
              <w:t>0,02000</w:t>
            </w:r>
          </w:p>
        </w:tc>
        <w:tc>
          <w:tcPr>
            <w:tcW w:w="685" w:type="dxa"/>
            <w:tcBorders>
              <w:top w:val="nil"/>
              <w:left w:val="nil"/>
              <w:bottom w:val="single" w:sz="4" w:space="0" w:color="auto"/>
              <w:right w:val="single" w:sz="4" w:space="0" w:color="auto"/>
            </w:tcBorders>
            <w:shd w:val="clear" w:color="auto" w:fill="auto"/>
            <w:vAlign w:val="center"/>
            <w:hideMark/>
          </w:tcPr>
          <w:p w14:paraId="4CA49511" w14:textId="77777777" w:rsidR="004436F6" w:rsidRPr="00D4137A" w:rsidRDefault="004436F6" w:rsidP="00665585">
            <w:pPr>
              <w:spacing w:before="60" w:after="60"/>
              <w:ind w:left="-57" w:right="-57"/>
              <w:jc w:val="center"/>
              <w:rPr>
                <w:sz w:val="20"/>
                <w:szCs w:val="20"/>
              </w:rPr>
            </w:pPr>
            <w:r w:rsidRPr="00D4137A">
              <w:rPr>
                <w:sz w:val="20"/>
                <w:szCs w:val="20"/>
              </w:rPr>
              <w:t>04</w:t>
            </w:r>
            <w:r w:rsidRPr="00D4137A">
              <w:rPr>
                <w:sz w:val="20"/>
                <w:szCs w:val="20"/>
              </w:rPr>
              <w:br/>
              <w:t>NC III.IV</w:t>
            </w:r>
          </w:p>
        </w:tc>
        <w:tc>
          <w:tcPr>
            <w:tcW w:w="874" w:type="dxa"/>
            <w:tcBorders>
              <w:top w:val="nil"/>
              <w:left w:val="nil"/>
              <w:bottom w:val="single" w:sz="4" w:space="0" w:color="auto"/>
              <w:right w:val="single" w:sz="4" w:space="0" w:color="auto"/>
            </w:tcBorders>
            <w:shd w:val="clear" w:color="auto" w:fill="auto"/>
            <w:noWrap/>
            <w:vAlign w:val="center"/>
            <w:hideMark/>
          </w:tcPr>
          <w:p w14:paraId="60F791E1" w14:textId="77777777" w:rsidR="004436F6" w:rsidRPr="00D4137A" w:rsidRDefault="004436F6" w:rsidP="00665585">
            <w:pPr>
              <w:spacing w:before="60" w:after="60"/>
              <w:ind w:left="-57" w:right="-57"/>
              <w:jc w:val="center"/>
              <w:rPr>
                <w:sz w:val="20"/>
                <w:szCs w:val="20"/>
              </w:rPr>
            </w:pPr>
            <w:r w:rsidRPr="00D4137A">
              <w:rPr>
                <w:sz w:val="20"/>
                <w:szCs w:val="20"/>
              </w:rPr>
              <w:t>0,01000</w:t>
            </w:r>
          </w:p>
        </w:tc>
        <w:tc>
          <w:tcPr>
            <w:tcW w:w="708" w:type="dxa"/>
            <w:tcBorders>
              <w:top w:val="nil"/>
              <w:left w:val="nil"/>
              <w:bottom w:val="single" w:sz="4" w:space="0" w:color="auto"/>
              <w:right w:val="single" w:sz="4" w:space="0" w:color="auto"/>
            </w:tcBorders>
            <w:shd w:val="clear" w:color="auto" w:fill="auto"/>
            <w:vAlign w:val="center"/>
            <w:hideMark/>
          </w:tcPr>
          <w:p w14:paraId="14A44360" w14:textId="77777777" w:rsidR="004436F6" w:rsidRPr="00D4137A" w:rsidRDefault="004436F6" w:rsidP="00665585">
            <w:pPr>
              <w:spacing w:before="60" w:after="60"/>
              <w:ind w:left="-57" w:right="-57"/>
              <w:jc w:val="center"/>
              <w:rPr>
                <w:sz w:val="20"/>
                <w:szCs w:val="20"/>
              </w:rPr>
            </w:pPr>
            <w:r w:rsidRPr="00D4137A">
              <w:rPr>
                <w:sz w:val="20"/>
                <w:szCs w:val="20"/>
              </w:rPr>
              <w:t>04</w:t>
            </w:r>
            <w:r w:rsidRPr="00D4137A">
              <w:rPr>
                <w:sz w:val="20"/>
                <w:szCs w:val="20"/>
              </w:rPr>
              <w:br/>
              <w:t>NC III.IV</w:t>
            </w:r>
          </w:p>
        </w:tc>
        <w:tc>
          <w:tcPr>
            <w:tcW w:w="678" w:type="dxa"/>
            <w:tcBorders>
              <w:top w:val="nil"/>
              <w:left w:val="nil"/>
              <w:bottom w:val="single" w:sz="4" w:space="0" w:color="auto"/>
              <w:right w:val="single" w:sz="4" w:space="0" w:color="auto"/>
            </w:tcBorders>
            <w:shd w:val="clear" w:color="auto" w:fill="auto"/>
            <w:noWrap/>
            <w:vAlign w:val="center"/>
            <w:hideMark/>
          </w:tcPr>
          <w:p w14:paraId="7CB97D28" w14:textId="77777777" w:rsidR="004436F6" w:rsidRPr="00D4137A" w:rsidRDefault="004436F6" w:rsidP="00665585">
            <w:pPr>
              <w:spacing w:before="60" w:after="60"/>
              <w:ind w:left="-57" w:right="-57"/>
              <w:jc w:val="center"/>
              <w:rPr>
                <w:sz w:val="20"/>
                <w:szCs w:val="20"/>
              </w:rPr>
            </w:pPr>
            <w:r w:rsidRPr="00D4137A">
              <w:rPr>
                <w:sz w:val="20"/>
                <w:szCs w:val="20"/>
              </w:rPr>
              <w:t>0,006</w:t>
            </w:r>
          </w:p>
        </w:tc>
        <w:tc>
          <w:tcPr>
            <w:tcW w:w="600" w:type="dxa"/>
            <w:tcBorders>
              <w:top w:val="nil"/>
              <w:left w:val="nil"/>
              <w:bottom w:val="single" w:sz="4" w:space="0" w:color="auto"/>
              <w:right w:val="single" w:sz="4" w:space="0" w:color="auto"/>
            </w:tcBorders>
            <w:shd w:val="clear" w:color="auto" w:fill="auto"/>
            <w:vAlign w:val="center"/>
            <w:hideMark/>
          </w:tcPr>
          <w:p w14:paraId="73036C14" w14:textId="77777777" w:rsidR="004436F6" w:rsidRPr="00D4137A" w:rsidRDefault="004436F6" w:rsidP="00665585">
            <w:pPr>
              <w:spacing w:before="60" w:after="60"/>
              <w:ind w:left="-57" w:right="-57"/>
              <w:jc w:val="center"/>
              <w:rPr>
                <w:sz w:val="20"/>
                <w:szCs w:val="20"/>
              </w:rPr>
            </w:pPr>
            <w:r w:rsidRPr="00D4137A">
              <w:rPr>
                <w:sz w:val="20"/>
                <w:szCs w:val="20"/>
              </w:rPr>
              <w:t>04</w:t>
            </w:r>
            <w:r w:rsidRPr="00D4137A">
              <w:rPr>
                <w:sz w:val="20"/>
                <w:szCs w:val="20"/>
              </w:rPr>
              <w:br/>
              <w:t>NC III.IV</w:t>
            </w:r>
          </w:p>
        </w:tc>
        <w:tc>
          <w:tcPr>
            <w:tcW w:w="744" w:type="dxa"/>
            <w:tcBorders>
              <w:top w:val="nil"/>
              <w:left w:val="nil"/>
              <w:bottom w:val="single" w:sz="4" w:space="0" w:color="auto"/>
              <w:right w:val="single" w:sz="4" w:space="0" w:color="auto"/>
            </w:tcBorders>
            <w:shd w:val="clear" w:color="auto" w:fill="auto"/>
            <w:noWrap/>
            <w:vAlign w:val="center"/>
            <w:hideMark/>
          </w:tcPr>
          <w:p w14:paraId="6556218A" w14:textId="77777777" w:rsidR="004436F6" w:rsidRPr="00D4137A" w:rsidRDefault="004436F6" w:rsidP="00665585">
            <w:pPr>
              <w:spacing w:before="60" w:after="60"/>
              <w:ind w:left="-57" w:right="-57"/>
              <w:jc w:val="center"/>
              <w:rPr>
                <w:sz w:val="20"/>
                <w:szCs w:val="20"/>
              </w:rPr>
            </w:pPr>
            <w:r w:rsidRPr="00D4137A">
              <w:rPr>
                <w:sz w:val="20"/>
                <w:szCs w:val="20"/>
              </w:rPr>
              <w:t>0,02</w:t>
            </w:r>
          </w:p>
        </w:tc>
        <w:tc>
          <w:tcPr>
            <w:tcW w:w="678" w:type="dxa"/>
            <w:tcBorders>
              <w:top w:val="nil"/>
              <w:left w:val="nil"/>
              <w:bottom w:val="single" w:sz="4" w:space="0" w:color="auto"/>
              <w:right w:val="single" w:sz="4" w:space="0" w:color="auto"/>
            </w:tcBorders>
            <w:shd w:val="clear" w:color="auto" w:fill="auto"/>
            <w:vAlign w:val="center"/>
            <w:hideMark/>
          </w:tcPr>
          <w:p w14:paraId="3451A917" w14:textId="77777777" w:rsidR="004436F6" w:rsidRPr="00D4137A" w:rsidRDefault="004436F6" w:rsidP="00665585">
            <w:pPr>
              <w:spacing w:before="60" w:after="60"/>
              <w:ind w:left="-57" w:right="-57"/>
              <w:jc w:val="center"/>
              <w:rPr>
                <w:sz w:val="20"/>
                <w:szCs w:val="20"/>
              </w:rPr>
            </w:pPr>
            <w:r w:rsidRPr="00D4137A">
              <w:rPr>
                <w:sz w:val="20"/>
                <w:szCs w:val="20"/>
              </w:rPr>
              <w:t>04</w:t>
            </w:r>
            <w:r w:rsidRPr="00D4137A">
              <w:rPr>
                <w:sz w:val="20"/>
                <w:szCs w:val="20"/>
              </w:rPr>
              <w:br/>
              <w:t>NC III.IV</w:t>
            </w:r>
          </w:p>
        </w:tc>
        <w:tc>
          <w:tcPr>
            <w:tcW w:w="847" w:type="dxa"/>
            <w:tcBorders>
              <w:top w:val="nil"/>
              <w:left w:val="nil"/>
              <w:bottom w:val="single" w:sz="4" w:space="0" w:color="auto"/>
              <w:right w:val="single" w:sz="4" w:space="0" w:color="auto"/>
            </w:tcBorders>
            <w:shd w:val="clear" w:color="auto" w:fill="auto"/>
            <w:noWrap/>
            <w:vAlign w:val="center"/>
            <w:hideMark/>
          </w:tcPr>
          <w:p w14:paraId="3BD097CB" w14:textId="77777777" w:rsidR="004436F6" w:rsidRPr="00D4137A" w:rsidRDefault="004436F6" w:rsidP="00665585">
            <w:pPr>
              <w:spacing w:before="60" w:after="60"/>
              <w:ind w:left="-57" w:right="-57"/>
              <w:jc w:val="center"/>
              <w:rPr>
                <w:sz w:val="20"/>
                <w:szCs w:val="20"/>
              </w:rPr>
            </w:pPr>
            <w:r w:rsidRPr="00D4137A">
              <w:rPr>
                <w:sz w:val="20"/>
                <w:szCs w:val="20"/>
              </w:rPr>
              <w:t>0,01000</w:t>
            </w:r>
          </w:p>
        </w:tc>
        <w:tc>
          <w:tcPr>
            <w:tcW w:w="571" w:type="dxa"/>
            <w:gridSpan w:val="2"/>
            <w:tcBorders>
              <w:top w:val="nil"/>
              <w:left w:val="nil"/>
              <w:bottom w:val="single" w:sz="4" w:space="0" w:color="auto"/>
              <w:right w:val="single" w:sz="4" w:space="0" w:color="auto"/>
            </w:tcBorders>
            <w:shd w:val="clear" w:color="auto" w:fill="auto"/>
            <w:vAlign w:val="center"/>
            <w:hideMark/>
          </w:tcPr>
          <w:p w14:paraId="4C5C28AD" w14:textId="77777777" w:rsidR="004436F6" w:rsidRPr="00D4137A" w:rsidRDefault="004436F6" w:rsidP="00665585">
            <w:pPr>
              <w:spacing w:before="60" w:after="60"/>
              <w:ind w:left="-57" w:right="-57"/>
              <w:jc w:val="center"/>
              <w:rPr>
                <w:sz w:val="20"/>
                <w:szCs w:val="20"/>
              </w:rPr>
            </w:pPr>
            <w:r w:rsidRPr="00D4137A">
              <w:rPr>
                <w:sz w:val="20"/>
                <w:szCs w:val="20"/>
              </w:rPr>
              <w:t>04</w:t>
            </w:r>
            <w:r w:rsidRPr="00D4137A">
              <w:rPr>
                <w:sz w:val="20"/>
                <w:szCs w:val="20"/>
              </w:rPr>
              <w:br/>
              <w:t>NC III.IV</w:t>
            </w:r>
          </w:p>
        </w:tc>
        <w:tc>
          <w:tcPr>
            <w:tcW w:w="654" w:type="dxa"/>
            <w:tcBorders>
              <w:top w:val="nil"/>
              <w:left w:val="nil"/>
              <w:bottom w:val="single" w:sz="4" w:space="0" w:color="auto"/>
              <w:right w:val="single" w:sz="4" w:space="0" w:color="auto"/>
            </w:tcBorders>
            <w:shd w:val="clear" w:color="auto" w:fill="auto"/>
            <w:noWrap/>
            <w:vAlign w:val="center"/>
            <w:hideMark/>
          </w:tcPr>
          <w:p w14:paraId="06915E33" w14:textId="77777777" w:rsidR="004436F6" w:rsidRPr="00D4137A" w:rsidRDefault="004436F6" w:rsidP="00665585">
            <w:pPr>
              <w:spacing w:before="60" w:after="60"/>
              <w:ind w:left="-57" w:right="-57"/>
              <w:jc w:val="center"/>
              <w:rPr>
                <w:sz w:val="20"/>
                <w:szCs w:val="20"/>
              </w:rPr>
            </w:pPr>
            <w:r w:rsidRPr="00D4137A">
              <w:rPr>
                <w:sz w:val="20"/>
                <w:szCs w:val="20"/>
              </w:rPr>
              <w:t>0,006</w:t>
            </w:r>
          </w:p>
        </w:tc>
        <w:tc>
          <w:tcPr>
            <w:tcW w:w="621" w:type="dxa"/>
            <w:gridSpan w:val="2"/>
            <w:tcBorders>
              <w:top w:val="nil"/>
              <w:left w:val="nil"/>
              <w:bottom w:val="single" w:sz="4" w:space="0" w:color="auto"/>
              <w:right w:val="single" w:sz="4" w:space="0" w:color="auto"/>
            </w:tcBorders>
            <w:vAlign w:val="center"/>
          </w:tcPr>
          <w:p w14:paraId="11D78CD8" w14:textId="0F4FE07F" w:rsidR="004436F6" w:rsidRPr="00D4137A" w:rsidRDefault="0031721F" w:rsidP="00665585">
            <w:pPr>
              <w:spacing w:before="60" w:after="60"/>
              <w:ind w:left="-57" w:right="-57"/>
              <w:jc w:val="center"/>
              <w:rPr>
                <w:sz w:val="20"/>
                <w:szCs w:val="20"/>
              </w:rPr>
            </w:pPr>
            <w:r w:rsidRPr="00D4137A">
              <w:rPr>
                <w:sz w:val="20"/>
                <w:szCs w:val="20"/>
              </w:rPr>
              <w:t>03</w:t>
            </w:r>
            <w:r w:rsidR="004436F6" w:rsidRPr="00D4137A">
              <w:rPr>
                <w:sz w:val="20"/>
                <w:szCs w:val="20"/>
              </w:rPr>
              <w:br/>
              <w:t>NC III.IV</w:t>
            </w:r>
          </w:p>
        </w:tc>
        <w:tc>
          <w:tcPr>
            <w:tcW w:w="660" w:type="dxa"/>
            <w:tcBorders>
              <w:top w:val="nil"/>
              <w:left w:val="nil"/>
              <w:bottom w:val="single" w:sz="4" w:space="0" w:color="auto"/>
              <w:right w:val="single" w:sz="4" w:space="0" w:color="auto"/>
            </w:tcBorders>
            <w:vAlign w:val="center"/>
          </w:tcPr>
          <w:p w14:paraId="1542E46E" w14:textId="77777777" w:rsidR="004436F6" w:rsidRPr="00D4137A" w:rsidRDefault="004436F6" w:rsidP="00665585">
            <w:pPr>
              <w:spacing w:before="60" w:after="60"/>
              <w:ind w:left="-57" w:right="-57"/>
              <w:jc w:val="center"/>
              <w:rPr>
                <w:sz w:val="20"/>
                <w:szCs w:val="20"/>
              </w:rPr>
            </w:pPr>
            <w:r w:rsidRPr="00D4137A">
              <w:rPr>
                <w:sz w:val="20"/>
                <w:szCs w:val="20"/>
              </w:rPr>
              <w:t>0,0200</w:t>
            </w:r>
          </w:p>
        </w:tc>
        <w:tc>
          <w:tcPr>
            <w:tcW w:w="616" w:type="dxa"/>
            <w:gridSpan w:val="2"/>
            <w:tcBorders>
              <w:top w:val="nil"/>
              <w:left w:val="nil"/>
              <w:bottom w:val="single" w:sz="4" w:space="0" w:color="auto"/>
              <w:right w:val="single" w:sz="4" w:space="0" w:color="auto"/>
            </w:tcBorders>
            <w:vAlign w:val="center"/>
          </w:tcPr>
          <w:p w14:paraId="42421F03" w14:textId="066416D2" w:rsidR="004436F6" w:rsidRPr="00D4137A" w:rsidRDefault="0031721F" w:rsidP="00665585">
            <w:pPr>
              <w:spacing w:before="60" w:after="60"/>
              <w:ind w:left="-57" w:right="-57"/>
              <w:jc w:val="center"/>
              <w:rPr>
                <w:sz w:val="20"/>
                <w:szCs w:val="20"/>
              </w:rPr>
            </w:pPr>
            <w:r w:rsidRPr="00D4137A">
              <w:rPr>
                <w:sz w:val="20"/>
                <w:szCs w:val="20"/>
              </w:rPr>
              <w:t>03</w:t>
            </w:r>
            <w:r w:rsidR="004436F6" w:rsidRPr="00D4137A">
              <w:rPr>
                <w:sz w:val="20"/>
                <w:szCs w:val="20"/>
              </w:rPr>
              <w:br/>
              <w:t>NC III.IV</w:t>
            </w:r>
          </w:p>
        </w:tc>
        <w:tc>
          <w:tcPr>
            <w:tcW w:w="789" w:type="dxa"/>
            <w:tcBorders>
              <w:top w:val="nil"/>
              <w:left w:val="nil"/>
              <w:bottom w:val="single" w:sz="4" w:space="0" w:color="auto"/>
              <w:right w:val="single" w:sz="4" w:space="0" w:color="auto"/>
            </w:tcBorders>
            <w:vAlign w:val="center"/>
          </w:tcPr>
          <w:p w14:paraId="7DAC81C4" w14:textId="77777777" w:rsidR="004436F6" w:rsidRPr="00D4137A" w:rsidRDefault="004436F6" w:rsidP="00665585">
            <w:pPr>
              <w:spacing w:before="60" w:after="60"/>
              <w:ind w:left="-57" w:right="-57"/>
              <w:jc w:val="center"/>
              <w:rPr>
                <w:sz w:val="20"/>
                <w:szCs w:val="20"/>
              </w:rPr>
            </w:pPr>
            <w:r w:rsidRPr="00D4137A">
              <w:rPr>
                <w:sz w:val="20"/>
                <w:szCs w:val="20"/>
              </w:rPr>
              <w:t>0,01000</w:t>
            </w:r>
          </w:p>
        </w:tc>
        <w:tc>
          <w:tcPr>
            <w:tcW w:w="666" w:type="dxa"/>
            <w:gridSpan w:val="2"/>
            <w:tcBorders>
              <w:top w:val="nil"/>
              <w:left w:val="nil"/>
              <w:bottom w:val="single" w:sz="4" w:space="0" w:color="auto"/>
              <w:right w:val="single" w:sz="4" w:space="0" w:color="auto"/>
            </w:tcBorders>
            <w:vAlign w:val="center"/>
          </w:tcPr>
          <w:p w14:paraId="5DFB2793" w14:textId="48CC2FFC" w:rsidR="004436F6" w:rsidRPr="00D4137A" w:rsidRDefault="0031721F" w:rsidP="00665585">
            <w:pPr>
              <w:spacing w:before="60" w:after="60"/>
              <w:ind w:left="-57" w:right="-57"/>
              <w:jc w:val="center"/>
              <w:rPr>
                <w:sz w:val="20"/>
                <w:szCs w:val="20"/>
              </w:rPr>
            </w:pPr>
            <w:r w:rsidRPr="00D4137A">
              <w:rPr>
                <w:sz w:val="20"/>
                <w:szCs w:val="20"/>
              </w:rPr>
              <w:t>03</w:t>
            </w:r>
            <w:r w:rsidR="004436F6" w:rsidRPr="00D4137A">
              <w:rPr>
                <w:sz w:val="20"/>
                <w:szCs w:val="20"/>
              </w:rPr>
              <w:br/>
              <w:t>NC III.IV</w:t>
            </w:r>
          </w:p>
        </w:tc>
        <w:tc>
          <w:tcPr>
            <w:tcW w:w="671" w:type="dxa"/>
            <w:tcBorders>
              <w:top w:val="nil"/>
              <w:left w:val="nil"/>
              <w:bottom w:val="single" w:sz="4" w:space="0" w:color="auto"/>
              <w:right w:val="single" w:sz="4" w:space="0" w:color="auto"/>
            </w:tcBorders>
            <w:vAlign w:val="center"/>
          </w:tcPr>
          <w:p w14:paraId="072A177C" w14:textId="351BF507" w:rsidR="004436F6" w:rsidRPr="00D4137A" w:rsidRDefault="004436F6" w:rsidP="00665585">
            <w:pPr>
              <w:spacing w:before="60" w:after="60"/>
              <w:ind w:left="-57" w:right="-57"/>
              <w:jc w:val="center"/>
              <w:rPr>
                <w:sz w:val="20"/>
                <w:szCs w:val="20"/>
              </w:rPr>
            </w:pPr>
            <w:r w:rsidRPr="00D4137A">
              <w:rPr>
                <w:sz w:val="20"/>
                <w:szCs w:val="20"/>
              </w:rPr>
              <w:t>0,006</w:t>
            </w:r>
          </w:p>
        </w:tc>
      </w:tr>
    </w:tbl>
    <w:p w14:paraId="7665FB26" w14:textId="5C59AB24" w:rsidR="004436F6" w:rsidRPr="00D4137A" w:rsidRDefault="004436F6" w:rsidP="004436F6">
      <w:pPr>
        <w:spacing w:before="120" w:after="120"/>
        <w:ind w:firstLine="720"/>
        <w:jc w:val="both"/>
        <w:rPr>
          <w:b/>
          <w:bCs/>
          <w:i/>
          <w:iCs/>
          <w:sz w:val="28"/>
          <w:szCs w:val="28"/>
        </w:rPr>
      </w:pPr>
      <w:r w:rsidRPr="00D4137A">
        <w:rPr>
          <w:b/>
          <w:bCs/>
          <w:i/>
          <w:iCs/>
          <w:sz w:val="28"/>
          <w:szCs w:val="28"/>
        </w:rPr>
        <w:t xml:space="preserve">2. Định mức </w:t>
      </w:r>
      <w:r w:rsidR="00CC5195" w:rsidRPr="00D4137A">
        <w:rPr>
          <w:b/>
          <w:bCs/>
          <w:i/>
          <w:iCs/>
          <w:sz w:val="28"/>
          <w:szCs w:val="28"/>
        </w:rPr>
        <w:t>máy móc, thiết bị</w:t>
      </w:r>
    </w:p>
    <w:p w14:paraId="4160E74D" w14:textId="4078E386" w:rsidR="00180854" w:rsidRPr="00D4137A" w:rsidRDefault="004436F6" w:rsidP="004436F6">
      <w:pPr>
        <w:spacing w:before="120"/>
        <w:ind w:firstLine="720"/>
        <w:rPr>
          <w:sz w:val="28"/>
          <w:szCs w:val="28"/>
        </w:rPr>
      </w:pPr>
      <w:r w:rsidRPr="00D4137A">
        <w:rPr>
          <w:sz w:val="28"/>
          <w:szCs w:val="28"/>
        </w:rPr>
        <w:t>Bảng số 65</w:t>
      </w:r>
    </w:p>
    <w:tbl>
      <w:tblPr>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
        <w:gridCol w:w="2934"/>
        <w:gridCol w:w="1563"/>
        <w:gridCol w:w="1031"/>
        <w:gridCol w:w="1031"/>
        <w:gridCol w:w="1031"/>
        <w:gridCol w:w="1031"/>
        <w:gridCol w:w="1031"/>
        <w:gridCol w:w="1031"/>
        <w:gridCol w:w="1421"/>
        <w:gridCol w:w="1124"/>
        <w:gridCol w:w="1083"/>
      </w:tblGrid>
      <w:tr w:rsidR="00D4137A" w:rsidRPr="00D4137A" w14:paraId="4F019872" w14:textId="77777777" w:rsidTr="00CC79B1">
        <w:trPr>
          <w:trHeight w:val="391"/>
        </w:trPr>
        <w:tc>
          <w:tcPr>
            <w:tcW w:w="0" w:type="auto"/>
            <w:vMerge w:val="restart"/>
            <w:tcMar>
              <w:top w:w="100" w:type="dxa"/>
              <w:left w:w="100" w:type="dxa"/>
              <w:bottom w:w="100" w:type="dxa"/>
              <w:right w:w="100" w:type="dxa"/>
            </w:tcMar>
            <w:hideMark/>
          </w:tcPr>
          <w:p w14:paraId="58AB7478" w14:textId="77777777" w:rsidR="00180854" w:rsidRPr="00D4137A" w:rsidRDefault="00180854" w:rsidP="00CC79B1">
            <w:pPr>
              <w:spacing w:before="60" w:after="60"/>
              <w:jc w:val="center"/>
              <w:rPr>
                <w:sz w:val="22"/>
                <w:szCs w:val="22"/>
              </w:rPr>
            </w:pPr>
            <w:r w:rsidRPr="00D4137A">
              <w:rPr>
                <w:b/>
                <w:bCs/>
                <w:sz w:val="22"/>
                <w:szCs w:val="22"/>
              </w:rPr>
              <w:t>TT </w:t>
            </w:r>
          </w:p>
        </w:tc>
        <w:tc>
          <w:tcPr>
            <w:tcW w:w="0" w:type="auto"/>
            <w:vMerge w:val="restart"/>
            <w:tcMar>
              <w:top w:w="100" w:type="dxa"/>
              <w:left w:w="100" w:type="dxa"/>
              <w:bottom w:w="100" w:type="dxa"/>
              <w:right w:w="100" w:type="dxa"/>
            </w:tcMar>
            <w:hideMark/>
          </w:tcPr>
          <w:p w14:paraId="449FFB88" w14:textId="77777777" w:rsidR="00180854" w:rsidRPr="00D4137A" w:rsidRDefault="00180854" w:rsidP="00CC79B1">
            <w:pPr>
              <w:spacing w:before="60" w:after="60"/>
              <w:jc w:val="center"/>
              <w:rPr>
                <w:sz w:val="22"/>
                <w:szCs w:val="22"/>
              </w:rPr>
            </w:pPr>
            <w:r w:rsidRPr="00D4137A">
              <w:rPr>
                <w:b/>
                <w:bCs/>
                <w:sz w:val="22"/>
                <w:szCs w:val="22"/>
              </w:rPr>
              <w:t>Danh mục thiết bị </w:t>
            </w:r>
          </w:p>
        </w:tc>
        <w:tc>
          <w:tcPr>
            <w:tcW w:w="0" w:type="auto"/>
            <w:vMerge w:val="restart"/>
            <w:tcMar>
              <w:top w:w="100" w:type="dxa"/>
              <w:left w:w="100" w:type="dxa"/>
              <w:bottom w:w="100" w:type="dxa"/>
              <w:right w:w="100" w:type="dxa"/>
            </w:tcMar>
            <w:hideMark/>
          </w:tcPr>
          <w:p w14:paraId="48816560" w14:textId="77777777" w:rsidR="00180854" w:rsidRPr="00D4137A" w:rsidRDefault="00180854" w:rsidP="00CC79B1">
            <w:pPr>
              <w:spacing w:before="60" w:after="60"/>
              <w:jc w:val="center"/>
              <w:rPr>
                <w:sz w:val="22"/>
                <w:szCs w:val="22"/>
              </w:rPr>
            </w:pPr>
            <w:r w:rsidRPr="00D4137A">
              <w:rPr>
                <w:b/>
                <w:bCs/>
                <w:sz w:val="22"/>
                <w:szCs w:val="22"/>
              </w:rPr>
              <w:t>Công suất </w:t>
            </w:r>
          </w:p>
        </w:tc>
        <w:tc>
          <w:tcPr>
            <w:tcW w:w="9814" w:type="dxa"/>
            <w:gridSpan w:val="9"/>
            <w:tcMar>
              <w:top w:w="100" w:type="dxa"/>
              <w:left w:w="100" w:type="dxa"/>
              <w:bottom w:w="100" w:type="dxa"/>
              <w:right w:w="100" w:type="dxa"/>
            </w:tcMar>
            <w:hideMark/>
          </w:tcPr>
          <w:p w14:paraId="271AECF7" w14:textId="77777777" w:rsidR="00180854" w:rsidRPr="00D4137A" w:rsidRDefault="00180854" w:rsidP="00CC79B1">
            <w:pPr>
              <w:spacing w:before="60" w:after="60"/>
              <w:jc w:val="center"/>
              <w:rPr>
                <w:sz w:val="22"/>
                <w:szCs w:val="22"/>
              </w:rPr>
            </w:pPr>
            <w:r w:rsidRPr="00D4137A">
              <w:rPr>
                <w:b/>
                <w:bCs/>
                <w:sz w:val="22"/>
                <w:szCs w:val="22"/>
              </w:rPr>
              <w:t>Mức tiêu hao (ca/m</w:t>
            </w:r>
            <w:r w:rsidRPr="00D4137A">
              <w:rPr>
                <w:b/>
                <w:bCs/>
                <w:sz w:val="22"/>
                <w:szCs w:val="22"/>
                <w:vertAlign w:val="superscript"/>
              </w:rPr>
              <w:t xml:space="preserve">3 </w:t>
            </w:r>
            <w:r w:rsidRPr="00D4137A">
              <w:rPr>
                <w:b/>
                <w:bCs/>
                <w:sz w:val="22"/>
                <w:szCs w:val="22"/>
              </w:rPr>
              <w:t>nước thải)</w:t>
            </w:r>
          </w:p>
        </w:tc>
      </w:tr>
      <w:tr w:rsidR="00D4137A" w:rsidRPr="00D4137A" w14:paraId="2EB2871A" w14:textId="77777777" w:rsidTr="00CC79B1">
        <w:trPr>
          <w:trHeight w:val="391"/>
        </w:trPr>
        <w:tc>
          <w:tcPr>
            <w:tcW w:w="0" w:type="auto"/>
            <w:vMerge/>
            <w:vAlign w:val="center"/>
            <w:hideMark/>
          </w:tcPr>
          <w:p w14:paraId="0B4229A8" w14:textId="77777777" w:rsidR="00180854" w:rsidRPr="00D4137A" w:rsidRDefault="00180854" w:rsidP="00CC79B1">
            <w:pPr>
              <w:spacing w:before="60" w:after="60"/>
              <w:rPr>
                <w:sz w:val="22"/>
                <w:szCs w:val="22"/>
              </w:rPr>
            </w:pPr>
          </w:p>
        </w:tc>
        <w:tc>
          <w:tcPr>
            <w:tcW w:w="0" w:type="auto"/>
            <w:vMerge/>
            <w:vAlign w:val="center"/>
            <w:hideMark/>
          </w:tcPr>
          <w:p w14:paraId="0444B627" w14:textId="77777777" w:rsidR="00180854" w:rsidRPr="00D4137A" w:rsidRDefault="00180854" w:rsidP="00CC79B1">
            <w:pPr>
              <w:spacing w:before="60" w:after="60"/>
              <w:rPr>
                <w:sz w:val="22"/>
                <w:szCs w:val="22"/>
              </w:rPr>
            </w:pPr>
          </w:p>
        </w:tc>
        <w:tc>
          <w:tcPr>
            <w:tcW w:w="0" w:type="auto"/>
            <w:vMerge/>
            <w:vAlign w:val="center"/>
            <w:hideMark/>
          </w:tcPr>
          <w:p w14:paraId="5B0C9869" w14:textId="77777777" w:rsidR="00180854" w:rsidRPr="00D4137A" w:rsidRDefault="00180854" w:rsidP="00CC79B1">
            <w:pPr>
              <w:spacing w:before="60" w:after="60"/>
              <w:rPr>
                <w:sz w:val="22"/>
                <w:szCs w:val="22"/>
              </w:rPr>
            </w:pPr>
          </w:p>
        </w:tc>
        <w:tc>
          <w:tcPr>
            <w:tcW w:w="0" w:type="auto"/>
            <w:tcMar>
              <w:top w:w="100" w:type="dxa"/>
              <w:left w:w="100" w:type="dxa"/>
              <w:bottom w:w="100" w:type="dxa"/>
              <w:right w:w="100" w:type="dxa"/>
            </w:tcMar>
            <w:hideMark/>
          </w:tcPr>
          <w:p w14:paraId="0D3FCE5D" w14:textId="77777777" w:rsidR="00180854" w:rsidRPr="00D4137A" w:rsidRDefault="00180854" w:rsidP="00CC79B1">
            <w:pPr>
              <w:spacing w:before="60" w:after="60"/>
              <w:jc w:val="center"/>
              <w:rPr>
                <w:sz w:val="22"/>
                <w:szCs w:val="22"/>
              </w:rPr>
            </w:pPr>
            <w:r w:rsidRPr="00D4137A">
              <w:rPr>
                <w:b/>
                <w:bCs/>
                <w:sz w:val="22"/>
                <w:szCs w:val="22"/>
              </w:rPr>
              <w:t>XL.5.1 </w:t>
            </w:r>
          </w:p>
        </w:tc>
        <w:tc>
          <w:tcPr>
            <w:tcW w:w="0" w:type="auto"/>
            <w:tcMar>
              <w:top w:w="100" w:type="dxa"/>
              <w:left w:w="100" w:type="dxa"/>
              <w:bottom w:w="100" w:type="dxa"/>
              <w:right w:w="100" w:type="dxa"/>
            </w:tcMar>
            <w:hideMark/>
          </w:tcPr>
          <w:p w14:paraId="63DC6D92" w14:textId="77777777" w:rsidR="00180854" w:rsidRPr="00D4137A" w:rsidRDefault="00180854" w:rsidP="00CC79B1">
            <w:pPr>
              <w:spacing w:before="60" w:after="60"/>
              <w:jc w:val="center"/>
              <w:rPr>
                <w:sz w:val="22"/>
                <w:szCs w:val="22"/>
              </w:rPr>
            </w:pPr>
            <w:r w:rsidRPr="00D4137A">
              <w:rPr>
                <w:b/>
                <w:bCs/>
                <w:sz w:val="22"/>
                <w:szCs w:val="22"/>
              </w:rPr>
              <w:t>XL.5.2 </w:t>
            </w:r>
          </w:p>
        </w:tc>
        <w:tc>
          <w:tcPr>
            <w:tcW w:w="0" w:type="auto"/>
            <w:tcMar>
              <w:top w:w="100" w:type="dxa"/>
              <w:left w:w="100" w:type="dxa"/>
              <w:bottom w:w="100" w:type="dxa"/>
              <w:right w:w="100" w:type="dxa"/>
            </w:tcMar>
            <w:hideMark/>
          </w:tcPr>
          <w:p w14:paraId="1A646530" w14:textId="77777777" w:rsidR="00180854" w:rsidRPr="00D4137A" w:rsidRDefault="00180854" w:rsidP="00CC79B1">
            <w:pPr>
              <w:spacing w:before="60" w:after="60"/>
              <w:jc w:val="center"/>
              <w:rPr>
                <w:sz w:val="22"/>
                <w:szCs w:val="22"/>
              </w:rPr>
            </w:pPr>
            <w:r w:rsidRPr="00D4137A">
              <w:rPr>
                <w:b/>
                <w:bCs/>
                <w:sz w:val="22"/>
                <w:szCs w:val="22"/>
              </w:rPr>
              <w:t>XL.5.3 </w:t>
            </w:r>
          </w:p>
        </w:tc>
        <w:tc>
          <w:tcPr>
            <w:tcW w:w="0" w:type="auto"/>
            <w:tcMar>
              <w:top w:w="100" w:type="dxa"/>
              <w:left w:w="100" w:type="dxa"/>
              <w:bottom w:w="100" w:type="dxa"/>
              <w:right w:w="100" w:type="dxa"/>
            </w:tcMar>
            <w:hideMark/>
          </w:tcPr>
          <w:p w14:paraId="188AB28A" w14:textId="77777777" w:rsidR="00180854" w:rsidRPr="00D4137A" w:rsidRDefault="00180854" w:rsidP="00CC79B1">
            <w:pPr>
              <w:spacing w:before="60" w:after="60"/>
              <w:jc w:val="center"/>
              <w:rPr>
                <w:sz w:val="22"/>
                <w:szCs w:val="22"/>
              </w:rPr>
            </w:pPr>
            <w:r w:rsidRPr="00D4137A">
              <w:rPr>
                <w:b/>
                <w:bCs/>
                <w:sz w:val="22"/>
                <w:szCs w:val="22"/>
              </w:rPr>
              <w:t>XL.5.4 </w:t>
            </w:r>
          </w:p>
        </w:tc>
        <w:tc>
          <w:tcPr>
            <w:tcW w:w="0" w:type="auto"/>
            <w:tcMar>
              <w:top w:w="100" w:type="dxa"/>
              <w:left w:w="100" w:type="dxa"/>
              <w:bottom w:w="100" w:type="dxa"/>
              <w:right w:w="100" w:type="dxa"/>
            </w:tcMar>
            <w:hideMark/>
          </w:tcPr>
          <w:p w14:paraId="1BF01248" w14:textId="77777777" w:rsidR="00180854" w:rsidRPr="00D4137A" w:rsidRDefault="00180854" w:rsidP="00CC79B1">
            <w:pPr>
              <w:spacing w:before="60" w:after="60"/>
              <w:jc w:val="center"/>
              <w:rPr>
                <w:sz w:val="22"/>
                <w:szCs w:val="22"/>
              </w:rPr>
            </w:pPr>
            <w:r w:rsidRPr="00D4137A">
              <w:rPr>
                <w:b/>
                <w:bCs/>
                <w:sz w:val="22"/>
                <w:szCs w:val="22"/>
              </w:rPr>
              <w:t>XL.5.5 </w:t>
            </w:r>
          </w:p>
        </w:tc>
        <w:tc>
          <w:tcPr>
            <w:tcW w:w="0" w:type="auto"/>
            <w:tcMar>
              <w:top w:w="100" w:type="dxa"/>
              <w:left w:w="100" w:type="dxa"/>
              <w:bottom w:w="100" w:type="dxa"/>
              <w:right w:w="100" w:type="dxa"/>
            </w:tcMar>
            <w:hideMark/>
          </w:tcPr>
          <w:p w14:paraId="63FA05D5" w14:textId="77777777" w:rsidR="00180854" w:rsidRPr="00D4137A" w:rsidRDefault="00180854" w:rsidP="00CC79B1">
            <w:pPr>
              <w:spacing w:before="60" w:after="60"/>
              <w:jc w:val="center"/>
              <w:rPr>
                <w:sz w:val="22"/>
                <w:szCs w:val="22"/>
              </w:rPr>
            </w:pPr>
            <w:r w:rsidRPr="00D4137A">
              <w:rPr>
                <w:b/>
                <w:bCs/>
                <w:sz w:val="22"/>
                <w:szCs w:val="22"/>
              </w:rPr>
              <w:t>XL.5.6 </w:t>
            </w:r>
          </w:p>
        </w:tc>
        <w:tc>
          <w:tcPr>
            <w:tcW w:w="0" w:type="auto"/>
            <w:tcMar>
              <w:top w:w="100" w:type="dxa"/>
              <w:left w:w="100" w:type="dxa"/>
              <w:bottom w:w="100" w:type="dxa"/>
              <w:right w:w="100" w:type="dxa"/>
            </w:tcMar>
            <w:hideMark/>
          </w:tcPr>
          <w:p w14:paraId="09BEA6A2" w14:textId="77777777" w:rsidR="00180854" w:rsidRPr="00D4137A" w:rsidRDefault="00180854" w:rsidP="00CC79B1">
            <w:pPr>
              <w:spacing w:before="60" w:after="60"/>
              <w:jc w:val="center"/>
              <w:rPr>
                <w:sz w:val="22"/>
                <w:szCs w:val="22"/>
              </w:rPr>
            </w:pPr>
            <w:r w:rsidRPr="00D4137A">
              <w:rPr>
                <w:b/>
                <w:bCs/>
                <w:sz w:val="22"/>
                <w:szCs w:val="22"/>
              </w:rPr>
              <w:t>XL.5.7 </w:t>
            </w:r>
          </w:p>
        </w:tc>
        <w:tc>
          <w:tcPr>
            <w:tcW w:w="0" w:type="auto"/>
            <w:tcMar>
              <w:top w:w="100" w:type="dxa"/>
              <w:left w:w="100" w:type="dxa"/>
              <w:bottom w:w="100" w:type="dxa"/>
              <w:right w:w="100" w:type="dxa"/>
            </w:tcMar>
            <w:hideMark/>
          </w:tcPr>
          <w:p w14:paraId="720B37B1" w14:textId="77777777" w:rsidR="00180854" w:rsidRPr="00D4137A" w:rsidRDefault="00180854" w:rsidP="00CC79B1">
            <w:pPr>
              <w:spacing w:before="60" w:after="60"/>
              <w:jc w:val="center"/>
              <w:rPr>
                <w:sz w:val="22"/>
                <w:szCs w:val="22"/>
              </w:rPr>
            </w:pPr>
            <w:r w:rsidRPr="00D4137A">
              <w:rPr>
                <w:b/>
                <w:bCs/>
                <w:sz w:val="22"/>
                <w:szCs w:val="22"/>
              </w:rPr>
              <w:t>XL.5.8 </w:t>
            </w:r>
          </w:p>
        </w:tc>
        <w:tc>
          <w:tcPr>
            <w:tcW w:w="1083" w:type="dxa"/>
            <w:tcMar>
              <w:top w:w="100" w:type="dxa"/>
              <w:left w:w="100" w:type="dxa"/>
              <w:bottom w:w="100" w:type="dxa"/>
              <w:right w:w="100" w:type="dxa"/>
            </w:tcMar>
            <w:hideMark/>
          </w:tcPr>
          <w:p w14:paraId="33646CE6" w14:textId="77777777" w:rsidR="00180854" w:rsidRPr="00D4137A" w:rsidRDefault="00180854" w:rsidP="00CC79B1">
            <w:pPr>
              <w:spacing w:before="60" w:after="60"/>
              <w:jc w:val="center"/>
              <w:rPr>
                <w:sz w:val="22"/>
                <w:szCs w:val="22"/>
              </w:rPr>
            </w:pPr>
            <w:r w:rsidRPr="00D4137A">
              <w:rPr>
                <w:b/>
                <w:bCs/>
                <w:sz w:val="22"/>
                <w:szCs w:val="22"/>
              </w:rPr>
              <w:t>XL.5.9</w:t>
            </w:r>
          </w:p>
        </w:tc>
      </w:tr>
      <w:tr w:rsidR="00D4137A" w:rsidRPr="00D4137A" w14:paraId="37AF27BB" w14:textId="77777777" w:rsidTr="00CC79B1">
        <w:trPr>
          <w:trHeight w:val="389"/>
        </w:trPr>
        <w:tc>
          <w:tcPr>
            <w:tcW w:w="0" w:type="auto"/>
            <w:tcMar>
              <w:top w:w="100" w:type="dxa"/>
              <w:left w:w="100" w:type="dxa"/>
              <w:bottom w:w="100" w:type="dxa"/>
              <w:right w:w="100" w:type="dxa"/>
            </w:tcMar>
            <w:hideMark/>
          </w:tcPr>
          <w:p w14:paraId="11F5B83B" w14:textId="77777777" w:rsidR="00180854" w:rsidRPr="00D4137A" w:rsidRDefault="00180854" w:rsidP="00CC79B1">
            <w:pPr>
              <w:spacing w:before="60" w:after="60"/>
              <w:jc w:val="center"/>
              <w:rPr>
                <w:sz w:val="22"/>
                <w:szCs w:val="22"/>
              </w:rPr>
            </w:pPr>
            <w:r w:rsidRPr="00D4137A">
              <w:rPr>
                <w:sz w:val="22"/>
                <w:szCs w:val="22"/>
              </w:rPr>
              <w:t>1 </w:t>
            </w:r>
          </w:p>
        </w:tc>
        <w:tc>
          <w:tcPr>
            <w:tcW w:w="0" w:type="auto"/>
            <w:tcMar>
              <w:top w:w="100" w:type="dxa"/>
              <w:left w:w="100" w:type="dxa"/>
              <w:bottom w:w="100" w:type="dxa"/>
              <w:right w:w="100" w:type="dxa"/>
            </w:tcMar>
            <w:hideMark/>
          </w:tcPr>
          <w:p w14:paraId="1AA9635D"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6F55958A" w14:textId="77777777" w:rsidR="00180854" w:rsidRPr="00D4137A" w:rsidRDefault="00180854" w:rsidP="00CC79B1">
            <w:pPr>
              <w:spacing w:before="60" w:after="60"/>
              <w:jc w:val="center"/>
              <w:rPr>
                <w:sz w:val="22"/>
                <w:szCs w:val="22"/>
              </w:rPr>
            </w:pPr>
            <w:r w:rsidRPr="00D4137A">
              <w:rPr>
                <w:sz w:val="22"/>
                <w:szCs w:val="22"/>
              </w:rPr>
              <w:t>56,966 kW </w:t>
            </w:r>
          </w:p>
        </w:tc>
        <w:tc>
          <w:tcPr>
            <w:tcW w:w="0" w:type="auto"/>
            <w:tcMar>
              <w:top w:w="100" w:type="dxa"/>
              <w:left w:w="100" w:type="dxa"/>
              <w:bottom w:w="100" w:type="dxa"/>
              <w:right w:w="100" w:type="dxa"/>
            </w:tcMar>
            <w:hideMark/>
          </w:tcPr>
          <w:p w14:paraId="4156B629" w14:textId="77777777" w:rsidR="00180854" w:rsidRPr="00D4137A" w:rsidRDefault="00180854" w:rsidP="00CC79B1">
            <w:pPr>
              <w:spacing w:before="60" w:after="60"/>
              <w:jc w:val="center"/>
              <w:rPr>
                <w:sz w:val="22"/>
                <w:szCs w:val="22"/>
              </w:rPr>
            </w:pPr>
            <w:r w:rsidRPr="00D4137A">
              <w:rPr>
                <w:sz w:val="22"/>
                <w:szCs w:val="22"/>
              </w:rPr>
              <w:t>0,020 </w:t>
            </w:r>
          </w:p>
        </w:tc>
        <w:tc>
          <w:tcPr>
            <w:tcW w:w="0" w:type="auto"/>
            <w:tcMar>
              <w:top w:w="100" w:type="dxa"/>
              <w:left w:w="100" w:type="dxa"/>
              <w:bottom w:w="100" w:type="dxa"/>
              <w:right w:w="100" w:type="dxa"/>
            </w:tcMar>
            <w:hideMark/>
          </w:tcPr>
          <w:p w14:paraId="36971371"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CD1BA01"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74D99E0A"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B90D221"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DDA166D"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129B36A8"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678C8373" w14:textId="77777777" w:rsidR="00180854" w:rsidRPr="00D4137A" w:rsidRDefault="00180854" w:rsidP="00CC79B1">
            <w:pPr>
              <w:spacing w:before="60" w:after="60"/>
              <w:jc w:val="center"/>
              <w:rPr>
                <w:sz w:val="22"/>
                <w:szCs w:val="22"/>
              </w:rPr>
            </w:pPr>
            <w:r w:rsidRPr="00D4137A">
              <w:rPr>
                <w:b/>
                <w:bCs/>
                <w:sz w:val="22"/>
                <w:szCs w:val="22"/>
              </w:rPr>
              <w:t>- </w:t>
            </w:r>
          </w:p>
        </w:tc>
        <w:tc>
          <w:tcPr>
            <w:tcW w:w="1083" w:type="dxa"/>
            <w:tcMar>
              <w:top w:w="100" w:type="dxa"/>
              <w:left w:w="100" w:type="dxa"/>
              <w:bottom w:w="100" w:type="dxa"/>
              <w:right w:w="100" w:type="dxa"/>
            </w:tcMar>
            <w:hideMark/>
          </w:tcPr>
          <w:p w14:paraId="149BCA5E" w14:textId="77777777" w:rsidR="00180854" w:rsidRPr="00D4137A" w:rsidRDefault="00180854" w:rsidP="00CC79B1">
            <w:pPr>
              <w:spacing w:before="60" w:after="60"/>
              <w:jc w:val="center"/>
              <w:rPr>
                <w:sz w:val="22"/>
                <w:szCs w:val="22"/>
              </w:rPr>
            </w:pPr>
            <w:r w:rsidRPr="00D4137A">
              <w:rPr>
                <w:b/>
                <w:bCs/>
                <w:sz w:val="22"/>
                <w:szCs w:val="22"/>
              </w:rPr>
              <w:t>-</w:t>
            </w:r>
          </w:p>
        </w:tc>
      </w:tr>
      <w:tr w:rsidR="00D4137A" w:rsidRPr="00D4137A" w14:paraId="0CC3D742" w14:textId="77777777" w:rsidTr="00CC79B1">
        <w:trPr>
          <w:trHeight w:val="392"/>
        </w:trPr>
        <w:tc>
          <w:tcPr>
            <w:tcW w:w="0" w:type="auto"/>
            <w:tcMar>
              <w:top w:w="100" w:type="dxa"/>
              <w:left w:w="100" w:type="dxa"/>
              <w:bottom w:w="100" w:type="dxa"/>
              <w:right w:w="100" w:type="dxa"/>
            </w:tcMar>
            <w:hideMark/>
          </w:tcPr>
          <w:p w14:paraId="5593F185" w14:textId="77777777" w:rsidR="00180854" w:rsidRPr="00D4137A" w:rsidRDefault="00180854" w:rsidP="00CC79B1">
            <w:pPr>
              <w:spacing w:before="60" w:after="60"/>
              <w:jc w:val="center"/>
              <w:rPr>
                <w:sz w:val="22"/>
                <w:szCs w:val="22"/>
              </w:rPr>
            </w:pPr>
            <w:r w:rsidRPr="00D4137A">
              <w:rPr>
                <w:sz w:val="22"/>
                <w:szCs w:val="22"/>
              </w:rPr>
              <w:t>2 </w:t>
            </w:r>
          </w:p>
        </w:tc>
        <w:tc>
          <w:tcPr>
            <w:tcW w:w="0" w:type="auto"/>
            <w:tcMar>
              <w:top w:w="100" w:type="dxa"/>
              <w:left w:w="100" w:type="dxa"/>
              <w:bottom w:w="100" w:type="dxa"/>
              <w:right w:w="100" w:type="dxa"/>
            </w:tcMar>
            <w:hideMark/>
          </w:tcPr>
          <w:p w14:paraId="27A56B30"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100DCB2F" w14:textId="77777777" w:rsidR="00180854" w:rsidRPr="00D4137A" w:rsidRDefault="00180854" w:rsidP="00CC79B1">
            <w:pPr>
              <w:spacing w:before="60" w:after="60"/>
              <w:jc w:val="center"/>
              <w:rPr>
                <w:sz w:val="22"/>
                <w:szCs w:val="22"/>
              </w:rPr>
            </w:pPr>
            <w:r w:rsidRPr="00D4137A">
              <w:rPr>
                <w:sz w:val="22"/>
                <w:szCs w:val="22"/>
              </w:rPr>
              <w:t>91,181 kW </w:t>
            </w:r>
          </w:p>
        </w:tc>
        <w:tc>
          <w:tcPr>
            <w:tcW w:w="0" w:type="auto"/>
            <w:tcMar>
              <w:top w:w="100" w:type="dxa"/>
              <w:left w:w="100" w:type="dxa"/>
              <w:bottom w:w="100" w:type="dxa"/>
              <w:right w:w="100" w:type="dxa"/>
            </w:tcMar>
            <w:hideMark/>
          </w:tcPr>
          <w:p w14:paraId="7C388D22"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208B40FF" w14:textId="77777777" w:rsidR="00180854" w:rsidRPr="00D4137A" w:rsidRDefault="00180854" w:rsidP="00CC79B1">
            <w:pPr>
              <w:spacing w:before="60" w:after="60"/>
              <w:jc w:val="center"/>
              <w:rPr>
                <w:sz w:val="22"/>
                <w:szCs w:val="22"/>
              </w:rPr>
            </w:pPr>
            <w:r w:rsidRPr="00D4137A">
              <w:rPr>
                <w:sz w:val="22"/>
                <w:szCs w:val="22"/>
              </w:rPr>
              <w:t>0,010 </w:t>
            </w:r>
          </w:p>
        </w:tc>
        <w:tc>
          <w:tcPr>
            <w:tcW w:w="0" w:type="auto"/>
            <w:tcMar>
              <w:top w:w="100" w:type="dxa"/>
              <w:left w:w="100" w:type="dxa"/>
              <w:bottom w:w="100" w:type="dxa"/>
              <w:right w:w="100" w:type="dxa"/>
            </w:tcMar>
            <w:hideMark/>
          </w:tcPr>
          <w:p w14:paraId="194942FE"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2A9BC146"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34525A58"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660B97C"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7B8A9E1"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625A02CA" w14:textId="77777777" w:rsidR="00180854" w:rsidRPr="00D4137A" w:rsidRDefault="00180854" w:rsidP="00CC79B1">
            <w:pPr>
              <w:spacing w:before="60" w:after="60"/>
              <w:jc w:val="center"/>
              <w:rPr>
                <w:sz w:val="22"/>
                <w:szCs w:val="22"/>
              </w:rPr>
            </w:pPr>
            <w:r w:rsidRPr="00D4137A">
              <w:rPr>
                <w:b/>
                <w:bCs/>
                <w:sz w:val="22"/>
                <w:szCs w:val="22"/>
              </w:rPr>
              <w:t>- </w:t>
            </w:r>
          </w:p>
        </w:tc>
        <w:tc>
          <w:tcPr>
            <w:tcW w:w="1083" w:type="dxa"/>
            <w:tcMar>
              <w:top w:w="100" w:type="dxa"/>
              <w:left w:w="100" w:type="dxa"/>
              <w:bottom w:w="100" w:type="dxa"/>
              <w:right w:w="100" w:type="dxa"/>
            </w:tcMar>
            <w:hideMark/>
          </w:tcPr>
          <w:p w14:paraId="3229E85C" w14:textId="77777777" w:rsidR="00180854" w:rsidRPr="00D4137A" w:rsidRDefault="00180854" w:rsidP="00CC79B1">
            <w:pPr>
              <w:spacing w:before="60" w:after="60"/>
              <w:jc w:val="center"/>
              <w:rPr>
                <w:sz w:val="22"/>
                <w:szCs w:val="22"/>
              </w:rPr>
            </w:pPr>
            <w:r w:rsidRPr="00D4137A">
              <w:rPr>
                <w:b/>
                <w:bCs/>
                <w:sz w:val="22"/>
                <w:szCs w:val="22"/>
              </w:rPr>
              <w:t>-</w:t>
            </w:r>
          </w:p>
        </w:tc>
      </w:tr>
      <w:tr w:rsidR="00D4137A" w:rsidRPr="00D4137A" w14:paraId="5D98B535" w14:textId="77777777" w:rsidTr="00CC79B1">
        <w:trPr>
          <w:trHeight w:val="389"/>
        </w:trPr>
        <w:tc>
          <w:tcPr>
            <w:tcW w:w="0" w:type="auto"/>
            <w:tcMar>
              <w:top w:w="100" w:type="dxa"/>
              <w:left w:w="100" w:type="dxa"/>
              <w:bottom w:w="100" w:type="dxa"/>
              <w:right w:w="100" w:type="dxa"/>
            </w:tcMar>
            <w:hideMark/>
          </w:tcPr>
          <w:p w14:paraId="5025BD8B" w14:textId="77777777" w:rsidR="00180854" w:rsidRPr="00D4137A" w:rsidRDefault="00180854" w:rsidP="00CC79B1">
            <w:pPr>
              <w:spacing w:before="60" w:after="60"/>
              <w:jc w:val="center"/>
              <w:rPr>
                <w:sz w:val="22"/>
                <w:szCs w:val="22"/>
              </w:rPr>
            </w:pPr>
            <w:r w:rsidRPr="00D4137A">
              <w:rPr>
                <w:sz w:val="22"/>
                <w:szCs w:val="22"/>
              </w:rPr>
              <w:t>3 </w:t>
            </w:r>
          </w:p>
        </w:tc>
        <w:tc>
          <w:tcPr>
            <w:tcW w:w="0" w:type="auto"/>
            <w:tcMar>
              <w:top w:w="100" w:type="dxa"/>
              <w:left w:w="100" w:type="dxa"/>
              <w:bottom w:w="100" w:type="dxa"/>
              <w:right w:w="100" w:type="dxa"/>
            </w:tcMar>
            <w:hideMark/>
          </w:tcPr>
          <w:p w14:paraId="52E54AAC"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416E85C5" w14:textId="77777777" w:rsidR="00180854" w:rsidRPr="00D4137A" w:rsidRDefault="00180854" w:rsidP="00CC79B1">
            <w:pPr>
              <w:spacing w:before="60" w:after="60"/>
              <w:jc w:val="center"/>
              <w:rPr>
                <w:sz w:val="22"/>
                <w:szCs w:val="22"/>
              </w:rPr>
            </w:pPr>
            <w:r w:rsidRPr="00D4137A">
              <w:rPr>
                <w:sz w:val="22"/>
                <w:szCs w:val="22"/>
              </w:rPr>
              <w:t>100,260 kW </w:t>
            </w:r>
          </w:p>
        </w:tc>
        <w:tc>
          <w:tcPr>
            <w:tcW w:w="0" w:type="auto"/>
            <w:tcMar>
              <w:top w:w="100" w:type="dxa"/>
              <w:left w:w="100" w:type="dxa"/>
              <w:bottom w:w="100" w:type="dxa"/>
              <w:right w:w="100" w:type="dxa"/>
            </w:tcMar>
            <w:hideMark/>
          </w:tcPr>
          <w:p w14:paraId="480EB5E0"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77642E02"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946088C" w14:textId="77777777" w:rsidR="00180854" w:rsidRPr="00D4137A" w:rsidRDefault="00180854" w:rsidP="00CC79B1">
            <w:pPr>
              <w:spacing w:before="60" w:after="60"/>
              <w:jc w:val="center"/>
              <w:rPr>
                <w:sz w:val="22"/>
                <w:szCs w:val="22"/>
              </w:rPr>
            </w:pPr>
            <w:r w:rsidRPr="00D4137A">
              <w:rPr>
                <w:sz w:val="22"/>
                <w:szCs w:val="22"/>
              </w:rPr>
              <w:t>0,006 </w:t>
            </w:r>
          </w:p>
        </w:tc>
        <w:tc>
          <w:tcPr>
            <w:tcW w:w="0" w:type="auto"/>
            <w:tcMar>
              <w:top w:w="100" w:type="dxa"/>
              <w:left w:w="100" w:type="dxa"/>
              <w:bottom w:w="100" w:type="dxa"/>
              <w:right w:w="100" w:type="dxa"/>
            </w:tcMar>
            <w:hideMark/>
          </w:tcPr>
          <w:p w14:paraId="6EC2CC95"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422F5548"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2CE78D64"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4A27EDD3"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78DB8FD7" w14:textId="77777777" w:rsidR="00180854" w:rsidRPr="00D4137A" w:rsidRDefault="00180854" w:rsidP="00CC79B1">
            <w:pPr>
              <w:spacing w:before="60" w:after="60"/>
              <w:jc w:val="center"/>
              <w:rPr>
                <w:sz w:val="22"/>
                <w:szCs w:val="22"/>
              </w:rPr>
            </w:pPr>
            <w:r w:rsidRPr="00D4137A">
              <w:rPr>
                <w:b/>
                <w:bCs/>
                <w:sz w:val="22"/>
                <w:szCs w:val="22"/>
              </w:rPr>
              <w:t>- </w:t>
            </w:r>
          </w:p>
        </w:tc>
        <w:tc>
          <w:tcPr>
            <w:tcW w:w="1083" w:type="dxa"/>
            <w:tcMar>
              <w:top w:w="100" w:type="dxa"/>
              <w:left w:w="100" w:type="dxa"/>
              <w:bottom w:w="100" w:type="dxa"/>
              <w:right w:w="100" w:type="dxa"/>
            </w:tcMar>
            <w:hideMark/>
          </w:tcPr>
          <w:p w14:paraId="1A2A234B" w14:textId="77777777" w:rsidR="00180854" w:rsidRPr="00D4137A" w:rsidRDefault="00180854" w:rsidP="00CC79B1">
            <w:pPr>
              <w:spacing w:before="60" w:after="60"/>
              <w:jc w:val="center"/>
              <w:rPr>
                <w:sz w:val="22"/>
                <w:szCs w:val="22"/>
              </w:rPr>
            </w:pPr>
            <w:r w:rsidRPr="00D4137A">
              <w:rPr>
                <w:b/>
                <w:bCs/>
                <w:sz w:val="22"/>
                <w:szCs w:val="22"/>
              </w:rPr>
              <w:t>-</w:t>
            </w:r>
          </w:p>
        </w:tc>
      </w:tr>
      <w:tr w:rsidR="00D4137A" w:rsidRPr="00D4137A" w14:paraId="429702CE" w14:textId="77777777" w:rsidTr="00CC79B1">
        <w:trPr>
          <w:trHeight w:val="391"/>
        </w:trPr>
        <w:tc>
          <w:tcPr>
            <w:tcW w:w="0" w:type="auto"/>
            <w:tcMar>
              <w:top w:w="100" w:type="dxa"/>
              <w:left w:w="100" w:type="dxa"/>
              <w:bottom w:w="100" w:type="dxa"/>
              <w:right w:w="100" w:type="dxa"/>
            </w:tcMar>
            <w:hideMark/>
          </w:tcPr>
          <w:p w14:paraId="466C9E9A" w14:textId="77777777" w:rsidR="00180854" w:rsidRPr="00D4137A" w:rsidRDefault="00180854" w:rsidP="00CC79B1">
            <w:pPr>
              <w:spacing w:before="60" w:after="60"/>
              <w:jc w:val="center"/>
              <w:rPr>
                <w:sz w:val="22"/>
                <w:szCs w:val="22"/>
              </w:rPr>
            </w:pPr>
            <w:r w:rsidRPr="00D4137A">
              <w:rPr>
                <w:sz w:val="22"/>
                <w:szCs w:val="22"/>
              </w:rPr>
              <w:lastRenderedPageBreak/>
              <w:t>4 </w:t>
            </w:r>
          </w:p>
        </w:tc>
        <w:tc>
          <w:tcPr>
            <w:tcW w:w="0" w:type="auto"/>
            <w:tcMar>
              <w:top w:w="100" w:type="dxa"/>
              <w:left w:w="100" w:type="dxa"/>
              <w:bottom w:w="100" w:type="dxa"/>
              <w:right w:w="100" w:type="dxa"/>
            </w:tcMar>
            <w:hideMark/>
          </w:tcPr>
          <w:p w14:paraId="500D4672"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28546EB7" w14:textId="77777777" w:rsidR="00180854" w:rsidRPr="00D4137A" w:rsidRDefault="00180854" w:rsidP="00CC79B1">
            <w:pPr>
              <w:spacing w:before="60" w:after="60"/>
              <w:jc w:val="center"/>
              <w:rPr>
                <w:sz w:val="22"/>
                <w:szCs w:val="22"/>
              </w:rPr>
            </w:pPr>
            <w:r w:rsidRPr="00D4137A">
              <w:rPr>
                <w:sz w:val="22"/>
                <w:szCs w:val="22"/>
              </w:rPr>
              <w:t>57,485 kW </w:t>
            </w:r>
          </w:p>
        </w:tc>
        <w:tc>
          <w:tcPr>
            <w:tcW w:w="0" w:type="auto"/>
            <w:tcMar>
              <w:top w:w="100" w:type="dxa"/>
              <w:left w:w="100" w:type="dxa"/>
              <w:bottom w:w="100" w:type="dxa"/>
              <w:right w:w="100" w:type="dxa"/>
            </w:tcMar>
            <w:hideMark/>
          </w:tcPr>
          <w:p w14:paraId="4A281A27"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7F80226E"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71B5D51D"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67BD9CD0" w14:textId="77777777" w:rsidR="00180854" w:rsidRPr="00D4137A" w:rsidRDefault="00180854" w:rsidP="00CC79B1">
            <w:pPr>
              <w:spacing w:before="60" w:after="60"/>
              <w:jc w:val="center"/>
              <w:rPr>
                <w:sz w:val="22"/>
                <w:szCs w:val="22"/>
              </w:rPr>
            </w:pPr>
            <w:r w:rsidRPr="00D4137A">
              <w:rPr>
                <w:sz w:val="22"/>
                <w:szCs w:val="22"/>
              </w:rPr>
              <w:t>0,020 </w:t>
            </w:r>
          </w:p>
        </w:tc>
        <w:tc>
          <w:tcPr>
            <w:tcW w:w="0" w:type="auto"/>
            <w:tcMar>
              <w:top w:w="100" w:type="dxa"/>
              <w:left w:w="100" w:type="dxa"/>
              <w:bottom w:w="100" w:type="dxa"/>
              <w:right w:w="100" w:type="dxa"/>
            </w:tcMar>
            <w:hideMark/>
          </w:tcPr>
          <w:p w14:paraId="7035CB53"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AC62157"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7DF9FFE9"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7ADB90C4" w14:textId="77777777" w:rsidR="00180854" w:rsidRPr="00D4137A" w:rsidRDefault="00180854" w:rsidP="00CC79B1">
            <w:pPr>
              <w:spacing w:before="60" w:after="60"/>
              <w:jc w:val="center"/>
              <w:rPr>
                <w:sz w:val="22"/>
                <w:szCs w:val="22"/>
              </w:rPr>
            </w:pPr>
            <w:r w:rsidRPr="00D4137A">
              <w:rPr>
                <w:b/>
                <w:bCs/>
                <w:sz w:val="22"/>
                <w:szCs w:val="22"/>
              </w:rPr>
              <w:t>- </w:t>
            </w:r>
          </w:p>
        </w:tc>
        <w:tc>
          <w:tcPr>
            <w:tcW w:w="1083" w:type="dxa"/>
            <w:tcMar>
              <w:top w:w="100" w:type="dxa"/>
              <w:left w:w="100" w:type="dxa"/>
              <w:bottom w:w="100" w:type="dxa"/>
              <w:right w:w="100" w:type="dxa"/>
            </w:tcMar>
            <w:hideMark/>
          </w:tcPr>
          <w:p w14:paraId="544DAA9C" w14:textId="77777777" w:rsidR="00180854" w:rsidRPr="00D4137A" w:rsidRDefault="00180854" w:rsidP="00CC79B1">
            <w:pPr>
              <w:spacing w:before="60" w:after="60"/>
              <w:jc w:val="center"/>
              <w:rPr>
                <w:sz w:val="22"/>
                <w:szCs w:val="22"/>
              </w:rPr>
            </w:pPr>
            <w:r w:rsidRPr="00D4137A">
              <w:rPr>
                <w:b/>
                <w:bCs/>
                <w:sz w:val="22"/>
                <w:szCs w:val="22"/>
              </w:rPr>
              <w:t>-</w:t>
            </w:r>
          </w:p>
        </w:tc>
      </w:tr>
      <w:tr w:rsidR="00D4137A" w:rsidRPr="00D4137A" w14:paraId="03356F8A" w14:textId="77777777" w:rsidTr="00CC79B1">
        <w:trPr>
          <w:trHeight w:val="391"/>
        </w:trPr>
        <w:tc>
          <w:tcPr>
            <w:tcW w:w="0" w:type="auto"/>
            <w:tcMar>
              <w:top w:w="100" w:type="dxa"/>
              <w:left w:w="100" w:type="dxa"/>
              <w:bottom w:w="100" w:type="dxa"/>
              <w:right w:w="100" w:type="dxa"/>
            </w:tcMar>
            <w:hideMark/>
          </w:tcPr>
          <w:p w14:paraId="36537466" w14:textId="77777777" w:rsidR="00180854" w:rsidRPr="00D4137A" w:rsidRDefault="00180854" w:rsidP="00CC79B1">
            <w:pPr>
              <w:spacing w:before="60" w:after="60"/>
              <w:jc w:val="center"/>
              <w:rPr>
                <w:sz w:val="22"/>
                <w:szCs w:val="22"/>
              </w:rPr>
            </w:pPr>
            <w:r w:rsidRPr="00D4137A">
              <w:rPr>
                <w:sz w:val="22"/>
                <w:szCs w:val="22"/>
              </w:rPr>
              <w:t>5 </w:t>
            </w:r>
          </w:p>
        </w:tc>
        <w:tc>
          <w:tcPr>
            <w:tcW w:w="0" w:type="auto"/>
            <w:tcMar>
              <w:top w:w="100" w:type="dxa"/>
              <w:left w:w="100" w:type="dxa"/>
              <w:bottom w:w="100" w:type="dxa"/>
              <w:right w:w="100" w:type="dxa"/>
            </w:tcMar>
            <w:hideMark/>
          </w:tcPr>
          <w:p w14:paraId="3AA5458C"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7169D330" w14:textId="77777777" w:rsidR="00180854" w:rsidRPr="00D4137A" w:rsidRDefault="00180854" w:rsidP="00CC79B1">
            <w:pPr>
              <w:spacing w:before="60" w:after="60"/>
              <w:jc w:val="center"/>
              <w:rPr>
                <w:sz w:val="22"/>
                <w:szCs w:val="22"/>
              </w:rPr>
            </w:pPr>
            <w:r w:rsidRPr="00D4137A">
              <w:rPr>
                <w:sz w:val="22"/>
                <w:szCs w:val="22"/>
              </w:rPr>
              <w:t>92,291 kW </w:t>
            </w:r>
          </w:p>
        </w:tc>
        <w:tc>
          <w:tcPr>
            <w:tcW w:w="0" w:type="auto"/>
            <w:tcMar>
              <w:top w:w="100" w:type="dxa"/>
              <w:left w:w="100" w:type="dxa"/>
              <w:bottom w:w="100" w:type="dxa"/>
              <w:right w:w="100" w:type="dxa"/>
            </w:tcMar>
            <w:hideMark/>
          </w:tcPr>
          <w:p w14:paraId="03D7D5A6"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0A2BE280"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09D0DE2"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342A7896"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C60D208" w14:textId="77777777" w:rsidR="00180854" w:rsidRPr="00D4137A" w:rsidRDefault="00180854" w:rsidP="00CC79B1">
            <w:pPr>
              <w:spacing w:before="60" w:after="60"/>
              <w:jc w:val="center"/>
              <w:rPr>
                <w:sz w:val="22"/>
                <w:szCs w:val="22"/>
              </w:rPr>
            </w:pPr>
            <w:r w:rsidRPr="00D4137A">
              <w:rPr>
                <w:sz w:val="22"/>
                <w:szCs w:val="22"/>
              </w:rPr>
              <w:t>0,010 </w:t>
            </w:r>
          </w:p>
        </w:tc>
        <w:tc>
          <w:tcPr>
            <w:tcW w:w="0" w:type="auto"/>
            <w:tcMar>
              <w:top w:w="100" w:type="dxa"/>
              <w:left w:w="100" w:type="dxa"/>
              <w:bottom w:w="100" w:type="dxa"/>
              <w:right w:w="100" w:type="dxa"/>
            </w:tcMar>
            <w:hideMark/>
          </w:tcPr>
          <w:p w14:paraId="096657F3"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3648ACFE"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1D214A17" w14:textId="77777777" w:rsidR="00180854" w:rsidRPr="00D4137A" w:rsidRDefault="00180854" w:rsidP="00CC79B1">
            <w:pPr>
              <w:spacing w:before="60" w:after="60"/>
              <w:jc w:val="center"/>
              <w:rPr>
                <w:sz w:val="22"/>
                <w:szCs w:val="22"/>
              </w:rPr>
            </w:pPr>
            <w:r w:rsidRPr="00D4137A">
              <w:rPr>
                <w:b/>
                <w:bCs/>
                <w:sz w:val="22"/>
                <w:szCs w:val="22"/>
              </w:rPr>
              <w:t>- </w:t>
            </w:r>
          </w:p>
        </w:tc>
        <w:tc>
          <w:tcPr>
            <w:tcW w:w="1083" w:type="dxa"/>
            <w:tcMar>
              <w:top w:w="100" w:type="dxa"/>
              <w:left w:w="100" w:type="dxa"/>
              <w:bottom w:w="100" w:type="dxa"/>
              <w:right w:w="100" w:type="dxa"/>
            </w:tcMar>
            <w:hideMark/>
          </w:tcPr>
          <w:p w14:paraId="21242894" w14:textId="77777777" w:rsidR="00180854" w:rsidRPr="00D4137A" w:rsidRDefault="00180854" w:rsidP="00CC79B1">
            <w:pPr>
              <w:spacing w:before="60" w:after="60"/>
              <w:jc w:val="center"/>
              <w:rPr>
                <w:sz w:val="22"/>
                <w:szCs w:val="22"/>
              </w:rPr>
            </w:pPr>
            <w:r w:rsidRPr="00D4137A">
              <w:rPr>
                <w:b/>
                <w:bCs/>
                <w:sz w:val="22"/>
                <w:szCs w:val="22"/>
              </w:rPr>
              <w:t>-</w:t>
            </w:r>
          </w:p>
        </w:tc>
      </w:tr>
      <w:tr w:rsidR="00D4137A" w:rsidRPr="00D4137A" w14:paraId="05040E8B" w14:textId="77777777" w:rsidTr="00CC79B1">
        <w:trPr>
          <w:trHeight w:val="389"/>
        </w:trPr>
        <w:tc>
          <w:tcPr>
            <w:tcW w:w="0" w:type="auto"/>
            <w:tcMar>
              <w:top w:w="100" w:type="dxa"/>
              <w:left w:w="100" w:type="dxa"/>
              <w:bottom w:w="100" w:type="dxa"/>
              <w:right w:w="100" w:type="dxa"/>
            </w:tcMar>
            <w:hideMark/>
          </w:tcPr>
          <w:p w14:paraId="3404B655" w14:textId="77777777" w:rsidR="00180854" w:rsidRPr="00D4137A" w:rsidRDefault="00180854" w:rsidP="00CC79B1">
            <w:pPr>
              <w:spacing w:before="60" w:after="60"/>
              <w:jc w:val="center"/>
              <w:rPr>
                <w:sz w:val="22"/>
                <w:szCs w:val="22"/>
              </w:rPr>
            </w:pPr>
            <w:r w:rsidRPr="00D4137A">
              <w:rPr>
                <w:sz w:val="22"/>
                <w:szCs w:val="22"/>
              </w:rPr>
              <w:t>6 </w:t>
            </w:r>
          </w:p>
        </w:tc>
        <w:tc>
          <w:tcPr>
            <w:tcW w:w="0" w:type="auto"/>
            <w:tcMar>
              <w:top w:w="100" w:type="dxa"/>
              <w:left w:w="100" w:type="dxa"/>
              <w:bottom w:w="100" w:type="dxa"/>
              <w:right w:w="100" w:type="dxa"/>
            </w:tcMar>
            <w:hideMark/>
          </w:tcPr>
          <w:p w14:paraId="33D3B35F"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5B9521D8" w14:textId="77777777" w:rsidR="00180854" w:rsidRPr="00D4137A" w:rsidRDefault="00180854" w:rsidP="00CC79B1">
            <w:pPr>
              <w:spacing w:before="60" w:after="60"/>
              <w:jc w:val="center"/>
              <w:rPr>
                <w:sz w:val="22"/>
                <w:szCs w:val="22"/>
              </w:rPr>
            </w:pPr>
            <w:r w:rsidRPr="00D4137A">
              <w:rPr>
                <w:sz w:val="22"/>
                <w:szCs w:val="22"/>
              </w:rPr>
              <w:t>103,421 kW </w:t>
            </w:r>
          </w:p>
        </w:tc>
        <w:tc>
          <w:tcPr>
            <w:tcW w:w="0" w:type="auto"/>
            <w:tcMar>
              <w:top w:w="100" w:type="dxa"/>
              <w:left w:w="100" w:type="dxa"/>
              <w:bottom w:w="100" w:type="dxa"/>
              <w:right w:w="100" w:type="dxa"/>
            </w:tcMar>
            <w:hideMark/>
          </w:tcPr>
          <w:p w14:paraId="03404F9D"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53ADBFA"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4E15EA87"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39D30C51"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708C6001"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544C0BBC" w14:textId="77777777" w:rsidR="00180854" w:rsidRPr="00D4137A" w:rsidRDefault="00180854" w:rsidP="00CC79B1">
            <w:pPr>
              <w:spacing w:before="60" w:after="60"/>
              <w:jc w:val="center"/>
              <w:rPr>
                <w:sz w:val="22"/>
                <w:szCs w:val="22"/>
              </w:rPr>
            </w:pPr>
            <w:r w:rsidRPr="00D4137A">
              <w:rPr>
                <w:sz w:val="22"/>
                <w:szCs w:val="22"/>
              </w:rPr>
              <w:t>0,006 </w:t>
            </w:r>
          </w:p>
        </w:tc>
        <w:tc>
          <w:tcPr>
            <w:tcW w:w="0" w:type="auto"/>
            <w:tcMar>
              <w:top w:w="100" w:type="dxa"/>
              <w:left w:w="100" w:type="dxa"/>
              <w:bottom w:w="100" w:type="dxa"/>
              <w:right w:w="100" w:type="dxa"/>
            </w:tcMar>
            <w:hideMark/>
          </w:tcPr>
          <w:p w14:paraId="046B116E" w14:textId="77777777" w:rsidR="00180854" w:rsidRPr="00D4137A" w:rsidRDefault="00180854" w:rsidP="00CC79B1">
            <w:pPr>
              <w:spacing w:before="60" w:after="60"/>
              <w:jc w:val="center"/>
              <w:rPr>
                <w:sz w:val="22"/>
                <w:szCs w:val="22"/>
              </w:rPr>
            </w:pPr>
            <w:r w:rsidRPr="00D4137A">
              <w:rPr>
                <w:b/>
                <w:bCs/>
                <w:sz w:val="22"/>
                <w:szCs w:val="22"/>
              </w:rPr>
              <w:t>- </w:t>
            </w:r>
          </w:p>
        </w:tc>
        <w:tc>
          <w:tcPr>
            <w:tcW w:w="0" w:type="auto"/>
            <w:tcMar>
              <w:top w:w="100" w:type="dxa"/>
              <w:left w:w="100" w:type="dxa"/>
              <w:bottom w:w="100" w:type="dxa"/>
              <w:right w:w="100" w:type="dxa"/>
            </w:tcMar>
            <w:hideMark/>
          </w:tcPr>
          <w:p w14:paraId="1A884C2E" w14:textId="77777777" w:rsidR="00180854" w:rsidRPr="00D4137A" w:rsidRDefault="00180854" w:rsidP="00CC79B1">
            <w:pPr>
              <w:spacing w:before="60" w:after="60"/>
              <w:jc w:val="center"/>
              <w:rPr>
                <w:sz w:val="22"/>
                <w:szCs w:val="22"/>
              </w:rPr>
            </w:pPr>
            <w:r w:rsidRPr="00D4137A">
              <w:rPr>
                <w:b/>
                <w:bCs/>
                <w:sz w:val="22"/>
                <w:szCs w:val="22"/>
              </w:rPr>
              <w:t>- </w:t>
            </w:r>
          </w:p>
        </w:tc>
        <w:tc>
          <w:tcPr>
            <w:tcW w:w="1083" w:type="dxa"/>
            <w:tcMar>
              <w:top w:w="100" w:type="dxa"/>
              <w:left w:w="100" w:type="dxa"/>
              <w:bottom w:w="100" w:type="dxa"/>
              <w:right w:w="100" w:type="dxa"/>
            </w:tcMar>
            <w:hideMark/>
          </w:tcPr>
          <w:p w14:paraId="79DF426B" w14:textId="77777777" w:rsidR="00180854" w:rsidRPr="00D4137A" w:rsidRDefault="00180854" w:rsidP="00CC79B1">
            <w:pPr>
              <w:spacing w:before="60" w:after="60"/>
              <w:jc w:val="center"/>
              <w:rPr>
                <w:sz w:val="22"/>
                <w:szCs w:val="22"/>
              </w:rPr>
            </w:pPr>
            <w:r w:rsidRPr="00D4137A">
              <w:rPr>
                <w:b/>
                <w:bCs/>
                <w:sz w:val="22"/>
                <w:szCs w:val="22"/>
              </w:rPr>
              <w:t>-</w:t>
            </w:r>
          </w:p>
        </w:tc>
      </w:tr>
      <w:tr w:rsidR="00D4137A" w:rsidRPr="00D4137A" w14:paraId="2C79C53A" w14:textId="77777777" w:rsidTr="00CC79B1">
        <w:trPr>
          <w:trHeight w:val="389"/>
        </w:trPr>
        <w:tc>
          <w:tcPr>
            <w:tcW w:w="0" w:type="auto"/>
            <w:tcMar>
              <w:top w:w="100" w:type="dxa"/>
              <w:left w:w="100" w:type="dxa"/>
              <w:bottom w:w="100" w:type="dxa"/>
              <w:right w:w="100" w:type="dxa"/>
            </w:tcMar>
            <w:hideMark/>
          </w:tcPr>
          <w:p w14:paraId="07AE8DCB" w14:textId="77777777" w:rsidR="00180854" w:rsidRPr="00D4137A" w:rsidRDefault="00180854" w:rsidP="00CC79B1">
            <w:pPr>
              <w:spacing w:before="60" w:after="60"/>
              <w:jc w:val="center"/>
              <w:rPr>
                <w:sz w:val="22"/>
                <w:szCs w:val="22"/>
              </w:rPr>
            </w:pPr>
            <w:r w:rsidRPr="00D4137A">
              <w:rPr>
                <w:sz w:val="22"/>
                <w:szCs w:val="22"/>
              </w:rPr>
              <w:t>7 </w:t>
            </w:r>
          </w:p>
        </w:tc>
        <w:tc>
          <w:tcPr>
            <w:tcW w:w="0" w:type="auto"/>
            <w:tcMar>
              <w:top w:w="100" w:type="dxa"/>
              <w:left w:w="100" w:type="dxa"/>
              <w:bottom w:w="100" w:type="dxa"/>
              <w:right w:w="100" w:type="dxa"/>
            </w:tcMar>
            <w:hideMark/>
          </w:tcPr>
          <w:p w14:paraId="4E824710"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76ED11FE" w14:textId="77777777" w:rsidR="00180854" w:rsidRPr="00D4137A" w:rsidRDefault="00180854" w:rsidP="00CC79B1">
            <w:pPr>
              <w:spacing w:before="60" w:after="60"/>
              <w:jc w:val="center"/>
              <w:rPr>
                <w:sz w:val="22"/>
                <w:szCs w:val="22"/>
              </w:rPr>
            </w:pPr>
            <w:r w:rsidRPr="00D4137A">
              <w:rPr>
                <w:sz w:val="22"/>
                <w:szCs w:val="22"/>
              </w:rPr>
              <w:t>24,467 kW </w:t>
            </w:r>
          </w:p>
        </w:tc>
        <w:tc>
          <w:tcPr>
            <w:tcW w:w="1031" w:type="dxa"/>
            <w:tcMar>
              <w:top w:w="100" w:type="dxa"/>
              <w:left w:w="100" w:type="dxa"/>
              <w:bottom w:w="100" w:type="dxa"/>
              <w:right w:w="100" w:type="dxa"/>
            </w:tcMar>
            <w:hideMark/>
          </w:tcPr>
          <w:p w14:paraId="7FD82DAA"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235CBE48"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37FC9CCF"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71188411"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548F7C55"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1FA1A1F9" w14:textId="77777777" w:rsidR="00180854" w:rsidRPr="00D4137A" w:rsidRDefault="00180854" w:rsidP="00CC79B1">
            <w:pPr>
              <w:spacing w:before="60" w:after="60"/>
              <w:jc w:val="center"/>
              <w:rPr>
                <w:sz w:val="22"/>
                <w:szCs w:val="22"/>
              </w:rPr>
            </w:pPr>
            <w:r w:rsidRPr="00D4137A">
              <w:rPr>
                <w:b/>
                <w:bCs/>
                <w:sz w:val="22"/>
                <w:szCs w:val="22"/>
              </w:rPr>
              <w:t>- </w:t>
            </w:r>
          </w:p>
        </w:tc>
        <w:tc>
          <w:tcPr>
            <w:tcW w:w="1421" w:type="dxa"/>
            <w:tcMar>
              <w:top w:w="100" w:type="dxa"/>
              <w:left w:w="100" w:type="dxa"/>
              <w:bottom w:w="100" w:type="dxa"/>
              <w:right w:w="100" w:type="dxa"/>
            </w:tcMar>
            <w:hideMark/>
          </w:tcPr>
          <w:p w14:paraId="16CF7FD0" w14:textId="77777777" w:rsidR="00180854" w:rsidRPr="00D4137A" w:rsidRDefault="00180854" w:rsidP="00CC79B1">
            <w:pPr>
              <w:spacing w:before="60" w:after="60"/>
              <w:jc w:val="center"/>
              <w:rPr>
                <w:sz w:val="22"/>
                <w:szCs w:val="22"/>
              </w:rPr>
            </w:pPr>
            <w:r w:rsidRPr="00D4137A">
              <w:rPr>
                <w:sz w:val="22"/>
                <w:szCs w:val="22"/>
              </w:rPr>
              <w:t>0,02000 </w:t>
            </w:r>
          </w:p>
        </w:tc>
        <w:tc>
          <w:tcPr>
            <w:tcW w:w="1124" w:type="dxa"/>
            <w:tcMar>
              <w:top w:w="100" w:type="dxa"/>
              <w:left w:w="100" w:type="dxa"/>
              <w:bottom w:w="100" w:type="dxa"/>
              <w:right w:w="100" w:type="dxa"/>
            </w:tcMar>
            <w:hideMark/>
          </w:tcPr>
          <w:p w14:paraId="31670470" w14:textId="77777777" w:rsidR="00180854" w:rsidRPr="00D4137A" w:rsidRDefault="00180854" w:rsidP="00CC79B1">
            <w:pPr>
              <w:spacing w:before="60" w:after="60"/>
              <w:jc w:val="center"/>
              <w:rPr>
                <w:sz w:val="22"/>
                <w:szCs w:val="22"/>
              </w:rPr>
            </w:pPr>
            <w:r w:rsidRPr="00D4137A">
              <w:rPr>
                <w:b/>
                <w:bCs/>
                <w:sz w:val="22"/>
                <w:szCs w:val="22"/>
              </w:rPr>
              <w:t>- </w:t>
            </w:r>
          </w:p>
        </w:tc>
        <w:tc>
          <w:tcPr>
            <w:tcW w:w="1083" w:type="dxa"/>
            <w:tcMar>
              <w:top w:w="100" w:type="dxa"/>
              <w:left w:w="100" w:type="dxa"/>
              <w:bottom w:w="100" w:type="dxa"/>
              <w:right w:w="100" w:type="dxa"/>
            </w:tcMar>
            <w:hideMark/>
          </w:tcPr>
          <w:p w14:paraId="5822072A" w14:textId="77777777" w:rsidR="00180854" w:rsidRPr="00D4137A" w:rsidRDefault="00180854" w:rsidP="00CC79B1">
            <w:pPr>
              <w:spacing w:before="60" w:after="60"/>
              <w:jc w:val="center"/>
              <w:rPr>
                <w:sz w:val="22"/>
                <w:szCs w:val="22"/>
              </w:rPr>
            </w:pPr>
            <w:r w:rsidRPr="00D4137A">
              <w:rPr>
                <w:b/>
                <w:bCs/>
                <w:sz w:val="22"/>
                <w:szCs w:val="22"/>
              </w:rPr>
              <w:t>-</w:t>
            </w:r>
          </w:p>
        </w:tc>
      </w:tr>
      <w:tr w:rsidR="00D4137A" w:rsidRPr="00D4137A" w14:paraId="4B8FF7FF" w14:textId="77777777" w:rsidTr="00CC79B1">
        <w:trPr>
          <w:trHeight w:val="391"/>
        </w:trPr>
        <w:tc>
          <w:tcPr>
            <w:tcW w:w="0" w:type="auto"/>
            <w:tcMar>
              <w:top w:w="100" w:type="dxa"/>
              <w:left w:w="100" w:type="dxa"/>
              <w:bottom w:w="100" w:type="dxa"/>
              <w:right w:w="100" w:type="dxa"/>
            </w:tcMar>
            <w:hideMark/>
          </w:tcPr>
          <w:p w14:paraId="56901C48" w14:textId="77777777" w:rsidR="00180854" w:rsidRPr="00D4137A" w:rsidRDefault="00180854" w:rsidP="00CC79B1">
            <w:pPr>
              <w:spacing w:before="60" w:after="60"/>
              <w:jc w:val="center"/>
              <w:rPr>
                <w:sz w:val="22"/>
                <w:szCs w:val="22"/>
              </w:rPr>
            </w:pPr>
            <w:r w:rsidRPr="00D4137A">
              <w:rPr>
                <w:sz w:val="22"/>
                <w:szCs w:val="22"/>
              </w:rPr>
              <w:t>8 </w:t>
            </w:r>
          </w:p>
        </w:tc>
        <w:tc>
          <w:tcPr>
            <w:tcW w:w="0" w:type="auto"/>
            <w:tcMar>
              <w:top w:w="100" w:type="dxa"/>
              <w:left w:w="100" w:type="dxa"/>
              <w:bottom w:w="100" w:type="dxa"/>
              <w:right w:w="100" w:type="dxa"/>
            </w:tcMar>
            <w:hideMark/>
          </w:tcPr>
          <w:p w14:paraId="7199EAAB"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38CC8D45" w14:textId="77777777" w:rsidR="00180854" w:rsidRPr="00D4137A" w:rsidRDefault="00180854" w:rsidP="00CC79B1">
            <w:pPr>
              <w:spacing w:before="60" w:after="60"/>
              <w:jc w:val="center"/>
              <w:rPr>
                <w:sz w:val="22"/>
                <w:szCs w:val="22"/>
              </w:rPr>
            </w:pPr>
            <w:r w:rsidRPr="00D4137A">
              <w:rPr>
                <w:sz w:val="22"/>
                <w:szCs w:val="22"/>
              </w:rPr>
              <w:t>26,324 kW </w:t>
            </w:r>
          </w:p>
        </w:tc>
        <w:tc>
          <w:tcPr>
            <w:tcW w:w="1031" w:type="dxa"/>
            <w:tcMar>
              <w:top w:w="100" w:type="dxa"/>
              <w:left w:w="100" w:type="dxa"/>
              <w:bottom w:w="100" w:type="dxa"/>
              <w:right w:w="100" w:type="dxa"/>
            </w:tcMar>
            <w:hideMark/>
          </w:tcPr>
          <w:p w14:paraId="1A546051"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31FFCB82"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3D2F0A07"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50A0732D"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366F6DE0"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6BD6ECC2" w14:textId="77777777" w:rsidR="00180854" w:rsidRPr="00D4137A" w:rsidRDefault="00180854" w:rsidP="00CC79B1">
            <w:pPr>
              <w:spacing w:before="60" w:after="60"/>
              <w:jc w:val="center"/>
              <w:rPr>
                <w:sz w:val="22"/>
                <w:szCs w:val="22"/>
              </w:rPr>
            </w:pPr>
            <w:r w:rsidRPr="00D4137A">
              <w:rPr>
                <w:b/>
                <w:bCs/>
                <w:sz w:val="22"/>
                <w:szCs w:val="22"/>
              </w:rPr>
              <w:t>- </w:t>
            </w:r>
          </w:p>
        </w:tc>
        <w:tc>
          <w:tcPr>
            <w:tcW w:w="1421" w:type="dxa"/>
            <w:tcMar>
              <w:top w:w="100" w:type="dxa"/>
              <w:left w:w="100" w:type="dxa"/>
              <w:bottom w:w="100" w:type="dxa"/>
              <w:right w:w="100" w:type="dxa"/>
            </w:tcMar>
            <w:hideMark/>
          </w:tcPr>
          <w:p w14:paraId="2F45CC22" w14:textId="77777777" w:rsidR="00180854" w:rsidRPr="00D4137A" w:rsidRDefault="00180854" w:rsidP="00CC79B1">
            <w:pPr>
              <w:spacing w:before="60" w:after="60"/>
              <w:jc w:val="center"/>
              <w:rPr>
                <w:sz w:val="22"/>
                <w:szCs w:val="22"/>
              </w:rPr>
            </w:pPr>
            <w:r w:rsidRPr="00D4137A">
              <w:rPr>
                <w:b/>
                <w:bCs/>
                <w:sz w:val="22"/>
                <w:szCs w:val="22"/>
              </w:rPr>
              <w:t>- </w:t>
            </w:r>
          </w:p>
        </w:tc>
        <w:tc>
          <w:tcPr>
            <w:tcW w:w="1124" w:type="dxa"/>
            <w:tcMar>
              <w:top w:w="100" w:type="dxa"/>
              <w:left w:w="100" w:type="dxa"/>
              <w:bottom w:w="100" w:type="dxa"/>
              <w:right w:w="100" w:type="dxa"/>
            </w:tcMar>
            <w:hideMark/>
          </w:tcPr>
          <w:p w14:paraId="23B4FF5B" w14:textId="77777777" w:rsidR="00180854" w:rsidRPr="00D4137A" w:rsidRDefault="00180854" w:rsidP="00CC79B1">
            <w:pPr>
              <w:spacing w:before="60" w:after="60"/>
              <w:jc w:val="center"/>
              <w:rPr>
                <w:sz w:val="22"/>
                <w:szCs w:val="22"/>
              </w:rPr>
            </w:pPr>
            <w:r w:rsidRPr="00D4137A">
              <w:rPr>
                <w:sz w:val="22"/>
                <w:szCs w:val="22"/>
              </w:rPr>
              <w:t>0,01000 </w:t>
            </w:r>
          </w:p>
        </w:tc>
        <w:tc>
          <w:tcPr>
            <w:tcW w:w="1083" w:type="dxa"/>
            <w:tcMar>
              <w:top w:w="100" w:type="dxa"/>
              <w:left w:w="100" w:type="dxa"/>
              <w:bottom w:w="100" w:type="dxa"/>
              <w:right w:w="100" w:type="dxa"/>
            </w:tcMar>
            <w:hideMark/>
          </w:tcPr>
          <w:p w14:paraId="71B51914" w14:textId="77777777" w:rsidR="00180854" w:rsidRPr="00D4137A" w:rsidRDefault="00180854" w:rsidP="00CC79B1">
            <w:pPr>
              <w:spacing w:before="60" w:after="60"/>
              <w:jc w:val="center"/>
              <w:rPr>
                <w:sz w:val="22"/>
                <w:szCs w:val="22"/>
              </w:rPr>
            </w:pPr>
            <w:r w:rsidRPr="00D4137A">
              <w:rPr>
                <w:b/>
                <w:bCs/>
                <w:sz w:val="22"/>
                <w:szCs w:val="22"/>
              </w:rPr>
              <w:t>-</w:t>
            </w:r>
          </w:p>
        </w:tc>
      </w:tr>
      <w:tr w:rsidR="00D4137A" w:rsidRPr="00D4137A" w14:paraId="5CDA2526" w14:textId="77777777" w:rsidTr="00CC79B1">
        <w:trPr>
          <w:trHeight w:val="391"/>
        </w:trPr>
        <w:tc>
          <w:tcPr>
            <w:tcW w:w="0" w:type="auto"/>
            <w:tcMar>
              <w:top w:w="100" w:type="dxa"/>
              <w:left w:w="100" w:type="dxa"/>
              <w:bottom w:w="100" w:type="dxa"/>
              <w:right w:w="100" w:type="dxa"/>
            </w:tcMar>
            <w:hideMark/>
          </w:tcPr>
          <w:p w14:paraId="6D29C27B" w14:textId="77777777" w:rsidR="00180854" w:rsidRPr="00D4137A" w:rsidRDefault="00180854" w:rsidP="00CC79B1">
            <w:pPr>
              <w:spacing w:before="60" w:after="60"/>
              <w:jc w:val="center"/>
              <w:rPr>
                <w:sz w:val="22"/>
                <w:szCs w:val="22"/>
              </w:rPr>
            </w:pPr>
            <w:r w:rsidRPr="00D4137A">
              <w:rPr>
                <w:sz w:val="22"/>
                <w:szCs w:val="22"/>
              </w:rPr>
              <w:t>9 </w:t>
            </w:r>
          </w:p>
        </w:tc>
        <w:tc>
          <w:tcPr>
            <w:tcW w:w="0" w:type="auto"/>
            <w:tcMar>
              <w:top w:w="100" w:type="dxa"/>
              <w:left w:w="100" w:type="dxa"/>
              <w:bottom w:w="100" w:type="dxa"/>
              <w:right w:w="100" w:type="dxa"/>
            </w:tcMar>
            <w:hideMark/>
          </w:tcPr>
          <w:p w14:paraId="7616E882" w14:textId="77777777" w:rsidR="00180854" w:rsidRPr="00D4137A" w:rsidRDefault="00180854" w:rsidP="00CC79B1">
            <w:pPr>
              <w:spacing w:before="60" w:after="60"/>
              <w:ind w:left="59"/>
              <w:rPr>
                <w:sz w:val="22"/>
                <w:szCs w:val="22"/>
              </w:rPr>
            </w:pPr>
            <w:r w:rsidRPr="00D4137A">
              <w:rPr>
                <w:sz w:val="22"/>
                <w:szCs w:val="22"/>
              </w:rPr>
              <w:t>Hệ thống xử lý nước thải </w:t>
            </w:r>
          </w:p>
        </w:tc>
        <w:tc>
          <w:tcPr>
            <w:tcW w:w="0" w:type="auto"/>
            <w:tcMar>
              <w:top w:w="100" w:type="dxa"/>
              <w:left w:w="100" w:type="dxa"/>
              <w:bottom w:w="100" w:type="dxa"/>
              <w:right w:w="100" w:type="dxa"/>
            </w:tcMar>
            <w:hideMark/>
          </w:tcPr>
          <w:p w14:paraId="67E2BEEE" w14:textId="77777777" w:rsidR="00180854" w:rsidRPr="00D4137A" w:rsidRDefault="00180854" w:rsidP="00CC79B1">
            <w:pPr>
              <w:spacing w:before="60" w:after="60"/>
              <w:jc w:val="center"/>
              <w:rPr>
                <w:sz w:val="22"/>
                <w:szCs w:val="22"/>
              </w:rPr>
            </w:pPr>
            <w:r w:rsidRPr="00D4137A">
              <w:rPr>
                <w:sz w:val="22"/>
                <w:szCs w:val="22"/>
              </w:rPr>
              <w:t>27,604 kW </w:t>
            </w:r>
          </w:p>
        </w:tc>
        <w:tc>
          <w:tcPr>
            <w:tcW w:w="1031" w:type="dxa"/>
            <w:tcMar>
              <w:top w:w="100" w:type="dxa"/>
              <w:left w:w="100" w:type="dxa"/>
              <w:bottom w:w="100" w:type="dxa"/>
              <w:right w:w="100" w:type="dxa"/>
            </w:tcMar>
            <w:hideMark/>
          </w:tcPr>
          <w:p w14:paraId="00C3AC79"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6DBC42AB"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6A569A79"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1770FF2F"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64FA5EC7" w14:textId="77777777" w:rsidR="00180854" w:rsidRPr="00D4137A" w:rsidRDefault="00180854" w:rsidP="00CC79B1">
            <w:pPr>
              <w:spacing w:before="60" w:after="60"/>
              <w:jc w:val="center"/>
              <w:rPr>
                <w:sz w:val="22"/>
                <w:szCs w:val="22"/>
              </w:rPr>
            </w:pPr>
            <w:r w:rsidRPr="00D4137A">
              <w:rPr>
                <w:b/>
                <w:bCs/>
                <w:sz w:val="22"/>
                <w:szCs w:val="22"/>
              </w:rPr>
              <w:t>- </w:t>
            </w:r>
          </w:p>
        </w:tc>
        <w:tc>
          <w:tcPr>
            <w:tcW w:w="1031" w:type="dxa"/>
            <w:tcMar>
              <w:top w:w="100" w:type="dxa"/>
              <w:left w:w="100" w:type="dxa"/>
              <w:bottom w:w="100" w:type="dxa"/>
              <w:right w:w="100" w:type="dxa"/>
            </w:tcMar>
            <w:hideMark/>
          </w:tcPr>
          <w:p w14:paraId="7412D4AD" w14:textId="77777777" w:rsidR="00180854" w:rsidRPr="00D4137A" w:rsidRDefault="00180854" w:rsidP="00CC79B1">
            <w:pPr>
              <w:spacing w:before="60" w:after="60"/>
              <w:jc w:val="center"/>
              <w:rPr>
                <w:sz w:val="22"/>
                <w:szCs w:val="22"/>
              </w:rPr>
            </w:pPr>
            <w:r w:rsidRPr="00D4137A">
              <w:rPr>
                <w:b/>
                <w:bCs/>
                <w:sz w:val="22"/>
                <w:szCs w:val="22"/>
              </w:rPr>
              <w:t>- </w:t>
            </w:r>
          </w:p>
        </w:tc>
        <w:tc>
          <w:tcPr>
            <w:tcW w:w="1421" w:type="dxa"/>
            <w:tcMar>
              <w:top w:w="100" w:type="dxa"/>
              <w:left w:w="100" w:type="dxa"/>
              <w:bottom w:w="100" w:type="dxa"/>
              <w:right w:w="100" w:type="dxa"/>
            </w:tcMar>
            <w:hideMark/>
          </w:tcPr>
          <w:p w14:paraId="1175EFA1" w14:textId="77777777" w:rsidR="00180854" w:rsidRPr="00D4137A" w:rsidRDefault="00180854" w:rsidP="00CC79B1">
            <w:pPr>
              <w:spacing w:before="60" w:after="60"/>
              <w:jc w:val="center"/>
              <w:rPr>
                <w:sz w:val="22"/>
                <w:szCs w:val="22"/>
              </w:rPr>
            </w:pPr>
            <w:r w:rsidRPr="00D4137A">
              <w:rPr>
                <w:b/>
                <w:bCs/>
                <w:sz w:val="22"/>
                <w:szCs w:val="22"/>
              </w:rPr>
              <w:t>- </w:t>
            </w:r>
          </w:p>
        </w:tc>
        <w:tc>
          <w:tcPr>
            <w:tcW w:w="1124" w:type="dxa"/>
            <w:tcMar>
              <w:top w:w="100" w:type="dxa"/>
              <w:left w:w="100" w:type="dxa"/>
              <w:bottom w:w="100" w:type="dxa"/>
              <w:right w:w="100" w:type="dxa"/>
            </w:tcMar>
            <w:hideMark/>
          </w:tcPr>
          <w:p w14:paraId="7476B3D9" w14:textId="77777777" w:rsidR="00180854" w:rsidRPr="00D4137A" w:rsidRDefault="00180854" w:rsidP="00CC79B1">
            <w:pPr>
              <w:spacing w:before="60" w:after="60"/>
              <w:jc w:val="center"/>
              <w:rPr>
                <w:sz w:val="22"/>
                <w:szCs w:val="22"/>
              </w:rPr>
            </w:pPr>
            <w:r w:rsidRPr="00D4137A">
              <w:rPr>
                <w:b/>
                <w:bCs/>
                <w:sz w:val="22"/>
                <w:szCs w:val="22"/>
              </w:rPr>
              <w:t>- </w:t>
            </w:r>
          </w:p>
        </w:tc>
        <w:tc>
          <w:tcPr>
            <w:tcW w:w="1083" w:type="dxa"/>
            <w:tcMar>
              <w:top w:w="100" w:type="dxa"/>
              <w:left w:w="100" w:type="dxa"/>
              <w:bottom w:w="100" w:type="dxa"/>
              <w:right w:w="100" w:type="dxa"/>
            </w:tcMar>
            <w:hideMark/>
          </w:tcPr>
          <w:p w14:paraId="08DE8D29" w14:textId="77777777" w:rsidR="00180854" w:rsidRPr="00D4137A" w:rsidRDefault="00180854" w:rsidP="00CC79B1">
            <w:pPr>
              <w:spacing w:before="60" w:after="60"/>
              <w:jc w:val="center"/>
              <w:rPr>
                <w:sz w:val="22"/>
                <w:szCs w:val="22"/>
              </w:rPr>
            </w:pPr>
            <w:r w:rsidRPr="00D4137A">
              <w:rPr>
                <w:sz w:val="22"/>
                <w:szCs w:val="22"/>
              </w:rPr>
              <w:t>0,00600</w:t>
            </w:r>
          </w:p>
        </w:tc>
      </w:tr>
    </w:tbl>
    <w:p w14:paraId="02A48F32" w14:textId="77777777" w:rsidR="004436F6" w:rsidRPr="00D4137A" w:rsidRDefault="004436F6" w:rsidP="004436F6">
      <w:pPr>
        <w:spacing w:before="120" w:after="120"/>
        <w:ind w:firstLine="720"/>
        <w:jc w:val="both"/>
        <w:rPr>
          <w:b/>
          <w:bCs/>
          <w:i/>
          <w:iCs/>
          <w:sz w:val="28"/>
          <w:szCs w:val="28"/>
        </w:rPr>
      </w:pPr>
      <w:r w:rsidRPr="00D4137A">
        <w:rPr>
          <w:b/>
          <w:bCs/>
          <w:i/>
          <w:iCs/>
          <w:sz w:val="28"/>
          <w:szCs w:val="28"/>
        </w:rPr>
        <w:t>3. Định mức dụng cụ lao động</w:t>
      </w:r>
    </w:p>
    <w:p w14:paraId="7E1622FD" w14:textId="77777777" w:rsidR="004436F6" w:rsidRPr="00D4137A" w:rsidRDefault="004436F6" w:rsidP="004436F6">
      <w:pPr>
        <w:spacing w:before="120"/>
        <w:ind w:firstLine="720"/>
        <w:rPr>
          <w:sz w:val="28"/>
          <w:szCs w:val="28"/>
        </w:rPr>
      </w:pPr>
      <w:r w:rsidRPr="00D4137A">
        <w:rPr>
          <w:sz w:val="28"/>
          <w:szCs w:val="28"/>
        </w:rPr>
        <w:t>Bảng số 66</w:t>
      </w:r>
    </w:p>
    <w:tbl>
      <w:tblPr>
        <w:tblW w:w="1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61"/>
        <w:gridCol w:w="724"/>
        <w:gridCol w:w="908"/>
        <w:gridCol w:w="1141"/>
        <w:gridCol w:w="1495"/>
        <w:gridCol w:w="1407"/>
        <w:gridCol w:w="1583"/>
        <w:gridCol w:w="1319"/>
        <w:gridCol w:w="1231"/>
        <w:gridCol w:w="1055"/>
        <w:gridCol w:w="1055"/>
        <w:gridCol w:w="1056"/>
      </w:tblGrid>
      <w:tr w:rsidR="00D4137A" w:rsidRPr="00D4137A" w14:paraId="6535FC25" w14:textId="77777777" w:rsidTr="0028288D">
        <w:trPr>
          <w:trHeight w:val="215"/>
          <w:tblHeader/>
        </w:trPr>
        <w:tc>
          <w:tcPr>
            <w:tcW w:w="533" w:type="dxa"/>
            <w:vMerge w:val="restart"/>
            <w:vAlign w:val="center"/>
          </w:tcPr>
          <w:p w14:paraId="6B58743F" w14:textId="77777777" w:rsidR="0028288D" w:rsidRPr="00D4137A" w:rsidRDefault="0028288D" w:rsidP="00466D44">
            <w:pPr>
              <w:spacing w:before="60" w:after="40"/>
              <w:jc w:val="center"/>
              <w:rPr>
                <w:b/>
                <w:bCs/>
                <w:sz w:val="22"/>
                <w:szCs w:val="22"/>
              </w:rPr>
            </w:pPr>
            <w:r w:rsidRPr="00D4137A">
              <w:rPr>
                <w:b/>
                <w:bCs/>
                <w:sz w:val="22"/>
                <w:szCs w:val="22"/>
              </w:rPr>
              <w:t>TT</w:t>
            </w:r>
          </w:p>
        </w:tc>
        <w:tc>
          <w:tcPr>
            <w:tcW w:w="1461" w:type="dxa"/>
            <w:vMerge w:val="restart"/>
            <w:vAlign w:val="center"/>
          </w:tcPr>
          <w:p w14:paraId="3B707FA9" w14:textId="77777777" w:rsidR="0028288D" w:rsidRPr="00D4137A" w:rsidRDefault="0028288D" w:rsidP="00466D44">
            <w:pPr>
              <w:spacing w:before="60" w:after="40"/>
              <w:jc w:val="center"/>
              <w:rPr>
                <w:b/>
                <w:bCs/>
                <w:sz w:val="22"/>
                <w:szCs w:val="22"/>
              </w:rPr>
            </w:pPr>
            <w:r w:rsidRPr="00D4137A">
              <w:rPr>
                <w:b/>
                <w:bCs/>
                <w:sz w:val="22"/>
                <w:szCs w:val="22"/>
              </w:rPr>
              <w:t>Danh mục dụng cụ</w:t>
            </w:r>
          </w:p>
        </w:tc>
        <w:tc>
          <w:tcPr>
            <w:tcW w:w="724" w:type="dxa"/>
            <w:vMerge w:val="restart"/>
            <w:vAlign w:val="center"/>
          </w:tcPr>
          <w:p w14:paraId="65DE4A16" w14:textId="77777777" w:rsidR="0028288D" w:rsidRPr="00D4137A" w:rsidRDefault="0028288D" w:rsidP="00466D44">
            <w:pPr>
              <w:spacing w:before="60" w:after="40"/>
              <w:jc w:val="center"/>
              <w:rPr>
                <w:b/>
                <w:bCs/>
                <w:sz w:val="22"/>
                <w:szCs w:val="22"/>
              </w:rPr>
            </w:pPr>
            <w:r w:rsidRPr="00D4137A">
              <w:rPr>
                <w:b/>
                <w:bCs/>
                <w:sz w:val="22"/>
                <w:szCs w:val="22"/>
              </w:rPr>
              <w:t>Đơn vị  tính</w:t>
            </w:r>
          </w:p>
        </w:tc>
        <w:tc>
          <w:tcPr>
            <w:tcW w:w="908" w:type="dxa"/>
            <w:vMerge w:val="restart"/>
            <w:vAlign w:val="center"/>
          </w:tcPr>
          <w:p w14:paraId="1BCD2A13" w14:textId="77777777" w:rsidR="0028288D" w:rsidRPr="00D4137A" w:rsidRDefault="0028288D" w:rsidP="00466D44">
            <w:pPr>
              <w:spacing w:before="60" w:after="40"/>
              <w:jc w:val="center"/>
              <w:rPr>
                <w:b/>
                <w:bCs/>
                <w:sz w:val="22"/>
                <w:szCs w:val="22"/>
              </w:rPr>
            </w:pPr>
            <w:r w:rsidRPr="00D4137A">
              <w:rPr>
                <w:b/>
                <w:bCs/>
                <w:sz w:val="22"/>
                <w:szCs w:val="22"/>
              </w:rPr>
              <w:t>THSD (tháng)</w:t>
            </w:r>
          </w:p>
        </w:tc>
        <w:tc>
          <w:tcPr>
            <w:tcW w:w="11342" w:type="dxa"/>
            <w:gridSpan w:val="9"/>
            <w:vAlign w:val="center"/>
          </w:tcPr>
          <w:p w14:paraId="28D3ECF3" w14:textId="7EB1ECD4" w:rsidR="0028288D" w:rsidRPr="00D4137A" w:rsidRDefault="0028288D" w:rsidP="00466D44">
            <w:pPr>
              <w:spacing w:before="60" w:after="40"/>
              <w:jc w:val="center"/>
              <w:rPr>
                <w:b/>
                <w:sz w:val="22"/>
                <w:szCs w:val="22"/>
              </w:rPr>
            </w:pPr>
            <w:r w:rsidRPr="00D4137A">
              <w:rPr>
                <w:b/>
                <w:bCs/>
                <w:sz w:val="22"/>
                <w:szCs w:val="22"/>
              </w:rPr>
              <w:t>Mức tiêu hao (ca/m</w:t>
            </w:r>
            <w:r w:rsidRPr="00D4137A">
              <w:rPr>
                <w:b/>
                <w:bCs/>
                <w:sz w:val="22"/>
                <w:szCs w:val="22"/>
                <w:vertAlign w:val="superscript"/>
              </w:rPr>
              <w:t>3</w:t>
            </w:r>
            <w:r w:rsidR="006A1F0A" w:rsidRPr="00D4137A">
              <w:rPr>
                <w:b/>
                <w:bCs/>
                <w:sz w:val="22"/>
                <w:szCs w:val="22"/>
              </w:rPr>
              <w:t xml:space="preserve"> nước thải</w:t>
            </w:r>
            <w:r w:rsidRPr="00D4137A">
              <w:rPr>
                <w:b/>
                <w:bCs/>
                <w:sz w:val="22"/>
                <w:szCs w:val="22"/>
              </w:rPr>
              <w:t>)</w:t>
            </w:r>
          </w:p>
        </w:tc>
      </w:tr>
      <w:tr w:rsidR="00D4137A" w:rsidRPr="00D4137A" w14:paraId="668ED9CD" w14:textId="77777777" w:rsidTr="0028288D">
        <w:trPr>
          <w:trHeight w:val="139"/>
          <w:tblHeader/>
        </w:trPr>
        <w:tc>
          <w:tcPr>
            <w:tcW w:w="533" w:type="dxa"/>
            <w:vMerge/>
            <w:vAlign w:val="center"/>
          </w:tcPr>
          <w:p w14:paraId="6316F76C" w14:textId="77777777" w:rsidR="0028288D" w:rsidRPr="00D4137A" w:rsidRDefault="0028288D" w:rsidP="00466D44">
            <w:pPr>
              <w:spacing w:before="60" w:after="40"/>
              <w:jc w:val="center"/>
              <w:rPr>
                <w:sz w:val="22"/>
                <w:szCs w:val="22"/>
              </w:rPr>
            </w:pPr>
          </w:p>
        </w:tc>
        <w:tc>
          <w:tcPr>
            <w:tcW w:w="1461" w:type="dxa"/>
            <w:vMerge/>
            <w:vAlign w:val="center"/>
          </w:tcPr>
          <w:p w14:paraId="031EDE3A" w14:textId="77777777" w:rsidR="0028288D" w:rsidRPr="00D4137A" w:rsidRDefault="0028288D" w:rsidP="00466D44">
            <w:pPr>
              <w:spacing w:before="60" w:after="40"/>
              <w:jc w:val="both"/>
              <w:rPr>
                <w:sz w:val="22"/>
                <w:szCs w:val="22"/>
              </w:rPr>
            </w:pPr>
          </w:p>
        </w:tc>
        <w:tc>
          <w:tcPr>
            <w:tcW w:w="724" w:type="dxa"/>
            <w:vMerge/>
            <w:vAlign w:val="center"/>
          </w:tcPr>
          <w:p w14:paraId="52401170" w14:textId="77777777" w:rsidR="0028288D" w:rsidRPr="00D4137A" w:rsidRDefault="0028288D" w:rsidP="00466D44">
            <w:pPr>
              <w:spacing w:before="60" w:after="40"/>
              <w:jc w:val="center"/>
              <w:rPr>
                <w:sz w:val="22"/>
                <w:szCs w:val="22"/>
              </w:rPr>
            </w:pPr>
          </w:p>
        </w:tc>
        <w:tc>
          <w:tcPr>
            <w:tcW w:w="908" w:type="dxa"/>
            <w:vMerge/>
            <w:vAlign w:val="center"/>
          </w:tcPr>
          <w:p w14:paraId="7EE9E2A2" w14:textId="77777777" w:rsidR="0028288D" w:rsidRPr="00D4137A" w:rsidRDefault="0028288D" w:rsidP="00466D44">
            <w:pPr>
              <w:spacing w:before="60" w:after="40"/>
              <w:jc w:val="center"/>
              <w:rPr>
                <w:sz w:val="22"/>
                <w:szCs w:val="22"/>
              </w:rPr>
            </w:pPr>
          </w:p>
        </w:tc>
        <w:tc>
          <w:tcPr>
            <w:tcW w:w="1141" w:type="dxa"/>
            <w:vAlign w:val="bottom"/>
          </w:tcPr>
          <w:p w14:paraId="6DA855BD" w14:textId="77777777" w:rsidR="0028288D" w:rsidRPr="00D4137A" w:rsidRDefault="0028288D" w:rsidP="00466D44">
            <w:pPr>
              <w:spacing w:before="60" w:after="40"/>
              <w:jc w:val="center"/>
              <w:rPr>
                <w:b/>
                <w:sz w:val="22"/>
                <w:szCs w:val="22"/>
              </w:rPr>
            </w:pPr>
            <w:r w:rsidRPr="00D4137A">
              <w:rPr>
                <w:b/>
                <w:sz w:val="22"/>
                <w:szCs w:val="22"/>
              </w:rPr>
              <w:t>XL.5.1</w:t>
            </w:r>
          </w:p>
        </w:tc>
        <w:tc>
          <w:tcPr>
            <w:tcW w:w="1495" w:type="dxa"/>
            <w:vAlign w:val="bottom"/>
          </w:tcPr>
          <w:p w14:paraId="6DEE1B49" w14:textId="77777777" w:rsidR="0028288D" w:rsidRPr="00D4137A" w:rsidRDefault="0028288D" w:rsidP="00466D44">
            <w:pPr>
              <w:spacing w:before="60" w:after="40"/>
              <w:jc w:val="center"/>
              <w:rPr>
                <w:b/>
                <w:sz w:val="22"/>
                <w:szCs w:val="22"/>
              </w:rPr>
            </w:pPr>
            <w:r w:rsidRPr="00D4137A">
              <w:rPr>
                <w:b/>
                <w:sz w:val="22"/>
                <w:szCs w:val="22"/>
              </w:rPr>
              <w:t>XL.5.2</w:t>
            </w:r>
          </w:p>
        </w:tc>
        <w:tc>
          <w:tcPr>
            <w:tcW w:w="1407" w:type="dxa"/>
            <w:vAlign w:val="bottom"/>
          </w:tcPr>
          <w:p w14:paraId="6299A173" w14:textId="77777777" w:rsidR="0028288D" w:rsidRPr="00D4137A" w:rsidRDefault="0028288D" w:rsidP="00466D44">
            <w:pPr>
              <w:spacing w:before="60" w:after="40"/>
              <w:jc w:val="center"/>
              <w:rPr>
                <w:b/>
                <w:sz w:val="22"/>
                <w:szCs w:val="22"/>
              </w:rPr>
            </w:pPr>
            <w:r w:rsidRPr="00D4137A">
              <w:rPr>
                <w:b/>
                <w:sz w:val="22"/>
                <w:szCs w:val="22"/>
              </w:rPr>
              <w:t>XL.5.3</w:t>
            </w:r>
          </w:p>
        </w:tc>
        <w:tc>
          <w:tcPr>
            <w:tcW w:w="1583" w:type="dxa"/>
            <w:vAlign w:val="bottom"/>
          </w:tcPr>
          <w:p w14:paraId="3AD3A234" w14:textId="77777777" w:rsidR="0028288D" w:rsidRPr="00D4137A" w:rsidRDefault="0028288D" w:rsidP="00466D44">
            <w:pPr>
              <w:spacing w:before="60" w:after="40"/>
              <w:jc w:val="center"/>
              <w:rPr>
                <w:b/>
                <w:sz w:val="22"/>
                <w:szCs w:val="22"/>
              </w:rPr>
            </w:pPr>
            <w:r w:rsidRPr="00D4137A">
              <w:rPr>
                <w:b/>
                <w:sz w:val="22"/>
                <w:szCs w:val="22"/>
              </w:rPr>
              <w:t>XL.5.4</w:t>
            </w:r>
          </w:p>
        </w:tc>
        <w:tc>
          <w:tcPr>
            <w:tcW w:w="1319" w:type="dxa"/>
            <w:vAlign w:val="bottom"/>
          </w:tcPr>
          <w:p w14:paraId="64026E2B" w14:textId="77777777" w:rsidR="0028288D" w:rsidRPr="00D4137A" w:rsidRDefault="0028288D" w:rsidP="00466D44">
            <w:pPr>
              <w:spacing w:before="60" w:after="40"/>
              <w:jc w:val="center"/>
              <w:rPr>
                <w:b/>
                <w:sz w:val="22"/>
                <w:szCs w:val="22"/>
              </w:rPr>
            </w:pPr>
            <w:r w:rsidRPr="00D4137A">
              <w:rPr>
                <w:b/>
                <w:sz w:val="22"/>
                <w:szCs w:val="22"/>
              </w:rPr>
              <w:t>XL.5.5</w:t>
            </w:r>
          </w:p>
        </w:tc>
        <w:tc>
          <w:tcPr>
            <w:tcW w:w="1231" w:type="dxa"/>
            <w:vAlign w:val="bottom"/>
          </w:tcPr>
          <w:p w14:paraId="4C495A30" w14:textId="77777777" w:rsidR="0028288D" w:rsidRPr="00D4137A" w:rsidRDefault="0028288D" w:rsidP="00466D44">
            <w:pPr>
              <w:spacing w:before="60" w:after="40"/>
              <w:jc w:val="center"/>
              <w:rPr>
                <w:b/>
                <w:sz w:val="22"/>
                <w:szCs w:val="22"/>
              </w:rPr>
            </w:pPr>
            <w:r w:rsidRPr="00D4137A">
              <w:rPr>
                <w:b/>
                <w:sz w:val="22"/>
                <w:szCs w:val="22"/>
              </w:rPr>
              <w:t>XL.5.6</w:t>
            </w:r>
          </w:p>
        </w:tc>
        <w:tc>
          <w:tcPr>
            <w:tcW w:w="1055" w:type="dxa"/>
            <w:vAlign w:val="bottom"/>
          </w:tcPr>
          <w:p w14:paraId="3515B2DD" w14:textId="77777777" w:rsidR="0028288D" w:rsidRPr="00D4137A" w:rsidRDefault="0028288D" w:rsidP="00466D44">
            <w:pPr>
              <w:spacing w:before="60" w:after="40"/>
              <w:jc w:val="center"/>
              <w:rPr>
                <w:b/>
                <w:sz w:val="22"/>
                <w:szCs w:val="22"/>
              </w:rPr>
            </w:pPr>
            <w:r w:rsidRPr="00D4137A">
              <w:rPr>
                <w:b/>
                <w:sz w:val="22"/>
                <w:szCs w:val="22"/>
              </w:rPr>
              <w:t>XL.5.7</w:t>
            </w:r>
          </w:p>
        </w:tc>
        <w:tc>
          <w:tcPr>
            <w:tcW w:w="1055" w:type="dxa"/>
            <w:vAlign w:val="bottom"/>
          </w:tcPr>
          <w:p w14:paraId="1C7B9072" w14:textId="77777777" w:rsidR="0028288D" w:rsidRPr="00D4137A" w:rsidRDefault="0028288D" w:rsidP="00466D44">
            <w:pPr>
              <w:spacing w:before="60" w:after="40"/>
              <w:jc w:val="center"/>
              <w:rPr>
                <w:b/>
                <w:sz w:val="22"/>
                <w:szCs w:val="22"/>
              </w:rPr>
            </w:pPr>
            <w:r w:rsidRPr="00D4137A">
              <w:rPr>
                <w:b/>
                <w:sz w:val="22"/>
                <w:szCs w:val="22"/>
              </w:rPr>
              <w:t>XL.5.8</w:t>
            </w:r>
          </w:p>
        </w:tc>
        <w:tc>
          <w:tcPr>
            <w:tcW w:w="1056" w:type="dxa"/>
            <w:vAlign w:val="bottom"/>
          </w:tcPr>
          <w:p w14:paraId="4B6115D1" w14:textId="77777777" w:rsidR="0028288D" w:rsidRPr="00D4137A" w:rsidRDefault="0028288D" w:rsidP="00466D44">
            <w:pPr>
              <w:spacing w:before="60" w:after="40"/>
              <w:jc w:val="center"/>
              <w:rPr>
                <w:b/>
                <w:sz w:val="22"/>
                <w:szCs w:val="22"/>
              </w:rPr>
            </w:pPr>
            <w:r w:rsidRPr="00D4137A">
              <w:rPr>
                <w:b/>
                <w:sz w:val="22"/>
                <w:szCs w:val="22"/>
              </w:rPr>
              <w:t>XL.5.9</w:t>
            </w:r>
          </w:p>
        </w:tc>
      </w:tr>
      <w:tr w:rsidR="00D4137A" w:rsidRPr="00D4137A" w14:paraId="43315CD8" w14:textId="77777777" w:rsidTr="0028288D">
        <w:trPr>
          <w:trHeight w:val="129"/>
        </w:trPr>
        <w:tc>
          <w:tcPr>
            <w:tcW w:w="533" w:type="dxa"/>
            <w:vAlign w:val="center"/>
          </w:tcPr>
          <w:p w14:paraId="11467660" w14:textId="77777777" w:rsidR="00FD1478" w:rsidRPr="00D4137A" w:rsidRDefault="00FD1478" w:rsidP="00466D44">
            <w:pPr>
              <w:spacing w:before="60" w:after="40"/>
              <w:jc w:val="center"/>
              <w:rPr>
                <w:b/>
                <w:sz w:val="22"/>
                <w:szCs w:val="22"/>
              </w:rPr>
            </w:pPr>
            <w:r w:rsidRPr="00D4137A">
              <w:rPr>
                <w:b/>
                <w:sz w:val="22"/>
                <w:szCs w:val="22"/>
              </w:rPr>
              <w:t>I</w:t>
            </w:r>
          </w:p>
        </w:tc>
        <w:tc>
          <w:tcPr>
            <w:tcW w:w="1461" w:type="dxa"/>
            <w:vAlign w:val="center"/>
          </w:tcPr>
          <w:p w14:paraId="5737FFBD" w14:textId="77777777" w:rsidR="00FD1478" w:rsidRPr="00D4137A" w:rsidRDefault="00FD1478" w:rsidP="00466D44">
            <w:pPr>
              <w:spacing w:before="60" w:after="40"/>
              <w:jc w:val="both"/>
              <w:rPr>
                <w:b/>
                <w:sz w:val="22"/>
                <w:szCs w:val="22"/>
              </w:rPr>
            </w:pPr>
            <w:r w:rsidRPr="00D4137A">
              <w:rPr>
                <w:b/>
                <w:sz w:val="22"/>
                <w:szCs w:val="22"/>
              </w:rPr>
              <w:t>Tiếp nhận nước thải</w:t>
            </w:r>
          </w:p>
        </w:tc>
        <w:tc>
          <w:tcPr>
            <w:tcW w:w="724" w:type="dxa"/>
            <w:vAlign w:val="center"/>
          </w:tcPr>
          <w:p w14:paraId="1A5ADEB6" w14:textId="77777777" w:rsidR="00FD1478" w:rsidRPr="00D4137A" w:rsidRDefault="00FD1478" w:rsidP="00466D44">
            <w:pPr>
              <w:spacing w:before="60" w:after="40"/>
              <w:jc w:val="center"/>
              <w:rPr>
                <w:b/>
                <w:sz w:val="22"/>
                <w:szCs w:val="22"/>
              </w:rPr>
            </w:pPr>
          </w:p>
        </w:tc>
        <w:tc>
          <w:tcPr>
            <w:tcW w:w="908" w:type="dxa"/>
            <w:vAlign w:val="center"/>
          </w:tcPr>
          <w:p w14:paraId="2B1EB8EC" w14:textId="77777777" w:rsidR="00FD1478" w:rsidRPr="00D4137A" w:rsidRDefault="00FD1478" w:rsidP="00466D44">
            <w:pPr>
              <w:spacing w:before="60" w:after="40"/>
              <w:jc w:val="center"/>
              <w:rPr>
                <w:b/>
                <w:sz w:val="22"/>
                <w:szCs w:val="22"/>
              </w:rPr>
            </w:pPr>
          </w:p>
        </w:tc>
        <w:tc>
          <w:tcPr>
            <w:tcW w:w="1141" w:type="dxa"/>
            <w:vAlign w:val="center"/>
          </w:tcPr>
          <w:p w14:paraId="54A8F02D" w14:textId="77777777" w:rsidR="00FD1478" w:rsidRPr="00D4137A" w:rsidRDefault="00FD1478" w:rsidP="00466D44">
            <w:pPr>
              <w:spacing w:before="60" w:after="40"/>
              <w:jc w:val="center"/>
              <w:rPr>
                <w:b/>
                <w:sz w:val="22"/>
                <w:szCs w:val="22"/>
              </w:rPr>
            </w:pPr>
          </w:p>
        </w:tc>
        <w:tc>
          <w:tcPr>
            <w:tcW w:w="1495" w:type="dxa"/>
            <w:vAlign w:val="center"/>
          </w:tcPr>
          <w:p w14:paraId="7012E242" w14:textId="77777777" w:rsidR="00FD1478" w:rsidRPr="00D4137A" w:rsidRDefault="00FD1478" w:rsidP="00466D44">
            <w:pPr>
              <w:spacing w:before="60" w:after="40"/>
              <w:jc w:val="center"/>
              <w:rPr>
                <w:b/>
                <w:sz w:val="22"/>
                <w:szCs w:val="22"/>
              </w:rPr>
            </w:pPr>
          </w:p>
        </w:tc>
        <w:tc>
          <w:tcPr>
            <w:tcW w:w="1407" w:type="dxa"/>
            <w:vAlign w:val="center"/>
          </w:tcPr>
          <w:p w14:paraId="1F7EFE1B" w14:textId="77777777" w:rsidR="00FD1478" w:rsidRPr="00D4137A" w:rsidRDefault="00FD1478" w:rsidP="00466D44">
            <w:pPr>
              <w:spacing w:before="60" w:after="40"/>
              <w:jc w:val="center"/>
              <w:rPr>
                <w:b/>
                <w:sz w:val="22"/>
                <w:szCs w:val="22"/>
              </w:rPr>
            </w:pPr>
          </w:p>
        </w:tc>
        <w:tc>
          <w:tcPr>
            <w:tcW w:w="1583" w:type="dxa"/>
            <w:vAlign w:val="center"/>
          </w:tcPr>
          <w:p w14:paraId="65E71CA9" w14:textId="77777777" w:rsidR="00FD1478" w:rsidRPr="00D4137A" w:rsidRDefault="00FD1478" w:rsidP="00466D44">
            <w:pPr>
              <w:spacing w:before="60" w:after="40"/>
              <w:jc w:val="center"/>
              <w:rPr>
                <w:b/>
                <w:sz w:val="22"/>
                <w:szCs w:val="22"/>
              </w:rPr>
            </w:pPr>
          </w:p>
        </w:tc>
        <w:tc>
          <w:tcPr>
            <w:tcW w:w="1319" w:type="dxa"/>
            <w:vAlign w:val="center"/>
          </w:tcPr>
          <w:p w14:paraId="6E436AD7" w14:textId="77777777" w:rsidR="00FD1478" w:rsidRPr="00D4137A" w:rsidRDefault="00FD1478" w:rsidP="00466D44">
            <w:pPr>
              <w:spacing w:before="60" w:after="40"/>
              <w:jc w:val="center"/>
              <w:rPr>
                <w:b/>
                <w:sz w:val="22"/>
                <w:szCs w:val="22"/>
              </w:rPr>
            </w:pPr>
          </w:p>
        </w:tc>
        <w:tc>
          <w:tcPr>
            <w:tcW w:w="1231" w:type="dxa"/>
            <w:vAlign w:val="center"/>
          </w:tcPr>
          <w:p w14:paraId="2B66A614" w14:textId="77777777" w:rsidR="00FD1478" w:rsidRPr="00D4137A" w:rsidRDefault="00FD1478" w:rsidP="00466D44">
            <w:pPr>
              <w:spacing w:before="60" w:after="40"/>
              <w:jc w:val="center"/>
              <w:rPr>
                <w:b/>
                <w:sz w:val="22"/>
                <w:szCs w:val="22"/>
              </w:rPr>
            </w:pPr>
          </w:p>
        </w:tc>
        <w:tc>
          <w:tcPr>
            <w:tcW w:w="1055" w:type="dxa"/>
            <w:vAlign w:val="center"/>
          </w:tcPr>
          <w:p w14:paraId="1BFE1D5E" w14:textId="77777777" w:rsidR="00FD1478" w:rsidRPr="00D4137A" w:rsidRDefault="00FD1478" w:rsidP="00466D44">
            <w:pPr>
              <w:spacing w:before="60" w:after="40"/>
              <w:jc w:val="center"/>
              <w:rPr>
                <w:b/>
                <w:sz w:val="22"/>
                <w:szCs w:val="22"/>
              </w:rPr>
            </w:pPr>
          </w:p>
        </w:tc>
        <w:tc>
          <w:tcPr>
            <w:tcW w:w="1055" w:type="dxa"/>
            <w:vAlign w:val="center"/>
          </w:tcPr>
          <w:p w14:paraId="7EB9594A" w14:textId="77777777" w:rsidR="00FD1478" w:rsidRPr="00D4137A" w:rsidRDefault="00FD1478" w:rsidP="00466D44">
            <w:pPr>
              <w:spacing w:before="60" w:after="40"/>
              <w:jc w:val="center"/>
              <w:rPr>
                <w:b/>
                <w:sz w:val="22"/>
                <w:szCs w:val="22"/>
              </w:rPr>
            </w:pPr>
          </w:p>
        </w:tc>
        <w:tc>
          <w:tcPr>
            <w:tcW w:w="1056" w:type="dxa"/>
            <w:vAlign w:val="center"/>
          </w:tcPr>
          <w:p w14:paraId="27A36A4A" w14:textId="77777777" w:rsidR="00FD1478" w:rsidRPr="00D4137A" w:rsidRDefault="00FD1478" w:rsidP="00466D44">
            <w:pPr>
              <w:spacing w:before="60" w:after="40"/>
              <w:jc w:val="center"/>
              <w:rPr>
                <w:b/>
                <w:sz w:val="22"/>
                <w:szCs w:val="22"/>
              </w:rPr>
            </w:pPr>
          </w:p>
        </w:tc>
      </w:tr>
      <w:tr w:rsidR="00D4137A" w:rsidRPr="00D4137A" w14:paraId="1BF9B6BF" w14:textId="77777777" w:rsidTr="0028288D">
        <w:trPr>
          <w:trHeight w:val="128"/>
        </w:trPr>
        <w:tc>
          <w:tcPr>
            <w:tcW w:w="533" w:type="dxa"/>
            <w:vAlign w:val="center"/>
          </w:tcPr>
          <w:p w14:paraId="57C39AA4" w14:textId="77777777" w:rsidR="00FD1478" w:rsidRPr="00D4137A" w:rsidRDefault="00FD1478" w:rsidP="00466D44">
            <w:pPr>
              <w:spacing w:before="60" w:after="40"/>
              <w:jc w:val="center"/>
              <w:rPr>
                <w:b/>
                <w:sz w:val="22"/>
                <w:szCs w:val="22"/>
              </w:rPr>
            </w:pPr>
            <w:r w:rsidRPr="00D4137A">
              <w:rPr>
                <w:b/>
                <w:sz w:val="22"/>
                <w:szCs w:val="22"/>
              </w:rPr>
              <w:t>1.1</w:t>
            </w:r>
          </w:p>
        </w:tc>
        <w:tc>
          <w:tcPr>
            <w:tcW w:w="1461" w:type="dxa"/>
            <w:vAlign w:val="center"/>
          </w:tcPr>
          <w:p w14:paraId="06106D0F" w14:textId="77777777" w:rsidR="00FD1478" w:rsidRPr="00D4137A" w:rsidRDefault="00FD1478" w:rsidP="00466D44">
            <w:pPr>
              <w:spacing w:before="60" w:after="40"/>
              <w:jc w:val="both"/>
              <w:rPr>
                <w:b/>
                <w:sz w:val="22"/>
                <w:szCs w:val="22"/>
              </w:rPr>
            </w:pPr>
            <w:r w:rsidRPr="00D4137A">
              <w:rPr>
                <w:b/>
                <w:sz w:val="22"/>
                <w:szCs w:val="22"/>
              </w:rPr>
              <w:t>Tiếp nhận chất thải</w:t>
            </w:r>
          </w:p>
        </w:tc>
        <w:tc>
          <w:tcPr>
            <w:tcW w:w="724" w:type="dxa"/>
            <w:vAlign w:val="center"/>
          </w:tcPr>
          <w:p w14:paraId="3F348602" w14:textId="77777777" w:rsidR="00FD1478" w:rsidRPr="00D4137A" w:rsidRDefault="00FD1478" w:rsidP="00466D44">
            <w:pPr>
              <w:spacing w:before="60" w:after="40"/>
              <w:jc w:val="center"/>
              <w:rPr>
                <w:b/>
                <w:sz w:val="22"/>
                <w:szCs w:val="22"/>
              </w:rPr>
            </w:pPr>
          </w:p>
        </w:tc>
        <w:tc>
          <w:tcPr>
            <w:tcW w:w="908" w:type="dxa"/>
            <w:vAlign w:val="center"/>
          </w:tcPr>
          <w:p w14:paraId="5D05BEFC" w14:textId="77777777" w:rsidR="00FD1478" w:rsidRPr="00D4137A" w:rsidRDefault="00FD1478" w:rsidP="00466D44">
            <w:pPr>
              <w:spacing w:before="60" w:after="40"/>
              <w:jc w:val="center"/>
              <w:rPr>
                <w:b/>
                <w:sz w:val="22"/>
                <w:szCs w:val="22"/>
              </w:rPr>
            </w:pPr>
          </w:p>
        </w:tc>
        <w:tc>
          <w:tcPr>
            <w:tcW w:w="1141" w:type="dxa"/>
            <w:vAlign w:val="center"/>
          </w:tcPr>
          <w:p w14:paraId="407CB598" w14:textId="77777777" w:rsidR="00FD1478" w:rsidRPr="00D4137A" w:rsidRDefault="00FD1478" w:rsidP="00466D44">
            <w:pPr>
              <w:spacing w:before="60" w:after="40"/>
              <w:jc w:val="center"/>
              <w:rPr>
                <w:b/>
                <w:sz w:val="22"/>
                <w:szCs w:val="22"/>
              </w:rPr>
            </w:pPr>
          </w:p>
        </w:tc>
        <w:tc>
          <w:tcPr>
            <w:tcW w:w="1495" w:type="dxa"/>
            <w:vAlign w:val="center"/>
          </w:tcPr>
          <w:p w14:paraId="0B4F5F37" w14:textId="77777777" w:rsidR="00FD1478" w:rsidRPr="00D4137A" w:rsidRDefault="00FD1478" w:rsidP="00466D44">
            <w:pPr>
              <w:spacing w:before="60" w:after="40"/>
              <w:jc w:val="center"/>
              <w:rPr>
                <w:b/>
                <w:sz w:val="22"/>
                <w:szCs w:val="22"/>
              </w:rPr>
            </w:pPr>
          </w:p>
        </w:tc>
        <w:tc>
          <w:tcPr>
            <w:tcW w:w="1407" w:type="dxa"/>
            <w:vAlign w:val="center"/>
          </w:tcPr>
          <w:p w14:paraId="7F047008" w14:textId="77777777" w:rsidR="00FD1478" w:rsidRPr="00D4137A" w:rsidRDefault="00FD1478" w:rsidP="00466D44">
            <w:pPr>
              <w:spacing w:before="60" w:after="40"/>
              <w:jc w:val="center"/>
              <w:rPr>
                <w:b/>
                <w:sz w:val="22"/>
                <w:szCs w:val="22"/>
              </w:rPr>
            </w:pPr>
          </w:p>
        </w:tc>
        <w:tc>
          <w:tcPr>
            <w:tcW w:w="1583" w:type="dxa"/>
            <w:vAlign w:val="center"/>
          </w:tcPr>
          <w:p w14:paraId="684AE5CE" w14:textId="77777777" w:rsidR="00FD1478" w:rsidRPr="00D4137A" w:rsidRDefault="00FD1478" w:rsidP="00466D44">
            <w:pPr>
              <w:spacing w:before="60" w:after="40"/>
              <w:jc w:val="center"/>
              <w:rPr>
                <w:b/>
                <w:sz w:val="22"/>
                <w:szCs w:val="22"/>
              </w:rPr>
            </w:pPr>
          </w:p>
        </w:tc>
        <w:tc>
          <w:tcPr>
            <w:tcW w:w="1319" w:type="dxa"/>
            <w:vAlign w:val="center"/>
          </w:tcPr>
          <w:p w14:paraId="1C5EF644" w14:textId="77777777" w:rsidR="00FD1478" w:rsidRPr="00D4137A" w:rsidRDefault="00FD1478" w:rsidP="00466D44">
            <w:pPr>
              <w:spacing w:before="60" w:after="40"/>
              <w:jc w:val="center"/>
              <w:rPr>
                <w:b/>
                <w:sz w:val="22"/>
                <w:szCs w:val="22"/>
              </w:rPr>
            </w:pPr>
          </w:p>
        </w:tc>
        <w:tc>
          <w:tcPr>
            <w:tcW w:w="1231" w:type="dxa"/>
            <w:vAlign w:val="center"/>
          </w:tcPr>
          <w:p w14:paraId="021A4DCC" w14:textId="77777777" w:rsidR="00FD1478" w:rsidRPr="00D4137A" w:rsidRDefault="00FD1478" w:rsidP="00466D44">
            <w:pPr>
              <w:spacing w:before="60" w:after="40"/>
              <w:jc w:val="center"/>
              <w:rPr>
                <w:b/>
                <w:sz w:val="22"/>
                <w:szCs w:val="22"/>
              </w:rPr>
            </w:pPr>
          </w:p>
        </w:tc>
        <w:tc>
          <w:tcPr>
            <w:tcW w:w="1055" w:type="dxa"/>
            <w:vAlign w:val="center"/>
          </w:tcPr>
          <w:p w14:paraId="46273C56" w14:textId="77777777" w:rsidR="00FD1478" w:rsidRPr="00D4137A" w:rsidRDefault="00FD1478" w:rsidP="00466D44">
            <w:pPr>
              <w:spacing w:before="60" w:after="40"/>
              <w:jc w:val="center"/>
              <w:rPr>
                <w:b/>
                <w:sz w:val="22"/>
                <w:szCs w:val="22"/>
              </w:rPr>
            </w:pPr>
          </w:p>
        </w:tc>
        <w:tc>
          <w:tcPr>
            <w:tcW w:w="1055" w:type="dxa"/>
            <w:vAlign w:val="center"/>
          </w:tcPr>
          <w:p w14:paraId="6A42960B" w14:textId="77777777" w:rsidR="00FD1478" w:rsidRPr="00D4137A" w:rsidRDefault="00FD1478" w:rsidP="00466D44">
            <w:pPr>
              <w:spacing w:before="60" w:after="40"/>
              <w:jc w:val="center"/>
              <w:rPr>
                <w:b/>
                <w:sz w:val="22"/>
                <w:szCs w:val="22"/>
              </w:rPr>
            </w:pPr>
          </w:p>
        </w:tc>
        <w:tc>
          <w:tcPr>
            <w:tcW w:w="1056" w:type="dxa"/>
            <w:vAlign w:val="center"/>
          </w:tcPr>
          <w:p w14:paraId="17831CEF" w14:textId="77777777" w:rsidR="00FD1478" w:rsidRPr="00D4137A" w:rsidRDefault="00FD1478" w:rsidP="00466D44">
            <w:pPr>
              <w:spacing w:before="60" w:after="40"/>
              <w:jc w:val="center"/>
              <w:rPr>
                <w:b/>
                <w:sz w:val="22"/>
                <w:szCs w:val="22"/>
              </w:rPr>
            </w:pPr>
          </w:p>
        </w:tc>
      </w:tr>
      <w:tr w:rsidR="00D4137A" w:rsidRPr="00D4137A" w14:paraId="20BC7004" w14:textId="77777777" w:rsidTr="0028288D">
        <w:trPr>
          <w:trHeight w:val="58"/>
        </w:trPr>
        <w:tc>
          <w:tcPr>
            <w:tcW w:w="533" w:type="dxa"/>
            <w:vAlign w:val="center"/>
            <w:hideMark/>
          </w:tcPr>
          <w:p w14:paraId="55E48085" w14:textId="77777777" w:rsidR="00FD1478" w:rsidRPr="00D4137A" w:rsidRDefault="00FD1478" w:rsidP="00466D44">
            <w:pPr>
              <w:spacing w:before="60" w:after="40"/>
              <w:jc w:val="center"/>
              <w:rPr>
                <w:sz w:val="22"/>
                <w:szCs w:val="22"/>
              </w:rPr>
            </w:pPr>
            <w:r w:rsidRPr="00D4137A">
              <w:rPr>
                <w:sz w:val="22"/>
                <w:szCs w:val="22"/>
              </w:rPr>
              <w:t>1</w:t>
            </w:r>
          </w:p>
        </w:tc>
        <w:tc>
          <w:tcPr>
            <w:tcW w:w="1461" w:type="dxa"/>
            <w:vAlign w:val="center"/>
            <w:hideMark/>
          </w:tcPr>
          <w:p w14:paraId="3A2364EE" w14:textId="77777777" w:rsidR="00FD1478" w:rsidRPr="00D4137A" w:rsidRDefault="00FD1478" w:rsidP="00466D44">
            <w:pPr>
              <w:spacing w:before="60" w:after="40"/>
              <w:jc w:val="both"/>
              <w:rPr>
                <w:sz w:val="22"/>
                <w:szCs w:val="22"/>
              </w:rPr>
            </w:pPr>
            <w:r w:rsidRPr="00D4137A">
              <w:rPr>
                <w:sz w:val="22"/>
                <w:szCs w:val="22"/>
              </w:rPr>
              <w:t>Chổi có cán</w:t>
            </w:r>
          </w:p>
        </w:tc>
        <w:tc>
          <w:tcPr>
            <w:tcW w:w="724" w:type="dxa"/>
            <w:vAlign w:val="center"/>
            <w:hideMark/>
          </w:tcPr>
          <w:p w14:paraId="7AE3C68A"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0F44924C"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54AD3251"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13703CEC"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53DDE800"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031A1FAC"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1C3DAA88"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04C3DADC"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68AFDDEC"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3DE182D2"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0F649533"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64BA9648" w14:textId="77777777" w:rsidTr="0028288D">
        <w:trPr>
          <w:trHeight w:val="55"/>
        </w:trPr>
        <w:tc>
          <w:tcPr>
            <w:tcW w:w="533" w:type="dxa"/>
            <w:vAlign w:val="center"/>
            <w:hideMark/>
          </w:tcPr>
          <w:p w14:paraId="7821FC8D" w14:textId="77777777" w:rsidR="00FD1478" w:rsidRPr="00D4137A" w:rsidRDefault="00FD1478" w:rsidP="00466D44">
            <w:pPr>
              <w:spacing w:before="60" w:after="40"/>
              <w:jc w:val="center"/>
              <w:rPr>
                <w:sz w:val="22"/>
                <w:szCs w:val="22"/>
              </w:rPr>
            </w:pPr>
            <w:r w:rsidRPr="00D4137A">
              <w:rPr>
                <w:sz w:val="22"/>
                <w:szCs w:val="22"/>
              </w:rPr>
              <w:t>2</w:t>
            </w:r>
          </w:p>
        </w:tc>
        <w:tc>
          <w:tcPr>
            <w:tcW w:w="1461" w:type="dxa"/>
            <w:vAlign w:val="center"/>
            <w:hideMark/>
          </w:tcPr>
          <w:p w14:paraId="4AE2A8C7" w14:textId="77777777" w:rsidR="00FD1478" w:rsidRPr="00D4137A" w:rsidRDefault="00FD1478" w:rsidP="00466D44">
            <w:pPr>
              <w:spacing w:before="60" w:after="40"/>
              <w:jc w:val="both"/>
              <w:rPr>
                <w:sz w:val="22"/>
                <w:szCs w:val="22"/>
              </w:rPr>
            </w:pPr>
            <w:r w:rsidRPr="00D4137A">
              <w:rPr>
                <w:sz w:val="22"/>
                <w:szCs w:val="22"/>
              </w:rPr>
              <w:t>Xẻng có cán</w:t>
            </w:r>
          </w:p>
        </w:tc>
        <w:tc>
          <w:tcPr>
            <w:tcW w:w="724" w:type="dxa"/>
            <w:vAlign w:val="center"/>
            <w:hideMark/>
          </w:tcPr>
          <w:p w14:paraId="7471C85C"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4C206B1B"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12B9C40D"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7BA2E702"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33853216"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17DF414C"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6AD8C923"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19A93D53"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0CA26B81"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4E02D8E1"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5E46FF3C"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5D3F1BAA" w14:textId="77777777" w:rsidTr="0028288D">
        <w:trPr>
          <w:trHeight w:val="95"/>
        </w:trPr>
        <w:tc>
          <w:tcPr>
            <w:tcW w:w="533" w:type="dxa"/>
            <w:vAlign w:val="center"/>
            <w:hideMark/>
          </w:tcPr>
          <w:p w14:paraId="6524412A" w14:textId="77777777" w:rsidR="00FD1478" w:rsidRPr="00D4137A" w:rsidRDefault="00FD1478" w:rsidP="00466D44">
            <w:pPr>
              <w:spacing w:before="60" w:after="40"/>
              <w:jc w:val="center"/>
              <w:rPr>
                <w:sz w:val="22"/>
                <w:szCs w:val="22"/>
              </w:rPr>
            </w:pPr>
            <w:r w:rsidRPr="00D4137A">
              <w:rPr>
                <w:sz w:val="22"/>
                <w:szCs w:val="22"/>
              </w:rPr>
              <w:t>3</w:t>
            </w:r>
          </w:p>
        </w:tc>
        <w:tc>
          <w:tcPr>
            <w:tcW w:w="1461" w:type="dxa"/>
            <w:vAlign w:val="center"/>
            <w:hideMark/>
          </w:tcPr>
          <w:p w14:paraId="3AE4CF82" w14:textId="77777777" w:rsidR="00FD1478" w:rsidRPr="00D4137A" w:rsidRDefault="00FD1478" w:rsidP="00466D44">
            <w:pPr>
              <w:spacing w:before="60" w:after="40"/>
              <w:jc w:val="both"/>
              <w:rPr>
                <w:sz w:val="22"/>
                <w:szCs w:val="22"/>
              </w:rPr>
            </w:pPr>
            <w:r w:rsidRPr="00D4137A">
              <w:rPr>
                <w:sz w:val="22"/>
                <w:szCs w:val="22"/>
              </w:rPr>
              <w:t>Quần áo bảo hộ</w:t>
            </w:r>
          </w:p>
        </w:tc>
        <w:tc>
          <w:tcPr>
            <w:tcW w:w="724" w:type="dxa"/>
            <w:vAlign w:val="center"/>
            <w:hideMark/>
          </w:tcPr>
          <w:p w14:paraId="76F9939A" w14:textId="77777777" w:rsidR="00FD1478" w:rsidRPr="00D4137A" w:rsidRDefault="00FD1478" w:rsidP="00466D44">
            <w:pPr>
              <w:spacing w:before="60" w:after="40"/>
              <w:jc w:val="center"/>
              <w:rPr>
                <w:sz w:val="22"/>
                <w:szCs w:val="22"/>
              </w:rPr>
            </w:pPr>
            <w:r w:rsidRPr="00D4137A">
              <w:rPr>
                <w:sz w:val="22"/>
                <w:szCs w:val="22"/>
              </w:rPr>
              <w:t>bộ</w:t>
            </w:r>
          </w:p>
        </w:tc>
        <w:tc>
          <w:tcPr>
            <w:tcW w:w="908" w:type="dxa"/>
            <w:vAlign w:val="center"/>
            <w:hideMark/>
          </w:tcPr>
          <w:p w14:paraId="5FA071EE"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293FA263"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09456B29"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472CCA67"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1C5DA856"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500FB9B1"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06539BF6"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5092EBFB"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2F73DE31"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0B1FC7C2"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23195DDF" w14:textId="77777777" w:rsidTr="0028288D">
        <w:trPr>
          <w:trHeight w:val="97"/>
        </w:trPr>
        <w:tc>
          <w:tcPr>
            <w:tcW w:w="533" w:type="dxa"/>
            <w:vAlign w:val="center"/>
            <w:hideMark/>
          </w:tcPr>
          <w:p w14:paraId="59153FD1" w14:textId="77777777" w:rsidR="00FD1478" w:rsidRPr="00D4137A" w:rsidRDefault="00FD1478" w:rsidP="00466D44">
            <w:pPr>
              <w:spacing w:before="60" w:after="40"/>
              <w:jc w:val="center"/>
              <w:rPr>
                <w:sz w:val="22"/>
                <w:szCs w:val="22"/>
              </w:rPr>
            </w:pPr>
            <w:r w:rsidRPr="00D4137A">
              <w:rPr>
                <w:sz w:val="22"/>
                <w:szCs w:val="22"/>
              </w:rPr>
              <w:t>4</w:t>
            </w:r>
          </w:p>
        </w:tc>
        <w:tc>
          <w:tcPr>
            <w:tcW w:w="1461" w:type="dxa"/>
            <w:vAlign w:val="center"/>
            <w:hideMark/>
          </w:tcPr>
          <w:p w14:paraId="1F3E26D2" w14:textId="77777777" w:rsidR="00FD1478" w:rsidRPr="00D4137A" w:rsidRDefault="00FD1478" w:rsidP="00466D44">
            <w:pPr>
              <w:spacing w:before="60" w:after="40"/>
              <w:jc w:val="both"/>
              <w:rPr>
                <w:sz w:val="22"/>
                <w:szCs w:val="22"/>
              </w:rPr>
            </w:pPr>
            <w:r w:rsidRPr="00D4137A">
              <w:rPr>
                <w:sz w:val="22"/>
                <w:szCs w:val="22"/>
              </w:rPr>
              <w:t>Mũ bảo hộ lao động</w:t>
            </w:r>
          </w:p>
        </w:tc>
        <w:tc>
          <w:tcPr>
            <w:tcW w:w="724" w:type="dxa"/>
            <w:vAlign w:val="center"/>
            <w:hideMark/>
          </w:tcPr>
          <w:p w14:paraId="2E63FD5D"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4CFB9FAB"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6C293684"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041D462A"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7219756C"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55BAAAF7"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753DB3F2"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5B2D5288"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74C422EA"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237C6059"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7588FB30"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709CCC36" w14:textId="77777777" w:rsidTr="0028288D">
        <w:trPr>
          <w:trHeight w:val="137"/>
        </w:trPr>
        <w:tc>
          <w:tcPr>
            <w:tcW w:w="533" w:type="dxa"/>
            <w:vAlign w:val="center"/>
            <w:hideMark/>
          </w:tcPr>
          <w:p w14:paraId="1F32EA30" w14:textId="77777777" w:rsidR="00FD1478" w:rsidRPr="00D4137A" w:rsidRDefault="00FD1478" w:rsidP="00466D44">
            <w:pPr>
              <w:spacing w:before="60" w:after="40"/>
              <w:jc w:val="center"/>
              <w:rPr>
                <w:sz w:val="22"/>
                <w:szCs w:val="22"/>
              </w:rPr>
            </w:pPr>
            <w:r w:rsidRPr="00D4137A">
              <w:rPr>
                <w:sz w:val="22"/>
                <w:szCs w:val="22"/>
              </w:rPr>
              <w:t>5</w:t>
            </w:r>
          </w:p>
        </w:tc>
        <w:tc>
          <w:tcPr>
            <w:tcW w:w="1461" w:type="dxa"/>
            <w:vAlign w:val="center"/>
            <w:hideMark/>
          </w:tcPr>
          <w:p w14:paraId="7F4EF36C" w14:textId="77777777" w:rsidR="00FD1478" w:rsidRPr="00D4137A" w:rsidRDefault="00FD1478" w:rsidP="00466D44">
            <w:pPr>
              <w:spacing w:before="60" w:after="40"/>
              <w:jc w:val="both"/>
              <w:rPr>
                <w:sz w:val="22"/>
                <w:szCs w:val="22"/>
              </w:rPr>
            </w:pPr>
            <w:r w:rsidRPr="00D4137A">
              <w:rPr>
                <w:sz w:val="22"/>
                <w:szCs w:val="22"/>
              </w:rPr>
              <w:t>Găng tay bảo hộ lao động</w:t>
            </w:r>
          </w:p>
        </w:tc>
        <w:tc>
          <w:tcPr>
            <w:tcW w:w="724" w:type="dxa"/>
            <w:vAlign w:val="center"/>
            <w:hideMark/>
          </w:tcPr>
          <w:p w14:paraId="12DD7B16"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55C7B06A" w14:textId="77777777" w:rsidR="00FD1478" w:rsidRPr="00D4137A" w:rsidRDefault="00FD1478" w:rsidP="00466D44">
            <w:pPr>
              <w:spacing w:before="60" w:after="40"/>
              <w:jc w:val="center"/>
              <w:rPr>
                <w:sz w:val="22"/>
                <w:szCs w:val="22"/>
              </w:rPr>
            </w:pPr>
            <w:r w:rsidRPr="00D4137A">
              <w:rPr>
                <w:sz w:val="22"/>
                <w:szCs w:val="22"/>
              </w:rPr>
              <w:t>01</w:t>
            </w:r>
          </w:p>
        </w:tc>
        <w:tc>
          <w:tcPr>
            <w:tcW w:w="1141" w:type="dxa"/>
            <w:vAlign w:val="center"/>
            <w:hideMark/>
          </w:tcPr>
          <w:p w14:paraId="68C7BFE7" w14:textId="77777777" w:rsidR="00FD1478" w:rsidRPr="00D4137A" w:rsidRDefault="00FD1478" w:rsidP="00466D44">
            <w:pPr>
              <w:spacing w:before="60" w:after="40"/>
              <w:jc w:val="center"/>
              <w:rPr>
                <w:sz w:val="22"/>
                <w:szCs w:val="22"/>
              </w:rPr>
            </w:pPr>
            <w:r w:rsidRPr="00D4137A">
              <w:rPr>
                <w:sz w:val="22"/>
                <w:szCs w:val="22"/>
              </w:rPr>
              <w:t>0,00333</w:t>
            </w:r>
          </w:p>
        </w:tc>
        <w:tc>
          <w:tcPr>
            <w:tcW w:w="1495" w:type="dxa"/>
            <w:vAlign w:val="center"/>
            <w:hideMark/>
          </w:tcPr>
          <w:p w14:paraId="5219E240" w14:textId="77777777" w:rsidR="00FD1478" w:rsidRPr="00D4137A" w:rsidRDefault="00FD1478" w:rsidP="00466D44">
            <w:pPr>
              <w:spacing w:before="60" w:after="40"/>
              <w:jc w:val="center"/>
              <w:rPr>
                <w:sz w:val="22"/>
                <w:szCs w:val="22"/>
              </w:rPr>
            </w:pPr>
            <w:r w:rsidRPr="00D4137A">
              <w:rPr>
                <w:sz w:val="22"/>
                <w:szCs w:val="22"/>
              </w:rPr>
              <w:t>0,00167</w:t>
            </w:r>
          </w:p>
        </w:tc>
        <w:tc>
          <w:tcPr>
            <w:tcW w:w="1407" w:type="dxa"/>
            <w:vAlign w:val="center"/>
            <w:hideMark/>
          </w:tcPr>
          <w:p w14:paraId="46098937" w14:textId="77777777" w:rsidR="00FD1478" w:rsidRPr="00D4137A" w:rsidRDefault="00FD1478" w:rsidP="00466D44">
            <w:pPr>
              <w:spacing w:before="60" w:after="40"/>
              <w:jc w:val="center"/>
              <w:rPr>
                <w:sz w:val="22"/>
                <w:szCs w:val="22"/>
              </w:rPr>
            </w:pPr>
            <w:r w:rsidRPr="00D4137A">
              <w:rPr>
                <w:sz w:val="22"/>
                <w:szCs w:val="22"/>
              </w:rPr>
              <w:t>0,00100</w:t>
            </w:r>
          </w:p>
        </w:tc>
        <w:tc>
          <w:tcPr>
            <w:tcW w:w="1583" w:type="dxa"/>
            <w:vAlign w:val="center"/>
            <w:hideMark/>
          </w:tcPr>
          <w:p w14:paraId="76E1E642" w14:textId="77777777" w:rsidR="00FD1478" w:rsidRPr="00D4137A" w:rsidRDefault="00FD1478" w:rsidP="00466D44">
            <w:pPr>
              <w:spacing w:before="60" w:after="40"/>
              <w:jc w:val="center"/>
              <w:rPr>
                <w:sz w:val="22"/>
                <w:szCs w:val="22"/>
              </w:rPr>
            </w:pPr>
            <w:r w:rsidRPr="00D4137A">
              <w:rPr>
                <w:sz w:val="22"/>
                <w:szCs w:val="22"/>
              </w:rPr>
              <w:t>0,00333</w:t>
            </w:r>
          </w:p>
        </w:tc>
        <w:tc>
          <w:tcPr>
            <w:tcW w:w="1319" w:type="dxa"/>
            <w:vAlign w:val="center"/>
            <w:hideMark/>
          </w:tcPr>
          <w:p w14:paraId="534B65AA" w14:textId="77777777" w:rsidR="00FD1478" w:rsidRPr="00D4137A" w:rsidRDefault="00FD1478" w:rsidP="00466D44">
            <w:pPr>
              <w:spacing w:before="60" w:after="40"/>
              <w:jc w:val="center"/>
              <w:rPr>
                <w:sz w:val="22"/>
                <w:szCs w:val="22"/>
              </w:rPr>
            </w:pPr>
            <w:r w:rsidRPr="00D4137A">
              <w:rPr>
                <w:sz w:val="22"/>
                <w:szCs w:val="22"/>
              </w:rPr>
              <w:t>0,00167</w:t>
            </w:r>
          </w:p>
        </w:tc>
        <w:tc>
          <w:tcPr>
            <w:tcW w:w="1231" w:type="dxa"/>
            <w:vAlign w:val="center"/>
            <w:hideMark/>
          </w:tcPr>
          <w:p w14:paraId="0E8815FC" w14:textId="77777777" w:rsidR="00FD1478" w:rsidRPr="00D4137A" w:rsidRDefault="00FD1478" w:rsidP="00466D44">
            <w:pPr>
              <w:spacing w:before="60" w:after="40"/>
              <w:jc w:val="center"/>
              <w:rPr>
                <w:sz w:val="22"/>
                <w:szCs w:val="22"/>
              </w:rPr>
            </w:pPr>
            <w:r w:rsidRPr="00D4137A">
              <w:rPr>
                <w:sz w:val="22"/>
                <w:szCs w:val="22"/>
              </w:rPr>
              <w:t>0,00100</w:t>
            </w:r>
          </w:p>
        </w:tc>
        <w:tc>
          <w:tcPr>
            <w:tcW w:w="1055" w:type="dxa"/>
            <w:vAlign w:val="center"/>
            <w:hideMark/>
          </w:tcPr>
          <w:p w14:paraId="15C01541" w14:textId="77777777" w:rsidR="00FD1478" w:rsidRPr="00D4137A" w:rsidRDefault="00FD1478" w:rsidP="00466D44">
            <w:pPr>
              <w:spacing w:before="60" w:after="40"/>
              <w:jc w:val="center"/>
              <w:rPr>
                <w:sz w:val="22"/>
                <w:szCs w:val="22"/>
              </w:rPr>
            </w:pPr>
            <w:r w:rsidRPr="00D4137A">
              <w:rPr>
                <w:sz w:val="22"/>
                <w:szCs w:val="22"/>
              </w:rPr>
              <w:t>0,00333</w:t>
            </w:r>
          </w:p>
        </w:tc>
        <w:tc>
          <w:tcPr>
            <w:tcW w:w="1055" w:type="dxa"/>
            <w:vAlign w:val="center"/>
            <w:hideMark/>
          </w:tcPr>
          <w:p w14:paraId="04FC14A4" w14:textId="77777777" w:rsidR="00FD1478" w:rsidRPr="00D4137A" w:rsidRDefault="00FD1478" w:rsidP="00466D44">
            <w:pPr>
              <w:spacing w:before="60" w:after="40"/>
              <w:jc w:val="center"/>
              <w:rPr>
                <w:sz w:val="22"/>
                <w:szCs w:val="22"/>
              </w:rPr>
            </w:pPr>
            <w:r w:rsidRPr="00D4137A">
              <w:rPr>
                <w:sz w:val="22"/>
                <w:szCs w:val="22"/>
              </w:rPr>
              <w:t>0,00167</w:t>
            </w:r>
          </w:p>
        </w:tc>
        <w:tc>
          <w:tcPr>
            <w:tcW w:w="1056" w:type="dxa"/>
            <w:vAlign w:val="center"/>
            <w:hideMark/>
          </w:tcPr>
          <w:p w14:paraId="55B089A1" w14:textId="77777777" w:rsidR="00FD1478" w:rsidRPr="00D4137A" w:rsidRDefault="00FD1478" w:rsidP="00466D44">
            <w:pPr>
              <w:spacing w:before="60" w:after="40"/>
              <w:jc w:val="center"/>
              <w:rPr>
                <w:sz w:val="22"/>
                <w:szCs w:val="22"/>
              </w:rPr>
            </w:pPr>
            <w:r w:rsidRPr="00D4137A">
              <w:rPr>
                <w:sz w:val="22"/>
                <w:szCs w:val="22"/>
              </w:rPr>
              <w:t>0,00100</w:t>
            </w:r>
          </w:p>
        </w:tc>
      </w:tr>
      <w:tr w:rsidR="00D4137A" w:rsidRPr="00D4137A" w14:paraId="774971A9" w14:textId="77777777" w:rsidTr="0028288D">
        <w:trPr>
          <w:trHeight w:val="137"/>
        </w:trPr>
        <w:tc>
          <w:tcPr>
            <w:tcW w:w="533" w:type="dxa"/>
            <w:vAlign w:val="center"/>
            <w:hideMark/>
          </w:tcPr>
          <w:p w14:paraId="4A5334F1" w14:textId="77777777" w:rsidR="00FD1478" w:rsidRPr="00D4137A" w:rsidRDefault="00FD1478" w:rsidP="00466D44">
            <w:pPr>
              <w:spacing w:before="60" w:after="40"/>
              <w:jc w:val="center"/>
              <w:rPr>
                <w:sz w:val="22"/>
                <w:szCs w:val="22"/>
              </w:rPr>
            </w:pPr>
            <w:r w:rsidRPr="00D4137A">
              <w:rPr>
                <w:sz w:val="22"/>
                <w:szCs w:val="22"/>
              </w:rPr>
              <w:t>6</w:t>
            </w:r>
          </w:p>
        </w:tc>
        <w:tc>
          <w:tcPr>
            <w:tcW w:w="1461" w:type="dxa"/>
            <w:vAlign w:val="center"/>
            <w:hideMark/>
          </w:tcPr>
          <w:p w14:paraId="7522EF2B" w14:textId="77777777" w:rsidR="00FD1478" w:rsidRPr="00D4137A" w:rsidRDefault="00FD1478" w:rsidP="00466D44">
            <w:pPr>
              <w:spacing w:before="60" w:after="40"/>
              <w:jc w:val="both"/>
              <w:rPr>
                <w:sz w:val="22"/>
                <w:szCs w:val="22"/>
              </w:rPr>
            </w:pPr>
            <w:r w:rsidRPr="00D4137A">
              <w:rPr>
                <w:sz w:val="22"/>
                <w:szCs w:val="22"/>
              </w:rPr>
              <w:t>Khẩu trang than hoạt tính</w:t>
            </w:r>
          </w:p>
        </w:tc>
        <w:tc>
          <w:tcPr>
            <w:tcW w:w="724" w:type="dxa"/>
            <w:vAlign w:val="center"/>
            <w:hideMark/>
          </w:tcPr>
          <w:p w14:paraId="583E3ADB"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6664D5AC" w14:textId="77777777" w:rsidR="00FD1478" w:rsidRPr="00D4137A" w:rsidRDefault="00FD1478" w:rsidP="00466D44">
            <w:pPr>
              <w:spacing w:before="60" w:after="40"/>
              <w:jc w:val="center"/>
              <w:rPr>
                <w:sz w:val="22"/>
                <w:szCs w:val="22"/>
              </w:rPr>
            </w:pPr>
            <w:r w:rsidRPr="00D4137A">
              <w:rPr>
                <w:sz w:val="22"/>
                <w:szCs w:val="22"/>
              </w:rPr>
              <w:t>01</w:t>
            </w:r>
          </w:p>
        </w:tc>
        <w:tc>
          <w:tcPr>
            <w:tcW w:w="1141" w:type="dxa"/>
            <w:vAlign w:val="center"/>
            <w:hideMark/>
          </w:tcPr>
          <w:p w14:paraId="456619D3"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78F99488"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19C4204B"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14178C87"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6676E21E"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79CD993F"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5F7D0BDB"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5B3CC811"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45D42983"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118B74D2" w14:textId="77777777" w:rsidTr="0028288D">
        <w:trPr>
          <w:trHeight w:val="55"/>
        </w:trPr>
        <w:tc>
          <w:tcPr>
            <w:tcW w:w="533" w:type="dxa"/>
            <w:vAlign w:val="center"/>
            <w:hideMark/>
          </w:tcPr>
          <w:p w14:paraId="579A4FE3" w14:textId="77777777" w:rsidR="00FD1478" w:rsidRPr="00D4137A" w:rsidRDefault="00FD1478" w:rsidP="00466D44">
            <w:pPr>
              <w:spacing w:before="60" w:after="40"/>
              <w:jc w:val="center"/>
              <w:rPr>
                <w:sz w:val="22"/>
                <w:szCs w:val="22"/>
              </w:rPr>
            </w:pPr>
            <w:r w:rsidRPr="00D4137A">
              <w:rPr>
                <w:sz w:val="22"/>
                <w:szCs w:val="22"/>
              </w:rPr>
              <w:lastRenderedPageBreak/>
              <w:t>7</w:t>
            </w:r>
          </w:p>
        </w:tc>
        <w:tc>
          <w:tcPr>
            <w:tcW w:w="1461" w:type="dxa"/>
            <w:vAlign w:val="center"/>
            <w:hideMark/>
          </w:tcPr>
          <w:p w14:paraId="55F79C18" w14:textId="77777777" w:rsidR="00FD1478" w:rsidRPr="00D4137A" w:rsidRDefault="00FD1478" w:rsidP="00466D44">
            <w:pPr>
              <w:spacing w:before="60" w:after="40"/>
              <w:jc w:val="both"/>
              <w:rPr>
                <w:sz w:val="22"/>
                <w:szCs w:val="22"/>
              </w:rPr>
            </w:pPr>
            <w:r w:rsidRPr="00D4137A">
              <w:rPr>
                <w:sz w:val="22"/>
                <w:szCs w:val="22"/>
              </w:rPr>
              <w:t>Ủng cao su</w:t>
            </w:r>
          </w:p>
        </w:tc>
        <w:tc>
          <w:tcPr>
            <w:tcW w:w="724" w:type="dxa"/>
            <w:vAlign w:val="center"/>
            <w:hideMark/>
          </w:tcPr>
          <w:p w14:paraId="172C1C63"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1249C960"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33BF1F53" w14:textId="77777777" w:rsidR="00FD1478" w:rsidRPr="00D4137A" w:rsidRDefault="00FD1478" w:rsidP="00466D44">
            <w:pPr>
              <w:spacing w:before="60" w:after="40"/>
              <w:jc w:val="center"/>
              <w:rPr>
                <w:sz w:val="22"/>
                <w:szCs w:val="22"/>
              </w:rPr>
            </w:pPr>
            <w:r w:rsidRPr="00D4137A">
              <w:rPr>
                <w:sz w:val="22"/>
                <w:szCs w:val="22"/>
              </w:rPr>
              <w:t>0,00333</w:t>
            </w:r>
          </w:p>
        </w:tc>
        <w:tc>
          <w:tcPr>
            <w:tcW w:w="1495" w:type="dxa"/>
            <w:vAlign w:val="center"/>
            <w:hideMark/>
          </w:tcPr>
          <w:p w14:paraId="46217683" w14:textId="77777777" w:rsidR="00FD1478" w:rsidRPr="00D4137A" w:rsidRDefault="00FD1478" w:rsidP="00466D44">
            <w:pPr>
              <w:spacing w:before="60" w:after="40"/>
              <w:jc w:val="center"/>
              <w:rPr>
                <w:sz w:val="22"/>
                <w:szCs w:val="22"/>
              </w:rPr>
            </w:pPr>
            <w:r w:rsidRPr="00D4137A">
              <w:rPr>
                <w:sz w:val="22"/>
                <w:szCs w:val="22"/>
              </w:rPr>
              <w:t>0,00167</w:t>
            </w:r>
          </w:p>
        </w:tc>
        <w:tc>
          <w:tcPr>
            <w:tcW w:w="1407" w:type="dxa"/>
            <w:vAlign w:val="center"/>
            <w:hideMark/>
          </w:tcPr>
          <w:p w14:paraId="0CCC64BF" w14:textId="77777777" w:rsidR="00FD1478" w:rsidRPr="00D4137A" w:rsidRDefault="00FD1478" w:rsidP="00466D44">
            <w:pPr>
              <w:spacing w:before="60" w:after="40"/>
              <w:jc w:val="center"/>
              <w:rPr>
                <w:sz w:val="22"/>
                <w:szCs w:val="22"/>
              </w:rPr>
            </w:pPr>
            <w:r w:rsidRPr="00D4137A">
              <w:rPr>
                <w:sz w:val="22"/>
                <w:szCs w:val="22"/>
              </w:rPr>
              <w:t>0,00100</w:t>
            </w:r>
          </w:p>
        </w:tc>
        <w:tc>
          <w:tcPr>
            <w:tcW w:w="1583" w:type="dxa"/>
            <w:vAlign w:val="center"/>
            <w:hideMark/>
          </w:tcPr>
          <w:p w14:paraId="1841AF1B" w14:textId="77777777" w:rsidR="00FD1478" w:rsidRPr="00D4137A" w:rsidRDefault="00FD1478" w:rsidP="00466D44">
            <w:pPr>
              <w:spacing w:before="60" w:after="40"/>
              <w:jc w:val="center"/>
              <w:rPr>
                <w:sz w:val="22"/>
                <w:szCs w:val="22"/>
              </w:rPr>
            </w:pPr>
            <w:r w:rsidRPr="00D4137A">
              <w:rPr>
                <w:sz w:val="22"/>
                <w:szCs w:val="22"/>
              </w:rPr>
              <w:t>0,00333</w:t>
            </w:r>
          </w:p>
        </w:tc>
        <w:tc>
          <w:tcPr>
            <w:tcW w:w="1319" w:type="dxa"/>
            <w:vAlign w:val="center"/>
            <w:hideMark/>
          </w:tcPr>
          <w:p w14:paraId="2AE76FBC" w14:textId="77777777" w:rsidR="00FD1478" w:rsidRPr="00D4137A" w:rsidRDefault="00FD1478" w:rsidP="00466D44">
            <w:pPr>
              <w:spacing w:before="60" w:after="40"/>
              <w:jc w:val="center"/>
              <w:rPr>
                <w:sz w:val="22"/>
                <w:szCs w:val="22"/>
              </w:rPr>
            </w:pPr>
            <w:r w:rsidRPr="00D4137A">
              <w:rPr>
                <w:sz w:val="22"/>
                <w:szCs w:val="22"/>
              </w:rPr>
              <w:t>0,00167</w:t>
            </w:r>
          </w:p>
        </w:tc>
        <w:tc>
          <w:tcPr>
            <w:tcW w:w="1231" w:type="dxa"/>
            <w:vAlign w:val="center"/>
            <w:hideMark/>
          </w:tcPr>
          <w:p w14:paraId="0BB6395F" w14:textId="77777777" w:rsidR="00FD1478" w:rsidRPr="00D4137A" w:rsidRDefault="00FD1478" w:rsidP="00466D44">
            <w:pPr>
              <w:spacing w:before="60" w:after="40"/>
              <w:jc w:val="center"/>
              <w:rPr>
                <w:sz w:val="22"/>
                <w:szCs w:val="22"/>
              </w:rPr>
            </w:pPr>
            <w:r w:rsidRPr="00D4137A">
              <w:rPr>
                <w:sz w:val="22"/>
                <w:szCs w:val="22"/>
              </w:rPr>
              <w:t>0,00100</w:t>
            </w:r>
          </w:p>
        </w:tc>
        <w:tc>
          <w:tcPr>
            <w:tcW w:w="1055" w:type="dxa"/>
            <w:vAlign w:val="center"/>
            <w:hideMark/>
          </w:tcPr>
          <w:p w14:paraId="68C39C38" w14:textId="77777777" w:rsidR="00FD1478" w:rsidRPr="00D4137A" w:rsidRDefault="00FD1478" w:rsidP="00466D44">
            <w:pPr>
              <w:spacing w:before="60" w:after="40"/>
              <w:jc w:val="center"/>
              <w:rPr>
                <w:sz w:val="22"/>
                <w:szCs w:val="22"/>
              </w:rPr>
            </w:pPr>
            <w:r w:rsidRPr="00D4137A">
              <w:rPr>
                <w:sz w:val="22"/>
                <w:szCs w:val="22"/>
              </w:rPr>
              <w:t>0,00333</w:t>
            </w:r>
          </w:p>
        </w:tc>
        <w:tc>
          <w:tcPr>
            <w:tcW w:w="1055" w:type="dxa"/>
            <w:vAlign w:val="center"/>
            <w:hideMark/>
          </w:tcPr>
          <w:p w14:paraId="334CFEB7" w14:textId="77777777" w:rsidR="00FD1478" w:rsidRPr="00D4137A" w:rsidRDefault="00FD1478" w:rsidP="00466D44">
            <w:pPr>
              <w:spacing w:before="60" w:after="40"/>
              <w:jc w:val="center"/>
              <w:rPr>
                <w:sz w:val="22"/>
                <w:szCs w:val="22"/>
              </w:rPr>
            </w:pPr>
            <w:r w:rsidRPr="00D4137A">
              <w:rPr>
                <w:sz w:val="22"/>
                <w:szCs w:val="22"/>
              </w:rPr>
              <w:t>0,00167</w:t>
            </w:r>
          </w:p>
        </w:tc>
        <w:tc>
          <w:tcPr>
            <w:tcW w:w="1056" w:type="dxa"/>
            <w:vAlign w:val="center"/>
            <w:hideMark/>
          </w:tcPr>
          <w:p w14:paraId="2BD47B50" w14:textId="77777777" w:rsidR="00FD1478" w:rsidRPr="00D4137A" w:rsidRDefault="00FD1478" w:rsidP="00466D44">
            <w:pPr>
              <w:spacing w:before="60" w:after="40"/>
              <w:jc w:val="center"/>
              <w:rPr>
                <w:sz w:val="22"/>
                <w:szCs w:val="22"/>
              </w:rPr>
            </w:pPr>
            <w:r w:rsidRPr="00D4137A">
              <w:rPr>
                <w:sz w:val="22"/>
                <w:szCs w:val="22"/>
              </w:rPr>
              <w:t>0,00100</w:t>
            </w:r>
          </w:p>
        </w:tc>
      </w:tr>
      <w:tr w:rsidR="00D4137A" w:rsidRPr="00D4137A" w14:paraId="43297EAD" w14:textId="77777777" w:rsidTr="0028288D">
        <w:trPr>
          <w:trHeight w:val="97"/>
        </w:trPr>
        <w:tc>
          <w:tcPr>
            <w:tcW w:w="533" w:type="dxa"/>
            <w:vAlign w:val="center"/>
            <w:hideMark/>
          </w:tcPr>
          <w:p w14:paraId="2E0D5E14" w14:textId="77777777" w:rsidR="00FD1478" w:rsidRPr="00D4137A" w:rsidRDefault="00FD1478" w:rsidP="00466D44">
            <w:pPr>
              <w:spacing w:before="60" w:after="40"/>
              <w:jc w:val="center"/>
              <w:rPr>
                <w:sz w:val="22"/>
                <w:szCs w:val="22"/>
              </w:rPr>
            </w:pPr>
            <w:r w:rsidRPr="00D4137A">
              <w:rPr>
                <w:sz w:val="22"/>
                <w:szCs w:val="22"/>
              </w:rPr>
              <w:t>8</w:t>
            </w:r>
          </w:p>
        </w:tc>
        <w:tc>
          <w:tcPr>
            <w:tcW w:w="1461" w:type="dxa"/>
            <w:vAlign w:val="center"/>
            <w:hideMark/>
          </w:tcPr>
          <w:p w14:paraId="51DEEB2C" w14:textId="77777777" w:rsidR="00FD1478" w:rsidRPr="00D4137A" w:rsidRDefault="00FD1478" w:rsidP="00466D44">
            <w:pPr>
              <w:spacing w:before="60" w:after="40"/>
              <w:jc w:val="both"/>
              <w:rPr>
                <w:sz w:val="22"/>
                <w:szCs w:val="22"/>
              </w:rPr>
            </w:pPr>
            <w:r w:rsidRPr="00D4137A">
              <w:rPr>
                <w:sz w:val="22"/>
                <w:szCs w:val="22"/>
              </w:rPr>
              <w:t>Giầy bảo hộ lao động</w:t>
            </w:r>
          </w:p>
        </w:tc>
        <w:tc>
          <w:tcPr>
            <w:tcW w:w="724" w:type="dxa"/>
            <w:vAlign w:val="center"/>
            <w:hideMark/>
          </w:tcPr>
          <w:p w14:paraId="6FF0E2E1"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073CC129"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40CAF944" w14:textId="77777777" w:rsidR="00FD1478" w:rsidRPr="00D4137A" w:rsidRDefault="00FD1478" w:rsidP="00466D44">
            <w:pPr>
              <w:spacing w:before="60" w:after="40"/>
              <w:jc w:val="center"/>
              <w:rPr>
                <w:sz w:val="22"/>
                <w:szCs w:val="22"/>
              </w:rPr>
            </w:pPr>
            <w:r w:rsidRPr="00D4137A">
              <w:rPr>
                <w:sz w:val="22"/>
                <w:szCs w:val="22"/>
              </w:rPr>
              <w:t>0,00333</w:t>
            </w:r>
          </w:p>
        </w:tc>
        <w:tc>
          <w:tcPr>
            <w:tcW w:w="1495" w:type="dxa"/>
            <w:vAlign w:val="center"/>
            <w:hideMark/>
          </w:tcPr>
          <w:p w14:paraId="45C98875" w14:textId="77777777" w:rsidR="00FD1478" w:rsidRPr="00D4137A" w:rsidRDefault="00FD1478" w:rsidP="00466D44">
            <w:pPr>
              <w:spacing w:before="60" w:after="40"/>
              <w:jc w:val="center"/>
              <w:rPr>
                <w:sz w:val="22"/>
                <w:szCs w:val="22"/>
              </w:rPr>
            </w:pPr>
            <w:r w:rsidRPr="00D4137A">
              <w:rPr>
                <w:sz w:val="22"/>
                <w:szCs w:val="22"/>
              </w:rPr>
              <w:t>0,00167</w:t>
            </w:r>
          </w:p>
        </w:tc>
        <w:tc>
          <w:tcPr>
            <w:tcW w:w="1407" w:type="dxa"/>
            <w:vAlign w:val="center"/>
            <w:hideMark/>
          </w:tcPr>
          <w:p w14:paraId="5F84D9C7" w14:textId="77777777" w:rsidR="00FD1478" w:rsidRPr="00D4137A" w:rsidRDefault="00FD1478" w:rsidP="00466D44">
            <w:pPr>
              <w:spacing w:before="60" w:after="40"/>
              <w:jc w:val="center"/>
              <w:rPr>
                <w:sz w:val="22"/>
                <w:szCs w:val="22"/>
              </w:rPr>
            </w:pPr>
            <w:r w:rsidRPr="00D4137A">
              <w:rPr>
                <w:sz w:val="22"/>
                <w:szCs w:val="22"/>
              </w:rPr>
              <w:t>0,00100</w:t>
            </w:r>
          </w:p>
        </w:tc>
        <w:tc>
          <w:tcPr>
            <w:tcW w:w="1583" w:type="dxa"/>
            <w:vAlign w:val="center"/>
            <w:hideMark/>
          </w:tcPr>
          <w:p w14:paraId="06A38901" w14:textId="77777777" w:rsidR="00FD1478" w:rsidRPr="00D4137A" w:rsidRDefault="00FD1478" w:rsidP="00466D44">
            <w:pPr>
              <w:spacing w:before="60" w:after="40"/>
              <w:jc w:val="center"/>
              <w:rPr>
                <w:sz w:val="22"/>
                <w:szCs w:val="22"/>
              </w:rPr>
            </w:pPr>
            <w:r w:rsidRPr="00D4137A">
              <w:rPr>
                <w:sz w:val="22"/>
                <w:szCs w:val="22"/>
              </w:rPr>
              <w:t>0,00333</w:t>
            </w:r>
          </w:p>
        </w:tc>
        <w:tc>
          <w:tcPr>
            <w:tcW w:w="1319" w:type="dxa"/>
            <w:vAlign w:val="center"/>
            <w:hideMark/>
          </w:tcPr>
          <w:p w14:paraId="4ACB9972" w14:textId="77777777" w:rsidR="00FD1478" w:rsidRPr="00D4137A" w:rsidRDefault="00FD1478" w:rsidP="00466D44">
            <w:pPr>
              <w:spacing w:before="60" w:after="40"/>
              <w:jc w:val="center"/>
              <w:rPr>
                <w:sz w:val="22"/>
                <w:szCs w:val="22"/>
              </w:rPr>
            </w:pPr>
            <w:r w:rsidRPr="00D4137A">
              <w:rPr>
                <w:sz w:val="22"/>
                <w:szCs w:val="22"/>
              </w:rPr>
              <w:t>0,00167</w:t>
            </w:r>
          </w:p>
        </w:tc>
        <w:tc>
          <w:tcPr>
            <w:tcW w:w="1231" w:type="dxa"/>
            <w:vAlign w:val="center"/>
            <w:hideMark/>
          </w:tcPr>
          <w:p w14:paraId="7FCA7916" w14:textId="77777777" w:rsidR="00FD1478" w:rsidRPr="00D4137A" w:rsidRDefault="00FD1478" w:rsidP="00466D44">
            <w:pPr>
              <w:spacing w:before="60" w:after="40"/>
              <w:jc w:val="center"/>
              <w:rPr>
                <w:sz w:val="22"/>
                <w:szCs w:val="22"/>
              </w:rPr>
            </w:pPr>
            <w:r w:rsidRPr="00D4137A">
              <w:rPr>
                <w:sz w:val="22"/>
                <w:szCs w:val="22"/>
              </w:rPr>
              <w:t>0,00100</w:t>
            </w:r>
          </w:p>
        </w:tc>
        <w:tc>
          <w:tcPr>
            <w:tcW w:w="1055" w:type="dxa"/>
            <w:vAlign w:val="center"/>
            <w:hideMark/>
          </w:tcPr>
          <w:p w14:paraId="1594368F" w14:textId="77777777" w:rsidR="00FD1478" w:rsidRPr="00D4137A" w:rsidRDefault="00FD1478" w:rsidP="00466D44">
            <w:pPr>
              <w:spacing w:before="60" w:after="40"/>
              <w:jc w:val="center"/>
              <w:rPr>
                <w:sz w:val="22"/>
                <w:szCs w:val="22"/>
              </w:rPr>
            </w:pPr>
            <w:r w:rsidRPr="00D4137A">
              <w:rPr>
                <w:sz w:val="22"/>
                <w:szCs w:val="22"/>
              </w:rPr>
              <w:t>0,00333</w:t>
            </w:r>
          </w:p>
        </w:tc>
        <w:tc>
          <w:tcPr>
            <w:tcW w:w="1055" w:type="dxa"/>
            <w:vAlign w:val="center"/>
            <w:hideMark/>
          </w:tcPr>
          <w:p w14:paraId="71FDBF46" w14:textId="77777777" w:rsidR="00FD1478" w:rsidRPr="00D4137A" w:rsidRDefault="00FD1478" w:rsidP="00466D44">
            <w:pPr>
              <w:spacing w:before="60" w:after="40"/>
              <w:jc w:val="center"/>
              <w:rPr>
                <w:sz w:val="22"/>
                <w:szCs w:val="22"/>
              </w:rPr>
            </w:pPr>
            <w:r w:rsidRPr="00D4137A">
              <w:rPr>
                <w:sz w:val="22"/>
                <w:szCs w:val="22"/>
              </w:rPr>
              <w:t>0,00167</w:t>
            </w:r>
          </w:p>
        </w:tc>
        <w:tc>
          <w:tcPr>
            <w:tcW w:w="1056" w:type="dxa"/>
            <w:vAlign w:val="center"/>
            <w:hideMark/>
          </w:tcPr>
          <w:p w14:paraId="2E9FCA88" w14:textId="77777777" w:rsidR="00FD1478" w:rsidRPr="00D4137A" w:rsidRDefault="00FD1478" w:rsidP="00466D44">
            <w:pPr>
              <w:spacing w:before="60" w:after="40"/>
              <w:jc w:val="center"/>
              <w:rPr>
                <w:sz w:val="22"/>
                <w:szCs w:val="22"/>
              </w:rPr>
            </w:pPr>
            <w:r w:rsidRPr="00D4137A">
              <w:rPr>
                <w:sz w:val="22"/>
                <w:szCs w:val="22"/>
              </w:rPr>
              <w:t>0,00100</w:t>
            </w:r>
          </w:p>
        </w:tc>
      </w:tr>
      <w:tr w:rsidR="00D4137A" w:rsidRPr="00D4137A" w14:paraId="735D0285" w14:textId="77777777" w:rsidTr="0028288D">
        <w:trPr>
          <w:trHeight w:val="95"/>
        </w:trPr>
        <w:tc>
          <w:tcPr>
            <w:tcW w:w="533" w:type="dxa"/>
            <w:vAlign w:val="center"/>
            <w:hideMark/>
          </w:tcPr>
          <w:p w14:paraId="29ED8053" w14:textId="77777777" w:rsidR="00FD1478" w:rsidRPr="00D4137A" w:rsidRDefault="00FD1478" w:rsidP="00466D44">
            <w:pPr>
              <w:spacing w:before="60" w:after="40"/>
              <w:jc w:val="center"/>
              <w:rPr>
                <w:sz w:val="22"/>
                <w:szCs w:val="22"/>
              </w:rPr>
            </w:pPr>
            <w:r w:rsidRPr="00D4137A">
              <w:rPr>
                <w:sz w:val="22"/>
                <w:szCs w:val="22"/>
              </w:rPr>
              <w:t>9</w:t>
            </w:r>
          </w:p>
        </w:tc>
        <w:tc>
          <w:tcPr>
            <w:tcW w:w="1461" w:type="dxa"/>
            <w:vAlign w:val="center"/>
            <w:hideMark/>
          </w:tcPr>
          <w:p w14:paraId="1760C2F3" w14:textId="77777777" w:rsidR="00FD1478" w:rsidRPr="00D4137A" w:rsidRDefault="00FD1478" w:rsidP="00466D44">
            <w:pPr>
              <w:spacing w:before="60" w:after="40"/>
              <w:jc w:val="both"/>
              <w:rPr>
                <w:sz w:val="22"/>
                <w:szCs w:val="22"/>
              </w:rPr>
            </w:pPr>
            <w:r w:rsidRPr="00D4137A">
              <w:rPr>
                <w:sz w:val="22"/>
                <w:szCs w:val="22"/>
              </w:rPr>
              <w:t>Quần áo mưa</w:t>
            </w:r>
          </w:p>
        </w:tc>
        <w:tc>
          <w:tcPr>
            <w:tcW w:w="724" w:type="dxa"/>
            <w:vAlign w:val="center"/>
            <w:hideMark/>
          </w:tcPr>
          <w:p w14:paraId="7623B319"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529AC995"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17342A94" w14:textId="77777777" w:rsidR="00FD1478" w:rsidRPr="00D4137A" w:rsidRDefault="00FD1478" w:rsidP="00466D44">
            <w:pPr>
              <w:spacing w:before="60" w:after="40"/>
              <w:jc w:val="center"/>
              <w:rPr>
                <w:sz w:val="22"/>
                <w:szCs w:val="22"/>
              </w:rPr>
            </w:pPr>
            <w:r w:rsidRPr="00D4137A">
              <w:rPr>
                <w:sz w:val="22"/>
                <w:szCs w:val="22"/>
              </w:rPr>
              <w:t>0,00200</w:t>
            </w:r>
          </w:p>
        </w:tc>
        <w:tc>
          <w:tcPr>
            <w:tcW w:w="1495" w:type="dxa"/>
            <w:vAlign w:val="center"/>
            <w:hideMark/>
          </w:tcPr>
          <w:p w14:paraId="47523440" w14:textId="77777777" w:rsidR="00FD1478" w:rsidRPr="00D4137A" w:rsidRDefault="00FD1478" w:rsidP="00466D44">
            <w:pPr>
              <w:spacing w:before="60" w:after="40"/>
              <w:jc w:val="center"/>
              <w:rPr>
                <w:sz w:val="22"/>
                <w:szCs w:val="22"/>
              </w:rPr>
            </w:pPr>
            <w:r w:rsidRPr="00D4137A">
              <w:rPr>
                <w:sz w:val="22"/>
                <w:szCs w:val="22"/>
              </w:rPr>
              <w:t>0,00100</w:t>
            </w:r>
          </w:p>
        </w:tc>
        <w:tc>
          <w:tcPr>
            <w:tcW w:w="1407" w:type="dxa"/>
            <w:vAlign w:val="center"/>
            <w:hideMark/>
          </w:tcPr>
          <w:p w14:paraId="37AB55D7" w14:textId="77777777" w:rsidR="00FD1478" w:rsidRPr="00D4137A" w:rsidRDefault="00FD1478" w:rsidP="00466D44">
            <w:pPr>
              <w:spacing w:before="60" w:after="40"/>
              <w:jc w:val="center"/>
              <w:rPr>
                <w:sz w:val="22"/>
                <w:szCs w:val="22"/>
              </w:rPr>
            </w:pPr>
            <w:r w:rsidRPr="00D4137A">
              <w:rPr>
                <w:sz w:val="22"/>
                <w:szCs w:val="22"/>
              </w:rPr>
              <w:t>0,00060</w:t>
            </w:r>
          </w:p>
        </w:tc>
        <w:tc>
          <w:tcPr>
            <w:tcW w:w="1583" w:type="dxa"/>
            <w:vAlign w:val="center"/>
            <w:hideMark/>
          </w:tcPr>
          <w:p w14:paraId="4308E3BC" w14:textId="77777777" w:rsidR="00FD1478" w:rsidRPr="00D4137A" w:rsidRDefault="00FD1478" w:rsidP="00466D44">
            <w:pPr>
              <w:spacing w:before="60" w:after="40"/>
              <w:jc w:val="center"/>
              <w:rPr>
                <w:sz w:val="22"/>
                <w:szCs w:val="22"/>
              </w:rPr>
            </w:pPr>
            <w:r w:rsidRPr="00D4137A">
              <w:rPr>
                <w:sz w:val="22"/>
                <w:szCs w:val="22"/>
              </w:rPr>
              <w:t>0,00200</w:t>
            </w:r>
          </w:p>
        </w:tc>
        <w:tc>
          <w:tcPr>
            <w:tcW w:w="1319" w:type="dxa"/>
            <w:vAlign w:val="center"/>
            <w:hideMark/>
          </w:tcPr>
          <w:p w14:paraId="471579D7" w14:textId="77777777" w:rsidR="00FD1478" w:rsidRPr="00D4137A" w:rsidRDefault="00FD1478" w:rsidP="00466D44">
            <w:pPr>
              <w:spacing w:before="60" w:after="40"/>
              <w:jc w:val="center"/>
              <w:rPr>
                <w:sz w:val="22"/>
                <w:szCs w:val="22"/>
              </w:rPr>
            </w:pPr>
            <w:r w:rsidRPr="00D4137A">
              <w:rPr>
                <w:sz w:val="22"/>
                <w:szCs w:val="22"/>
              </w:rPr>
              <w:t>0,00100</w:t>
            </w:r>
          </w:p>
        </w:tc>
        <w:tc>
          <w:tcPr>
            <w:tcW w:w="1231" w:type="dxa"/>
            <w:vAlign w:val="center"/>
            <w:hideMark/>
          </w:tcPr>
          <w:p w14:paraId="1DEFFF14" w14:textId="77777777" w:rsidR="00FD1478" w:rsidRPr="00D4137A" w:rsidRDefault="00FD1478" w:rsidP="00466D44">
            <w:pPr>
              <w:spacing w:before="60" w:after="40"/>
              <w:jc w:val="center"/>
              <w:rPr>
                <w:sz w:val="22"/>
                <w:szCs w:val="22"/>
              </w:rPr>
            </w:pPr>
            <w:r w:rsidRPr="00D4137A">
              <w:rPr>
                <w:sz w:val="22"/>
                <w:szCs w:val="22"/>
              </w:rPr>
              <w:t>0,00060</w:t>
            </w:r>
          </w:p>
        </w:tc>
        <w:tc>
          <w:tcPr>
            <w:tcW w:w="1055" w:type="dxa"/>
            <w:vAlign w:val="center"/>
            <w:hideMark/>
          </w:tcPr>
          <w:p w14:paraId="1B19712B"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3A173C5D" w14:textId="77777777" w:rsidR="00FD1478" w:rsidRPr="00D4137A" w:rsidRDefault="00FD1478" w:rsidP="00466D44">
            <w:pPr>
              <w:spacing w:before="60" w:after="40"/>
              <w:jc w:val="center"/>
              <w:rPr>
                <w:sz w:val="22"/>
                <w:szCs w:val="22"/>
              </w:rPr>
            </w:pPr>
            <w:r w:rsidRPr="00D4137A">
              <w:rPr>
                <w:sz w:val="22"/>
                <w:szCs w:val="22"/>
              </w:rPr>
              <w:t>0,00100</w:t>
            </w:r>
          </w:p>
        </w:tc>
        <w:tc>
          <w:tcPr>
            <w:tcW w:w="1056" w:type="dxa"/>
            <w:vAlign w:val="center"/>
            <w:hideMark/>
          </w:tcPr>
          <w:p w14:paraId="2873890A" w14:textId="77777777" w:rsidR="00FD1478" w:rsidRPr="00D4137A" w:rsidRDefault="00FD1478" w:rsidP="00466D44">
            <w:pPr>
              <w:spacing w:before="60" w:after="40"/>
              <w:jc w:val="center"/>
              <w:rPr>
                <w:sz w:val="22"/>
                <w:szCs w:val="22"/>
              </w:rPr>
            </w:pPr>
            <w:r w:rsidRPr="00D4137A">
              <w:rPr>
                <w:sz w:val="22"/>
                <w:szCs w:val="22"/>
              </w:rPr>
              <w:t>0,00060</w:t>
            </w:r>
          </w:p>
        </w:tc>
      </w:tr>
      <w:tr w:rsidR="00D4137A" w:rsidRPr="00D4137A" w14:paraId="4BD76776" w14:textId="77777777" w:rsidTr="0028288D">
        <w:trPr>
          <w:trHeight w:val="97"/>
        </w:trPr>
        <w:tc>
          <w:tcPr>
            <w:tcW w:w="533" w:type="dxa"/>
            <w:vAlign w:val="center"/>
            <w:hideMark/>
          </w:tcPr>
          <w:p w14:paraId="5236A9DE" w14:textId="77777777" w:rsidR="00FD1478" w:rsidRPr="00D4137A" w:rsidRDefault="00FD1478" w:rsidP="00466D44">
            <w:pPr>
              <w:spacing w:before="60" w:after="40"/>
              <w:jc w:val="center"/>
              <w:rPr>
                <w:sz w:val="22"/>
                <w:szCs w:val="22"/>
              </w:rPr>
            </w:pPr>
            <w:r w:rsidRPr="00D4137A">
              <w:rPr>
                <w:sz w:val="22"/>
                <w:szCs w:val="22"/>
              </w:rPr>
              <w:t>10</w:t>
            </w:r>
          </w:p>
        </w:tc>
        <w:tc>
          <w:tcPr>
            <w:tcW w:w="1461" w:type="dxa"/>
            <w:vAlign w:val="center"/>
            <w:hideMark/>
          </w:tcPr>
          <w:p w14:paraId="161F85BD" w14:textId="77777777" w:rsidR="00FD1478" w:rsidRPr="00D4137A" w:rsidRDefault="00FD1478" w:rsidP="00466D44">
            <w:pPr>
              <w:spacing w:before="60" w:after="40"/>
              <w:jc w:val="both"/>
              <w:rPr>
                <w:sz w:val="22"/>
                <w:szCs w:val="22"/>
              </w:rPr>
            </w:pPr>
            <w:r w:rsidRPr="00D4137A">
              <w:rPr>
                <w:sz w:val="22"/>
                <w:szCs w:val="22"/>
              </w:rPr>
              <w:t>Áo phản quang</w:t>
            </w:r>
          </w:p>
        </w:tc>
        <w:tc>
          <w:tcPr>
            <w:tcW w:w="724" w:type="dxa"/>
            <w:vAlign w:val="center"/>
            <w:hideMark/>
          </w:tcPr>
          <w:p w14:paraId="525A6034"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70297BBC"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027CDB21"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0AEF2FF9"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151012AB"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24A8DEDD"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7D7A8A14"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611015E4"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4124AE5C"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3741D3CB"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7366DA73"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50E956EB" w14:textId="77777777" w:rsidTr="0028288D">
        <w:trPr>
          <w:trHeight w:val="97"/>
        </w:trPr>
        <w:tc>
          <w:tcPr>
            <w:tcW w:w="533" w:type="dxa"/>
            <w:vAlign w:val="center"/>
            <w:hideMark/>
          </w:tcPr>
          <w:p w14:paraId="21A8F31C" w14:textId="77777777" w:rsidR="00FD1478" w:rsidRPr="00D4137A" w:rsidRDefault="00FD1478" w:rsidP="00466D44">
            <w:pPr>
              <w:spacing w:before="60" w:after="40"/>
              <w:jc w:val="center"/>
              <w:rPr>
                <w:sz w:val="22"/>
                <w:szCs w:val="22"/>
              </w:rPr>
            </w:pPr>
            <w:r w:rsidRPr="00D4137A">
              <w:rPr>
                <w:b/>
                <w:bCs/>
                <w:i/>
                <w:iCs/>
                <w:sz w:val="22"/>
                <w:szCs w:val="22"/>
              </w:rPr>
              <w:t>1.2</w:t>
            </w:r>
          </w:p>
        </w:tc>
        <w:tc>
          <w:tcPr>
            <w:tcW w:w="1461" w:type="dxa"/>
            <w:vAlign w:val="center"/>
            <w:hideMark/>
          </w:tcPr>
          <w:p w14:paraId="69833975" w14:textId="77777777" w:rsidR="00FD1478" w:rsidRPr="00D4137A" w:rsidRDefault="00FD1478" w:rsidP="00466D44">
            <w:pPr>
              <w:spacing w:before="60" w:after="40"/>
              <w:jc w:val="both"/>
              <w:rPr>
                <w:sz w:val="22"/>
                <w:szCs w:val="22"/>
              </w:rPr>
            </w:pPr>
            <w:r w:rsidRPr="00D4137A">
              <w:rPr>
                <w:b/>
                <w:bCs/>
                <w:i/>
                <w:iCs/>
                <w:sz w:val="22"/>
                <w:szCs w:val="22"/>
              </w:rPr>
              <w:t>Thí nghiệm nước thải</w:t>
            </w:r>
          </w:p>
        </w:tc>
        <w:tc>
          <w:tcPr>
            <w:tcW w:w="724" w:type="dxa"/>
            <w:vAlign w:val="center"/>
            <w:hideMark/>
          </w:tcPr>
          <w:p w14:paraId="6A4037DC" w14:textId="77777777" w:rsidR="00FD1478" w:rsidRPr="00D4137A" w:rsidRDefault="00FD1478" w:rsidP="00466D44">
            <w:pPr>
              <w:spacing w:before="60" w:after="40"/>
              <w:jc w:val="center"/>
              <w:rPr>
                <w:sz w:val="22"/>
                <w:szCs w:val="22"/>
              </w:rPr>
            </w:pPr>
          </w:p>
        </w:tc>
        <w:tc>
          <w:tcPr>
            <w:tcW w:w="908" w:type="dxa"/>
            <w:vAlign w:val="center"/>
            <w:hideMark/>
          </w:tcPr>
          <w:p w14:paraId="3CABE484" w14:textId="77777777" w:rsidR="00FD1478" w:rsidRPr="00D4137A" w:rsidRDefault="00FD1478" w:rsidP="00466D44">
            <w:pPr>
              <w:spacing w:before="60" w:after="40"/>
              <w:jc w:val="center"/>
              <w:rPr>
                <w:sz w:val="22"/>
                <w:szCs w:val="22"/>
              </w:rPr>
            </w:pPr>
          </w:p>
        </w:tc>
        <w:tc>
          <w:tcPr>
            <w:tcW w:w="1141" w:type="dxa"/>
            <w:vAlign w:val="center"/>
            <w:hideMark/>
          </w:tcPr>
          <w:p w14:paraId="296A5D84" w14:textId="77777777" w:rsidR="00FD1478" w:rsidRPr="00D4137A" w:rsidRDefault="00FD1478" w:rsidP="00466D44">
            <w:pPr>
              <w:spacing w:before="60" w:after="40"/>
              <w:jc w:val="center"/>
              <w:rPr>
                <w:sz w:val="22"/>
                <w:szCs w:val="22"/>
              </w:rPr>
            </w:pPr>
          </w:p>
        </w:tc>
        <w:tc>
          <w:tcPr>
            <w:tcW w:w="1495" w:type="dxa"/>
            <w:vAlign w:val="center"/>
            <w:hideMark/>
          </w:tcPr>
          <w:p w14:paraId="70926851" w14:textId="77777777" w:rsidR="00FD1478" w:rsidRPr="00D4137A" w:rsidRDefault="00FD1478" w:rsidP="00466D44">
            <w:pPr>
              <w:spacing w:before="60" w:after="40"/>
              <w:jc w:val="center"/>
              <w:rPr>
                <w:sz w:val="22"/>
                <w:szCs w:val="22"/>
              </w:rPr>
            </w:pPr>
          </w:p>
        </w:tc>
        <w:tc>
          <w:tcPr>
            <w:tcW w:w="1407" w:type="dxa"/>
            <w:vAlign w:val="center"/>
            <w:hideMark/>
          </w:tcPr>
          <w:p w14:paraId="3BB8E3B0" w14:textId="77777777" w:rsidR="00FD1478" w:rsidRPr="00D4137A" w:rsidRDefault="00FD1478" w:rsidP="00466D44">
            <w:pPr>
              <w:spacing w:before="60" w:after="40"/>
              <w:jc w:val="center"/>
              <w:rPr>
                <w:sz w:val="22"/>
                <w:szCs w:val="22"/>
              </w:rPr>
            </w:pPr>
          </w:p>
        </w:tc>
        <w:tc>
          <w:tcPr>
            <w:tcW w:w="1583" w:type="dxa"/>
            <w:vAlign w:val="center"/>
            <w:hideMark/>
          </w:tcPr>
          <w:p w14:paraId="3F039EF2" w14:textId="77777777" w:rsidR="00FD1478" w:rsidRPr="00D4137A" w:rsidRDefault="00FD1478" w:rsidP="00466D44">
            <w:pPr>
              <w:spacing w:before="60" w:after="40"/>
              <w:jc w:val="center"/>
              <w:rPr>
                <w:sz w:val="22"/>
                <w:szCs w:val="22"/>
              </w:rPr>
            </w:pPr>
          </w:p>
        </w:tc>
        <w:tc>
          <w:tcPr>
            <w:tcW w:w="1319" w:type="dxa"/>
            <w:vAlign w:val="center"/>
            <w:hideMark/>
          </w:tcPr>
          <w:p w14:paraId="08F572C0" w14:textId="77777777" w:rsidR="00FD1478" w:rsidRPr="00D4137A" w:rsidRDefault="00FD1478" w:rsidP="00466D44">
            <w:pPr>
              <w:spacing w:before="60" w:after="40"/>
              <w:jc w:val="center"/>
              <w:rPr>
                <w:sz w:val="22"/>
                <w:szCs w:val="22"/>
              </w:rPr>
            </w:pPr>
          </w:p>
        </w:tc>
        <w:tc>
          <w:tcPr>
            <w:tcW w:w="1231" w:type="dxa"/>
            <w:vAlign w:val="center"/>
            <w:hideMark/>
          </w:tcPr>
          <w:p w14:paraId="4B3FD224" w14:textId="77777777" w:rsidR="00FD1478" w:rsidRPr="00D4137A" w:rsidRDefault="00FD1478" w:rsidP="00466D44">
            <w:pPr>
              <w:spacing w:before="60" w:after="40"/>
              <w:jc w:val="center"/>
              <w:rPr>
                <w:sz w:val="22"/>
                <w:szCs w:val="22"/>
              </w:rPr>
            </w:pPr>
          </w:p>
        </w:tc>
        <w:tc>
          <w:tcPr>
            <w:tcW w:w="1055" w:type="dxa"/>
            <w:vAlign w:val="center"/>
            <w:hideMark/>
          </w:tcPr>
          <w:p w14:paraId="6A6D973A" w14:textId="77777777" w:rsidR="00FD1478" w:rsidRPr="00D4137A" w:rsidRDefault="00FD1478" w:rsidP="00466D44">
            <w:pPr>
              <w:spacing w:before="60" w:after="40"/>
              <w:jc w:val="center"/>
              <w:rPr>
                <w:sz w:val="22"/>
                <w:szCs w:val="22"/>
              </w:rPr>
            </w:pPr>
          </w:p>
        </w:tc>
        <w:tc>
          <w:tcPr>
            <w:tcW w:w="1055" w:type="dxa"/>
            <w:vAlign w:val="center"/>
            <w:hideMark/>
          </w:tcPr>
          <w:p w14:paraId="094F7858" w14:textId="77777777" w:rsidR="00FD1478" w:rsidRPr="00D4137A" w:rsidRDefault="00FD1478" w:rsidP="00466D44">
            <w:pPr>
              <w:spacing w:before="60" w:after="40"/>
              <w:jc w:val="center"/>
              <w:rPr>
                <w:sz w:val="22"/>
                <w:szCs w:val="22"/>
              </w:rPr>
            </w:pPr>
          </w:p>
        </w:tc>
        <w:tc>
          <w:tcPr>
            <w:tcW w:w="1056" w:type="dxa"/>
            <w:vAlign w:val="center"/>
            <w:hideMark/>
          </w:tcPr>
          <w:p w14:paraId="48C88D81" w14:textId="77777777" w:rsidR="00FD1478" w:rsidRPr="00D4137A" w:rsidRDefault="00FD1478" w:rsidP="00466D44">
            <w:pPr>
              <w:spacing w:before="60" w:after="40"/>
              <w:jc w:val="center"/>
              <w:rPr>
                <w:sz w:val="22"/>
                <w:szCs w:val="22"/>
              </w:rPr>
            </w:pPr>
          </w:p>
        </w:tc>
      </w:tr>
      <w:tr w:rsidR="00D4137A" w:rsidRPr="00D4137A" w14:paraId="038A7CF6" w14:textId="77777777" w:rsidTr="0028288D">
        <w:trPr>
          <w:trHeight w:val="95"/>
        </w:trPr>
        <w:tc>
          <w:tcPr>
            <w:tcW w:w="533" w:type="dxa"/>
            <w:vAlign w:val="center"/>
            <w:hideMark/>
          </w:tcPr>
          <w:p w14:paraId="22B85309" w14:textId="77777777" w:rsidR="00FD1478" w:rsidRPr="00D4137A" w:rsidRDefault="00FD1478" w:rsidP="00466D44">
            <w:pPr>
              <w:spacing w:before="60" w:after="40"/>
              <w:jc w:val="center"/>
              <w:rPr>
                <w:sz w:val="22"/>
                <w:szCs w:val="22"/>
              </w:rPr>
            </w:pPr>
            <w:r w:rsidRPr="00D4137A">
              <w:rPr>
                <w:sz w:val="22"/>
                <w:szCs w:val="22"/>
              </w:rPr>
              <w:t>11</w:t>
            </w:r>
          </w:p>
        </w:tc>
        <w:tc>
          <w:tcPr>
            <w:tcW w:w="1461" w:type="dxa"/>
            <w:vAlign w:val="center"/>
            <w:hideMark/>
          </w:tcPr>
          <w:p w14:paraId="145635B2" w14:textId="77777777" w:rsidR="00FD1478" w:rsidRPr="00D4137A" w:rsidRDefault="00FD1478" w:rsidP="00466D44">
            <w:pPr>
              <w:spacing w:before="60" w:after="40"/>
              <w:jc w:val="both"/>
              <w:rPr>
                <w:sz w:val="22"/>
                <w:szCs w:val="22"/>
              </w:rPr>
            </w:pPr>
            <w:r w:rsidRPr="00D4137A">
              <w:rPr>
                <w:sz w:val="22"/>
                <w:szCs w:val="22"/>
              </w:rPr>
              <w:t>Quần áo bảo hộ</w:t>
            </w:r>
          </w:p>
        </w:tc>
        <w:tc>
          <w:tcPr>
            <w:tcW w:w="724" w:type="dxa"/>
            <w:vAlign w:val="center"/>
            <w:hideMark/>
          </w:tcPr>
          <w:p w14:paraId="4A56B4B2" w14:textId="77777777" w:rsidR="00FD1478" w:rsidRPr="00D4137A" w:rsidRDefault="00FD1478" w:rsidP="00466D44">
            <w:pPr>
              <w:spacing w:before="60" w:after="40"/>
              <w:jc w:val="center"/>
              <w:rPr>
                <w:sz w:val="22"/>
                <w:szCs w:val="22"/>
              </w:rPr>
            </w:pPr>
            <w:r w:rsidRPr="00D4137A">
              <w:rPr>
                <w:sz w:val="22"/>
                <w:szCs w:val="22"/>
              </w:rPr>
              <w:t>bộ</w:t>
            </w:r>
          </w:p>
        </w:tc>
        <w:tc>
          <w:tcPr>
            <w:tcW w:w="908" w:type="dxa"/>
            <w:vAlign w:val="center"/>
            <w:hideMark/>
          </w:tcPr>
          <w:p w14:paraId="7B5EF1FE"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04769B9B" w14:textId="77777777" w:rsidR="00FD1478" w:rsidRPr="00D4137A" w:rsidRDefault="00FD1478" w:rsidP="00466D44">
            <w:pPr>
              <w:spacing w:before="60" w:after="40"/>
              <w:jc w:val="center"/>
              <w:rPr>
                <w:sz w:val="22"/>
                <w:szCs w:val="22"/>
              </w:rPr>
            </w:pPr>
            <w:r w:rsidRPr="00D4137A">
              <w:rPr>
                <w:sz w:val="22"/>
                <w:szCs w:val="22"/>
              </w:rPr>
              <w:t>0,00467</w:t>
            </w:r>
          </w:p>
        </w:tc>
        <w:tc>
          <w:tcPr>
            <w:tcW w:w="1495" w:type="dxa"/>
            <w:vAlign w:val="center"/>
            <w:hideMark/>
          </w:tcPr>
          <w:p w14:paraId="553C4660" w14:textId="77777777" w:rsidR="00FD1478" w:rsidRPr="00D4137A" w:rsidRDefault="00FD1478" w:rsidP="00466D44">
            <w:pPr>
              <w:spacing w:before="60" w:after="40"/>
              <w:jc w:val="center"/>
              <w:rPr>
                <w:sz w:val="22"/>
                <w:szCs w:val="22"/>
              </w:rPr>
            </w:pPr>
            <w:r w:rsidRPr="00D4137A">
              <w:rPr>
                <w:sz w:val="22"/>
                <w:szCs w:val="22"/>
              </w:rPr>
              <w:t>0,00233</w:t>
            </w:r>
          </w:p>
        </w:tc>
        <w:tc>
          <w:tcPr>
            <w:tcW w:w="1407" w:type="dxa"/>
            <w:vAlign w:val="center"/>
            <w:hideMark/>
          </w:tcPr>
          <w:p w14:paraId="0464AC24" w14:textId="77777777" w:rsidR="00FD1478" w:rsidRPr="00D4137A" w:rsidRDefault="00FD1478" w:rsidP="00466D44">
            <w:pPr>
              <w:spacing w:before="60" w:after="40"/>
              <w:jc w:val="center"/>
              <w:rPr>
                <w:sz w:val="22"/>
                <w:szCs w:val="22"/>
              </w:rPr>
            </w:pPr>
            <w:r w:rsidRPr="00D4137A">
              <w:rPr>
                <w:sz w:val="22"/>
                <w:szCs w:val="22"/>
              </w:rPr>
              <w:t>0,00140</w:t>
            </w:r>
          </w:p>
        </w:tc>
        <w:tc>
          <w:tcPr>
            <w:tcW w:w="1583" w:type="dxa"/>
            <w:vAlign w:val="center"/>
            <w:hideMark/>
          </w:tcPr>
          <w:p w14:paraId="252C9DB2" w14:textId="77777777" w:rsidR="00FD1478" w:rsidRPr="00D4137A" w:rsidRDefault="00FD1478" w:rsidP="00466D44">
            <w:pPr>
              <w:spacing w:before="60" w:after="40"/>
              <w:jc w:val="center"/>
              <w:rPr>
                <w:sz w:val="22"/>
                <w:szCs w:val="22"/>
              </w:rPr>
            </w:pPr>
            <w:r w:rsidRPr="00D4137A">
              <w:rPr>
                <w:sz w:val="22"/>
                <w:szCs w:val="22"/>
              </w:rPr>
              <w:t>0,00467</w:t>
            </w:r>
          </w:p>
        </w:tc>
        <w:tc>
          <w:tcPr>
            <w:tcW w:w="1319" w:type="dxa"/>
            <w:vAlign w:val="center"/>
            <w:hideMark/>
          </w:tcPr>
          <w:p w14:paraId="3BAA8D7B" w14:textId="77777777" w:rsidR="00FD1478" w:rsidRPr="00D4137A" w:rsidRDefault="00FD1478" w:rsidP="00466D44">
            <w:pPr>
              <w:spacing w:before="60" w:after="40"/>
              <w:jc w:val="center"/>
              <w:rPr>
                <w:sz w:val="22"/>
                <w:szCs w:val="22"/>
              </w:rPr>
            </w:pPr>
            <w:r w:rsidRPr="00D4137A">
              <w:rPr>
                <w:sz w:val="22"/>
                <w:szCs w:val="22"/>
              </w:rPr>
              <w:t>0,00233</w:t>
            </w:r>
          </w:p>
        </w:tc>
        <w:tc>
          <w:tcPr>
            <w:tcW w:w="1231" w:type="dxa"/>
            <w:vAlign w:val="center"/>
            <w:hideMark/>
          </w:tcPr>
          <w:p w14:paraId="19027D08" w14:textId="77777777" w:rsidR="00FD1478" w:rsidRPr="00D4137A" w:rsidRDefault="00FD1478" w:rsidP="00466D44">
            <w:pPr>
              <w:spacing w:before="60" w:after="40"/>
              <w:jc w:val="center"/>
              <w:rPr>
                <w:sz w:val="22"/>
                <w:szCs w:val="22"/>
              </w:rPr>
            </w:pPr>
            <w:r w:rsidRPr="00D4137A">
              <w:rPr>
                <w:sz w:val="22"/>
                <w:szCs w:val="22"/>
              </w:rPr>
              <w:t>0,00140</w:t>
            </w:r>
          </w:p>
        </w:tc>
        <w:tc>
          <w:tcPr>
            <w:tcW w:w="1055" w:type="dxa"/>
            <w:vAlign w:val="center"/>
            <w:hideMark/>
          </w:tcPr>
          <w:p w14:paraId="0F834B1D" w14:textId="77777777" w:rsidR="00FD1478" w:rsidRPr="00D4137A" w:rsidRDefault="00FD1478" w:rsidP="00466D44">
            <w:pPr>
              <w:spacing w:before="60" w:after="40"/>
              <w:jc w:val="center"/>
              <w:rPr>
                <w:sz w:val="22"/>
                <w:szCs w:val="22"/>
              </w:rPr>
            </w:pPr>
            <w:r w:rsidRPr="00D4137A">
              <w:rPr>
                <w:sz w:val="22"/>
                <w:szCs w:val="22"/>
              </w:rPr>
              <w:t>0,00467</w:t>
            </w:r>
          </w:p>
        </w:tc>
        <w:tc>
          <w:tcPr>
            <w:tcW w:w="1055" w:type="dxa"/>
            <w:vAlign w:val="center"/>
            <w:hideMark/>
          </w:tcPr>
          <w:p w14:paraId="3AE55BA5" w14:textId="77777777" w:rsidR="00FD1478" w:rsidRPr="00D4137A" w:rsidRDefault="00FD1478" w:rsidP="00466D44">
            <w:pPr>
              <w:spacing w:before="60" w:after="40"/>
              <w:jc w:val="center"/>
              <w:rPr>
                <w:sz w:val="22"/>
                <w:szCs w:val="22"/>
              </w:rPr>
            </w:pPr>
            <w:r w:rsidRPr="00D4137A">
              <w:rPr>
                <w:sz w:val="22"/>
                <w:szCs w:val="22"/>
              </w:rPr>
              <w:t>0,00233</w:t>
            </w:r>
          </w:p>
        </w:tc>
        <w:tc>
          <w:tcPr>
            <w:tcW w:w="1056" w:type="dxa"/>
            <w:vAlign w:val="center"/>
            <w:hideMark/>
          </w:tcPr>
          <w:p w14:paraId="0BF9A70E" w14:textId="77777777" w:rsidR="00FD1478" w:rsidRPr="00D4137A" w:rsidRDefault="00FD1478" w:rsidP="00466D44">
            <w:pPr>
              <w:spacing w:before="60" w:after="40"/>
              <w:jc w:val="center"/>
              <w:rPr>
                <w:sz w:val="22"/>
                <w:szCs w:val="22"/>
              </w:rPr>
            </w:pPr>
            <w:r w:rsidRPr="00D4137A">
              <w:rPr>
                <w:sz w:val="22"/>
                <w:szCs w:val="22"/>
              </w:rPr>
              <w:t>0,00140</w:t>
            </w:r>
          </w:p>
        </w:tc>
      </w:tr>
      <w:tr w:rsidR="00D4137A" w:rsidRPr="00D4137A" w14:paraId="15F9F9B2" w14:textId="77777777" w:rsidTr="0028288D">
        <w:trPr>
          <w:trHeight w:val="97"/>
        </w:trPr>
        <w:tc>
          <w:tcPr>
            <w:tcW w:w="533" w:type="dxa"/>
            <w:vAlign w:val="center"/>
            <w:hideMark/>
          </w:tcPr>
          <w:p w14:paraId="72E897AC" w14:textId="77777777" w:rsidR="00FD1478" w:rsidRPr="00D4137A" w:rsidRDefault="00FD1478" w:rsidP="00466D44">
            <w:pPr>
              <w:spacing w:before="60" w:after="40"/>
              <w:jc w:val="center"/>
              <w:rPr>
                <w:sz w:val="22"/>
                <w:szCs w:val="22"/>
              </w:rPr>
            </w:pPr>
            <w:r w:rsidRPr="00D4137A">
              <w:rPr>
                <w:sz w:val="22"/>
                <w:szCs w:val="22"/>
              </w:rPr>
              <w:t>12</w:t>
            </w:r>
          </w:p>
        </w:tc>
        <w:tc>
          <w:tcPr>
            <w:tcW w:w="1461" w:type="dxa"/>
            <w:vAlign w:val="center"/>
            <w:hideMark/>
          </w:tcPr>
          <w:p w14:paraId="600F8510" w14:textId="77777777" w:rsidR="00FD1478" w:rsidRPr="00D4137A" w:rsidRDefault="00FD1478" w:rsidP="00466D44">
            <w:pPr>
              <w:spacing w:before="60" w:after="40"/>
              <w:jc w:val="both"/>
              <w:rPr>
                <w:sz w:val="22"/>
                <w:szCs w:val="22"/>
              </w:rPr>
            </w:pPr>
            <w:r w:rsidRPr="00D4137A">
              <w:rPr>
                <w:sz w:val="22"/>
                <w:szCs w:val="22"/>
              </w:rPr>
              <w:t>Mũ bảo hộ lao động</w:t>
            </w:r>
          </w:p>
        </w:tc>
        <w:tc>
          <w:tcPr>
            <w:tcW w:w="724" w:type="dxa"/>
            <w:vAlign w:val="center"/>
            <w:hideMark/>
          </w:tcPr>
          <w:p w14:paraId="4E70A016"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51BA4DB3"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7343A078"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047010A3"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5A3AE633"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209E1A15"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6C5B4C27"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05855AAC"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67F43E8A"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20102DF8"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27C043E9"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1D1B2245" w14:textId="77777777" w:rsidTr="0028288D">
        <w:trPr>
          <w:trHeight w:val="137"/>
        </w:trPr>
        <w:tc>
          <w:tcPr>
            <w:tcW w:w="533" w:type="dxa"/>
            <w:vAlign w:val="center"/>
            <w:hideMark/>
          </w:tcPr>
          <w:p w14:paraId="31ECD00C" w14:textId="77777777" w:rsidR="00FD1478" w:rsidRPr="00D4137A" w:rsidRDefault="00FD1478" w:rsidP="00466D44">
            <w:pPr>
              <w:spacing w:before="60" w:after="40"/>
              <w:jc w:val="center"/>
              <w:rPr>
                <w:sz w:val="22"/>
                <w:szCs w:val="22"/>
              </w:rPr>
            </w:pPr>
            <w:r w:rsidRPr="00D4137A">
              <w:rPr>
                <w:sz w:val="22"/>
                <w:szCs w:val="22"/>
              </w:rPr>
              <w:t>13</w:t>
            </w:r>
          </w:p>
        </w:tc>
        <w:tc>
          <w:tcPr>
            <w:tcW w:w="1461" w:type="dxa"/>
            <w:vAlign w:val="center"/>
            <w:hideMark/>
          </w:tcPr>
          <w:p w14:paraId="64F6208B" w14:textId="77777777" w:rsidR="00FD1478" w:rsidRPr="00D4137A" w:rsidRDefault="00FD1478" w:rsidP="00466D44">
            <w:pPr>
              <w:spacing w:before="60" w:after="40"/>
              <w:jc w:val="both"/>
              <w:rPr>
                <w:sz w:val="22"/>
                <w:szCs w:val="22"/>
              </w:rPr>
            </w:pPr>
            <w:r w:rsidRPr="00D4137A">
              <w:rPr>
                <w:sz w:val="22"/>
                <w:szCs w:val="22"/>
              </w:rPr>
              <w:t>Găng tay bảo hộ lao động</w:t>
            </w:r>
          </w:p>
        </w:tc>
        <w:tc>
          <w:tcPr>
            <w:tcW w:w="724" w:type="dxa"/>
            <w:vAlign w:val="center"/>
            <w:hideMark/>
          </w:tcPr>
          <w:p w14:paraId="514B5993"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52B83784" w14:textId="77777777" w:rsidR="00FD1478" w:rsidRPr="00D4137A" w:rsidRDefault="00FD1478" w:rsidP="00466D44">
            <w:pPr>
              <w:spacing w:before="60" w:after="40"/>
              <w:jc w:val="center"/>
              <w:rPr>
                <w:sz w:val="22"/>
                <w:szCs w:val="22"/>
              </w:rPr>
            </w:pPr>
            <w:r w:rsidRPr="00D4137A">
              <w:rPr>
                <w:sz w:val="22"/>
                <w:szCs w:val="22"/>
              </w:rPr>
              <w:t>01</w:t>
            </w:r>
          </w:p>
        </w:tc>
        <w:tc>
          <w:tcPr>
            <w:tcW w:w="1141" w:type="dxa"/>
            <w:vAlign w:val="center"/>
            <w:hideMark/>
          </w:tcPr>
          <w:p w14:paraId="00369800" w14:textId="77777777" w:rsidR="00FD1478" w:rsidRPr="00D4137A" w:rsidRDefault="00FD1478" w:rsidP="00466D44">
            <w:pPr>
              <w:spacing w:before="60" w:after="40"/>
              <w:jc w:val="center"/>
              <w:rPr>
                <w:sz w:val="22"/>
                <w:szCs w:val="22"/>
              </w:rPr>
            </w:pPr>
            <w:r w:rsidRPr="00D4137A">
              <w:rPr>
                <w:sz w:val="22"/>
                <w:szCs w:val="22"/>
              </w:rPr>
              <w:t>0,00333</w:t>
            </w:r>
          </w:p>
        </w:tc>
        <w:tc>
          <w:tcPr>
            <w:tcW w:w="1495" w:type="dxa"/>
            <w:vAlign w:val="center"/>
            <w:hideMark/>
          </w:tcPr>
          <w:p w14:paraId="4971F1B2" w14:textId="77777777" w:rsidR="00FD1478" w:rsidRPr="00D4137A" w:rsidRDefault="00FD1478" w:rsidP="00466D44">
            <w:pPr>
              <w:spacing w:before="60" w:after="40"/>
              <w:jc w:val="center"/>
              <w:rPr>
                <w:sz w:val="22"/>
                <w:szCs w:val="22"/>
              </w:rPr>
            </w:pPr>
            <w:r w:rsidRPr="00D4137A">
              <w:rPr>
                <w:sz w:val="22"/>
                <w:szCs w:val="22"/>
              </w:rPr>
              <w:t>0,00167</w:t>
            </w:r>
          </w:p>
        </w:tc>
        <w:tc>
          <w:tcPr>
            <w:tcW w:w="1407" w:type="dxa"/>
            <w:vAlign w:val="center"/>
            <w:hideMark/>
          </w:tcPr>
          <w:p w14:paraId="33520E43" w14:textId="77777777" w:rsidR="00FD1478" w:rsidRPr="00D4137A" w:rsidRDefault="00FD1478" w:rsidP="00466D44">
            <w:pPr>
              <w:spacing w:before="60" w:after="40"/>
              <w:jc w:val="center"/>
              <w:rPr>
                <w:sz w:val="22"/>
                <w:szCs w:val="22"/>
              </w:rPr>
            </w:pPr>
            <w:r w:rsidRPr="00D4137A">
              <w:rPr>
                <w:sz w:val="22"/>
                <w:szCs w:val="22"/>
              </w:rPr>
              <w:t>0,00100</w:t>
            </w:r>
          </w:p>
        </w:tc>
        <w:tc>
          <w:tcPr>
            <w:tcW w:w="1583" w:type="dxa"/>
            <w:vAlign w:val="center"/>
            <w:hideMark/>
          </w:tcPr>
          <w:p w14:paraId="6DF9E4F9" w14:textId="77777777" w:rsidR="00FD1478" w:rsidRPr="00D4137A" w:rsidRDefault="00FD1478" w:rsidP="00466D44">
            <w:pPr>
              <w:spacing w:before="60" w:after="40"/>
              <w:jc w:val="center"/>
              <w:rPr>
                <w:sz w:val="22"/>
                <w:szCs w:val="22"/>
              </w:rPr>
            </w:pPr>
            <w:r w:rsidRPr="00D4137A">
              <w:rPr>
                <w:sz w:val="22"/>
                <w:szCs w:val="22"/>
              </w:rPr>
              <w:t>0,00333</w:t>
            </w:r>
          </w:p>
        </w:tc>
        <w:tc>
          <w:tcPr>
            <w:tcW w:w="1319" w:type="dxa"/>
            <w:vAlign w:val="center"/>
            <w:hideMark/>
          </w:tcPr>
          <w:p w14:paraId="26D20CFC" w14:textId="77777777" w:rsidR="00FD1478" w:rsidRPr="00D4137A" w:rsidRDefault="00FD1478" w:rsidP="00466D44">
            <w:pPr>
              <w:spacing w:before="60" w:after="40"/>
              <w:jc w:val="center"/>
              <w:rPr>
                <w:sz w:val="22"/>
                <w:szCs w:val="22"/>
              </w:rPr>
            </w:pPr>
            <w:r w:rsidRPr="00D4137A">
              <w:rPr>
                <w:sz w:val="22"/>
                <w:szCs w:val="22"/>
              </w:rPr>
              <w:t>0,00167</w:t>
            </w:r>
          </w:p>
        </w:tc>
        <w:tc>
          <w:tcPr>
            <w:tcW w:w="1231" w:type="dxa"/>
            <w:vAlign w:val="center"/>
            <w:hideMark/>
          </w:tcPr>
          <w:p w14:paraId="6348E202" w14:textId="77777777" w:rsidR="00FD1478" w:rsidRPr="00D4137A" w:rsidRDefault="00FD1478" w:rsidP="00466D44">
            <w:pPr>
              <w:spacing w:before="60" w:after="40"/>
              <w:jc w:val="center"/>
              <w:rPr>
                <w:sz w:val="22"/>
                <w:szCs w:val="22"/>
              </w:rPr>
            </w:pPr>
            <w:r w:rsidRPr="00D4137A">
              <w:rPr>
                <w:sz w:val="22"/>
                <w:szCs w:val="22"/>
              </w:rPr>
              <w:t>0,00100</w:t>
            </w:r>
          </w:p>
        </w:tc>
        <w:tc>
          <w:tcPr>
            <w:tcW w:w="1055" w:type="dxa"/>
            <w:vAlign w:val="center"/>
            <w:hideMark/>
          </w:tcPr>
          <w:p w14:paraId="7E1344FC" w14:textId="77777777" w:rsidR="00FD1478" w:rsidRPr="00D4137A" w:rsidRDefault="00FD1478" w:rsidP="00466D44">
            <w:pPr>
              <w:spacing w:before="60" w:after="40"/>
              <w:jc w:val="center"/>
              <w:rPr>
                <w:sz w:val="22"/>
                <w:szCs w:val="22"/>
              </w:rPr>
            </w:pPr>
            <w:r w:rsidRPr="00D4137A">
              <w:rPr>
                <w:sz w:val="22"/>
                <w:szCs w:val="22"/>
              </w:rPr>
              <w:t>0,00333</w:t>
            </w:r>
          </w:p>
        </w:tc>
        <w:tc>
          <w:tcPr>
            <w:tcW w:w="1055" w:type="dxa"/>
            <w:vAlign w:val="center"/>
            <w:hideMark/>
          </w:tcPr>
          <w:p w14:paraId="444A64B8" w14:textId="77777777" w:rsidR="00FD1478" w:rsidRPr="00D4137A" w:rsidRDefault="00FD1478" w:rsidP="00466D44">
            <w:pPr>
              <w:spacing w:before="60" w:after="40"/>
              <w:jc w:val="center"/>
              <w:rPr>
                <w:sz w:val="22"/>
                <w:szCs w:val="22"/>
              </w:rPr>
            </w:pPr>
            <w:r w:rsidRPr="00D4137A">
              <w:rPr>
                <w:sz w:val="22"/>
                <w:szCs w:val="22"/>
              </w:rPr>
              <w:t>0,00167</w:t>
            </w:r>
          </w:p>
        </w:tc>
        <w:tc>
          <w:tcPr>
            <w:tcW w:w="1056" w:type="dxa"/>
            <w:vAlign w:val="center"/>
            <w:hideMark/>
          </w:tcPr>
          <w:p w14:paraId="7506B358" w14:textId="77777777" w:rsidR="00FD1478" w:rsidRPr="00D4137A" w:rsidRDefault="00FD1478" w:rsidP="00466D44">
            <w:pPr>
              <w:spacing w:before="60" w:after="40"/>
              <w:jc w:val="center"/>
              <w:rPr>
                <w:sz w:val="22"/>
                <w:szCs w:val="22"/>
              </w:rPr>
            </w:pPr>
            <w:r w:rsidRPr="00D4137A">
              <w:rPr>
                <w:sz w:val="22"/>
                <w:szCs w:val="22"/>
              </w:rPr>
              <w:t>0,00100</w:t>
            </w:r>
          </w:p>
        </w:tc>
      </w:tr>
      <w:tr w:rsidR="00D4137A" w:rsidRPr="00D4137A" w14:paraId="51A71698" w14:textId="77777777" w:rsidTr="0028288D">
        <w:trPr>
          <w:trHeight w:val="137"/>
        </w:trPr>
        <w:tc>
          <w:tcPr>
            <w:tcW w:w="533" w:type="dxa"/>
            <w:vAlign w:val="center"/>
            <w:hideMark/>
          </w:tcPr>
          <w:p w14:paraId="34FE68BD" w14:textId="77777777" w:rsidR="00FD1478" w:rsidRPr="00D4137A" w:rsidRDefault="00FD1478" w:rsidP="00466D44">
            <w:pPr>
              <w:spacing w:before="60" w:after="40"/>
              <w:jc w:val="center"/>
              <w:rPr>
                <w:sz w:val="22"/>
                <w:szCs w:val="22"/>
              </w:rPr>
            </w:pPr>
            <w:r w:rsidRPr="00D4137A">
              <w:rPr>
                <w:sz w:val="22"/>
                <w:szCs w:val="22"/>
              </w:rPr>
              <w:t>14</w:t>
            </w:r>
          </w:p>
        </w:tc>
        <w:tc>
          <w:tcPr>
            <w:tcW w:w="1461" w:type="dxa"/>
            <w:vAlign w:val="center"/>
            <w:hideMark/>
          </w:tcPr>
          <w:p w14:paraId="1F04F2EE" w14:textId="77777777" w:rsidR="00FD1478" w:rsidRPr="00D4137A" w:rsidRDefault="00FD1478" w:rsidP="00466D44">
            <w:pPr>
              <w:spacing w:before="60" w:after="40"/>
              <w:jc w:val="both"/>
              <w:rPr>
                <w:sz w:val="22"/>
                <w:szCs w:val="22"/>
              </w:rPr>
            </w:pPr>
            <w:r w:rsidRPr="00D4137A">
              <w:rPr>
                <w:sz w:val="22"/>
                <w:szCs w:val="22"/>
              </w:rPr>
              <w:t>Khẩu trang than hoạt tính</w:t>
            </w:r>
          </w:p>
        </w:tc>
        <w:tc>
          <w:tcPr>
            <w:tcW w:w="724" w:type="dxa"/>
            <w:vAlign w:val="center"/>
            <w:hideMark/>
          </w:tcPr>
          <w:p w14:paraId="1BE846E4"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38F455AC" w14:textId="77777777" w:rsidR="00FD1478" w:rsidRPr="00D4137A" w:rsidRDefault="00FD1478" w:rsidP="00466D44">
            <w:pPr>
              <w:spacing w:before="60" w:after="40"/>
              <w:jc w:val="center"/>
              <w:rPr>
                <w:sz w:val="22"/>
                <w:szCs w:val="22"/>
              </w:rPr>
            </w:pPr>
            <w:r w:rsidRPr="00D4137A">
              <w:rPr>
                <w:sz w:val="22"/>
                <w:szCs w:val="22"/>
              </w:rPr>
              <w:t>01</w:t>
            </w:r>
          </w:p>
        </w:tc>
        <w:tc>
          <w:tcPr>
            <w:tcW w:w="1141" w:type="dxa"/>
            <w:vAlign w:val="center"/>
            <w:hideMark/>
          </w:tcPr>
          <w:p w14:paraId="10876DD8"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368DC073"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771CD277"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27C32581"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04828C86"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1F55AF2C"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352DF131"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3E8AC635"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6CE2BE30"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19174684" w14:textId="77777777" w:rsidTr="0028288D">
        <w:trPr>
          <w:trHeight w:val="55"/>
        </w:trPr>
        <w:tc>
          <w:tcPr>
            <w:tcW w:w="533" w:type="dxa"/>
            <w:vAlign w:val="center"/>
            <w:hideMark/>
          </w:tcPr>
          <w:p w14:paraId="121AB970" w14:textId="77777777" w:rsidR="00FD1478" w:rsidRPr="00D4137A" w:rsidRDefault="00FD1478" w:rsidP="00466D44">
            <w:pPr>
              <w:spacing w:before="60" w:after="40"/>
              <w:jc w:val="center"/>
              <w:rPr>
                <w:sz w:val="22"/>
                <w:szCs w:val="22"/>
              </w:rPr>
            </w:pPr>
            <w:r w:rsidRPr="00D4137A">
              <w:rPr>
                <w:sz w:val="22"/>
                <w:szCs w:val="22"/>
              </w:rPr>
              <w:t>15</w:t>
            </w:r>
          </w:p>
        </w:tc>
        <w:tc>
          <w:tcPr>
            <w:tcW w:w="1461" w:type="dxa"/>
            <w:vAlign w:val="center"/>
            <w:hideMark/>
          </w:tcPr>
          <w:p w14:paraId="2648A69A" w14:textId="77777777" w:rsidR="00FD1478" w:rsidRPr="00D4137A" w:rsidRDefault="00FD1478" w:rsidP="00466D44">
            <w:pPr>
              <w:spacing w:before="60" w:after="40"/>
              <w:jc w:val="both"/>
              <w:rPr>
                <w:sz w:val="22"/>
                <w:szCs w:val="22"/>
              </w:rPr>
            </w:pPr>
            <w:r w:rsidRPr="00D4137A">
              <w:rPr>
                <w:sz w:val="22"/>
                <w:szCs w:val="22"/>
              </w:rPr>
              <w:t>Ủng cao su</w:t>
            </w:r>
          </w:p>
        </w:tc>
        <w:tc>
          <w:tcPr>
            <w:tcW w:w="724" w:type="dxa"/>
            <w:vAlign w:val="center"/>
            <w:hideMark/>
          </w:tcPr>
          <w:p w14:paraId="4C2C1C2A"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53415644"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0C9754D5" w14:textId="77777777" w:rsidR="00FD1478" w:rsidRPr="00D4137A" w:rsidRDefault="00FD1478" w:rsidP="00466D44">
            <w:pPr>
              <w:spacing w:before="60" w:after="40"/>
              <w:jc w:val="center"/>
              <w:rPr>
                <w:sz w:val="22"/>
                <w:szCs w:val="22"/>
              </w:rPr>
            </w:pPr>
            <w:r w:rsidRPr="00D4137A">
              <w:rPr>
                <w:sz w:val="22"/>
                <w:szCs w:val="22"/>
              </w:rPr>
              <w:t>0,00167</w:t>
            </w:r>
          </w:p>
        </w:tc>
        <w:tc>
          <w:tcPr>
            <w:tcW w:w="1495" w:type="dxa"/>
            <w:vAlign w:val="center"/>
            <w:hideMark/>
          </w:tcPr>
          <w:p w14:paraId="249E38F6" w14:textId="77777777" w:rsidR="00FD1478" w:rsidRPr="00D4137A" w:rsidRDefault="00FD1478" w:rsidP="00466D44">
            <w:pPr>
              <w:spacing w:before="60" w:after="40"/>
              <w:jc w:val="center"/>
              <w:rPr>
                <w:sz w:val="22"/>
                <w:szCs w:val="22"/>
              </w:rPr>
            </w:pPr>
            <w:r w:rsidRPr="00D4137A">
              <w:rPr>
                <w:sz w:val="22"/>
                <w:szCs w:val="22"/>
              </w:rPr>
              <w:t>0,00083</w:t>
            </w:r>
          </w:p>
        </w:tc>
        <w:tc>
          <w:tcPr>
            <w:tcW w:w="1407" w:type="dxa"/>
            <w:vAlign w:val="center"/>
            <w:hideMark/>
          </w:tcPr>
          <w:p w14:paraId="64FBF714" w14:textId="77777777" w:rsidR="00FD1478" w:rsidRPr="00D4137A" w:rsidRDefault="00FD1478" w:rsidP="00466D44">
            <w:pPr>
              <w:spacing w:before="60" w:after="40"/>
              <w:jc w:val="center"/>
              <w:rPr>
                <w:sz w:val="22"/>
                <w:szCs w:val="22"/>
              </w:rPr>
            </w:pPr>
            <w:r w:rsidRPr="00D4137A">
              <w:rPr>
                <w:sz w:val="22"/>
                <w:szCs w:val="22"/>
              </w:rPr>
              <w:t>0,00050</w:t>
            </w:r>
          </w:p>
        </w:tc>
        <w:tc>
          <w:tcPr>
            <w:tcW w:w="1583" w:type="dxa"/>
            <w:vAlign w:val="center"/>
            <w:hideMark/>
          </w:tcPr>
          <w:p w14:paraId="31429F92" w14:textId="77777777" w:rsidR="00FD1478" w:rsidRPr="00D4137A" w:rsidRDefault="00FD1478" w:rsidP="00466D44">
            <w:pPr>
              <w:spacing w:before="60" w:after="40"/>
              <w:jc w:val="center"/>
              <w:rPr>
                <w:sz w:val="22"/>
                <w:szCs w:val="22"/>
              </w:rPr>
            </w:pPr>
            <w:r w:rsidRPr="00D4137A">
              <w:rPr>
                <w:sz w:val="22"/>
                <w:szCs w:val="22"/>
              </w:rPr>
              <w:t>0,00167</w:t>
            </w:r>
          </w:p>
        </w:tc>
        <w:tc>
          <w:tcPr>
            <w:tcW w:w="1319" w:type="dxa"/>
            <w:vAlign w:val="center"/>
            <w:hideMark/>
          </w:tcPr>
          <w:p w14:paraId="63F06DB1" w14:textId="77777777" w:rsidR="00FD1478" w:rsidRPr="00D4137A" w:rsidRDefault="00FD1478" w:rsidP="00466D44">
            <w:pPr>
              <w:spacing w:before="60" w:after="40"/>
              <w:jc w:val="center"/>
              <w:rPr>
                <w:sz w:val="22"/>
                <w:szCs w:val="22"/>
              </w:rPr>
            </w:pPr>
            <w:r w:rsidRPr="00D4137A">
              <w:rPr>
                <w:sz w:val="22"/>
                <w:szCs w:val="22"/>
              </w:rPr>
              <w:t>0,00083</w:t>
            </w:r>
          </w:p>
        </w:tc>
        <w:tc>
          <w:tcPr>
            <w:tcW w:w="1231" w:type="dxa"/>
            <w:vAlign w:val="center"/>
            <w:hideMark/>
          </w:tcPr>
          <w:p w14:paraId="19AD0E59" w14:textId="77777777" w:rsidR="00FD1478" w:rsidRPr="00D4137A" w:rsidRDefault="00FD1478" w:rsidP="00466D44">
            <w:pPr>
              <w:spacing w:before="60" w:after="40"/>
              <w:jc w:val="center"/>
              <w:rPr>
                <w:sz w:val="22"/>
                <w:szCs w:val="22"/>
              </w:rPr>
            </w:pPr>
            <w:r w:rsidRPr="00D4137A">
              <w:rPr>
                <w:sz w:val="22"/>
                <w:szCs w:val="22"/>
              </w:rPr>
              <w:t>0,00050</w:t>
            </w:r>
          </w:p>
        </w:tc>
        <w:tc>
          <w:tcPr>
            <w:tcW w:w="1055" w:type="dxa"/>
            <w:vAlign w:val="center"/>
            <w:hideMark/>
          </w:tcPr>
          <w:p w14:paraId="1F0C2727" w14:textId="77777777" w:rsidR="00FD1478" w:rsidRPr="00D4137A" w:rsidRDefault="00FD1478" w:rsidP="00466D44">
            <w:pPr>
              <w:spacing w:before="60" w:after="40"/>
              <w:jc w:val="center"/>
              <w:rPr>
                <w:sz w:val="22"/>
                <w:szCs w:val="22"/>
              </w:rPr>
            </w:pPr>
            <w:r w:rsidRPr="00D4137A">
              <w:rPr>
                <w:sz w:val="22"/>
                <w:szCs w:val="22"/>
              </w:rPr>
              <w:t>0,00167</w:t>
            </w:r>
          </w:p>
        </w:tc>
        <w:tc>
          <w:tcPr>
            <w:tcW w:w="1055" w:type="dxa"/>
            <w:vAlign w:val="center"/>
            <w:hideMark/>
          </w:tcPr>
          <w:p w14:paraId="3046CD33" w14:textId="77777777" w:rsidR="00FD1478" w:rsidRPr="00D4137A" w:rsidRDefault="00FD1478" w:rsidP="00466D44">
            <w:pPr>
              <w:spacing w:before="60" w:after="40"/>
              <w:jc w:val="center"/>
              <w:rPr>
                <w:sz w:val="22"/>
                <w:szCs w:val="22"/>
              </w:rPr>
            </w:pPr>
            <w:r w:rsidRPr="00D4137A">
              <w:rPr>
                <w:sz w:val="22"/>
                <w:szCs w:val="22"/>
              </w:rPr>
              <w:t>0,00083</w:t>
            </w:r>
          </w:p>
        </w:tc>
        <w:tc>
          <w:tcPr>
            <w:tcW w:w="1056" w:type="dxa"/>
            <w:vAlign w:val="center"/>
            <w:hideMark/>
          </w:tcPr>
          <w:p w14:paraId="273AE2B0" w14:textId="77777777" w:rsidR="00FD1478" w:rsidRPr="00D4137A" w:rsidRDefault="00FD1478" w:rsidP="00466D44">
            <w:pPr>
              <w:spacing w:before="60" w:after="40"/>
              <w:jc w:val="center"/>
              <w:rPr>
                <w:sz w:val="22"/>
                <w:szCs w:val="22"/>
              </w:rPr>
            </w:pPr>
            <w:r w:rsidRPr="00D4137A">
              <w:rPr>
                <w:sz w:val="22"/>
                <w:szCs w:val="22"/>
              </w:rPr>
              <w:t>0,00050</w:t>
            </w:r>
          </w:p>
        </w:tc>
      </w:tr>
      <w:tr w:rsidR="00D4137A" w:rsidRPr="00D4137A" w14:paraId="4D773776" w14:textId="77777777" w:rsidTr="0028288D">
        <w:trPr>
          <w:trHeight w:val="97"/>
        </w:trPr>
        <w:tc>
          <w:tcPr>
            <w:tcW w:w="533" w:type="dxa"/>
            <w:vAlign w:val="center"/>
            <w:hideMark/>
          </w:tcPr>
          <w:p w14:paraId="2CF901DB" w14:textId="77777777" w:rsidR="00FD1478" w:rsidRPr="00D4137A" w:rsidRDefault="00FD1478" w:rsidP="00466D44">
            <w:pPr>
              <w:spacing w:before="60" w:after="40"/>
              <w:jc w:val="center"/>
              <w:rPr>
                <w:sz w:val="22"/>
                <w:szCs w:val="22"/>
              </w:rPr>
            </w:pPr>
            <w:r w:rsidRPr="00D4137A">
              <w:rPr>
                <w:sz w:val="22"/>
                <w:szCs w:val="22"/>
              </w:rPr>
              <w:t>16</w:t>
            </w:r>
          </w:p>
        </w:tc>
        <w:tc>
          <w:tcPr>
            <w:tcW w:w="1461" w:type="dxa"/>
            <w:vAlign w:val="center"/>
            <w:hideMark/>
          </w:tcPr>
          <w:p w14:paraId="67C90878" w14:textId="77777777" w:rsidR="00FD1478" w:rsidRPr="00D4137A" w:rsidRDefault="00FD1478" w:rsidP="00466D44">
            <w:pPr>
              <w:spacing w:before="60" w:after="40"/>
              <w:jc w:val="both"/>
              <w:rPr>
                <w:sz w:val="22"/>
                <w:szCs w:val="22"/>
              </w:rPr>
            </w:pPr>
            <w:r w:rsidRPr="00D4137A">
              <w:rPr>
                <w:sz w:val="22"/>
                <w:szCs w:val="22"/>
              </w:rPr>
              <w:t>Giầy bảo hộ lao động</w:t>
            </w:r>
          </w:p>
        </w:tc>
        <w:tc>
          <w:tcPr>
            <w:tcW w:w="724" w:type="dxa"/>
            <w:vAlign w:val="center"/>
            <w:hideMark/>
          </w:tcPr>
          <w:p w14:paraId="2656E299"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6E3FDCD9"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230865CC" w14:textId="77777777" w:rsidR="00FD1478" w:rsidRPr="00D4137A" w:rsidRDefault="00FD1478" w:rsidP="00466D44">
            <w:pPr>
              <w:spacing w:before="60" w:after="40"/>
              <w:jc w:val="center"/>
              <w:rPr>
                <w:sz w:val="22"/>
                <w:szCs w:val="22"/>
              </w:rPr>
            </w:pPr>
            <w:r w:rsidRPr="00D4137A">
              <w:rPr>
                <w:sz w:val="22"/>
                <w:szCs w:val="22"/>
              </w:rPr>
              <w:t>0,00333</w:t>
            </w:r>
          </w:p>
        </w:tc>
        <w:tc>
          <w:tcPr>
            <w:tcW w:w="1495" w:type="dxa"/>
            <w:vAlign w:val="center"/>
            <w:hideMark/>
          </w:tcPr>
          <w:p w14:paraId="14360B6B" w14:textId="77777777" w:rsidR="00FD1478" w:rsidRPr="00D4137A" w:rsidRDefault="00FD1478" w:rsidP="00466D44">
            <w:pPr>
              <w:spacing w:before="60" w:after="40"/>
              <w:jc w:val="center"/>
              <w:rPr>
                <w:sz w:val="22"/>
                <w:szCs w:val="22"/>
              </w:rPr>
            </w:pPr>
            <w:r w:rsidRPr="00D4137A">
              <w:rPr>
                <w:sz w:val="22"/>
                <w:szCs w:val="22"/>
              </w:rPr>
              <w:t>0,00167</w:t>
            </w:r>
          </w:p>
        </w:tc>
        <w:tc>
          <w:tcPr>
            <w:tcW w:w="1407" w:type="dxa"/>
            <w:vAlign w:val="center"/>
            <w:hideMark/>
          </w:tcPr>
          <w:p w14:paraId="7860C635" w14:textId="77777777" w:rsidR="00FD1478" w:rsidRPr="00D4137A" w:rsidRDefault="00FD1478" w:rsidP="00466D44">
            <w:pPr>
              <w:spacing w:before="60" w:after="40"/>
              <w:jc w:val="center"/>
              <w:rPr>
                <w:sz w:val="22"/>
                <w:szCs w:val="22"/>
              </w:rPr>
            </w:pPr>
            <w:r w:rsidRPr="00D4137A">
              <w:rPr>
                <w:sz w:val="22"/>
                <w:szCs w:val="22"/>
              </w:rPr>
              <w:t>0,00100</w:t>
            </w:r>
          </w:p>
        </w:tc>
        <w:tc>
          <w:tcPr>
            <w:tcW w:w="1583" w:type="dxa"/>
            <w:vAlign w:val="center"/>
            <w:hideMark/>
          </w:tcPr>
          <w:p w14:paraId="33A0E441" w14:textId="77777777" w:rsidR="00FD1478" w:rsidRPr="00D4137A" w:rsidRDefault="00FD1478" w:rsidP="00466D44">
            <w:pPr>
              <w:spacing w:before="60" w:after="40"/>
              <w:jc w:val="center"/>
              <w:rPr>
                <w:sz w:val="22"/>
                <w:szCs w:val="22"/>
              </w:rPr>
            </w:pPr>
            <w:r w:rsidRPr="00D4137A">
              <w:rPr>
                <w:sz w:val="22"/>
                <w:szCs w:val="22"/>
              </w:rPr>
              <w:t>0,00333</w:t>
            </w:r>
          </w:p>
        </w:tc>
        <w:tc>
          <w:tcPr>
            <w:tcW w:w="1319" w:type="dxa"/>
            <w:vAlign w:val="center"/>
            <w:hideMark/>
          </w:tcPr>
          <w:p w14:paraId="3E6154F9" w14:textId="77777777" w:rsidR="00FD1478" w:rsidRPr="00D4137A" w:rsidRDefault="00FD1478" w:rsidP="00466D44">
            <w:pPr>
              <w:spacing w:before="60" w:after="40"/>
              <w:jc w:val="center"/>
              <w:rPr>
                <w:sz w:val="22"/>
                <w:szCs w:val="22"/>
              </w:rPr>
            </w:pPr>
            <w:r w:rsidRPr="00D4137A">
              <w:rPr>
                <w:sz w:val="22"/>
                <w:szCs w:val="22"/>
              </w:rPr>
              <w:t>0,00167</w:t>
            </w:r>
          </w:p>
        </w:tc>
        <w:tc>
          <w:tcPr>
            <w:tcW w:w="1231" w:type="dxa"/>
            <w:vAlign w:val="center"/>
            <w:hideMark/>
          </w:tcPr>
          <w:p w14:paraId="3705B99C" w14:textId="77777777" w:rsidR="00FD1478" w:rsidRPr="00D4137A" w:rsidRDefault="00FD1478" w:rsidP="00466D44">
            <w:pPr>
              <w:spacing w:before="60" w:after="40"/>
              <w:jc w:val="center"/>
              <w:rPr>
                <w:sz w:val="22"/>
                <w:szCs w:val="22"/>
              </w:rPr>
            </w:pPr>
            <w:r w:rsidRPr="00D4137A">
              <w:rPr>
                <w:sz w:val="22"/>
                <w:szCs w:val="22"/>
              </w:rPr>
              <w:t>0,00100</w:t>
            </w:r>
          </w:p>
        </w:tc>
        <w:tc>
          <w:tcPr>
            <w:tcW w:w="1055" w:type="dxa"/>
            <w:vAlign w:val="center"/>
            <w:hideMark/>
          </w:tcPr>
          <w:p w14:paraId="71AE77C0" w14:textId="77777777" w:rsidR="00FD1478" w:rsidRPr="00D4137A" w:rsidRDefault="00FD1478" w:rsidP="00466D44">
            <w:pPr>
              <w:spacing w:before="60" w:after="40"/>
              <w:jc w:val="center"/>
              <w:rPr>
                <w:sz w:val="22"/>
                <w:szCs w:val="22"/>
              </w:rPr>
            </w:pPr>
            <w:r w:rsidRPr="00D4137A">
              <w:rPr>
                <w:sz w:val="22"/>
                <w:szCs w:val="22"/>
              </w:rPr>
              <w:t>0,00333</w:t>
            </w:r>
          </w:p>
        </w:tc>
        <w:tc>
          <w:tcPr>
            <w:tcW w:w="1055" w:type="dxa"/>
            <w:vAlign w:val="center"/>
            <w:hideMark/>
          </w:tcPr>
          <w:p w14:paraId="4D34F809" w14:textId="77777777" w:rsidR="00FD1478" w:rsidRPr="00D4137A" w:rsidRDefault="00FD1478" w:rsidP="00466D44">
            <w:pPr>
              <w:spacing w:before="60" w:after="40"/>
              <w:jc w:val="center"/>
              <w:rPr>
                <w:sz w:val="22"/>
                <w:szCs w:val="22"/>
              </w:rPr>
            </w:pPr>
            <w:r w:rsidRPr="00D4137A">
              <w:rPr>
                <w:sz w:val="22"/>
                <w:szCs w:val="22"/>
              </w:rPr>
              <w:t>0,00167</w:t>
            </w:r>
          </w:p>
        </w:tc>
        <w:tc>
          <w:tcPr>
            <w:tcW w:w="1056" w:type="dxa"/>
            <w:vAlign w:val="center"/>
            <w:hideMark/>
          </w:tcPr>
          <w:p w14:paraId="041C51B5" w14:textId="77777777" w:rsidR="00FD1478" w:rsidRPr="00D4137A" w:rsidRDefault="00FD1478" w:rsidP="00466D44">
            <w:pPr>
              <w:spacing w:before="60" w:after="40"/>
              <w:jc w:val="center"/>
              <w:rPr>
                <w:sz w:val="22"/>
                <w:szCs w:val="22"/>
              </w:rPr>
            </w:pPr>
            <w:r w:rsidRPr="00D4137A">
              <w:rPr>
                <w:sz w:val="22"/>
                <w:szCs w:val="22"/>
              </w:rPr>
              <w:t>0,00100</w:t>
            </w:r>
          </w:p>
        </w:tc>
      </w:tr>
      <w:tr w:rsidR="00D4137A" w:rsidRPr="00D4137A" w14:paraId="36EBA746" w14:textId="77777777" w:rsidTr="0028288D">
        <w:trPr>
          <w:trHeight w:val="95"/>
        </w:trPr>
        <w:tc>
          <w:tcPr>
            <w:tcW w:w="533" w:type="dxa"/>
            <w:vAlign w:val="center"/>
            <w:hideMark/>
          </w:tcPr>
          <w:p w14:paraId="7197983C" w14:textId="77777777" w:rsidR="00FD1478" w:rsidRPr="00D4137A" w:rsidRDefault="00FD1478" w:rsidP="00466D44">
            <w:pPr>
              <w:spacing w:before="60" w:after="40"/>
              <w:jc w:val="center"/>
              <w:rPr>
                <w:sz w:val="22"/>
                <w:szCs w:val="22"/>
              </w:rPr>
            </w:pPr>
            <w:r w:rsidRPr="00D4137A">
              <w:rPr>
                <w:sz w:val="22"/>
                <w:szCs w:val="22"/>
              </w:rPr>
              <w:t>17</w:t>
            </w:r>
          </w:p>
        </w:tc>
        <w:tc>
          <w:tcPr>
            <w:tcW w:w="1461" w:type="dxa"/>
            <w:vAlign w:val="center"/>
            <w:hideMark/>
          </w:tcPr>
          <w:p w14:paraId="5FB824FD" w14:textId="77777777" w:rsidR="00FD1478" w:rsidRPr="00D4137A" w:rsidRDefault="00FD1478" w:rsidP="00466D44">
            <w:pPr>
              <w:spacing w:before="60" w:after="40"/>
              <w:jc w:val="both"/>
              <w:rPr>
                <w:sz w:val="22"/>
                <w:szCs w:val="22"/>
              </w:rPr>
            </w:pPr>
            <w:r w:rsidRPr="00D4137A">
              <w:rPr>
                <w:sz w:val="22"/>
                <w:szCs w:val="22"/>
              </w:rPr>
              <w:t>Quần áo mưa</w:t>
            </w:r>
          </w:p>
        </w:tc>
        <w:tc>
          <w:tcPr>
            <w:tcW w:w="724" w:type="dxa"/>
            <w:vAlign w:val="center"/>
            <w:hideMark/>
          </w:tcPr>
          <w:p w14:paraId="366FED08"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7EE50DB1"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344B2B93" w14:textId="77777777" w:rsidR="00FD1478" w:rsidRPr="00D4137A" w:rsidRDefault="00FD1478" w:rsidP="00466D44">
            <w:pPr>
              <w:spacing w:before="60" w:after="40"/>
              <w:jc w:val="center"/>
              <w:rPr>
                <w:sz w:val="22"/>
                <w:szCs w:val="22"/>
              </w:rPr>
            </w:pPr>
            <w:r w:rsidRPr="00D4137A">
              <w:rPr>
                <w:sz w:val="22"/>
                <w:szCs w:val="22"/>
              </w:rPr>
              <w:t>0,00200</w:t>
            </w:r>
          </w:p>
        </w:tc>
        <w:tc>
          <w:tcPr>
            <w:tcW w:w="1495" w:type="dxa"/>
            <w:vAlign w:val="center"/>
            <w:hideMark/>
          </w:tcPr>
          <w:p w14:paraId="42D36C03" w14:textId="77777777" w:rsidR="00FD1478" w:rsidRPr="00D4137A" w:rsidRDefault="00FD1478" w:rsidP="00466D44">
            <w:pPr>
              <w:spacing w:before="60" w:after="40"/>
              <w:jc w:val="center"/>
              <w:rPr>
                <w:sz w:val="22"/>
                <w:szCs w:val="22"/>
              </w:rPr>
            </w:pPr>
            <w:r w:rsidRPr="00D4137A">
              <w:rPr>
                <w:sz w:val="22"/>
                <w:szCs w:val="22"/>
              </w:rPr>
              <w:t>0,00100</w:t>
            </w:r>
          </w:p>
        </w:tc>
        <w:tc>
          <w:tcPr>
            <w:tcW w:w="1407" w:type="dxa"/>
            <w:vAlign w:val="center"/>
            <w:hideMark/>
          </w:tcPr>
          <w:p w14:paraId="43E37F1D" w14:textId="77777777" w:rsidR="00FD1478" w:rsidRPr="00D4137A" w:rsidRDefault="00FD1478" w:rsidP="00466D44">
            <w:pPr>
              <w:spacing w:before="60" w:after="40"/>
              <w:jc w:val="center"/>
              <w:rPr>
                <w:sz w:val="22"/>
                <w:szCs w:val="22"/>
              </w:rPr>
            </w:pPr>
            <w:r w:rsidRPr="00D4137A">
              <w:rPr>
                <w:sz w:val="22"/>
                <w:szCs w:val="22"/>
              </w:rPr>
              <w:t>0,00060</w:t>
            </w:r>
          </w:p>
        </w:tc>
        <w:tc>
          <w:tcPr>
            <w:tcW w:w="1583" w:type="dxa"/>
            <w:vAlign w:val="center"/>
            <w:hideMark/>
          </w:tcPr>
          <w:p w14:paraId="09905514" w14:textId="77777777" w:rsidR="00FD1478" w:rsidRPr="00D4137A" w:rsidRDefault="00FD1478" w:rsidP="00466D44">
            <w:pPr>
              <w:spacing w:before="60" w:after="40"/>
              <w:jc w:val="center"/>
              <w:rPr>
                <w:sz w:val="22"/>
                <w:szCs w:val="22"/>
              </w:rPr>
            </w:pPr>
            <w:r w:rsidRPr="00D4137A">
              <w:rPr>
                <w:sz w:val="22"/>
                <w:szCs w:val="22"/>
              </w:rPr>
              <w:t>0,00200</w:t>
            </w:r>
          </w:p>
        </w:tc>
        <w:tc>
          <w:tcPr>
            <w:tcW w:w="1319" w:type="dxa"/>
            <w:vAlign w:val="center"/>
            <w:hideMark/>
          </w:tcPr>
          <w:p w14:paraId="011C9611" w14:textId="77777777" w:rsidR="00FD1478" w:rsidRPr="00D4137A" w:rsidRDefault="00FD1478" w:rsidP="00466D44">
            <w:pPr>
              <w:spacing w:before="60" w:after="40"/>
              <w:jc w:val="center"/>
              <w:rPr>
                <w:sz w:val="22"/>
                <w:szCs w:val="22"/>
              </w:rPr>
            </w:pPr>
            <w:r w:rsidRPr="00D4137A">
              <w:rPr>
                <w:sz w:val="22"/>
                <w:szCs w:val="22"/>
              </w:rPr>
              <w:t>0,00100</w:t>
            </w:r>
          </w:p>
        </w:tc>
        <w:tc>
          <w:tcPr>
            <w:tcW w:w="1231" w:type="dxa"/>
            <w:vAlign w:val="center"/>
            <w:hideMark/>
          </w:tcPr>
          <w:p w14:paraId="40B5CDB0" w14:textId="77777777" w:rsidR="00FD1478" w:rsidRPr="00D4137A" w:rsidRDefault="00FD1478" w:rsidP="00466D44">
            <w:pPr>
              <w:spacing w:before="60" w:after="40"/>
              <w:jc w:val="center"/>
              <w:rPr>
                <w:sz w:val="22"/>
                <w:szCs w:val="22"/>
              </w:rPr>
            </w:pPr>
            <w:r w:rsidRPr="00D4137A">
              <w:rPr>
                <w:sz w:val="22"/>
                <w:szCs w:val="22"/>
              </w:rPr>
              <w:t>0,00060</w:t>
            </w:r>
          </w:p>
        </w:tc>
        <w:tc>
          <w:tcPr>
            <w:tcW w:w="1055" w:type="dxa"/>
            <w:vAlign w:val="center"/>
            <w:hideMark/>
          </w:tcPr>
          <w:p w14:paraId="19A0A5AB"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43005010" w14:textId="77777777" w:rsidR="00FD1478" w:rsidRPr="00D4137A" w:rsidRDefault="00FD1478" w:rsidP="00466D44">
            <w:pPr>
              <w:spacing w:before="60" w:after="40"/>
              <w:jc w:val="center"/>
              <w:rPr>
                <w:sz w:val="22"/>
                <w:szCs w:val="22"/>
              </w:rPr>
            </w:pPr>
            <w:r w:rsidRPr="00D4137A">
              <w:rPr>
                <w:sz w:val="22"/>
                <w:szCs w:val="22"/>
              </w:rPr>
              <w:t>0,00100</w:t>
            </w:r>
          </w:p>
        </w:tc>
        <w:tc>
          <w:tcPr>
            <w:tcW w:w="1056" w:type="dxa"/>
            <w:vAlign w:val="center"/>
            <w:hideMark/>
          </w:tcPr>
          <w:p w14:paraId="7E0C3F77" w14:textId="77777777" w:rsidR="00FD1478" w:rsidRPr="00D4137A" w:rsidRDefault="00FD1478" w:rsidP="00466D44">
            <w:pPr>
              <w:spacing w:before="60" w:after="40"/>
              <w:jc w:val="center"/>
              <w:rPr>
                <w:sz w:val="22"/>
                <w:szCs w:val="22"/>
              </w:rPr>
            </w:pPr>
            <w:r w:rsidRPr="00D4137A">
              <w:rPr>
                <w:sz w:val="22"/>
                <w:szCs w:val="22"/>
              </w:rPr>
              <w:t>0,00060</w:t>
            </w:r>
          </w:p>
        </w:tc>
      </w:tr>
      <w:tr w:rsidR="00D4137A" w:rsidRPr="00D4137A" w14:paraId="17699655" w14:textId="77777777" w:rsidTr="0028288D">
        <w:trPr>
          <w:trHeight w:val="97"/>
        </w:trPr>
        <w:tc>
          <w:tcPr>
            <w:tcW w:w="533" w:type="dxa"/>
            <w:vAlign w:val="center"/>
            <w:hideMark/>
          </w:tcPr>
          <w:p w14:paraId="097D09C4" w14:textId="77777777" w:rsidR="00FD1478" w:rsidRPr="00D4137A" w:rsidRDefault="00FD1478" w:rsidP="00466D44">
            <w:pPr>
              <w:spacing w:before="60" w:after="40"/>
              <w:jc w:val="center"/>
              <w:rPr>
                <w:sz w:val="22"/>
                <w:szCs w:val="22"/>
              </w:rPr>
            </w:pPr>
            <w:r w:rsidRPr="00D4137A">
              <w:rPr>
                <w:sz w:val="22"/>
                <w:szCs w:val="22"/>
              </w:rPr>
              <w:t>18</w:t>
            </w:r>
          </w:p>
        </w:tc>
        <w:tc>
          <w:tcPr>
            <w:tcW w:w="1461" w:type="dxa"/>
            <w:vAlign w:val="center"/>
            <w:hideMark/>
          </w:tcPr>
          <w:p w14:paraId="1CEC55CF" w14:textId="77777777" w:rsidR="00FD1478" w:rsidRPr="00D4137A" w:rsidRDefault="00FD1478" w:rsidP="00466D44">
            <w:pPr>
              <w:spacing w:before="60" w:after="40"/>
              <w:jc w:val="both"/>
              <w:rPr>
                <w:sz w:val="22"/>
                <w:szCs w:val="22"/>
              </w:rPr>
            </w:pPr>
            <w:r w:rsidRPr="00D4137A">
              <w:rPr>
                <w:sz w:val="22"/>
                <w:szCs w:val="22"/>
              </w:rPr>
              <w:t>Áo phản quang</w:t>
            </w:r>
          </w:p>
        </w:tc>
        <w:tc>
          <w:tcPr>
            <w:tcW w:w="724" w:type="dxa"/>
            <w:vAlign w:val="center"/>
            <w:hideMark/>
          </w:tcPr>
          <w:p w14:paraId="31A4A31E"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1412833A"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25410CEE"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4B99DD87"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68D4606D"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36843461"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08DA2D9B"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351447E9"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66177CC0"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2E19BA0D"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2C035892"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009685BB" w14:textId="77777777" w:rsidTr="0028288D">
        <w:trPr>
          <w:trHeight w:val="95"/>
        </w:trPr>
        <w:tc>
          <w:tcPr>
            <w:tcW w:w="533" w:type="dxa"/>
            <w:vAlign w:val="center"/>
            <w:hideMark/>
          </w:tcPr>
          <w:p w14:paraId="48B904AF" w14:textId="77777777" w:rsidR="00FD1478" w:rsidRPr="00D4137A" w:rsidRDefault="00FD1478" w:rsidP="00466D44">
            <w:pPr>
              <w:spacing w:before="60" w:after="40"/>
              <w:jc w:val="center"/>
              <w:rPr>
                <w:sz w:val="22"/>
                <w:szCs w:val="22"/>
              </w:rPr>
            </w:pPr>
            <w:r w:rsidRPr="00D4137A">
              <w:rPr>
                <w:sz w:val="22"/>
                <w:szCs w:val="22"/>
              </w:rPr>
              <w:t>19</w:t>
            </w:r>
          </w:p>
        </w:tc>
        <w:tc>
          <w:tcPr>
            <w:tcW w:w="1461" w:type="dxa"/>
            <w:vAlign w:val="center"/>
            <w:hideMark/>
          </w:tcPr>
          <w:p w14:paraId="7CF58430" w14:textId="77777777" w:rsidR="00FD1478" w:rsidRPr="00D4137A" w:rsidRDefault="00FD1478" w:rsidP="00466D44">
            <w:pPr>
              <w:spacing w:before="60" w:after="40"/>
              <w:jc w:val="both"/>
              <w:rPr>
                <w:sz w:val="22"/>
                <w:szCs w:val="22"/>
              </w:rPr>
            </w:pPr>
            <w:r w:rsidRPr="00D4137A">
              <w:rPr>
                <w:sz w:val="22"/>
                <w:szCs w:val="22"/>
              </w:rPr>
              <w:t>Găng tay chống axit</w:t>
            </w:r>
          </w:p>
        </w:tc>
        <w:tc>
          <w:tcPr>
            <w:tcW w:w="724" w:type="dxa"/>
            <w:vAlign w:val="center"/>
            <w:hideMark/>
          </w:tcPr>
          <w:p w14:paraId="71DD24BD"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4BD757E0"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1F5317E6"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51C89F21"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188DA742"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0D564288"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41430DAF"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4470C7D8"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35AF7812"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279E12C6"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7642ED4C"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112FC51F" w14:textId="77777777" w:rsidTr="0028288D">
        <w:trPr>
          <w:trHeight w:val="58"/>
        </w:trPr>
        <w:tc>
          <w:tcPr>
            <w:tcW w:w="533" w:type="dxa"/>
            <w:vAlign w:val="center"/>
            <w:hideMark/>
          </w:tcPr>
          <w:p w14:paraId="299519FF" w14:textId="77777777" w:rsidR="00FD1478" w:rsidRPr="00D4137A" w:rsidRDefault="00FD1478" w:rsidP="00466D44">
            <w:pPr>
              <w:spacing w:before="60" w:after="40"/>
              <w:jc w:val="center"/>
              <w:rPr>
                <w:sz w:val="22"/>
                <w:szCs w:val="22"/>
              </w:rPr>
            </w:pPr>
            <w:r w:rsidRPr="00D4137A">
              <w:rPr>
                <w:sz w:val="22"/>
                <w:szCs w:val="22"/>
              </w:rPr>
              <w:t>20</w:t>
            </w:r>
          </w:p>
        </w:tc>
        <w:tc>
          <w:tcPr>
            <w:tcW w:w="1461" w:type="dxa"/>
            <w:vAlign w:val="center"/>
            <w:hideMark/>
          </w:tcPr>
          <w:p w14:paraId="581314EB" w14:textId="77777777" w:rsidR="00FD1478" w:rsidRPr="00D4137A" w:rsidRDefault="00FD1478" w:rsidP="00466D44">
            <w:pPr>
              <w:spacing w:before="60" w:after="40"/>
              <w:jc w:val="both"/>
              <w:rPr>
                <w:sz w:val="22"/>
                <w:szCs w:val="22"/>
              </w:rPr>
            </w:pPr>
            <w:r w:rsidRPr="00D4137A">
              <w:rPr>
                <w:sz w:val="22"/>
                <w:szCs w:val="22"/>
              </w:rPr>
              <w:t>Kính bảo hộ</w:t>
            </w:r>
          </w:p>
        </w:tc>
        <w:tc>
          <w:tcPr>
            <w:tcW w:w="724" w:type="dxa"/>
            <w:vAlign w:val="center"/>
            <w:hideMark/>
          </w:tcPr>
          <w:p w14:paraId="6F165312"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467DDE03"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65BAF852" w14:textId="77777777" w:rsidR="00FD1478" w:rsidRPr="00D4137A" w:rsidRDefault="00FD1478" w:rsidP="00466D44">
            <w:pPr>
              <w:spacing w:before="60" w:after="40"/>
              <w:jc w:val="center"/>
              <w:rPr>
                <w:sz w:val="22"/>
                <w:szCs w:val="22"/>
              </w:rPr>
            </w:pPr>
            <w:r w:rsidRPr="00D4137A">
              <w:rPr>
                <w:sz w:val="22"/>
                <w:szCs w:val="22"/>
              </w:rPr>
              <w:t>0,00200</w:t>
            </w:r>
          </w:p>
        </w:tc>
        <w:tc>
          <w:tcPr>
            <w:tcW w:w="1495" w:type="dxa"/>
            <w:vAlign w:val="center"/>
            <w:hideMark/>
          </w:tcPr>
          <w:p w14:paraId="50D55CD2" w14:textId="77777777" w:rsidR="00FD1478" w:rsidRPr="00D4137A" w:rsidRDefault="00FD1478" w:rsidP="00466D44">
            <w:pPr>
              <w:spacing w:before="60" w:after="40"/>
              <w:jc w:val="center"/>
              <w:rPr>
                <w:sz w:val="22"/>
                <w:szCs w:val="22"/>
              </w:rPr>
            </w:pPr>
            <w:r w:rsidRPr="00D4137A">
              <w:rPr>
                <w:sz w:val="22"/>
                <w:szCs w:val="22"/>
              </w:rPr>
              <w:t>0,00100</w:t>
            </w:r>
          </w:p>
        </w:tc>
        <w:tc>
          <w:tcPr>
            <w:tcW w:w="1407" w:type="dxa"/>
            <w:vAlign w:val="center"/>
            <w:hideMark/>
          </w:tcPr>
          <w:p w14:paraId="2456C7DF" w14:textId="77777777" w:rsidR="00FD1478" w:rsidRPr="00D4137A" w:rsidRDefault="00FD1478" w:rsidP="00466D44">
            <w:pPr>
              <w:spacing w:before="60" w:after="40"/>
              <w:jc w:val="center"/>
              <w:rPr>
                <w:sz w:val="22"/>
                <w:szCs w:val="22"/>
              </w:rPr>
            </w:pPr>
            <w:r w:rsidRPr="00D4137A">
              <w:rPr>
                <w:sz w:val="22"/>
                <w:szCs w:val="22"/>
              </w:rPr>
              <w:t>0,00060</w:t>
            </w:r>
          </w:p>
        </w:tc>
        <w:tc>
          <w:tcPr>
            <w:tcW w:w="1583" w:type="dxa"/>
            <w:vAlign w:val="center"/>
            <w:hideMark/>
          </w:tcPr>
          <w:p w14:paraId="303E78D9" w14:textId="77777777" w:rsidR="00FD1478" w:rsidRPr="00D4137A" w:rsidRDefault="00FD1478" w:rsidP="00466D44">
            <w:pPr>
              <w:spacing w:before="60" w:after="40"/>
              <w:jc w:val="center"/>
              <w:rPr>
                <w:sz w:val="22"/>
                <w:szCs w:val="22"/>
              </w:rPr>
            </w:pPr>
            <w:r w:rsidRPr="00D4137A">
              <w:rPr>
                <w:sz w:val="22"/>
                <w:szCs w:val="22"/>
              </w:rPr>
              <w:t>0,00200</w:t>
            </w:r>
          </w:p>
        </w:tc>
        <w:tc>
          <w:tcPr>
            <w:tcW w:w="1319" w:type="dxa"/>
            <w:vAlign w:val="center"/>
            <w:hideMark/>
          </w:tcPr>
          <w:p w14:paraId="67AEF791" w14:textId="77777777" w:rsidR="00FD1478" w:rsidRPr="00D4137A" w:rsidRDefault="00FD1478" w:rsidP="00466D44">
            <w:pPr>
              <w:spacing w:before="60" w:after="40"/>
              <w:jc w:val="center"/>
              <w:rPr>
                <w:sz w:val="22"/>
                <w:szCs w:val="22"/>
              </w:rPr>
            </w:pPr>
            <w:r w:rsidRPr="00D4137A">
              <w:rPr>
                <w:sz w:val="22"/>
                <w:szCs w:val="22"/>
              </w:rPr>
              <w:t>0,00100</w:t>
            </w:r>
          </w:p>
        </w:tc>
        <w:tc>
          <w:tcPr>
            <w:tcW w:w="1231" w:type="dxa"/>
            <w:vAlign w:val="center"/>
            <w:hideMark/>
          </w:tcPr>
          <w:p w14:paraId="3E5C749B" w14:textId="77777777" w:rsidR="00FD1478" w:rsidRPr="00D4137A" w:rsidRDefault="00FD1478" w:rsidP="00466D44">
            <w:pPr>
              <w:spacing w:before="60" w:after="40"/>
              <w:jc w:val="center"/>
              <w:rPr>
                <w:sz w:val="22"/>
                <w:szCs w:val="22"/>
              </w:rPr>
            </w:pPr>
            <w:r w:rsidRPr="00D4137A">
              <w:rPr>
                <w:sz w:val="22"/>
                <w:szCs w:val="22"/>
              </w:rPr>
              <w:t>0,00060</w:t>
            </w:r>
          </w:p>
        </w:tc>
        <w:tc>
          <w:tcPr>
            <w:tcW w:w="1055" w:type="dxa"/>
            <w:vAlign w:val="center"/>
            <w:hideMark/>
          </w:tcPr>
          <w:p w14:paraId="7BF22C9B"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14A62F65" w14:textId="77777777" w:rsidR="00FD1478" w:rsidRPr="00D4137A" w:rsidRDefault="00FD1478" w:rsidP="00466D44">
            <w:pPr>
              <w:spacing w:before="60" w:after="40"/>
              <w:jc w:val="center"/>
              <w:rPr>
                <w:sz w:val="22"/>
                <w:szCs w:val="22"/>
              </w:rPr>
            </w:pPr>
            <w:r w:rsidRPr="00D4137A">
              <w:rPr>
                <w:sz w:val="22"/>
                <w:szCs w:val="22"/>
              </w:rPr>
              <w:t>0,00100</w:t>
            </w:r>
          </w:p>
        </w:tc>
        <w:tc>
          <w:tcPr>
            <w:tcW w:w="1056" w:type="dxa"/>
            <w:vAlign w:val="center"/>
            <w:hideMark/>
          </w:tcPr>
          <w:p w14:paraId="4674FD8C" w14:textId="77777777" w:rsidR="00FD1478" w:rsidRPr="00D4137A" w:rsidRDefault="00FD1478" w:rsidP="00466D44">
            <w:pPr>
              <w:spacing w:before="60" w:after="40"/>
              <w:jc w:val="center"/>
              <w:rPr>
                <w:sz w:val="22"/>
                <w:szCs w:val="22"/>
              </w:rPr>
            </w:pPr>
            <w:r w:rsidRPr="00D4137A">
              <w:rPr>
                <w:sz w:val="22"/>
                <w:szCs w:val="22"/>
              </w:rPr>
              <w:t>0,00060</w:t>
            </w:r>
          </w:p>
        </w:tc>
      </w:tr>
      <w:tr w:rsidR="00D4137A" w:rsidRPr="00D4137A" w14:paraId="5235E9D6" w14:textId="77777777" w:rsidTr="0028288D">
        <w:trPr>
          <w:trHeight w:val="95"/>
        </w:trPr>
        <w:tc>
          <w:tcPr>
            <w:tcW w:w="533" w:type="dxa"/>
            <w:vAlign w:val="center"/>
            <w:hideMark/>
          </w:tcPr>
          <w:p w14:paraId="70A9E0E5" w14:textId="77777777" w:rsidR="00FD1478" w:rsidRPr="00D4137A" w:rsidRDefault="00FD1478" w:rsidP="00466D44">
            <w:pPr>
              <w:spacing w:before="60" w:after="40"/>
              <w:jc w:val="center"/>
              <w:rPr>
                <w:sz w:val="22"/>
                <w:szCs w:val="22"/>
              </w:rPr>
            </w:pPr>
            <w:r w:rsidRPr="00D4137A">
              <w:rPr>
                <w:sz w:val="22"/>
                <w:szCs w:val="22"/>
              </w:rPr>
              <w:t>21</w:t>
            </w:r>
          </w:p>
        </w:tc>
        <w:tc>
          <w:tcPr>
            <w:tcW w:w="1461" w:type="dxa"/>
            <w:vAlign w:val="center"/>
            <w:hideMark/>
          </w:tcPr>
          <w:p w14:paraId="40259898" w14:textId="77777777" w:rsidR="00FD1478" w:rsidRPr="00D4137A" w:rsidRDefault="00FD1478" w:rsidP="00466D44">
            <w:pPr>
              <w:spacing w:before="60" w:after="40"/>
              <w:jc w:val="both"/>
              <w:rPr>
                <w:sz w:val="22"/>
                <w:szCs w:val="22"/>
              </w:rPr>
            </w:pPr>
            <w:r w:rsidRPr="00D4137A">
              <w:rPr>
                <w:sz w:val="22"/>
                <w:szCs w:val="22"/>
              </w:rPr>
              <w:t>Đồ bảo hộ chống axit</w:t>
            </w:r>
          </w:p>
        </w:tc>
        <w:tc>
          <w:tcPr>
            <w:tcW w:w="724" w:type="dxa"/>
            <w:vAlign w:val="center"/>
            <w:hideMark/>
          </w:tcPr>
          <w:p w14:paraId="7D5BCC2B" w14:textId="77777777" w:rsidR="00FD1478" w:rsidRPr="00D4137A" w:rsidRDefault="00FD1478" w:rsidP="00466D44">
            <w:pPr>
              <w:spacing w:before="60" w:after="40"/>
              <w:jc w:val="center"/>
              <w:rPr>
                <w:sz w:val="22"/>
                <w:szCs w:val="22"/>
              </w:rPr>
            </w:pPr>
            <w:r w:rsidRPr="00D4137A">
              <w:rPr>
                <w:sz w:val="22"/>
                <w:szCs w:val="22"/>
              </w:rPr>
              <w:t>bộ</w:t>
            </w:r>
          </w:p>
        </w:tc>
        <w:tc>
          <w:tcPr>
            <w:tcW w:w="908" w:type="dxa"/>
            <w:vAlign w:val="center"/>
            <w:hideMark/>
          </w:tcPr>
          <w:p w14:paraId="45B47C5D"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3813E79C" w14:textId="77777777" w:rsidR="00FD1478" w:rsidRPr="00D4137A" w:rsidRDefault="00FD1478" w:rsidP="00466D44">
            <w:pPr>
              <w:spacing w:before="60" w:after="40"/>
              <w:jc w:val="center"/>
              <w:rPr>
                <w:sz w:val="22"/>
                <w:szCs w:val="22"/>
              </w:rPr>
            </w:pPr>
            <w:r w:rsidRPr="00D4137A">
              <w:rPr>
                <w:sz w:val="22"/>
                <w:szCs w:val="22"/>
              </w:rPr>
              <w:t>0,00667</w:t>
            </w:r>
          </w:p>
        </w:tc>
        <w:tc>
          <w:tcPr>
            <w:tcW w:w="1495" w:type="dxa"/>
            <w:vAlign w:val="center"/>
            <w:hideMark/>
          </w:tcPr>
          <w:p w14:paraId="6EA90DC2" w14:textId="77777777" w:rsidR="00FD1478" w:rsidRPr="00D4137A" w:rsidRDefault="00FD1478" w:rsidP="00466D44">
            <w:pPr>
              <w:spacing w:before="60" w:after="40"/>
              <w:jc w:val="center"/>
              <w:rPr>
                <w:sz w:val="22"/>
                <w:szCs w:val="22"/>
              </w:rPr>
            </w:pPr>
            <w:r w:rsidRPr="00D4137A">
              <w:rPr>
                <w:sz w:val="22"/>
                <w:szCs w:val="22"/>
              </w:rPr>
              <w:t>0,00333</w:t>
            </w:r>
          </w:p>
        </w:tc>
        <w:tc>
          <w:tcPr>
            <w:tcW w:w="1407" w:type="dxa"/>
            <w:vAlign w:val="center"/>
            <w:hideMark/>
          </w:tcPr>
          <w:p w14:paraId="6681AD42" w14:textId="77777777" w:rsidR="00FD1478" w:rsidRPr="00D4137A" w:rsidRDefault="00FD1478" w:rsidP="00466D44">
            <w:pPr>
              <w:spacing w:before="60" w:after="40"/>
              <w:jc w:val="center"/>
              <w:rPr>
                <w:sz w:val="22"/>
                <w:szCs w:val="22"/>
              </w:rPr>
            </w:pPr>
            <w:r w:rsidRPr="00D4137A">
              <w:rPr>
                <w:sz w:val="22"/>
                <w:szCs w:val="22"/>
              </w:rPr>
              <w:t>0,00200</w:t>
            </w:r>
          </w:p>
        </w:tc>
        <w:tc>
          <w:tcPr>
            <w:tcW w:w="1583" w:type="dxa"/>
            <w:vAlign w:val="center"/>
            <w:hideMark/>
          </w:tcPr>
          <w:p w14:paraId="17E09877" w14:textId="77777777" w:rsidR="00FD1478" w:rsidRPr="00D4137A" w:rsidRDefault="00FD1478" w:rsidP="00466D44">
            <w:pPr>
              <w:spacing w:before="60" w:after="40"/>
              <w:jc w:val="center"/>
              <w:rPr>
                <w:sz w:val="22"/>
                <w:szCs w:val="22"/>
              </w:rPr>
            </w:pPr>
            <w:r w:rsidRPr="00D4137A">
              <w:rPr>
                <w:sz w:val="22"/>
                <w:szCs w:val="22"/>
              </w:rPr>
              <w:t>0,00667</w:t>
            </w:r>
          </w:p>
        </w:tc>
        <w:tc>
          <w:tcPr>
            <w:tcW w:w="1319" w:type="dxa"/>
            <w:vAlign w:val="center"/>
            <w:hideMark/>
          </w:tcPr>
          <w:p w14:paraId="1E45DEC1" w14:textId="77777777" w:rsidR="00FD1478" w:rsidRPr="00D4137A" w:rsidRDefault="00FD1478" w:rsidP="00466D44">
            <w:pPr>
              <w:spacing w:before="60" w:after="40"/>
              <w:jc w:val="center"/>
              <w:rPr>
                <w:sz w:val="22"/>
                <w:szCs w:val="22"/>
              </w:rPr>
            </w:pPr>
            <w:r w:rsidRPr="00D4137A">
              <w:rPr>
                <w:sz w:val="22"/>
                <w:szCs w:val="22"/>
              </w:rPr>
              <w:t>0,00333</w:t>
            </w:r>
          </w:p>
        </w:tc>
        <w:tc>
          <w:tcPr>
            <w:tcW w:w="1231" w:type="dxa"/>
            <w:vAlign w:val="center"/>
            <w:hideMark/>
          </w:tcPr>
          <w:p w14:paraId="797F5D90"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26355A25" w14:textId="77777777" w:rsidR="00FD1478" w:rsidRPr="00D4137A" w:rsidRDefault="00FD1478" w:rsidP="00466D44">
            <w:pPr>
              <w:spacing w:before="60" w:after="40"/>
              <w:jc w:val="center"/>
              <w:rPr>
                <w:sz w:val="22"/>
                <w:szCs w:val="22"/>
              </w:rPr>
            </w:pPr>
            <w:r w:rsidRPr="00D4137A">
              <w:rPr>
                <w:sz w:val="22"/>
                <w:szCs w:val="22"/>
              </w:rPr>
              <w:t>0,00667</w:t>
            </w:r>
          </w:p>
        </w:tc>
        <w:tc>
          <w:tcPr>
            <w:tcW w:w="1055" w:type="dxa"/>
            <w:vAlign w:val="center"/>
            <w:hideMark/>
          </w:tcPr>
          <w:p w14:paraId="67D00898" w14:textId="77777777" w:rsidR="00FD1478" w:rsidRPr="00D4137A" w:rsidRDefault="00FD1478" w:rsidP="00466D44">
            <w:pPr>
              <w:spacing w:before="60" w:after="40"/>
              <w:jc w:val="center"/>
              <w:rPr>
                <w:sz w:val="22"/>
                <w:szCs w:val="22"/>
              </w:rPr>
            </w:pPr>
            <w:r w:rsidRPr="00D4137A">
              <w:rPr>
                <w:sz w:val="22"/>
                <w:szCs w:val="22"/>
              </w:rPr>
              <w:t>0,00333</w:t>
            </w:r>
          </w:p>
        </w:tc>
        <w:tc>
          <w:tcPr>
            <w:tcW w:w="1056" w:type="dxa"/>
            <w:vAlign w:val="center"/>
            <w:hideMark/>
          </w:tcPr>
          <w:p w14:paraId="32E6902D" w14:textId="77777777" w:rsidR="00FD1478" w:rsidRPr="00D4137A" w:rsidRDefault="00FD1478" w:rsidP="00466D44">
            <w:pPr>
              <w:spacing w:before="60" w:after="40"/>
              <w:jc w:val="center"/>
              <w:rPr>
                <w:sz w:val="22"/>
                <w:szCs w:val="22"/>
              </w:rPr>
            </w:pPr>
            <w:r w:rsidRPr="00D4137A">
              <w:rPr>
                <w:sz w:val="22"/>
                <w:szCs w:val="22"/>
              </w:rPr>
              <w:t>0,00200</w:t>
            </w:r>
          </w:p>
        </w:tc>
      </w:tr>
      <w:tr w:rsidR="00D4137A" w:rsidRPr="00D4137A" w14:paraId="6766B939" w14:textId="77777777" w:rsidTr="0028288D">
        <w:trPr>
          <w:trHeight w:val="58"/>
        </w:trPr>
        <w:tc>
          <w:tcPr>
            <w:tcW w:w="533" w:type="dxa"/>
            <w:vAlign w:val="center"/>
            <w:hideMark/>
          </w:tcPr>
          <w:p w14:paraId="79588843" w14:textId="77777777" w:rsidR="00FD1478" w:rsidRPr="00D4137A" w:rsidRDefault="00FD1478" w:rsidP="00466D44">
            <w:pPr>
              <w:spacing w:before="60" w:after="40"/>
              <w:jc w:val="center"/>
              <w:rPr>
                <w:sz w:val="22"/>
                <w:szCs w:val="22"/>
              </w:rPr>
            </w:pPr>
            <w:r w:rsidRPr="00D4137A">
              <w:rPr>
                <w:sz w:val="22"/>
                <w:szCs w:val="22"/>
              </w:rPr>
              <w:t>22</w:t>
            </w:r>
          </w:p>
        </w:tc>
        <w:tc>
          <w:tcPr>
            <w:tcW w:w="1461" w:type="dxa"/>
            <w:vAlign w:val="center"/>
            <w:hideMark/>
          </w:tcPr>
          <w:p w14:paraId="54706428" w14:textId="77777777" w:rsidR="00FD1478" w:rsidRPr="00D4137A" w:rsidRDefault="00FD1478" w:rsidP="00466D44">
            <w:pPr>
              <w:spacing w:before="60" w:after="40"/>
              <w:jc w:val="both"/>
              <w:rPr>
                <w:sz w:val="22"/>
                <w:szCs w:val="22"/>
              </w:rPr>
            </w:pPr>
            <w:r w:rsidRPr="00D4137A">
              <w:rPr>
                <w:sz w:val="22"/>
                <w:szCs w:val="22"/>
              </w:rPr>
              <w:t>Ủng hóa chất</w:t>
            </w:r>
          </w:p>
        </w:tc>
        <w:tc>
          <w:tcPr>
            <w:tcW w:w="724" w:type="dxa"/>
            <w:vAlign w:val="center"/>
            <w:hideMark/>
          </w:tcPr>
          <w:p w14:paraId="76BF2912"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1E978FE0"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3777536D" w14:textId="77777777" w:rsidR="00FD1478" w:rsidRPr="00D4137A" w:rsidRDefault="00FD1478" w:rsidP="00466D44">
            <w:pPr>
              <w:spacing w:before="60" w:after="40"/>
              <w:jc w:val="center"/>
              <w:rPr>
                <w:sz w:val="22"/>
                <w:szCs w:val="22"/>
              </w:rPr>
            </w:pPr>
            <w:r w:rsidRPr="00D4137A">
              <w:rPr>
                <w:sz w:val="22"/>
                <w:szCs w:val="22"/>
              </w:rPr>
              <w:t>0,00167</w:t>
            </w:r>
          </w:p>
        </w:tc>
        <w:tc>
          <w:tcPr>
            <w:tcW w:w="1495" w:type="dxa"/>
            <w:vAlign w:val="center"/>
            <w:hideMark/>
          </w:tcPr>
          <w:p w14:paraId="77C84846" w14:textId="77777777" w:rsidR="00FD1478" w:rsidRPr="00D4137A" w:rsidRDefault="00FD1478" w:rsidP="00466D44">
            <w:pPr>
              <w:spacing w:before="60" w:after="40"/>
              <w:jc w:val="center"/>
              <w:rPr>
                <w:sz w:val="22"/>
                <w:szCs w:val="22"/>
              </w:rPr>
            </w:pPr>
            <w:r w:rsidRPr="00D4137A">
              <w:rPr>
                <w:sz w:val="22"/>
                <w:szCs w:val="22"/>
              </w:rPr>
              <w:t>0,00083</w:t>
            </w:r>
          </w:p>
        </w:tc>
        <w:tc>
          <w:tcPr>
            <w:tcW w:w="1407" w:type="dxa"/>
            <w:vAlign w:val="center"/>
            <w:hideMark/>
          </w:tcPr>
          <w:p w14:paraId="598990CD" w14:textId="77777777" w:rsidR="00FD1478" w:rsidRPr="00D4137A" w:rsidRDefault="00FD1478" w:rsidP="00466D44">
            <w:pPr>
              <w:spacing w:before="60" w:after="40"/>
              <w:jc w:val="center"/>
              <w:rPr>
                <w:sz w:val="22"/>
                <w:szCs w:val="22"/>
              </w:rPr>
            </w:pPr>
            <w:r w:rsidRPr="00D4137A">
              <w:rPr>
                <w:sz w:val="22"/>
                <w:szCs w:val="22"/>
              </w:rPr>
              <w:t>0,00050</w:t>
            </w:r>
          </w:p>
        </w:tc>
        <w:tc>
          <w:tcPr>
            <w:tcW w:w="1583" w:type="dxa"/>
            <w:vAlign w:val="center"/>
            <w:hideMark/>
          </w:tcPr>
          <w:p w14:paraId="0D84ED8E" w14:textId="77777777" w:rsidR="00FD1478" w:rsidRPr="00D4137A" w:rsidRDefault="00FD1478" w:rsidP="00466D44">
            <w:pPr>
              <w:spacing w:before="60" w:after="40"/>
              <w:jc w:val="center"/>
              <w:rPr>
                <w:sz w:val="22"/>
                <w:szCs w:val="22"/>
              </w:rPr>
            </w:pPr>
            <w:r w:rsidRPr="00D4137A">
              <w:rPr>
                <w:sz w:val="22"/>
                <w:szCs w:val="22"/>
              </w:rPr>
              <w:t>0,00167</w:t>
            </w:r>
          </w:p>
        </w:tc>
        <w:tc>
          <w:tcPr>
            <w:tcW w:w="1319" w:type="dxa"/>
            <w:vAlign w:val="center"/>
            <w:hideMark/>
          </w:tcPr>
          <w:p w14:paraId="3F9A1556" w14:textId="77777777" w:rsidR="00FD1478" w:rsidRPr="00D4137A" w:rsidRDefault="00FD1478" w:rsidP="00466D44">
            <w:pPr>
              <w:spacing w:before="60" w:after="40"/>
              <w:jc w:val="center"/>
              <w:rPr>
                <w:sz w:val="22"/>
                <w:szCs w:val="22"/>
              </w:rPr>
            </w:pPr>
            <w:r w:rsidRPr="00D4137A">
              <w:rPr>
                <w:sz w:val="22"/>
                <w:szCs w:val="22"/>
              </w:rPr>
              <w:t>0,00083</w:t>
            </w:r>
          </w:p>
        </w:tc>
        <w:tc>
          <w:tcPr>
            <w:tcW w:w="1231" w:type="dxa"/>
            <w:vAlign w:val="center"/>
            <w:hideMark/>
          </w:tcPr>
          <w:p w14:paraId="1531594A" w14:textId="77777777" w:rsidR="00FD1478" w:rsidRPr="00D4137A" w:rsidRDefault="00FD1478" w:rsidP="00466D44">
            <w:pPr>
              <w:spacing w:before="60" w:after="40"/>
              <w:jc w:val="center"/>
              <w:rPr>
                <w:sz w:val="22"/>
                <w:szCs w:val="22"/>
              </w:rPr>
            </w:pPr>
            <w:r w:rsidRPr="00D4137A">
              <w:rPr>
                <w:sz w:val="22"/>
                <w:szCs w:val="22"/>
              </w:rPr>
              <w:t>0,00050</w:t>
            </w:r>
          </w:p>
        </w:tc>
        <w:tc>
          <w:tcPr>
            <w:tcW w:w="1055" w:type="dxa"/>
            <w:vAlign w:val="center"/>
            <w:hideMark/>
          </w:tcPr>
          <w:p w14:paraId="213B2594" w14:textId="77777777" w:rsidR="00FD1478" w:rsidRPr="00D4137A" w:rsidRDefault="00FD1478" w:rsidP="00466D44">
            <w:pPr>
              <w:spacing w:before="60" w:after="40"/>
              <w:jc w:val="center"/>
              <w:rPr>
                <w:sz w:val="22"/>
                <w:szCs w:val="22"/>
              </w:rPr>
            </w:pPr>
            <w:r w:rsidRPr="00D4137A">
              <w:rPr>
                <w:sz w:val="22"/>
                <w:szCs w:val="22"/>
              </w:rPr>
              <w:t>0,00167</w:t>
            </w:r>
          </w:p>
        </w:tc>
        <w:tc>
          <w:tcPr>
            <w:tcW w:w="1055" w:type="dxa"/>
            <w:vAlign w:val="center"/>
            <w:hideMark/>
          </w:tcPr>
          <w:p w14:paraId="751D735B" w14:textId="77777777" w:rsidR="00FD1478" w:rsidRPr="00D4137A" w:rsidRDefault="00FD1478" w:rsidP="00466D44">
            <w:pPr>
              <w:spacing w:before="60" w:after="40"/>
              <w:jc w:val="center"/>
              <w:rPr>
                <w:sz w:val="22"/>
                <w:szCs w:val="22"/>
              </w:rPr>
            </w:pPr>
            <w:r w:rsidRPr="00D4137A">
              <w:rPr>
                <w:sz w:val="22"/>
                <w:szCs w:val="22"/>
              </w:rPr>
              <w:t>0,00083</w:t>
            </w:r>
          </w:p>
        </w:tc>
        <w:tc>
          <w:tcPr>
            <w:tcW w:w="1056" w:type="dxa"/>
            <w:vAlign w:val="center"/>
            <w:hideMark/>
          </w:tcPr>
          <w:p w14:paraId="05DF6D0A" w14:textId="77777777" w:rsidR="00FD1478" w:rsidRPr="00D4137A" w:rsidRDefault="00FD1478" w:rsidP="00466D44">
            <w:pPr>
              <w:spacing w:before="60" w:after="40"/>
              <w:jc w:val="center"/>
              <w:rPr>
                <w:sz w:val="22"/>
                <w:szCs w:val="22"/>
              </w:rPr>
            </w:pPr>
            <w:r w:rsidRPr="00D4137A">
              <w:rPr>
                <w:sz w:val="22"/>
                <w:szCs w:val="22"/>
              </w:rPr>
              <w:t>0,00050</w:t>
            </w:r>
          </w:p>
        </w:tc>
      </w:tr>
      <w:tr w:rsidR="00D4137A" w:rsidRPr="00D4137A" w14:paraId="642EE1FF" w14:textId="77777777" w:rsidTr="0028288D">
        <w:trPr>
          <w:trHeight w:val="23"/>
        </w:trPr>
        <w:tc>
          <w:tcPr>
            <w:tcW w:w="533" w:type="dxa"/>
            <w:vAlign w:val="center"/>
            <w:hideMark/>
          </w:tcPr>
          <w:p w14:paraId="6ADCC06E" w14:textId="77777777" w:rsidR="00FD1478" w:rsidRPr="00D4137A" w:rsidRDefault="00FD1478" w:rsidP="00466D44">
            <w:pPr>
              <w:spacing w:before="60" w:after="40"/>
              <w:jc w:val="center"/>
              <w:rPr>
                <w:sz w:val="22"/>
                <w:szCs w:val="22"/>
              </w:rPr>
            </w:pPr>
            <w:r w:rsidRPr="00D4137A">
              <w:rPr>
                <w:sz w:val="22"/>
                <w:szCs w:val="22"/>
              </w:rPr>
              <w:lastRenderedPageBreak/>
              <w:t>23</w:t>
            </w:r>
          </w:p>
        </w:tc>
        <w:tc>
          <w:tcPr>
            <w:tcW w:w="1461" w:type="dxa"/>
            <w:vAlign w:val="center"/>
            <w:hideMark/>
          </w:tcPr>
          <w:p w14:paraId="31CF3E6A" w14:textId="77777777" w:rsidR="00FD1478" w:rsidRPr="00D4137A" w:rsidRDefault="00FD1478" w:rsidP="00466D44">
            <w:pPr>
              <w:spacing w:before="60" w:after="40"/>
              <w:jc w:val="both"/>
              <w:rPr>
                <w:sz w:val="22"/>
                <w:szCs w:val="22"/>
              </w:rPr>
            </w:pPr>
            <w:r w:rsidRPr="00D4137A">
              <w:rPr>
                <w:sz w:val="22"/>
                <w:szCs w:val="22"/>
              </w:rPr>
              <w:t>Trang phục hóa nghiệm</w:t>
            </w:r>
          </w:p>
        </w:tc>
        <w:tc>
          <w:tcPr>
            <w:tcW w:w="724" w:type="dxa"/>
            <w:vAlign w:val="center"/>
            <w:hideMark/>
          </w:tcPr>
          <w:p w14:paraId="769A251F" w14:textId="77777777" w:rsidR="00FD1478" w:rsidRPr="00D4137A" w:rsidRDefault="00FD1478" w:rsidP="00466D44">
            <w:pPr>
              <w:spacing w:before="60" w:after="40"/>
              <w:jc w:val="center"/>
              <w:rPr>
                <w:sz w:val="22"/>
                <w:szCs w:val="22"/>
              </w:rPr>
            </w:pPr>
            <w:r w:rsidRPr="00D4137A">
              <w:rPr>
                <w:sz w:val="22"/>
                <w:szCs w:val="22"/>
              </w:rPr>
              <w:t>bộ</w:t>
            </w:r>
          </w:p>
        </w:tc>
        <w:tc>
          <w:tcPr>
            <w:tcW w:w="908" w:type="dxa"/>
            <w:vAlign w:val="center"/>
            <w:hideMark/>
          </w:tcPr>
          <w:p w14:paraId="128F1472"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16100866" w14:textId="77777777" w:rsidR="00FD1478" w:rsidRPr="00D4137A" w:rsidRDefault="00FD1478" w:rsidP="00466D44">
            <w:pPr>
              <w:spacing w:before="60" w:after="40"/>
              <w:jc w:val="center"/>
              <w:rPr>
                <w:sz w:val="22"/>
                <w:szCs w:val="22"/>
              </w:rPr>
            </w:pPr>
            <w:r w:rsidRPr="00D4137A">
              <w:rPr>
                <w:sz w:val="22"/>
                <w:szCs w:val="22"/>
              </w:rPr>
              <w:t>0,00200</w:t>
            </w:r>
          </w:p>
        </w:tc>
        <w:tc>
          <w:tcPr>
            <w:tcW w:w="1495" w:type="dxa"/>
            <w:vAlign w:val="center"/>
            <w:hideMark/>
          </w:tcPr>
          <w:p w14:paraId="001EE044" w14:textId="77777777" w:rsidR="00FD1478" w:rsidRPr="00D4137A" w:rsidRDefault="00FD1478" w:rsidP="00466D44">
            <w:pPr>
              <w:spacing w:before="60" w:after="40"/>
              <w:jc w:val="center"/>
              <w:rPr>
                <w:sz w:val="22"/>
                <w:szCs w:val="22"/>
              </w:rPr>
            </w:pPr>
            <w:r w:rsidRPr="00D4137A">
              <w:rPr>
                <w:sz w:val="22"/>
                <w:szCs w:val="22"/>
              </w:rPr>
              <w:t>0,00100</w:t>
            </w:r>
          </w:p>
        </w:tc>
        <w:tc>
          <w:tcPr>
            <w:tcW w:w="1407" w:type="dxa"/>
            <w:vAlign w:val="center"/>
            <w:hideMark/>
          </w:tcPr>
          <w:p w14:paraId="3B8E2E73" w14:textId="77777777" w:rsidR="00FD1478" w:rsidRPr="00D4137A" w:rsidRDefault="00FD1478" w:rsidP="00466D44">
            <w:pPr>
              <w:spacing w:before="60" w:after="40"/>
              <w:jc w:val="center"/>
              <w:rPr>
                <w:sz w:val="22"/>
                <w:szCs w:val="22"/>
              </w:rPr>
            </w:pPr>
            <w:r w:rsidRPr="00D4137A">
              <w:rPr>
                <w:sz w:val="22"/>
                <w:szCs w:val="22"/>
              </w:rPr>
              <w:t>0,00060</w:t>
            </w:r>
          </w:p>
        </w:tc>
        <w:tc>
          <w:tcPr>
            <w:tcW w:w="1583" w:type="dxa"/>
            <w:vAlign w:val="center"/>
            <w:hideMark/>
          </w:tcPr>
          <w:p w14:paraId="5898CFE3" w14:textId="77777777" w:rsidR="00FD1478" w:rsidRPr="00D4137A" w:rsidRDefault="00FD1478" w:rsidP="00466D44">
            <w:pPr>
              <w:spacing w:before="60" w:after="40"/>
              <w:jc w:val="center"/>
              <w:rPr>
                <w:sz w:val="22"/>
                <w:szCs w:val="22"/>
              </w:rPr>
            </w:pPr>
            <w:r w:rsidRPr="00D4137A">
              <w:rPr>
                <w:sz w:val="22"/>
                <w:szCs w:val="22"/>
              </w:rPr>
              <w:t>0,00200</w:t>
            </w:r>
          </w:p>
        </w:tc>
        <w:tc>
          <w:tcPr>
            <w:tcW w:w="1319" w:type="dxa"/>
            <w:vAlign w:val="center"/>
            <w:hideMark/>
          </w:tcPr>
          <w:p w14:paraId="796C2515" w14:textId="77777777" w:rsidR="00FD1478" w:rsidRPr="00D4137A" w:rsidRDefault="00FD1478" w:rsidP="00466D44">
            <w:pPr>
              <w:spacing w:before="60" w:after="40"/>
              <w:jc w:val="center"/>
              <w:rPr>
                <w:sz w:val="22"/>
                <w:szCs w:val="22"/>
              </w:rPr>
            </w:pPr>
            <w:r w:rsidRPr="00D4137A">
              <w:rPr>
                <w:sz w:val="22"/>
                <w:szCs w:val="22"/>
              </w:rPr>
              <w:t>0,00100</w:t>
            </w:r>
          </w:p>
        </w:tc>
        <w:tc>
          <w:tcPr>
            <w:tcW w:w="1231" w:type="dxa"/>
            <w:vAlign w:val="center"/>
            <w:hideMark/>
          </w:tcPr>
          <w:p w14:paraId="44D78CDE" w14:textId="77777777" w:rsidR="00FD1478" w:rsidRPr="00D4137A" w:rsidRDefault="00FD1478" w:rsidP="00466D44">
            <w:pPr>
              <w:spacing w:before="60" w:after="40"/>
              <w:jc w:val="center"/>
              <w:rPr>
                <w:sz w:val="22"/>
                <w:szCs w:val="22"/>
              </w:rPr>
            </w:pPr>
            <w:r w:rsidRPr="00D4137A">
              <w:rPr>
                <w:sz w:val="22"/>
                <w:szCs w:val="22"/>
              </w:rPr>
              <w:t>0,00060</w:t>
            </w:r>
          </w:p>
        </w:tc>
        <w:tc>
          <w:tcPr>
            <w:tcW w:w="1055" w:type="dxa"/>
            <w:vAlign w:val="center"/>
            <w:hideMark/>
          </w:tcPr>
          <w:p w14:paraId="1C43EC67" w14:textId="77777777" w:rsidR="00FD1478" w:rsidRPr="00D4137A" w:rsidRDefault="00FD1478" w:rsidP="00466D44">
            <w:pPr>
              <w:spacing w:before="60" w:after="40"/>
              <w:jc w:val="center"/>
              <w:rPr>
                <w:sz w:val="22"/>
                <w:szCs w:val="22"/>
              </w:rPr>
            </w:pPr>
            <w:r w:rsidRPr="00D4137A">
              <w:rPr>
                <w:sz w:val="22"/>
                <w:szCs w:val="22"/>
              </w:rPr>
              <w:t>0,00200</w:t>
            </w:r>
          </w:p>
        </w:tc>
        <w:tc>
          <w:tcPr>
            <w:tcW w:w="1055" w:type="dxa"/>
            <w:vAlign w:val="center"/>
            <w:hideMark/>
          </w:tcPr>
          <w:p w14:paraId="74D0F764" w14:textId="77777777" w:rsidR="00FD1478" w:rsidRPr="00D4137A" w:rsidRDefault="00FD1478" w:rsidP="00466D44">
            <w:pPr>
              <w:spacing w:before="60" w:after="40"/>
              <w:jc w:val="center"/>
              <w:rPr>
                <w:sz w:val="22"/>
                <w:szCs w:val="22"/>
              </w:rPr>
            </w:pPr>
            <w:r w:rsidRPr="00D4137A">
              <w:rPr>
                <w:sz w:val="22"/>
                <w:szCs w:val="22"/>
              </w:rPr>
              <w:t>0,00100</w:t>
            </w:r>
          </w:p>
        </w:tc>
        <w:tc>
          <w:tcPr>
            <w:tcW w:w="1056" w:type="dxa"/>
            <w:vAlign w:val="center"/>
            <w:hideMark/>
          </w:tcPr>
          <w:p w14:paraId="0FAFBE94" w14:textId="77777777" w:rsidR="00FD1478" w:rsidRPr="00D4137A" w:rsidRDefault="00FD1478" w:rsidP="00466D44">
            <w:pPr>
              <w:spacing w:before="60" w:after="40"/>
              <w:jc w:val="center"/>
              <w:rPr>
                <w:sz w:val="22"/>
                <w:szCs w:val="22"/>
              </w:rPr>
            </w:pPr>
            <w:r w:rsidRPr="00D4137A">
              <w:rPr>
                <w:sz w:val="22"/>
                <w:szCs w:val="22"/>
              </w:rPr>
              <w:t>0,00060</w:t>
            </w:r>
          </w:p>
        </w:tc>
      </w:tr>
      <w:tr w:rsidR="00D4137A" w:rsidRPr="00D4137A" w14:paraId="7564CEA9" w14:textId="77777777" w:rsidTr="0028288D">
        <w:trPr>
          <w:trHeight w:val="23"/>
        </w:trPr>
        <w:tc>
          <w:tcPr>
            <w:tcW w:w="533" w:type="dxa"/>
            <w:vAlign w:val="center"/>
            <w:hideMark/>
          </w:tcPr>
          <w:p w14:paraId="75A0D03F" w14:textId="77777777" w:rsidR="00FD1478" w:rsidRPr="00D4137A" w:rsidRDefault="00FD1478" w:rsidP="00466D44">
            <w:pPr>
              <w:spacing w:before="60" w:after="40"/>
              <w:jc w:val="center"/>
              <w:rPr>
                <w:sz w:val="22"/>
                <w:szCs w:val="22"/>
              </w:rPr>
            </w:pPr>
            <w:r w:rsidRPr="00D4137A">
              <w:rPr>
                <w:b/>
                <w:bCs/>
                <w:sz w:val="22"/>
                <w:szCs w:val="22"/>
              </w:rPr>
              <w:t>II</w:t>
            </w:r>
          </w:p>
        </w:tc>
        <w:tc>
          <w:tcPr>
            <w:tcW w:w="1461" w:type="dxa"/>
            <w:vAlign w:val="center"/>
            <w:hideMark/>
          </w:tcPr>
          <w:p w14:paraId="3561EE35" w14:textId="77777777" w:rsidR="00FD1478" w:rsidRPr="00D4137A" w:rsidRDefault="00FD1478" w:rsidP="00466D44">
            <w:pPr>
              <w:spacing w:before="60" w:after="40"/>
              <w:jc w:val="both"/>
              <w:rPr>
                <w:sz w:val="22"/>
                <w:szCs w:val="22"/>
              </w:rPr>
            </w:pPr>
            <w:r w:rsidRPr="00D4137A">
              <w:rPr>
                <w:b/>
                <w:bCs/>
                <w:sz w:val="22"/>
                <w:szCs w:val="22"/>
              </w:rPr>
              <w:t>Xử lý nước thải</w:t>
            </w:r>
          </w:p>
        </w:tc>
        <w:tc>
          <w:tcPr>
            <w:tcW w:w="724" w:type="dxa"/>
            <w:vAlign w:val="center"/>
            <w:hideMark/>
          </w:tcPr>
          <w:p w14:paraId="08FC41B2" w14:textId="77777777" w:rsidR="00FD1478" w:rsidRPr="00D4137A" w:rsidRDefault="00FD1478" w:rsidP="00466D44">
            <w:pPr>
              <w:spacing w:before="60" w:after="40"/>
              <w:jc w:val="center"/>
              <w:rPr>
                <w:sz w:val="22"/>
                <w:szCs w:val="22"/>
              </w:rPr>
            </w:pPr>
          </w:p>
        </w:tc>
        <w:tc>
          <w:tcPr>
            <w:tcW w:w="908" w:type="dxa"/>
            <w:vAlign w:val="center"/>
            <w:hideMark/>
          </w:tcPr>
          <w:p w14:paraId="5071065B" w14:textId="77777777" w:rsidR="00FD1478" w:rsidRPr="00D4137A" w:rsidRDefault="00FD1478" w:rsidP="00466D44">
            <w:pPr>
              <w:spacing w:before="60" w:after="40"/>
              <w:jc w:val="center"/>
              <w:rPr>
                <w:sz w:val="22"/>
                <w:szCs w:val="22"/>
              </w:rPr>
            </w:pPr>
          </w:p>
        </w:tc>
        <w:tc>
          <w:tcPr>
            <w:tcW w:w="1141" w:type="dxa"/>
            <w:vAlign w:val="center"/>
            <w:hideMark/>
          </w:tcPr>
          <w:p w14:paraId="1B0DAFD8" w14:textId="77777777" w:rsidR="00FD1478" w:rsidRPr="00D4137A" w:rsidRDefault="00FD1478" w:rsidP="00466D44">
            <w:pPr>
              <w:spacing w:before="60" w:after="40"/>
              <w:jc w:val="center"/>
              <w:rPr>
                <w:sz w:val="22"/>
                <w:szCs w:val="22"/>
              </w:rPr>
            </w:pPr>
          </w:p>
        </w:tc>
        <w:tc>
          <w:tcPr>
            <w:tcW w:w="1495" w:type="dxa"/>
            <w:vAlign w:val="center"/>
            <w:hideMark/>
          </w:tcPr>
          <w:p w14:paraId="771FC2B0" w14:textId="77777777" w:rsidR="00FD1478" w:rsidRPr="00D4137A" w:rsidRDefault="00FD1478" w:rsidP="00466D44">
            <w:pPr>
              <w:spacing w:before="60" w:after="40"/>
              <w:jc w:val="center"/>
              <w:rPr>
                <w:sz w:val="22"/>
                <w:szCs w:val="22"/>
              </w:rPr>
            </w:pPr>
          </w:p>
        </w:tc>
        <w:tc>
          <w:tcPr>
            <w:tcW w:w="1407" w:type="dxa"/>
            <w:vAlign w:val="center"/>
            <w:hideMark/>
          </w:tcPr>
          <w:p w14:paraId="187CD63F" w14:textId="77777777" w:rsidR="00FD1478" w:rsidRPr="00D4137A" w:rsidRDefault="00FD1478" w:rsidP="00466D44">
            <w:pPr>
              <w:spacing w:before="60" w:after="40"/>
              <w:jc w:val="center"/>
              <w:rPr>
                <w:sz w:val="22"/>
                <w:szCs w:val="22"/>
              </w:rPr>
            </w:pPr>
          </w:p>
        </w:tc>
        <w:tc>
          <w:tcPr>
            <w:tcW w:w="1583" w:type="dxa"/>
            <w:vAlign w:val="center"/>
            <w:hideMark/>
          </w:tcPr>
          <w:p w14:paraId="0833EF8E" w14:textId="77777777" w:rsidR="00FD1478" w:rsidRPr="00D4137A" w:rsidRDefault="00FD1478" w:rsidP="00466D44">
            <w:pPr>
              <w:spacing w:before="60" w:after="40"/>
              <w:jc w:val="center"/>
              <w:rPr>
                <w:sz w:val="22"/>
                <w:szCs w:val="22"/>
              </w:rPr>
            </w:pPr>
          </w:p>
        </w:tc>
        <w:tc>
          <w:tcPr>
            <w:tcW w:w="1319" w:type="dxa"/>
            <w:vAlign w:val="center"/>
            <w:hideMark/>
          </w:tcPr>
          <w:p w14:paraId="4B79C4B2" w14:textId="77777777" w:rsidR="00FD1478" w:rsidRPr="00D4137A" w:rsidRDefault="00FD1478" w:rsidP="00466D44">
            <w:pPr>
              <w:spacing w:before="60" w:after="40"/>
              <w:jc w:val="center"/>
              <w:rPr>
                <w:sz w:val="22"/>
                <w:szCs w:val="22"/>
              </w:rPr>
            </w:pPr>
          </w:p>
        </w:tc>
        <w:tc>
          <w:tcPr>
            <w:tcW w:w="1231" w:type="dxa"/>
            <w:vAlign w:val="center"/>
            <w:hideMark/>
          </w:tcPr>
          <w:p w14:paraId="197BBDA7" w14:textId="77777777" w:rsidR="00FD1478" w:rsidRPr="00D4137A" w:rsidRDefault="00FD1478" w:rsidP="00466D44">
            <w:pPr>
              <w:spacing w:before="60" w:after="40"/>
              <w:jc w:val="center"/>
              <w:rPr>
                <w:sz w:val="22"/>
                <w:szCs w:val="22"/>
              </w:rPr>
            </w:pPr>
          </w:p>
        </w:tc>
        <w:tc>
          <w:tcPr>
            <w:tcW w:w="1055" w:type="dxa"/>
            <w:vAlign w:val="center"/>
            <w:hideMark/>
          </w:tcPr>
          <w:p w14:paraId="3B27731B" w14:textId="77777777" w:rsidR="00FD1478" w:rsidRPr="00D4137A" w:rsidRDefault="00FD1478" w:rsidP="00466D44">
            <w:pPr>
              <w:spacing w:before="60" w:after="40"/>
              <w:jc w:val="center"/>
              <w:rPr>
                <w:sz w:val="22"/>
                <w:szCs w:val="22"/>
              </w:rPr>
            </w:pPr>
          </w:p>
        </w:tc>
        <w:tc>
          <w:tcPr>
            <w:tcW w:w="1055" w:type="dxa"/>
            <w:vAlign w:val="center"/>
            <w:hideMark/>
          </w:tcPr>
          <w:p w14:paraId="73779890" w14:textId="77777777" w:rsidR="00FD1478" w:rsidRPr="00D4137A" w:rsidRDefault="00FD1478" w:rsidP="00466D44">
            <w:pPr>
              <w:spacing w:before="60" w:after="40"/>
              <w:jc w:val="center"/>
              <w:rPr>
                <w:sz w:val="22"/>
                <w:szCs w:val="22"/>
              </w:rPr>
            </w:pPr>
          </w:p>
        </w:tc>
        <w:tc>
          <w:tcPr>
            <w:tcW w:w="1056" w:type="dxa"/>
            <w:vAlign w:val="center"/>
            <w:hideMark/>
          </w:tcPr>
          <w:p w14:paraId="4E24D0A3" w14:textId="77777777" w:rsidR="00FD1478" w:rsidRPr="00D4137A" w:rsidRDefault="00FD1478" w:rsidP="00466D44">
            <w:pPr>
              <w:spacing w:before="60" w:after="40"/>
              <w:jc w:val="center"/>
              <w:rPr>
                <w:sz w:val="22"/>
                <w:szCs w:val="22"/>
              </w:rPr>
            </w:pPr>
          </w:p>
        </w:tc>
      </w:tr>
      <w:tr w:rsidR="00D4137A" w:rsidRPr="00D4137A" w14:paraId="36225695" w14:textId="77777777" w:rsidTr="0028288D">
        <w:trPr>
          <w:trHeight w:val="23"/>
        </w:trPr>
        <w:tc>
          <w:tcPr>
            <w:tcW w:w="533" w:type="dxa"/>
            <w:vAlign w:val="center"/>
            <w:hideMark/>
          </w:tcPr>
          <w:p w14:paraId="3759143E" w14:textId="77777777" w:rsidR="00FD1478" w:rsidRPr="00D4137A" w:rsidRDefault="00FD1478" w:rsidP="00466D44">
            <w:pPr>
              <w:spacing w:before="60" w:after="40"/>
              <w:jc w:val="center"/>
              <w:rPr>
                <w:sz w:val="22"/>
                <w:szCs w:val="22"/>
              </w:rPr>
            </w:pPr>
            <w:r w:rsidRPr="00D4137A">
              <w:rPr>
                <w:sz w:val="22"/>
                <w:szCs w:val="22"/>
              </w:rPr>
              <w:t>24</w:t>
            </w:r>
          </w:p>
        </w:tc>
        <w:tc>
          <w:tcPr>
            <w:tcW w:w="1461" w:type="dxa"/>
            <w:vAlign w:val="center"/>
            <w:hideMark/>
          </w:tcPr>
          <w:p w14:paraId="6F6A6942" w14:textId="77777777" w:rsidR="00FD1478" w:rsidRPr="00D4137A" w:rsidRDefault="00FD1478" w:rsidP="00466D44">
            <w:pPr>
              <w:spacing w:before="60" w:after="40"/>
              <w:jc w:val="both"/>
              <w:rPr>
                <w:sz w:val="22"/>
                <w:szCs w:val="22"/>
              </w:rPr>
            </w:pPr>
            <w:r w:rsidRPr="00D4137A">
              <w:rPr>
                <w:sz w:val="22"/>
                <w:szCs w:val="22"/>
              </w:rPr>
              <w:t>Quần áo bảo hộ</w:t>
            </w:r>
          </w:p>
        </w:tc>
        <w:tc>
          <w:tcPr>
            <w:tcW w:w="724" w:type="dxa"/>
            <w:vAlign w:val="center"/>
            <w:hideMark/>
          </w:tcPr>
          <w:p w14:paraId="605507E7" w14:textId="77777777" w:rsidR="00FD1478" w:rsidRPr="00D4137A" w:rsidRDefault="00FD1478" w:rsidP="00466D44">
            <w:pPr>
              <w:spacing w:before="60" w:after="40"/>
              <w:jc w:val="center"/>
              <w:rPr>
                <w:sz w:val="22"/>
                <w:szCs w:val="22"/>
              </w:rPr>
            </w:pPr>
            <w:r w:rsidRPr="00D4137A">
              <w:rPr>
                <w:sz w:val="22"/>
                <w:szCs w:val="22"/>
              </w:rPr>
              <w:t>bộ</w:t>
            </w:r>
          </w:p>
        </w:tc>
        <w:tc>
          <w:tcPr>
            <w:tcW w:w="908" w:type="dxa"/>
            <w:vAlign w:val="center"/>
            <w:hideMark/>
          </w:tcPr>
          <w:p w14:paraId="391D1DBB"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2D0A6F98" w14:textId="77777777" w:rsidR="00FD1478" w:rsidRPr="00D4137A" w:rsidRDefault="00FD1478" w:rsidP="00466D44">
            <w:pPr>
              <w:spacing w:before="60" w:after="40"/>
              <w:jc w:val="center"/>
              <w:rPr>
                <w:sz w:val="22"/>
                <w:szCs w:val="22"/>
              </w:rPr>
            </w:pPr>
            <w:r w:rsidRPr="00D4137A">
              <w:rPr>
                <w:sz w:val="22"/>
                <w:szCs w:val="22"/>
              </w:rPr>
              <w:t>0,05600</w:t>
            </w:r>
          </w:p>
        </w:tc>
        <w:tc>
          <w:tcPr>
            <w:tcW w:w="1495" w:type="dxa"/>
            <w:vAlign w:val="center"/>
            <w:hideMark/>
          </w:tcPr>
          <w:p w14:paraId="0467D9D6" w14:textId="77777777" w:rsidR="00FD1478" w:rsidRPr="00D4137A" w:rsidRDefault="00FD1478" w:rsidP="00466D44">
            <w:pPr>
              <w:spacing w:before="60" w:after="40"/>
              <w:jc w:val="center"/>
              <w:rPr>
                <w:sz w:val="22"/>
                <w:szCs w:val="22"/>
              </w:rPr>
            </w:pPr>
            <w:r w:rsidRPr="00D4137A">
              <w:rPr>
                <w:sz w:val="22"/>
                <w:szCs w:val="22"/>
              </w:rPr>
              <w:t>0,02800</w:t>
            </w:r>
          </w:p>
        </w:tc>
        <w:tc>
          <w:tcPr>
            <w:tcW w:w="1407" w:type="dxa"/>
            <w:vAlign w:val="center"/>
            <w:hideMark/>
          </w:tcPr>
          <w:p w14:paraId="1F1CA263" w14:textId="77777777" w:rsidR="00FD1478" w:rsidRPr="00D4137A" w:rsidRDefault="00FD1478" w:rsidP="00466D44">
            <w:pPr>
              <w:spacing w:before="60" w:after="40"/>
              <w:jc w:val="center"/>
              <w:rPr>
                <w:sz w:val="22"/>
                <w:szCs w:val="22"/>
              </w:rPr>
            </w:pPr>
            <w:r w:rsidRPr="00D4137A">
              <w:rPr>
                <w:sz w:val="22"/>
                <w:szCs w:val="22"/>
              </w:rPr>
              <w:t>0,01680</w:t>
            </w:r>
          </w:p>
        </w:tc>
        <w:tc>
          <w:tcPr>
            <w:tcW w:w="1583" w:type="dxa"/>
            <w:vAlign w:val="center"/>
            <w:hideMark/>
          </w:tcPr>
          <w:p w14:paraId="288E79EC" w14:textId="77777777" w:rsidR="00FD1478" w:rsidRPr="00D4137A" w:rsidRDefault="00FD1478" w:rsidP="00466D44">
            <w:pPr>
              <w:spacing w:before="60" w:after="40"/>
              <w:jc w:val="center"/>
              <w:rPr>
                <w:sz w:val="22"/>
                <w:szCs w:val="22"/>
              </w:rPr>
            </w:pPr>
            <w:r w:rsidRPr="00D4137A">
              <w:rPr>
                <w:sz w:val="22"/>
                <w:szCs w:val="22"/>
              </w:rPr>
              <w:t>0,05600</w:t>
            </w:r>
          </w:p>
        </w:tc>
        <w:tc>
          <w:tcPr>
            <w:tcW w:w="1319" w:type="dxa"/>
            <w:vAlign w:val="center"/>
            <w:hideMark/>
          </w:tcPr>
          <w:p w14:paraId="7CE810EC" w14:textId="77777777" w:rsidR="00FD1478" w:rsidRPr="00D4137A" w:rsidRDefault="00FD1478" w:rsidP="00466D44">
            <w:pPr>
              <w:spacing w:before="60" w:after="40"/>
              <w:jc w:val="center"/>
              <w:rPr>
                <w:sz w:val="22"/>
                <w:szCs w:val="22"/>
              </w:rPr>
            </w:pPr>
            <w:r w:rsidRPr="00D4137A">
              <w:rPr>
                <w:sz w:val="22"/>
                <w:szCs w:val="22"/>
              </w:rPr>
              <w:t>0,02800</w:t>
            </w:r>
          </w:p>
        </w:tc>
        <w:tc>
          <w:tcPr>
            <w:tcW w:w="1231" w:type="dxa"/>
            <w:vAlign w:val="center"/>
            <w:hideMark/>
          </w:tcPr>
          <w:p w14:paraId="6DDE24CB" w14:textId="77777777" w:rsidR="00FD1478" w:rsidRPr="00D4137A" w:rsidRDefault="00FD1478" w:rsidP="00466D44">
            <w:pPr>
              <w:spacing w:before="60" w:after="40"/>
              <w:jc w:val="center"/>
              <w:rPr>
                <w:sz w:val="22"/>
                <w:szCs w:val="22"/>
              </w:rPr>
            </w:pPr>
            <w:r w:rsidRPr="00D4137A">
              <w:rPr>
                <w:sz w:val="22"/>
                <w:szCs w:val="22"/>
              </w:rPr>
              <w:t>0,01680</w:t>
            </w:r>
          </w:p>
        </w:tc>
        <w:tc>
          <w:tcPr>
            <w:tcW w:w="1055" w:type="dxa"/>
            <w:vAlign w:val="center"/>
            <w:hideMark/>
          </w:tcPr>
          <w:p w14:paraId="7E3671B5" w14:textId="77777777" w:rsidR="00FD1478" w:rsidRPr="00D4137A" w:rsidRDefault="00FD1478" w:rsidP="00466D44">
            <w:pPr>
              <w:spacing w:before="60" w:after="40"/>
              <w:jc w:val="center"/>
              <w:rPr>
                <w:sz w:val="22"/>
                <w:szCs w:val="22"/>
              </w:rPr>
            </w:pPr>
            <w:r w:rsidRPr="00D4137A">
              <w:rPr>
                <w:sz w:val="22"/>
                <w:szCs w:val="22"/>
              </w:rPr>
              <w:t>0,04200</w:t>
            </w:r>
          </w:p>
        </w:tc>
        <w:tc>
          <w:tcPr>
            <w:tcW w:w="1055" w:type="dxa"/>
            <w:vAlign w:val="center"/>
            <w:hideMark/>
          </w:tcPr>
          <w:p w14:paraId="09B5379A" w14:textId="77777777" w:rsidR="00FD1478" w:rsidRPr="00D4137A" w:rsidRDefault="00FD1478" w:rsidP="00466D44">
            <w:pPr>
              <w:spacing w:before="60" w:after="40"/>
              <w:jc w:val="center"/>
              <w:rPr>
                <w:sz w:val="22"/>
                <w:szCs w:val="22"/>
              </w:rPr>
            </w:pPr>
            <w:r w:rsidRPr="00D4137A">
              <w:rPr>
                <w:sz w:val="22"/>
                <w:szCs w:val="22"/>
              </w:rPr>
              <w:t>0,01900</w:t>
            </w:r>
          </w:p>
        </w:tc>
        <w:tc>
          <w:tcPr>
            <w:tcW w:w="1056" w:type="dxa"/>
            <w:vAlign w:val="center"/>
            <w:hideMark/>
          </w:tcPr>
          <w:p w14:paraId="0822B264" w14:textId="77777777" w:rsidR="00FD1478" w:rsidRPr="00D4137A" w:rsidRDefault="00FD1478" w:rsidP="00466D44">
            <w:pPr>
              <w:spacing w:before="60" w:after="40"/>
              <w:jc w:val="center"/>
              <w:rPr>
                <w:sz w:val="22"/>
                <w:szCs w:val="22"/>
              </w:rPr>
            </w:pPr>
            <w:r w:rsidRPr="00D4137A">
              <w:rPr>
                <w:sz w:val="22"/>
                <w:szCs w:val="22"/>
              </w:rPr>
              <w:t>0,01140</w:t>
            </w:r>
          </w:p>
        </w:tc>
      </w:tr>
      <w:tr w:rsidR="00D4137A" w:rsidRPr="00D4137A" w14:paraId="2DB66AAD" w14:textId="77777777" w:rsidTr="0028288D">
        <w:trPr>
          <w:trHeight w:val="23"/>
        </w:trPr>
        <w:tc>
          <w:tcPr>
            <w:tcW w:w="533" w:type="dxa"/>
            <w:vAlign w:val="center"/>
            <w:hideMark/>
          </w:tcPr>
          <w:p w14:paraId="5E606B11" w14:textId="77777777" w:rsidR="00FD1478" w:rsidRPr="00D4137A" w:rsidRDefault="00FD1478" w:rsidP="00466D44">
            <w:pPr>
              <w:spacing w:before="60" w:after="40"/>
              <w:jc w:val="center"/>
              <w:rPr>
                <w:sz w:val="22"/>
                <w:szCs w:val="22"/>
              </w:rPr>
            </w:pPr>
            <w:r w:rsidRPr="00D4137A">
              <w:rPr>
                <w:sz w:val="22"/>
                <w:szCs w:val="22"/>
              </w:rPr>
              <w:t>25</w:t>
            </w:r>
          </w:p>
        </w:tc>
        <w:tc>
          <w:tcPr>
            <w:tcW w:w="1461" w:type="dxa"/>
            <w:vAlign w:val="center"/>
            <w:hideMark/>
          </w:tcPr>
          <w:p w14:paraId="33F85C52" w14:textId="77777777" w:rsidR="00FD1478" w:rsidRPr="00D4137A" w:rsidRDefault="00FD1478" w:rsidP="00466D44">
            <w:pPr>
              <w:spacing w:before="60" w:after="40"/>
              <w:jc w:val="both"/>
              <w:rPr>
                <w:sz w:val="22"/>
                <w:szCs w:val="22"/>
              </w:rPr>
            </w:pPr>
            <w:r w:rsidRPr="00D4137A">
              <w:rPr>
                <w:sz w:val="22"/>
                <w:szCs w:val="22"/>
              </w:rPr>
              <w:t>Mũ bảo hộ lao động</w:t>
            </w:r>
          </w:p>
        </w:tc>
        <w:tc>
          <w:tcPr>
            <w:tcW w:w="724" w:type="dxa"/>
            <w:vAlign w:val="center"/>
            <w:hideMark/>
          </w:tcPr>
          <w:p w14:paraId="59FA73E7"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783D5502"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63F323BD" w14:textId="77777777" w:rsidR="00FD1478" w:rsidRPr="00D4137A" w:rsidRDefault="00FD1478" w:rsidP="00466D44">
            <w:pPr>
              <w:spacing w:before="60" w:after="40"/>
              <w:jc w:val="center"/>
              <w:rPr>
                <w:sz w:val="22"/>
                <w:szCs w:val="22"/>
              </w:rPr>
            </w:pPr>
            <w:r w:rsidRPr="00D4137A">
              <w:rPr>
                <w:sz w:val="22"/>
                <w:szCs w:val="22"/>
              </w:rPr>
              <w:t>0,08000</w:t>
            </w:r>
          </w:p>
        </w:tc>
        <w:tc>
          <w:tcPr>
            <w:tcW w:w="1495" w:type="dxa"/>
            <w:vAlign w:val="center"/>
            <w:hideMark/>
          </w:tcPr>
          <w:p w14:paraId="01AEE6CD" w14:textId="77777777" w:rsidR="00FD1478" w:rsidRPr="00D4137A" w:rsidRDefault="00FD1478" w:rsidP="00466D44">
            <w:pPr>
              <w:spacing w:before="60" w:after="40"/>
              <w:jc w:val="center"/>
              <w:rPr>
                <w:sz w:val="22"/>
                <w:szCs w:val="22"/>
              </w:rPr>
            </w:pPr>
            <w:r w:rsidRPr="00D4137A">
              <w:rPr>
                <w:sz w:val="22"/>
                <w:szCs w:val="22"/>
              </w:rPr>
              <w:t>0,04000</w:t>
            </w:r>
          </w:p>
        </w:tc>
        <w:tc>
          <w:tcPr>
            <w:tcW w:w="1407" w:type="dxa"/>
            <w:vAlign w:val="center"/>
            <w:hideMark/>
          </w:tcPr>
          <w:p w14:paraId="2DD8F17C" w14:textId="77777777" w:rsidR="00FD1478" w:rsidRPr="00D4137A" w:rsidRDefault="00FD1478" w:rsidP="00466D44">
            <w:pPr>
              <w:spacing w:before="60" w:after="40"/>
              <w:jc w:val="center"/>
              <w:rPr>
                <w:sz w:val="22"/>
                <w:szCs w:val="22"/>
              </w:rPr>
            </w:pPr>
            <w:r w:rsidRPr="00D4137A">
              <w:rPr>
                <w:sz w:val="22"/>
                <w:szCs w:val="22"/>
              </w:rPr>
              <w:t>0,02400</w:t>
            </w:r>
          </w:p>
        </w:tc>
        <w:tc>
          <w:tcPr>
            <w:tcW w:w="1583" w:type="dxa"/>
            <w:vAlign w:val="center"/>
            <w:hideMark/>
          </w:tcPr>
          <w:p w14:paraId="76B4DF90" w14:textId="77777777" w:rsidR="00FD1478" w:rsidRPr="00D4137A" w:rsidRDefault="00FD1478" w:rsidP="00466D44">
            <w:pPr>
              <w:spacing w:before="60" w:after="40"/>
              <w:jc w:val="center"/>
              <w:rPr>
                <w:sz w:val="22"/>
                <w:szCs w:val="22"/>
              </w:rPr>
            </w:pPr>
            <w:r w:rsidRPr="00D4137A">
              <w:rPr>
                <w:sz w:val="22"/>
                <w:szCs w:val="22"/>
              </w:rPr>
              <w:t>0,08000</w:t>
            </w:r>
          </w:p>
        </w:tc>
        <w:tc>
          <w:tcPr>
            <w:tcW w:w="1319" w:type="dxa"/>
            <w:vAlign w:val="center"/>
            <w:hideMark/>
          </w:tcPr>
          <w:p w14:paraId="13F18D07" w14:textId="77777777" w:rsidR="00FD1478" w:rsidRPr="00D4137A" w:rsidRDefault="00FD1478" w:rsidP="00466D44">
            <w:pPr>
              <w:spacing w:before="60" w:after="40"/>
              <w:jc w:val="center"/>
              <w:rPr>
                <w:sz w:val="22"/>
                <w:szCs w:val="22"/>
              </w:rPr>
            </w:pPr>
            <w:r w:rsidRPr="00D4137A">
              <w:rPr>
                <w:sz w:val="22"/>
                <w:szCs w:val="22"/>
              </w:rPr>
              <w:t>0,04000</w:t>
            </w:r>
          </w:p>
        </w:tc>
        <w:tc>
          <w:tcPr>
            <w:tcW w:w="1231" w:type="dxa"/>
            <w:vAlign w:val="center"/>
            <w:hideMark/>
          </w:tcPr>
          <w:p w14:paraId="34BC06CE" w14:textId="77777777" w:rsidR="00FD1478" w:rsidRPr="00D4137A" w:rsidRDefault="00FD1478" w:rsidP="00466D44">
            <w:pPr>
              <w:spacing w:before="60" w:after="40"/>
              <w:jc w:val="center"/>
              <w:rPr>
                <w:sz w:val="22"/>
                <w:szCs w:val="22"/>
              </w:rPr>
            </w:pPr>
            <w:r w:rsidRPr="00D4137A">
              <w:rPr>
                <w:sz w:val="22"/>
                <w:szCs w:val="22"/>
              </w:rPr>
              <w:t>0,02400</w:t>
            </w:r>
          </w:p>
        </w:tc>
        <w:tc>
          <w:tcPr>
            <w:tcW w:w="1055" w:type="dxa"/>
            <w:vAlign w:val="center"/>
            <w:hideMark/>
          </w:tcPr>
          <w:p w14:paraId="2C5DEEB2" w14:textId="77777777" w:rsidR="00FD1478" w:rsidRPr="00D4137A" w:rsidRDefault="00FD1478" w:rsidP="00466D44">
            <w:pPr>
              <w:spacing w:before="60" w:after="40"/>
              <w:jc w:val="center"/>
              <w:rPr>
                <w:sz w:val="22"/>
                <w:szCs w:val="22"/>
              </w:rPr>
            </w:pPr>
            <w:r w:rsidRPr="00D4137A">
              <w:rPr>
                <w:sz w:val="22"/>
                <w:szCs w:val="22"/>
              </w:rPr>
              <w:t>0,06000</w:t>
            </w:r>
          </w:p>
        </w:tc>
        <w:tc>
          <w:tcPr>
            <w:tcW w:w="1055" w:type="dxa"/>
            <w:vAlign w:val="center"/>
            <w:hideMark/>
          </w:tcPr>
          <w:p w14:paraId="2A9ADEAF" w14:textId="77777777" w:rsidR="00FD1478" w:rsidRPr="00D4137A" w:rsidRDefault="00FD1478" w:rsidP="00466D44">
            <w:pPr>
              <w:spacing w:before="60" w:after="40"/>
              <w:jc w:val="center"/>
              <w:rPr>
                <w:sz w:val="22"/>
                <w:szCs w:val="22"/>
              </w:rPr>
            </w:pPr>
            <w:r w:rsidRPr="00D4137A">
              <w:rPr>
                <w:sz w:val="22"/>
                <w:szCs w:val="22"/>
              </w:rPr>
              <w:t>0,03000</w:t>
            </w:r>
          </w:p>
        </w:tc>
        <w:tc>
          <w:tcPr>
            <w:tcW w:w="1056" w:type="dxa"/>
            <w:vAlign w:val="center"/>
            <w:hideMark/>
          </w:tcPr>
          <w:p w14:paraId="125DA603" w14:textId="77777777" w:rsidR="00FD1478" w:rsidRPr="00D4137A" w:rsidRDefault="00FD1478" w:rsidP="00466D44">
            <w:pPr>
              <w:spacing w:before="60" w:after="40"/>
              <w:jc w:val="center"/>
              <w:rPr>
                <w:sz w:val="22"/>
                <w:szCs w:val="22"/>
              </w:rPr>
            </w:pPr>
            <w:r w:rsidRPr="00D4137A">
              <w:rPr>
                <w:sz w:val="22"/>
                <w:szCs w:val="22"/>
              </w:rPr>
              <w:t>0,01800</w:t>
            </w:r>
          </w:p>
        </w:tc>
      </w:tr>
      <w:tr w:rsidR="00D4137A" w:rsidRPr="00D4137A" w14:paraId="63A4297F" w14:textId="77777777" w:rsidTr="0028288D">
        <w:trPr>
          <w:trHeight w:val="23"/>
        </w:trPr>
        <w:tc>
          <w:tcPr>
            <w:tcW w:w="533" w:type="dxa"/>
            <w:vAlign w:val="center"/>
            <w:hideMark/>
          </w:tcPr>
          <w:p w14:paraId="4A27416B" w14:textId="77777777" w:rsidR="00FD1478" w:rsidRPr="00D4137A" w:rsidRDefault="00FD1478" w:rsidP="00466D44">
            <w:pPr>
              <w:spacing w:before="60" w:after="40"/>
              <w:jc w:val="center"/>
              <w:rPr>
                <w:sz w:val="22"/>
                <w:szCs w:val="22"/>
              </w:rPr>
            </w:pPr>
            <w:r w:rsidRPr="00D4137A">
              <w:rPr>
                <w:sz w:val="22"/>
                <w:szCs w:val="22"/>
              </w:rPr>
              <w:t>26</w:t>
            </w:r>
          </w:p>
        </w:tc>
        <w:tc>
          <w:tcPr>
            <w:tcW w:w="1461" w:type="dxa"/>
            <w:vAlign w:val="center"/>
            <w:hideMark/>
          </w:tcPr>
          <w:p w14:paraId="5F058627" w14:textId="77777777" w:rsidR="00FD1478" w:rsidRPr="00D4137A" w:rsidRDefault="00FD1478" w:rsidP="00466D44">
            <w:pPr>
              <w:spacing w:before="60" w:after="40"/>
              <w:jc w:val="both"/>
              <w:rPr>
                <w:sz w:val="22"/>
                <w:szCs w:val="22"/>
              </w:rPr>
            </w:pPr>
            <w:r w:rsidRPr="00D4137A">
              <w:rPr>
                <w:sz w:val="22"/>
                <w:szCs w:val="22"/>
              </w:rPr>
              <w:t>Găng tay bảo hộ lao động</w:t>
            </w:r>
          </w:p>
        </w:tc>
        <w:tc>
          <w:tcPr>
            <w:tcW w:w="724" w:type="dxa"/>
            <w:vAlign w:val="center"/>
            <w:hideMark/>
          </w:tcPr>
          <w:p w14:paraId="71F86FAA"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62E0C35E" w14:textId="77777777" w:rsidR="00FD1478" w:rsidRPr="00D4137A" w:rsidRDefault="00FD1478" w:rsidP="00466D44">
            <w:pPr>
              <w:spacing w:before="60" w:after="40"/>
              <w:jc w:val="center"/>
              <w:rPr>
                <w:sz w:val="22"/>
                <w:szCs w:val="22"/>
              </w:rPr>
            </w:pPr>
            <w:r w:rsidRPr="00D4137A">
              <w:rPr>
                <w:sz w:val="22"/>
                <w:szCs w:val="22"/>
              </w:rPr>
              <w:t>01</w:t>
            </w:r>
          </w:p>
        </w:tc>
        <w:tc>
          <w:tcPr>
            <w:tcW w:w="1141" w:type="dxa"/>
            <w:vAlign w:val="center"/>
            <w:hideMark/>
          </w:tcPr>
          <w:p w14:paraId="63B3DBAA" w14:textId="77777777" w:rsidR="00FD1478" w:rsidRPr="00D4137A" w:rsidRDefault="00FD1478" w:rsidP="00466D44">
            <w:pPr>
              <w:spacing w:before="60" w:after="40"/>
              <w:jc w:val="center"/>
              <w:rPr>
                <w:sz w:val="22"/>
                <w:szCs w:val="22"/>
              </w:rPr>
            </w:pPr>
            <w:r w:rsidRPr="00D4137A">
              <w:rPr>
                <w:sz w:val="22"/>
                <w:szCs w:val="22"/>
              </w:rPr>
              <w:t>0,04000</w:t>
            </w:r>
          </w:p>
        </w:tc>
        <w:tc>
          <w:tcPr>
            <w:tcW w:w="1495" w:type="dxa"/>
            <w:vAlign w:val="center"/>
            <w:hideMark/>
          </w:tcPr>
          <w:p w14:paraId="05FF05E4" w14:textId="77777777" w:rsidR="00FD1478" w:rsidRPr="00D4137A" w:rsidRDefault="00FD1478" w:rsidP="00466D44">
            <w:pPr>
              <w:spacing w:before="60" w:after="40"/>
              <w:jc w:val="center"/>
              <w:rPr>
                <w:sz w:val="22"/>
                <w:szCs w:val="22"/>
              </w:rPr>
            </w:pPr>
            <w:r w:rsidRPr="00D4137A">
              <w:rPr>
                <w:sz w:val="22"/>
                <w:szCs w:val="22"/>
              </w:rPr>
              <w:t>0,02000</w:t>
            </w:r>
          </w:p>
        </w:tc>
        <w:tc>
          <w:tcPr>
            <w:tcW w:w="1407" w:type="dxa"/>
            <w:vAlign w:val="center"/>
            <w:hideMark/>
          </w:tcPr>
          <w:p w14:paraId="2391BC58" w14:textId="77777777" w:rsidR="00FD1478" w:rsidRPr="00D4137A" w:rsidRDefault="00FD1478" w:rsidP="00466D44">
            <w:pPr>
              <w:spacing w:before="60" w:after="40"/>
              <w:jc w:val="center"/>
              <w:rPr>
                <w:sz w:val="22"/>
                <w:szCs w:val="22"/>
              </w:rPr>
            </w:pPr>
            <w:r w:rsidRPr="00D4137A">
              <w:rPr>
                <w:sz w:val="22"/>
                <w:szCs w:val="22"/>
              </w:rPr>
              <w:t>0,01200</w:t>
            </w:r>
          </w:p>
        </w:tc>
        <w:tc>
          <w:tcPr>
            <w:tcW w:w="1583" w:type="dxa"/>
            <w:vAlign w:val="center"/>
            <w:hideMark/>
          </w:tcPr>
          <w:p w14:paraId="28F33E82" w14:textId="77777777" w:rsidR="00FD1478" w:rsidRPr="00D4137A" w:rsidRDefault="00FD1478" w:rsidP="00466D44">
            <w:pPr>
              <w:spacing w:before="60" w:after="40"/>
              <w:jc w:val="center"/>
              <w:rPr>
                <w:sz w:val="22"/>
                <w:szCs w:val="22"/>
              </w:rPr>
            </w:pPr>
            <w:r w:rsidRPr="00D4137A">
              <w:rPr>
                <w:sz w:val="22"/>
                <w:szCs w:val="22"/>
              </w:rPr>
              <w:t>0,04000</w:t>
            </w:r>
          </w:p>
        </w:tc>
        <w:tc>
          <w:tcPr>
            <w:tcW w:w="1319" w:type="dxa"/>
            <w:vAlign w:val="center"/>
            <w:hideMark/>
          </w:tcPr>
          <w:p w14:paraId="16B1C018" w14:textId="77777777" w:rsidR="00FD1478" w:rsidRPr="00D4137A" w:rsidRDefault="00FD1478" w:rsidP="00466D44">
            <w:pPr>
              <w:spacing w:before="60" w:after="40"/>
              <w:jc w:val="center"/>
              <w:rPr>
                <w:sz w:val="22"/>
                <w:szCs w:val="22"/>
              </w:rPr>
            </w:pPr>
            <w:r w:rsidRPr="00D4137A">
              <w:rPr>
                <w:sz w:val="22"/>
                <w:szCs w:val="22"/>
              </w:rPr>
              <w:t>0,02000</w:t>
            </w:r>
          </w:p>
        </w:tc>
        <w:tc>
          <w:tcPr>
            <w:tcW w:w="1231" w:type="dxa"/>
            <w:vAlign w:val="center"/>
            <w:hideMark/>
          </w:tcPr>
          <w:p w14:paraId="3C231B68" w14:textId="77777777" w:rsidR="00FD1478" w:rsidRPr="00D4137A" w:rsidRDefault="00FD1478" w:rsidP="00466D44">
            <w:pPr>
              <w:spacing w:before="60" w:after="40"/>
              <w:jc w:val="center"/>
              <w:rPr>
                <w:sz w:val="22"/>
                <w:szCs w:val="22"/>
              </w:rPr>
            </w:pPr>
            <w:r w:rsidRPr="00D4137A">
              <w:rPr>
                <w:sz w:val="22"/>
                <w:szCs w:val="22"/>
              </w:rPr>
              <w:t>0,01200</w:t>
            </w:r>
          </w:p>
        </w:tc>
        <w:tc>
          <w:tcPr>
            <w:tcW w:w="1055" w:type="dxa"/>
            <w:vAlign w:val="center"/>
            <w:hideMark/>
          </w:tcPr>
          <w:p w14:paraId="29DF3196" w14:textId="77777777" w:rsidR="00FD1478" w:rsidRPr="00D4137A" w:rsidRDefault="00FD1478" w:rsidP="00466D44">
            <w:pPr>
              <w:spacing w:before="60" w:after="40"/>
              <w:jc w:val="center"/>
              <w:rPr>
                <w:sz w:val="22"/>
                <w:szCs w:val="22"/>
              </w:rPr>
            </w:pPr>
            <w:r w:rsidRPr="00D4137A">
              <w:rPr>
                <w:sz w:val="22"/>
                <w:szCs w:val="22"/>
              </w:rPr>
              <w:t>0,03000</w:t>
            </w:r>
          </w:p>
        </w:tc>
        <w:tc>
          <w:tcPr>
            <w:tcW w:w="1055" w:type="dxa"/>
            <w:vAlign w:val="center"/>
            <w:hideMark/>
          </w:tcPr>
          <w:p w14:paraId="727E01EF" w14:textId="77777777" w:rsidR="00FD1478" w:rsidRPr="00D4137A" w:rsidRDefault="00FD1478" w:rsidP="00466D44">
            <w:pPr>
              <w:spacing w:before="60" w:after="40"/>
              <w:jc w:val="center"/>
              <w:rPr>
                <w:sz w:val="22"/>
                <w:szCs w:val="22"/>
              </w:rPr>
            </w:pPr>
            <w:r w:rsidRPr="00D4137A">
              <w:rPr>
                <w:sz w:val="22"/>
                <w:szCs w:val="22"/>
              </w:rPr>
              <w:t>0,01500</w:t>
            </w:r>
          </w:p>
        </w:tc>
        <w:tc>
          <w:tcPr>
            <w:tcW w:w="1056" w:type="dxa"/>
            <w:vAlign w:val="center"/>
            <w:hideMark/>
          </w:tcPr>
          <w:p w14:paraId="671D21BC" w14:textId="77777777" w:rsidR="00FD1478" w:rsidRPr="00D4137A" w:rsidRDefault="00FD1478" w:rsidP="00466D44">
            <w:pPr>
              <w:spacing w:before="60" w:after="40"/>
              <w:jc w:val="center"/>
              <w:rPr>
                <w:sz w:val="22"/>
                <w:szCs w:val="22"/>
              </w:rPr>
            </w:pPr>
            <w:r w:rsidRPr="00D4137A">
              <w:rPr>
                <w:sz w:val="22"/>
                <w:szCs w:val="22"/>
              </w:rPr>
              <w:t>0,00900</w:t>
            </w:r>
          </w:p>
        </w:tc>
      </w:tr>
      <w:tr w:rsidR="00D4137A" w:rsidRPr="00D4137A" w14:paraId="3A3F5321" w14:textId="77777777" w:rsidTr="0028288D">
        <w:trPr>
          <w:trHeight w:val="23"/>
        </w:trPr>
        <w:tc>
          <w:tcPr>
            <w:tcW w:w="533" w:type="dxa"/>
            <w:vAlign w:val="center"/>
            <w:hideMark/>
          </w:tcPr>
          <w:p w14:paraId="2BD8E52C" w14:textId="77777777" w:rsidR="00FD1478" w:rsidRPr="00D4137A" w:rsidRDefault="00FD1478" w:rsidP="00466D44">
            <w:pPr>
              <w:spacing w:before="60" w:after="40"/>
              <w:jc w:val="center"/>
              <w:rPr>
                <w:sz w:val="22"/>
                <w:szCs w:val="22"/>
              </w:rPr>
            </w:pPr>
            <w:r w:rsidRPr="00D4137A">
              <w:rPr>
                <w:sz w:val="22"/>
                <w:szCs w:val="22"/>
              </w:rPr>
              <w:t>27</w:t>
            </w:r>
          </w:p>
        </w:tc>
        <w:tc>
          <w:tcPr>
            <w:tcW w:w="1461" w:type="dxa"/>
            <w:vAlign w:val="center"/>
            <w:hideMark/>
          </w:tcPr>
          <w:p w14:paraId="3ADCA260" w14:textId="77777777" w:rsidR="00FD1478" w:rsidRPr="00D4137A" w:rsidRDefault="00FD1478" w:rsidP="00466D44">
            <w:pPr>
              <w:spacing w:before="60" w:after="40"/>
              <w:jc w:val="both"/>
              <w:rPr>
                <w:sz w:val="22"/>
                <w:szCs w:val="22"/>
              </w:rPr>
            </w:pPr>
            <w:r w:rsidRPr="00D4137A">
              <w:rPr>
                <w:sz w:val="22"/>
                <w:szCs w:val="22"/>
              </w:rPr>
              <w:t>Khẩu trang than hoạt tính</w:t>
            </w:r>
          </w:p>
        </w:tc>
        <w:tc>
          <w:tcPr>
            <w:tcW w:w="724" w:type="dxa"/>
            <w:vAlign w:val="center"/>
            <w:hideMark/>
          </w:tcPr>
          <w:p w14:paraId="3D4E0B1A"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760CB032" w14:textId="77777777" w:rsidR="00FD1478" w:rsidRPr="00D4137A" w:rsidRDefault="00FD1478" w:rsidP="00466D44">
            <w:pPr>
              <w:spacing w:before="60" w:after="40"/>
              <w:jc w:val="center"/>
              <w:rPr>
                <w:sz w:val="22"/>
                <w:szCs w:val="22"/>
              </w:rPr>
            </w:pPr>
            <w:r w:rsidRPr="00D4137A">
              <w:rPr>
                <w:sz w:val="22"/>
                <w:szCs w:val="22"/>
              </w:rPr>
              <w:t>01</w:t>
            </w:r>
          </w:p>
        </w:tc>
        <w:tc>
          <w:tcPr>
            <w:tcW w:w="1141" w:type="dxa"/>
            <w:vAlign w:val="center"/>
            <w:hideMark/>
          </w:tcPr>
          <w:p w14:paraId="5FD06081" w14:textId="77777777" w:rsidR="00FD1478" w:rsidRPr="00D4137A" w:rsidRDefault="00FD1478" w:rsidP="00466D44">
            <w:pPr>
              <w:spacing w:before="60" w:after="40"/>
              <w:jc w:val="center"/>
              <w:rPr>
                <w:sz w:val="22"/>
                <w:szCs w:val="22"/>
              </w:rPr>
            </w:pPr>
            <w:r w:rsidRPr="00D4137A">
              <w:rPr>
                <w:sz w:val="22"/>
                <w:szCs w:val="22"/>
              </w:rPr>
              <w:t>0,08000</w:t>
            </w:r>
          </w:p>
        </w:tc>
        <w:tc>
          <w:tcPr>
            <w:tcW w:w="1495" w:type="dxa"/>
            <w:vAlign w:val="center"/>
            <w:hideMark/>
          </w:tcPr>
          <w:p w14:paraId="581315E5" w14:textId="77777777" w:rsidR="00FD1478" w:rsidRPr="00D4137A" w:rsidRDefault="00FD1478" w:rsidP="00466D44">
            <w:pPr>
              <w:spacing w:before="60" w:after="40"/>
              <w:jc w:val="center"/>
              <w:rPr>
                <w:sz w:val="22"/>
                <w:szCs w:val="22"/>
              </w:rPr>
            </w:pPr>
            <w:r w:rsidRPr="00D4137A">
              <w:rPr>
                <w:sz w:val="22"/>
                <w:szCs w:val="22"/>
              </w:rPr>
              <w:t>0,04000</w:t>
            </w:r>
          </w:p>
        </w:tc>
        <w:tc>
          <w:tcPr>
            <w:tcW w:w="1407" w:type="dxa"/>
            <w:vAlign w:val="center"/>
            <w:hideMark/>
          </w:tcPr>
          <w:p w14:paraId="6F3BD4A5" w14:textId="77777777" w:rsidR="00FD1478" w:rsidRPr="00D4137A" w:rsidRDefault="00FD1478" w:rsidP="00466D44">
            <w:pPr>
              <w:spacing w:before="60" w:after="40"/>
              <w:jc w:val="center"/>
              <w:rPr>
                <w:sz w:val="22"/>
                <w:szCs w:val="22"/>
              </w:rPr>
            </w:pPr>
            <w:r w:rsidRPr="00D4137A">
              <w:rPr>
                <w:sz w:val="22"/>
                <w:szCs w:val="22"/>
              </w:rPr>
              <w:t>0,02400</w:t>
            </w:r>
          </w:p>
        </w:tc>
        <w:tc>
          <w:tcPr>
            <w:tcW w:w="1583" w:type="dxa"/>
            <w:vAlign w:val="center"/>
            <w:hideMark/>
          </w:tcPr>
          <w:p w14:paraId="6559B1B4" w14:textId="77777777" w:rsidR="00FD1478" w:rsidRPr="00D4137A" w:rsidRDefault="00FD1478" w:rsidP="00466D44">
            <w:pPr>
              <w:spacing w:before="60" w:after="40"/>
              <w:jc w:val="center"/>
              <w:rPr>
                <w:sz w:val="22"/>
                <w:szCs w:val="22"/>
              </w:rPr>
            </w:pPr>
            <w:r w:rsidRPr="00D4137A">
              <w:rPr>
                <w:sz w:val="22"/>
                <w:szCs w:val="22"/>
              </w:rPr>
              <w:t>0,08000</w:t>
            </w:r>
          </w:p>
        </w:tc>
        <w:tc>
          <w:tcPr>
            <w:tcW w:w="1319" w:type="dxa"/>
            <w:vAlign w:val="center"/>
            <w:hideMark/>
          </w:tcPr>
          <w:p w14:paraId="3D0338A8" w14:textId="77777777" w:rsidR="00FD1478" w:rsidRPr="00D4137A" w:rsidRDefault="00FD1478" w:rsidP="00466D44">
            <w:pPr>
              <w:spacing w:before="60" w:after="40"/>
              <w:jc w:val="center"/>
              <w:rPr>
                <w:sz w:val="22"/>
                <w:szCs w:val="22"/>
              </w:rPr>
            </w:pPr>
            <w:r w:rsidRPr="00D4137A">
              <w:rPr>
                <w:sz w:val="22"/>
                <w:szCs w:val="22"/>
              </w:rPr>
              <w:t>0,04000</w:t>
            </w:r>
          </w:p>
        </w:tc>
        <w:tc>
          <w:tcPr>
            <w:tcW w:w="1231" w:type="dxa"/>
            <w:vAlign w:val="center"/>
            <w:hideMark/>
          </w:tcPr>
          <w:p w14:paraId="3FA15EF2" w14:textId="77777777" w:rsidR="00FD1478" w:rsidRPr="00D4137A" w:rsidRDefault="00FD1478" w:rsidP="00466D44">
            <w:pPr>
              <w:spacing w:before="60" w:after="40"/>
              <w:jc w:val="center"/>
              <w:rPr>
                <w:sz w:val="22"/>
                <w:szCs w:val="22"/>
              </w:rPr>
            </w:pPr>
            <w:r w:rsidRPr="00D4137A">
              <w:rPr>
                <w:sz w:val="22"/>
                <w:szCs w:val="22"/>
              </w:rPr>
              <w:t>0,02400</w:t>
            </w:r>
          </w:p>
        </w:tc>
        <w:tc>
          <w:tcPr>
            <w:tcW w:w="1055" w:type="dxa"/>
            <w:vAlign w:val="center"/>
            <w:hideMark/>
          </w:tcPr>
          <w:p w14:paraId="2CC4428E" w14:textId="77777777" w:rsidR="00FD1478" w:rsidRPr="00D4137A" w:rsidRDefault="00FD1478" w:rsidP="00466D44">
            <w:pPr>
              <w:spacing w:before="60" w:after="40"/>
              <w:jc w:val="center"/>
              <w:rPr>
                <w:sz w:val="22"/>
                <w:szCs w:val="22"/>
              </w:rPr>
            </w:pPr>
            <w:r w:rsidRPr="00D4137A">
              <w:rPr>
                <w:sz w:val="22"/>
                <w:szCs w:val="22"/>
              </w:rPr>
              <w:t>0,06000</w:t>
            </w:r>
          </w:p>
        </w:tc>
        <w:tc>
          <w:tcPr>
            <w:tcW w:w="1055" w:type="dxa"/>
            <w:vAlign w:val="center"/>
            <w:hideMark/>
          </w:tcPr>
          <w:p w14:paraId="003A16DC" w14:textId="77777777" w:rsidR="00FD1478" w:rsidRPr="00D4137A" w:rsidRDefault="00FD1478" w:rsidP="00466D44">
            <w:pPr>
              <w:spacing w:before="60" w:after="40"/>
              <w:jc w:val="center"/>
              <w:rPr>
                <w:sz w:val="22"/>
                <w:szCs w:val="22"/>
              </w:rPr>
            </w:pPr>
            <w:r w:rsidRPr="00D4137A">
              <w:rPr>
                <w:sz w:val="22"/>
                <w:szCs w:val="22"/>
              </w:rPr>
              <w:t>0,03000</w:t>
            </w:r>
          </w:p>
        </w:tc>
        <w:tc>
          <w:tcPr>
            <w:tcW w:w="1056" w:type="dxa"/>
            <w:vAlign w:val="center"/>
            <w:hideMark/>
          </w:tcPr>
          <w:p w14:paraId="4F8B9E28" w14:textId="77777777" w:rsidR="00FD1478" w:rsidRPr="00D4137A" w:rsidRDefault="00FD1478" w:rsidP="00466D44">
            <w:pPr>
              <w:spacing w:before="60" w:after="40"/>
              <w:jc w:val="center"/>
              <w:rPr>
                <w:sz w:val="22"/>
                <w:szCs w:val="22"/>
              </w:rPr>
            </w:pPr>
            <w:r w:rsidRPr="00D4137A">
              <w:rPr>
                <w:sz w:val="22"/>
                <w:szCs w:val="22"/>
              </w:rPr>
              <w:t>0,01800</w:t>
            </w:r>
          </w:p>
        </w:tc>
      </w:tr>
      <w:tr w:rsidR="00D4137A" w:rsidRPr="00D4137A" w14:paraId="3BCC638C" w14:textId="77777777" w:rsidTr="0028288D">
        <w:trPr>
          <w:trHeight w:val="23"/>
        </w:trPr>
        <w:tc>
          <w:tcPr>
            <w:tcW w:w="533" w:type="dxa"/>
            <w:vAlign w:val="center"/>
            <w:hideMark/>
          </w:tcPr>
          <w:p w14:paraId="2A64DEC0" w14:textId="77777777" w:rsidR="00FD1478" w:rsidRPr="00D4137A" w:rsidRDefault="00FD1478" w:rsidP="00466D44">
            <w:pPr>
              <w:spacing w:before="60" w:after="40"/>
              <w:jc w:val="center"/>
              <w:rPr>
                <w:sz w:val="22"/>
                <w:szCs w:val="22"/>
              </w:rPr>
            </w:pPr>
            <w:r w:rsidRPr="00D4137A">
              <w:rPr>
                <w:sz w:val="22"/>
                <w:szCs w:val="22"/>
              </w:rPr>
              <w:t>28</w:t>
            </w:r>
          </w:p>
        </w:tc>
        <w:tc>
          <w:tcPr>
            <w:tcW w:w="1461" w:type="dxa"/>
            <w:vAlign w:val="center"/>
            <w:hideMark/>
          </w:tcPr>
          <w:p w14:paraId="7AC22358" w14:textId="77777777" w:rsidR="00FD1478" w:rsidRPr="00D4137A" w:rsidRDefault="00FD1478" w:rsidP="00466D44">
            <w:pPr>
              <w:spacing w:before="60" w:after="40"/>
              <w:jc w:val="both"/>
              <w:rPr>
                <w:sz w:val="22"/>
                <w:szCs w:val="22"/>
              </w:rPr>
            </w:pPr>
            <w:r w:rsidRPr="00D4137A">
              <w:rPr>
                <w:sz w:val="22"/>
                <w:szCs w:val="22"/>
              </w:rPr>
              <w:t>Ủng cao su</w:t>
            </w:r>
          </w:p>
        </w:tc>
        <w:tc>
          <w:tcPr>
            <w:tcW w:w="724" w:type="dxa"/>
            <w:vAlign w:val="center"/>
            <w:hideMark/>
          </w:tcPr>
          <w:p w14:paraId="04D2DEA2"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28B3A37A"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0E9342C2" w14:textId="77777777" w:rsidR="00FD1478" w:rsidRPr="00D4137A" w:rsidRDefault="00FD1478" w:rsidP="00466D44">
            <w:pPr>
              <w:spacing w:before="60" w:after="40"/>
              <w:jc w:val="center"/>
              <w:rPr>
                <w:sz w:val="22"/>
                <w:szCs w:val="22"/>
              </w:rPr>
            </w:pPr>
            <w:r w:rsidRPr="00D4137A">
              <w:rPr>
                <w:sz w:val="22"/>
                <w:szCs w:val="22"/>
              </w:rPr>
              <w:t>0,02000</w:t>
            </w:r>
          </w:p>
        </w:tc>
        <w:tc>
          <w:tcPr>
            <w:tcW w:w="1495" w:type="dxa"/>
            <w:vAlign w:val="center"/>
            <w:hideMark/>
          </w:tcPr>
          <w:p w14:paraId="4274D23C" w14:textId="77777777" w:rsidR="00FD1478" w:rsidRPr="00D4137A" w:rsidRDefault="00FD1478" w:rsidP="00466D44">
            <w:pPr>
              <w:spacing w:before="60" w:after="40"/>
              <w:jc w:val="center"/>
              <w:rPr>
                <w:sz w:val="22"/>
                <w:szCs w:val="22"/>
              </w:rPr>
            </w:pPr>
            <w:r w:rsidRPr="00D4137A">
              <w:rPr>
                <w:sz w:val="22"/>
                <w:szCs w:val="22"/>
              </w:rPr>
              <w:t>0,01000</w:t>
            </w:r>
          </w:p>
        </w:tc>
        <w:tc>
          <w:tcPr>
            <w:tcW w:w="1407" w:type="dxa"/>
            <w:vAlign w:val="center"/>
            <w:hideMark/>
          </w:tcPr>
          <w:p w14:paraId="16B225C3" w14:textId="77777777" w:rsidR="00FD1478" w:rsidRPr="00D4137A" w:rsidRDefault="00FD1478" w:rsidP="00466D44">
            <w:pPr>
              <w:spacing w:before="60" w:after="40"/>
              <w:jc w:val="center"/>
              <w:rPr>
                <w:sz w:val="22"/>
                <w:szCs w:val="22"/>
              </w:rPr>
            </w:pPr>
            <w:r w:rsidRPr="00D4137A">
              <w:rPr>
                <w:sz w:val="22"/>
                <w:szCs w:val="22"/>
              </w:rPr>
              <w:t>0,00600</w:t>
            </w:r>
          </w:p>
        </w:tc>
        <w:tc>
          <w:tcPr>
            <w:tcW w:w="1583" w:type="dxa"/>
            <w:vAlign w:val="center"/>
            <w:hideMark/>
          </w:tcPr>
          <w:p w14:paraId="4B5F54C6" w14:textId="77777777" w:rsidR="00FD1478" w:rsidRPr="00D4137A" w:rsidRDefault="00FD1478" w:rsidP="00466D44">
            <w:pPr>
              <w:spacing w:before="60" w:after="40"/>
              <w:jc w:val="center"/>
              <w:rPr>
                <w:sz w:val="22"/>
                <w:szCs w:val="22"/>
              </w:rPr>
            </w:pPr>
            <w:r w:rsidRPr="00D4137A">
              <w:rPr>
                <w:sz w:val="22"/>
                <w:szCs w:val="22"/>
              </w:rPr>
              <w:t>0,02000</w:t>
            </w:r>
          </w:p>
        </w:tc>
        <w:tc>
          <w:tcPr>
            <w:tcW w:w="1319" w:type="dxa"/>
            <w:vAlign w:val="center"/>
            <w:hideMark/>
          </w:tcPr>
          <w:p w14:paraId="23440CD8" w14:textId="77777777" w:rsidR="00FD1478" w:rsidRPr="00D4137A" w:rsidRDefault="00FD1478" w:rsidP="00466D44">
            <w:pPr>
              <w:spacing w:before="60" w:after="40"/>
              <w:jc w:val="center"/>
              <w:rPr>
                <w:sz w:val="22"/>
                <w:szCs w:val="22"/>
              </w:rPr>
            </w:pPr>
            <w:r w:rsidRPr="00D4137A">
              <w:rPr>
                <w:sz w:val="22"/>
                <w:szCs w:val="22"/>
              </w:rPr>
              <w:t>0,01000</w:t>
            </w:r>
          </w:p>
        </w:tc>
        <w:tc>
          <w:tcPr>
            <w:tcW w:w="1231" w:type="dxa"/>
            <w:vAlign w:val="center"/>
            <w:hideMark/>
          </w:tcPr>
          <w:p w14:paraId="04AD76F1" w14:textId="77777777" w:rsidR="00FD1478" w:rsidRPr="00D4137A" w:rsidRDefault="00FD1478" w:rsidP="00466D44">
            <w:pPr>
              <w:spacing w:before="60" w:after="40"/>
              <w:jc w:val="center"/>
              <w:rPr>
                <w:sz w:val="22"/>
                <w:szCs w:val="22"/>
              </w:rPr>
            </w:pPr>
            <w:r w:rsidRPr="00D4137A">
              <w:rPr>
                <w:sz w:val="22"/>
                <w:szCs w:val="22"/>
              </w:rPr>
              <w:t>0,00600</w:t>
            </w:r>
          </w:p>
        </w:tc>
        <w:tc>
          <w:tcPr>
            <w:tcW w:w="1055" w:type="dxa"/>
            <w:vAlign w:val="center"/>
            <w:hideMark/>
          </w:tcPr>
          <w:p w14:paraId="0DB89F12" w14:textId="77777777" w:rsidR="00FD1478" w:rsidRPr="00D4137A" w:rsidRDefault="00FD1478" w:rsidP="00466D44">
            <w:pPr>
              <w:spacing w:before="60" w:after="40"/>
              <w:jc w:val="center"/>
              <w:rPr>
                <w:sz w:val="22"/>
                <w:szCs w:val="22"/>
              </w:rPr>
            </w:pPr>
            <w:r w:rsidRPr="00D4137A">
              <w:rPr>
                <w:sz w:val="22"/>
                <w:szCs w:val="22"/>
              </w:rPr>
              <w:t>0,01500</w:t>
            </w:r>
          </w:p>
        </w:tc>
        <w:tc>
          <w:tcPr>
            <w:tcW w:w="1055" w:type="dxa"/>
            <w:vAlign w:val="center"/>
            <w:hideMark/>
          </w:tcPr>
          <w:p w14:paraId="7EBB2CC2" w14:textId="77777777" w:rsidR="00FD1478" w:rsidRPr="00D4137A" w:rsidRDefault="00FD1478" w:rsidP="00466D44">
            <w:pPr>
              <w:spacing w:before="60" w:after="40"/>
              <w:jc w:val="center"/>
              <w:rPr>
                <w:sz w:val="22"/>
                <w:szCs w:val="22"/>
              </w:rPr>
            </w:pPr>
            <w:r w:rsidRPr="00D4137A">
              <w:rPr>
                <w:sz w:val="22"/>
                <w:szCs w:val="22"/>
              </w:rPr>
              <w:t>0,00750</w:t>
            </w:r>
          </w:p>
        </w:tc>
        <w:tc>
          <w:tcPr>
            <w:tcW w:w="1056" w:type="dxa"/>
            <w:vAlign w:val="center"/>
            <w:hideMark/>
          </w:tcPr>
          <w:p w14:paraId="6DB109A8" w14:textId="77777777" w:rsidR="00FD1478" w:rsidRPr="00D4137A" w:rsidRDefault="00FD1478" w:rsidP="00466D44">
            <w:pPr>
              <w:spacing w:before="60" w:after="40"/>
              <w:jc w:val="center"/>
              <w:rPr>
                <w:sz w:val="22"/>
                <w:szCs w:val="22"/>
              </w:rPr>
            </w:pPr>
            <w:r w:rsidRPr="00D4137A">
              <w:rPr>
                <w:sz w:val="22"/>
                <w:szCs w:val="22"/>
              </w:rPr>
              <w:t>0,00450</w:t>
            </w:r>
          </w:p>
        </w:tc>
      </w:tr>
      <w:tr w:rsidR="00D4137A" w:rsidRPr="00D4137A" w14:paraId="477852FB" w14:textId="77777777" w:rsidTr="0028288D">
        <w:trPr>
          <w:trHeight w:val="23"/>
        </w:trPr>
        <w:tc>
          <w:tcPr>
            <w:tcW w:w="533" w:type="dxa"/>
            <w:vAlign w:val="center"/>
            <w:hideMark/>
          </w:tcPr>
          <w:p w14:paraId="2B13D2E5" w14:textId="77777777" w:rsidR="00FD1478" w:rsidRPr="00D4137A" w:rsidRDefault="00FD1478" w:rsidP="00466D44">
            <w:pPr>
              <w:spacing w:before="60" w:after="40"/>
              <w:jc w:val="center"/>
              <w:rPr>
                <w:sz w:val="22"/>
                <w:szCs w:val="22"/>
              </w:rPr>
            </w:pPr>
            <w:r w:rsidRPr="00D4137A">
              <w:rPr>
                <w:sz w:val="22"/>
                <w:szCs w:val="22"/>
              </w:rPr>
              <w:t>29</w:t>
            </w:r>
          </w:p>
        </w:tc>
        <w:tc>
          <w:tcPr>
            <w:tcW w:w="1461" w:type="dxa"/>
            <w:vAlign w:val="center"/>
            <w:hideMark/>
          </w:tcPr>
          <w:p w14:paraId="328E5749" w14:textId="77777777" w:rsidR="00FD1478" w:rsidRPr="00D4137A" w:rsidRDefault="00FD1478" w:rsidP="00466D44">
            <w:pPr>
              <w:spacing w:before="60" w:after="40"/>
              <w:jc w:val="both"/>
              <w:rPr>
                <w:sz w:val="22"/>
                <w:szCs w:val="22"/>
              </w:rPr>
            </w:pPr>
            <w:r w:rsidRPr="00D4137A">
              <w:rPr>
                <w:sz w:val="22"/>
                <w:szCs w:val="22"/>
              </w:rPr>
              <w:t>Giầy bảo hộ lao động</w:t>
            </w:r>
          </w:p>
        </w:tc>
        <w:tc>
          <w:tcPr>
            <w:tcW w:w="724" w:type="dxa"/>
            <w:vAlign w:val="center"/>
            <w:hideMark/>
          </w:tcPr>
          <w:p w14:paraId="19B758EC"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29DB2190"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56A36442" w14:textId="77777777" w:rsidR="00FD1478" w:rsidRPr="00D4137A" w:rsidRDefault="00FD1478" w:rsidP="00466D44">
            <w:pPr>
              <w:spacing w:before="60" w:after="40"/>
              <w:jc w:val="center"/>
              <w:rPr>
                <w:sz w:val="22"/>
                <w:szCs w:val="22"/>
              </w:rPr>
            </w:pPr>
            <w:r w:rsidRPr="00D4137A">
              <w:rPr>
                <w:sz w:val="22"/>
                <w:szCs w:val="22"/>
              </w:rPr>
              <w:t>0,04000</w:t>
            </w:r>
          </w:p>
        </w:tc>
        <w:tc>
          <w:tcPr>
            <w:tcW w:w="1495" w:type="dxa"/>
            <w:vAlign w:val="center"/>
            <w:hideMark/>
          </w:tcPr>
          <w:p w14:paraId="554A14BD" w14:textId="77777777" w:rsidR="00FD1478" w:rsidRPr="00D4137A" w:rsidRDefault="00FD1478" w:rsidP="00466D44">
            <w:pPr>
              <w:spacing w:before="60" w:after="40"/>
              <w:jc w:val="center"/>
              <w:rPr>
                <w:sz w:val="22"/>
                <w:szCs w:val="22"/>
              </w:rPr>
            </w:pPr>
            <w:r w:rsidRPr="00D4137A">
              <w:rPr>
                <w:sz w:val="22"/>
                <w:szCs w:val="22"/>
              </w:rPr>
              <w:t>0,02000</w:t>
            </w:r>
          </w:p>
        </w:tc>
        <w:tc>
          <w:tcPr>
            <w:tcW w:w="1407" w:type="dxa"/>
            <w:vAlign w:val="center"/>
            <w:hideMark/>
          </w:tcPr>
          <w:p w14:paraId="160A6B8F" w14:textId="77777777" w:rsidR="00FD1478" w:rsidRPr="00D4137A" w:rsidRDefault="00FD1478" w:rsidP="00466D44">
            <w:pPr>
              <w:spacing w:before="60" w:after="40"/>
              <w:jc w:val="center"/>
              <w:rPr>
                <w:sz w:val="22"/>
                <w:szCs w:val="22"/>
              </w:rPr>
            </w:pPr>
            <w:r w:rsidRPr="00D4137A">
              <w:rPr>
                <w:sz w:val="22"/>
                <w:szCs w:val="22"/>
              </w:rPr>
              <w:t>0,01200</w:t>
            </w:r>
          </w:p>
        </w:tc>
        <w:tc>
          <w:tcPr>
            <w:tcW w:w="1583" w:type="dxa"/>
            <w:vAlign w:val="center"/>
            <w:hideMark/>
          </w:tcPr>
          <w:p w14:paraId="28CCF8B6" w14:textId="77777777" w:rsidR="00FD1478" w:rsidRPr="00D4137A" w:rsidRDefault="00FD1478" w:rsidP="00466D44">
            <w:pPr>
              <w:spacing w:before="60" w:after="40"/>
              <w:jc w:val="center"/>
              <w:rPr>
                <w:sz w:val="22"/>
                <w:szCs w:val="22"/>
              </w:rPr>
            </w:pPr>
            <w:r w:rsidRPr="00D4137A">
              <w:rPr>
                <w:sz w:val="22"/>
                <w:szCs w:val="22"/>
              </w:rPr>
              <w:t>0,04000</w:t>
            </w:r>
          </w:p>
        </w:tc>
        <w:tc>
          <w:tcPr>
            <w:tcW w:w="1319" w:type="dxa"/>
            <w:vAlign w:val="center"/>
            <w:hideMark/>
          </w:tcPr>
          <w:p w14:paraId="5A6E1497" w14:textId="77777777" w:rsidR="00FD1478" w:rsidRPr="00D4137A" w:rsidRDefault="00FD1478" w:rsidP="00466D44">
            <w:pPr>
              <w:spacing w:before="60" w:after="40"/>
              <w:jc w:val="center"/>
              <w:rPr>
                <w:sz w:val="22"/>
                <w:szCs w:val="22"/>
              </w:rPr>
            </w:pPr>
            <w:r w:rsidRPr="00D4137A">
              <w:rPr>
                <w:sz w:val="22"/>
                <w:szCs w:val="22"/>
              </w:rPr>
              <w:t>0,02000</w:t>
            </w:r>
          </w:p>
        </w:tc>
        <w:tc>
          <w:tcPr>
            <w:tcW w:w="1231" w:type="dxa"/>
            <w:vAlign w:val="center"/>
            <w:hideMark/>
          </w:tcPr>
          <w:p w14:paraId="4C18C0B8" w14:textId="77777777" w:rsidR="00FD1478" w:rsidRPr="00D4137A" w:rsidRDefault="00FD1478" w:rsidP="00466D44">
            <w:pPr>
              <w:spacing w:before="60" w:after="40"/>
              <w:jc w:val="center"/>
              <w:rPr>
                <w:sz w:val="22"/>
                <w:szCs w:val="22"/>
              </w:rPr>
            </w:pPr>
            <w:r w:rsidRPr="00D4137A">
              <w:rPr>
                <w:sz w:val="22"/>
                <w:szCs w:val="22"/>
              </w:rPr>
              <w:t>0,01200</w:t>
            </w:r>
          </w:p>
        </w:tc>
        <w:tc>
          <w:tcPr>
            <w:tcW w:w="1055" w:type="dxa"/>
            <w:vAlign w:val="center"/>
            <w:hideMark/>
          </w:tcPr>
          <w:p w14:paraId="6CA620D7" w14:textId="77777777" w:rsidR="00FD1478" w:rsidRPr="00D4137A" w:rsidRDefault="00FD1478" w:rsidP="00466D44">
            <w:pPr>
              <w:spacing w:before="60" w:after="40"/>
              <w:jc w:val="center"/>
              <w:rPr>
                <w:sz w:val="22"/>
                <w:szCs w:val="22"/>
              </w:rPr>
            </w:pPr>
            <w:r w:rsidRPr="00D4137A">
              <w:rPr>
                <w:sz w:val="22"/>
                <w:szCs w:val="22"/>
              </w:rPr>
              <w:t>0,03000</w:t>
            </w:r>
          </w:p>
        </w:tc>
        <w:tc>
          <w:tcPr>
            <w:tcW w:w="1055" w:type="dxa"/>
            <w:vAlign w:val="center"/>
            <w:hideMark/>
          </w:tcPr>
          <w:p w14:paraId="3C46DBAE" w14:textId="77777777" w:rsidR="00FD1478" w:rsidRPr="00D4137A" w:rsidRDefault="00FD1478" w:rsidP="00466D44">
            <w:pPr>
              <w:spacing w:before="60" w:after="40"/>
              <w:jc w:val="center"/>
              <w:rPr>
                <w:sz w:val="22"/>
                <w:szCs w:val="22"/>
              </w:rPr>
            </w:pPr>
            <w:r w:rsidRPr="00D4137A">
              <w:rPr>
                <w:sz w:val="22"/>
                <w:szCs w:val="22"/>
              </w:rPr>
              <w:t>0,01500</w:t>
            </w:r>
          </w:p>
        </w:tc>
        <w:tc>
          <w:tcPr>
            <w:tcW w:w="1056" w:type="dxa"/>
            <w:vAlign w:val="center"/>
            <w:hideMark/>
          </w:tcPr>
          <w:p w14:paraId="05667A8E" w14:textId="77777777" w:rsidR="00FD1478" w:rsidRPr="00D4137A" w:rsidRDefault="00FD1478" w:rsidP="00466D44">
            <w:pPr>
              <w:spacing w:before="60" w:after="40"/>
              <w:jc w:val="center"/>
              <w:rPr>
                <w:sz w:val="22"/>
                <w:szCs w:val="22"/>
              </w:rPr>
            </w:pPr>
            <w:r w:rsidRPr="00D4137A">
              <w:rPr>
                <w:sz w:val="22"/>
                <w:szCs w:val="22"/>
              </w:rPr>
              <w:t>0,00900</w:t>
            </w:r>
          </w:p>
        </w:tc>
      </w:tr>
      <w:tr w:rsidR="00D4137A" w:rsidRPr="00D4137A" w14:paraId="5CDBB3AC" w14:textId="77777777" w:rsidTr="0028288D">
        <w:trPr>
          <w:trHeight w:val="23"/>
        </w:trPr>
        <w:tc>
          <w:tcPr>
            <w:tcW w:w="533" w:type="dxa"/>
            <w:vAlign w:val="center"/>
            <w:hideMark/>
          </w:tcPr>
          <w:p w14:paraId="6E144644" w14:textId="77777777" w:rsidR="00FD1478" w:rsidRPr="00D4137A" w:rsidRDefault="00FD1478" w:rsidP="00466D44">
            <w:pPr>
              <w:spacing w:before="60" w:after="40"/>
              <w:jc w:val="center"/>
              <w:rPr>
                <w:sz w:val="22"/>
                <w:szCs w:val="22"/>
              </w:rPr>
            </w:pPr>
            <w:r w:rsidRPr="00D4137A">
              <w:rPr>
                <w:sz w:val="22"/>
                <w:szCs w:val="22"/>
              </w:rPr>
              <w:t>30</w:t>
            </w:r>
          </w:p>
        </w:tc>
        <w:tc>
          <w:tcPr>
            <w:tcW w:w="1461" w:type="dxa"/>
            <w:vAlign w:val="center"/>
            <w:hideMark/>
          </w:tcPr>
          <w:p w14:paraId="1AD88BCD" w14:textId="77777777" w:rsidR="00FD1478" w:rsidRPr="00D4137A" w:rsidRDefault="00FD1478" w:rsidP="00466D44">
            <w:pPr>
              <w:spacing w:before="60" w:after="40"/>
              <w:jc w:val="both"/>
              <w:rPr>
                <w:sz w:val="22"/>
                <w:szCs w:val="22"/>
              </w:rPr>
            </w:pPr>
            <w:r w:rsidRPr="00D4137A">
              <w:rPr>
                <w:sz w:val="22"/>
                <w:szCs w:val="22"/>
              </w:rPr>
              <w:t>Quần áo mưa</w:t>
            </w:r>
          </w:p>
        </w:tc>
        <w:tc>
          <w:tcPr>
            <w:tcW w:w="724" w:type="dxa"/>
            <w:vAlign w:val="center"/>
            <w:hideMark/>
          </w:tcPr>
          <w:p w14:paraId="0077FCEF"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162F1EEA"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28C1B26E" w14:textId="77777777" w:rsidR="00FD1478" w:rsidRPr="00D4137A" w:rsidRDefault="00FD1478" w:rsidP="00466D44">
            <w:pPr>
              <w:spacing w:before="60" w:after="40"/>
              <w:jc w:val="center"/>
              <w:rPr>
                <w:sz w:val="22"/>
                <w:szCs w:val="22"/>
              </w:rPr>
            </w:pPr>
            <w:r w:rsidRPr="00D4137A">
              <w:rPr>
                <w:sz w:val="22"/>
                <w:szCs w:val="22"/>
              </w:rPr>
              <w:t>0,02400</w:t>
            </w:r>
          </w:p>
        </w:tc>
        <w:tc>
          <w:tcPr>
            <w:tcW w:w="1495" w:type="dxa"/>
            <w:vAlign w:val="center"/>
            <w:hideMark/>
          </w:tcPr>
          <w:p w14:paraId="29E6E683" w14:textId="77777777" w:rsidR="00FD1478" w:rsidRPr="00D4137A" w:rsidRDefault="00FD1478" w:rsidP="00466D44">
            <w:pPr>
              <w:spacing w:before="60" w:after="40"/>
              <w:jc w:val="center"/>
              <w:rPr>
                <w:sz w:val="22"/>
                <w:szCs w:val="22"/>
              </w:rPr>
            </w:pPr>
            <w:r w:rsidRPr="00D4137A">
              <w:rPr>
                <w:sz w:val="22"/>
                <w:szCs w:val="22"/>
              </w:rPr>
              <w:t>0,01200</w:t>
            </w:r>
          </w:p>
        </w:tc>
        <w:tc>
          <w:tcPr>
            <w:tcW w:w="1407" w:type="dxa"/>
            <w:vAlign w:val="center"/>
            <w:hideMark/>
          </w:tcPr>
          <w:p w14:paraId="1A2608CB" w14:textId="77777777" w:rsidR="00FD1478" w:rsidRPr="00D4137A" w:rsidRDefault="00FD1478" w:rsidP="00466D44">
            <w:pPr>
              <w:spacing w:before="60" w:after="40"/>
              <w:jc w:val="center"/>
              <w:rPr>
                <w:sz w:val="22"/>
                <w:szCs w:val="22"/>
              </w:rPr>
            </w:pPr>
            <w:r w:rsidRPr="00D4137A">
              <w:rPr>
                <w:sz w:val="22"/>
                <w:szCs w:val="22"/>
              </w:rPr>
              <w:t>0,00720</w:t>
            </w:r>
          </w:p>
        </w:tc>
        <w:tc>
          <w:tcPr>
            <w:tcW w:w="1583" w:type="dxa"/>
            <w:vAlign w:val="center"/>
            <w:hideMark/>
          </w:tcPr>
          <w:p w14:paraId="402C23BB" w14:textId="77777777" w:rsidR="00FD1478" w:rsidRPr="00D4137A" w:rsidRDefault="00FD1478" w:rsidP="00466D44">
            <w:pPr>
              <w:spacing w:before="60" w:after="40"/>
              <w:jc w:val="center"/>
              <w:rPr>
                <w:sz w:val="22"/>
                <w:szCs w:val="22"/>
              </w:rPr>
            </w:pPr>
            <w:r w:rsidRPr="00D4137A">
              <w:rPr>
                <w:sz w:val="22"/>
                <w:szCs w:val="22"/>
              </w:rPr>
              <w:t>0,02400</w:t>
            </w:r>
          </w:p>
        </w:tc>
        <w:tc>
          <w:tcPr>
            <w:tcW w:w="1319" w:type="dxa"/>
            <w:vAlign w:val="center"/>
            <w:hideMark/>
          </w:tcPr>
          <w:p w14:paraId="7863A62B" w14:textId="77777777" w:rsidR="00FD1478" w:rsidRPr="00D4137A" w:rsidRDefault="00FD1478" w:rsidP="00466D44">
            <w:pPr>
              <w:spacing w:before="60" w:after="40"/>
              <w:jc w:val="center"/>
              <w:rPr>
                <w:sz w:val="22"/>
                <w:szCs w:val="22"/>
              </w:rPr>
            </w:pPr>
            <w:r w:rsidRPr="00D4137A">
              <w:rPr>
                <w:sz w:val="22"/>
                <w:szCs w:val="22"/>
              </w:rPr>
              <w:t>0,01200</w:t>
            </w:r>
          </w:p>
        </w:tc>
        <w:tc>
          <w:tcPr>
            <w:tcW w:w="1231" w:type="dxa"/>
            <w:vAlign w:val="center"/>
            <w:hideMark/>
          </w:tcPr>
          <w:p w14:paraId="21EAB111" w14:textId="77777777" w:rsidR="00FD1478" w:rsidRPr="00D4137A" w:rsidRDefault="00FD1478" w:rsidP="00466D44">
            <w:pPr>
              <w:spacing w:before="60" w:after="40"/>
              <w:jc w:val="center"/>
              <w:rPr>
                <w:sz w:val="22"/>
                <w:szCs w:val="22"/>
              </w:rPr>
            </w:pPr>
            <w:r w:rsidRPr="00D4137A">
              <w:rPr>
                <w:sz w:val="22"/>
                <w:szCs w:val="22"/>
              </w:rPr>
              <w:t>0,00720</w:t>
            </w:r>
          </w:p>
        </w:tc>
        <w:tc>
          <w:tcPr>
            <w:tcW w:w="1055" w:type="dxa"/>
            <w:vAlign w:val="center"/>
            <w:hideMark/>
          </w:tcPr>
          <w:p w14:paraId="43978CF4" w14:textId="77777777" w:rsidR="00FD1478" w:rsidRPr="00D4137A" w:rsidRDefault="00FD1478" w:rsidP="00466D44">
            <w:pPr>
              <w:spacing w:before="60" w:after="40"/>
              <w:jc w:val="center"/>
              <w:rPr>
                <w:sz w:val="22"/>
                <w:szCs w:val="22"/>
              </w:rPr>
            </w:pPr>
            <w:r w:rsidRPr="00D4137A">
              <w:rPr>
                <w:sz w:val="22"/>
                <w:szCs w:val="22"/>
              </w:rPr>
              <w:t>0,01800</w:t>
            </w:r>
          </w:p>
        </w:tc>
        <w:tc>
          <w:tcPr>
            <w:tcW w:w="1055" w:type="dxa"/>
            <w:vAlign w:val="center"/>
            <w:hideMark/>
          </w:tcPr>
          <w:p w14:paraId="280733D3" w14:textId="77777777" w:rsidR="00FD1478" w:rsidRPr="00D4137A" w:rsidRDefault="00FD1478" w:rsidP="00466D44">
            <w:pPr>
              <w:spacing w:before="60" w:after="40"/>
              <w:jc w:val="center"/>
              <w:rPr>
                <w:sz w:val="22"/>
                <w:szCs w:val="22"/>
              </w:rPr>
            </w:pPr>
            <w:r w:rsidRPr="00D4137A">
              <w:rPr>
                <w:sz w:val="22"/>
                <w:szCs w:val="22"/>
              </w:rPr>
              <w:t>0,00900</w:t>
            </w:r>
          </w:p>
        </w:tc>
        <w:tc>
          <w:tcPr>
            <w:tcW w:w="1056" w:type="dxa"/>
            <w:vAlign w:val="center"/>
            <w:hideMark/>
          </w:tcPr>
          <w:p w14:paraId="375BEE8F" w14:textId="77777777" w:rsidR="00FD1478" w:rsidRPr="00D4137A" w:rsidRDefault="00FD1478" w:rsidP="00466D44">
            <w:pPr>
              <w:spacing w:before="60" w:after="40"/>
              <w:jc w:val="center"/>
              <w:rPr>
                <w:sz w:val="22"/>
                <w:szCs w:val="22"/>
              </w:rPr>
            </w:pPr>
            <w:r w:rsidRPr="00D4137A">
              <w:rPr>
                <w:sz w:val="22"/>
                <w:szCs w:val="22"/>
              </w:rPr>
              <w:t>0,00540</w:t>
            </w:r>
          </w:p>
        </w:tc>
      </w:tr>
      <w:tr w:rsidR="00D4137A" w:rsidRPr="00D4137A" w14:paraId="6A142D32" w14:textId="77777777" w:rsidTr="0028288D">
        <w:trPr>
          <w:trHeight w:val="23"/>
        </w:trPr>
        <w:tc>
          <w:tcPr>
            <w:tcW w:w="533" w:type="dxa"/>
            <w:vAlign w:val="center"/>
            <w:hideMark/>
          </w:tcPr>
          <w:p w14:paraId="7388B183" w14:textId="77777777" w:rsidR="00FD1478" w:rsidRPr="00D4137A" w:rsidRDefault="00FD1478" w:rsidP="00466D44">
            <w:pPr>
              <w:spacing w:before="60" w:after="40"/>
              <w:jc w:val="center"/>
              <w:rPr>
                <w:sz w:val="22"/>
                <w:szCs w:val="22"/>
              </w:rPr>
            </w:pPr>
            <w:r w:rsidRPr="00D4137A">
              <w:rPr>
                <w:sz w:val="22"/>
                <w:szCs w:val="22"/>
              </w:rPr>
              <w:t>31</w:t>
            </w:r>
          </w:p>
        </w:tc>
        <w:tc>
          <w:tcPr>
            <w:tcW w:w="1461" w:type="dxa"/>
            <w:vAlign w:val="center"/>
            <w:hideMark/>
          </w:tcPr>
          <w:p w14:paraId="5E0EDB3C" w14:textId="77777777" w:rsidR="00FD1478" w:rsidRPr="00D4137A" w:rsidRDefault="00FD1478" w:rsidP="00466D44">
            <w:pPr>
              <w:spacing w:before="60" w:after="40"/>
              <w:jc w:val="both"/>
              <w:rPr>
                <w:sz w:val="22"/>
                <w:szCs w:val="22"/>
              </w:rPr>
            </w:pPr>
            <w:r w:rsidRPr="00D4137A">
              <w:rPr>
                <w:sz w:val="22"/>
                <w:szCs w:val="22"/>
              </w:rPr>
              <w:t>Áo phản quang</w:t>
            </w:r>
          </w:p>
        </w:tc>
        <w:tc>
          <w:tcPr>
            <w:tcW w:w="724" w:type="dxa"/>
            <w:vAlign w:val="center"/>
            <w:hideMark/>
          </w:tcPr>
          <w:p w14:paraId="7AFD7552" w14:textId="77777777" w:rsidR="00FD1478" w:rsidRPr="00D4137A" w:rsidRDefault="00FD1478" w:rsidP="00466D44">
            <w:pPr>
              <w:spacing w:before="60" w:after="40"/>
              <w:jc w:val="center"/>
              <w:rPr>
                <w:sz w:val="22"/>
                <w:szCs w:val="22"/>
              </w:rPr>
            </w:pPr>
            <w:r w:rsidRPr="00D4137A">
              <w:rPr>
                <w:sz w:val="22"/>
                <w:szCs w:val="22"/>
              </w:rPr>
              <w:t>cái</w:t>
            </w:r>
          </w:p>
        </w:tc>
        <w:tc>
          <w:tcPr>
            <w:tcW w:w="908" w:type="dxa"/>
            <w:vAlign w:val="center"/>
            <w:hideMark/>
          </w:tcPr>
          <w:p w14:paraId="688AB389" w14:textId="77777777" w:rsidR="00FD1478" w:rsidRPr="00D4137A" w:rsidRDefault="00FD1478" w:rsidP="00466D44">
            <w:pPr>
              <w:spacing w:before="60" w:after="40"/>
              <w:jc w:val="center"/>
              <w:rPr>
                <w:sz w:val="22"/>
                <w:szCs w:val="22"/>
              </w:rPr>
            </w:pPr>
            <w:r w:rsidRPr="00D4137A">
              <w:rPr>
                <w:sz w:val="22"/>
                <w:szCs w:val="22"/>
              </w:rPr>
              <w:t>12</w:t>
            </w:r>
          </w:p>
        </w:tc>
        <w:tc>
          <w:tcPr>
            <w:tcW w:w="1141" w:type="dxa"/>
            <w:vAlign w:val="center"/>
            <w:hideMark/>
          </w:tcPr>
          <w:p w14:paraId="2C168C93" w14:textId="77777777" w:rsidR="00FD1478" w:rsidRPr="00D4137A" w:rsidRDefault="00FD1478" w:rsidP="00466D44">
            <w:pPr>
              <w:spacing w:before="60" w:after="40"/>
              <w:jc w:val="center"/>
              <w:rPr>
                <w:sz w:val="22"/>
                <w:szCs w:val="22"/>
              </w:rPr>
            </w:pPr>
            <w:r w:rsidRPr="00D4137A">
              <w:rPr>
                <w:sz w:val="22"/>
                <w:szCs w:val="22"/>
              </w:rPr>
              <w:t>0,08000</w:t>
            </w:r>
          </w:p>
        </w:tc>
        <w:tc>
          <w:tcPr>
            <w:tcW w:w="1495" w:type="dxa"/>
            <w:vAlign w:val="center"/>
            <w:hideMark/>
          </w:tcPr>
          <w:p w14:paraId="781BBC44" w14:textId="77777777" w:rsidR="00FD1478" w:rsidRPr="00D4137A" w:rsidRDefault="00FD1478" w:rsidP="00466D44">
            <w:pPr>
              <w:spacing w:before="60" w:after="40"/>
              <w:jc w:val="center"/>
              <w:rPr>
                <w:sz w:val="22"/>
                <w:szCs w:val="22"/>
              </w:rPr>
            </w:pPr>
            <w:r w:rsidRPr="00D4137A">
              <w:rPr>
                <w:sz w:val="22"/>
                <w:szCs w:val="22"/>
              </w:rPr>
              <w:t>0,04000</w:t>
            </w:r>
          </w:p>
        </w:tc>
        <w:tc>
          <w:tcPr>
            <w:tcW w:w="1407" w:type="dxa"/>
            <w:vAlign w:val="center"/>
            <w:hideMark/>
          </w:tcPr>
          <w:p w14:paraId="5B1266E0" w14:textId="77777777" w:rsidR="00FD1478" w:rsidRPr="00D4137A" w:rsidRDefault="00FD1478" w:rsidP="00466D44">
            <w:pPr>
              <w:spacing w:before="60" w:after="40"/>
              <w:jc w:val="center"/>
              <w:rPr>
                <w:sz w:val="22"/>
                <w:szCs w:val="22"/>
              </w:rPr>
            </w:pPr>
            <w:r w:rsidRPr="00D4137A">
              <w:rPr>
                <w:sz w:val="22"/>
                <w:szCs w:val="22"/>
              </w:rPr>
              <w:t>0,02400</w:t>
            </w:r>
          </w:p>
        </w:tc>
        <w:tc>
          <w:tcPr>
            <w:tcW w:w="1583" w:type="dxa"/>
            <w:vAlign w:val="center"/>
            <w:hideMark/>
          </w:tcPr>
          <w:p w14:paraId="6C01880C" w14:textId="77777777" w:rsidR="00FD1478" w:rsidRPr="00D4137A" w:rsidRDefault="00FD1478" w:rsidP="00466D44">
            <w:pPr>
              <w:spacing w:before="60" w:after="40"/>
              <w:jc w:val="center"/>
              <w:rPr>
                <w:sz w:val="22"/>
                <w:szCs w:val="22"/>
              </w:rPr>
            </w:pPr>
            <w:r w:rsidRPr="00D4137A">
              <w:rPr>
                <w:sz w:val="22"/>
                <w:szCs w:val="22"/>
              </w:rPr>
              <w:t>0,08000</w:t>
            </w:r>
          </w:p>
        </w:tc>
        <w:tc>
          <w:tcPr>
            <w:tcW w:w="1319" w:type="dxa"/>
            <w:vAlign w:val="center"/>
            <w:hideMark/>
          </w:tcPr>
          <w:p w14:paraId="11CD2B0D" w14:textId="77777777" w:rsidR="00FD1478" w:rsidRPr="00D4137A" w:rsidRDefault="00FD1478" w:rsidP="00466D44">
            <w:pPr>
              <w:spacing w:before="60" w:after="40"/>
              <w:jc w:val="center"/>
              <w:rPr>
                <w:sz w:val="22"/>
                <w:szCs w:val="22"/>
              </w:rPr>
            </w:pPr>
            <w:r w:rsidRPr="00D4137A">
              <w:rPr>
                <w:sz w:val="22"/>
                <w:szCs w:val="22"/>
              </w:rPr>
              <w:t>0,04000</w:t>
            </w:r>
          </w:p>
        </w:tc>
        <w:tc>
          <w:tcPr>
            <w:tcW w:w="1231" w:type="dxa"/>
            <w:vAlign w:val="center"/>
            <w:hideMark/>
          </w:tcPr>
          <w:p w14:paraId="06F93A6A" w14:textId="77777777" w:rsidR="00FD1478" w:rsidRPr="00D4137A" w:rsidRDefault="00FD1478" w:rsidP="00466D44">
            <w:pPr>
              <w:spacing w:before="60" w:after="40"/>
              <w:jc w:val="center"/>
              <w:rPr>
                <w:sz w:val="22"/>
                <w:szCs w:val="22"/>
              </w:rPr>
            </w:pPr>
            <w:r w:rsidRPr="00D4137A">
              <w:rPr>
                <w:sz w:val="22"/>
                <w:szCs w:val="22"/>
              </w:rPr>
              <w:t>0,02400</w:t>
            </w:r>
          </w:p>
        </w:tc>
        <w:tc>
          <w:tcPr>
            <w:tcW w:w="1055" w:type="dxa"/>
            <w:vAlign w:val="center"/>
            <w:hideMark/>
          </w:tcPr>
          <w:p w14:paraId="224299D3" w14:textId="77777777" w:rsidR="00FD1478" w:rsidRPr="00D4137A" w:rsidRDefault="00FD1478" w:rsidP="00466D44">
            <w:pPr>
              <w:spacing w:before="60" w:after="40"/>
              <w:jc w:val="center"/>
              <w:rPr>
                <w:sz w:val="22"/>
                <w:szCs w:val="22"/>
              </w:rPr>
            </w:pPr>
            <w:r w:rsidRPr="00D4137A">
              <w:rPr>
                <w:sz w:val="22"/>
                <w:szCs w:val="22"/>
              </w:rPr>
              <w:t>0,06000</w:t>
            </w:r>
          </w:p>
        </w:tc>
        <w:tc>
          <w:tcPr>
            <w:tcW w:w="1055" w:type="dxa"/>
            <w:vAlign w:val="center"/>
            <w:hideMark/>
          </w:tcPr>
          <w:p w14:paraId="7013F8A9" w14:textId="77777777" w:rsidR="00FD1478" w:rsidRPr="00D4137A" w:rsidRDefault="00FD1478" w:rsidP="00466D44">
            <w:pPr>
              <w:spacing w:before="60" w:after="40"/>
              <w:jc w:val="center"/>
              <w:rPr>
                <w:sz w:val="22"/>
                <w:szCs w:val="22"/>
              </w:rPr>
            </w:pPr>
            <w:r w:rsidRPr="00D4137A">
              <w:rPr>
                <w:sz w:val="22"/>
                <w:szCs w:val="22"/>
              </w:rPr>
              <w:t>0,03000</w:t>
            </w:r>
          </w:p>
        </w:tc>
        <w:tc>
          <w:tcPr>
            <w:tcW w:w="1056" w:type="dxa"/>
            <w:vAlign w:val="center"/>
            <w:hideMark/>
          </w:tcPr>
          <w:p w14:paraId="49375066" w14:textId="77777777" w:rsidR="00FD1478" w:rsidRPr="00D4137A" w:rsidRDefault="00FD1478" w:rsidP="00466D44">
            <w:pPr>
              <w:spacing w:before="60" w:after="40"/>
              <w:jc w:val="center"/>
              <w:rPr>
                <w:sz w:val="22"/>
                <w:szCs w:val="22"/>
              </w:rPr>
            </w:pPr>
            <w:r w:rsidRPr="00D4137A">
              <w:rPr>
                <w:sz w:val="22"/>
                <w:szCs w:val="22"/>
              </w:rPr>
              <w:t>0,01800</w:t>
            </w:r>
          </w:p>
        </w:tc>
      </w:tr>
      <w:tr w:rsidR="00D4137A" w:rsidRPr="00D4137A" w14:paraId="0F0E205E" w14:textId="77777777" w:rsidTr="0028288D">
        <w:trPr>
          <w:trHeight w:val="23"/>
        </w:trPr>
        <w:tc>
          <w:tcPr>
            <w:tcW w:w="533" w:type="dxa"/>
            <w:vAlign w:val="center"/>
            <w:hideMark/>
          </w:tcPr>
          <w:p w14:paraId="2316D6B2" w14:textId="77777777" w:rsidR="00FD1478" w:rsidRPr="00D4137A" w:rsidRDefault="00FD1478" w:rsidP="00466D44">
            <w:pPr>
              <w:spacing w:before="60" w:after="40"/>
              <w:jc w:val="center"/>
              <w:rPr>
                <w:sz w:val="22"/>
                <w:szCs w:val="22"/>
              </w:rPr>
            </w:pPr>
            <w:r w:rsidRPr="00D4137A">
              <w:rPr>
                <w:sz w:val="22"/>
                <w:szCs w:val="22"/>
              </w:rPr>
              <w:t>32</w:t>
            </w:r>
          </w:p>
        </w:tc>
        <w:tc>
          <w:tcPr>
            <w:tcW w:w="1461" w:type="dxa"/>
            <w:vAlign w:val="center"/>
            <w:hideMark/>
          </w:tcPr>
          <w:p w14:paraId="3E3723FC" w14:textId="77777777" w:rsidR="00FD1478" w:rsidRPr="00D4137A" w:rsidRDefault="00FD1478" w:rsidP="00466D44">
            <w:pPr>
              <w:spacing w:before="60" w:after="40"/>
              <w:jc w:val="both"/>
              <w:rPr>
                <w:sz w:val="22"/>
                <w:szCs w:val="22"/>
              </w:rPr>
            </w:pPr>
            <w:r w:rsidRPr="00D4137A">
              <w:rPr>
                <w:sz w:val="22"/>
                <w:szCs w:val="22"/>
              </w:rPr>
              <w:t>Găng tay chống axit</w:t>
            </w:r>
          </w:p>
        </w:tc>
        <w:tc>
          <w:tcPr>
            <w:tcW w:w="724" w:type="dxa"/>
            <w:vAlign w:val="center"/>
            <w:hideMark/>
          </w:tcPr>
          <w:p w14:paraId="646C52A9"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vAlign w:val="center"/>
            <w:hideMark/>
          </w:tcPr>
          <w:p w14:paraId="2AAC0E9D" w14:textId="77777777" w:rsidR="00FD1478" w:rsidRPr="00D4137A" w:rsidRDefault="00FD1478" w:rsidP="00466D44">
            <w:pPr>
              <w:spacing w:before="60" w:after="40"/>
              <w:jc w:val="center"/>
              <w:rPr>
                <w:sz w:val="22"/>
                <w:szCs w:val="22"/>
              </w:rPr>
            </w:pPr>
            <w:r w:rsidRPr="00D4137A">
              <w:rPr>
                <w:sz w:val="22"/>
                <w:szCs w:val="22"/>
              </w:rPr>
              <w:t>06</w:t>
            </w:r>
          </w:p>
        </w:tc>
        <w:tc>
          <w:tcPr>
            <w:tcW w:w="1141" w:type="dxa"/>
            <w:vAlign w:val="center"/>
            <w:hideMark/>
          </w:tcPr>
          <w:p w14:paraId="25B9621F" w14:textId="77777777" w:rsidR="00FD1478" w:rsidRPr="00D4137A" w:rsidRDefault="00FD1478" w:rsidP="00466D44">
            <w:pPr>
              <w:spacing w:before="60" w:after="40"/>
              <w:jc w:val="center"/>
              <w:rPr>
                <w:sz w:val="22"/>
                <w:szCs w:val="22"/>
              </w:rPr>
            </w:pPr>
            <w:r w:rsidRPr="00D4137A">
              <w:rPr>
                <w:sz w:val="22"/>
                <w:szCs w:val="22"/>
              </w:rPr>
              <w:t>0,08000</w:t>
            </w:r>
          </w:p>
        </w:tc>
        <w:tc>
          <w:tcPr>
            <w:tcW w:w="1495" w:type="dxa"/>
            <w:vAlign w:val="center"/>
            <w:hideMark/>
          </w:tcPr>
          <w:p w14:paraId="53F604DF" w14:textId="77777777" w:rsidR="00FD1478" w:rsidRPr="00D4137A" w:rsidRDefault="00FD1478" w:rsidP="00466D44">
            <w:pPr>
              <w:spacing w:before="60" w:after="40"/>
              <w:jc w:val="center"/>
              <w:rPr>
                <w:sz w:val="22"/>
                <w:szCs w:val="22"/>
              </w:rPr>
            </w:pPr>
            <w:r w:rsidRPr="00D4137A">
              <w:rPr>
                <w:sz w:val="22"/>
                <w:szCs w:val="22"/>
              </w:rPr>
              <w:t>0,04000</w:t>
            </w:r>
          </w:p>
        </w:tc>
        <w:tc>
          <w:tcPr>
            <w:tcW w:w="1407" w:type="dxa"/>
            <w:vAlign w:val="center"/>
            <w:hideMark/>
          </w:tcPr>
          <w:p w14:paraId="2025AF0A" w14:textId="77777777" w:rsidR="00FD1478" w:rsidRPr="00D4137A" w:rsidRDefault="00FD1478" w:rsidP="00466D44">
            <w:pPr>
              <w:spacing w:before="60" w:after="40"/>
              <w:jc w:val="center"/>
              <w:rPr>
                <w:sz w:val="22"/>
                <w:szCs w:val="22"/>
              </w:rPr>
            </w:pPr>
            <w:r w:rsidRPr="00D4137A">
              <w:rPr>
                <w:sz w:val="22"/>
                <w:szCs w:val="22"/>
              </w:rPr>
              <w:t>0,02400</w:t>
            </w:r>
          </w:p>
        </w:tc>
        <w:tc>
          <w:tcPr>
            <w:tcW w:w="1583" w:type="dxa"/>
            <w:vAlign w:val="center"/>
            <w:hideMark/>
          </w:tcPr>
          <w:p w14:paraId="60B8C5CF" w14:textId="77777777" w:rsidR="00FD1478" w:rsidRPr="00D4137A" w:rsidRDefault="00FD1478" w:rsidP="00466D44">
            <w:pPr>
              <w:spacing w:before="60" w:after="40"/>
              <w:jc w:val="center"/>
              <w:rPr>
                <w:sz w:val="22"/>
                <w:szCs w:val="22"/>
              </w:rPr>
            </w:pPr>
            <w:r w:rsidRPr="00D4137A">
              <w:rPr>
                <w:sz w:val="22"/>
                <w:szCs w:val="22"/>
              </w:rPr>
              <w:t>0,08000</w:t>
            </w:r>
          </w:p>
        </w:tc>
        <w:tc>
          <w:tcPr>
            <w:tcW w:w="1319" w:type="dxa"/>
            <w:vAlign w:val="center"/>
            <w:hideMark/>
          </w:tcPr>
          <w:p w14:paraId="2B89725D" w14:textId="77777777" w:rsidR="00FD1478" w:rsidRPr="00D4137A" w:rsidRDefault="00FD1478" w:rsidP="00466D44">
            <w:pPr>
              <w:spacing w:before="60" w:after="40"/>
              <w:jc w:val="center"/>
              <w:rPr>
                <w:sz w:val="22"/>
                <w:szCs w:val="22"/>
              </w:rPr>
            </w:pPr>
            <w:r w:rsidRPr="00D4137A">
              <w:rPr>
                <w:sz w:val="22"/>
                <w:szCs w:val="22"/>
              </w:rPr>
              <w:t>0,04000</w:t>
            </w:r>
          </w:p>
        </w:tc>
        <w:tc>
          <w:tcPr>
            <w:tcW w:w="1231" w:type="dxa"/>
            <w:vAlign w:val="center"/>
            <w:hideMark/>
          </w:tcPr>
          <w:p w14:paraId="52F51D4B" w14:textId="77777777" w:rsidR="00FD1478" w:rsidRPr="00D4137A" w:rsidRDefault="00FD1478" w:rsidP="00466D44">
            <w:pPr>
              <w:spacing w:before="60" w:after="40"/>
              <w:jc w:val="center"/>
              <w:rPr>
                <w:sz w:val="22"/>
                <w:szCs w:val="22"/>
              </w:rPr>
            </w:pPr>
            <w:r w:rsidRPr="00D4137A">
              <w:rPr>
                <w:sz w:val="22"/>
                <w:szCs w:val="22"/>
              </w:rPr>
              <w:t>0,02400</w:t>
            </w:r>
          </w:p>
        </w:tc>
        <w:tc>
          <w:tcPr>
            <w:tcW w:w="1055" w:type="dxa"/>
            <w:vAlign w:val="center"/>
            <w:hideMark/>
          </w:tcPr>
          <w:p w14:paraId="2071B957" w14:textId="77777777" w:rsidR="00FD1478" w:rsidRPr="00D4137A" w:rsidRDefault="00FD1478" w:rsidP="00466D44">
            <w:pPr>
              <w:spacing w:before="60" w:after="40"/>
              <w:jc w:val="center"/>
              <w:rPr>
                <w:sz w:val="22"/>
                <w:szCs w:val="22"/>
              </w:rPr>
            </w:pPr>
            <w:r w:rsidRPr="00D4137A">
              <w:rPr>
                <w:sz w:val="22"/>
                <w:szCs w:val="22"/>
              </w:rPr>
              <w:t>0,06000</w:t>
            </w:r>
          </w:p>
        </w:tc>
        <w:tc>
          <w:tcPr>
            <w:tcW w:w="1055" w:type="dxa"/>
            <w:vAlign w:val="center"/>
            <w:hideMark/>
          </w:tcPr>
          <w:p w14:paraId="45DFF215" w14:textId="77777777" w:rsidR="00FD1478" w:rsidRPr="00D4137A" w:rsidRDefault="00FD1478" w:rsidP="00466D44">
            <w:pPr>
              <w:spacing w:before="60" w:after="40"/>
              <w:jc w:val="center"/>
              <w:rPr>
                <w:sz w:val="22"/>
                <w:szCs w:val="22"/>
              </w:rPr>
            </w:pPr>
            <w:r w:rsidRPr="00D4137A">
              <w:rPr>
                <w:sz w:val="22"/>
                <w:szCs w:val="22"/>
              </w:rPr>
              <w:t>0,03000</w:t>
            </w:r>
          </w:p>
        </w:tc>
        <w:tc>
          <w:tcPr>
            <w:tcW w:w="1056" w:type="dxa"/>
            <w:vAlign w:val="center"/>
            <w:hideMark/>
          </w:tcPr>
          <w:p w14:paraId="3B56E14D" w14:textId="77777777" w:rsidR="00FD1478" w:rsidRPr="00D4137A" w:rsidRDefault="00FD1478" w:rsidP="00466D44">
            <w:pPr>
              <w:spacing w:before="60" w:after="40"/>
              <w:jc w:val="center"/>
              <w:rPr>
                <w:sz w:val="22"/>
                <w:szCs w:val="22"/>
              </w:rPr>
            </w:pPr>
            <w:r w:rsidRPr="00D4137A">
              <w:rPr>
                <w:sz w:val="22"/>
                <w:szCs w:val="22"/>
              </w:rPr>
              <w:t>0,01800</w:t>
            </w:r>
          </w:p>
        </w:tc>
      </w:tr>
      <w:tr w:rsidR="00D4137A" w:rsidRPr="00D4137A" w14:paraId="67300412" w14:textId="77777777" w:rsidTr="0028288D">
        <w:trPr>
          <w:trHeight w:val="22"/>
        </w:trPr>
        <w:tc>
          <w:tcPr>
            <w:tcW w:w="533" w:type="dxa"/>
            <w:shd w:val="clear" w:color="auto" w:fill="auto"/>
            <w:noWrap/>
            <w:vAlign w:val="center"/>
          </w:tcPr>
          <w:p w14:paraId="2BFC5E03" w14:textId="77777777" w:rsidR="00FD1478" w:rsidRPr="00D4137A" w:rsidRDefault="00FD1478" w:rsidP="00466D44">
            <w:pPr>
              <w:spacing w:before="60" w:after="40"/>
              <w:jc w:val="center"/>
              <w:rPr>
                <w:sz w:val="22"/>
                <w:szCs w:val="22"/>
              </w:rPr>
            </w:pPr>
            <w:r w:rsidRPr="00D4137A">
              <w:rPr>
                <w:sz w:val="22"/>
                <w:szCs w:val="22"/>
              </w:rPr>
              <w:t>33</w:t>
            </w:r>
          </w:p>
        </w:tc>
        <w:tc>
          <w:tcPr>
            <w:tcW w:w="1461" w:type="dxa"/>
            <w:shd w:val="clear" w:color="auto" w:fill="auto"/>
            <w:noWrap/>
            <w:vAlign w:val="center"/>
          </w:tcPr>
          <w:p w14:paraId="0BAF64D9" w14:textId="77777777" w:rsidR="00FD1478" w:rsidRPr="00D4137A" w:rsidRDefault="00FD1478" w:rsidP="00466D44">
            <w:pPr>
              <w:spacing w:before="60" w:after="40"/>
              <w:jc w:val="center"/>
              <w:rPr>
                <w:sz w:val="22"/>
                <w:szCs w:val="22"/>
              </w:rPr>
            </w:pPr>
            <w:r w:rsidRPr="00D4137A">
              <w:rPr>
                <w:sz w:val="22"/>
                <w:szCs w:val="22"/>
              </w:rPr>
              <w:t>Kính bảo hộ</w:t>
            </w:r>
          </w:p>
        </w:tc>
        <w:tc>
          <w:tcPr>
            <w:tcW w:w="724" w:type="dxa"/>
            <w:shd w:val="clear" w:color="auto" w:fill="auto"/>
            <w:vAlign w:val="center"/>
          </w:tcPr>
          <w:p w14:paraId="62BC7E72" w14:textId="77777777" w:rsidR="00FD1478" w:rsidRPr="00D4137A" w:rsidRDefault="00FD1478" w:rsidP="00466D44">
            <w:pPr>
              <w:spacing w:before="60" w:after="40"/>
              <w:jc w:val="center"/>
              <w:rPr>
                <w:sz w:val="22"/>
                <w:szCs w:val="22"/>
              </w:rPr>
            </w:pPr>
            <w:r w:rsidRPr="00D4137A">
              <w:rPr>
                <w:sz w:val="22"/>
                <w:szCs w:val="22"/>
              </w:rPr>
              <w:t>cái</w:t>
            </w:r>
          </w:p>
        </w:tc>
        <w:tc>
          <w:tcPr>
            <w:tcW w:w="908" w:type="dxa"/>
            <w:shd w:val="clear" w:color="auto" w:fill="auto"/>
            <w:noWrap/>
            <w:vAlign w:val="center"/>
          </w:tcPr>
          <w:p w14:paraId="744BBC4B" w14:textId="77777777" w:rsidR="00FD1478" w:rsidRPr="00D4137A" w:rsidRDefault="00FD1478" w:rsidP="00466D44">
            <w:pPr>
              <w:spacing w:before="60" w:after="40"/>
              <w:jc w:val="center"/>
              <w:rPr>
                <w:sz w:val="22"/>
                <w:szCs w:val="22"/>
              </w:rPr>
            </w:pPr>
            <w:r w:rsidRPr="00D4137A">
              <w:rPr>
                <w:sz w:val="22"/>
                <w:szCs w:val="22"/>
              </w:rPr>
              <w:t>06</w:t>
            </w:r>
          </w:p>
        </w:tc>
        <w:tc>
          <w:tcPr>
            <w:tcW w:w="1141" w:type="dxa"/>
            <w:shd w:val="clear" w:color="auto" w:fill="auto"/>
            <w:vAlign w:val="center"/>
          </w:tcPr>
          <w:p w14:paraId="18838422"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0,02400</w:t>
            </w:r>
          </w:p>
        </w:tc>
        <w:tc>
          <w:tcPr>
            <w:tcW w:w="1495" w:type="dxa"/>
            <w:shd w:val="clear" w:color="auto" w:fill="auto"/>
            <w:vAlign w:val="center"/>
          </w:tcPr>
          <w:p w14:paraId="0870BBA3"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0,01200</w:t>
            </w:r>
          </w:p>
        </w:tc>
        <w:tc>
          <w:tcPr>
            <w:tcW w:w="1407" w:type="dxa"/>
            <w:shd w:val="clear" w:color="auto" w:fill="auto"/>
            <w:vAlign w:val="center"/>
          </w:tcPr>
          <w:p w14:paraId="67DB00ED"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0,00720</w:t>
            </w:r>
          </w:p>
        </w:tc>
        <w:tc>
          <w:tcPr>
            <w:tcW w:w="1583" w:type="dxa"/>
            <w:shd w:val="clear" w:color="auto" w:fill="auto"/>
            <w:vAlign w:val="center"/>
          </w:tcPr>
          <w:p w14:paraId="57BF8473"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0,02400</w:t>
            </w:r>
          </w:p>
        </w:tc>
        <w:tc>
          <w:tcPr>
            <w:tcW w:w="1319" w:type="dxa"/>
            <w:shd w:val="clear" w:color="auto" w:fill="auto"/>
            <w:vAlign w:val="center"/>
          </w:tcPr>
          <w:p w14:paraId="69490F62"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0,01200</w:t>
            </w:r>
          </w:p>
        </w:tc>
        <w:tc>
          <w:tcPr>
            <w:tcW w:w="1231" w:type="dxa"/>
            <w:shd w:val="clear" w:color="auto" w:fill="auto"/>
            <w:vAlign w:val="center"/>
          </w:tcPr>
          <w:p w14:paraId="32E01A1D"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0,00720</w:t>
            </w:r>
          </w:p>
        </w:tc>
        <w:tc>
          <w:tcPr>
            <w:tcW w:w="1055" w:type="dxa"/>
            <w:vAlign w:val="center"/>
          </w:tcPr>
          <w:p w14:paraId="5A569982"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0,01800</w:t>
            </w:r>
          </w:p>
        </w:tc>
        <w:tc>
          <w:tcPr>
            <w:tcW w:w="1055" w:type="dxa"/>
            <w:vAlign w:val="center"/>
          </w:tcPr>
          <w:p w14:paraId="474BFB4D"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0,00900</w:t>
            </w:r>
          </w:p>
        </w:tc>
        <w:tc>
          <w:tcPr>
            <w:tcW w:w="1056" w:type="dxa"/>
            <w:vAlign w:val="center"/>
          </w:tcPr>
          <w:p w14:paraId="48F4821A"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0,00540</w:t>
            </w:r>
          </w:p>
        </w:tc>
      </w:tr>
      <w:tr w:rsidR="00D4137A" w:rsidRPr="00D4137A" w14:paraId="559ED4B3" w14:textId="77777777" w:rsidTr="0028288D">
        <w:trPr>
          <w:trHeight w:val="22"/>
        </w:trPr>
        <w:tc>
          <w:tcPr>
            <w:tcW w:w="533" w:type="dxa"/>
            <w:shd w:val="clear" w:color="auto" w:fill="auto"/>
            <w:noWrap/>
            <w:vAlign w:val="center"/>
          </w:tcPr>
          <w:p w14:paraId="38192492" w14:textId="77777777" w:rsidR="00FD1478" w:rsidRPr="00D4137A" w:rsidRDefault="00FD1478" w:rsidP="00466D44">
            <w:pPr>
              <w:spacing w:before="60" w:after="40"/>
              <w:jc w:val="center"/>
              <w:rPr>
                <w:sz w:val="22"/>
                <w:szCs w:val="22"/>
              </w:rPr>
            </w:pPr>
            <w:r w:rsidRPr="00D4137A">
              <w:rPr>
                <w:sz w:val="22"/>
                <w:szCs w:val="22"/>
              </w:rPr>
              <w:t>34</w:t>
            </w:r>
          </w:p>
        </w:tc>
        <w:tc>
          <w:tcPr>
            <w:tcW w:w="1461" w:type="dxa"/>
            <w:shd w:val="clear" w:color="auto" w:fill="auto"/>
            <w:noWrap/>
            <w:vAlign w:val="center"/>
          </w:tcPr>
          <w:p w14:paraId="379CBC72" w14:textId="77777777" w:rsidR="00FD1478" w:rsidRPr="00D4137A" w:rsidRDefault="00FD1478" w:rsidP="00466D44">
            <w:pPr>
              <w:spacing w:before="60" w:after="40"/>
              <w:jc w:val="center"/>
              <w:rPr>
                <w:sz w:val="22"/>
                <w:szCs w:val="22"/>
              </w:rPr>
            </w:pPr>
            <w:r w:rsidRPr="00D4137A">
              <w:rPr>
                <w:sz w:val="22"/>
                <w:szCs w:val="22"/>
              </w:rPr>
              <w:t>Đồ bảo hộ chống axit</w:t>
            </w:r>
          </w:p>
        </w:tc>
        <w:tc>
          <w:tcPr>
            <w:tcW w:w="724" w:type="dxa"/>
            <w:shd w:val="clear" w:color="auto" w:fill="auto"/>
            <w:vAlign w:val="center"/>
          </w:tcPr>
          <w:p w14:paraId="12F63F3A" w14:textId="77777777" w:rsidR="00FD1478" w:rsidRPr="00D4137A" w:rsidRDefault="00FD1478" w:rsidP="00466D44">
            <w:pPr>
              <w:spacing w:before="60" w:after="40"/>
              <w:jc w:val="center"/>
              <w:rPr>
                <w:sz w:val="22"/>
                <w:szCs w:val="22"/>
              </w:rPr>
            </w:pPr>
            <w:r w:rsidRPr="00D4137A">
              <w:rPr>
                <w:sz w:val="22"/>
                <w:szCs w:val="22"/>
              </w:rPr>
              <w:t>bộ</w:t>
            </w:r>
          </w:p>
        </w:tc>
        <w:tc>
          <w:tcPr>
            <w:tcW w:w="908" w:type="dxa"/>
            <w:shd w:val="clear" w:color="auto" w:fill="auto"/>
            <w:noWrap/>
            <w:vAlign w:val="center"/>
          </w:tcPr>
          <w:p w14:paraId="0BE4576F" w14:textId="77777777" w:rsidR="00FD1478" w:rsidRPr="00D4137A" w:rsidRDefault="00FD1478" w:rsidP="00466D44">
            <w:pPr>
              <w:spacing w:before="60" w:after="40"/>
              <w:jc w:val="center"/>
              <w:rPr>
                <w:sz w:val="22"/>
                <w:szCs w:val="22"/>
              </w:rPr>
            </w:pPr>
            <w:r w:rsidRPr="00D4137A">
              <w:rPr>
                <w:sz w:val="22"/>
                <w:szCs w:val="22"/>
              </w:rPr>
              <w:t>06</w:t>
            </w:r>
          </w:p>
        </w:tc>
        <w:tc>
          <w:tcPr>
            <w:tcW w:w="1141" w:type="dxa"/>
            <w:shd w:val="clear" w:color="auto" w:fill="auto"/>
            <w:vAlign w:val="center"/>
          </w:tcPr>
          <w:p w14:paraId="51FAFC1D"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0,08000</w:t>
            </w:r>
          </w:p>
        </w:tc>
        <w:tc>
          <w:tcPr>
            <w:tcW w:w="1495" w:type="dxa"/>
            <w:shd w:val="clear" w:color="auto" w:fill="auto"/>
            <w:vAlign w:val="center"/>
          </w:tcPr>
          <w:p w14:paraId="24A6C69E"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0,04000</w:t>
            </w:r>
          </w:p>
        </w:tc>
        <w:tc>
          <w:tcPr>
            <w:tcW w:w="1407" w:type="dxa"/>
            <w:shd w:val="clear" w:color="auto" w:fill="auto"/>
            <w:vAlign w:val="center"/>
          </w:tcPr>
          <w:p w14:paraId="2D1E6C53"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0,02400</w:t>
            </w:r>
          </w:p>
        </w:tc>
        <w:tc>
          <w:tcPr>
            <w:tcW w:w="1583" w:type="dxa"/>
            <w:shd w:val="clear" w:color="auto" w:fill="auto"/>
            <w:vAlign w:val="center"/>
          </w:tcPr>
          <w:p w14:paraId="032E663A"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0,08000</w:t>
            </w:r>
          </w:p>
        </w:tc>
        <w:tc>
          <w:tcPr>
            <w:tcW w:w="1319" w:type="dxa"/>
            <w:shd w:val="clear" w:color="auto" w:fill="auto"/>
            <w:vAlign w:val="center"/>
          </w:tcPr>
          <w:p w14:paraId="261469C8"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0,04000</w:t>
            </w:r>
          </w:p>
        </w:tc>
        <w:tc>
          <w:tcPr>
            <w:tcW w:w="1231" w:type="dxa"/>
            <w:shd w:val="clear" w:color="auto" w:fill="auto"/>
            <w:vAlign w:val="center"/>
          </w:tcPr>
          <w:p w14:paraId="782AE5A9"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0,02400</w:t>
            </w:r>
          </w:p>
        </w:tc>
        <w:tc>
          <w:tcPr>
            <w:tcW w:w="1055" w:type="dxa"/>
            <w:vAlign w:val="center"/>
          </w:tcPr>
          <w:p w14:paraId="20B98A98"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0,06000</w:t>
            </w:r>
          </w:p>
        </w:tc>
        <w:tc>
          <w:tcPr>
            <w:tcW w:w="1055" w:type="dxa"/>
            <w:vAlign w:val="center"/>
          </w:tcPr>
          <w:p w14:paraId="0906A8FD"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0,03000</w:t>
            </w:r>
          </w:p>
        </w:tc>
        <w:tc>
          <w:tcPr>
            <w:tcW w:w="1056" w:type="dxa"/>
            <w:vAlign w:val="center"/>
          </w:tcPr>
          <w:p w14:paraId="5F8D9520"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0,01800</w:t>
            </w:r>
          </w:p>
        </w:tc>
      </w:tr>
      <w:tr w:rsidR="00D4137A" w:rsidRPr="00D4137A" w14:paraId="5797773E" w14:textId="77777777" w:rsidTr="0028288D">
        <w:trPr>
          <w:trHeight w:val="22"/>
        </w:trPr>
        <w:tc>
          <w:tcPr>
            <w:tcW w:w="533" w:type="dxa"/>
            <w:shd w:val="clear" w:color="auto" w:fill="auto"/>
            <w:noWrap/>
            <w:vAlign w:val="center"/>
          </w:tcPr>
          <w:p w14:paraId="4952BC55" w14:textId="77777777" w:rsidR="00FD1478" w:rsidRPr="00D4137A" w:rsidRDefault="00FD1478" w:rsidP="00466D44">
            <w:pPr>
              <w:spacing w:before="60" w:after="40"/>
              <w:jc w:val="center"/>
              <w:rPr>
                <w:sz w:val="22"/>
                <w:szCs w:val="22"/>
              </w:rPr>
            </w:pPr>
            <w:r w:rsidRPr="00D4137A">
              <w:rPr>
                <w:sz w:val="22"/>
                <w:szCs w:val="22"/>
              </w:rPr>
              <w:t>35</w:t>
            </w:r>
          </w:p>
        </w:tc>
        <w:tc>
          <w:tcPr>
            <w:tcW w:w="1461" w:type="dxa"/>
            <w:shd w:val="clear" w:color="auto" w:fill="auto"/>
            <w:noWrap/>
            <w:vAlign w:val="center"/>
          </w:tcPr>
          <w:p w14:paraId="060FD28A" w14:textId="77777777" w:rsidR="00FD1478" w:rsidRPr="00D4137A" w:rsidRDefault="00FD1478" w:rsidP="00466D44">
            <w:pPr>
              <w:spacing w:before="60" w:after="40"/>
              <w:jc w:val="center"/>
              <w:rPr>
                <w:sz w:val="22"/>
                <w:szCs w:val="22"/>
              </w:rPr>
            </w:pPr>
            <w:r w:rsidRPr="00D4137A">
              <w:rPr>
                <w:sz w:val="22"/>
                <w:szCs w:val="22"/>
              </w:rPr>
              <w:t>Ủng hóa chất</w:t>
            </w:r>
          </w:p>
        </w:tc>
        <w:tc>
          <w:tcPr>
            <w:tcW w:w="724" w:type="dxa"/>
            <w:shd w:val="clear" w:color="auto" w:fill="auto"/>
            <w:vAlign w:val="center"/>
          </w:tcPr>
          <w:p w14:paraId="280C9A74" w14:textId="77777777" w:rsidR="00FD1478" w:rsidRPr="00D4137A" w:rsidRDefault="00FD1478" w:rsidP="00466D44">
            <w:pPr>
              <w:spacing w:before="60" w:after="40"/>
              <w:jc w:val="center"/>
              <w:rPr>
                <w:sz w:val="22"/>
                <w:szCs w:val="22"/>
              </w:rPr>
            </w:pPr>
            <w:r w:rsidRPr="00D4137A">
              <w:rPr>
                <w:sz w:val="22"/>
                <w:szCs w:val="22"/>
              </w:rPr>
              <w:t>đôi</w:t>
            </w:r>
          </w:p>
        </w:tc>
        <w:tc>
          <w:tcPr>
            <w:tcW w:w="908" w:type="dxa"/>
            <w:shd w:val="clear" w:color="auto" w:fill="auto"/>
            <w:noWrap/>
            <w:vAlign w:val="center"/>
          </w:tcPr>
          <w:p w14:paraId="068E0EF7" w14:textId="77777777" w:rsidR="00FD1478" w:rsidRPr="00D4137A" w:rsidRDefault="00FD1478" w:rsidP="00466D44">
            <w:pPr>
              <w:spacing w:before="60" w:after="40"/>
              <w:jc w:val="center"/>
              <w:rPr>
                <w:sz w:val="22"/>
                <w:szCs w:val="22"/>
              </w:rPr>
            </w:pPr>
            <w:r w:rsidRPr="00D4137A">
              <w:rPr>
                <w:sz w:val="22"/>
                <w:szCs w:val="22"/>
              </w:rPr>
              <w:t>06</w:t>
            </w:r>
          </w:p>
        </w:tc>
        <w:tc>
          <w:tcPr>
            <w:tcW w:w="1141" w:type="dxa"/>
            <w:shd w:val="clear" w:color="auto" w:fill="auto"/>
            <w:vAlign w:val="center"/>
          </w:tcPr>
          <w:p w14:paraId="12E0BD66"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0,02000</w:t>
            </w:r>
          </w:p>
        </w:tc>
        <w:tc>
          <w:tcPr>
            <w:tcW w:w="1495" w:type="dxa"/>
            <w:shd w:val="clear" w:color="auto" w:fill="auto"/>
            <w:vAlign w:val="center"/>
          </w:tcPr>
          <w:p w14:paraId="52CEB736"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0,01000</w:t>
            </w:r>
          </w:p>
        </w:tc>
        <w:tc>
          <w:tcPr>
            <w:tcW w:w="1407" w:type="dxa"/>
            <w:shd w:val="clear" w:color="auto" w:fill="auto"/>
            <w:vAlign w:val="center"/>
          </w:tcPr>
          <w:p w14:paraId="5F57858E"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0,00600</w:t>
            </w:r>
          </w:p>
        </w:tc>
        <w:tc>
          <w:tcPr>
            <w:tcW w:w="1583" w:type="dxa"/>
            <w:shd w:val="clear" w:color="auto" w:fill="auto"/>
            <w:vAlign w:val="center"/>
          </w:tcPr>
          <w:p w14:paraId="3BAB8ADA"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0,02000</w:t>
            </w:r>
          </w:p>
        </w:tc>
        <w:tc>
          <w:tcPr>
            <w:tcW w:w="1319" w:type="dxa"/>
            <w:shd w:val="clear" w:color="auto" w:fill="auto"/>
            <w:vAlign w:val="center"/>
          </w:tcPr>
          <w:p w14:paraId="3EFAA71C"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0,01000</w:t>
            </w:r>
          </w:p>
        </w:tc>
        <w:tc>
          <w:tcPr>
            <w:tcW w:w="1231" w:type="dxa"/>
            <w:shd w:val="clear" w:color="auto" w:fill="auto"/>
            <w:vAlign w:val="center"/>
          </w:tcPr>
          <w:p w14:paraId="30E9B5D0"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0,00600</w:t>
            </w:r>
          </w:p>
        </w:tc>
        <w:tc>
          <w:tcPr>
            <w:tcW w:w="1055" w:type="dxa"/>
            <w:vAlign w:val="center"/>
          </w:tcPr>
          <w:p w14:paraId="10F0C1D6"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0,01500</w:t>
            </w:r>
          </w:p>
        </w:tc>
        <w:tc>
          <w:tcPr>
            <w:tcW w:w="1055" w:type="dxa"/>
            <w:vAlign w:val="center"/>
          </w:tcPr>
          <w:p w14:paraId="7F48D6FA"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0,00750</w:t>
            </w:r>
          </w:p>
        </w:tc>
        <w:tc>
          <w:tcPr>
            <w:tcW w:w="1056" w:type="dxa"/>
            <w:vAlign w:val="center"/>
          </w:tcPr>
          <w:p w14:paraId="286C236B"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0,00450</w:t>
            </w:r>
          </w:p>
        </w:tc>
      </w:tr>
      <w:tr w:rsidR="00D4137A" w:rsidRPr="00D4137A" w14:paraId="1BE8A08F" w14:textId="77777777" w:rsidTr="0028288D">
        <w:trPr>
          <w:trHeight w:val="22"/>
        </w:trPr>
        <w:tc>
          <w:tcPr>
            <w:tcW w:w="533" w:type="dxa"/>
            <w:shd w:val="clear" w:color="auto" w:fill="auto"/>
            <w:noWrap/>
            <w:vAlign w:val="center"/>
          </w:tcPr>
          <w:p w14:paraId="68C66847" w14:textId="77777777" w:rsidR="00FD1478" w:rsidRPr="00D4137A" w:rsidRDefault="00FD1478" w:rsidP="00466D44">
            <w:pPr>
              <w:spacing w:before="60" w:after="40"/>
              <w:jc w:val="center"/>
              <w:rPr>
                <w:sz w:val="22"/>
                <w:szCs w:val="22"/>
              </w:rPr>
            </w:pPr>
            <w:r w:rsidRPr="00D4137A">
              <w:rPr>
                <w:sz w:val="22"/>
                <w:szCs w:val="22"/>
              </w:rPr>
              <w:t>36</w:t>
            </w:r>
          </w:p>
        </w:tc>
        <w:tc>
          <w:tcPr>
            <w:tcW w:w="1461" w:type="dxa"/>
            <w:shd w:val="clear" w:color="auto" w:fill="auto"/>
            <w:noWrap/>
            <w:vAlign w:val="center"/>
          </w:tcPr>
          <w:p w14:paraId="1E9B5512" w14:textId="77777777" w:rsidR="00FD1478" w:rsidRPr="00D4137A" w:rsidRDefault="00FD1478" w:rsidP="00466D44">
            <w:pPr>
              <w:spacing w:before="60" w:after="40"/>
              <w:jc w:val="center"/>
              <w:rPr>
                <w:sz w:val="22"/>
                <w:szCs w:val="22"/>
              </w:rPr>
            </w:pPr>
            <w:r w:rsidRPr="00D4137A">
              <w:rPr>
                <w:sz w:val="22"/>
                <w:szCs w:val="22"/>
              </w:rPr>
              <w:t>Trang phục hóa nghiệm</w:t>
            </w:r>
          </w:p>
        </w:tc>
        <w:tc>
          <w:tcPr>
            <w:tcW w:w="724" w:type="dxa"/>
            <w:shd w:val="clear" w:color="auto" w:fill="auto"/>
            <w:vAlign w:val="center"/>
          </w:tcPr>
          <w:p w14:paraId="481B4EE2" w14:textId="77777777" w:rsidR="00FD1478" w:rsidRPr="00D4137A" w:rsidRDefault="00FD1478" w:rsidP="00466D44">
            <w:pPr>
              <w:spacing w:before="60" w:after="40"/>
              <w:jc w:val="center"/>
              <w:rPr>
                <w:sz w:val="22"/>
                <w:szCs w:val="22"/>
              </w:rPr>
            </w:pPr>
            <w:r w:rsidRPr="00D4137A">
              <w:rPr>
                <w:sz w:val="22"/>
                <w:szCs w:val="22"/>
              </w:rPr>
              <w:t>bộ</w:t>
            </w:r>
          </w:p>
        </w:tc>
        <w:tc>
          <w:tcPr>
            <w:tcW w:w="908" w:type="dxa"/>
            <w:shd w:val="clear" w:color="auto" w:fill="auto"/>
            <w:noWrap/>
            <w:vAlign w:val="center"/>
          </w:tcPr>
          <w:p w14:paraId="5AAE088B" w14:textId="77777777" w:rsidR="00FD1478" w:rsidRPr="00D4137A" w:rsidRDefault="00FD1478" w:rsidP="00466D44">
            <w:pPr>
              <w:spacing w:before="60" w:after="40"/>
              <w:jc w:val="center"/>
              <w:rPr>
                <w:sz w:val="22"/>
                <w:szCs w:val="22"/>
              </w:rPr>
            </w:pPr>
            <w:r w:rsidRPr="00D4137A">
              <w:rPr>
                <w:sz w:val="22"/>
                <w:szCs w:val="22"/>
              </w:rPr>
              <w:t>06</w:t>
            </w:r>
          </w:p>
        </w:tc>
        <w:tc>
          <w:tcPr>
            <w:tcW w:w="1141" w:type="dxa"/>
            <w:shd w:val="clear" w:color="auto" w:fill="auto"/>
            <w:vAlign w:val="center"/>
          </w:tcPr>
          <w:p w14:paraId="618AB188"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0,02400</w:t>
            </w:r>
          </w:p>
        </w:tc>
        <w:tc>
          <w:tcPr>
            <w:tcW w:w="1495" w:type="dxa"/>
            <w:shd w:val="clear" w:color="auto" w:fill="auto"/>
            <w:vAlign w:val="center"/>
          </w:tcPr>
          <w:p w14:paraId="20C9A3F9"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0,01200</w:t>
            </w:r>
          </w:p>
        </w:tc>
        <w:tc>
          <w:tcPr>
            <w:tcW w:w="1407" w:type="dxa"/>
            <w:shd w:val="clear" w:color="auto" w:fill="auto"/>
            <w:vAlign w:val="center"/>
          </w:tcPr>
          <w:p w14:paraId="72A43AB5"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0,00720</w:t>
            </w:r>
          </w:p>
        </w:tc>
        <w:tc>
          <w:tcPr>
            <w:tcW w:w="1583" w:type="dxa"/>
            <w:shd w:val="clear" w:color="auto" w:fill="auto"/>
            <w:vAlign w:val="center"/>
          </w:tcPr>
          <w:p w14:paraId="216D14E3"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0,02400</w:t>
            </w:r>
          </w:p>
        </w:tc>
        <w:tc>
          <w:tcPr>
            <w:tcW w:w="1319" w:type="dxa"/>
            <w:shd w:val="clear" w:color="auto" w:fill="auto"/>
            <w:vAlign w:val="center"/>
          </w:tcPr>
          <w:p w14:paraId="70C707ED"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0,01200</w:t>
            </w:r>
          </w:p>
        </w:tc>
        <w:tc>
          <w:tcPr>
            <w:tcW w:w="1231" w:type="dxa"/>
            <w:shd w:val="clear" w:color="auto" w:fill="auto"/>
            <w:vAlign w:val="center"/>
          </w:tcPr>
          <w:p w14:paraId="1E880988"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0,00720</w:t>
            </w:r>
          </w:p>
        </w:tc>
        <w:tc>
          <w:tcPr>
            <w:tcW w:w="1055" w:type="dxa"/>
            <w:vAlign w:val="center"/>
          </w:tcPr>
          <w:p w14:paraId="63E278C0"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0,01800</w:t>
            </w:r>
          </w:p>
        </w:tc>
        <w:tc>
          <w:tcPr>
            <w:tcW w:w="1055" w:type="dxa"/>
            <w:vAlign w:val="center"/>
          </w:tcPr>
          <w:p w14:paraId="023F4F7F"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0,00900</w:t>
            </w:r>
          </w:p>
        </w:tc>
        <w:tc>
          <w:tcPr>
            <w:tcW w:w="1056" w:type="dxa"/>
            <w:vAlign w:val="center"/>
          </w:tcPr>
          <w:p w14:paraId="51D96446" w14:textId="77777777" w:rsidR="00FD1478" w:rsidRPr="00D4137A" w:rsidRDefault="00FD1478" w:rsidP="00466D44">
            <w:pPr>
              <w:spacing w:before="60" w:after="40"/>
              <w:jc w:val="center"/>
              <w:rPr>
                <w:sz w:val="22"/>
                <w:szCs w:val="22"/>
              </w:rPr>
            </w:pPr>
            <w:r w:rsidRPr="00D4137A">
              <w:rPr>
                <w:rStyle w:val="fontstyle01"/>
                <w:rFonts w:ascii="Times New Roman" w:hAnsi="Times New Roman"/>
                <w:color w:val="auto"/>
                <w:sz w:val="22"/>
                <w:szCs w:val="22"/>
              </w:rPr>
              <w:t>0,00540</w:t>
            </w:r>
          </w:p>
        </w:tc>
      </w:tr>
    </w:tbl>
    <w:p w14:paraId="2A94D516" w14:textId="77777777" w:rsidR="004436F6" w:rsidRPr="00D4137A" w:rsidRDefault="004436F6" w:rsidP="00F77749">
      <w:pPr>
        <w:spacing w:before="120"/>
        <w:ind w:firstLine="720"/>
        <w:jc w:val="both"/>
        <w:rPr>
          <w:b/>
          <w:bCs/>
          <w:i/>
          <w:iCs/>
          <w:sz w:val="28"/>
          <w:szCs w:val="28"/>
        </w:rPr>
      </w:pPr>
      <w:r w:rsidRPr="00D4137A">
        <w:rPr>
          <w:b/>
          <w:bCs/>
          <w:i/>
          <w:iCs/>
          <w:sz w:val="28"/>
          <w:szCs w:val="28"/>
        </w:rPr>
        <w:t>4. Định mức tiêu hao vật liệu</w:t>
      </w:r>
    </w:p>
    <w:p w14:paraId="2ABF79CC" w14:textId="77777777" w:rsidR="004436F6" w:rsidRPr="00D4137A" w:rsidRDefault="004436F6" w:rsidP="00F77749">
      <w:pPr>
        <w:spacing w:before="120"/>
        <w:ind w:firstLine="720"/>
        <w:rPr>
          <w:sz w:val="28"/>
          <w:szCs w:val="28"/>
        </w:rPr>
      </w:pPr>
      <w:r w:rsidRPr="00D4137A">
        <w:rPr>
          <w:sz w:val="28"/>
          <w:szCs w:val="28"/>
        </w:rPr>
        <w:lastRenderedPageBreak/>
        <w:t>Bảng số 67</w:t>
      </w:r>
    </w:p>
    <w:tbl>
      <w:tblPr>
        <w:tblW w:w="14790" w:type="dxa"/>
        <w:tblLook w:val="04A0" w:firstRow="1" w:lastRow="0" w:firstColumn="1" w:lastColumn="0" w:noHBand="0" w:noVBand="1"/>
      </w:tblPr>
      <w:tblGrid>
        <w:gridCol w:w="563"/>
        <w:gridCol w:w="4114"/>
        <w:gridCol w:w="1414"/>
        <w:gridCol w:w="988"/>
        <w:gridCol w:w="992"/>
        <w:gridCol w:w="992"/>
        <w:gridCol w:w="993"/>
        <w:gridCol w:w="968"/>
        <w:gridCol w:w="968"/>
        <w:gridCol w:w="931"/>
        <w:gridCol w:w="931"/>
        <w:gridCol w:w="936"/>
      </w:tblGrid>
      <w:tr w:rsidR="00D4137A" w:rsidRPr="00D4137A" w14:paraId="1BF4BA7A" w14:textId="77777777" w:rsidTr="00F77749">
        <w:trPr>
          <w:trHeight w:val="283"/>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0418F" w14:textId="77777777" w:rsidR="004436F6" w:rsidRPr="00D4137A" w:rsidRDefault="004436F6" w:rsidP="006F71DC">
            <w:pPr>
              <w:spacing w:before="60"/>
              <w:jc w:val="center"/>
              <w:rPr>
                <w:b/>
                <w:bCs/>
                <w:sz w:val="22"/>
                <w:szCs w:val="22"/>
              </w:rPr>
            </w:pPr>
            <w:r w:rsidRPr="00D4137A">
              <w:rPr>
                <w:b/>
                <w:bCs/>
                <w:sz w:val="22"/>
                <w:szCs w:val="22"/>
              </w:rPr>
              <w:t>TT</w:t>
            </w:r>
          </w:p>
        </w:tc>
        <w:tc>
          <w:tcPr>
            <w:tcW w:w="4114"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ACFB224" w14:textId="6289F2F7" w:rsidR="004436F6" w:rsidRPr="00D4137A" w:rsidRDefault="004436F6" w:rsidP="006F71DC">
            <w:pPr>
              <w:spacing w:before="60"/>
              <w:jc w:val="center"/>
              <w:rPr>
                <w:b/>
                <w:bCs/>
                <w:sz w:val="22"/>
                <w:szCs w:val="22"/>
              </w:rPr>
            </w:pPr>
            <w:r w:rsidRPr="00D4137A">
              <w:rPr>
                <w:b/>
                <w:bCs/>
                <w:sz w:val="22"/>
                <w:szCs w:val="22"/>
              </w:rPr>
              <w:t xml:space="preserve">Danh mục vật liệu </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1C27B" w14:textId="4EDB19F5" w:rsidR="004436F6" w:rsidRPr="00D4137A" w:rsidRDefault="004436F6" w:rsidP="006F71DC">
            <w:pPr>
              <w:spacing w:before="60"/>
              <w:jc w:val="center"/>
              <w:rPr>
                <w:b/>
                <w:bCs/>
                <w:sz w:val="22"/>
                <w:szCs w:val="22"/>
              </w:rPr>
            </w:pPr>
            <w:r w:rsidRPr="00D4137A">
              <w:rPr>
                <w:b/>
                <w:bCs/>
                <w:sz w:val="22"/>
                <w:szCs w:val="22"/>
              </w:rPr>
              <w:t xml:space="preserve">Đơn vị </w:t>
            </w:r>
            <w:r w:rsidR="00CC5195" w:rsidRPr="00D4137A">
              <w:rPr>
                <w:b/>
                <w:bCs/>
                <w:sz w:val="22"/>
                <w:szCs w:val="22"/>
              </w:rPr>
              <w:t>tính</w:t>
            </w:r>
          </w:p>
        </w:tc>
        <w:tc>
          <w:tcPr>
            <w:tcW w:w="8699"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1BEB363" w14:textId="22B58C30" w:rsidR="004436F6" w:rsidRPr="00D4137A" w:rsidRDefault="004436F6" w:rsidP="006F71DC">
            <w:pPr>
              <w:spacing w:before="60"/>
              <w:jc w:val="center"/>
              <w:rPr>
                <w:b/>
                <w:bCs/>
                <w:sz w:val="22"/>
                <w:szCs w:val="22"/>
              </w:rPr>
            </w:pPr>
            <w:r w:rsidRPr="00D4137A">
              <w:rPr>
                <w:b/>
                <w:bCs/>
                <w:sz w:val="22"/>
                <w:szCs w:val="22"/>
              </w:rPr>
              <w:t>Mức tiêu hao (</w:t>
            </w:r>
            <w:r w:rsidR="008442D1" w:rsidRPr="00D4137A">
              <w:rPr>
                <w:b/>
                <w:bCs/>
                <w:sz w:val="22"/>
                <w:szCs w:val="22"/>
              </w:rPr>
              <w:t xml:space="preserve">tính cho 01 </w:t>
            </w:r>
            <w:r w:rsidR="00006368" w:rsidRPr="00D4137A">
              <w:rPr>
                <w:b/>
                <w:bCs/>
                <w:sz w:val="22"/>
                <w:szCs w:val="22"/>
              </w:rPr>
              <w:t>m</w:t>
            </w:r>
            <w:r w:rsidR="00006368" w:rsidRPr="00D4137A">
              <w:rPr>
                <w:b/>
                <w:bCs/>
                <w:sz w:val="22"/>
                <w:szCs w:val="22"/>
                <w:vertAlign w:val="superscript"/>
              </w:rPr>
              <w:t>3</w:t>
            </w:r>
            <w:r w:rsidR="008442D1" w:rsidRPr="00D4137A">
              <w:rPr>
                <w:b/>
                <w:bCs/>
                <w:sz w:val="22"/>
                <w:szCs w:val="22"/>
                <w:vertAlign w:val="superscript"/>
              </w:rPr>
              <w:t xml:space="preserve"> </w:t>
            </w:r>
            <w:r w:rsidR="008442D1" w:rsidRPr="00D4137A">
              <w:rPr>
                <w:b/>
                <w:bCs/>
                <w:sz w:val="22"/>
                <w:szCs w:val="22"/>
              </w:rPr>
              <w:t>nước thải</w:t>
            </w:r>
            <w:r w:rsidRPr="00D4137A">
              <w:rPr>
                <w:b/>
                <w:bCs/>
                <w:sz w:val="22"/>
                <w:szCs w:val="22"/>
              </w:rPr>
              <w:t>)</w:t>
            </w:r>
          </w:p>
        </w:tc>
      </w:tr>
      <w:tr w:rsidR="00D4137A" w:rsidRPr="00D4137A" w14:paraId="1AE581F5" w14:textId="77777777" w:rsidTr="00F77749">
        <w:trPr>
          <w:trHeight w:val="283"/>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6A2A82C" w14:textId="77777777" w:rsidR="004436F6" w:rsidRPr="00D4137A" w:rsidRDefault="004436F6" w:rsidP="006F71DC">
            <w:pPr>
              <w:spacing w:before="60"/>
              <w:rPr>
                <w:b/>
                <w:bCs/>
                <w:sz w:val="22"/>
                <w:szCs w:val="22"/>
              </w:rPr>
            </w:pPr>
          </w:p>
        </w:tc>
        <w:tc>
          <w:tcPr>
            <w:tcW w:w="4114" w:type="dxa"/>
            <w:vMerge/>
            <w:tcBorders>
              <w:top w:val="single" w:sz="4" w:space="0" w:color="auto"/>
              <w:left w:val="single" w:sz="4" w:space="0" w:color="auto"/>
              <w:bottom w:val="single" w:sz="4" w:space="0" w:color="auto"/>
              <w:right w:val="nil"/>
            </w:tcBorders>
            <w:vAlign w:val="center"/>
            <w:hideMark/>
          </w:tcPr>
          <w:p w14:paraId="791A6F41" w14:textId="77777777" w:rsidR="004436F6" w:rsidRPr="00D4137A" w:rsidRDefault="004436F6" w:rsidP="006F71DC">
            <w:pPr>
              <w:spacing w:before="60"/>
              <w:rPr>
                <w:b/>
                <w:bCs/>
                <w:sz w:val="22"/>
                <w:szCs w:val="22"/>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62B1790" w14:textId="77777777" w:rsidR="004436F6" w:rsidRPr="00D4137A" w:rsidRDefault="004436F6" w:rsidP="006F71DC">
            <w:pPr>
              <w:spacing w:before="60"/>
              <w:rPr>
                <w:b/>
                <w:bCs/>
                <w:sz w:val="22"/>
                <w:szCs w:val="22"/>
              </w:rPr>
            </w:pPr>
          </w:p>
        </w:tc>
        <w:tc>
          <w:tcPr>
            <w:tcW w:w="988" w:type="dxa"/>
            <w:tcBorders>
              <w:top w:val="nil"/>
              <w:left w:val="nil"/>
              <w:bottom w:val="single" w:sz="4" w:space="0" w:color="auto"/>
              <w:right w:val="single" w:sz="4" w:space="0" w:color="auto"/>
            </w:tcBorders>
            <w:shd w:val="clear" w:color="auto" w:fill="auto"/>
            <w:noWrap/>
            <w:vAlign w:val="center"/>
            <w:hideMark/>
          </w:tcPr>
          <w:p w14:paraId="3E33A809" w14:textId="77777777" w:rsidR="004436F6" w:rsidRPr="00D4137A" w:rsidRDefault="004436F6" w:rsidP="006F71DC">
            <w:pPr>
              <w:spacing w:before="60"/>
              <w:jc w:val="center"/>
              <w:rPr>
                <w:b/>
                <w:bCs/>
                <w:sz w:val="22"/>
                <w:szCs w:val="22"/>
              </w:rPr>
            </w:pPr>
            <w:r w:rsidRPr="00D4137A">
              <w:rPr>
                <w:b/>
                <w:bCs/>
                <w:sz w:val="22"/>
                <w:szCs w:val="22"/>
              </w:rPr>
              <w:t>XL.5.1</w:t>
            </w:r>
          </w:p>
        </w:tc>
        <w:tc>
          <w:tcPr>
            <w:tcW w:w="992" w:type="dxa"/>
            <w:tcBorders>
              <w:top w:val="nil"/>
              <w:left w:val="nil"/>
              <w:bottom w:val="single" w:sz="4" w:space="0" w:color="auto"/>
              <w:right w:val="single" w:sz="4" w:space="0" w:color="auto"/>
            </w:tcBorders>
            <w:shd w:val="clear" w:color="auto" w:fill="auto"/>
            <w:noWrap/>
            <w:vAlign w:val="center"/>
            <w:hideMark/>
          </w:tcPr>
          <w:p w14:paraId="5EC22800" w14:textId="77777777" w:rsidR="004436F6" w:rsidRPr="00D4137A" w:rsidRDefault="004436F6" w:rsidP="006F71DC">
            <w:pPr>
              <w:spacing w:before="60"/>
              <w:jc w:val="center"/>
              <w:rPr>
                <w:b/>
                <w:bCs/>
                <w:sz w:val="22"/>
                <w:szCs w:val="22"/>
              </w:rPr>
            </w:pPr>
            <w:r w:rsidRPr="00D4137A">
              <w:rPr>
                <w:b/>
                <w:bCs/>
                <w:sz w:val="22"/>
                <w:szCs w:val="22"/>
              </w:rPr>
              <w:t>XL.5.2</w:t>
            </w:r>
          </w:p>
        </w:tc>
        <w:tc>
          <w:tcPr>
            <w:tcW w:w="992" w:type="dxa"/>
            <w:tcBorders>
              <w:top w:val="nil"/>
              <w:left w:val="nil"/>
              <w:bottom w:val="single" w:sz="4" w:space="0" w:color="auto"/>
              <w:right w:val="single" w:sz="4" w:space="0" w:color="auto"/>
            </w:tcBorders>
            <w:shd w:val="clear" w:color="auto" w:fill="auto"/>
            <w:noWrap/>
            <w:vAlign w:val="center"/>
            <w:hideMark/>
          </w:tcPr>
          <w:p w14:paraId="598573D2" w14:textId="77777777" w:rsidR="004436F6" w:rsidRPr="00D4137A" w:rsidRDefault="004436F6" w:rsidP="006F71DC">
            <w:pPr>
              <w:spacing w:before="60"/>
              <w:jc w:val="center"/>
              <w:rPr>
                <w:b/>
                <w:bCs/>
                <w:sz w:val="22"/>
                <w:szCs w:val="22"/>
              </w:rPr>
            </w:pPr>
            <w:r w:rsidRPr="00D4137A">
              <w:rPr>
                <w:b/>
                <w:bCs/>
                <w:sz w:val="22"/>
                <w:szCs w:val="22"/>
              </w:rPr>
              <w:t>XL.5.3</w:t>
            </w:r>
          </w:p>
        </w:tc>
        <w:tc>
          <w:tcPr>
            <w:tcW w:w="993" w:type="dxa"/>
            <w:tcBorders>
              <w:top w:val="nil"/>
              <w:left w:val="nil"/>
              <w:bottom w:val="single" w:sz="4" w:space="0" w:color="auto"/>
              <w:right w:val="single" w:sz="4" w:space="0" w:color="auto"/>
            </w:tcBorders>
            <w:shd w:val="clear" w:color="auto" w:fill="auto"/>
            <w:noWrap/>
            <w:vAlign w:val="center"/>
            <w:hideMark/>
          </w:tcPr>
          <w:p w14:paraId="6FB927BD" w14:textId="77777777" w:rsidR="004436F6" w:rsidRPr="00D4137A" w:rsidRDefault="004436F6" w:rsidP="006F71DC">
            <w:pPr>
              <w:spacing w:before="60"/>
              <w:jc w:val="center"/>
              <w:rPr>
                <w:b/>
                <w:bCs/>
                <w:sz w:val="22"/>
                <w:szCs w:val="22"/>
              </w:rPr>
            </w:pPr>
            <w:r w:rsidRPr="00D4137A">
              <w:rPr>
                <w:b/>
                <w:bCs/>
                <w:sz w:val="22"/>
                <w:szCs w:val="22"/>
              </w:rPr>
              <w:t>XL.5.4</w:t>
            </w:r>
          </w:p>
        </w:tc>
        <w:tc>
          <w:tcPr>
            <w:tcW w:w="968" w:type="dxa"/>
            <w:tcBorders>
              <w:top w:val="nil"/>
              <w:left w:val="nil"/>
              <w:bottom w:val="single" w:sz="4" w:space="0" w:color="auto"/>
              <w:right w:val="single" w:sz="4" w:space="0" w:color="auto"/>
            </w:tcBorders>
            <w:shd w:val="clear" w:color="auto" w:fill="auto"/>
            <w:noWrap/>
            <w:vAlign w:val="center"/>
            <w:hideMark/>
          </w:tcPr>
          <w:p w14:paraId="2D365F71" w14:textId="77777777" w:rsidR="004436F6" w:rsidRPr="00D4137A" w:rsidRDefault="004436F6" w:rsidP="006F71DC">
            <w:pPr>
              <w:spacing w:before="60"/>
              <w:jc w:val="center"/>
              <w:rPr>
                <w:b/>
                <w:bCs/>
                <w:sz w:val="22"/>
                <w:szCs w:val="22"/>
              </w:rPr>
            </w:pPr>
            <w:r w:rsidRPr="00D4137A">
              <w:rPr>
                <w:b/>
                <w:bCs/>
                <w:sz w:val="22"/>
                <w:szCs w:val="22"/>
              </w:rPr>
              <w:t>XL.5.5</w:t>
            </w:r>
          </w:p>
        </w:tc>
        <w:tc>
          <w:tcPr>
            <w:tcW w:w="968" w:type="dxa"/>
            <w:tcBorders>
              <w:top w:val="nil"/>
              <w:left w:val="nil"/>
              <w:bottom w:val="single" w:sz="4" w:space="0" w:color="auto"/>
              <w:right w:val="single" w:sz="4" w:space="0" w:color="auto"/>
            </w:tcBorders>
            <w:shd w:val="clear" w:color="auto" w:fill="auto"/>
            <w:noWrap/>
            <w:vAlign w:val="center"/>
            <w:hideMark/>
          </w:tcPr>
          <w:p w14:paraId="19F84D8A" w14:textId="77777777" w:rsidR="004436F6" w:rsidRPr="00D4137A" w:rsidRDefault="004436F6" w:rsidP="006F71DC">
            <w:pPr>
              <w:spacing w:before="60"/>
              <w:jc w:val="center"/>
              <w:rPr>
                <w:b/>
                <w:bCs/>
                <w:sz w:val="22"/>
                <w:szCs w:val="22"/>
              </w:rPr>
            </w:pPr>
            <w:r w:rsidRPr="00D4137A">
              <w:rPr>
                <w:b/>
                <w:bCs/>
                <w:sz w:val="22"/>
                <w:szCs w:val="22"/>
              </w:rPr>
              <w:t>XL.5.6</w:t>
            </w:r>
          </w:p>
        </w:tc>
        <w:tc>
          <w:tcPr>
            <w:tcW w:w="931" w:type="dxa"/>
            <w:tcBorders>
              <w:top w:val="nil"/>
              <w:left w:val="nil"/>
              <w:bottom w:val="single" w:sz="4" w:space="0" w:color="auto"/>
              <w:right w:val="single" w:sz="4" w:space="0" w:color="auto"/>
            </w:tcBorders>
            <w:vAlign w:val="center"/>
          </w:tcPr>
          <w:p w14:paraId="65C378A7" w14:textId="77777777" w:rsidR="004436F6" w:rsidRPr="00D4137A" w:rsidRDefault="004436F6" w:rsidP="006F71DC">
            <w:pPr>
              <w:spacing w:before="60"/>
              <w:jc w:val="center"/>
              <w:rPr>
                <w:b/>
                <w:bCs/>
                <w:sz w:val="22"/>
                <w:szCs w:val="22"/>
              </w:rPr>
            </w:pPr>
            <w:r w:rsidRPr="00D4137A">
              <w:rPr>
                <w:b/>
                <w:bCs/>
                <w:sz w:val="22"/>
                <w:szCs w:val="22"/>
              </w:rPr>
              <w:t>XL.5.7</w:t>
            </w:r>
          </w:p>
        </w:tc>
        <w:tc>
          <w:tcPr>
            <w:tcW w:w="931" w:type="dxa"/>
            <w:tcBorders>
              <w:top w:val="nil"/>
              <w:left w:val="nil"/>
              <w:bottom w:val="single" w:sz="4" w:space="0" w:color="auto"/>
              <w:right w:val="single" w:sz="4" w:space="0" w:color="auto"/>
            </w:tcBorders>
            <w:vAlign w:val="center"/>
          </w:tcPr>
          <w:p w14:paraId="16F8907D" w14:textId="77777777" w:rsidR="004436F6" w:rsidRPr="00D4137A" w:rsidRDefault="004436F6" w:rsidP="006F71DC">
            <w:pPr>
              <w:spacing w:before="60"/>
              <w:jc w:val="center"/>
              <w:rPr>
                <w:b/>
                <w:bCs/>
                <w:sz w:val="22"/>
                <w:szCs w:val="22"/>
              </w:rPr>
            </w:pPr>
            <w:r w:rsidRPr="00D4137A">
              <w:rPr>
                <w:b/>
                <w:bCs/>
                <w:sz w:val="22"/>
                <w:szCs w:val="22"/>
              </w:rPr>
              <w:t>XL.5.8</w:t>
            </w:r>
          </w:p>
        </w:tc>
        <w:tc>
          <w:tcPr>
            <w:tcW w:w="936" w:type="dxa"/>
            <w:tcBorders>
              <w:top w:val="nil"/>
              <w:left w:val="nil"/>
              <w:bottom w:val="single" w:sz="4" w:space="0" w:color="auto"/>
              <w:right w:val="single" w:sz="4" w:space="0" w:color="auto"/>
            </w:tcBorders>
            <w:vAlign w:val="center"/>
          </w:tcPr>
          <w:p w14:paraId="58CBBB83" w14:textId="77777777" w:rsidR="004436F6" w:rsidRPr="00D4137A" w:rsidRDefault="004436F6" w:rsidP="006F71DC">
            <w:pPr>
              <w:spacing w:before="60"/>
              <w:jc w:val="center"/>
              <w:rPr>
                <w:b/>
                <w:bCs/>
                <w:sz w:val="22"/>
                <w:szCs w:val="22"/>
              </w:rPr>
            </w:pPr>
            <w:r w:rsidRPr="00D4137A">
              <w:rPr>
                <w:b/>
                <w:bCs/>
                <w:sz w:val="22"/>
                <w:szCs w:val="22"/>
              </w:rPr>
              <w:t>XL.5.9</w:t>
            </w:r>
          </w:p>
        </w:tc>
      </w:tr>
      <w:tr w:rsidR="00D4137A" w:rsidRPr="00D4137A" w14:paraId="0BC660F6"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1B76706" w14:textId="77777777" w:rsidR="004436F6" w:rsidRPr="00D4137A" w:rsidRDefault="004436F6" w:rsidP="006F71DC">
            <w:pPr>
              <w:spacing w:before="60"/>
              <w:jc w:val="center"/>
              <w:rPr>
                <w:sz w:val="22"/>
                <w:szCs w:val="22"/>
              </w:rPr>
            </w:pPr>
            <w:r w:rsidRPr="00D4137A">
              <w:rPr>
                <w:sz w:val="22"/>
                <w:szCs w:val="22"/>
              </w:rPr>
              <w:t>1</w:t>
            </w:r>
          </w:p>
        </w:tc>
        <w:tc>
          <w:tcPr>
            <w:tcW w:w="4114" w:type="dxa"/>
            <w:tcBorders>
              <w:top w:val="nil"/>
              <w:left w:val="nil"/>
              <w:bottom w:val="single" w:sz="4" w:space="0" w:color="auto"/>
              <w:right w:val="single" w:sz="4" w:space="0" w:color="auto"/>
            </w:tcBorders>
            <w:shd w:val="clear" w:color="auto" w:fill="auto"/>
            <w:noWrap/>
            <w:vAlign w:val="center"/>
            <w:hideMark/>
          </w:tcPr>
          <w:p w14:paraId="23F834E9" w14:textId="5643C0B9" w:rsidR="004436F6" w:rsidRPr="00D4137A" w:rsidRDefault="004436F6" w:rsidP="006F71DC">
            <w:pPr>
              <w:spacing w:before="60"/>
              <w:rPr>
                <w:sz w:val="22"/>
                <w:szCs w:val="22"/>
              </w:rPr>
            </w:pPr>
            <w:r w:rsidRPr="00D4137A">
              <w:rPr>
                <w:sz w:val="22"/>
                <w:szCs w:val="22"/>
              </w:rPr>
              <w:t>Vôi</w:t>
            </w:r>
            <w:r w:rsidR="00AB14D1" w:rsidRPr="00D4137A">
              <w:rPr>
                <w:sz w:val="22"/>
                <w:szCs w:val="22"/>
              </w:rPr>
              <w:t xml:space="preserve"> bột (CaO)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04129F7F" w14:textId="77777777" w:rsidR="004436F6" w:rsidRPr="00D4137A" w:rsidRDefault="004436F6" w:rsidP="006F71DC">
            <w:pPr>
              <w:spacing w:before="60"/>
              <w:jc w:val="center"/>
              <w:rPr>
                <w:sz w:val="22"/>
                <w:szCs w:val="22"/>
              </w:rPr>
            </w:pPr>
            <w:r w:rsidRPr="00D4137A">
              <w:rPr>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597D7E3D" w14:textId="77777777" w:rsidR="004436F6" w:rsidRPr="00D4137A" w:rsidRDefault="004436F6" w:rsidP="006F71DC">
            <w:pPr>
              <w:spacing w:before="60"/>
              <w:jc w:val="center"/>
              <w:rPr>
                <w:sz w:val="22"/>
                <w:szCs w:val="22"/>
              </w:rPr>
            </w:pPr>
            <w:r w:rsidRPr="00D4137A">
              <w:rPr>
                <w:sz w:val="22"/>
                <w:szCs w:val="22"/>
              </w:rPr>
              <w:t>1,532</w:t>
            </w:r>
          </w:p>
        </w:tc>
        <w:tc>
          <w:tcPr>
            <w:tcW w:w="992" w:type="dxa"/>
            <w:tcBorders>
              <w:top w:val="nil"/>
              <w:left w:val="nil"/>
              <w:bottom w:val="single" w:sz="4" w:space="0" w:color="auto"/>
              <w:right w:val="single" w:sz="4" w:space="0" w:color="auto"/>
            </w:tcBorders>
            <w:shd w:val="clear" w:color="auto" w:fill="auto"/>
            <w:vAlign w:val="center"/>
            <w:hideMark/>
          </w:tcPr>
          <w:p w14:paraId="3E60BF5B" w14:textId="77777777" w:rsidR="004436F6" w:rsidRPr="00D4137A" w:rsidRDefault="004436F6" w:rsidP="006F71DC">
            <w:pPr>
              <w:spacing w:before="60"/>
              <w:jc w:val="center"/>
              <w:rPr>
                <w:sz w:val="22"/>
                <w:szCs w:val="22"/>
              </w:rPr>
            </w:pPr>
            <w:r w:rsidRPr="00D4137A">
              <w:rPr>
                <w:sz w:val="22"/>
                <w:szCs w:val="22"/>
              </w:rPr>
              <w:t>1,532</w:t>
            </w:r>
          </w:p>
        </w:tc>
        <w:tc>
          <w:tcPr>
            <w:tcW w:w="992" w:type="dxa"/>
            <w:tcBorders>
              <w:top w:val="nil"/>
              <w:left w:val="nil"/>
              <w:bottom w:val="single" w:sz="4" w:space="0" w:color="auto"/>
              <w:right w:val="single" w:sz="4" w:space="0" w:color="auto"/>
            </w:tcBorders>
            <w:shd w:val="clear" w:color="auto" w:fill="auto"/>
            <w:vAlign w:val="center"/>
            <w:hideMark/>
          </w:tcPr>
          <w:p w14:paraId="2099CDB1" w14:textId="77777777" w:rsidR="004436F6" w:rsidRPr="00D4137A" w:rsidRDefault="004436F6" w:rsidP="006F71DC">
            <w:pPr>
              <w:spacing w:before="60"/>
              <w:jc w:val="center"/>
              <w:rPr>
                <w:sz w:val="22"/>
                <w:szCs w:val="22"/>
              </w:rPr>
            </w:pPr>
            <w:r w:rsidRPr="00D4137A">
              <w:rPr>
                <w:sz w:val="22"/>
                <w:szCs w:val="22"/>
              </w:rPr>
              <w:t>1,532</w:t>
            </w:r>
          </w:p>
        </w:tc>
        <w:tc>
          <w:tcPr>
            <w:tcW w:w="993" w:type="dxa"/>
            <w:tcBorders>
              <w:top w:val="nil"/>
              <w:left w:val="nil"/>
              <w:bottom w:val="single" w:sz="4" w:space="0" w:color="auto"/>
              <w:right w:val="single" w:sz="4" w:space="0" w:color="auto"/>
            </w:tcBorders>
            <w:shd w:val="clear" w:color="auto" w:fill="auto"/>
            <w:vAlign w:val="center"/>
            <w:hideMark/>
          </w:tcPr>
          <w:p w14:paraId="4774CBA7" w14:textId="77777777" w:rsidR="004436F6" w:rsidRPr="00D4137A" w:rsidRDefault="004436F6" w:rsidP="006F71DC">
            <w:pPr>
              <w:spacing w:before="60"/>
              <w:jc w:val="center"/>
              <w:rPr>
                <w:sz w:val="22"/>
                <w:szCs w:val="22"/>
              </w:rPr>
            </w:pPr>
            <w:r w:rsidRPr="00D4137A">
              <w:rPr>
                <w:sz w:val="22"/>
                <w:szCs w:val="22"/>
              </w:rPr>
              <w:t>0,376</w:t>
            </w:r>
          </w:p>
        </w:tc>
        <w:tc>
          <w:tcPr>
            <w:tcW w:w="968" w:type="dxa"/>
            <w:tcBorders>
              <w:top w:val="nil"/>
              <w:left w:val="nil"/>
              <w:bottom w:val="single" w:sz="4" w:space="0" w:color="auto"/>
              <w:right w:val="single" w:sz="4" w:space="0" w:color="auto"/>
            </w:tcBorders>
            <w:shd w:val="clear" w:color="auto" w:fill="auto"/>
            <w:vAlign w:val="center"/>
            <w:hideMark/>
          </w:tcPr>
          <w:p w14:paraId="66B5A307" w14:textId="77777777" w:rsidR="004436F6" w:rsidRPr="00D4137A" w:rsidRDefault="004436F6" w:rsidP="006F71DC">
            <w:pPr>
              <w:spacing w:before="60"/>
              <w:jc w:val="center"/>
              <w:rPr>
                <w:sz w:val="22"/>
                <w:szCs w:val="22"/>
              </w:rPr>
            </w:pPr>
            <w:r w:rsidRPr="00D4137A">
              <w:rPr>
                <w:sz w:val="22"/>
                <w:szCs w:val="22"/>
              </w:rPr>
              <w:t>0,376</w:t>
            </w:r>
          </w:p>
        </w:tc>
        <w:tc>
          <w:tcPr>
            <w:tcW w:w="968" w:type="dxa"/>
            <w:tcBorders>
              <w:top w:val="nil"/>
              <w:left w:val="nil"/>
              <w:bottom w:val="single" w:sz="4" w:space="0" w:color="auto"/>
              <w:right w:val="single" w:sz="4" w:space="0" w:color="auto"/>
            </w:tcBorders>
            <w:shd w:val="clear" w:color="auto" w:fill="auto"/>
            <w:vAlign w:val="center"/>
            <w:hideMark/>
          </w:tcPr>
          <w:p w14:paraId="613C29D2" w14:textId="77777777" w:rsidR="004436F6" w:rsidRPr="00D4137A" w:rsidRDefault="004436F6" w:rsidP="006F71DC">
            <w:pPr>
              <w:spacing w:before="60"/>
              <w:jc w:val="center"/>
              <w:rPr>
                <w:sz w:val="22"/>
                <w:szCs w:val="22"/>
              </w:rPr>
            </w:pPr>
            <w:r w:rsidRPr="00D4137A">
              <w:rPr>
                <w:sz w:val="22"/>
                <w:szCs w:val="22"/>
              </w:rPr>
              <w:t>0,376</w:t>
            </w:r>
          </w:p>
        </w:tc>
        <w:tc>
          <w:tcPr>
            <w:tcW w:w="931" w:type="dxa"/>
            <w:tcBorders>
              <w:top w:val="nil"/>
              <w:left w:val="nil"/>
              <w:bottom w:val="single" w:sz="4" w:space="0" w:color="auto"/>
              <w:right w:val="single" w:sz="4" w:space="0" w:color="auto"/>
            </w:tcBorders>
            <w:vAlign w:val="center"/>
          </w:tcPr>
          <w:p w14:paraId="5C1D34CE" w14:textId="77777777" w:rsidR="004436F6" w:rsidRPr="00D4137A" w:rsidRDefault="004436F6" w:rsidP="006F71DC">
            <w:pPr>
              <w:spacing w:before="60"/>
              <w:jc w:val="center"/>
              <w:rPr>
                <w:sz w:val="22"/>
                <w:szCs w:val="22"/>
              </w:rPr>
            </w:pPr>
            <w:r w:rsidRPr="00D4137A">
              <w:rPr>
                <w:sz w:val="22"/>
                <w:szCs w:val="22"/>
              </w:rPr>
              <w:t>0,37550</w:t>
            </w:r>
          </w:p>
        </w:tc>
        <w:tc>
          <w:tcPr>
            <w:tcW w:w="931" w:type="dxa"/>
            <w:tcBorders>
              <w:top w:val="nil"/>
              <w:left w:val="nil"/>
              <w:bottom w:val="single" w:sz="4" w:space="0" w:color="auto"/>
              <w:right w:val="single" w:sz="4" w:space="0" w:color="auto"/>
            </w:tcBorders>
            <w:vAlign w:val="center"/>
          </w:tcPr>
          <w:p w14:paraId="677FA2AB" w14:textId="77777777" w:rsidR="004436F6" w:rsidRPr="00D4137A" w:rsidRDefault="004436F6" w:rsidP="006F71DC">
            <w:pPr>
              <w:spacing w:before="60"/>
              <w:jc w:val="center"/>
              <w:rPr>
                <w:sz w:val="22"/>
                <w:szCs w:val="22"/>
              </w:rPr>
            </w:pPr>
            <w:r w:rsidRPr="00D4137A">
              <w:rPr>
                <w:sz w:val="22"/>
                <w:szCs w:val="22"/>
              </w:rPr>
              <w:t>0,37550</w:t>
            </w:r>
          </w:p>
        </w:tc>
        <w:tc>
          <w:tcPr>
            <w:tcW w:w="936" w:type="dxa"/>
            <w:tcBorders>
              <w:top w:val="nil"/>
              <w:left w:val="nil"/>
              <w:bottom w:val="single" w:sz="4" w:space="0" w:color="auto"/>
              <w:right w:val="single" w:sz="4" w:space="0" w:color="auto"/>
            </w:tcBorders>
            <w:vAlign w:val="center"/>
          </w:tcPr>
          <w:p w14:paraId="2690602D" w14:textId="77777777" w:rsidR="004436F6" w:rsidRPr="00D4137A" w:rsidRDefault="004436F6" w:rsidP="006F71DC">
            <w:pPr>
              <w:spacing w:before="60"/>
              <w:jc w:val="center"/>
              <w:rPr>
                <w:sz w:val="22"/>
                <w:szCs w:val="22"/>
              </w:rPr>
            </w:pPr>
            <w:r w:rsidRPr="00D4137A">
              <w:rPr>
                <w:sz w:val="22"/>
                <w:szCs w:val="22"/>
              </w:rPr>
              <w:t>0,37550</w:t>
            </w:r>
          </w:p>
        </w:tc>
      </w:tr>
      <w:tr w:rsidR="00D4137A" w:rsidRPr="00D4137A" w14:paraId="0B3EECB2"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828333" w14:textId="77777777" w:rsidR="009F5F77" w:rsidRPr="00D4137A" w:rsidRDefault="009F5F77" w:rsidP="009F5F77">
            <w:pPr>
              <w:spacing w:before="60"/>
              <w:jc w:val="center"/>
              <w:rPr>
                <w:sz w:val="22"/>
                <w:szCs w:val="22"/>
              </w:rPr>
            </w:pPr>
            <w:r w:rsidRPr="00D4137A">
              <w:rPr>
                <w:sz w:val="22"/>
                <w:szCs w:val="22"/>
              </w:rPr>
              <w:t>2</w:t>
            </w:r>
          </w:p>
        </w:tc>
        <w:tc>
          <w:tcPr>
            <w:tcW w:w="4114" w:type="dxa"/>
            <w:tcBorders>
              <w:top w:val="nil"/>
              <w:left w:val="nil"/>
              <w:bottom w:val="single" w:sz="4" w:space="0" w:color="auto"/>
              <w:right w:val="single" w:sz="4" w:space="0" w:color="auto"/>
            </w:tcBorders>
            <w:shd w:val="clear" w:color="auto" w:fill="auto"/>
            <w:noWrap/>
            <w:vAlign w:val="center"/>
            <w:hideMark/>
          </w:tcPr>
          <w:p w14:paraId="2DF02075" w14:textId="17136D9A" w:rsidR="009F5F77" w:rsidRPr="00D4137A" w:rsidRDefault="009F5F77" w:rsidP="009F5F77">
            <w:pPr>
              <w:spacing w:before="60"/>
              <w:rPr>
                <w:sz w:val="22"/>
                <w:szCs w:val="22"/>
              </w:rPr>
            </w:pPr>
            <w:r w:rsidRPr="00D4137A">
              <w:rPr>
                <w:sz w:val="22"/>
                <w:szCs w:val="22"/>
              </w:rPr>
              <w:t xml:space="preserve">Hoá chất keo tụ </w:t>
            </w:r>
            <w:r w:rsidR="00CF577B" w:rsidRPr="00D4137A">
              <w:rPr>
                <w:sz w:val="22"/>
                <w:szCs w:val="22"/>
              </w:rPr>
              <w:t xml:space="preserve">Poly </w:t>
            </w:r>
            <w:r w:rsidR="0091769B" w:rsidRPr="00D4137A">
              <w:rPr>
                <w:sz w:val="22"/>
                <w:szCs w:val="22"/>
              </w:rPr>
              <w:t xml:space="preserve">aluminium chloride </w:t>
            </w:r>
            <w:r w:rsidRPr="00D4137A">
              <w:rPr>
                <w:sz w:val="22"/>
                <w:szCs w:val="22"/>
              </w:rPr>
              <w:t>(PAC)</w:t>
            </w:r>
            <w:r w:rsidR="0091769B" w:rsidRPr="00D4137A">
              <w:rPr>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7019F5AD" w14:textId="77777777" w:rsidR="009F5F77" w:rsidRPr="00D4137A" w:rsidRDefault="009F5F77" w:rsidP="009F5F77">
            <w:pPr>
              <w:spacing w:before="60"/>
              <w:jc w:val="center"/>
              <w:rPr>
                <w:sz w:val="22"/>
                <w:szCs w:val="22"/>
              </w:rPr>
            </w:pPr>
            <w:r w:rsidRPr="00D4137A">
              <w:rPr>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2EF2F17F" w14:textId="77777777" w:rsidR="009F5F77" w:rsidRPr="00D4137A" w:rsidRDefault="009F5F77" w:rsidP="009F5F77">
            <w:pPr>
              <w:spacing w:before="60"/>
              <w:jc w:val="center"/>
              <w:rPr>
                <w:sz w:val="22"/>
                <w:szCs w:val="22"/>
              </w:rPr>
            </w:pPr>
            <w:r w:rsidRPr="00D4137A">
              <w:rPr>
                <w:sz w:val="22"/>
                <w:szCs w:val="22"/>
              </w:rPr>
              <w:t>0,307</w:t>
            </w:r>
          </w:p>
        </w:tc>
        <w:tc>
          <w:tcPr>
            <w:tcW w:w="992" w:type="dxa"/>
            <w:tcBorders>
              <w:top w:val="nil"/>
              <w:left w:val="nil"/>
              <w:bottom w:val="single" w:sz="4" w:space="0" w:color="auto"/>
              <w:right w:val="single" w:sz="4" w:space="0" w:color="auto"/>
            </w:tcBorders>
            <w:shd w:val="clear" w:color="auto" w:fill="auto"/>
            <w:vAlign w:val="center"/>
            <w:hideMark/>
          </w:tcPr>
          <w:p w14:paraId="39277485" w14:textId="77777777" w:rsidR="009F5F77" w:rsidRPr="00D4137A" w:rsidRDefault="009F5F77" w:rsidP="009F5F77">
            <w:pPr>
              <w:spacing w:before="60"/>
              <w:jc w:val="center"/>
              <w:rPr>
                <w:sz w:val="22"/>
                <w:szCs w:val="22"/>
              </w:rPr>
            </w:pPr>
            <w:r w:rsidRPr="00D4137A">
              <w:rPr>
                <w:sz w:val="22"/>
                <w:szCs w:val="22"/>
              </w:rPr>
              <w:t>0,307</w:t>
            </w:r>
          </w:p>
        </w:tc>
        <w:tc>
          <w:tcPr>
            <w:tcW w:w="992" w:type="dxa"/>
            <w:tcBorders>
              <w:top w:val="nil"/>
              <w:left w:val="nil"/>
              <w:bottom w:val="single" w:sz="4" w:space="0" w:color="auto"/>
              <w:right w:val="single" w:sz="4" w:space="0" w:color="auto"/>
            </w:tcBorders>
            <w:shd w:val="clear" w:color="auto" w:fill="auto"/>
            <w:vAlign w:val="center"/>
            <w:hideMark/>
          </w:tcPr>
          <w:p w14:paraId="39ADF4EC" w14:textId="77777777" w:rsidR="009F5F77" w:rsidRPr="00D4137A" w:rsidRDefault="009F5F77" w:rsidP="009F5F77">
            <w:pPr>
              <w:spacing w:before="60"/>
              <w:jc w:val="center"/>
              <w:rPr>
                <w:sz w:val="22"/>
                <w:szCs w:val="22"/>
              </w:rPr>
            </w:pPr>
            <w:r w:rsidRPr="00D4137A">
              <w:rPr>
                <w:sz w:val="22"/>
                <w:szCs w:val="22"/>
              </w:rPr>
              <w:t>0,307</w:t>
            </w:r>
          </w:p>
        </w:tc>
        <w:tc>
          <w:tcPr>
            <w:tcW w:w="993" w:type="dxa"/>
            <w:tcBorders>
              <w:top w:val="nil"/>
              <w:left w:val="nil"/>
              <w:bottom w:val="single" w:sz="4" w:space="0" w:color="auto"/>
              <w:right w:val="single" w:sz="4" w:space="0" w:color="auto"/>
            </w:tcBorders>
            <w:shd w:val="clear" w:color="auto" w:fill="auto"/>
            <w:noWrap/>
            <w:hideMark/>
          </w:tcPr>
          <w:p w14:paraId="6199DD12" w14:textId="26B0C7F1"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66C2E57C" w14:textId="1C74F171"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5DEAC01B" w14:textId="5C74C8C0"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11D8A188" w14:textId="07465468"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3EB98A17" w14:textId="3020C76A" w:rsidR="009F5F77" w:rsidRPr="00D4137A" w:rsidRDefault="009F5F77" w:rsidP="009F5F77">
            <w:pPr>
              <w:spacing w:before="60"/>
              <w:jc w:val="center"/>
              <w:rPr>
                <w:sz w:val="22"/>
                <w:szCs w:val="22"/>
              </w:rPr>
            </w:pPr>
            <w:r w:rsidRPr="00D4137A">
              <w:t> -</w:t>
            </w:r>
          </w:p>
        </w:tc>
        <w:tc>
          <w:tcPr>
            <w:tcW w:w="936" w:type="dxa"/>
            <w:tcBorders>
              <w:top w:val="nil"/>
              <w:left w:val="nil"/>
              <w:bottom w:val="single" w:sz="4" w:space="0" w:color="auto"/>
              <w:right w:val="single" w:sz="4" w:space="0" w:color="auto"/>
            </w:tcBorders>
          </w:tcPr>
          <w:p w14:paraId="6EF36A39" w14:textId="748EF8BC" w:rsidR="009F5F77" w:rsidRPr="00D4137A" w:rsidRDefault="009F5F77" w:rsidP="009F5F77">
            <w:pPr>
              <w:spacing w:before="60"/>
              <w:jc w:val="center"/>
              <w:rPr>
                <w:sz w:val="22"/>
                <w:szCs w:val="22"/>
              </w:rPr>
            </w:pPr>
            <w:r w:rsidRPr="00D4137A">
              <w:t> -</w:t>
            </w:r>
          </w:p>
        </w:tc>
      </w:tr>
      <w:tr w:rsidR="00D4137A" w:rsidRPr="00D4137A" w14:paraId="080C981B"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0B1001" w14:textId="77777777" w:rsidR="004436F6" w:rsidRPr="00D4137A" w:rsidRDefault="004436F6" w:rsidP="006F71DC">
            <w:pPr>
              <w:spacing w:before="60"/>
              <w:jc w:val="center"/>
              <w:rPr>
                <w:sz w:val="22"/>
                <w:szCs w:val="22"/>
              </w:rPr>
            </w:pPr>
            <w:r w:rsidRPr="00D4137A">
              <w:rPr>
                <w:sz w:val="22"/>
                <w:szCs w:val="22"/>
              </w:rPr>
              <w:t>3</w:t>
            </w:r>
          </w:p>
        </w:tc>
        <w:tc>
          <w:tcPr>
            <w:tcW w:w="4114" w:type="dxa"/>
            <w:tcBorders>
              <w:top w:val="nil"/>
              <w:left w:val="nil"/>
              <w:bottom w:val="single" w:sz="4" w:space="0" w:color="auto"/>
              <w:right w:val="single" w:sz="4" w:space="0" w:color="auto"/>
            </w:tcBorders>
            <w:shd w:val="clear" w:color="auto" w:fill="auto"/>
            <w:noWrap/>
            <w:vAlign w:val="center"/>
            <w:hideMark/>
          </w:tcPr>
          <w:p w14:paraId="2B71B7B4" w14:textId="10B031C7" w:rsidR="004436F6" w:rsidRPr="00D4137A" w:rsidRDefault="00805FE1" w:rsidP="006F71DC">
            <w:pPr>
              <w:spacing w:before="60"/>
              <w:rPr>
                <w:sz w:val="22"/>
                <w:szCs w:val="22"/>
              </w:rPr>
            </w:pPr>
            <w:r w:rsidRPr="00D4137A">
              <w:rPr>
                <w:sz w:val="22"/>
                <w:szCs w:val="22"/>
              </w:rPr>
              <w:t>Axit sunfuric (H</w:t>
            </w:r>
            <w:r w:rsidRPr="00D4137A">
              <w:rPr>
                <w:sz w:val="22"/>
                <w:szCs w:val="22"/>
                <w:vertAlign w:val="subscript"/>
              </w:rPr>
              <w:t>2</w:t>
            </w:r>
            <w:r w:rsidRPr="00D4137A">
              <w:rPr>
                <w:sz w:val="22"/>
                <w:szCs w:val="22"/>
              </w:rPr>
              <w:t>SO</w:t>
            </w:r>
            <w:r w:rsidRPr="00D4137A">
              <w:rPr>
                <w:sz w:val="22"/>
                <w:szCs w:val="22"/>
                <w:vertAlign w:val="subscript"/>
              </w:rPr>
              <w:t>4</w:t>
            </w:r>
            <w:r w:rsidRPr="00D4137A">
              <w:rPr>
                <w:sz w:val="22"/>
                <w:szCs w:val="22"/>
              </w:rPr>
              <w:t>)</w:t>
            </w:r>
            <w:r w:rsidRPr="00D4137A">
              <w:rPr>
                <w:sz w:val="22"/>
                <w:szCs w:val="22"/>
                <w:vertAlign w:val="subscript"/>
              </w:rPr>
              <w:t xml:space="preserve"> </w:t>
            </w:r>
            <w:r w:rsidRPr="00D4137A">
              <w:rPr>
                <w:sz w:val="22"/>
                <w:szCs w:val="22"/>
              </w:rPr>
              <w:t>(quy đổi về 98 %)</w:t>
            </w:r>
            <w:r w:rsidR="0091769B" w:rsidRPr="00D4137A">
              <w:rPr>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44A136DA" w14:textId="77777777" w:rsidR="004436F6" w:rsidRPr="00D4137A" w:rsidRDefault="004436F6" w:rsidP="006F71DC">
            <w:pPr>
              <w:spacing w:before="60"/>
              <w:jc w:val="center"/>
              <w:rPr>
                <w:sz w:val="22"/>
                <w:szCs w:val="22"/>
              </w:rPr>
            </w:pPr>
            <w:r w:rsidRPr="00D4137A">
              <w:rPr>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77C22774" w14:textId="77777777" w:rsidR="004436F6" w:rsidRPr="00D4137A" w:rsidRDefault="004436F6" w:rsidP="006F71DC">
            <w:pPr>
              <w:spacing w:before="60"/>
              <w:jc w:val="center"/>
              <w:rPr>
                <w:sz w:val="22"/>
                <w:szCs w:val="22"/>
              </w:rPr>
            </w:pPr>
            <w:r w:rsidRPr="00D4137A">
              <w:rPr>
                <w:sz w:val="22"/>
                <w:szCs w:val="22"/>
              </w:rPr>
              <w:t>1,520</w:t>
            </w:r>
          </w:p>
        </w:tc>
        <w:tc>
          <w:tcPr>
            <w:tcW w:w="992" w:type="dxa"/>
            <w:tcBorders>
              <w:top w:val="nil"/>
              <w:left w:val="nil"/>
              <w:bottom w:val="single" w:sz="4" w:space="0" w:color="auto"/>
              <w:right w:val="single" w:sz="4" w:space="0" w:color="auto"/>
            </w:tcBorders>
            <w:shd w:val="clear" w:color="auto" w:fill="auto"/>
            <w:vAlign w:val="center"/>
            <w:hideMark/>
          </w:tcPr>
          <w:p w14:paraId="6E707A4F" w14:textId="77777777" w:rsidR="004436F6" w:rsidRPr="00D4137A" w:rsidRDefault="004436F6" w:rsidP="006F71DC">
            <w:pPr>
              <w:spacing w:before="60"/>
              <w:jc w:val="center"/>
              <w:rPr>
                <w:sz w:val="22"/>
                <w:szCs w:val="22"/>
              </w:rPr>
            </w:pPr>
            <w:r w:rsidRPr="00D4137A">
              <w:rPr>
                <w:sz w:val="22"/>
                <w:szCs w:val="22"/>
              </w:rPr>
              <w:t>1,520</w:t>
            </w:r>
          </w:p>
        </w:tc>
        <w:tc>
          <w:tcPr>
            <w:tcW w:w="992" w:type="dxa"/>
            <w:tcBorders>
              <w:top w:val="nil"/>
              <w:left w:val="nil"/>
              <w:bottom w:val="single" w:sz="4" w:space="0" w:color="auto"/>
              <w:right w:val="single" w:sz="4" w:space="0" w:color="auto"/>
            </w:tcBorders>
            <w:shd w:val="clear" w:color="auto" w:fill="auto"/>
            <w:vAlign w:val="center"/>
            <w:hideMark/>
          </w:tcPr>
          <w:p w14:paraId="6C111B90" w14:textId="77777777" w:rsidR="004436F6" w:rsidRPr="00D4137A" w:rsidRDefault="004436F6" w:rsidP="006F71DC">
            <w:pPr>
              <w:spacing w:before="60"/>
              <w:jc w:val="center"/>
              <w:rPr>
                <w:sz w:val="22"/>
                <w:szCs w:val="22"/>
              </w:rPr>
            </w:pPr>
            <w:r w:rsidRPr="00D4137A">
              <w:rPr>
                <w:sz w:val="22"/>
                <w:szCs w:val="22"/>
              </w:rPr>
              <w:t>1,520</w:t>
            </w:r>
          </w:p>
        </w:tc>
        <w:tc>
          <w:tcPr>
            <w:tcW w:w="993" w:type="dxa"/>
            <w:tcBorders>
              <w:top w:val="nil"/>
              <w:left w:val="nil"/>
              <w:bottom w:val="single" w:sz="4" w:space="0" w:color="auto"/>
              <w:right w:val="single" w:sz="4" w:space="0" w:color="auto"/>
            </w:tcBorders>
            <w:shd w:val="clear" w:color="auto" w:fill="auto"/>
            <w:vAlign w:val="center"/>
            <w:hideMark/>
          </w:tcPr>
          <w:p w14:paraId="675B4EAF" w14:textId="77777777" w:rsidR="004436F6" w:rsidRPr="00D4137A" w:rsidRDefault="004436F6" w:rsidP="006F71DC">
            <w:pPr>
              <w:spacing w:before="60"/>
              <w:jc w:val="center"/>
              <w:rPr>
                <w:sz w:val="22"/>
                <w:szCs w:val="22"/>
              </w:rPr>
            </w:pPr>
            <w:r w:rsidRPr="00D4137A">
              <w:rPr>
                <w:sz w:val="22"/>
                <w:szCs w:val="22"/>
              </w:rPr>
              <w:t>0,049</w:t>
            </w:r>
          </w:p>
        </w:tc>
        <w:tc>
          <w:tcPr>
            <w:tcW w:w="968" w:type="dxa"/>
            <w:tcBorders>
              <w:top w:val="nil"/>
              <w:left w:val="nil"/>
              <w:bottom w:val="single" w:sz="4" w:space="0" w:color="auto"/>
              <w:right w:val="single" w:sz="4" w:space="0" w:color="auto"/>
            </w:tcBorders>
            <w:shd w:val="clear" w:color="auto" w:fill="auto"/>
            <w:vAlign w:val="center"/>
            <w:hideMark/>
          </w:tcPr>
          <w:p w14:paraId="34E674A7" w14:textId="77777777" w:rsidR="004436F6" w:rsidRPr="00D4137A" w:rsidRDefault="004436F6" w:rsidP="006F71DC">
            <w:pPr>
              <w:spacing w:before="60"/>
              <w:jc w:val="center"/>
              <w:rPr>
                <w:sz w:val="22"/>
                <w:szCs w:val="22"/>
              </w:rPr>
            </w:pPr>
            <w:r w:rsidRPr="00D4137A">
              <w:rPr>
                <w:sz w:val="22"/>
                <w:szCs w:val="22"/>
              </w:rPr>
              <w:t>0,049</w:t>
            </w:r>
          </w:p>
        </w:tc>
        <w:tc>
          <w:tcPr>
            <w:tcW w:w="968" w:type="dxa"/>
            <w:tcBorders>
              <w:top w:val="nil"/>
              <w:left w:val="nil"/>
              <w:bottom w:val="single" w:sz="4" w:space="0" w:color="auto"/>
              <w:right w:val="single" w:sz="4" w:space="0" w:color="auto"/>
            </w:tcBorders>
            <w:shd w:val="clear" w:color="auto" w:fill="auto"/>
            <w:vAlign w:val="center"/>
            <w:hideMark/>
          </w:tcPr>
          <w:p w14:paraId="081605C9" w14:textId="77777777" w:rsidR="004436F6" w:rsidRPr="00D4137A" w:rsidRDefault="004436F6" w:rsidP="006F71DC">
            <w:pPr>
              <w:spacing w:before="60"/>
              <w:jc w:val="center"/>
              <w:rPr>
                <w:sz w:val="22"/>
                <w:szCs w:val="22"/>
              </w:rPr>
            </w:pPr>
            <w:r w:rsidRPr="00D4137A">
              <w:rPr>
                <w:sz w:val="22"/>
                <w:szCs w:val="22"/>
              </w:rPr>
              <w:t>0,049</w:t>
            </w:r>
          </w:p>
        </w:tc>
        <w:tc>
          <w:tcPr>
            <w:tcW w:w="931" w:type="dxa"/>
            <w:tcBorders>
              <w:top w:val="nil"/>
              <w:left w:val="nil"/>
              <w:bottom w:val="single" w:sz="4" w:space="0" w:color="auto"/>
              <w:right w:val="single" w:sz="4" w:space="0" w:color="auto"/>
            </w:tcBorders>
            <w:vAlign w:val="center"/>
          </w:tcPr>
          <w:p w14:paraId="4FE89EB3" w14:textId="77777777" w:rsidR="004436F6" w:rsidRPr="00D4137A" w:rsidRDefault="004436F6" w:rsidP="006F71DC">
            <w:pPr>
              <w:spacing w:before="60"/>
              <w:jc w:val="center"/>
              <w:rPr>
                <w:sz w:val="22"/>
                <w:szCs w:val="22"/>
              </w:rPr>
            </w:pPr>
            <w:r w:rsidRPr="00D4137A">
              <w:rPr>
                <w:sz w:val="22"/>
                <w:szCs w:val="22"/>
              </w:rPr>
              <w:t>0,04910</w:t>
            </w:r>
          </w:p>
        </w:tc>
        <w:tc>
          <w:tcPr>
            <w:tcW w:w="931" w:type="dxa"/>
            <w:tcBorders>
              <w:top w:val="nil"/>
              <w:left w:val="nil"/>
              <w:bottom w:val="single" w:sz="4" w:space="0" w:color="auto"/>
              <w:right w:val="single" w:sz="4" w:space="0" w:color="auto"/>
            </w:tcBorders>
            <w:vAlign w:val="center"/>
          </w:tcPr>
          <w:p w14:paraId="2A1D1916" w14:textId="77777777" w:rsidR="004436F6" w:rsidRPr="00D4137A" w:rsidRDefault="004436F6" w:rsidP="006F71DC">
            <w:pPr>
              <w:spacing w:before="60"/>
              <w:jc w:val="center"/>
              <w:rPr>
                <w:sz w:val="22"/>
                <w:szCs w:val="22"/>
              </w:rPr>
            </w:pPr>
            <w:r w:rsidRPr="00D4137A">
              <w:rPr>
                <w:sz w:val="22"/>
                <w:szCs w:val="22"/>
              </w:rPr>
              <w:t>0,04910</w:t>
            </w:r>
          </w:p>
        </w:tc>
        <w:tc>
          <w:tcPr>
            <w:tcW w:w="936" w:type="dxa"/>
            <w:tcBorders>
              <w:top w:val="nil"/>
              <w:left w:val="nil"/>
              <w:bottom w:val="single" w:sz="4" w:space="0" w:color="auto"/>
              <w:right w:val="single" w:sz="4" w:space="0" w:color="auto"/>
            </w:tcBorders>
            <w:vAlign w:val="center"/>
          </w:tcPr>
          <w:p w14:paraId="39583596" w14:textId="77777777" w:rsidR="004436F6" w:rsidRPr="00D4137A" w:rsidRDefault="004436F6" w:rsidP="006F71DC">
            <w:pPr>
              <w:spacing w:before="60"/>
              <w:jc w:val="center"/>
              <w:rPr>
                <w:sz w:val="22"/>
                <w:szCs w:val="22"/>
              </w:rPr>
            </w:pPr>
            <w:r w:rsidRPr="00D4137A">
              <w:rPr>
                <w:sz w:val="22"/>
                <w:szCs w:val="22"/>
              </w:rPr>
              <w:t>0,04910</w:t>
            </w:r>
          </w:p>
        </w:tc>
      </w:tr>
      <w:tr w:rsidR="00D4137A" w:rsidRPr="00D4137A" w14:paraId="041D62A4"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340AC4" w14:textId="77777777" w:rsidR="009F5F77" w:rsidRPr="00D4137A" w:rsidRDefault="009F5F77" w:rsidP="009F5F77">
            <w:pPr>
              <w:spacing w:before="60"/>
              <w:jc w:val="center"/>
              <w:rPr>
                <w:sz w:val="22"/>
                <w:szCs w:val="22"/>
              </w:rPr>
            </w:pPr>
            <w:r w:rsidRPr="00D4137A">
              <w:rPr>
                <w:sz w:val="22"/>
                <w:szCs w:val="22"/>
              </w:rPr>
              <w:t>4</w:t>
            </w:r>
          </w:p>
        </w:tc>
        <w:tc>
          <w:tcPr>
            <w:tcW w:w="4114" w:type="dxa"/>
            <w:tcBorders>
              <w:top w:val="nil"/>
              <w:left w:val="nil"/>
              <w:bottom w:val="single" w:sz="4" w:space="0" w:color="auto"/>
              <w:right w:val="single" w:sz="4" w:space="0" w:color="auto"/>
            </w:tcBorders>
            <w:shd w:val="clear" w:color="auto" w:fill="auto"/>
            <w:noWrap/>
            <w:vAlign w:val="center"/>
            <w:hideMark/>
          </w:tcPr>
          <w:p w14:paraId="758DDB90" w14:textId="77777777" w:rsidR="009F5F77" w:rsidRPr="00D4137A" w:rsidRDefault="009F5F77" w:rsidP="009F5F77">
            <w:pPr>
              <w:spacing w:before="60"/>
              <w:rPr>
                <w:spacing w:val="-8"/>
                <w:sz w:val="22"/>
                <w:szCs w:val="22"/>
              </w:rPr>
            </w:pPr>
            <w:r w:rsidRPr="00D4137A">
              <w:rPr>
                <w:spacing w:val="-8"/>
                <w:sz w:val="22"/>
                <w:szCs w:val="22"/>
              </w:rPr>
              <w:t>Hóa chất khử trùng (NaOCl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5E2D25C3" w14:textId="77777777" w:rsidR="009F5F77" w:rsidRPr="00D4137A" w:rsidRDefault="009F5F77" w:rsidP="009F5F77">
            <w:pPr>
              <w:spacing w:before="60"/>
              <w:jc w:val="center"/>
              <w:rPr>
                <w:sz w:val="22"/>
                <w:szCs w:val="22"/>
              </w:rPr>
            </w:pPr>
            <w:r w:rsidRPr="00D4137A">
              <w:rPr>
                <w:sz w:val="22"/>
                <w:szCs w:val="22"/>
              </w:rPr>
              <w:t>lít</w:t>
            </w:r>
          </w:p>
        </w:tc>
        <w:tc>
          <w:tcPr>
            <w:tcW w:w="988" w:type="dxa"/>
            <w:tcBorders>
              <w:top w:val="nil"/>
              <w:left w:val="nil"/>
              <w:bottom w:val="single" w:sz="4" w:space="0" w:color="auto"/>
              <w:right w:val="single" w:sz="4" w:space="0" w:color="auto"/>
            </w:tcBorders>
            <w:shd w:val="clear" w:color="auto" w:fill="auto"/>
            <w:vAlign w:val="center"/>
            <w:hideMark/>
          </w:tcPr>
          <w:p w14:paraId="050E8CD3" w14:textId="77777777" w:rsidR="009F5F77" w:rsidRPr="00D4137A" w:rsidRDefault="009F5F77" w:rsidP="009F5F77">
            <w:pPr>
              <w:spacing w:before="60"/>
              <w:jc w:val="center"/>
              <w:rPr>
                <w:sz w:val="22"/>
                <w:szCs w:val="22"/>
              </w:rPr>
            </w:pPr>
            <w:r w:rsidRPr="00D4137A">
              <w:rPr>
                <w:sz w:val="22"/>
                <w:szCs w:val="22"/>
              </w:rPr>
              <w:t>0,849</w:t>
            </w:r>
          </w:p>
        </w:tc>
        <w:tc>
          <w:tcPr>
            <w:tcW w:w="992" w:type="dxa"/>
            <w:tcBorders>
              <w:top w:val="nil"/>
              <w:left w:val="nil"/>
              <w:bottom w:val="single" w:sz="4" w:space="0" w:color="auto"/>
              <w:right w:val="single" w:sz="4" w:space="0" w:color="auto"/>
            </w:tcBorders>
            <w:shd w:val="clear" w:color="auto" w:fill="auto"/>
            <w:vAlign w:val="center"/>
            <w:hideMark/>
          </w:tcPr>
          <w:p w14:paraId="1A3D2C1C" w14:textId="77777777" w:rsidR="009F5F77" w:rsidRPr="00D4137A" w:rsidRDefault="009F5F77" w:rsidP="009F5F77">
            <w:pPr>
              <w:spacing w:before="60"/>
              <w:jc w:val="center"/>
              <w:rPr>
                <w:sz w:val="22"/>
                <w:szCs w:val="22"/>
              </w:rPr>
            </w:pPr>
            <w:r w:rsidRPr="00D4137A">
              <w:rPr>
                <w:sz w:val="22"/>
                <w:szCs w:val="22"/>
              </w:rPr>
              <w:t>0,849</w:t>
            </w:r>
          </w:p>
        </w:tc>
        <w:tc>
          <w:tcPr>
            <w:tcW w:w="992" w:type="dxa"/>
            <w:tcBorders>
              <w:top w:val="nil"/>
              <w:left w:val="nil"/>
              <w:bottom w:val="single" w:sz="4" w:space="0" w:color="auto"/>
              <w:right w:val="single" w:sz="4" w:space="0" w:color="auto"/>
            </w:tcBorders>
            <w:shd w:val="clear" w:color="auto" w:fill="auto"/>
            <w:vAlign w:val="center"/>
            <w:hideMark/>
          </w:tcPr>
          <w:p w14:paraId="37D1DD27" w14:textId="77777777" w:rsidR="009F5F77" w:rsidRPr="00D4137A" w:rsidRDefault="009F5F77" w:rsidP="009F5F77">
            <w:pPr>
              <w:spacing w:before="60"/>
              <w:jc w:val="center"/>
              <w:rPr>
                <w:sz w:val="22"/>
                <w:szCs w:val="22"/>
              </w:rPr>
            </w:pPr>
            <w:r w:rsidRPr="00D4137A">
              <w:rPr>
                <w:sz w:val="22"/>
                <w:szCs w:val="22"/>
              </w:rPr>
              <w:t>0,849</w:t>
            </w:r>
          </w:p>
        </w:tc>
        <w:tc>
          <w:tcPr>
            <w:tcW w:w="993" w:type="dxa"/>
            <w:tcBorders>
              <w:top w:val="nil"/>
              <w:left w:val="nil"/>
              <w:bottom w:val="single" w:sz="4" w:space="0" w:color="auto"/>
              <w:right w:val="single" w:sz="4" w:space="0" w:color="auto"/>
            </w:tcBorders>
            <w:shd w:val="clear" w:color="auto" w:fill="auto"/>
            <w:noWrap/>
            <w:hideMark/>
          </w:tcPr>
          <w:p w14:paraId="091DF6BD" w14:textId="0B615042"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5D8F74C5" w14:textId="467984B0"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637F87AD" w14:textId="546669D3"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2E84D715" w14:textId="77F6A0EF"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393C154C" w14:textId="4B88F67F" w:rsidR="009F5F77" w:rsidRPr="00D4137A" w:rsidRDefault="009F5F77" w:rsidP="009F5F77">
            <w:pPr>
              <w:spacing w:before="60"/>
              <w:jc w:val="center"/>
              <w:rPr>
                <w:sz w:val="22"/>
                <w:szCs w:val="22"/>
              </w:rPr>
            </w:pPr>
            <w:r w:rsidRPr="00D4137A">
              <w:t> -</w:t>
            </w:r>
          </w:p>
        </w:tc>
        <w:tc>
          <w:tcPr>
            <w:tcW w:w="936" w:type="dxa"/>
            <w:tcBorders>
              <w:top w:val="nil"/>
              <w:left w:val="nil"/>
              <w:bottom w:val="single" w:sz="4" w:space="0" w:color="auto"/>
              <w:right w:val="single" w:sz="4" w:space="0" w:color="auto"/>
            </w:tcBorders>
          </w:tcPr>
          <w:p w14:paraId="5109E830" w14:textId="606541C6" w:rsidR="009F5F77" w:rsidRPr="00D4137A" w:rsidRDefault="009F5F77" w:rsidP="009F5F77">
            <w:pPr>
              <w:spacing w:before="60"/>
              <w:jc w:val="center"/>
              <w:rPr>
                <w:sz w:val="22"/>
                <w:szCs w:val="22"/>
              </w:rPr>
            </w:pPr>
            <w:r w:rsidRPr="00D4137A">
              <w:t> -</w:t>
            </w:r>
          </w:p>
        </w:tc>
      </w:tr>
      <w:tr w:rsidR="00D4137A" w:rsidRPr="00D4137A" w14:paraId="6C8332AD"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5DE1F3" w14:textId="77777777" w:rsidR="009F5F77" w:rsidRPr="00D4137A" w:rsidRDefault="009F5F77" w:rsidP="009F5F77">
            <w:pPr>
              <w:spacing w:before="60"/>
              <w:jc w:val="center"/>
              <w:rPr>
                <w:sz w:val="22"/>
                <w:szCs w:val="22"/>
              </w:rPr>
            </w:pPr>
            <w:r w:rsidRPr="00D4137A">
              <w:rPr>
                <w:sz w:val="22"/>
                <w:szCs w:val="22"/>
              </w:rPr>
              <w:t>5</w:t>
            </w:r>
          </w:p>
        </w:tc>
        <w:tc>
          <w:tcPr>
            <w:tcW w:w="4114" w:type="dxa"/>
            <w:tcBorders>
              <w:top w:val="nil"/>
              <w:left w:val="nil"/>
              <w:bottom w:val="single" w:sz="4" w:space="0" w:color="auto"/>
              <w:right w:val="single" w:sz="4" w:space="0" w:color="auto"/>
            </w:tcBorders>
            <w:shd w:val="clear" w:color="auto" w:fill="auto"/>
            <w:noWrap/>
            <w:vAlign w:val="center"/>
            <w:hideMark/>
          </w:tcPr>
          <w:p w14:paraId="0AB22636" w14:textId="35C8C188" w:rsidR="009F5F77" w:rsidRPr="00D4137A" w:rsidRDefault="00F10C5A" w:rsidP="009F5F77">
            <w:pPr>
              <w:spacing w:before="60"/>
              <w:rPr>
                <w:sz w:val="22"/>
                <w:szCs w:val="22"/>
              </w:rPr>
            </w:pPr>
            <w:r w:rsidRPr="00D4137A">
              <w:rPr>
                <w:sz w:val="22"/>
                <w:szCs w:val="22"/>
              </w:rPr>
              <w:t>Sắt(II) sulfat (</w:t>
            </w:r>
            <w:r w:rsidR="009F5F77" w:rsidRPr="00D4137A">
              <w:rPr>
                <w:sz w:val="22"/>
                <w:szCs w:val="22"/>
              </w:rPr>
              <w:t>FeSO</w:t>
            </w:r>
            <w:r w:rsidR="009F5F77" w:rsidRPr="00D4137A">
              <w:rPr>
                <w:sz w:val="22"/>
                <w:szCs w:val="22"/>
                <w:vertAlign w:val="subscript"/>
              </w:rPr>
              <w:t>4</w:t>
            </w:r>
            <w:r w:rsidR="009F5F77" w:rsidRPr="00D4137A">
              <w:rPr>
                <w:sz w:val="22"/>
                <w:szCs w:val="22"/>
              </w:rPr>
              <w:t>.7H</w:t>
            </w:r>
            <w:r w:rsidR="009F5F77" w:rsidRPr="00D4137A">
              <w:rPr>
                <w:sz w:val="22"/>
                <w:szCs w:val="22"/>
                <w:vertAlign w:val="subscript"/>
              </w:rPr>
              <w:t>2</w:t>
            </w:r>
            <w:r w:rsidR="009F5F77" w:rsidRPr="00D4137A">
              <w:rPr>
                <w:sz w:val="22"/>
                <w:szCs w:val="22"/>
              </w:rPr>
              <w:t>O</w:t>
            </w:r>
            <w:r w:rsidRPr="00D4137A">
              <w:rPr>
                <w:sz w:val="22"/>
                <w:szCs w:val="22"/>
              </w:rPr>
              <w:t>)</w:t>
            </w:r>
            <w:r w:rsidR="008C6E08" w:rsidRPr="00D4137A">
              <w:rPr>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6F708D8D" w14:textId="77777777" w:rsidR="009F5F77" w:rsidRPr="00D4137A" w:rsidRDefault="009F5F77" w:rsidP="009F5F77">
            <w:pPr>
              <w:spacing w:before="60"/>
              <w:jc w:val="center"/>
              <w:rPr>
                <w:sz w:val="22"/>
                <w:szCs w:val="22"/>
              </w:rPr>
            </w:pPr>
            <w:r w:rsidRPr="00D4137A">
              <w:rPr>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4BF3534E" w14:textId="77777777" w:rsidR="009F5F77" w:rsidRPr="00D4137A" w:rsidRDefault="009F5F77" w:rsidP="009F5F77">
            <w:pPr>
              <w:spacing w:before="60"/>
              <w:jc w:val="center"/>
              <w:rPr>
                <w:sz w:val="22"/>
                <w:szCs w:val="22"/>
              </w:rPr>
            </w:pPr>
            <w:r w:rsidRPr="00D4137A">
              <w:rPr>
                <w:sz w:val="22"/>
                <w:szCs w:val="22"/>
              </w:rPr>
              <w:t>5,404</w:t>
            </w:r>
          </w:p>
        </w:tc>
        <w:tc>
          <w:tcPr>
            <w:tcW w:w="992" w:type="dxa"/>
            <w:tcBorders>
              <w:top w:val="nil"/>
              <w:left w:val="nil"/>
              <w:bottom w:val="single" w:sz="4" w:space="0" w:color="auto"/>
              <w:right w:val="single" w:sz="4" w:space="0" w:color="auto"/>
            </w:tcBorders>
            <w:shd w:val="clear" w:color="auto" w:fill="auto"/>
            <w:vAlign w:val="center"/>
            <w:hideMark/>
          </w:tcPr>
          <w:p w14:paraId="50CFC58E" w14:textId="77777777" w:rsidR="009F5F77" w:rsidRPr="00D4137A" w:rsidRDefault="009F5F77" w:rsidP="009F5F77">
            <w:pPr>
              <w:spacing w:before="60"/>
              <w:jc w:val="center"/>
              <w:rPr>
                <w:sz w:val="22"/>
                <w:szCs w:val="22"/>
              </w:rPr>
            </w:pPr>
            <w:r w:rsidRPr="00D4137A">
              <w:rPr>
                <w:sz w:val="22"/>
                <w:szCs w:val="22"/>
              </w:rPr>
              <w:t>5,404</w:t>
            </w:r>
          </w:p>
        </w:tc>
        <w:tc>
          <w:tcPr>
            <w:tcW w:w="992" w:type="dxa"/>
            <w:tcBorders>
              <w:top w:val="nil"/>
              <w:left w:val="nil"/>
              <w:bottom w:val="single" w:sz="4" w:space="0" w:color="auto"/>
              <w:right w:val="single" w:sz="4" w:space="0" w:color="auto"/>
            </w:tcBorders>
            <w:shd w:val="clear" w:color="auto" w:fill="auto"/>
            <w:vAlign w:val="center"/>
            <w:hideMark/>
          </w:tcPr>
          <w:p w14:paraId="4DDAB9D8" w14:textId="77777777" w:rsidR="009F5F77" w:rsidRPr="00D4137A" w:rsidRDefault="009F5F77" w:rsidP="009F5F77">
            <w:pPr>
              <w:spacing w:before="60"/>
              <w:jc w:val="center"/>
              <w:rPr>
                <w:sz w:val="22"/>
                <w:szCs w:val="22"/>
              </w:rPr>
            </w:pPr>
            <w:r w:rsidRPr="00D4137A">
              <w:rPr>
                <w:sz w:val="22"/>
                <w:szCs w:val="22"/>
              </w:rPr>
              <w:t>5,404</w:t>
            </w:r>
          </w:p>
        </w:tc>
        <w:tc>
          <w:tcPr>
            <w:tcW w:w="993" w:type="dxa"/>
            <w:tcBorders>
              <w:top w:val="nil"/>
              <w:left w:val="nil"/>
              <w:bottom w:val="single" w:sz="4" w:space="0" w:color="auto"/>
              <w:right w:val="single" w:sz="4" w:space="0" w:color="auto"/>
            </w:tcBorders>
            <w:shd w:val="clear" w:color="auto" w:fill="auto"/>
            <w:noWrap/>
            <w:hideMark/>
          </w:tcPr>
          <w:p w14:paraId="5B186477" w14:textId="128DFA09"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51D310A1" w14:textId="719DAE73"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2931E3CE" w14:textId="5DEF2D13"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79FD1E37" w14:textId="3BA10B5E"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7E7D0FA6" w14:textId="2C3DEA58" w:rsidR="009F5F77" w:rsidRPr="00D4137A" w:rsidRDefault="009F5F77" w:rsidP="009F5F77">
            <w:pPr>
              <w:spacing w:before="60"/>
              <w:jc w:val="center"/>
              <w:rPr>
                <w:sz w:val="22"/>
                <w:szCs w:val="22"/>
              </w:rPr>
            </w:pPr>
            <w:r w:rsidRPr="00D4137A">
              <w:t> -</w:t>
            </w:r>
          </w:p>
        </w:tc>
        <w:tc>
          <w:tcPr>
            <w:tcW w:w="936" w:type="dxa"/>
            <w:tcBorders>
              <w:top w:val="nil"/>
              <w:left w:val="nil"/>
              <w:bottom w:val="single" w:sz="4" w:space="0" w:color="auto"/>
              <w:right w:val="single" w:sz="4" w:space="0" w:color="auto"/>
            </w:tcBorders>
          </w:tcPr>
          <w:p w14:paraId="1ECE5442" w14:textId="5E53F999" w:rsidR="009F5F77" w:rsidRPr="00D4137A" w:rsidRDefault="009F5F77" w:rsidP="009F5F77">
            <w:pPr>
              <w:spacing w:before="60"/>
              <w:jc w:val="center"/>
              <w:rPr>
                <w:sz w:val="22"/>
                <w:szCs w:val="22"/>
              </w:rPr>
            </w:pPr>
            <w:r w:rsidRPr="00D4137A">
              <w:t> -</w:t>
            </w:r>
          </w:p>
        </w:tc>
      </w:tr>
      <w:tr w:rsidR="00D4137A" w:rsidRPr="00D4137A" w14:paraId="76202065"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3C1ABA" w14:textId="77777777" w:rsidR="004436F6" w:rsidRPr="00D4137A" w:rsidRDefault="004436F6" w:rsidP="006F71DC">
            <w:pPr>
              <w:spacing w:before="60"/>
              <w:jc w:val="center"/>
              <w:rPr>
                <w:sz w:val="22"/>
                <w:szCs w:val="22"/>
              </w:rPr>
            </w:pPr>
            <w:r w:rsidRPr="00D4137A">
              <w:rPr>
                <w:sz w:val="22"/>
                <w:szCs w:val="22"/>
              </w:rPr>
              <w:t>6</w:t>
            </w:r>
          </w:p>
        </w:tc>
        <w:tc>
          <w:tcPr>
            <w:tcW w:w="4114" w:type="dxa"/>
            <w:tcBorders>
              <w:top w:val="nil"/>
              <w:left w:val="nil"/>
              <w:bottom w:val="single" w:sz="4" w:space="0" w:color="auto"/>
              <w:right w:val="single" w:sz="4" w:space="0" w:color="auto"/>
            </w:tcBorders>
            <w:shd w:val="clear" w:color="auto" w:fill="auto"/>
            <w:noWrap/>
            <w:vAlign w:val="center"/>
            <w:hideMark/>
          </w:tcPr>
          <w:p w14:paraId="1CD9F90F" w14:textId="508BB935" w:rsidR="004436F6" w:rsidRPr="00D4137A" w:rsidRDefault="008C6E08" w:rsidP="006F71DC">
            <w:pPr>
              <w:spacing w:before="60"/>
              <w:rPr>
                <w:sz w:val="22"/>
                <w:szCs w:val="22"/>
              </w:rPr>
            </w:pPr>
            <w:r w:rsidRPr="00D4137A">
              <w:rPr>
                <w:sz w:val="22"/>
                <w:szCs w:val="22"/>
              </w:rPr>
              <w:t>Sắt (III) clurua (FeCl</w:t>
            </w:r>
            <w:r w:rsidRPr="00D4137A">
              <w:rPr>
                <w:sz w:val="22"/>
                <w:szCs w:val="22"/>
                <w:vertAlign w:val="subscript"/>
              </w:rPr>
              <w:t>3</w:t>
            </w:r>
            <w:r w:rsidRPr="00D4137A">
              <w:rPr>
                <w:sz w:val="22"/>
                <w:szCs w:val="22"/>
              </w:rPr>
              <w:t>)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713483B9" w14:textId="77777777" w:rsidR="004436F6" w:rsidRPr="00D4137A" w:rsidRDefault="004436F6" w:rsidP="006F71DC">
            <w:pPr>
              <w:spacing w:before="60"/>
              <w:jc w:val="center"/>
              <w:rPr>
                <w:sz w:val="22"/>
                <w:szCs w:val="22"/>
              </w:rPr>
            </w:pPr>
            <w:r w:rsidRPr="00D4137A">
              <w:rPr>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06AE3F2E" w14:textId="77777777" w:rsidR="004436F6" w:rsidRPr="00D4137A" w:rsidRDefault="004436F6" w:rsidP="006F71DC">
            <w:pPr>
              <w:spacing w:before="60"/>
              <w:jc w:val="center"/>
              <w:rPr>
                <w:sz w:val="22"/>
                <w:szCs w:val="22"/>
              </w:rPr>
            </w:pPr>
            <w:r w:rsidRPr="00D4137A">
              <w:rPr>
                <w:sz w:val="22"/>
                <w:szCs w:val="22"/>
              </w:rPr>
              <w:t>1,875</w:t>
            </w:r>
          </w:p>
        </w:tc>
        <w:tc>
          <w:tcPr>
            <w:tcW w:w="992" w:type="dxa"/>
            <w:tcBorders>
              <w:top w:val="nil"/>
              <w:left w:val="nil"/>
              <w:bottom w:val="single" w:sz="4" w:space="0" w:color="auto"/>
              <w:right w:val="single" w:sz="4" w:space="0" w:color="auto"/>
            </w:tcBorders>
            <w:shd w:val="clear" w:color="auto" w:fill="auto"/>
            <w:vAlign w:val="center"/>
            <w:hideMark/>
          </w:tcPr>
          <w:p w14:paraId="65BA7BA2" w14:textId="77777777" w:rsidR="004436F6" w:rsidRPr="00D4137A" w:rsidRDefault="004436F6" w:rsidP="006F71DC">
            <w:pPr>
              <w:spacing w:before="60"/>
              <w:jc w:val="center"/>
              <w:rPr>
                <w:sz w:val="22"/>
                <w:szCs w:val="22"/>
              </w:rPr>
            </w:pPr>
            <w:r w:rsidRPr="00D4137A">
              <w:rPr>
                <w:sz w:val="22"/>
                <w:szCs w:val="22"/>
              </w:rPr>
              <w:t>1,875</w:t>
            </w:r>
          </w:p>
        </w:tc>
        <w:tc>
          <w:tcPr>
            <w:tcW w:w="992" w:type="dxa"/>
            <w:tcBorders>
              <w:top w:val="nil"/>
              <w:left w:val="nil"/>
              <w:bottom w:val="single" w:sz="4" w:space="0" w:color="auto"/>
              <w:right w:val="single" w:sz="4" w:space="0" w:color="auto"/>
            </w:tcBorders>
            <w:shd w:val="clear" w:color="auto" w:fill="auto"/>
            <w:vAlign w:val="center"/>
            <w:hideMark/>
          </w:tcPr>
          <w:p w14:paraId="3E25F155" w14:textId="77777777" w:rsidR="004436F6" w:rsidRPr="00D4137A" w:rsidRDefault="004436F6" w:rsidP="006F71DC">
            <w:pPr>
              <w:spacing w:before="60"/>
              <w:jc w:val="center"/>
              <w:rPr>
                <w:sz w:val="22"/>
                <w:szCs w:val="22"/>
              </w:rPr>
            </w:pPr>
            <w:r w:rsidRPr="00D4137A">
              <w:rPr>
                <w:sz w:val="22"/>
                <w:szCs w:val="22"/>
              </w:rPr>
              <w:t>1,875</w:t>
            </w:r>
          </w:p>
        </w:tc>
        <w:tc>
          <w:tcPr>
            <w:tcW w:w="993" w:type="dxa"/>
            <w:tcBorders>
              <w:top w:val="nil"/>
              <w:left w:val="nil"/>
              <w:bottom w:val="single" w:sz="4" w:space="0" w:color="auto"/>
              <w:right w:val="single" w:sz="4" w:space="0" w:color="auto"/>
            </w:tcBorders>
            <w:shd w:val="clear" w:color="auto" w:fill="auto"/>
            <w:vAlign w:val="center"/>
            <w:hideMark/>
          </w:tcPr>
          <w:p w14:paraId="50A830E8" w14:textId="77777777" w:rsidR="004436F6" w:rsidRPr="00D4137A" w:rsidRDefault="004436F6" w:rsidP="006F71DC">
            <w:pPr>
              <w:spacing w:before="60"/>
              <w:jc w:val="center"/>
              <w:rPr>
                <w:sz w:val="22"/>
                <w:szCs w:val="22"/>
              </w:rPr>
            </w:pPr>
            <w:r w:rsidRPr="00D4137A">
              <w:rPr>
                <w:sz w:val="22"/>
                <w:szCs w:val="22"/>
              </w:rPr>
              <w:t>0,182</w:t>
            </w:r>
          </w:p>
        </w:tc>
        <w:tc>
          <w:tcPr>
            <w:tcW w:w="968" w:type="dxa"/>
            <w:tcBorders>
              <w:top w:val="nil"/>
              <w:left w:val="nil"/>
              <w:bottom w:val="single" w:sz="4" w:space="0" w:color="auto"/>
              <w:right w:val="single" w:sz="4" w:space="0" w:color="auto"/>
            </w:tcBorders>
            <w:shd w:val="clear" w:color="auto" w:fill="auto"/>
            <w:vAlign w:val="center"/>
            <w:hideMark/>
          </w:tcPr>
          <w:p w14:paraId="5F6904C1" w14:textId="77777777" w:rsidR="004436F6" w:rsidRPr="00D4137A" w:rsidRDefault="004436F6" w:rsidP="006F71DC">
            <w:pPr>
              <w:spacing w:before="60"/>
              <w:jc w:val="center"/>
              <w:rPr>
                <w:sz w:val="22"/>
                <w:szCs w:val="22"/>
              </w:rPr>
            </w:pPr>
            <w:r w:rsidRPr="00D4137A">
              <w:rPr>
                <w:sz w:val="22"/>
                <w:szCs w:val="22"/>
              </w:rPr>
              <w:t>0,182</w:t>
            </w:r>
          </w:p>
        </w:tc>
        <w:tc>
          <w:tcPr>
            <w:tcW w:w="968" w:type="dxa"/>
            <w:tcBorders>
              <w:top w:val="nil"/>
              <w:left w:val="nil"/>
              <w:bottom w:val="single" w:sz="4" w:space="0" w:color="auto"/>
              <w:right w:val="single" w:sz="4" w:space="0" w:color="auto"/>
            </w:tcBorders>
            <w:shd w:val="clear" w:color="auto" w:fill="auto"/>
            <w:vAlign w:val="center"/>
            <w:hideMark/>
          </w:tcPr>
          <w:p w14:paraId="5AE83D19" w14:textId="77777777" w:rsidR="004436F6" w:rsidRPr="00D4137A" w:rsidRDefault="004436F6" w:rsidP="006F71DC">
            <w:pPr>
              <w:spacing w:before="60"/>
              <w:jc w:val="center"/>
              <w:rPr>
                <w:sz w:val="22"/>
                <w:szCs w:val="22"/>
              </w:rPr>
            </w:pPr>
            <w:r w:rsidRPr="00D4137A">
              <w:rPr>
                <w:sz w:val="22"/>
                <w:szCs w:val="22"/>
              </w:rPr>
              <w:t>0,182</w:t>
            </w:r>
          </w:p>
        </w:tc>
        <w:tc>
          <w:tcPr>
            <w:tcW w:w="931" w:type="dxa"/>
            <w:tcBorders>
              <w:top w:val="nil"/>
              <w:left w:val="nil"/>
              <w:bottom w:val="single" w:sz="4" w:space="0" w:color="auto"/>
              <w:right w:val="single" w:sz="4" w:space="0" w:color="auto"/>
            </w:tcBorders>
            <w:vAlign w:val="center"/>
          </w:tcPr>
          <w:p w14:paraId="1A7CD1E2" w14:textId="77777777" w:rsidR="004436F6" w:rsidRPr="00D4137A" w:rsidRDefault="004436F6" w:rsidP="006F71DC">
            <w:pPr>
              <w:spacing w:before="60"/>
              <w:jc w:val="center"/>
              <w:rPr>
                <w:sz w:val="22"/>
                <w:szCs w:val="22"/>
              </w:rPr>
            </w:pPr>
            <w:r w:rsidRPr="00D4137A">
              <w:rPr>
                <w:sz w:val="22"/>
                <w:szCs w:val="22"/>
              </w:rPr>
              <w:t>0,18180</w:t>
            </w:r>
          </w:p>
        </w:tc>
        <w:tc>
          <w:tcPr>
            <w:tcW w:w="931" w:type="dxa"/>
            <w:tcBorders>
              <w:top w:val="nil"/>
              <w:left w:val="nil"/>
              <w:bottom w:val="single" w:sz="4" w:space="0" w:color="auto"/>
              <w:right w:val="single" w:sz="4" w:space="0" w:color="auto"/>
            </w:tcBorders>
            <w:vAlign w:val="center"/>
          </w:tcPr>
          <w:p w14:paraId="418C90DC" w14:textId="77777777" w:rsidR="004436F6" w:rsidRPr="00D4137A" w:rsidRDefault="004436F6" w:rsidP="006F71DC">
            <w:pPr>
              <w:spacing w:before="60"/>
              <w:jc w:val="center"/>
              <w:rPr>
                <w:sz w:val="22"/>
                <w:szCs w:val="22"/>
              </w:rPr>
            </w:pPr>
            <w:r w:rsidRPr="00D4137A">
              <w:rPr>
                <w:sz w:val="22"/>
                <w:szCs w:val="22"/>
              </w:rPr>
              <w:t>0,18180</w:t>
            </w:r>
          </w:p>
        </w:tc>
        <w:tc>
          <w:tcPr>
            <w:tcW w:w="936" w:type="dxa"/>
            <w:tcBorders>
              <w:top w:val="nil"/>
              <w:left w:val="nil"/>
              <w:bottom w:val="single" w:sz="4" w:space="0" w:color="auto"/>
              <w:right w:val="single" w:sz="4" w:space="0" w:color="auto"/>
            </w:tcBorders>
            <w:vAlign w:val="center"/>
          </w:tcPr>
          <w:p w14:paraId="489E25E2" w14:textId="77777777" w:rsidR="004436F6" w:rsidRPr="00D4137A" w:rsidRDefault="004436F6" w:rsidP="006F71DC">
            <w:pPr>
              <w:spacing w:before="60"/>
              <w:jc w:val="center"/>
              <w:rPr>
                <w:sz w:val="22"/>
                <w:szCs w:val="22"/>
              </w:rPr>
            </w:pPr>
            <w:r w:rsidRPr="00D4137A">
              <w:rPr>
                <w:sz w:val="22"/>
                <w:szCs w:val="22"/>
              </w:rPr>
              <w:t>0,18180</w:t>
            </w:r>
          </w:p>
        </w:tc>
      </w:tr>
      <w:tr w:rsidR="00D4137A" w:rsidRPr="00D4137A" w14:paraId="5040A286"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987C5F7" w14:textId="77777777" w:rsidR="004436F6" w:rsidRPr="00D4137A" w:rsidRDefault="004436F6" w:rsidP="006F71DC">
            <w:pPr>
              <w:spacing w:before="60"/>
              <w:jc w:val="center"/>
              <w:rPr>
                <w:sz w:val="22"/>
                <w:szCs w:val="22"/>
              </w:rPr>
            </w:pPr>
            <w:r w:rsidRPr="00D4137A">
              <w:rPr>
                <w:sz w:val="22"/>
                <w:szCs w:val="22"/>
              </w:rPr>
              <w:t>7</w:t>
            </w:r>
          </w:p>
        </w:tc>
        <w:tc>
          <w:tcPr>
            <w:tcW w:w="4114" w:type="dxa"/>
            <w:tcBorders>
              <w:top w:val="nil"/>
              <w:left w:val="nil"/>
              <w:bottom w:val="single" w:sz="4" w:space="0" w:color="auto"/>
              <w:right w:val="single" w:sz="4" w:space="0" w:color="auto"/>
            </w:tcBorders>
            <w:shd w:val="clear" w:color="auto" w:fill="auto"/>
            <w:noWrap/>
            <w:vAlign w:val="center"/>
            <w:hideMark/>
          </w:tcPr>
          <w:p w14:paraId="78C2778F" w14:textId="39CB5A15" w:rsidR="004436F6" w:rsidRPr="00D4137A" w:rsidRDefault="004436F6" w:rsidP="006F71DC">
            <w:pPr>
              <w:spacing w:before="60"/>
              <w:rPr>
                <w:sz w:val="22"/>
                <w:szCs w:val="22"/>
              </w:rPr>
            </w:pPr>
            <w:r w:rsidRPr="00D4137A">
              <w:rPr>
                <w:sz w:val="22"/>
                <w:szCs w:val="22"/>
              </w:rPr>
              <w:t>Mật rỉ đường</w:t>
            </w:r>
            <w:r w:rsidR="000A0C99" w:rsidRPr="00D4137A">
              <w:rPr>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57719931" w14:textId="77777777" w:rsidR="004436F6" w:rsidRPr="00D4137A" w:rsidRDefault="004436F6" w:rsidP="006F71DC">
            <w:pPr>
              <w:spacing w:before="60"/>
              <w:jc w:val="center"/>
              <w:rPr>
                <w:sz w:val="22"/>
                <w:szCs w:val="22"/>
              </w:rPr>
            </w:pPr>
            <w:r w:rsidRPr="00D4137A">
              <w:rPr>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3C0ECA63" w14:textId="77777777" w:rsidR="004436F6" w:rsidRPr="00D4137A" w:rsidRDefault="004436F6" w:rsidP="006F71DC">
            <w:pPr>
              <w:spacing w:before="60"/>
              <w:jc w:val="center"/>
              <w:rPr>
                <w:sz w:val="22"/>
                <w:szCs w:val="22"/>
              </w:rPr>
            </w:pPr>
            <w:r w:rsidRPr="00D4137A">
              <w:rPr>
                <w:sz w:val="22"/>
                <w:szCs w:val="22"/>
              </w:rPr>
              <w:t>1,001</w:t>
            </w:r>
          </w:p>
        </w:tc>
        <w:tc>
          <w:tcPr>
            <w:tcW w:w="992" w:type="dxa"/>
            <w:tcBorders>
              <w:top w:val="nil"/>
              <w:left w:val="nil"/>
              <w:bottom w:val="single" w:sz="4" w:space="0" w:color="auto"/>
              <w:right w:val="single" w:sz="4" w:space="0" w:color="auto"/>
            </w:tcBorders>
            <w:shd w:val="clear" w:color="auto" w:fill="auto"/>
            <w:vAlign w:val="center"/>
            <w:hideMark/>
          </w:tcPr>
          <w:p w14:paraId="1E770CC9" w14:textId="77777777" w:rsidR="004436F6" w:rsidRPr="00D4137A" w:rsidRDefault="004436F6" w:rsidP="006F71DC">
            <w:pPr>
              <w:spacing w:before="60"/>
              <w:jc w:val="center"/>
              <w:rPr>
                <w:sz w:val="22"/>
                <w:szCs w:val="22"/>
              </w:rPr>
            </w:pPr>
            <w:r w:rsidRPr="00D4137A">
              <w:rPr>
                <w:sz w:val="22"/>
                <w:szCs w:val="22"/>
              </w:rPr>
              <w:t>1,001</w:t>
            </w:r>
          </w:p>
        </w:tc>
        <w:tc>
          <w:tcPr>
            <w:tcW w:w="992" w:type="dxa"/>
            <w:tcBorders>
              <w:top w:val="nil"/>
              <w:left w:val="nil"/>
              <w:bottom w:val="single" w:sz="4" w:space="0" w:color="auto"/>
              <w:right w:val="single" w:sz="4" w:space="0" w:color="auto"/>
            </w:tcBorders>
            <w:shd w:val="clear" w:color="auto" w:fill="auto"/>
            <w:vAlign w:val="center"/>
            <w:hideMark/>
          </w:tcPr>
          <w:p w14:paraId="5832462C" w14:textId="77777777" w:rsidR="004436F6" w:rsidRPr="00D4137A" w:rsidRDefault="004436F6" w:rsidP="006F71DC">
            <w:pPr>
              <w:spacing w:before="60"/>
              <w:jc w:val="center"/>
              <w:rPr>
                <w:sz w:val="22"/>
                <w:szCs w:val="22"/>
              </w:rPr>
            </w:pPr>
            <w:r w:rsidRPr="00D4137A">
              <w:rPr>
                <w:sz w:val="22"/>
                <w:szCs w:val="22"/>
              </w:rPr>
              <w:t>1,001</w:t>
            </w:r>
          </w:p>
        </w:tc>
        <w:tc>
          <w:tcPr>
            <w:tcW w:w="993" w:type="dxa"/>
            <w:tcBorders>
              <w:top w:val="nil"/>
              <w:left w:val="nil"/>
              <w:bottom w:val="single" w:sz="4" w:space="0" w:color="auto"/>
              <w:right w:val="single" w:sz="4" w:space="0" w:color="auto"/>
            </w:tcBorders>
            <w:shd w:val="clear" w:color="auto" w:fill="auto"/>
            <w:noWrap/>
            <w:vAlign w:val="center"/>
            <w:hideMark/>
          </w:tcPr>
          <w:p w14:paraId="1BBAE6F2" w14:textId="77777777" w:rsidR="004436F6" w:rsidRPr="00D4137A" w:rsidRDefault="004436F6" w:rsidP="006F71DC">
            <w:pPr>
              <w:spacing w:before="60"/>
              <w:jc w:val="center"/>
              <w:rPr>
                <w:sz w:val="22"/>
                <w:szCs w:val="22"/>
              </w:rPr>
            </w:pPr>
            <w:r w:rsidRPr="00D4137A">
              <w:rPr>
                <w:sz w:val="22"/>
                <w:szCs w:val="22"/>
              </w:rPr>
              <w:t> </w:t>
            </w:r>
          </w:p>
        </w:tc>
        <w:tc>
          <w:tcPr>
            <w:tcW w:w="968" w:type="dxa"/>
            <w:tcBorders>
              <w:top w:val="nil"/>
              <w:left w:val="nil"/>
              <w:bottom w:val="single" w:sz="4" w:space="0" w:color="auto"/>
              <w:right w:val="single" w:sz="4" w:space="0" w:color="auto"/>
            </w:tcBorders>
            <w:shd w:val="clear" w:color="auto" w:fill="auto"/>
            <w:noWrap/>
            <w:vAlign w:val="center"/>
            <w:hideMark/>
          </w:tcPr>
          <w:p w14:paraId="6C3A8709" w14:textId="77777777" w:rsidR="004436F6" w:rsidRPr="00D4137A" w:rsidRDefault="004436F6" w:rsidP="006F71DC">
            <w:pPr>
              <w:spacing w:before="60"/>
              <w:jc w:val="center"/>
              <w:rPr>
                <w:sz w:val="22"/>
                <w:szCs w:val="22"/>
              </w:rPr>
            </w:pPr>
            <w:r w:rsidRPr="00D4137A">
              <w:rPr>
                <w:sz w:val="22"/>
                <w:szCs w:val="22"/>
              </w:rPr>
              <w:t> </w:t>
            </w:r>
          </w:p>
        </w:tc>
        <w:tc>
          <w:tcPr>
            <w:tcW w:w="968" w:type="dxa"/>
            <w:tcBorders>
              <w:top w:val="nil"/>
              <w:left w:val="nil"/>
              <w:bottom w:val="single" w:sz="4" w:space="0" w:color="auto"/>
              <w:right w:val="single" w:sz="4" w:space="0" w:color="auto"/>
            </w:tcBorders>
            <w:shd w:val="clear" w:color="auto" w:fill="auto"/>
            <w:noWrap/>
            <w:vAlign w:val="center"/>
            <w:hideMark/>
          </w:tcPr>
          <w:p w14:paraId="1C5B5C28" w14:textId="77777777" w:rsidR="004436F6" w:rsidRPr="00D4137A" w:rsidRDefault="004436F6" w:rsidP="006F71DC">
            <w:pPr>
              <w:spacing w:before="60"/>
              <w:jc w:val="center"/>
              <w:rPr>
                <w:sz w:val="22"/>
                <w:szCs w:val="22"/>
              </w:rPr>
            </w:pPr>
            <w:r w:rsidRPr="00D4137A">
              <w:rPr>
                <w:sz w:val="22"/>
                <w:szCs w:val="22"/>
              </w:rPr>
              <w:t> </w:t>
            </w:r>
          </w:p>
        </w:tc>
        <w:tc>
          <w:tcPr>
            <w:tcW w:w="931" w:type="dxa"/>
            <w:tcBorders>
              <w:top w:val="nil"/>
              <w:left w:val="nil"/>
              <w:bottom w:val="single" w:sz="4" w:space="0" w:color="auto"/>
              <w:right w:val="single" w:sz="4" w:space="0" w:color="auto"/>
            </w:tcBorders>
          </w:tcPr>
          <w:p w14:paraId="77EB35FB" w14:textId="77777777" w:rsidR="004436F6" w:rsidRPr="00D4137A" w:rsidRDefault="004436F6" w:rsidP="006F71DC">
            <w:pPr>
              <w:spacing w:before="60"/>
              <w:jc w:val="center"/>
              <w:rPr>
                <w:sz w:val="22"/>
                <w:szCs w:val="22"/>
              </w:rPr>
            </w:pPr>
          </w:p>
        </w:tc>
        <w:tc>
          <w:tcPr>
            <w:tcW w:w="931" w:type="dxa"/>
            <w:tcBorders>
              <w:top w:val="nil"/>
              <w:left w:val="nil"/>
              <w:bottom w:val="single" w:sz="4" w:space="0" w:color="auto"/>
              <w:right w:val="single" w:sz="4" w:space="0" w:color="auto"/>
            </w:tcBorders>
          </w:tcPr>
          <w:p w14:paraId="1582DB04" w14:textId="77777777" w:rsidR="004436F6" w:rsidRPr="00D4137A" w:rsidRDefault="004436F6" w:rsidP="006F71DC">
            <w:pPr>
              <w:spacing w:before="60"/>
              <w:jc w:val="center"/>
              <w:rPr>
                <w:sz w:val="22"/>
                <w:szCs w:val="22"/>
              </w:rPr>
            </w:pPr>
          </w:p>
        </w:tc>
        <w:tc>
          <w:tcPr>
            <w:tcW w:w="936" w:type="dxa"/>
            <w:tcBorders>
              <w:top w:val="nil"/>
              <w:left w:val="nil"/>
              <w:bottom w:val="single" w:sz="4" w:space="0" w:color="auto"/>
              <w:right w:val="single" w:sz="4" w:space="0" w:color="auto"/>
            </w:tcBorders>
          </w:tcPr>
          <w:p w14:paraId="5818F375" w14:textId="77777777" w:rsidR="004436F6" w:rsidRPr="00D4137A" w:rsidRDefault="004436F6" w:rsidP="006F71DC">
            <w:pPr>
              <w:spacing w:before="60"/>
              <w:jc w:val="center"/>
              <w:rPr>
                <w:sz w:val="22"/>
                <w:szCs w:val="22"/>
              </w:rPr>
            </w:pPr>
          </w:p>
        </w:tc>
      </w:tr>
      <w:tr w:rsidR="00D4137A" w:rsidRPr="00D4137A" w14:paraId="6410099A"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A7D268" w14:textId="77777777" w:rsidR="009F5F77" w:rsidRPr="00D4137A" w:rsidRDefault="009F5F77" w:rsidP="009F5F77">
            <w:pPr>
              <w:spacing w:before="60"/>
              <w:jc w:val="center"/>
              <w:rPr>
                <w:sz w:val="22"/>
                <w:szCs w:val="22"/>
              </w:rPr>
            </w:pPr>
            <w:r w:rsidRPr="00D4137A">
              <w:rPr>
                <w:sz w:val="22"/>
                <w:szCs w:val="22"/>
              </w:rPr>
              <w:t>8</w:t>
            </w:r>
          </w:p>
        </w:tc>
        <w:tc>
          <w:tcPr>
            <w:tcW w:w="4114" w:type="dxa"/>
            <w:tcBorders>
              <w:top w:val="nil"/>
              <w:left w:val="nil"/>
              <w:bottom w:val="single" w:sz="4" w:space="0" w:color="auto"/>
              <w:right w:val="single" w:sz="4" w:space="0" w:color="auto"/>
            </w:tcBorders>
            <w:shd w:val="clear" w:color="auto" w:fill="auto"/>
            <w:noWrap/>
            <w:vAlign w:val="center"/>
            <w:hideMark/>
          </w:tcPr>
          <w:p w14:paraId="733FD6EA" w14:textId="14C7C50B" w:rsidR="009F5F77" w:rsidRPr="00D4137A" w:rsidRDefault="009F5F77" w:rsidP="009F5F77">
            <w:pPr>
              <w:spacing w:before="60"/>
              <w:rPr>
                <w:sz w:val="22"/>
                <w:szCs w:val="22"/>
              </w:rPr>
            </w:pPr>
            <w:r w:rsidRPr="00D4137A">
              <w:rPr>
                <w:sz w:val="22"/>
                <w:szCs w:val="22"/>
              </w:rPr>
              <w:t>Vi sinh</w:t>
            </w:r>
            <w:r w:rsidR="00B63072" w:rsidRPr="00D4137A">
              <w:rPr>
                <w:sz w:val="22"/>
                <w:szCs w:val="22"/>
              </w:rPr>
              <w:t xml:space="preserve"> hoặc tương đương</w:t>
            </w:r>
          </w:p>
        </w:tc>
        <w:tc>
          <w:tcPr>
            <w:tcW w:w="1414" w:type="dxa"/>
            <w:tcBorders>
              <w:top w:val="nil"/>
              <w:left w:val="nil"/>
              <w:bottom w:val="single" w:sz="4" w:space="0" w:color="auto"/>
              <w:right w:val="single" w:sz="4" w:space="0" w:color="auto"/>
            </w:tcBorders>
            <w:shd w:val="clear" w:color="auto" w:fill="auto"/>
            <w:noWrap/>
            <w:vAlign w:val="center"/>
            <w:hideMark/>
          </w:tcPr>
          <w:p w14:paraId="7324C7DD" w14:textId="77777777" w:rsidR="009F5F77" w:rsidRPr="00D4137A" w:rsidRDefault="009F5F77" w:rsidP="009F5F77">
            <w:pPr>
              <w:spacing w:before="60"/>
              <w:jc w:val="center"/>
              <w:rPr>
                <w:sz w:val="22"/>
                <w:szCs w:val="22"/>
              </w:rPr>
            </w:pPr>
            <w:r w:rsidRPr="00D4137A">
              <w:rPr>
                <w:sz w:val="22"/>
                <w:szCs w:val="22"/>
              </w:rPr>
              <w:t>lít</w:t>
            </w:r>
          </w:p>
        </w:tc>
        <w:tc>
          <w:tcPr>
            <w:tcW w:w="988" w:type="dxa"/>
            <w:tcBorders>
              <w:top w:val="nil"/>
              <w:left w:val="nil"/>
              <w:bottom w:val="single" w:sz="4" w:space="0" w:color="auto"/>
              <w:right w:val="single" w:sz="4" w:space="0" w:color="auto"/>
            </w:tcBorders>
            <w:shd w:val="clear" w:color="auto" w:fill="auto"/>
            <w:vAlign w:val="center"/>
            <w:hideMark/>
          </w:tcPr>
          <w:p w14:paraId="65146909" w14:textId="77777777" w:rsidR="009F5F77" w:rsidRPr="00D4137A" w:rsidRDefault="009F5F77" w:rsidP="009F5F77">
            <w:pPr>
              <w:spacing w:before="60"/>
              <w:jc w:val="center"/>
              <w:rPr>
                <w:sz w:val="22"/>
                <w:szCs w:val="22"/>
              </w:rPr>
            </w:pPr>
            <w:r w:rsidRPr="00D4137A">
              <w:rPr>
                <w:sz w:val="22"/>
                <w:szCs w:val="22"/>
              </w:rPr>
              <w:t>0,023</w:t>
            </w:r>
          </w:p>
        </w:tc>
        <w:tc>
          <w:tcPr>
            <w:tcW w:w="992" w:type="dxa"/>
            <w:tcBorders>
              <w:top w:val="nil"/>
              <w:left w:val="nil"/>
              <w:bottom w:val="single" w:sz="4" w:space="0" w:color="auto"/>
              <w:right w:val="single" w:sz="4" w:space="0" w:color="auto"/>
            </w:tcBorders>
            <w:shd w:val="clear" w:color="auto" w:fill="auto"/>
            <w:vAlign w:val="center"/>
            <w:hideMark/>
          </w:tcPr>
          <w:p w14:paraId="5B0E72EE" w14:textId="77777777" w:rsidR="009F5F77" w:rsidRPr="00D4137A" w:rsidRDefault="009F5F77" w:rsidP="009F5F77">
            <w:pPr>
              <w:spacing w:before="60"/>
              <w:jc w:val="center"/>
              <w:rPr>
                <w:sz w:val="22"/>
                <w:szCs w:val="22"/>
              </w:rPr>
            </w:pPr>
            <w:r w:rsidRPr="00D4137A">
              <w:rPr>
                <w:sz w:val="22"/>
                <w:szCs w:val="22"/>
              </w:rPr>
              <w:t>0,023</w:t>
            </w:r>
          </w:p>
        </w:tc>
        <w:tc>
          <w:tcPr>
            <w:tcW w:w="992" w:type="dxa"/>
            <w:tcBorders>
              <w:top w:val="nil"/>
              <w:left w:val="nil"/>
              <w:bottom w:val="single" w:sz="4" w:space="0" w:color="auto"/>
              <w:right w:val="single" w:sz="4" w:space="0" w:color="auto"/>
            </w:tcBorders>
            <w:shd w:val="clear" w:color="auto" w:fill="auto"/>
            <w:vAlign w:val="center"/>
            <w:hideMark/>
          </w:tcPr>
          <w:p w14:paraId="545C0D8B" w14:textId="5DBA55A8" w:rsidR="009F5F77" w:rsidRPr="00D4137A" w:rsidRDefault="009F5F77" w:rsidP="009F5F77">
            <w:pPr>
              <w:spacing w:before="60"/>
              <w:jc w:val="center"/>
              <w:rPr>
                <w:sz w:val="22"/>
                <w:szCs w:val="22"/>
              </w:rPr>
            </w:pPr>
            <w:r w:rsidRPr="00D4137A">
              <w:rPr>
                <w:sz w:val="22"/>
                <w:szCs w:val="22"/>
              </w:rPr>
              <w:t>0,0</w:t>
            </w:r>
            <w:r w:rsidR="00C344F3" w:rsidRPr="00D4137A">
              <w:rPr>
                <w:sz w:val="22"/>
                <w:szCs w:val="22"/>
              </w:rPr>
              <w:t xml:space="preserve"> </w:t>
            </w:r>
            <w:r w:rsidRPr="00D4137A">
              <w:rPr>
                <w:sz w:val="22"/>
                <w:szCs w:val="22"/>
              </w:rPr>
              <w:t>23</w:t>
            </w:r>
          </w:p>
        </w:tc>
        <w:tc>
          <w:tcPr>
            <w:tcW w:w="993" w:type="dxa"/>
            <w:tcBorders>
              <w:top w:val="nil"/>
              <w:left w:val="nil"/>
              <w:bottom w:val="single" w:sz="4" w:space="0" w:color="auto"/>
              <w:right w:val="single" w:sz="4" w:space="0" w:color="auto"/>
            </w:tcBorders>
            <w:shd w:val="clear" w:color="auto" w:fill="auto"/>
            <w:noWrap/>
            <w:hideMark/>
          </w:tcPr>
          <w:p w14:paraId="6A807BB7" w14:textId="2D9FE6EA"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5E16FCBC" w14:textId="0FD0A3D9"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32EAAFA9" w14:textId="3F566E62"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7061A76E" w14:textId="71D576F9"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6D611A46" w14:textId="25421257" w:rsidR="009F5F77" w:rsidRPr="00D4137A" w:rsidRDefault="009F5F77" w:rsidP="009F5F77">
            <w:pPr>
              <w:spacing w:before="60"/>
              <w:jc w:val="center"/>
              <w:rPr>
                <w:sz w:val="22"/>
                <w:szCs w:val="22"/>
              </w:rPr>
            </w:pPr>
            <w:r w:rsidRPr="00D4137A">
              <w:t> -</w:t>
            </w:r>
          </w:p>
        </w:tc>
        <w:tc>
          <w:tcPr>
            <w:tcW w:w="936" w:type="dxa"/>
            <w:tcBorders>
              <w:top w:val="nil"/>
              <w:left w:val="nil"/>
              <w:bottom w:val="single" w:sz="4" w:space="0" w:color="auto"/>
              <w:right w:val="single" w:sz="4" w:space="0" w:color="auto"/>
            </w:tcBorders>
          </w:tcPr>
          <w:p w14:paraId="4139DE40" w14:textId="72C64C06" w:rsidR="009F5F77" w:rsidRPr="00D4137A" w:rsidRDefault="009F5F77" w:rsidP="009F5F77">
            <w:pPr>
              <w:spacing w:before="60"/>
              <w:jc w:val="center"/>
              <w:rPr>
                <w:sz w:val="22"/>
                <w:szCs w:val="22"/>
              </w:rPr>
            </w:pPr>
            <w:r w:rsidRPr="00D4137A">
              <w:t> -</w:t>
            </w:r>
          </w:p>
        </w:tc>
      </w:tr>
      <w:tr w:rsidR="00D4137A" w:rsidRPr="00D4137A" w14:paraId="07F123AE"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64D364E" w14:textId="77777777" w:rsidR="009F5F77" w:rsidRPr="00D4137A" w:rsidRDefault="009F5F77" w:rsidP="009F5F77">
            <w:pPr>
              <w:spacing w:before="60"/>
              <w:jc w:val="center"/>
              <w:rPr>
                <w:sz w:val="22"/>
                <w:szCs w:val="22"/>
              </w:rPr>
            </w:pPr>
            <w:r w:rsidRPr="00D4137A">
              <w:rPr>
                <w:sz w:val="22"/>
                <w:szCs w:val="22"/>
              </w:rPr>
              <w:t>9</w:t>
            </w:r>
          </w:p>
        </w:tc>
        <w:tc>
          <w:tcPr>
            <w:tcW w:w="4114" w:type="dxa"/>
            <w:tcBorders>
              <w:top w:val="nil"/>
              <w:left w:val="nil"/>
              <w:bottom w:val="single" w:sz="4" w:space="0" w:color="auto"/>
              <w:right w:val="single" w:sz="4" w:space="0" w:color="auto"/>
            </w:tcBorders>
            <w:shd w:val="clear" w:color="auto" w:fill="auto"/>
            <w:noWrap/>
            <w:vAlign w:val="center"/>
            <w:hideMark/>
          </w:tcPr>
          <w:p w14:paraId="6B29349C" w14:textId="419099B9" w:rsidR="009F5F77" w:rsidRPr="00D4137A" w:rsidRDefault="00326611" w:rsidP="009F5F77">
            <w:pPr>
              <w:spacing w:before="60"/>
              <w:rPr>
                <w:sz w:val="22"/>
                <w:szCs w:val="22"/>
              </w:rPr>
            </w:pPr>
            <w:r w:rsidRPr="00D4137A">
              <w:rPr>
                <w:sz w:val="22"/>
                <w:szCs w:val="22"/>
              </w:rPr>
              <w:t>Titan dioxit (</w:t>
            </w:r>
            <w:r w:rsidR="009F5F77" w:rsidRPr="00D4137A">
              <w:rPr>
                <w:sz w:val="22"/>
                <w:szCs w:val="22"/>
              </w:rPr>
              <w:t>TiO</w:t>
            </w:r>
            <w:r w:rsidR="009F5F77" w:rsidRPr="00D4137A">
              <w:rPr>
                <w:sz w:val="22"/>
                <w:szCs w:val="22"/>
                <w:vertAlign w:val="subscript"/>
              </w:rPr>
              <w:t>2</w:t>
            </w:r>
            <w:r w:rsidRPr="00D4137A">
              <w:rPr>
                <w:sz w:val="22"/>
                <w:szCs w:val="22"/>
              </w:rPr>
              <w:t>)</w:t>
            </w:r>
          </w:p>
        </w:tc>
        <w:tc>
          <w:tcPr>
            <w:tcW w:w="1414" w:type="dxa"/>
            <w:tcBorders>
              <w:top w:val="nil"/>
              <w:left w:val="nil"/>
              <w:bottom w:val="single" w:sz="4" w:space="0" w:color="auto"/>
              <w:right w:val="single" w:sz="4" w:space="0" w:color="auto"/>
            </w:tcBorders>
            <w:shd w:val="clear" w:color="auto" w:fill="auto"/>
            <w:noWrap/>
            <w:vAlign w:val="center"/>
            <w:hideMark/>
          </w:tcPr>
          <w:p w14:paraId="26D4428E" w14:textId="77777777" w:rsidR="009F5F77" w:rsidRPr="00D4137A" w:rsidRDefault="009F5F77" w:rsidP="009F5F77">
            <w:pPr>
              <w:spacing w:before="60"/>
              <w:jc w:val="center"/>
              <w:rPr>
                <w:sz w:val="22"/>
                <w:szCs w:val="22"/>
              </w:rPr>
            </w:pPr>
            <w:r w:rsidRPr="00D4137A">
              <w:rPr>
                <w:sz w:val="22"/>
                <w:szCs w:val="22"/>
              </w:rPr>
              <w:t>kg</w:t>
            </w:r>
          </w:p>
        </w:tc>
        <w:tc>
          <w:tcPr>
            <w:tcW w:w="988" w:type="dxa"/>
            <w:tcBorders>
              <w:top w:val="nil"/>
              <w:left w:val="nil"/>
              <w:bottom w:val="single" w:sz="4" w:space="0" w:color="auto"/>
              <w:right w:val="single" w:sz="4" w:space="0" w:color="auto"/>
            </w:tcBorders>
            <w:shd w:val="clear" w:color="auto" w:fill="auto"/>
            <w:vAlign w:val="center"/>
            <w:hideMark/>
          </w:tcPr>
          <w:p w14:paraId="3809FB0F" w14:textId="77777777" w:rsidR="009F5F77" w:rsidRPr="00D4137A" w:rsidRDefault="009F5F77" w:rsidP="009F5F77">
            <w:pPr>
              <w:spacing w:before="60"/>
              <w:jc w:val="center"/>
              <w:rPr>
                <w:sz w:val="22"/>
                <w:szCs w:val="22"/>
              </w:rPr>
            </w:pPr>
            <w:r w:rsidRPr="00D4137A">
              <w:rPr>
                <w:sz w:val="22"/>
                <w:szCs w:val="22"/>
              </w:rPr>
              <w:t>0,026</w:t>
            </w:r>
          </w:p>
        </w:tc>
        <w:tc>
          <w:tcPr>
            <w:tcW w:w="992" w:type="dxa"/>
            <w:tcBorders>
              <w:top w:val="nil"/>
              <w:left w:val="nil"/>
              <w:bottom w:val="single" w:sz="4" w:space="0" w:color="auto"/>
              <w:right w:val="single" w:sz="4" w:space="0" w:color="auto"/>
            </w:tcBorders>
            <w:shd w:val="clear" w:color="auto" w:fill="auto"/>
            <w:vAlign w:val="center"/>
            <w:hideMark/>
          </w:tcPr>
          <w:p w14:paraId="71F12E23" w14:textId="77777777" w:rsidR="009F5F77" w:rsidRPr="00D4137A" w:rsidRDefault="009F5F77" w:rsidP="009F5F77">
            <w:pPr>
              <w:spacing w:before="60"/>
              <w:jc w:val="center"/>
              <w:rPr>
                <w:sz w:val="22"/>
                <w:szCs w:val="22"/>
              </w:rPr>
            </w:pPr>
            <w:r w:rsidRPr="00D4137A">
              <w:rPr>
                <w:sz w:val="22"/>
                <w:szCs w:val="22"/>
              </w:rPr>
              <w:t>0,026</w:t>
            </w:r>
          </w:p>
        </w:tc>
        <w:tc>
          <w:tcPr>
            <w:tcW w:w="992" w:type="dxa"/>
            <w:tcBorders>
              <w:top w:val="nil"/>
              <w:left w:val="nil"/>
              <w:bottom w:val="single" w:sz="4" w:space="0" w:color="auto"/>
              <w:right w:val="single" w:sz="4" w:space="0" w:color="auto"/>
            </w:tcBorders>
            <w:shd w:val="clear" w:color="auto" w:fill="auto"/>
            <w:vAlign w:val="center"/>
            <w:hideMark/>
          </w:tcPr>
          <w:p w14:paraId="4C83DDB0" w14:textId="77777777" w:rsidR="009F5F77" w:rsidRPr="00D4137A" w:rsidRDefault="009F5F77" w:rsidP="009F5F77">
            <w:pPr>
              <w:spacing w:before="60"/>
              <w:jc w:val="center"/>
              <w:rPr>
                <w:sz w:val="22"/>
                <w:szCs w:val="22"/>
              </w:rPr>
            </w:pPr>
            <w:r w:rsidRPr="00D4137A">
              <w:rPr>
                <w:sz w:val="22"/>
                <w:szCs w:val="22"/>
              </w:rPr>
              <w:t>0,026</w:t>
            </w:r>
          </w:p>
        </w:tc>
        <w:tc>
          <w:tcPr>
            <w:tcW w:w="993" w:type="dxa"/>
            <w:tcBorders>
              <w:top w:val="nil"/>
              <w:left w:val="nil"/>
              <w:bottom w:val="single" w:sz="4" w:space="0" w:color="auto"/>
              <w:right w:val="single" w:sz="4" w:space="0" w:color="auto"/>
            </w:tcBorders>
            <w:shd w:val="clear" w:color="auto" w:fill="auto"/>
            <w:noWrap/>
            <w:hideMark/>
          </w:tcPr>
          <w:p w14:paraId="79DC9535" w14:textId="00733CB4"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1E54FE27" w14:textId="10249476" w:rsidR="009F5F77" w:rsidRPr="00D4137A" w:rsidRDefault="009F5F77" w:rsidP="009F5F77">
            <w:pPr>
              <w:spacing w:before="60"/>
              <w:jc w:val="center"/>
              <w:rPr>
                <w:sz w:val="22"/>
                <w:szCs w:val="22"/>
              </w:rPr>
            </w:pPr>
            <w:r w:rsidRPr="00D4137A">
              <w:t> -</w:t>
            </w:r>
          </w:p>
        </w:tc>
        <w:tc>
          <w:tcPr>
            <w:tcW w:w="968" w:type="dxa"/>
            <w:tcBorders>
              <w:top w:val="nil"/>
              <w:left w:val="nil"/>
              <w:bottom w:val="single" w:sz="4" w:space="0" w:color="auto"/>
              <w:right w:val="single" w:sz="4" w:space="0" w:color="auto"/>
            </w:tcBorders>
            <w:shd w:val="clear" w:color="auto" w:fill="auto"/>
            <w:noWrap/>
            <w:hideMark/>
          </w:tcPr>
          <w:p w14:paraId="3DA6E739" w14:textId="10897CB5"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4701535E" w14:textId="0581D904" w:rsidR="009F5F77" w:rsidRPr="00D4137A" w:rsidRDefault="009F5F77" w:rsidP="009F5F77">
            <w:pPr>
              <w:spacing w:before="60"/>
              <w:jc w:val="center"/>
              <w:rPr>
                <w:sz w:val="22"/>
                <w:szCs w:val="22"/>
              </w:rPr>
            </w:pPr>
            <w:r w:rsidRPr="00D4137A">
              <w:t> -</w:t>
            </w:r>
          </w:p>
        </w:tc>
        <w:tc>
          <w:tcPr>
            <w:tcW w:w="931" w:type="dxa"/>
            <w:tcBorders>
              <w:top w:val="nil"/>
              <w:left w:val="nil"/>
              <w:bottom w:val="single" w:sz="4" w:space="0" w:color="auto"/>
              <w:right w:val="single" w:sz="4" w:space="0" w:color="auto"/>
            </w:tcBorders>
          </w:tcPr>
          <w:p w14:paraId="18E818F0" w14:textId="616F16D6" w:rsidR="009F5F77" w:rsidRPr="00D4137A" w:rsidRDefault="009F5F77" w:rsidP="009F5F77">
            <w:pPr>
              <w:spacing w:before="60"/>
              <w:jc w:val="center"/>
              <w:rPr>
                <w:sz w:val="22"/>
                <w:szCs w:val="22"/>
              </w:rPr>
            </w:pPr>
            <w:r w:rsidRPr="00D4137A">
              <w:t> -</w:t>
            </w:r>
          </w:p>
        </w:tc>
        <w:tc>
          <w:tcPr>
            <w:tcW w:w="936" w:type="dxa"/>
            <w:tcBorders>
              <w:top w:val="nil"/>
              <w:left w:val="nil"/>
              <w:bottom w:val="single" w:sz="4" w:space="0" w:color="auto"/>
              <w:right w:val="single" w:sz="4" w:space="0" w:color="auto"/>
            </w:tcBorders>
          </w:tcPr>
          <w:p w14:paraId="1B117639" w14:textId="7DCC0C45" w:rsidR="009F5F77" w:rsidRPr="00D4137A" w:rsidRDefault="009F5F77" w:rsidP="009F5F77">
            <w:pPr>
              <w:spacing w:before="60"/>
              <w:jc w:val="center"/>
              <w:rPr>
                <w:sz w:val="22"/>
                <w:szCs w:val="22"/>
              </w:rPr>
            </w:pPr>
            <w:r w:rsidRPr="00D4137A">
              <w:t> -</w:t>
            </w:r>
          </w:p>
        </w:tc>
      </w:tr>
      <w:tr w:rsidR="00D4137A" w:rsidRPr="00D4137A" w14:paraId="6C71A136" w14:textId="77777777" w:rsidTr="00F77749">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F27BD0" w14:textId="77777777" w:rsidR="009F5F77" w:rsidRPr="00D4137A" w:rsidRDefault="009F5F77" w:rsidP="009F5F77">
            <w:pPr>
              <w:spacing w:before="60"/>
              <w:jc w:val="center"/>
              <w:rPr>
                <w:sz w:val="22"/>
                <w:szCs w:val="22"/>
              </w:rPr>
            </w:pPr>
            <w:r w:rsidRPr="00D4137A">
              <w:rPr>
                <w:sz w:val="22"/>
                <w:szCs w:val="22"/>
              </w:rPr>
              <w:t>10</w:t>
            </w:r>
          </w:p>
        </w:tc>
        <w:tc>
          <w:tcPr>
            <w:tcW w:w="4114" w:type="dxa"/>
            <w:tcBorders>
              <w:top w:val="nil"/>
              <w:left w:val="nil"/>
              <w:bottom w:val="single" w:sz="4" w:space="0" w:color="auto"/>
              <w:right w:val="single" w:sz="4" w:space="0" w:color="auto"/>
            </w:tcBorders>
            <w:shd w:val="clear" w:color="auto" w:fill="auto"/>
            <w:noWrap/>
            <w:vAlign w:val="center"/>
            <w:hideMark/>
          </w:tcPr>
          <w:p w14:paraId="1984BDD8" w14:textId="2A41F8AC" w:rsidR="009F5F77" w:rsidRPr="00D4137A" w:rsidRDefault="002A23ED" w:rsidP="009F5F77">
            <w:pPr>
              <w:spacing w:before="60"/>
              <w:rPr>
                <w:sz w:val="22"/>
                <w:szCs w:val="22"/>
              </w:rPr>
            </w:pPr>
            <w:r w:rsidRPr="00D4137A">
              <w:rPr>
                <w:sz w:val="22"/>
                <w:szCs w:val="22"/>
              </w:rPr>
              <w:t>Natri hydroxit (</w:t>
            </w:r>
            <w:r w:rsidR="009F5F77" w:rsidRPr="00D4137A">
              <w:rPr>
                <w:sz w:val="22"/>
                <w:szCs w:val="22"/>
              </w:rPr>
              <w:t>NaOH</w:t>
            </w:r>
            <w:r w:rsidRPr="00D4137A">
              <w:rPr>
                <w:sz w:val="22"/>
                <w:szCs w:val="22"/>
              </w:rPr>
              <w:t>)</w:t>
            </w:r>
            <w:r w:rsidR="00CE00C5" w:rsidRPr="00D4137A">
              <w:rPr>
                <w:sz w:val="22"/>
                <w:szCs w:val="22"/>
              </w:rPr>
              <w:t xml:space="preserve"> hoặc tương đương</w:t>
            </w:r>
          </w:p>
        </w:tc>
        <w:tc>
          <w:tcPr>
            <w:tcW w:w="1414" w:type="dxa"/>
            <w:tcBorders>
              <w:top w:val="nil"/>
              <w:left w:val="nil"/>
              <w:bottom w:val="nil"/>
              <w:right w:val="single" w:sz="4" w:space="0" w:color="auto"/>
            </w:tcBorders>
            <w:shd w:val="clear" w:color="auto" w:fill="auto"/>
            <w:noWrap/>
            <w:hideMark/>
          </w:tcPr>
          <w:p w14:paraId="1473D4CC" w14:textId="4D8387D6" w:rsidR="009F5F77" w:rsidRPr="00D4137A" w:rsidRDefault="009F5F77" w:rsidP="009F5F77">
            <w:pPr>
              <w:spacing w:before="60"/>
              <w:jc w:val="center"/>
              <w:rPr>
                <w:sz w:val="22"/>
                <w:szCs w:val="22"/>
              </w:rPr>
            </w:pPr>
            <w:r w:rsidRPr="00D4137A">
              <w:rPr>
                <w:sz w:val="22"/>
                <w:szCs w:val="22"/>
              </w:rPr>
              <w:t>kg</w:t>
            </w:r>
          </w:p>
        </w:tc>
        <w:tc>
          <w:tcPr>
            <w:tcW w:w="988" w:type="dxa"/>
            <w:tcBorders>
              <w:top w:val="nil"/>
              <w:left w:val="nil"/>
              <w:bottom w:val="nil"/>
              <w:right w:val="single" w:sz="4" w:space="0" w:color="auto"/>
            </w:tcBorders>
            <w:shd w:val="clear" w:color="auto" w:fill="auto"/>
            <w:noWrap/>
            <w:hideMark/>
          </w:tcPr>
          <w:p w14:paraId="3AB75AF8" w14:textId="681C6F30" w:rsidR="009F5F77" w:rsidRPr="00D4137A" w:rsidRDefault="009F5F77" w:rsidP="009F5F77">
            <w:pPr>
              <w:spacing w:before="60"/>
              <w:jc w:val="center"/>
              <w:rPr>
                <w:sz w:val="22"/>
                <w:szCs w:val="22"/>
              </w:rPr>
            </w:pPr>
            <w:r w:rsidRPr="00D4137A">
              <w:t> -</w:t>
            </w:r>
          </w:p>
        </w:tc>
        <w:tc>
          <w:tcPr>
            <w:tcW w:w="992" w:type="dxa"/>
            <w:tcBorders>
              <w:top w:val="nil"/>
              <w:left w:val="nil"/>
              <w:bottom w:val="nil"/>
              <w:right w:val="single" w:sz="4" w:space="0" w:color="auto"/>
            </w:tcBorders>
            <w:shd w:val="clear" w:color="auto" w:fill="auto"/>
            <w:noWrap/>
            <w:hideMark/>
          </w:tcPr>
          <w:p w14:paraId="2729B32A" w14:textId="788F783B" w:rsidR="009F5F77" w:rsidRPr="00D4137A" w:rsidRDefault="009F5F77" w:rsidP="009F5F77">
            <w:pPr>
              <w:spacing w:before="60"/>
              <w:jc w:val="center"/>
              <w:rPr>
                <w:sz w:val="22"/>
                <w:szCs w:val="22"/>
              </w:rPr>
            </w:pPr>
            <w:r w:rsidRPr="00D4137A">
              <w:t> -</w:t>
            </w:r>
          </w:p>
        </w:tc>
        <w:tc>
          <w:tcPr>
            <w:tcW w:w="992" w:type="dxa"/>
            <w:tcBorders>
              <w:top w:val="nil"/>
              <w:left w:val="nil"/>
              <w:bottom w:val="nil"/>
              <w:right w:val="single" w:sz="4" w:space="0" w:color="auto"/>
            </w:tcBorders>
            <w:shd w:val="clear" w:color="auto" w:fill="auto"/>
            <w:noWrap/>
            <w:hideMark/>
          </w:tcPr>
          <w:p w14:paraId="05CB0849" w14:textId="48396035" w:rsidR="009F5F77" w:rsidRPr="00D4137A" w:rsidRDefault="009F5F77" w:rsidP="009F5F77">
            <w:pPr>
              <w:spacing w:before="60"/>
              <w:jc w:val="center"/>
              <w:rPr>
                <w:sz w:val="22"/>
                <w:szCs w:val="22"/>
              </w:rPr>
            </w:pPr>
            <w:r w:rsidRPr="00D4137A">
              <w:t> -</w:t>
            </w:r>
          </w:p>
        </w:tc>
        <w:tc>
          <w:tcPr>
            <w:tcW w:w="993" w:type="dxa"/>
            <w:tcBorders>
              <w:top w:val="nil"/>
              <w:left w:val="nil"/>
              <w:bottom w:val="single" w:sz="4" w:space="0" w:color="auto"/>
              <w:right w:val="single" w:sz="4" w:space="0" w:color="auto"/>
            </w:tcBorders>
            <w:shd w:val="clear" w:color="auto" w:fill="auto"/>
            <w:vAlign w:val="center"/>
            <w:hideMark/>
          </w:tcPr>
          <w:p w14:paraId="59098A92" w14:textId="77777777" w:rsidR="009F5F77" w:rsidRPr="00D4137A" w:rsidRDefault="009F5F77" w:rsidP="009F5F77">
            <w:pPr>
              <w:spacing w:before="60"/>
              <w:jc w:val="center"/>
              <w:rPr>
                <w:sz w:val="22"/>
                <w:szCs w:val="22"/>
              </w:rPr>
            </w:pPr>
            <w:r w:rsidRPr="00D4137A">
              <w:rPr>
                <w:sz w:val="22"/>
                <w:szCs w:val="22"/>
              </w:rPr>
              <w:t>0,364</w:t>
            </w:r>
          </w:p>
        </w:tc>
        <w:tc>
          <w:tcPr>
            <w:tcW w:w="968" w:type="dxa"/>
            <w:tcBorders>
              <w:top w:val="nil"/>
              <w:left w:val="nil"/>
              <w:bottom w:val="single" w:sz="4" w:space="0" w:color="auto"/>
              <w:right w:val="single" w:sz="4" w:space="0" w:color="auto"/>
            </w:tcBorders>
            <w:shd w:val="clear" w:color="auto" w:fill="auto"/>
            <w:vAlign w:val="center"/>
            <w:hideMark/>
          </w:tcPr>
          <w:p w14:paraId="5E15E9C4" w14:textId="77777777" w:rsidR="009F5F77" w:rsidRPr="00D4137A" w:rsidRDefault="009F5F77" w:rsidP="009F5F77">
            <w:pPr>
              <w:spacing w:before="60"/>
              <w:jc w:val="center"/>
              <w:rPr>
                <w:sz w:val="22"/>
                <w:szCs w:val="22"/>
              </w:rPr>
            </w:pPr>
            <w:r w:rsidRPr="00D4137A">
              <w:rPr>
                <w:sz w:val="22"/>
                <w:szCs w:val="22"/>
              </w:rPr>
              <w:t>0,364</w:t>
            </w:r>
          </w:p>
        </w:tc>
        <w:tc>
          <w:tcPr>
            <w:tcW w:w="968" w:type="dxa"/>
            <w:tcBorders>
              <w:top w:val="nil"/>
              <w:left w:val="nil"/>
              <w:bottom w:val="single" w:sz="4" w:space="0" w:color="auto"/>
              <w:right w:val="single" w:sz="4" w:space="0" w:color="auto"/>
            </w:tcBorders>
            <w:shd w:val="clear" w:color="auto" w:fill="auto"/>
            <w:vAlign w:val="center"/>
            <w:hideMark/>
          </w:tcPr>
          <w:p w14:paraId="09B5DF2B" w14:textId="77777777" w:rsidR="009F5F77" w:rsidRPr="00D4137A" w:rsidRDefault="009F5F77" w:rsidP="009F5F77">
            <w:pPr>
              <w:spacing w:before="60"/>
              <w:jc w:val="center"/>
              <w:rPr>
                <w:sz w:val="22"/>
                <w:szCs w:val="22"/>
              </w:rPr>
            </w:pPr>
            <w:r w:rsidRPr="00D4137A">
              <w:rPr>
                <w:sz w:val="22"/>
                <w:szCs w:val="22"/>
              </w:rPr>
              <w:t>0,364</w:t>
            </w:r>
          </w:p>
        </w:tc>
        <w:tc>
          <w:tcPr>
            <w:tcW w:w="931" w:type="dxa"/>
            <w:tcBorders>
              <w:top w:val="nil"/>
              <w:left w:val="nil"/>
              <w:bottom w:val="single" w:sz="4" w:space="0" w:color="auto"/>
              <w:right w:val="single" w:sz="4" w:space="0" w:color="auto"/>
            </w:tcBorders>
            <w:vAlign w:val="center"/>
          </w:tcPr>
          <w:p w14:paraId="213F3BBB" w14:textId="77777777" w:rsidR="009F5F77" w:rsidRPr="00D4137A" w:rsidRDefault="009F5F77" w:rsidP="009F5F77">
            <w:pPr>
              <w:spacing w:before="60"/>
              <w:jc w:val="center"/>
              <w:rPr>
                <w:sz w:val="22"/>
                <w:szCs w:val="22"/>
              </w:rPr>
            </w:pPr>
            <w:r w:rsidRPr="00D4137A">
              <w:rPr>
                <w:sz w:val="22"/>
                <w:szCs w:val="22"/>
              </w:rPr>
              <w:t>0,36360</w:t>
            </w:r>
          </w:p>
        </w:tc>
        <w:tc>
          <w:tcPr>
            <w:tcW w:w="931" w:type="dxa"/>
            <w:tcBorders>
              <w:top w:val="nil"/>
              <w:left w:val="nil"/>
              <w:bottom w:val="single" w:sz="4" w:space="0" w:color="auto"/>
              <w:right w:val="single" w:sz="4" w:space="0" w:color="auto"/>
            </w:tcBorders>
            <w:vAlign w:val="center"/>
          </w:tcPr>
          <w:p w14:paraId="11E336E0" w14:textId="77777777" w:rsidR="009F5F77" w:rsidRPr="00D4137A" w:rsidRDefault="009F5F77" w:rsidP="009F5F77">
            <w:pPr>
              <w:spacing w:before="60"/>
              <w:jc w:val="center"/>
              <w:rPr>
                <w:sz w:val="22"/>
                <w:szCs w:val="22"/>
              </w:rPr>
            </w:pPr>
            <w:r w:rsidRPr="00D4137A">
              <w:rPr>
                <w:sz w:val="22"/>
                <w:szCs w:val="22"/>
              </w:rPr>
              <w:t>0,36360</w:t>
            </w:r>
          </w:p>
        </w:tc>
        <w:tc>
          <w:tcPr>
            <w:tcW w:w="936" w:type="dxa"/>
            <w:tcBorders>
              <w:top w:val="nil"/>
              <w:left w:val="nil"/>
              <w:bottom w:val="single" w:sz="4" w:space="0" w:color="auto"/>
              <w:right w:val="single" w:sz="4" w:space="0" w:color="auto"/>
            </w:tcBorders>
            <w:vAlign w:val="center"/>
          </w:tcPr>
          <w:p w14:paraId="54BCDCDB" w14:textId="77777777" w:rsidR="009F5F77" w:rsidRPr="00D4137A" w:rsidRDefault="009F5F77" w:rsidP="009F5F77">
            <w:pPr>
              <w:spacing w:before="60"/>
              <w:jc w:val="center"/>
              <w:rPr>
                <w:sz w:val="22"/>
                <w:szCs w:val="22"/>
              </w:rPr>
            </w:pPr>
            <w:r w:rsidRPr="00D4137A">
              <w:rPr>
                <w:sz w:val="22"/>
                <w:szCs w:val="22"/>
              </w:rPr>
              <w:t>0,36360</w:t>
            </w:r>
          </w:p>
        </w:tc>
      </w:tr>
      <w:tr w:rsidR="00D4137A" w:rsidRPr="00D4137A" w14:paraId="34DB00F8" w14:textId="77777777" w:rsidTr="00F77749">
        <w:trPr>
          <w:trHeight w:val="13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4284C9" w14:textId="77777777" w:rsidR="009F5F77" w:rsidRPr="00D4137A" w:rsidRDefault="009F5F77" w:rsidP="009F5F77">
            <w:pPr>
              <w:spacing w:before="60"/>
              <w:jc w:val="center"/>
              <w:rPr>
                <w:sz w:val="22"/>
                <w:szCs w:val="22"/>
              </w:rPr>
            </w:pPr>
            <w:r w:rsidRPr="00D4137A">
              <w:rPr>
                <w:sz w:val="22"/>
                <w:szCs w:val="22"/>
              </w:rPr>
              <w:t>11</w:t>
            </w:r>
          </w:p>
        </w:tc>
        <w:tc>
          <w:tcPr>
            <w:tcW w:w="4114" w:type="dxa"/>
            <w:tcBorders>
              <w:top w:val="nil"/>
              <w:left w:val="nil"/>
              <w:bottom w:val="single" w:sz="4" w:space="0" w:color="auto"/>
              <w:right w:val="single" w:sz="4" w:space="0" w:color="auto"/>
            </w:tcBorders>
            <w:shd w:val="clear" w:color="auto" w:fill="auto"/>
            <w:noWrap/>
            <w:vAlign w:val="center"/>
            <w:hideMark/>
          </w:tcPr>
          <w:p w14:paraId="38ECE9B6" w14:textId="0DE954E0" w:rsidR="009F5F77" w:rsidRPr="00D4137A" w:rsidRDefault="009F5F77" w:rsidP="009F5F77">
            <w:pPr>
              <w:spacing w:before="60"/>
              <w:rPr>
                <w:sz w:val="22"/>
                <w:szCs w:val="22"/>
              </w:rPr>
            </w:pPr>
            <w:r w:rsidRPr="00D4137A">
              <w:rPr>
                <w:sz w:val="22"/>
                <w:szCs w:val="22"/>
              </w:rPr>
              <w:t>Polymer</w:t>
            </w:r>
            <w:r w:rsidR="00CE00C5" w:rsidRPr="00D4137A">
              <w:rPr>
                <w:sz w:val="22"/>
                <w:szCs w:val="22"/>
              </w:rPr>
              <w:t xml:space="preserve"> hoặc tương đương</w:t>
            </w:r>
          </w:p>
        </w:tc>
        <w:tc>
          <w:tcPr>
            <w:tcW w:w="1414" w:type="dxa"/>
            <w:tcBorders>
              <w:top w:val="single" w:sz="4" w:space="0" w:color="auto"/>
              <w:left w:val="nil"/>
              <w:bottom w:val="single" w:sz="4" w:space="0" w:color="auto"/>
              <w:right w:val="single" w:sz="4" w:space="0" w:color="auto"/>
            </w:tcBorders>
            <w:shd w:val="clear" w:color="auto" w:fill="auto"/>
            <w:noWrap/>
            <w:hideMark/>
          </w:tcPr>
          <w:p w14:paraId="73CECB06" w14:textId="589F1D43" w:rsidR="009F5F77" w:rsidRPr="00D4137A" w:rsidRDefault="009F5F77" w:rsidP="009F5F77">
            <w:pPr>
              <w:spacing w:before="60"/>
              <w:jc w:val="center"/>
              <w:rPr>
                <w:sz w:val="22"/>
                <w:szCs w:val="22"/>
              </w:rPr>
            </w:pPr>
            <w:r w:rsidRPr="00D4137A">
              <w:rPr>
                <w:sz w:val="22"/>
                <w:szCs w:val="22"/>
              </w:rPr>
              <w:t>kg</w:t>
            </w:r>
          </w:p>
        </w:tc>
        <w:tc>
          <w:tcPr>
            <w:tcW w:w="988" w:type="dxa"/>
            <w:tcBorders>
              <w:top w:val="single" w:sz="4" w:space="0" w:color="auto"/>
              <w:left w:val="nil"/>
              <w:bottom w:val="single" w:sz="4" w:space="0" w:color="auto"/>
              <w:right w:val="single" w:sz="4" w:space="0" w:color="auto"/>
            </w:tcBorders>
            <w:shd w:val="clear" w:color="auto" w:fill="auto"/>
            <w:noWrap/>
            <w:hideMark/>
          </w:tcPr>
          <w:p w14:paraId="5F4F9233" w14:textId="755FB8FF" w:rsidR="009F5F77" w:rsidRPr="00D4137A" w:rsidRDefault="009F5F77" w:rsidP="009F5F77">
            <w:pPr>
              <w:spacing w:before="60"/>
              <w:jc w:val="center"/>
              <w:rPr>
                <w:sz w:val="22"/>
                <w:szCs w:val="22"/>
              </w:rPr>
            </w:pPr>
            <w:r w:rsidRPr="00D4137A">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0AA89376" w14:textId="2F80BA3C" w:rsidR="009F5F77" w:rsidRPr="00D4137A" w:rsidRDefault="009F5F77" w:rsidP="009F5F77">
            <w:pPr>
              <w:spacing w:before="60"/>
              <w:jc w:val="center"/>
              <w:rPr>
                <w:sz w:val="22"/>
                <w:szCs w:val="22"/>
              </w:rPr>
            </w:pPr>
            <w:r w:rsidRPr="00D4137A">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002DBCAF" w14:textId="4BE0DE32" w:rsidR="009F5F77" w:rsidRPr="00D4137A" w:rsidRDefault="009F5F77" w:rsidP="009F5F77">
            <w:pPr>
              <w:spacing w:before="60"/>
              <w:jc w:val="center"/>
              <w:rPr>
                <w:sz w:val="22"/>
                <w:szCs w:val="22"/>
              </w:rPr>
            </w:pPr>
            <w:r w:rsidRPr="00D4137A">
              <w:t> -</w:t>
            </w:r>
          </w:p>
        </w:tc>
        <w:tc>
          <w:tcPr>
            <w:tcW w:w="993" w:type="dxa"/>
            <w:tcBorders>
              <w:top w:val="nil"/>
              <w:left w:val="nil"/>
              <w:bottom w:val="single" w:sz="4" w:space="0" w:color="auto"/>
              <w:right w:val="single" w:sz="4" w:space="0" w:color="auto"/>
            </w:tcBorders>
            <w:shd w:val="clear" w:color="auto" w:fill="auto"/>
            <w:vAlign w:val="center"/>
            <w:hideMark/>
          </w:tcPr>
          <w:p w14:paraId="75AC3C7E" w14:textId="77777777" w:rsidR="009F5F77" w:rsidRPr="00D4137A" w:rsidRDefault="009F5F77" w:rsidP="009F5F77">
            <w:pPr>
              <w:spacing w:before="60"/>
              <w:jc w:val="center"/>
              <w:rPr>
                <w:sz w:val="22"/>
                <w:szCs w:val="22"/>
              </w:rPr>
            </w:pPr>
            <w:r w:rsidRPr="00D4137A">
              <w:rPr>
                <w:sz w:val="22"/>
                <w:szCs w:val="22"/>
              </w:rPr>
              <w:t>0,003</w:t>
            </w:r>
          </w:p>
        </w:tc>
        <w:tc>
          <w:tcPr>
            <w:tcW w:w="968" w:type="dxa"/>
            <w:tcBorders>
              <w:top w:val="nil"/>
              <w:left w:val="nil"/>
              <w:bottom w:val="single" w:sz="4" w:space="0" w:color="auto"/>
              <w:right w:val="single" w:sz="4" w:space="0" w:color="auto"/>
            </w:tcBorders>
            <w:shd w:val="clear" w:color="auto" w:fill="auto"/>
            <w:vAlign w:val="center"/>
            <w:hideMark/>
          </w:tcPr>
          <w:p w14:paraId="6B99B372" w14:textId="77777777" w:rsidR="009F5F77" w:rsidRPr="00D4137A" w:rsidRDefault="009F5F77" w:rsidP="009F5F77">
            <w:pPr>
              <w:spacing w:before="60"/>
              <w:jc w:val="center"/>
              <w:rPr>
                <w:sz w:val="22"/>
                <w:szCs w:val="22"/>
              </w:rPr>
            </w:pPr>
            <w:r w:rsidRPr="00D4137A">
              <w:rPr>
                <w:sz w:val="22"/>
                <w:szCs w:val="22"/>
              </w:rPr>
              <w:t>0,003</w:t>
            </w:r>
          </w:p>
        </w:tc>
        <w:tc>
          <w:tcPr>
            <w:tcW w:w="968" w:type="dxa"/>
            <w:tcBorders>
              <w:top w:val="nil"/>
              <w:left w:val="nil"/>
              <w:bottom w:val="single" w:sz="4" w:space="0" w:color="auto"/>
              <w:right w:val="single" w:sz="4" w:space="0" w:color="auto"/>
            </w:tcBorders>
            <w:shd w:val="clear" w:color="auto" w:fill="auto"/>
            <w:vAlign w:val="center"/>
            <w:hideMark/>
          </w:tcPr>
          <w:p w14:paraId="02860671" w14:textId="77777777" w:rsidR="009F5F77" w:rsidRPr="00D4137A" w:rsidRDefault="009F5F77" w:rsidP="009F5F77">
            <w:pPr>
              <w:spacing w:before="60"/>
              <w:jc w:val="center"/>
              <w:rPr>
                <w:sz w:val="22"/>
                <w:szCs w:val="22"/>
              </w:rPr>
            </w:pPr>
            <w:r w:rsidRPr="00D4137A">
              <w:rPr>
                <w:sz w:val="22"/>
                <w:szCs w:val="22"/>
              </w:rPr>
              <w:t>0,003</w:t>
            </w:r>
          </w:p>
        </w:tc>
        <w:tc>
          <w:tcPr>
            <w:tcW w:w="931" w:type="dxa"/>
            <w:tcBorders>
              <w:top w:val="nil"/>
              <w:left w:val="nil"/>
              <w:bottom w:val="single" w:sz="4" w:space="0" w:color="auto"/>
              <w:right w:val="single" w:sz="4" w:space="0" w:color="auto"/>
            </w:tcBorders>
            <w:vAlign w:val="center"/>
          </w:tcPr>
          <w:p w14:paraId="6AB1D16C" w14:textId="77777777" w:rsidR="009F5F77" w:rsidRPr="00D4137A" w:rsidRDefault="009F5F77" w:rsidP="009F5F77">
            <w:pPr>
              <w:spacing w:before="60"/>
              <w:jc w:val="center"/>
              <w:rPr>
                <w:sz w:val="22"/>
                <w:szCs w:val="22"/>
              </w:rPr>
            </w:pPr>
            <w:r w:rsidRPr="00D4137A">
              <w:rPr>
                <w:sz w:val="22"/>
                <w:szCs w:val="22"/>
              </w:rPr>
              <w:t>0,00250</w:t>
            </w:r>
          </w:p>
        </w:tc>
        <w:tc>
          <w:tcPr>
            <w:tcW w:w="931" w:type="dxa"/>
            <w:tcBorders>
              <w:top w:val="nil"/>
              <w:left w:val="nil"/>
              <w:bottom w:val="single" w:sz="4" w:space="0" w:color="auto"/>
              <w:right w:val="single" w:sz="4" w:space="0" w:color="auto"/>
            </w:tcBorders>
            <w:vAlign w:val="center"/>
          </w:tcPr>
          <w:p w14:paraId="42BC1B2A" w14:textId="77777777" w:rsidR="009F5F77" w:rsidRPr="00D4137A" w:rsidRDefault="009F5F77" w:rsidP="009F5F77">
            <w:pPr>
              <w:spacing w:before="60"/>
              <w:jc w:val="center"/>
              <w:rPr>
                <w:sz w:val="22"/>
                <w:szCs w:val="22"/>
              </w:rPr>
            </w:pPr>
            <w:r w:rsidRPr="00D4137A">
              <w:rPr>
                <w:sz w:val="22"/>
                <w:szCs w:val="22"/>
              </w:rPr>
              <w:t>0,00250</w:t>
            </w:r>
          </w:p>
        </w:tc>
        <w:tc>
          <w:tcPr>
            <w:tcW w:w="936" w:type="dxa"/>
            <w:tcBorders>
              <w:top w:val="nil"/>
              <w:left w:val="nil"/>
              <w:bottom w:val="single" w:sz="4" w:space="0" w:color="auto"/>
              <w:right w:val="single" w:sz="4" w:space="0" w:color="auto"/>
            </w:tcBorders>
            <w:vAlign w:val="center"/>
          </w:tcPr>
          <w:p w14:paraId="456AFF90" w14:textId="77777777" w:rsidR="009F5F77" w:rsidRPr="00D4137A" w:rsidRDefault="009F5F77" w:rsidP="009F5F77">
            <w:pPr>
              <w:spacing w:before="60"/>
              <w:jc w:val="center"/>
              <w:rPr>
                <w:sz w:val="22"/>
                <w:szCs w:val="22"/>
              </w:rPr>
            </w:pPr>
            <w:r w:rsidRPr="00D4137A">
              <w:rPr>
                <w:sz w:val="22"/>
                <w:szCs w:val="22"/>
              </w:rPr>
              <w:t>0,00250</w:t>
            </w:r>
          </w:p>
        </w:tc>
      </w:tr>
    </w:tbl>
    <w:p w14:paraId="50C0F2C6" w14:textId="77777777" w:rsidR="004436F6" w:rsidRPr="00D4137A" w:rsidRDefault="004436F6" w:rsidP="00F77749">
      <w:pPr>
        <w:spacing w:before="120"/>
        <w:ind w:firstLine="720"/>
        <w:jc w:val="both"/>
        <w:rPr>
          <w:b/>
          <w:bCs/>
          <w:i/>
          <w:iCs/>
          <w:sz w:val="28"/>
          <w:szCs w:val="28"/>
        </w:rPr>
      </w:pPr>
      <w:r w:rsidRPr="00D4137A">
        <w:rPr>
          <w:b/>
          <w:bCs/>
          <w:i/>
          <w:iCs/>
          <w:sz w:val="28"/>
          <w:szCs w:val="28"/>
        </w:rPr>
        <w:t>5. Định mức tiêu hao năng lượng</w:t>
      </w:r>
    </w:p>
    <w:p w14:paraId="152E771D" w14:textId="77777777" w:rsidR="004436F6" w:rsidRPr="00D4137A" w:rsidRDefault="004436F6" w:rsidP="00F77749">
      <w:pPr>
        <w:spacing w:before="120"/>
        <w:ind w:firstLine="720"/>
        <w:rPr>
          <w:sz w:val="28"/>
          <w:szCs w:val="28"/>
        </w:rPr>
      </w:pPr>
      <w:r w:rsidRPr="00D4137A">
        <w:rPr>
          <w:sz w:val="28"/>
          <w:szCs w:val="28"/>
        </w:rPr>
        <w:t>Bảng số 68</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150"/>
        <w:gridCol w:w="1418"/>
        <w:gridCol w:w="964"/>
        <w:gridCol w:w="964"/>
        <w:gridCol w:w="964"/>
        <w:gridCol w:w="964"/>
        <w:gridCol w:w="964"/>
        <w:gridCol w:w="964"/>
        <w:gridCol w:w="964"/>
        <w:gridCol w:w="964"/>
        <w:gridCol w:w="967"/>
      </w:tblGrid>
      <w:tr w:rsidR="00D4137A" w:rsidRPr="00D4137A" w14:paraId="76E843B0" w14:textId="77777777" w:rsidTr="00F77749">
        <w:trPr>
          <w:trHeight w:val="397"/>
        </w:trPr>
        <w:tc>
          <w:tcPr>
            <w:tcW w:w="523" w:type="dxa"/>
            <w:vMerge w:val="restart"/>
            <w:shd w:val="clear" w:color="auto" w:fill="auto"/>
            <w:noWrap/>
            <w:vAlign w:val="center"/>
            <w:hideMark/>
          </w:tcPr>
          <w:p w14:paraId="329C5D91" w14:textId="77777777" w:rsidR="009F5F77" w:rsidRPr="00D4137A" w:rsidRDefault="009F5F77" w:rsidP="00C65EAD">
            <w:pPr>
              <w:jc w:val="center"/>
              <w:rPr>
                <w:b/>
                <w:bCs/>
                <w:sz w:val="22"/>
                <w:szCs w:val="22"/>
              </w:rPr>
            </w:pPr>
            <w:r w:rsidRPr="00D4137A">
              <w:rPr>
                <w:b/>
                <w:bCs/>
                <w:sz w:val="22"/>
                <w:szCs w:val="22"/>
              </w:rPr>
              <w:t>TT</w:t>
            </w:r>
          </w:p>
        </w:tc>
        <w:tc>
          <w:tcPr>
            <w:tcW w:w="4150" w:type="dxa"/>
            <w:vMerge w:val="restart"/>
            <w:shd w:val="clear" w:color="auto" w:fill="auto"/>
            <w:noWrap/>
            <w:vAlign w:val="center"/>
            <w:hideMark/>
          </w:tcPr>
          <w:p w14:paraId="33BE48D6" w14:textId="613AE131" w:rsidR="009F5F77" w:rsidRPr="00D4137A" w:rsidRDefault="009F5F77" w:rsidP="00C65EAD">
            <w:pPr>
              <w:jc w:val="center"/>
              <w:rPr>
                <w:b/>
                <w:bCs/>
                <w:sz w:val="22"/>
                <w:szCs w:val="22"/>
              </w:rPr>
            </w:pPr>
            <w:r w:rsidRPr="00D4137A">
              <w:rPr>
                <w:b/>
                <w:bCs/>
                <w:sz w:val="22"/>
                <w:szCs w:val="22"/>
              </w:rPr>
              <w:t>Danh mục năng lượng</w:t>
            </w:r>
          </w:p>
        </w:tc>
        <w:tc>
          <w:tcPr>
            <w:tcW w:w="1418" w:type="dxa"/>
            <w:vMerge w:val="restart"/>
            <w:shd w:val="clear" w:color="auto" w:fill="auto"/>
            <w:vAlign w:val="center"/>
          </w:tcPr>
          <w:p w14:paraId="78E2950A" w14:textId="387BBD4E" w:rsidR="009F5F77" w:rsidRPr="00D4137A" w:rsidRDefault="009F5F77" w:rsidP="00C65EAD">
            <w:pPr>
              <w:jc w:val="center"/>
              <w:rPr>
                <w:b/>
                <w:bCs/>
                <w:sz w:val="22"/>
                <w:szCs w:val="22"/>
              </w:rPr>
            </w:pPr>
            <w:r w:rsidRPr="00D4137A">
              <w:rPr>
                <w:b/>
                <w:bCs/>
                <w:sz w:val="22"/>
                <w:szCs w:val="22"/>
              </w:rPr>
              <w:t>Đơn vị tính</w:t>
            </w:r>
          </w:p>
        </w:tc>
        <w:tc>
          <w:tcPr>
            <w:tcW w:w="8679" w:type="dxa"/>
            <w:gridSpan w:val="9"/>
            <w:shd w:val="clear" w:color="auto" w:fill="auto"/>
            <w:noWrap/>
            <w:vAlign w:val="center"/>
            <w:hideMark/>
          </w:tcPr>
          <w:p w14:paraId="25FD0652" w14:textId="6CFD18F4" w:rsidR="009F5F77" w:rsidRPr="00D4137A" w:rsidRDefault="009F5F77" w:rsidP="00C65EAD">
            <w:pPr>
              <w:jc w:val="center"/>
              <w:rPr>
                <w:b/>
                <w:bCs/>
                <w:sz w:val="22"/>
                <w:szCs w:val="22"/>
              </w:rPr>
            </w:pPr>
            <w:r w:rsidRPr="00D4137A">
              <w:rPr>
                <w:b/>
                <w:bCs/>
                <w:sz w:val="22"/>
                <w:szCs w:val="22"/>
              </w:rPr>
              <w:t>Mức tiêu hao (kWh/m</w:t>
            </w:r>
            <w:r w:rsidRPr="00D4137A">
              <w:rPr>
                <w:b/>
                <w:bCs/>
                <w:sz w:val="22"/>
                <w:szCs w:val="22"/>
                <w:vertAlign w:val="superscript"/>
              </w:rPr>
              <w:t>3</w:t>
            </w:r>
            <w:r w:rsidR="00A673EC" w:rsidRPr="00D4137A">
              <w:rPr>
                <w:b/>
                <w:bCs/>
                <w:sz w:val="22"/>
                <w:szCs w:val="22"/>
              </w:rPr>
              <w:t xml:space="preserve"> nước thải</w:t>
            </w:r>
            <w:r w:rsidRPr="00D4137A">
              <w:rPr>
                <w:b/>
                <w:bCs/>
                <w:sz w:val="22"/>
                <w:szCs w:val="22"/>
              </w:rPr>
              <w:t>)</w:t>
            </w:r>
          </w:p>
        </w:tc>
      </w:tr>
      <w:tr w:rsidR="00D4137A" w:rsidRPr="00D4137A" w14:paraId="4D1D48DF" w14:textId="77777777" w:rsidTr="00F77749">
        <w:trPr>
          <w:trHeight w:val="397"/>
        </w:trPr>
        <w:tc>
          <w:tcPr>
            <w:tcW w:w="523" w:type="dxa"/>
            <w:vMerge/>
            <w:vAlign w:val="center"/>
            <w:hideMark/>
          </w:tcPr>
          <w:p w14:paraId="4779B737" w14:textId="77777777" w:rsidR="009F5F77" w:rsidRPr="00D4137A" w:rsidRDefault="009F5F77" w:rsidP="00C65EAD">
            <w:pPr>
              <w:rPr>
                <w:b/>
                <w:bCs/>
                <w:sz w:val="22"/>
                <w:szCs w:val="22"/>
              </w:rPr>
            </w:pPr>
          </w:p>
        </w:tc>
        <w:tc>
          <w:tcPr>
            <w:tcW w:w="4150" w:type="dxa"/>
            <w:vMerge/>
            <w:vAlign w:val="center"/>
            <w:hideMark/>
          </w:tcPr>
          <w:p w14:paraId="2376919F" w14:textId="77777777" w:rsidR="009F5F77" w:rsidRPr="00D4137A" w:rsidRDefault="009F5F77" w:rsidP="00C65EAD">
            <w:pPr>
              <w:rPr>
                <w:b/>
                <w:bCs/>
                <w:sz w:val="22"/>
                <w:szCs w:val="22"/>
              </w:rPr>
            </w:pPr>
          </w:p>
        </w:tc>
        <w:tc>
          <w:tcPr>
            <w:tcW w:w="1418" w:type="dxa"/>
            <w:vMerge/>
            <w:vAlign w:val="center"/>
          </w:tcPr>
          <w:p w14:paraId="37BFDC89" w14:textId="77777777" w:rsidR="009F5F77" w:rsidRPr="00D4137A" w:rsidRDefault="009F5F77" w:rsidP="00C65EAD">
            <w:pPr>
              <w:rPr>
                <w:b/>
                <w:bCs/>
                <w:sz w:val="22"/>
                <w:szCs w:val="22"/>
              </w:rPr>
            </w:pPr>
          </w:p>
        </w:tc>
        <w:tc>
          <w:tcPr>
            <w:tcW w:w="964" w:type="dxa"/>
            <w:shd w:val="clear" w:color="auto" w:fill="auto"/>
            <w:noWrap/>
            <w:vAlign w:val="center"/>
            <w:hideMark/>
          </w:tcPr>
          <w:p w14:paraId="16BD5608" w14:textId="40A93E17" w:rsidR="009F5F77" w:rsidRPr="00D4137A" w:rsidRDefault="009F5F77" w:rsidP="00C65EAD">
            <w:pPr>
              <w:jc w:val="center"/>
              <w:rPr>
                <w:b/>
                <w:bCs/>
                <w:sz w:val="22"/>
                <w:szCs w:val="22"/>
              </w:rPr>
            </w:pPr>
            <w:r w:rsidRPr="00D4137A">
              <w:rPr>
                <w:b/>
                <w:bCs/>
                <w:sz w:val="22"/>
                <w:szCs w:val="22"/>
              </w:rPr>
              <w:t>XL.5.1</w:t>
            </w:r>
          </w:p>
        </w:tc>
        <w:tc>
          <w:tcPr>
            <w:tcW w:w="964" w:type="dxa"/>
            <w:shd w:val="clear" w:color="auto" w:fill="auto"/>
            <w:noWrap/>
            <w:vAlign w:val="center"/>
            <w:hideMark/>
          </w:tcPr>
          <w:p w14:paraId="789A3F81" w14:textId="77777777" w:rsidR="009F5F77" w:rsidRPr="00D4137A" w:rsidRDefault="009F5F77" w:rsidP="00C65EAD">
            <w:pPr>
              <w:jc w:val="center"/>
              <w:rPr>
                <w:b/>
                <w:bCs/>
                <w:sz w:val="22"/>
                <w:szCs w:val="22"/>
              </w:rPr>
            </w:pPr>
            <w:r w:rsidRPr="00D4137A">
              <w:rPr>
                <w:b/>
                <w:bCs/>
                <w:sz w:val="22"/>
                <w:szCs w:val="22"/>
              </w:rPr>
              <w:t>XL.5.2</w:t>
            </w:r>
          </w:p>
        </w:tc>
        <w:tc>
          <w:tcPr>
            <w:tcW w:w="964" w:type="dxa"/>
            <w:shd w:val="clear" w:color="auto" w:fill="auto"/>
            <w:noWrap/>
            <w:vAlign w:val="center"/>
            <w:hideMark/>
          </w:tcPr>
          <w:p w14:paraId="50832675" w14:textId="77777777" w:rsidR="009F5F77" w:rsidRPr="00D4137A" w:rsidRDefault="009F5F77" w:rsidP="00C65EAD">
            <w:pPr>
              <w:jc w:val="center"/>
              <w:rPr>
                <w:b/>
                <w:bCs/>
                <w:sz w:val="22"/>
                <w:szCs w:val="22"/>
              </w:rPr>
            </w:pPr>
            <w:r w:rsidRPr="00D4137A">
              <w:rPr>
                <w:b/>
                <w:bCs/>
                <w:sz w:val="22"/>
                <w:szCs w:val="22"/>
              </w:rPr>
              <w:t>XL.5.3</w:t>
            </w:r>
          </w:p>
        </w:tc>
        <w:tc>
          <w:tcPr>
            <w:tcW w:w="964" w:type="dxa"/>
            <w:shd w:val="clear" w:color="auto" w:fill="auto"/>
            <w:noWrap/>
            <w:vAlign w:val="center"/>
            <w:hideMark/>
          </w:tcPr>
          <w:p w14:paraId="5267343D" w14:textId="77777777" w:rsidR="009F5F77" w:rsidRPr="00D4137A" w:rsidRDefault="009F5F77" w:rsidP="00C65EAD">
            <w:pPr>
              <w:jc w:val="center"/>
              <w:rPr>
                <w:b/>
                <w:bCs/>
                <w:sz w:val="22"/>
                <w:szCs w:val="22"/>
              </w:rPr>
            </w:pPr>
            <w:r w:rsidRPr="00D4137A">
              <w:rPr>
                <w:b/>
                <w:bCs/>
                <w:sz w:val="22"/>
                <w:szCs w:val="22"/>
              </w:rPr>
              <w:t>XL.5.4</w:t>
            </w:r>
          </w:p>
        </w:tc>
        <w:tc>
          <w:tcPr>
            <w:tcW w:w="964" w:type="dxa"/>
            <w:shd w:val="clear" w:color="auto" w:fill="auto"/>
            <w:noWrap/>
            <w:vAlign w:val="center"/>
            <w:hideMark/>
          </w:tcPr>
          <w:p w14:paraId="5C4BEAEA" w14:textId="77777777" w:rsidR="009F5F77" w:rsidRPr="00D4137A" w:rsidRDefault="009F5F77" w:rsidP="00C65EAD">
            <w:pPr>
              <w:jc w:val="center"/>
              <w:rPr>
                <w:b/>
                <w:bCs/>
                <w:sz w:val="22"/>
                <w:szCs w:val="22"/>
              </w:rPr>
            </w:pPr>
            <w:r w:rsidRPr="00D4137A">
              <w:rPr>
                <w:b/>
                <w:bCs/>
                <w:sz w:val="22"/>
                <w:szCs w:val="22"/>
              </w:rPr>
              <w:t>XL.5.5</w:t>
            </w:r>
          </w:p>
        </w:tc>
        <w:tc>
          <w:tcPr>
            <w:tcW w:w="964" w:type="dxa"/>
            <w:shd w:val="clear" w:color="auto" w:fill="auto"/>
            <w:noWrap/>
            <w:vAlign w:val="center"/>
            <w:hideMark/>
          </w:tcPr>
          <w:p w14:paraId="677FFC48" w14:textId="77777777" w:rsidR="009F5F77" w:rsidRPr="00D4137A" w:rsidRDefault="009F5F77" w:rsidP="00C65EAD">
            <w:pPr>
              <w:jc w:val="center"/>
              <w:rPr>
                <w:b/>
                <w:bCs/>
                <w:sz w:val="22"/>
                <w:szCs w:val="22"/>
              </w:rPr>
            </w:pPr>
            <w:r w:rsidRPr="00D4137A">
              <w:rPr>
                <w:b/>
                <w:bCs/>
                <w:sz w:val="22"/>
                <w:szCs w:val="22"/>
              </w:rPr>
              <w:t>XL.5.6</w:t>
            </w:r>
          </w:p>
        </w:tc>
        <w:tc>
          <w:tcPr>
            <w:tcW w:w="964" w:type="dxa"/>
            <w:vAlign w:val="center"/>
          </w:tcPr>
          <w:p w14:paraId="33FE37DD" w14:textId="77777777" w:rsidR="009F5F77" w:rsidRPr="00D4137A" w:rsidRDefault="009F5F77" w:rsidP="00C65EAD">
            <w:pPr>
              <w:jc w:val="center"/>
              <w:rPr>
                <w:b/>
                <w:bCs/>
                <w:sz w:val="22"/>
                <w:szCs w:val="22"/>
              </w:rPr>
            </w:pPr>
            <w:r w:rsidRPr="00D4137A">
              <w:rPr>
                <w:b/>
                <w:bCs/>
                <w:sz w:val="22"/>
                <w:szCs w:val="22"/>
              </w:rPr>
              <w:t>XL.5.7</w:t>
            </w:r>
          </w:p>
        </w:tc>
        <w:tc>
          <w:tcPr>
            <w:tcW w:w="964" w:type="dxa"/>
            <w:vAlign w:val="center"/>
          </w:tcPr>
          <w:p w14:paraId="3AB1EDBB" w14:textId="77777777" w:rsidR="009F5F77" w:rsidRPr="00D4137A" w:rsidRDefault="009F5F77" w:rsidP="00C65EAD">
            <w:pPr>
              <w:jc w:val="center"/>
              <w:rPr>
                <w:b/>
                <w:bCs/>
                <w:sz w:val="22"/>
                <w:szCs w:val="22"/>
              </w:rPr>
            </w:pPr>
            <w:r w:rsidRPr="00D4137A">
              <w:rPr>
                <w:b/>
                <w:bCs/>
                <w:sz w:val="22"/>
                <w:szCs w:val="22"/>
              </w:rPr>
              <w:t>XL.5.8</w:t>
            </w:r>
          </w:p>
        </w:tc>
        <w:tc>
          <w:tcPr>
            <w:tcW w:w="967" w:type="dxa"/>
            <w:vAlign w:val="center"/>
          </w:tcPr>
          <w:p w14:paraId="56F9ED9B" w14:textId="77777777" w:rsidR="009F5F77" w:rsidRPr="00D4137A" w:rsidRDefault="009F5F77" w:rsidP="00C65EAD">
            <w:pPr>
              <w:jc w:val="center"/>
              <w:rPr>
                <w:b/>
                <w:bCs/>
                <w:sz w:val="22"/>
                <w:szCs w:val="22"/>
              </w:rPr>
            </w:pPr>
            <w:r w:rsidRPr="00D4137A">
              <w:rPr>
                <w:b/>
                <w:bCs/>
                <w:sz w:val="22"/>
                <w:szCs w:val="22"/>
              </w:rPr>
              <w:t>XL.5.9</w:t>
            </w:r>
          </w:p>
        </w:tc>
      </w:tr>
      <w:tr w:rsidR="009F5F77" w:rsidRPr="00D4137A" w14:paraId="624D3561" w14:textId="77777777" w:rsidTr="00F77749">
        <w:trPr>
          <w:trHeight w:val="397"/>
        </w:trPr>
        <w:tc>
          <w:tcPr>
            <w:tcW w:w="523" w:type="dxa"/>
            <w:shd w:val="clear" w:color="auto" w:fill="auto"/>
            <w:noWrap/>
            <w:vAlign w:val="center"/>
            <w:hideMark/>
          </w:tcPr>
          <w:p w14:paraId="77816C9F" w14:textId="77777777" w:rsidR="009F5F77" w:rsidRPr="00D4137A" w:rsidRDefault="009F5F77" w:rsidP="00C65EAD">
            <w:pPr>
              <w:jc w:val="center"/>
              <w:rPr>
                <w:sz w:val="22"/>
                <w:szCs w:val="22"/>
              </w:rPr>
            </w:pPr>
            <w:r w:rsidRPr="00D4137A">
              <w:rPr>
                <w:sz w:val="22"/>
                <w:szCs w:val="22"/>
              </w:rPr>
              <w:t>1</w:t>
            </w:r>
          </w:p>
        </w:tc>
        <w:tc>
          <w:tcPr>
            <w:tcW w:w="4150" w:type="dxa"/>
            <w:shd w:val="clear" w:color="auto" w:fill="auto"/>
            <w:noWrap/>
            <w:vAlign w:val="center"/>
            <w:hideMark/>
          </w:tcPr>
          <w:p w14:paraId="3B311941" w14:textId="77777777" w:rsidR="009F5F77" w:rsidRPr="00D4137A" w:rsidRDefault="009F5F77" w:rsidP="00C65EAD">
            <w:pPr>
              <w:rPr>
                <w:sz w:val="22"/>
                <w:szCs w:val="22"/>
              </w:rPr>
            </w:pPr>
            <w:r w:rsidRPr="00D4137A">
              <w:rPr>
                <w:sz w:val="22"/>
                <w:szCs w:val="22"/>
              </w:rPr>
              <w:t>Điện năng tiêu thụ</w:t>
            </w:r>
          </w:p>
        </w:tc>
        <w:tc>
          <w:tcPr>
            <w:tcW w:w="1418" w:type="dxa"/>
            <w:shd w:val="clear" w:color="auto" w:fill="auto"/>
            <w:vAlign w:val="center"/>
          </w:tcPr>
          <w:p w14:paraId="044F685D" w14:textId="4DD3550C" w:rsidR="009F5F77" w:rsidRPr="00D4137A" w:rsidRDefault="009F5F77" w:rsidP="009F5F77">
            <w:pPr>
              <w:jc w:val="center"/>
              <w:rPr>
                <w:sz w:val="22"/>
                <w:szCs w:val="22"/>
              </w:rPr>
            </w:pPr>
            <w:r w:rsidRPr="00D4137A">
              <w:rPr>
                <w:sz w:val="22"/>
                <w:szCs w:val="22"/>
              </w:rPr>
              <w:t>kWh</w:t>
            </w:r>
          </w:p>
        </w:tc>
        <w:tc>
          <w:tcPr>
            <w:tcW w:w="964" w:type="dxa"/>
            <w:shd w:val="clear" w:color="auto" w:fill="auto"/>
            <w:vAlign w:val="center"/>
            <w:hideMark/>
          </w:tcPr>
          <w:p w14:paraId="65A2B870" w14:textId="369B711E" w:rsidR="009F5F77" w:rsidRPr="00D4137A" w:rsidRDefault="009F5F77" w:rsidP="00BB2BF2">
            <w:pPr>
              <w:jc w:val="center"/>
              <w:rPr>
                <w:sz w:val="22"/>
                <w:szCs w:val="22"/>
              </w:rPr>
            </w:pPr>
            <w:r w:rsidRPr="00D4137A">
              <w:rPr>
                <w:sz w:val="22"/>
                <w:szCs w:val="22"/>
              </w:rPr>
              <w:t>9,1146</w:t>
            </w:r>
          </w:p>
        </w:tc>
        <w:tc>
          <w:tcPr>
            <w:tcW w:w="964" w:type="dxa"/>
            <w:shd w:val="clear" w:color="auto" w:fill="auto"/>
            <w:vAlign w:val="center"/>
            <w:hideMark/>
          </w:tcPr>
          <w:p w14:paraId="2E8A9B1F" w14:textId="24517F1E" w:rsidR="009F5F77" w:rsidRPr="00D4137A" w:rsidRDefault="009F5F77" w:rsidP="00BB2BF2">
            <w:pPr>
              <w:jc w:val="center"/>
              <w:rPr>
                <w:sz w:val="22"/>
                <w:szCs w:val="22"/>
              </w:rPr>
            </w:pPr>
            <w:r w:rsidRPr="00D4137A">
              <w:rPr>
                <w:sz w:val="22"/>
                <w:szCs w:val="22"/>
              </w:rPr>
              <w:t>7,2945</w:t>
            </w:r>
          </w:p>
        </w:tc>
        <w:tc>
          <w:tcPr>
            <w:tcW w:w="964" w:type="dxa"/>
            <w:shd w:val="clear" w:color="auto" w:fill="auto"/>
            <w:vAlign w:val="center"/>
            <w:hideMark/>
          </w:tcPr>
          <w:p w14:paraId="166DC676" w14:textId="658656CC" w:rsidR="009F5F77" w:rsidRPr="00D4137A" w:rsidRDefault="009F5F77" w:rsidP="00BB2BF2">
            <w:pPr>
              <w:jc w:val="center"/>
              <w:rPr>
                <w:sz w:val="22"/>
                <w:szCs w:val="22"/>
              </w:rPr>
            </w:pPr>
            <w:r w:rsidRPr="00D4137A">
              <w:rPr>
                <w:sz w:val="22"/>
                <w:szCs w:val="22"/>
              </w:rPr>
              <w:t>4,8125</w:t>
            </w:r>
          </w:p>
        </w:tc>
        <w:tc>
          <w:tcPr>
            <w:tcW w:w="964" w:type="dxa"/>
            <w:shd w:val="clear" w:color="auto" w:fill="auto"/>
            <w:vAlign w:val="center"/>
            <w:hideMark/>
          </w:tcPr>
          <w:p w14:paraId="0C635A50" w14:textId="6DBCB316" w:rsidR="009F5F77" w:rsidRPr="00D4137A" w:rsidRDefault="009F5F77" w:rsidP="00BB2BF2">
            <w:pPr>
              <w:jc w:val="center"/>
              <w:rPr>
                <w:sz w:val="22"/>
                <w:szCs w:val="22"/>
              </w:rPr>
            </w:pPr>
            <w:r w:rsidRPr="00D4137A">
              <w:rPr>
                <w:sz w:val="22"/>
                <w:szCs w:val="22"/>
              </w:rPr>
              <w:t>9,1976</w:t>
            </w:r>
          </w:p>
        </w:tc>
        <w:tc>
          <w:tcPr>
            <w:tcW w:w="964" w:type="dxa"/>
            <w:shd w:val="clear" w:color="auto" w:fill="auto"/>
            <w:vAlign w:val="center"/>
            <w:hideMark/>
          </w:tcPr>
          <w:p w14:paraId="5A8C6070" w14:textId="7B2F512B" w:rsidR="009F5F77" w:rsidRPr="00D4137A" w:rsidRDefault="009F5F77" w:rsidP="00BB2BF2">
            <w:pPr>
              <w:jc w:val="center"/>
              <w:rPr>
                <w:sz w:val="22"/>
                <w:szCs w:val="22"/>
              </w:rPr>
            </w:pPr>
            <w:r w:rsidRPr="00D4137A">
              <w:rPr>
                <w:sz w:val="22"/>
                <w:szCs w:val="22"/>
              </w:rPr>
              <w:t>7,3830</w:t>
            </w:r>
          </w:p>
        </w:tc>
        <w:tc>
          <w:tcPr>
            <w:tcW w:w="964" w:type="dxa"/>
            <w:shd w:val="clear" w:color="auto" w:fill="auto"/>
            <w:vAlign w:val="center"/>
            <w:hideMark/>
          </w:tcPr>
          <w:p w14:paraId="565C9D6D" w14:textId="6149DA53" w:rsidR="009F5F77" w:rsidRPr="00D4137A" w:rsidRDefault="009F5F77" w:rsidP="00BB2BF2">
            <w:pPr>
              <w:jc w:val="center"/>
              <w:rPr>
                <w:sz w:val="22"/>
                <w:szCs w:val="22"/>
              </w:rPr>
            </w:pPr>
            <w:r w:rsidRPr="00D4137A">
              <w:rPr>
                <w:sz w:val="22"/>
                <w:szCs w:val="22"/>
              </w:rPr>
              <w:t>4,9600</w:t>
            </w:r>
          </w:p>
        </w:tc>
        <w:tc>
          <w:tcPr>
            <w:tcW w:w="964" w:type="dxa"/>
            <w:vAlign w:val="center"/>
          </w:tcPr>
          <w:p w14:paraId="3A10384A" w14:textId="69499E28" w:rsidR="009F5F77" w:rsidRPr="00D4137A" w:rsidRDefault="009F5F77" w:rsidP="00BB2BF2">
            <w:pPr>
              <w:jc w:val="center"/>
              <w:rPr>
                <w:sz w:val="22"/>
                <w:szCs w:val="22"/>
              </w:rPr>
            </w:pPr>
            <w:r w:rsidRPr="00D4137A">
              <w:rPr>
                <w:sz w:val="22"/>
                <w:szCs w:val="22"/>
              </w:rPr>
              <w:t>3,9150</w:t>
            </w:r>
          </w:p>
        </w:tc>
        <w:tc>
          <w:tcPr>
            <w:tcW w:w="964" w:type="dxa"/>
            <w:vAlign w:val="center"/>
          </w:tcPr>
          <w:p w14:paraId="1B4C329F" w14:textId="484555F9" w:rsidR="009F5F77" w:rsidRPr="00D4137A" w:rsidRDefault="009F5F77" w:rsidP="00BB2BF2">
            <w:pPr>
              <w:jc w:val="center"/>
              <w:rPr>
                <w:sz w:val="22"/>
                <w:szCs w:val="22"/>
              </w:rPr>
            </w:pPr>
            <w:r w:rsidRPr="00D4137A">
              <w:rPr>
                <w:sz w:val="22"/>
                <w:szCs w:val="22"/>
              </w:rPr>
              <w:t>2,1059</w:t>
            </w:r>
          </w:p>
        </w:tc>
        <w:tc>
          <w:tcPr>
            <w:tcW w:w="967" w:type="dxa"/>
            <w:vAlign w:val="center"/>
          </w:tcPr>
          <w:p w14:paraId="553EB907" w14:textId="3E4BD366" w:rsidR="009F5F77" w:rsidRPr="00D4137A" w:rsidRDefault="000A6824" w:rsidP="00BB2BF2">
            <w:pPr>
              <w:jc w:val="center"/>
              <w:rPr>
                <w:sz w:val="22"/>
                <w:szCs w:val="22"/>
              </w:rPr>
            </w:pPr>
            <w:r w:rsidRPr="00D4137A">
              <w:rPr>
                <w:sz w:val="22"/>
                <w:szCs w:val="22"/>
              </w:rPr>
              <w:t>1,3</w:t>
            </w:r>
            <w:r w:rsidR="009F5F77" w:rsidRPr="00D4137A">
              <w:rPr>
                <w:sz w:val="22"/>
                <w:szCs w:val="22"/>
              </w:rPr>
              <w:t>250</w:t>
            </w:r>
          </w:p>
        </w:tc>
      </w:tr>
    </w:tbl>
    <w:p w14:paraId="07BC9972" w14:textId="77777777" w:rsidR="00A20135" w:rsidRPr="00D4137A" w:rsidRDefault="00A20135" w:rsidP="000C5692">
      <w:pPr>
        <w:pStyle w:val="Heading2"/>
        <w:rPr>
          <w:color w:val="auto"/>
        </w:rPr>
      </w:pPr>
    </w:p>
    <w:sectPr w:rsidR="00A20135" w:rsidRPr="00D4137A" w:rsidSect="00E800A3">
      <w:headerReference w:type="default" r:id="rId12"/>
      <w:footerReference w:type="default" r:id="rId13"/>
      <w:pgSz w:w="16840" w:h="11907" w:orient="landscape" w:code="9"/>
      <w:pgMar w:top="1134" w:right="1134" w:bottom="906"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5022" w14:textId="77777777" w:rsidR="00952DD1" w:rsidRDefault="00952DD1">
      <w:r>
        <w:separator/>
      </w:r>
    </w:p>
  </w:endnote>
  <w:endnote w:type="continuationSeparator" w:id="0">
    <w:p w14:paraId="4D2E7288" w14:textId="77777777" w:rsidR="00952DD1" w:rsidRDefault="00952DD1">
      <w:r>
        <w:continuationSeparator/>
      </w:r>
    </w:p>
  </w:endnote>
  <w:endnote w:type="continuationNotice" w:id="1">
    <w:p w14:paraId="5610991E" w14:textId="77777777" w:rsidR="00952DD1" w:rsidRDefault="00952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D639" w14:textId="77777777" w:rsidR="00E62E28" w:rsidRDefault="00E62E28">
    <w:pPr>
      <w:pStyle w:val="BodyText"/>
      <w:spacing w:line="14" w:lineRule="auto"/>
      <w:rPr>
        <w:b w:val="0"/>
        <w:sz w:val="20"/>
      </w:rPr>
    </w:pPr>
  </w:p>
  <w:p w14:paraId="2D0EDFAE" w14:textId="77777777" w:rsidR="00E62E28" w:rsidRDefault="00E62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CA6A" w14:textId="77777777" w:rsidR="00E62E28" w:rsidRDefault="00E62E28">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F554" w14:textId="77777777" w:rsidR="00E62E28" w:rsidRDefault="00E62E28">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52A6" w14:textId="77777777" w:rsidR="00952DD1" w:rsidRDefault="00952DD1">
      <w:r>
        <w:separator/>
      </w:r>
    </w:p>
  </w:footnote>
  <w:footnote w:type="continuationSeparator" w:id="0">
    <w:p w14:paraId="677F715A" w14:textId="77777777" w:rsidR="00952DD1" w:rsidRDefault="00952DD1">
      <w:r>
        <w:continuationSeparator/>
      </w:r>
    </w:p>
  </w:footnote>
  <w:footnote w:type="continuationNotice" w:id="1">
    <w:p w14:paraId="0ADE2C4A" w14:textId="77777777" w:rsidR="00952DD1" w:rsidRDefault="00952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1432"/>
      <w:docPartObj>
        <w:docPartGallery w:val="Page Numbers (Top of Page)"/>
        <w:docPartUnique/>
      </w:docPartObj>
    </w:sdtPr>
    <w:sdtEndPr>
      <w:rPr>
        <w:noProof/>
        <w:sz w:val="26"/>
        <w:szCs w:val="26"/>
      </w:rPr>
    </w:sdtEndPr>
    <w:sdtContent>
      <w:p w14:paraId="4A73881F" w14:textId="2C752C20" w:rsidR="00E62E28" w:rsidRPr="00FC3C6B" w:rsidRDefault="00E62E28" w:rsidP="00FC3C6B">
        <w:pPr>
          <w:pStyle w:val="Header"/>
          <w:jc w:val="center"/>
          <w:rPr>
            <w:sz w:val="26"/>
            <w:szCs w:val="26"/>
          </w:rPr>
        </w:pPr>
        <w:r w:rsidRPr="00E76B52">
          <w:rPr>
            <w:sz w:val="26"/>
            <w:szCs w:val="26"/>
          </w:rPr>
          <w:fldChar w:fldCharType="begin"/>
        </w:r>
        <w:r w:rsidRPr="00E76B52">
          <w:rPr>
            <w:sz w:val="26"/>
            <w:szCs w:val="26"/>
          </w:rPr>
          <w:instrText xml:space="preserve"> PAGE   \* MERGEFORMAT </w:instrText>
        </w:r>
        <w:r w:rsidRPr="00E76B52">
          <w:rPr>
            <w:sz w:val="26"/>
            <w:szCs w:val="26"/>
          </w:rPr>
          <w:fldChar w:fldCharType="separate"/>
        </w:r>
        <w:r w:rsidR="00D4137A">
          <w:rPr>
            <w:noProof/>
            <w:sz w:val="26"/>
            <w:szCs w:val="26"/>
          </w:rPr>
          <w:t>55</w:t>
        </w:r>
        <w:r w:rsidRPr="00E76B52">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912885"/>
      <w:docPartObj>
        <w:docPartGallery w:val="Page Numbers (Top of Page)"/>
        <w:docPartUnique/>
      </w:docPartObj>
    </w:sdtPr>
    <w:sdtEndPr>
      <w:rPr>
        <w:noProof/>
        <w:sz w:val="26"/>
        <w:szCs w:val="26"/>
      </w:rPr>
    </w:sdtEndPr>
    <w:sdtContent>
      <w:p w14:paraId="214A0AE0" w14:textId="77777777" w:rsidR="00E62E28" w:rsidRPr="00E76B52" w:rsidRDefault="00E62E28">
        <w:pPr>
          <w:pStyle w:val="Header"/>
          <w:jc w:val="center"/>
          <w:rPr>
            <w:sz w:val="26"/>
            <w:szCs w:val="26"/>
          </w:rPr>
        </w:pPr>
        <w:r w:rsidRPr="00E76B52">
          <w:rPr>
            <w:sz w:val="26"/>
            <w:szCs w:val="26"/>
          </w:rPr>
          <w:fldChar w:fldCharType="begin"/>
        </w:r>
        <w:r w:rsidRPr="00E76B52">
          <w:rPr>
            <w:sz w:val="26"/>
            <w:szCs w:val="26"/>
          </w:rPr>
          <w:instrText xml:space="preserve"> PAGE   \* MERGEFORMAT </w:instrText>
        </w:r>
        <w:r w:rsidRPr="00E76B52">
          <w:rPr>
            <w:sz w:val="26"/>
            <w:szCs w:val="26"/>
          </w:rPr>
          <w:fldChar w:fldCharType="separate"/>
        </w:r>
        <w:r w:rsidR="00D4137A">
          <w:rPr>
            <w:noProof/>
            <w:sz w:val="26"/>
            <w:szCs w:val="26"/>
          </w:rPr>
          <w:t>70</w:t>
        </w:r>
        <w:r w:rsidRPr="00E76B52">
          <w:rPr>
            <w:noProof/>
            <w:sz w:val="26"/>
            <w:szCs w:val="26"/>
          </w:rPr>
          <w:fldChar w:fldCharType="end"/>
        </w:r>
      </w:p>
    </w:sdtContent>
  </w:sdt>
  <w:p w14:paraId="309004C0" w14:textId="77777777" w:rsidR="00E62E28" w:rsidRDefault="00E62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529954"/>
      <w:docPartObj>
        <w:docPartGallery w:val="Page Numbers (Top of Page)"/>
        <w:docPartUnique/>
      </w:docPartObj>
    </w:sdtPr>
    <w:sdtEndPr>
      <w:rPr>
        <w:noProof/>
        <w:sz w:val="26"/>
        <w:szCs w:val="26"/>
      </w:rPr>
    </w:sdtEndPr>
    <w:sdtContent>
      <w:p w14:paraId="3FCF10CC" w14:textId="61FB92BF" w:rsidR="00E62E28" w:rsidRPr="00E76B52" w:rsidRDefault="00E62E28">
        <w:pPr>
          <w:pStyle w:val="Header"/>
          <w:jc w:val="center"/>
          <w:rPr>
            <w:sz w:val="26"/>
            <w:szCs w:val="26"/>
          </w:rPr>
        </w:pPr>
        <w:r w:rsidRPr="00E76B52">
          <w:rPr>
            <w:sz w:val="26"/>
            <w:szCs w:val="26"/>
          </w:rPr>
          <w:fldChar w:fldCharType="begin"/>
        </w:r>
        <w:r w:rsidRPr="00E76B52">
          <w:rPr>
            <w:sz w:val="26"/>
            <w:szCs w:val="26"/>
          </w:rPr>
          <w:instrText xml:space="preserve"> PAGE   \* MERGEFORMAT </w:instrText>
        </w:r>
        <w:r w:rsidRPr="00E76B52">
          <w:rPr>
            <w:sz w:val="26"/>
            <w:szCs w:val="26"/>
          </w:rPr>
          <w:fldChar w:fldCharType="separate"/>
        </w:r>
        <w:r w:rsidR="00D4137A">
          <w:rPr>
            <w:noProof/>
            <w:sz w:val="26"/>
            <w:szCs w:val="26"/>
          </w:rPr>
          <w:t>75</w:t>
        </w:r>
        <w:r w:rsidRPr="00E76B52">
          <w:rPr>
            <w:noProof/>
            <w:sz w:val="26"/>
            <w:szCs w:val="26"/>
          </w:rPr>
          <w:fldChar w:fldCharType="end"/>
        </w:r>
      </w:p>
    </w:sdtContent>
  </w:sdt>
  <w:p w14:paraId="05C449E4" w14:textId="77777777" w:rsidR="00E62E28" w:rsidRDefault="00E62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2"/>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32F3F14"/>
    <w:multiLevelType w:val="hybridMultilevel"/>
    <w:tmpl w:val="74266FE4"/>
    <w:lvl w:ilvl="0" w:tplc="53347F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BA196E"/>
    <w:multiLevelType w:val="hybridMultilevel"/>
    <w:tmpl w:val="6372ACEE"/>
    <w:lvl w:ilvl="0" w:tplc="A19A22EE">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1D70EF8"/>
    <w:multiLevelType w:val="hybridMultilevel"/>
    <w:tmpl w:val="3D4CF2E0"/>
    <w:lvl w:ilvl="0" w:tplc="FEAC93A2">
      <w:start w:val="1"/>
      <w:numFmt w:val="lowerLetter"/>
      <w:lvlText w:val="%1."/>
      <w:lvlJc w:val="left"/>
      <w:pPr>
        <w:ind w:left="11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4524B5C"/>
    <w:multiLevelType w:val="hybridMultilevel"/>
    <w:tmpl w:val="668EC402"/>
    <w:lvl w:ilvl="0" w:tplc="4BD82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EC3655"/>
    <w:multiLevelType w:val="hybridMultilevel"/>
    <w:tmpl w:val="9B50F9F6"/>
    <w:lvl w:ilvl="0" w:tplc="909E8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A843F4"/>
    <w:multiLevelType w:val="hybridMultilevel"/>
    <w:tmpl w:val="C6B82FDA"/>
    <w:lvl w:ilvl="0" w:tplc="4BD828F0">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C435DB"/>
    <w:multiLevelType w:val="hybridMultilevel"/>
    <w:tmpl w:val="FC921CC8"/>
    <w:lvl w:ilvl="0" w:tplc="A4443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B5205"/>
    <w:multiLevelType w:val="multilevel"/>
    <w:tmpl w:val="8564C18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057DFE"/>
    <w:multiLevelType w:val="hybridMultilevel"/>
    <w:tmpl w:val="57E8E664"/>
    <w:lvl w:ilvl="0" w:tplc="0A9C7D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9087C"/>
    <w:multiLevelType w:val="hybridMultilevel"/>
    <w:tmpl w:val="C6B82FDA"/>
    <w:lvl w:ilvl="0" w:tplc="4BD82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53DD5"/>
    <w:multiLevelType w:val="hybridMultilevel"/>
    <w:tmpl w:val="E660A906"/>
    <w:lvl w:ilvl="0" w:tplc="9150157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5CFE40E6"/>
    <w:multiLevelType w:val="hybridMultilevel"/>
    <w:tmpl w:val="0ABE55C8"/>
    <w:lvl w:ilvl="0" w:tplc="FFB46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446C0"/>
    <w:multiLevelType w:val="hybridMultilevel"/>
    <w:tmpl w:val="668EC402"/>
    <w:lvl w:ilvl="0" w:tplc="4BD82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72E"/>
    <w:multiLevelType w:val="hybridMultilevel"/>
    <w:tmpl w:val="77A8F8BA"/>
    <w:lvl w:ilvl="0" w:tplc="86922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7B1AFF"/>
    <w:multiLevelType w:val="hybridMultilevel"/>
    <w:tmpl w:val="C1042F8C"/>
    <w:lvl w:ilvl="0" w:tplc="7178928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660234479">
    <w:abstractNumId w:val="9"/>
  </w:num>
  <w:num w:numId="2" w16cid:durableId="200900166">
    <w:abstractNumId w:val="5"/>
  </w:num>
  <w:num w:numId="3" w16cid:durableId="424037402">
    <w:abstractNumId w:val="18"/>
  </w:num>
  <w:num w:numId="4" w16cid:durableId="1151560564">
    <w:abstractNumId w:val="11"/>
  </w:num>
  <w:num w:numId="5" w16cid:durableId="844049868">
    <w:abstractNumId w:val="10"/>
  </w:num>
  <w:num w:numId="6" w16cid:durableId="1023436528">
    <w:abstractNumId w:val="14"/>
  </w:num>
  <w:num w:numId="7" w16cid:durableId="1038432558">
    <w:abstractNumId w:val="6"/>
  </w:num>
  <w:num w:numId="8" w16cid:durableId="726033385">
    <w:abstractNumId w:val="17"/>
  </w:num>
  <w:num w:numId="9" w16cid:durableId="1745760889">
    <w:abstractNumId w:val="8"/>
  </w:num>
  <w:num w:numId="10" w16cid:durableId="838957991">
    <w:abstractNumId w:val="7"/>
  </w:num>
  <w:num w:numId="11" w16cid:durableId="1874003175">
    <w:abstractNumId w:val="19"/>
  </w:num>
  <w:num w:numId="12" w16cid:durableId="301353821">
    <w:abstractNumId w:val="12"/>
  </w:num>
  <w:num w:numId="13" w16cid:durableId="2028869924">
    <w:abstractNumId w:val="16"/>
  </w:num>
  <w:num w:numId="14" w16cid:durableId="310446645">
    <w:abstractNumId w:val="15"/>
  </w:num>
  <w:num w:numId="15" w16cid:durableId="174737280">
    <w:abstractNumId w:val="13"/>
  </w:num>
  <w:num w:numId="16" w16cid:durableId="1630866495">
    <w:abstractNumId w:val="0"/>
  </w:num>
  <w:num w:numId="17" w16cid:durableId="2079785365">
    <w:abstractNumId w:val="1"/>
  </w:num>
  <w:num w:numId="18" w16cid:durableId="1042751616">
    <w:abstractNumId w:val="2"/>
  </w:num>
  <w:num w:numId="19" w16cid:durableId="757557100">
    <w:abstractNumId w:val="3"/>
  </w:num>
  <w:num w:numId="20" w16cid:durableId="137484566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02"/>
    <w:rsid w:val="00000642"/>
    <w:rsid w:val="000008DF"/>
    <w:rsid w:val="000010D3"/>
    <w:rsid w:val="000015E8"/>
    <w:rsid w:val="000016F5"/>
    <w:rsid w:val="00001870"/>
    <w:rsid w:val="00002349"/>
    <w:rsid w:val="00002699"/>
    <w:rsid w:val="000029E9"/>
    <w:rsid w:val="00002C43"/>
    <w:rsid w:val="00003BBC"/>
    <w:rsid w:val="000045C6"/>
    <w:rsid w:val="00005314"/>
    <w:rsid w:val="000057C5"/>
    <w:rsid w:val="000057EE"/>
    <w:rsid w:val="00006368"/>
    <w:rsid w:val="00007ADA"/>
    <w:rsid w:val="00007C1A"/>
    <w:rsid w:val="000113F8"/>
    <w:rsid w:val="00011579"/>
    <w:rsid w:val="00011762"/>
    <w:rsid w:val="00011AB1"/>
    <w:rsid w:val="00012298"/>
    <w:rsid w:val="000124EF"/>
    <w:rsid w:val="0001261F"/>
    <w:rsid w:val="00013437"/>
    <w:rsid w:val="000139DE"/>
    <w:rsid w:val="0001460D"/>
    <w:rsid w:val="000146A4"/>
    <w:rsid w:val="000146C3"/>
    <w:rsid w:val="00014B3F"/>
    <w:rsid w:val="00015396"/>
    <w:rsid w:val="00015D07"/>
    <w:rsid w:val="00015E0A"/>
    <w:rsid w:val="00015F59"/>
    <w:rsid w:val="00016B33"/>
    <w:rsid w:val="00016D4F"/>
    <w:rsid w:val="00016D71"/>
    <w:rsid w:val="000176D6"/>
    <w:rsid w:val="0002012C"/>
    <w:rsid w:val="00020689"/>
    <w:rsid w:val="000207F7"/>
    <w:rsid w:val="00021466"/>
    <w:rsid w:val="000223B2"/>
    <w:rsid w:val="000224CB"/>
    <w:rsid w:val="000229E1"/>
    <w:rsid w:val="0002338F"/>
    <w:rsid w:val="00024122"/>
    <w:rsid w:val="00024228"/>
    <w:rsid w:val="00024BE0"/>
    <w:rsid w:val="00024C3A"/>
    <w:rsid w:val="00024F7A"/>
    <w:rsid w:val="00024FFA"/>
    <w:rsid w:val="0002567B"/>
    <w:rsid w:val="0002570B"/>
    <w:rsid w:val="000258B6"/>
    <w:rsid w:val="00025C1F"/>
    <w:rsid w:val="00026280"/>
    <w:rsid w:val="000263EB"/>
    <w:rsid w:val="00026605"/>
    <w:rsid w:val="00026871"/>
    <w:rsid w:val="000276CE"/>
    <w:rsid w:val="000277E8"/>
    <w:rsid w:val="000279F3"/>
    <w:rsid w:val="00027D26"/>
    <w:rsid w:val="00027FA8"/>
    <w:rsid w:val="000300EB"/>
    <w:rsid w:val="0003017B"/>
    <w:rsid w:val="0003049F"/>
    <w:rsid w:val="00030573"/>
    <w:rsid w:val="000305A6"/>
    <w:rsid w:val="000314B9"/>
    <w:rsid w:val="000314F7"/>
    <w:rsid w:val="00031EAE"/>
    <w:rsid w:val="0003237E"/>
    <w:rsid w:val="0003247C"/>
    <w:rsid w:val="00032D0D"/>
    <w:rsid w:val="00033991"/>
    <w:rsid w:val="00033ABD"/>
    <w:rsid w:val="00033B30"/>
    <w:rsid w:val="00033DD2"/>
    <w:rsid w:val="000343F3"/>
    <w:rsid w:val="0003482C"/>
    <w:rsid w:val="000348EF"/>
    <w:rsid w:val="00034B82"/>
    <w:rsid w:val="00035594"/>
    <w:rsid w:val="00035CC8"/>
    <w:rsid w:val="000362E0"/>
    <w:rsid w:val="0003648A"/>
    <w:rsid w:val="00036B37"/>
    <w:rsid w:val="00036FAE"/>
    <w:rsid w:val="0003744D"/>
    <w:rsid w:val="00037FE4"/>
    <w:rsid w:val="000404FC"/>
    <w:rsid w:val="000408FC"/>
    <w:rsid w:val="000412D0"/>
    <w:rsid w:val="0004164B"/>
    <w:rsid w:val="00042581"/>
    <w:rsid w:val="0004279C"/>
    <w:rsid w:val="00042991"/>
    <w:rsid w:val="0004347E"/>
    <w:rsid w:val="000436FC"/>
    <w:rsid w:val="0004430E"/>
    <w:rsid w:val="00044A10"/>
    <w:rsid w:val="00044ED3"/>
    <w:rsid w:val="000455B3"/>
    <w:rsid w:val="000458F6"/>
    <w:rsid w:val="00045F2E"/>
    <w:rsid w:val="00045F78"/>
    <w:rsid w:val="00047347"/>
    <w:rsid w:val="00047A0D"/>
    <w:rsid w:val="00050052"/>
    <w:rsid w:val="000514A1"/>
    <w:rsid w:val="00051CCE"/>
    <w:rsid w:val="00052009"/>
    <w:rsid w:val="0005225A"/>
    <w:rsid w:val="000526C3"/>
    <w:rsid w:val="0005287E"/>
    <w:rsid w:val="00052BCD"/>
    <w:rsid w:val="00052E3F"/>
    <w:rsid w:val="00053380"/>
    <w:rsid w:val="000539D2"/>
    <w:rsid w:val="000539FE"/>
    <w:rsid w:val="00053AB5"/>
    <w:rsid w:val="00053FD4"/>
    <w:rsid w:val="000547BE"/>
    <w:rsid w:val="00054BA5"/>
    <w:rsid w:val="00055B4E"/>
    <w:rsid w:val="000563D8"/>
    <w:rsid w:val="00056CD3"/>
    <w:rsid w:val="00057320"/>
    <w:rsid w:val="0005765E"/>
    <w:rsid w:val="00057920"/>
    <w:rsid w:val="00060861"/>
    <w:rsid w:val="00060EF5"/>
    <w:rsid w:val="00061958"/>
    <w:rsid w:val="00061D2E"/>
    <w:rsid w:val="000621D0"/>
    <w:rsid w:val="00062914"/>
    <w:rsid w:val="00062978"/>
    <w:rsid w:val="00062981"/>
    <w:rsid w:val="000629C8"/>
    <w:rsid w:val="00062F90"/>
    <w:rsid w:val="000639FC"/>
    <w:rsid w:val="00063CF2"/>
    <w:rsid w:val="00064114"/>
    <w:rsid w:val="00064D30"/>
    <w:rsid w:val="000653C7"/>
    <w:rsid w:val="0006640E"/>
    <w:rsid w:val="00066F1A"/>
    <w:rsid w:val="00067302"/>
    <w:rsid w:val="000676E3"/>
    <w:rsid w:val="000677F8"/>
    <w:rsid w:val="0007043B"/>
    <w:rsid w:val="00070741"/>
    <w:rsid w:val="00071606"/>
    <w:rsid w:val="00071914"/>
    <w:rsid w:val="00071B17"/>
    <w:rsid w:val="00071B31"/>
    <w:rsid w:val="00072010"/>
    <w:rsid w:val="000722E4"/>
    <w:rsid w:val="000726C5"/>
    <w:rsid w:val="000726F0"/>
    <w:rsid w:val="000736E5"/>
    <w:rsid w:val="0007370C"/>
    <w:rsid w:val="00073822"/>
    <w:rsid w:val="00073A2A"/>
    <w:rsid w:val="00074004"/>
    <w:rsid w:val="000741B3"/>
    <w:rsid w:val="000742E6"/>
    <w:rsid w:val="000749F7"/>
    <w:rsid w:val="00074E32"/>
    <w:rsid w:val="000750EC"/>
    <w:rsid w:val="00075495"/>
    <w:rsid w:val="00075A92"/>
    <w:rsid w:val="00075CE3"/>
    <w:rsid w:val="000775B4"/>
    <w:rsid w:val="00077B52"/>
    <w:rsid w:val="00077D11"/>
    <w:rsid w:val="00077F56"/>
    <w:rsid w:val="000808A7"/>
    <w:rsid w:val="00080EA8"/>
    <w:rsid w:val="00081FD9"/>
    <w:rsid w:val="000825C5"/>
    <w:rsid w:val="00082921"/>
    <w:rsid w:val="00082A9E"/>
    <w:rsid w:val="0008342E"/>
    <w:rsid w:val="000835E2"/>
    <w:rsid w:val="00083761"/>
    <w:rsid w:val="00084681"/>
    <w:rsid w:val="00084D0B"/>
    <w:rsid w:val="00085785"/>
    <w:rsid w:val="00085A99"/>
    <w:rsid w:val="00085DD3"/>
    <w:rsid w:val="00086107"/>
    <w:rsid w:val="0008619D"/>
    <w:rsid w:val="00087098"/>
    <w:rsid w:val="00087D75"/>
    <w:rsid w:val="00087E26"/>
    <w:rsid w:val="00090048"/>
    <w:rsid w:val="00090222"/>
    <w:rsid w:val="00090765"/>
    <w:rsid w:val="00090A8A"/>
    <w:rsid w:val="0009165F"/>
    <w:rsid w:val="00091787"/>
    <w:rsid w:val="00091EFF"/>
    <w:rsid w:val="00092068"/>
    <w:rsid w:val="0009221E"/>
    <w:rsid w:val="000928BB"/>
    <w:rsid w:val="0009290B"/>
    <w:rsid w:val="00092BF0"/>
    <w:rsid w:val="0009317E"/>
    <w:rsid w:val="00094096"/>
    <w:rsid w:val="000947A5"/>
    <w:rsid w:val="00094FF4"/>
    <w:rsid w:val="000951EC"/>
    <w:rsid w:val="000954BB"/>
    <w:rsid w:val="000955D1"/>
    <w:rsid w:val="00096004"/>
    <w:rsid w:val="0009643E"/>
    <w:rsid w:val="000972B7"/>
    <w:rsid w:val="000975CE"/>
    <w:rsid w:val="000A0649"/>
    <w:rsid w:val="000A0C99"/>
    <w:rsid w:val="000A120D"/>
    <w:rsid w:val="000A1294"/>
    <w:rsid w:val="000A1CA3"/>
    <w:rsid w:val="000A1F95"/>
    <w:rsid w:val="000A2397"/>
    <w:rsid w:val="000A24F1"/>
    <w:rsid w:val="000A286E"/>
    <w:rsid w:val="000A317E"/>
    <w:rsid w:val="000A3447"/>
    <w:rsid w:val="000A37D1"/>
    <w:rsid w:val="000A38E3"/>
    <w:rsid w:val="000A3B06"/>
    <w:rsid w:val="000A4437"/>
    <w:rsid w:val="000A46B1"/>
    <w:rsid w:val="000A490D"/>
    <w:rsid w:val="000A4DBC"/>
    <w:rsid w:val="000A58B1"/>
    <w:rsid w:val="000A5C46"/>
    <w:rsid w:val="000A6731"/>
    <w:rsid w:val="000A675A"/>
    <w:rsid w:val="000A6824"/>
    <w:rsid w:val="000A6914"/>
    <w:rsid w:val="000A6C73"/>
    <w:rsid w:val="000A72B6"/>
    <w:rsid w:val="000A751A"/>
    <w:rsid w:val="000A75F9"/>
    <w:rsid w:val="000B0622"/>
    <w:rsid w:val="000B110E"/>
    <w:rsid w:val="000B12F7"/>
    <w:rsid w:val="000B23A0"/>
    <w:rsid w:val="000B2539"/>
    <w:rsid w:val="000B2930"/>
    <w:rsid w:val="000B2E0F"/>
    <w:rsid w:val="000B2F4A"/>
    <w:rsid w:val="000B3261"/>
    <w:rsid w:val="000B3929"/>
    <w:rsid w:val="000B3A5B"/>
    <w:rsid w:val="000B44DE"/>
    <w:rsid w:val="000B4ED4"/>
    <w:rsid w:val="000B4FDD"/>
    <w:rsid w:val="000B51FD"/>
    <w:rsid w:val="000B57CB"/>
    <w:rsid w:val="000B5884"/>
    <w:rsid w:val="000B5B72"/>
    <w:rsid w:val="000B5CD2"/>
    <w:rsid w:val="000B5CE9"/>
    <w:rsid w:val="000B6D1E"/>
    <w:rsid w:val="000B7D90"/>
    <w:rsid w:val="000B7FA9"/>
    <w:rsid w:val="000C00DB"/>
    <w:rsid w:val="000C03CA"/>
    <w:rsid w:val="000C04C3"/>
    <w:rsid w:val="000C1523"/>
    <w:rsid w:val="000C1A52"/>
    <w:rsid w:val="000C1F6C"/>
    <w:rsid w:val="000C22DE"/>
    <w:rsid w:val="000C31AD"/>
    <w:rsid w:val="000C3D91"/>
    <w:rsid w:val="000C49C4"/>
    <w:rsid w:val="000C5692"/>
    <w:rsid w:val="000C5DC3"/>
    <w:rsid w:val="000C5E21"/>
    <w:rsid w:val="000C61FA"/>
    <w:rsid w:val="000C62CE"/>
    <w:rsid w:val="000C64F5"/>
    <w:rsid w:val="000C654B"/>
    <w:rsid w:val="000C6765"/>
    <w:rsid w:val="000D0273"/>
    <w:rsid w:val="000D035F"/>
    <w:rsid w:val="000D04C5"/>
    <w:rsid w:val="000D083C"/>
    <w:rsid w:val="000D0E1E"/>
    <w:rsid w:val="000D1417"/>
    <w:rsid w:val="000D14F5"/>
    <w:rsid w:val="000D1890"/>
    <w:rsid w:val="000D24D6"/>
    <w:rsid w:val="000D2EBF"/>
    <w:rsid w:val="000D2F02"/>
    <w:rsid w:val="000D343D"/>
    <w:rsid w:val="000D3A80"/>
    <w:rsid w:val="000D3C4E"/>
    <w:rsid w:val="000D4DDF"/>
    <w:rsid w:val="000D4EA6"/>
    <w:rsid w:val="000D528D"/>
    <w:rsid w:val="000D5502"/>
    <w:rsid w:val="000D5550"/>
    <w:rsid w:val="000D589D"/>
    <w:rsid w:val="000D5C12"/>
    <w:rsid w:val="000D5D21"/>
    <w:rsid w:val="000D61BD"/>
    <w:rsid w:val="000D62FE"/>
    <w:rsid w:val="000D6402"/>
    <w:rsid w:val="000D6816"/>
    <w:rsid w:val="000D68A0"/>
    <w:rsid w:val="000D6E35"/>
    <w:rsid w:val="000D7389"/>
    <w:rsid w:val="000D73C3"/>
    <w:rsid w:val="000D744B"/>
    <w:rsid w:val="000D783B"/>
    <w:rsid w:val="000E040A"/>
    <w:rsid w:val="000E0563"/>
    <w:rsid w:val="000E05E7"/>
    <w:rsid w:val="000E1125"/>
    <w:rsid w:val="000E12CA"/>
    <w:rsid w:val="000E1403"/>
    <w:rsid w:val="000E19F8"/>
    <w:rsid w:val="000E1CFD"/>
    <w:rsid w:val="000E229C"/>
    <w:rsid w:val="000E2506"/>
    <w:rsid w:val="000E26AD"/>
    <w:rsid w:val="000E3070"/>
    <w:rsid w:val="000E37B0"/>
    <w:rsid w:val="000E4483"/>
    <w:rsid w:val="000E4513"/>
    <w:rsid w:val="000E459D"/>
    <w:rsid w:val="000E4977"/>
    <w:rsid w:val="000E5A9B"/>
    <w:rsid w:val="000E6195"/>
    <w:rsid w:val="000E69FA"/>
    <w:rsid w:val="000E6B0C"/>
    <w:rsid w:val="000E78A2"/>
    <w:rsid w:val="000E793D"/>
    <w:rsid w:val="000E7966"/>
    <w:rsid w:val="000E7D71"/>
    <w:rsid w:val="000F007F"/>
    <w:rsid w:val="000F080A"/>
    <w:rsid w:val="000F0961"/>
    <w:rsid w:val="000F0E22"/>
    <w:rsid w:val="000F17AE"/>
    <w:rsid w:val="000F2621"/>
    <w:rsid w:val="000F298B"/>
    <w:rsid w:val="000F3324"/>
    <w:rsid w:val="000F345A"/>
    <w:rsid w:val="000F3E24"/>
    <w:rsid w:val="000F41B6"/>
    <w:rsid w:val="000F42BD"/>
    <w:rsid w:val="000F48E9"/>
    <w:rsid w:val="000F5007"/>
    <w:rsid w:val="000F5BF3"/>
    <w:rsid w:val="000F652E"/>
    <w:rsid w:val="000F6697"/>
    <w:rsid w:val="000F6872"/>
    <w:rsid w:val="001004A8"/>
    <w:rsid w:val="00100B54"/>
    <w:rsid w:val="00100C94"/>
    <w:rsid w:val="00101160"/>
    <w:rsid w:val="001011BE"/>
    <w:rsid w:val="00101584"/>
    <w:rsid w:val="00101F79"/>
    <w:rsid w:val="00102311"/>
    <w:rsid w:val="00102BB4"/>
    <w:rsid w:val="00102F6C"/>
    <w:rsid w:val="0010394E"/>
    <w:rsid w:val="00103C97"/>
    <w:rsid w:val="00104594"/>
    <w:rsid w:val="001045E5"/>
    <w:rsid w:val="00104879"/>
    <w:rsid w:val="001049D4"/>
    <w:rsid w:val="00104A34"/>
    <w:rsid w:val="00104DE4"/>
    <w:rsid w:val="00104F15"/>
    <w:rsid w:val="00105800"/>
    <w:rsid w:val="00106593"/>
    <w:rsid w:val="001071AD"/>
    <w:rsid w:val="00107838"/>
    <w:rsid w:val="00107A87"/>
    <w:rsid w:val="0011057C"/>
    <w:rsid w:val="00110691"/>
    <w:rsid w:val="00110EBF"/>
    <w:rsid w:val="001113AE"/>
    <w:rsid w:val="0011190A"/>
    <w:rsid w:val="00111B24"/>
    <w:rsid w:val="00111D9F"/>
    <w:rsid w:val="00112333"/>
    <w:rsid w:val="00112659"/>
    <w:rsid w:val="00113309"/>
    <w:rsid w:val="0011347A"/>
    <w:rsid w:val="001136E7"/>
    <w:rsid w:val="00113B74"/>
    <w:rsid w:val="00113CA9"/>
    <w:rsid w:val="00113FF8"/>
    <w:rsid w:val="0011431B"/>
    <w:rsid w:val="001149CD"/>
    <w:rsid w:val="00114E26"/>
    <w:rsid w:val="001151C0"/>
    <w:rsid w:val="00115225"/>
    <w:rsid w:val="00115454"/>
    <w:rsid w:val="00115CE0"/>
    <w:rsid w:val="001164C6"/>
    <w:rsid w:val="001164EA"/>
    <w:rsid w:val="00116A9F"/>
    <w:rsid w:val="00116F6D"/>
    <w:rsid w:val="001170B3"/>
    <w:rsid w:val="00117C76"/>
    <w:rsid w:val="0012071B"/>
    <w:rsid w:val="0012082A"/>
    <w:rsid w:val="00120E54"/>
    <w:rsid w:val="00120E87"/>
    <w:rsid w:val="00121579"/>
    <w:rsid w:val="0012160B"/>
    <w:rsid w:val="00121843"/>
    <w:rsid w:val="00121BD6"/>
    <w:rsid w:val="001223D8"/>
    <w:rsid w:val="00123325"/>
    <w:rsid w:val="001236FE"/>
    <w:rsid w:val="0012386D"/>
    <w:rsid w:val="00123916"/>
    <w:rsid w:val="00123B08"/>
    <w:rsid w:val="00123C38"/>
    <w:rsid w:val="00123D1C"/>
    <w:rsid w:val="0012432B"/>
    <w:rsid w:val="001243B4"/>
    <w:rsid w:val="0012469C"/>
    <w:rsid w:val="0012491B"/>
    <w:rsid w:val="00125092"/>
    <w:rsid w:val="001257B5"/>
    <w:rsid w:val="001258A4"/>
    <w:rsid w:val="00125F5F"/>
    <w:rsid w:val="00126551"/>
    <w:rsid w:val="00126B6C"/>
    <w:rsid w:val="00127926"/>
    <w:rsid w:val="00127A92"/>
    <w:rsid w:val="00130A86"/>
    <w:rsid w:val="00130B33"/>
    <w:rsid w:val="001310F4"/>
    <w:rsid w:val="001315A0"/>
    <w:rsid w:val="0013185D"/>
    <w:rsid w:val="001326FE"/>
    <w:rsid w:val="001329D8"/>
    <w:rsid w:val="00132BAB"/>
    <w:rsid w:val="00132D1B"/>
    <w:rsid w:val="001330FD"/>
    <w:rsid w:val="001333B2"/>
    <w:rsid w:val="00133896"/>
    <w:rsid w:val="001341A9"/>
    <w:rsid w:val="00134A8E"/>
    <w:rsid w:val="00135894"/>
    <w:rsid w:val="0013599D"/>
    <w:rsid w:val="0013600E"/>
    <w:rsid w:val="0013697F"/>
    <w:rsid w:val="00137464"/>
    <w:rsid w:val="00137480"/>
    <w:rsid w:val="00137A40"/>
    <w:rsid w:val="00137B44"/>
    <w:rsid w:val="00137F8C"/>
    <w:rsid w:val="00140045"/>
    <w:rsid w:val="001400CC"/>
    <w:rsid w:val="001403F1"/>
    <w:rsid w:val="00140644"/>
    <w:rsid w:val="00140927"/>
    <w:rsid w:val="0014093B"/>
    <w:rsid w:val="00140A32"/>
    <w:rsid w:val="00140BAD"/>
    <w:rsid w:val="00140C7B"/>
    <w:rsid w:val="00140F31"/>
    <w:rsid w:val="0014100C"/>
    <w:rsid w:val="00141A21"/>
    <w:rsid w:val="00141E9F"/>
    <w:rsid w:val="0014223B"/>
    <w:rsid w:val="001423FD"/>
    <w:rsid w:val="00142D18"/>
    <w:rsid w:val="00142F89"/>
    <w:rsid w:val="001430D9"/>
    <w:rsid w:val="00143814"/>
    <w:rsid w:val="00143DAE"/>
    <w:rsid w:val="00143FC2"/>
    <w:rsid w:val="00144B9C"/>
    <w:rsid w:val="001450CF"/>
    <w:rsid w:val="00146668"/>
    <w:rsid w:val="00146EDD"/>
    <w:rsid w:val="001479FA"/>
    <w:rsid w:val="00147ED2"/>
    <w:rsid w:val="001507D6"/>
    <w:rsid w:val="0015091B"/>
    <w:rsid w:val="0015110F"/>
    <w:rsid w:val="00151644"/>
    <w:rsid w:val="00151ED6"/>
    <w:rsid w:val="00152CE1"/>
    <w:rsid w:val="001530DA"/>
    <w:rsid w:val="00153924"/>
    <w:rsid w:val="001539B4"/>
    <w:rsid w:val="00153E88"/>
    <w:rsid w:val="0015430C"/>
    <w:rsid w:val="00154488"/>
    <w:rsid w:val="00155701"/>
    <w:rsid w:val="00155A2A"/>
    <w:rsid w:val="00155AA4"/>
    <w:rsid w:val="00155DAE"/>
    <w:rsid w:val="0015684D"/>
    <w:rsid w:val="00156C99"/>
    <w:rsid w:val="0015758E"/>
    <w:rsid w:val="00157A9B"/>
    <w:rsid w:val="00157EF0"/>
    <w:rsid w:val="001600CA"/>
    <w:rsid w:val="0016014C"/>
    <w:rsid w:val="001602E7"/>
    <w:rsid w:val="001607AA"/>
    <w:rsid w:val="00161146"/>
    <w:rsid w:val="001619EE"/>
    <w:rsid w:val="00162464"/>
    <w:rsid w:val="0016332C"/>
    <w:rsid w:val="00163687"/>
    <w:rsid w:val="00163D5E"/>
    <w:rsid w:val="001640F5"/>
    <w:rsid w:val="001642D9"/>
    <w:rsid w:val="00164516"/>
    <w:rsid w:val="00164ADC"/>
    <w:rsid w:val="001654C5"/>
    <w:rsid w:val="0016566A"/>
    <w:rsid w:val="00166196"/>
    <w:rsid w:val="001663E1"/>
    <w:rsid w:val="00166ABA"/>
    <w:rsid w:val="00166C4A"/>
    <w:rsid w:val="00166C8D"/>
    <w:rsid w:val="00166EE3"/>
    <w:rsid w:val="00167601"/>
    <w:rsid w:val="00167AC4"/>
    <w:rsid w:val="00167D88"/>
    <w:rsid w:val="00167E16"/>
    <w:rsid w:val="001704D0"/>
    <w:rsid w:val="00170781"/>
    <w:rsid w:val="00170E17"/>
    <w:rsid w:val="00170F41"/>
    <w:rsid w:val="001717E2"/>
    <w:rsid w:val="00171B8A"/>
    <w:rsid w:val="001722E0"/>
    <w:rsid w:val="00172B8F"/>
    <w:rsid w:val="00172DFA"/>
    <w:rsid w:val="00173149"/>
    <w:rsid w:val="00173D7F"/>
    <w:rsid w:val="00173ECA"/>
    <w:rsid w:val="00174249"/>
    <w:rsid w:val="00174DE3"/>
    <w:rsid w:val="001752F9"/>
    <w:rsid w:val="0017539A"/>
    <w:rsid w:val="00175512"/>
    <w:rsid w:val="00175C48"/>
    <w:rsid w:val="00175DEC"/>
    <w:rsid w:val="00176303"/>
    <w:rsid w:val="0017679D"/>
    <w:rsid w:val="00176B78"/>
    <w:rsid w:val="001774A9"/>
    <w:rsid w:val="00177513"/>
    <w:rsid w:val="00177F16"/>
    <w:rsid w:val="00180854"/>
    <w:rsid w:val="00180E3A"/>
    <w:rsid w:val="00181372"/>
    <w:rsid w:val="00181ADF"/>
    <w:rsid w:val="00181EB5"/>
    <w:rsid w:val="0018208C"/>
    <w:rsid w:val="0018262D"/>
    <w:rsid w:val="001827BD"/>
    <w:rsid w:val="00182A62"/>
    <w:rsid w:val="00182BF6"/>
    <w:rsid w:val="00182C02"/>
    <w:rsid w:val="00182EA0"/>
    <w:rsid w:val="00182EE9"/>
    <w:rsid w:val="00183568"/>
    <w:rsid w:val="001838CD"/>
    <w:rsid w:val="00183CE8"/>
    <w:rsid w:val="00183D07"/>
    <w:rsid w:val="001841C3"/>
    <w:rsid w:val="00184FAD"/>
    <w:rsid w:val="001853B9"/>
    <w:rsid w:val="00185E2B"/>
    <w:rsid w:val="0018639A"/>
    <w:rsid w:val="00186F6C"/>
    <w:rsid w:val="001877EF"/>
    <w:rsid w:val="001901E0"/>
    <w:rsid w:val="00190718"/>
    <w:rsid w:val="00190888"/>
    <w:rsid w:val="00190F44"/>
    <w:rsid w:val="0019121E"/>
    <w:rsid w:val="00191632"/>
    <w:rsid w:val="00191CAB"/>
    <w:rsid w:val="00191FF9"/>
    <w:rsid w:val="00192438"/>
    <w:rsid w:val="0019255B"/>
    <w:rsid w:val="00192625"/>
    <w:rsid w:val="001936D1"/>
    <w:rsid w:val="00193ABA"/>
    <w:rsid w:val="001944AF"/>
    <w:rsid w:val="00194BF7"/>
    <w:rsid w:val="00194D00"/>
    <w:rsid w:val="00194D6E"/>
    <w:rsid w:val="001951AD"/>
    <w:rsid w:val="001951DF"/>
    <w:rsid w:val="001958CD"/>
    <w:rsid w:val="00195AEF"/>
    <w:rsid w:val="001962BC"/>
    <w:rsid w:val="00196B2F"/>
    <w:rsid w:val="001970E5"/>
    <w:rsid w:val="0019754E"/>
    <w:rsid w:val="001978AB"/>
    <w:rsid w:val="00197BEC"/>
    <w:rsid w:val="00197BF4"/>
    <w:rsid w:val="00197C4F"/>
    <w:rsid w:val="001A04D4"/>
    <w:rsid w:val="001A11C5"/>
    <w:rsid w:val="001A13AE"/>
    <w:rsid w:val="001A1ADC"/>
    <w:rsid w:val="001A1B2A"/>
    <w:rsid w:val="001A1D92"/>
    <w:rsid w:val="001A1E5D"/>
    <w:rsid w:val="001A21C1"/>
    <w:rsid w:val="001A22AE"/>
    <w:rsid w:val="001A2C02"/>
    <w:rsid w:val="001A2E5B"/>
    <w:rsid w:val="001A2EBC"/>
    <w:rsid w:val="001A330A"/>
    <w:rsid w:val="001A34C8"/>
    <w:rsid w:val="001A4418"/>
    <w:rsid w:val="001A44DD"/>
    <w:rsid w:val="001A46F1"/>
    <w:rsid w:val="001A4F55"/>
    <w:rsid w:val="001A56EB"/>
    <w:rsid w:val="001A594C"/>
    <w:rsid w:val="001A5BEB"/>
    <w:rsid w:val="001A5D18"/>
    <w:rsid w:val="001A5EBF"/>
    <w:rsid w:val="001A6009"/>
    <w:rsid w:val="001A6F9D"/>
    <w:rsid w:val="001A6FB4"/>
    <w:rsid w:val="001A71B9"/>
    <w:rsid w:val="001A7869"/>
    <w:rsid w:val="001B1CFD"/>
    <w:rsid w:val="001B219F"/>
    <w:rsid w:val="001B2CA2"/>
    <w:rsid w:val="001B3486"/>
    <w:rsid w:val="001B39BC"/>
    <w:rsid w:val="001B3CB1"/>
    <w:rsid w:val="001B3DDD"/>
    <w:rsid w:val="001B4503"/>
    <w:rsid w:val="001B47E3"/>
    <w:rsid w:val="001B4D7F"/>
    <w:rsid w:val="001B4F88"/>
    <w:rsid w:val="001B5244"/>
    <w:rsid w:val="001B5541"/>
    <w:rsid w:val="001B567D"/>
    <w:rsid w:val="001B57C5"/>
    <w:rsid w:val="001B5FEF"/>
    <w:rsid w:val="001B611A"/>
    <w:rsid w:val="001B669E"/>
    <w:rsid w:val="001B68AF"/>
    <w:rsid w:val="001B73E4"/>
    <w:rsid w:val="001B76BC"/>
    <w:rsid w:val="001B7780"/>
    <w:rsid w:val="001C0062"/>
    <w:rsid w:val="001C04D9"/>
    <w:rsid w:val="001C055A"/>
    <w:rsid w:val="001C0D6C"/>
    <w:rsid w:val="001C1016"/>
    <w:rsid w:val="001C1724"/>
    <w:rsid w:val="001C21ED"/>
    <w:rsid w:val="001C24B7"/>
    <w:rsid w:val="001C2CBE"/>
    <w:rsid w:val="001C2D36"/>
    <w:rsid w:val="001C2FE6"/>
    <w:rsid w:val="001C3437"/>
    <w:rsid w:val="001C3D0D"/>
    <w:rsid w:val="001C3D22"/>
    <w:rsid w:val="001C3E20"/>
    <w:rsid w:val="001C4C83"/>
    <w:rsid w:val="001C530D"/>
    <w:rsid w:val="001C55AC"/>
    <w:rsid w:val="001C5627"/>
    <w:rsid w:val="001C58FC"/>
    <w:rsid w:val="001C5EAB"/>
    <w:rsid w:val="001C6216"/>
    <w:rsid w:val="001C6AB9"/>
    <w:rsid w:val="001C6C27"/>
    <w:rsid w:val="001C6D74"/>
    <w:rsid w:val="001C74D3"/>
    <w:rsid w:val="001C79BE"/>
    <w:rsid w:val="001C7F1B"/>
    <w:rsid w:val="001C7FB2"/>
    <w:rsid w:val="001D00BD"/>
    <w:rsid w:val="001D0770"/>
    <w:rsid w:val="001D0EA4"/>
    <w:rsid w:val="001D1D08"/>
    <w:rsid w:val="001D1D40"/>
    <w:rsid w:val="001D261B"/>
    <w:rsid w:val="001D29EF"/>
    <w:rsid w:val="001D2F2D"/>
    <w:rsid w:val="001D3528"/>
    <w:rsid w:val="001D3535"/>
    <w:rsid w:val="001D3C51"/>
    <w:rsid w:val="001D43D4"/>
    <w:rsid w:val="001D48CD"/>
    <w:rsid w:val="001D538F"/>
    <w:rsid w:val="001D545C"/>
    <w:rsid w:val="001D5478"/>
    <w:rsid w:val="001D5792"/>
    <w:rsid w:val="001D5B99"/>
    <w:rsid w:val="001D5F03"/>
    <w:rsid w:val="001D5FE1"/>
    <w:rsid w:val="001D62AD"/>
    <w:rsid w:val="001D6399"/>
    <w:rsid w:val="001D646B"/>
    <w:rsid w:val="001D6CF0"/>
    <w:rsid w:val="001D70A8"/>
    <w:rsid w:val="001D72F8"/>
    <w:rsid w:val="001D764F"/>
    <w:rsid w:val="001D77F3"/>
    <w:rsid w:val="001D7E63"/>
    <w:rsid w:val="001E0304"/>
    <w:rsid w:val="001E0697"/>
    <w:rsid w:val="001E13E6"/>
    <w:rsid w:val="001E1748"/>
    <w:rsid w:val="001E19EB"/>
    <w:rsid w:val="001E28E7"/>
    <w:rsid w:val="001E29BB"/>
    <w:rsid w:val="001E2B4F"/>
    <w:rsid w:val="001E2CA6"/>
    <w:rsid w:val="001E3076"/>
    <w:rsid w:val="001E36C1"/>
    <w:rsid w:val="001E3DEC"/>
    <w:rsid w:val="001E4BEE"/>
    <w:rsid w:val="001E5585"/>
    <w:rsid w:val="001E5AFA"/>
    <w:rsid w:val="001E62BA"/>
    <w:rsid w:val="001E6744"/>
    <w:rsid w:val="001E69CC"/>
    <w:rsid w:val="001E6D19"/>
    <w:rsid w:val="001E7271"/>
    <w:rsid w:val="001E7DB1"/>
    <w:rsid w:val="001E7E88"/>
    <w:rsid w:val="001F0087"/>
    <w:rsid w:val="001F0AB6"/>
    <w:rsid w:val="001F0CD9"/>
    <w:rsid w:val="001F0E4F"/>
    <w:rsid w:val="001F14D1"/>
    <w:rsid w:val="001F166D"/>
    <w:rsid w:val="001F18D8"/>
    <w:rsid w:val="001F2064"/>
    <w:rsid w:val="001F275B"/>
    <w:rsid w:val="001F2EA2"/>
    <w:rsid w:val="001F2F8C"/>
    <w:rsid w:val="001F2F9D"/>
    <w:rsid w:val="001F3520"/>
    <w:rsid w:val="001F396B"/>
    <w:rsid w:val="001F3AFC"/>
    <w:rsid w:val="001F404D"/>
    <w:rsid w:val="001F43B7"/>
    <w:rsid w:val="001F4445"/>
    <w:rsid w:val="001F45B6"/>
    <w:rsid w:val="001F50AA"/>
    <w:rsid w:val="001F53E8"/>
    <w:rsid w:val="001F55AD"/>
    <w:rsid w:val="001F5963"/>
    <w:rsid w:val="001F5A17"/>
    <w:rsid w:val="001F5D12"/>
    <w:rsid w:val="001F633E"/>
    <w:rsid w:val="001F6AE1"/>
    <w:rsid w:val="001F6C5D"/>
    <w:rsid w:val="001F76A3"/>
    <w:rsid w:val="001F7851"/>
    <w:rsid w:val="001F799B"/>
    <w:rsid w:val="001F7C87"/>
    <w:rsid w:val="001F7D18"/>
    <w:rsid w:val="001F7E5B"/>
    <w:rsid w:val="001F7FFA"/>
    <w:rsid w:val="0020024C"/>
    <w:rsid w:val="00201053"/>
    <w:rsid w:val="00201513"/>
    <w:rsid w:val="00201ADF"/>
    <w:rsid w:val="00201BC0"/>
    <w:rsid w:val="00203C0A"/>
    <w:rsid w:val="002048EB"/>
    <w:rsid w:val="00204D10"/>
    <w:rsid w:val="00204E7F"/>
    <w:rsid w:val="00205220"/>
    <w:rsid w:val="0020528C"/>
    <w:rsid w:val="002059B1"/>
    <w:rsid w:val="00205A6A"/>
    <w:rsid w:val="00205E76"/>
    <w:rsid w:val="00206012"/>
    <w:rsid w:val="00206C5F"/>
    <w:rsid w:val="00206E39"/>
    <w:rsid w:val="002071B7"/>
    <w:rsid w:val="00207277"/>
    <w:rsid w:val="00207CD3"/>
    <w:rsid w:val="00210707"/>
    <w:rsid w:val="00210A45"/>
    <w:rsid w:val="00210BA5"/>
    <w:rsid w:val="0021106C"/>
    <w:rsid w:val="0021108B"/>
    <w:rsid w:val="0021110E"/>
    <w:rsid w:val="002117BB"/>
    <w:rsid w:val="00212563"/>
    <w:rsid w:val="002129F7"/>
    <w:rsid w:val="00212A37"/>
    <w:rsid w:val="00213B10"/>
    <w:rsid w:val="00213C8B"/>
    <w:rsid w:val="00214236"/>
    <w:rsid w:val="00214ABB"/>
    <w:rsid w:val="00215090"/>
    <w:rsid w:val="0021559A"/>
    <w:rsid w:val="00215A40"/>
    <w:rsid w:val="002169A0"/>
    <w:rsid w:val="00216AFE"/>
    <w:rsid w:val="00216EE9"/>
    <w:rsid w:val="002171AA"/>
    <w:rsid w:val="002179A3"/>
    <w:rsid w:val="00220C51"/>
    <w:rsid w:val="00220D03"/>
    <w:rsid w:val="00220DE9"/>
    <w:rsid w:val="00220E7E"/>
    <w:rsid w:val="00220ED6"/>
    <w:rsid w:val="00220EDA"/>
    <w:rsid w:val="00222C47"/>
    <w:rsid w:val="002233BD"/>
    <w:rsid w:val="00223577"/>
    <w:rsid w:val="00224041"/>
    <w:rsid w:val="0022422D"/>
    <w:rsid w:val="00224352"/>
    <w:rsid w:val="002245F3"/>
    <w:rsid w:val="00224622"/>
    <w:rsid w:val="0022494A"/>
    <w:rsid w:val="00225140"/>
    <w:rsid w:val="002263E8"/>
    <w:rsid w:val="0022650C"/>
    <w:rsid w:val="00226834"/>
    <w:rsid w:val="00226CEF"/>
    <w:rsid w:val="00227206"/>
    <w:rsid w:val="002273C6"/>
    <w:rsid w:val="002277E4"/>
    <w:rsid w:val="00227B65"/>
    <w:rsid w:val="002300D6"/>
    <w:rsid w:val="002303CF"/>
    <w:rsid w:val="00230D2B"/>
    <w:rsid w:val="00230F4D"/>
    <w:rsid w:val="002314A1"/>
    <w:rsid w:val="0023155F"/>
    <w:rsid w:val="00231586"/>
    <w:rsid w:val="0023168C"/>
    <w:rsid w:val="0023184B"/>
    <w:rsid w:val="00233571"/>
    <w:rsid w:val="0023407F"/>
    <w:rsid w:val="0023415C"/>
    <w:rsid w:val="002343A8"/>
    <w:rsid w:val="00234A28"/>
    <w:rsid w:val="00234E29"/>
    <w:rsid w:val="00234EC7"/>
    <w:rsid w:val="00235289"/>
    <w:rsid w:val="0023599C"/>
    <w:rsid w:val="002359B6"/>
    <w:rsid w:val="00235BAD"/>
    <w:rsid w:val="00235DCC"/>
    <w:rsid w:val="00235FD0"/>
    <w:rsid w:val="00236909"/>
    <w:rsid w:val="00237C57"/>
    <w:rsid w:val="00237DF5"/>
    <w:rsid w:val="00237E36"/>
    <w:rsid w:val="00237EE0"/>
    <w:rsid w:val="00240719"/>
    <w:rsid w:val="00240811"/>
    <w:rsid w:val="00240CE3"/>
    <w:rsid w:val="00240EB0"/>
    <w:rsid w:val="00240F1E"/>
    <w:rsid w:val="00241057"/>
    <w:rsid w:val="0024109F"/>
    <w:rsid w:val="00241425"/>
    <w:rsid w:val="00241764"/>
    <w:rsid w:val="002418CD"/>
    <w:rsid w:val="002419AC"/>
    <w:rsid w:val="0024208B"/>
    <w:rsid w:val="00242698"/>
    <w:rsid w:val="002426ED"/>
    <w:rsid w:val="00242F0A"/>
    <w:rsid w:val="002431DE"/>
    <w:rsid w:val="002431FD"/>
    <w:rsid w:val="002433B4"/>
    <w:rsid w:val="00243F72"/>
    <w:rsid w:val="00244186"/>
    <w:rsid w:val="002446FF"/>
    <w:rsid w:val="0024509B"/>
    <w:rsid w:val="0024510D"/>
    <w:rsid w:val="00245280"/>
    <w:rsid w:val="002456AB"/>
    <w:rsid w:val="0024625A"/>
    <w:rsid w:val="002467AE"/>
    <w:rsid w:val="00246F07"/>
    <w:rsid w:val="002477DF"/>
    <w:rsid w:val="00247B23"/>
    <w:rsid w:val="00247C60"/>
    <w:rsid w:val="00247DAC"/>
    <w:rsid w:val="00250076"/>
    <w:rsid w:val="00250455"/>
    <w:rsid w:val="002504F8"/>
    <w:rsid w:val="00250BBD"/>
    <w:rsid w:val="00250C9E"/>
    <w:rsid w:val="0025103F"/>
    <w:rsid w:val="00251144"/>
    <w:rsid w:val="0025183B"/>
    <w:rsid w:val="00251FDF"/>
    <w:rsid w:val="00252007"/>
    <w:rsid w:val="002523A8"/>
    <w:rsid w:val="002533CE"/>
    <w:rsid w:val="00253BFC"/>
    <w:rsid w:val="002547DD"/>
    <w:rsid w:val="0025510B"/>
    <w:rsid w:val="00255846"/>
    <w:rsid w:val="0025589B"/>
    <w:rsid w:val="0025598C"/>
    <w:rsid w:val="00255BE4"/>
    <w:rsid w:val="00255D5E"/>
    <w:rsid w:val="00256099"/>
    <w:rsid w:val="0025760B"/>
    <w:rsid w:val="002579DC"/>
    <w:rsid w:val="00260006"/>
    <w:rsid w:val="0026006F"/>
    <w:rsid w:val="002606E7"/>
    <w:rsid w:val="00260AE6"/>
    <w:rsid w:val="00260B3D"/>
    <w:rsid w:val="00260BB5"/>
    <w:rsid w:val="00260FC2"/>
    <w:rsid w:val="0026112B"/>
    <w:rsid w:val="002620A7"/>
    <w:rsid w:val="002630D4"/>
    <w:rsid w:val="00263B5B"/>
    <w:rsid w:val="0026432E"/>
    <w:rsid w:val="00264A32"/>
    <w:rsid w:val="00264CAA"/>
    <w:rsid w:val="002651BF"/>
    <w:rsid w:val="002659E2"/>
    <w:rsid w:val="0026630D"/>
    <w:rsid w:val="00266398"/>
    <w:rsid w:val="00266759"/>
    <w:rsid w:val="00266883"/>
    <w:rsid w:val="00266ED5"/>
    <w:rsid w:val="00266F2C"/>
    <w:rsid w:val="00267E86"/>
    <w:rsid w:val="00267EED"/>
    <w:rsid w:val="0027025A"/>
    <w:rsid w:val="00270AD4"/>
    <w:rsid w:val="00271B1F"/>
    <w:rsid w:val="002729B3"/>
    <w:rsid w:val="00272CDB"/>
    <w:rsid w:val="00272E19"/>
    <w:rsid w:val="00272E8B"/>
    <w:rsid w:val="002744D3"/>
    <w:rsid w:val="0027453B"/>
    <w:rsid w:val="002752C6"/>
    <w:rsid w:val="00275E87"/>
    <w:rsid w:val="00276BCF"/>
    <w:rsid w:val="00276C4B"/>
    <w:rsid w:val="00277070"/>
    <w:rsid w:val="002778FC"/>
    <w:rsid w:val="00277A05"/>
    <w:rsid w:val="00277A1A"/>
    <w:rsid w:val="00277EC2"/>
    <w:rsid w:val="00277F25"/>
    <w:rsid w:val="00277F94"/>
    <w:rsid w:val="0028033F"/>
    <w:rsid w:val="002804A4"/>
    <w:rsid w:val="002806DD"/>
    <w:rsid w:val="00280924"/>
    <w:rsid w:val="00281C23"/>
    <w:rsid w:val="0028288D"/>
    <w:rsid w:val="00282FA6"/>
    <w:rsid w:val="0028311D"/>
    <w:rsid w:val="002832C1"/>
    <w:rsid w:val="00283909"/>
    <w:rsid w:val="00283A4A"/>
    <w:rsid w:val="00283D74"/>
    <w:rsid w:val="00283EBC"/>
    <w:rsid w:val="00284187"/>
    <w:rsid w:val="0028428B"/>
    <w:rsid w:val="00284C6D"/>
    <w:rsid w:val="002854A3"/>
    <w:rsid w:val="00285739"/>
    <w:rsid w:val="00285EC3"/>
    <w:rsid w:val="0028645D"/>
    <w:rsid w:val="00286DC9"/>
    <w:rsid w:val="00286EDE"/>
    <w:rsid w:val="00287572"/>
    <w:rsid w:val="00290756"/>
    <w:rsid w:val="00290784"/>
    <w:rsid w:val="00290E27"/>
    <w:rsid w:val="0029117C"/>
    <w:rsid w:val="00291A36"/>
    <w:rsid w:val="00291B0C"/>
    <w:rsid w:val="00291C8A"/>
    <w:rsid w:val="00292057"/>
    <w:rsid w:val="002931BC"/>
    <w:rsid w:val="00293323"/>
    <w:rsid w:val="0029366E"/>
    <w:rsid w:val="002938D8"/>
    <w:rsid w:val="00293A48"/>
    <w:rsid w:val="0029417F"/>
    <w:rsid w:val="0029466F"/>
    <w:rsid w:val="002948FD"/>
    <w:rsid w:val="0029503E"/>
    <w:rsid w:val="00296A7E"/>
    <w:rsid w:val="00297042"/>
    <w:rsid w:val="00297FC8"/>
    <w:rsid w:val="002A00A4"/>
    <w:rsid w:val="002A039E"/>
    <w:rsid w:val="002A1D89"/>
    <w:rsid w:val="002A201F"/>
    <w:rsid w:val="002A23ED"/>
    <w:rsid w:val="002A31FC"/>
    <w:rsid w:val="002A320B"/>
    <w:rsid w:val="002A3B93"/>
    <w:rsid w:val="002A4146"/>
    <w:rsid w:val="002A45E4"/>
    <w:rsid w:val="002A4F8D"/>
    <w:rsid w:val="002A5754"/>
    <w:rsid w:val="002A58F0"/>
    <w:rsid w:val="002A5A10"/>
    <w:rsid w:val="002A6919"/>
    <w:rsid w:val="002A6A13"/>
    <w:rsid w:val="002A7433"/>
    <w:rsid w:val="002A7601"/>
    <w:rsid w:val="002A76B5"/>
    <w:rsid w:val="002A77E8"/>
    <w:rsid w:val="002B07A7"/>
    <w:rsid w:val="002B09B4"/>
    <w:rsid w:val="002B0FA3"/>
    <w:rsid w:val="002B270E"/>
    <w:rsid w:val="002B2AC8"/>
    <w:rsid w:val="002B3049"/>
    <w:rsid w:val="002B348B"/>
    <w:rsid w:val="002B3A4D"/>
    <w:rsid w:val="002B3AC4"/>
    <w:rsid w:val="002B433F"/>
    <w:rsid w:val="002B4ECA"/>
    <w:rsid w:val="002B556B"/>
    <w:rsid w:val="002B5A96"/>
    <w:rsid w:val="002B600C"/>
    <w:rsid w:val="002B66B6"/>
    <w:rsid w:val="002B6786"/>
    <w:rsid w:val="002B67F0"/>
    <w:rsid w:val="002B7224"/>
    <w:rsid w:val="002B7960"/>
    <w:rsid w:val="002B7BA6"/>
    <w:rsid w:val="002C0086"/>
    <w:rsid w:val="002C01A9"/>
    <w:rsid w:val="002C0516"/>
    <w:rsid w:val="002C06B8"/>
    <w:rsid w:val="002C082C"/>
    <w:rsid w:val="002C083C"/>
    <w:rsid w:val="002C129F"/>
    <w:rsid w:val="002C16AF"/>
    <w:rsid w:val="002C1A53"/>
    <w:rsid w:val="002C1ED6"/>
    <w:rsid w:val="002C2907"/>
    <w:rsid w:val="002C36F9"/>
    <w:rsid w:val="002C3EA8"/>
    <w:rsid w:val="002C4516"/>
    <w:rsid w:val="002C45BC"/>
    <w:rsid w:val="002C5061"/>
    <w:rsid w:val="002C5CBD"/>
    <w:rsid w:val="002C6311"/>
    <w:rsid w:val="002C64F8"/>
    <w:rsid w:val="002C74DB"/>
    <w:rsid w:val="002C7964"/>
    <w:rsid w:val="002C7965"/>
    <w:rsid w:val="002C7FFC"/>
    <w:rsid w:val="002D04E6"/>
    <w:rsid w:val="002D1373"/>
    <w:rsid w:val="002D1518"/>
    <w:rsid w:val="002D1752"/>
    <w:rsid w:val="002D1989"/>
    <w:rsid w:val="002D1B53"/>
    <w:rsid w:val="002D1C57"/>
    <w:rsid w:val="002D1DB7"/>
    <w:rsid w:val="002D2058"/>
    <w:rsid w:val="002D2713"/>
    <w:rsid w:val="002D2979"/>
    <w:rsid w:val="002D31BB"/>
    <w:rsid w:val="002D34BF"/>
    <w:rsid w:val="002D443A"/>
    <w:rsid w:val="002D4DAB"/>
    <w:rsid w:val="002D59D4"/>
    <w:rsid w:val="002D5B9B"/>
    <w:rsid w:val="002D5FE9"/>
    <w:rsid w:val="002D66A3"/>
    <w:rsid w:val="002D670B"/>
    <w:rsid w:val="002D6E90"/>
    <w:rsid w:val="002D73B7"/>
    <w:rsid w:val="002D73F9"/>
    <w:rsid w:val="002D77AD"/>
    <w:rsid w:val="002D78A4"/>
    <w:rsid w:val="002E012A"/>
    <w:rsid w:val="002E07D6"/>
    <w:rsid w:val="002E17F2"/>
    <w:rsid w:val="002E1DE3"/>
    <w:rsid w:val="002E2081"/>
    <w:rsid w:val="002E208C"/>
    <w:rsid w:val="002E2229"/>
    <w:rsid w:val="002E2CB9"/>
    <w:rsid w:val="002E365A"/>
    <w:rsid w:val="002E398A"/>
    <w:rsid w:val="002E420A"/>
    <w:rsid w:val="002E43B6"/>
    <w:rsid w:val="002E4EDD"/>
    <w:rsid w:val="002E5261"/>
    <w:rsid w:val="002E5580"/>
    <w:rsid w:val="002E5EB5"/>
    <w:rsid w:val="002E60A2"/>
    <w:rsid w:val="002E77EC"/>
    <w:rsid w:val="002E7BCB"/>
    <w:rsid w:val="002F0695"/>
    <w:rsid w:val="002F0D01"/>
    <w:rsid w:val="002F0D93"/>
    <w:rsid w:val="002F13E1"/>
    <w:rsid w:val="002F23D1"/>
    <w:rsid w:val="002F2599"/>
    <w:rsid w:val="002F331A"/>
    <w:rsid w:val="002F3695"/>
    <w:rsid w:val="002F3723"/>
    <w:rsid w:val="002F38E7"/>
    <w:rsid w:val="002F5396"/>
    <w:rsid w:val="002F545C"/>
    <w:rsid w:val="002F5945"/>
    <w:rsid w:val="002F5BA0"/>
    <w:rsid w:val="002F62D7"/>
    <w:rsid w:val="002F6D41"/>
    <w:rsid w:val="002F7036"/>
    <w:rsid w:val="002F7929"/>
    <w:rsid w:val="002F7979"/>
    <w:rsid w:val="002F7A97"/>
    <w:rsid w:val="002F7B63"/>
    <w:rsid w:val="0030063D"/>
    <w:rsid w:val="00300EE8"/>
    <w:rsid w:val="003016CF"/>
    <w:rsid w:val="00301FE5"/>
    <w:rsid w:val="00302366"/>
    <w:rsid w:val="00302553"/>
    <w:rsid w:val="00302F35"/>
    <w:rsid w:val="003032AA"/>
    <w:rsid w:val="00303EDD"/>
    <w:rsid w:val="00304A2A"/>
    <w:rsid w:val="00304DE5"/>
    <w:rsid w:val="00304ECF"/>
    <w:rsid w:val="00305171"/>
    <w:rsid w:val="003057EB"/>
    <w:rsid w:val="00305D26"/>
    <w:rsid w:val="00305D67"/>
    <w:rsid w:val="00306545"/>
    <w:rsid w:val="00306B2C"/>
    <w:rsid w:val="003072A2"/>
    <w:rsid w:val="00310083"/>
    <w:rsid w:val="00310E02"/>
    <w:rsid w:val="00311183"/>
    <w:rsid w:val="0031159C"/>
    <w:rsid w:val="00311DAF"/>
    <w:rsid w:val="00311FA4"/>
    <w:rsid w:val="00312D5F"/>
    <w:rsid w:val="00312DBA"/>
    <w:rsid w:val="00313508"/>
    <w:rsid w:val="003135AF"/>
    <w:rsid w:val="00314663"/>
    <w:rsid w:val="00314EFF"/>
    <w:rsid w:val="003151A1"/>
    <w:rsid w:val="00315D9D"/>
    <w:rsid w:val="00315DB1"/>
    <w:rsid w:val="0031665E"/>
    <w:rsid w:val="00317187"/>
    <w:rsid w:val="003171FF"/>
    <w:rsid w:val="0031721F"/>
    <w:rsid w:val="0031781E"/>
    <w:rsid w:val="00317DD3"/>
    <w:rsid w:val="00317E8F"/>
    <w:rsid w:val="003201D2"/>
    <w:rsid w:val="00320222"/>
    <w:rsid w:val="003208E3"/>
    <w:rsid w:val="00320C34"/>
    <w:rsid w:val="00320D69"/>
    <w:rsid w:val="003217BF"/>
    <w:rsid w:val="00321A8E"/>
    <w:rsid w:val="00321FBD"/>
    <w:rsid w:val="0032225B"/>
    <w:rsid w:val="00322B3D"/>
    <w:rsid w:val="00322E75"/>
    <w:rsid w:val="00323373"/>
    <w:rsid w:val="00324494"/>
    <w:rsid w:val="00324E45"/>
    <w:rsid w:val="003255C0"/>
    <w:rsid w:val="0032624E"/>
    <w:rsid w:val="00326353"/>
    <w:rsid w:val="003263A0"/>
    <w:rsid w:val="00326611"/>
    <w:rsid w:val="00326A25"/>
    <w:rsid w:val="0032722E"/>
    <w:rsid w:val="003275C2"/>
    <w:rsid w:val="0032775E"/>
    <w:rsid w:val="0032798E"/>
    <w:rsid w:val="003300A2"/>
    <w:rsid w:val="00330221"/>
    <w:rsid w:val="003302F7"/>
    <w:rsid w:val="003303AE"/>
    <w:rsid w:val="00330700"/>
    <w:rsid w:val="00330914"/>
    <w:rsid w:val="00330CE0"/>
    <w:rsid w:val="00331B62"/>
    <w:rsid w:val="00332931"/>
    <w:rsid w:val="00332956"/>
    <w:rsid w:val="00332CD2"/>
    <w:rsid w:val="003332F6"/>
    <w:rsid w:val="003333CB"/>
    <w:rsid w:val="003336A5"/>
    <w:rsid w:val="00334132"/>
    <w:rsid w:val="0033453B"/>
    <w:rsid w:val="00335F2F"/>
    <w:rsid w:val="00336156"/>
    <w:rsid w:val="00336DAA"/>
    <w:rsid w:val="00336DF6"/>
    <w:rsid w:val="00336EB1"/>
    <w:rsid w:val="0033707E"/>
    <w:rsid w:val="0033729C"/>
    <w:rsid w:val="00337948"/>
    <w:rsid w:val="00337C71"/>
    <w:rsid w:val="00337D18"/>
    <w:rsid w:val="00340268"/>
    <w:rsid w:val="003412E1"/>
    <w:rsid w:val="00341723"/>
    <w:rsid w:val="0034173F"/>
    <w:rsid w:val="003417D2"/>
    <w:rsid w:val="003421DD"/>
    <w:rsid w:val="003425BF"/>
    <w:rsid w:val="00342A76"/>
    <w:rsid w:val="00342CEC"/>
    <w:rsid w:val="00342DFF"/>
    <w:rsid w:val="00343387"/>
    <w:rsid w:val="00343404"/>
    <w:rsid w:val="00343BAC"/>
    <w:rsid w:val="00343D2D"/>
    <w:rsid w:val="00344109"/>
    <w:rsid w:val="00344424"/>
    <w:rsid w:val="00344B05"/>
    <w:rsid w:val="003452BB"/>
    <w:rsid w:val="0034541F"/>
    <w:rsid w:val="00345806"/>
    <w:rsid w:val="003471C1"/>
    <w:rsid w:val="00347A48"/>
    <w:rsid w:val="00347C0F"/>
    <w:rsid w:val="00347CD7"/>
    <w:rsid w:val="003502AC"/>
    <w:rsid w:val="00350579"/>
    <w:rsid w:val="003506F2"/>
    <w:rsid w:val="00350B4A"/>
    <w:rsid w:val="003512A3"/>
    <w:rsid w:val="0035157C"/>
    <w:rsid w:val="00351674"/>
    <w:rsid w:val="00351890"/>
    <w:rsid w:val="00353559"/>
    <w:rsid w:val="0035397B"/>
    <w:rsid w:val="00353FB6"/>
    <w:rsid w:val="00354158"/>
    <w:rsid w:val="003541DB"/>
    <w:rsid w:val="00354272"/>
    <w:rsid w:val="00354337"/>
    <w:rsid w:val="00354AC1"/>
    <w:rsid w:val="00354F75"/>
    <w:rsid w:val="003550B8"/>
    <w:rsid w:val="003551C2"/>
    <w:rsid w:val="003555DB"/>
    <w:rsid w:val="003607E1"/>
    <w:rsid w:val="00361B1A"/>
    <w:rsid w:val="00361EA9"/>
    <w:rsid w:val="00361F38"/>
    <w:rsid w:val="003623AB"/>
    <w:rsid w:val="003623E6"/>
    <w:rsid w:val="00362901"/>
    <w:rsid w:val="00362990"/>
    <w:rsid w:val="003639A2"/>
    <w:rsid w:val="00363CA5"/>
    <w:rsid w:val="00364105"/>
    <w:rsid w:val="00364858"/>
    <w:rsid w:val="0036549B"/>
    <w:rsid w:val="003660CB"/>
    <w:rsid w:val="00366321"/>
    <w:rsid w:val="00366633"/>
    <w:rsid w:val="0036698D"/>
    <w:rsid w:val="00366E1B"/>
    <w:rsid w:val="00366FCD"/>
    <w:rsid w:val="00367210"/>
    <w:rsid w:val="0036728C"/>
    <w:rsid w:val="00367A7D"/>
    <w:rsid w:val="00370AB7"/>
    <w:rsid w:val="00370B5C"/>
    <w:rsid w:val="00370D20"/>
    <w:rsid w:val="00371F3D"/>
    <w:rsid w:val="003727B5"/>
    <w:rsid w:val="00372E39"/>
    <w:rsid w:val="00373670"/>
    <w:rsid w:val="00373E27"/>
    <w:rsid w:val="00374389"/>
    <w:rsid w:val="00374A04"/>
    <w:rsid w:val="00375182"/>
    <w:rsid w:val="00375207"/>
    <w:rsid w:val="0037563E"/>
    <w:rsid w:val="00376836"/>
    <w:rsid w:val="0037759C"/>
    <w:rsid w:val="003778B4"/>
    <w:rsid w:val="00377C2D"/>
    <w:rsid w:val="00377ECD"/>
    <w:rsid w:val="00380275"/>
    <w:rsid w:val="003803B6"/>
    <w:rsid w:val="00380A44"/>
    <w:rsid w:val="00380D31"/>
    <w:rsid w:val="003811BF"/>
    <w:rsid w:val="0038127F"/>
    <w:rsid w:val="00381DD7"/>
    <w:rsid w:val="00382AE4"/>
    <w:rsid w:val="003835D3"/>
    <w:rsid w:val="00383BC7"/>
    <w:rsid w:val="0038409A"/>
    <w:rsid w:val="00384653"/>
    <w:rsid w:val="00385659"/>
    <w:rsid w:val="003865F1"/>
    <w:rsid w:val="00386724"/>
    <w:rsid w:val="0038776D"/>
    <w:rsid w:val="003878F3"/>
    <w:rsid w:val="00387B2A"/>
    <w:rsid w:val="003910C0"/>
    <w:rsid w:val="00391575"/>
    <w:rsid w:val="00391742"/>
    <w:rsid w:val="00391B01"/>
    <w:rsid w:val="00391DB7"/>
    <w:rsid w:val="00391E38"/>
    <w:rsid w:val="00392558"/>
    <w:rsid w:val="0039262C"/>
    <w:rsid w:val="003935D5"/>
    <w:rsid w:val="003937D5"/>
    <w:rsid w:val="00393889"/>
    <w:rsid w:val="003938AC"/>
    <w:rsid w:val="00393BBC"/>
    <w:rsid w:val="00393D18"/>
    <w:rsid w:val="00394C6D"/>
    <w:rsid w:val="003954D0"/>
    <w:rsid w:val="00396102"/>
    <w:rsid w:val="00396879"/>
    <w:rsid w:val="003A0542"/>
    <w:rsid w:val="003A0677"/>
    <w:rsid w:val="003A0844"/>
    <w:rsid w:val="003A1447"/>
    <w:rsid w:val="003A1463"/>
    <w:rsid w:val="003A17C9"/>
    <w:rsid w:val="003A2221"/>
    <w:rsid w:val="003A23E3"/>
    <w:rsid w:val="003A28B6"/>
    <w:rsid w:val="003A2CB0"/>
    <w:rsid w:val="003A2F8F"/>
    <w:rsid w:val="003A32E0"/>
    <w:rsid w:val="003A3A56"/>
    <w:rsid w:val="003A47C0"/>
    <w:rsid w:val="003A6E8F"/>
    <w:rsid w:val="003A745F"/>
    <w:rsid w:val="003A794E"/>
    <w:rsid w:val="003A798F"/>
    <w:rsid w:val="003A79C8"/>
    <w:rsid w:val="003A7A6E"/>
    <w:rsid w:val="003A7E8C"/>
    <w:rsid w:val="003B045A"/>
    <w:rsid w:val="003B0A95"/>
    <w:rsid w:val="003B13B9"/>
    <w:rsid w:val="003B14F6"/>
    <w:rsid w:val="003B1922"/>
    <w:rsid w:val="003B19F1"/>
    <w:rsid w:val="003B1AD4"/>
    <w:rsid w:val="003B1BC8"/>
    <w:rsid w:val="003B1D6C"/>
    <w:rsid w:val="003B1FCC"/>
    <w:rsid w:val="003B217D"/>
    <w:rsid w:val="003B25C3"/>
    <w:rsid w:val="003B2CDC"/>
    <w:rsid w:val="003B2D97"/>
    <w:rsid w:val="003B2DBC"/>
    <w:rsid w:val="003B330A"/>
    <w:rsid w:val="003B330D"/>
    <w:rsid w:val="003B3ED9"/>
    <w:rsid w:val="003B47BA"/>
    <w:rsid w:val="003B4BA7"/>
    <w:rsid w:val="003B57A3"/>
    <w:rsid w:val="003B5817"/>
    <w:rsid w:val="003B5E5C"/>
    <w:rsid w:val="003B6A92"/>
    <w:rsid w:val="003B6E46"/>
    <w:rsid w:val="003B70F1"/>
    <w:rsid w:val="003B75F7"/>
    <w:rsid w:val="003B7CDC"/>
    <w:rsid w:val="003C1046"/>
    <w:rsid w:val="003C147A"/>
    <w:rsid w:val="003C1862"/>
    <w:rsid w:val="003C1A24"/>
    <w:rsid w:val="003C1BBF"/>
    <w:rsid w:val="003C1F22"/>
    <w:rsid w:val="003C24A9"/>
    <w:rsid w:val="003C2753"/>
    <w:rsid w:val="003C2784"/>
    <w:rsid w:val="003C2D60"/>
    <w:rsid w:val="003C3078"/>
    <w:rsid w:val="003C3536"/>
    <w:rsid w:val="003C3AF0"/>
    <w:rsid w:val="003C3B11"/>
    <w:rsid w:val="003C3E35"/>
    <w:rsid w:val="003C4549"/>
    <w:rsid w:val="003C45A2"/>
    <w:rsid w:val="003C46DB"/>
    <w:rsid w:val="003C49D2"/>
    <w:rsid w:val="003C4B33"/>
    <w:rsid w:val="003C581B"/>
    <w:rsid w:val="003C6147"/>
    <w:rsid w:val="003C624E"/>
    <w:rsid w:val="003C6293"/>
    <w:rsid w:val="003C631B"/>
    <w:rsid w:val="003C6C21"/>
    <w:rsid w:val="003C7182"/>
    <w:rsid w:val="003C7556"/>
    <w:rsid w:val="003C7DD0"/>
    <w:rsid w:val="003C7FAF"/>
    <w:rsid w:val="003D00EE"/>
    <w:rsid w:val="003D0434"/>
    <w:rsid w:val="003D118D"/>
    <w:rsid w:val="003D188B"/>
    <w:rsid w:val="003D1C4F"/>
    <w:rsid w:val="003D1E0F"/>
    <w:rsid w:val="003D2356"/>
    <w:rsid w:val="003D280D"/>
    <w:rsid w:val="003D2828"/>
    <w:rsid w:val="003D28C0"/>
    <w:rsid w:val="003D321A"/>
    <w:rsid w:val="003D341C"/>
    <w:rsid w:val="003D402C"/>
    <w:rsid w:val="003D4CCF"/>
    <w:rsid w:val="003D5155"/>
    <w:rsid w:val="003D55B2"/>
    <w:rsid w:val="003D5D64"/>
    <w:rsid w:val="003D641D"/>
    <w:rsid w:val="003D6452"/>
    <w:rsid w:val="003D6C3C"/>
    <w:rsid w:val="003D7011"/>
    <w:rsid w:val="003D7200"/>
    <w:rsid w:val="003D72C9"/>
    <w:rsid w:val="003D735F"/>
    <w:rsid w:val="003D7E84"/>
    <w:rsid w:val="003E0122"/>
    <w:rsid w:val="003E074C"/>
    <w:rsid w:val="003E0C97"/>
    <w:rsid w:val="003E1919"/>
    <w:rsid w:val="003E2658"/>
    <w:rsid w:val="003E268D"/>
    <w:rsid w:val="003E35CE"/>
    <w:rsid w:val="003E3B60"/>
    <w:rsid w:val="003E3CA9"/>
    <w:rsid w:val="003E3D70"/>
    <w:rsid w:val="003E51CB"/>
    <w:rsid w:val="003E5BF1"/>
    <w:rsid w:val="003E60C3"/>
    <w:rsid w:val="003E6B48"/>
    <w:rsid w:val="003E6ECD"/>
    <w:rsid w:val="003E7850"/>
    <w:rsid w:val="003E7FFB"/>
    <w:rsid w:val="003F02E0"/>
    <w:rsid w:val="003F04B6"/>
    <w:rsid w:val="003F09CE"/>
    <w:rsid w:val="003F1403"/>
    <w:rsid w:val="003F1435"/>
    <w:rsid w:val="003F14D9"/>
    <w:rsid w:val="003F1953"/>
    <w:rsid w:val="003F1B69"/>
    <w:rsid w:val="003F1DAE"/>
    <w:rsid w:val="003F2172"/>
    <w:rsid w:val="003F27D2"/>
    <w:rsid w:val="003F2824"/>
    <w:rsid w:val="003F2B01"/>
    <w:rsid w:val="003F2C20"/>
    <w:rsid w:val="003F301C"/>
    <w:rsid w:val="003F3055"/>
    <w:rsid w:val="003F3E5D"/>
    <w:rsid w:val="003F40FC"/>
    <w:rsid w:val="003F4F19"/>
    <w:rsid w:val="003F5C5F"/>
    <w:rsid w:val="003F5C99"/>
    <w:rsid w:val="003F6C4A"/>
    <w:rsid w:val="003F747F"/>
    <w:rsid w:val="003F78ED"/>
    <w:rsid w:val="003F7D99"/>
    <w:rsid w:val="00400150"/>
    <w:rsid w:val="00400B04"/>
    <w:rsid w:val="004017C2"/>
    <w:rsid w:val="00401B91"/>
    <w:rsid w:val="00401DA2"/>
    <w:rsid w:val="00402171"/>
    <w:rsid w:val="00402495"/>
    <w:rsid w:val="00402514"/>
    <w:rsid w:val="004027C1"/>
    <w:rsid w:val="004032A4"/>
    <w:rsid w:val="00403372"/>
    <w:rsid w:val="00403836"/>
    <w:rsid w:val="0040383B"/>
    <w:rsid w:val="004038DF"/>
    <w:rsid w:val="00403F6F"/>
    <w:rsid w:val="00404A0A"/>
    <w:rsid w:val="00404F4D"/>
    <w:rsid w:val="004061E8"/>
    <w:rsid w:val="004069DB"/>
    <w:rsid w:val="00406ECD"/>
    <w:rsid w:val="00407176"/>
    <w:rsid w:val="004077E7"/>
    <w:rsid w:val="00407E89"/>
    <w:rsid w:val="0041049B"/>
    <w:rsid w:val="004118EC"/>
    <w:rsid w:val="00411900"/>
    <w:rsid w:val="00411BEA"/>
    <w:rsid w:val="00411C98"/>
    <w:rsid w:val="00412903"/>
    <w:rsid w:val="00412C48"/>
    <w:rsid w:val="00412EEA"/>
    <w:rsid w:val="0041416D"/>
    <w:rsid w:val="00414F76"/>
    <w:rsid w:val="00415121"/>
    <w:rsid w:val="00415668"/>
    <w:rsid w:val="004159A0"/>
    <w:rsid w:val="00415C64"/>
    <w:rsid w:val="00416693"/>
    <w:rsid w:val="0041688F"/>
    <w:rsid w:val="00416997"/>
    <w:rsid w:val="00416A2F"/>
    <w:rsid w:val="00416A6C"/>
    <w:rsid w:val="0041758D"/>
    <w:rsid w:val="0041781D"/>
    <w:rsid w:val="00420104"/>
    <w:rsid w:val="00420911"/>
    <w:rsid w:val="004213B1"/>
    <w:rsid w:val="004217D4"/>
    <w:rsid w:val="004229FD"/>
    <w:rsid w:val="00422B0E"/>
    <w:rsid w:val="00422C51"/>
    <w:rsid w:val="00423E4B"/>
    <w:rsid w:val="0042401F"/>
    <w:rsid w:val="0042454C"/>
    <w:rsid w:val="00424D12"/>
    <w:rsid w:val="00425193"/>
    <w:rsid w:val="00425621"/>
    <w:rsid w:val="0042603C"/>
    <w:rsid w:val="00426505"/>
    <w:rsid w:val="00427396"/>
    <w:rsid w:val="004277DD"/>
    <w:rsid w:val="0042794F"/>
    <w:rsid w:val="00427E13"/>
    <w:rsid w:val="004305A2"/>
    <w:rsid w:val="0043093B"/>
    <w:rsid w:val="004309ED"/>
    <w:rsid w:val="00430ED1"/>
    <w:rsid w:val="00430EED"/>
    <w:rsid w:val="00431025"/>
    <w:rsid w:val="00431120"/>
    <w:rsid w:val="004317EB"/>
    <w:rsid w:val="00431DF9"/>
    <w:rsid w:val="00432E69"/>
    <w:rsid w:val="00432EDE"/>
    <w:rsid w:val="0043305F"/>
    <w:rsid w:val="0043427E"/>
    <w:rsid w:val="004345B1"/>
    <w:rsid w:val="00434804"/>
    <w:rsid w:val="00435040"/>
    <w:rsid w:val="00435504"/>
    <w:rsid w:val="00435CEF"/>
    <w:rsid w:val="0043695F"/>
    <w:rsid w:val="00436C1E"/>
    <w:rsid w:val="00436DFC"/>
    <w:rsid w:val="00437025"/>
    <w:rsid w:val="004376A7"/>
    <w:rsid w:val="004377FB"/>
    <w:rsid w:val="004402F8"/>
    <w:rsid w:val="0044094B"/>
    <w:rsid w:val="00441232"/>
    <w:rsid w:val="00441517"/>
    <w:rsid w:val="0044198B"/>
    <w:rsid w:val="00442599"/>
    <w:rsid w:val="0044280F"/>
    <w:rsid w:val="00442894"/>
    <w:rsid w:val="00442D8D"/>
    <w:rsid w:val="004430E6"/>
    <w:rsid w:val="00443373"/>
    <w:rsid w:val="004433F5"/>
    <w:rsid w:val="004434DE"/>
    <w:rsid w:val="004436F6"/>
    <w:rsid w:val="00443739"/>
    <w:rsid w:val="00443C6F"/>
    <w:rsid w:val="0044438C"/>
    <w:rsid w:val="004445F2"/>
    <w:rsid w:val="00445AC0"/>
    <w:rsid w:val="00446072"/>
    <w:rsid w:val="00447728"/>
    <w:rsid w:val="004479B9"/>
    <w:rsid w:val="00447C64"/>
    <w:rsid w:val="004503CD"/>
    <w:rsid w:val="00450BE7"/>
    <w:rsid w:val="00450C47"/>
    <w:rsid w:val="00450C88"/>
    <w:rsid w:val="004516DF"/>
    <w:rsid w:val="0045179A"/>
    <w:rsid w:val="004518DD"/>
    <w:rsid w:val="004519BC"/>
    <w:rsid w:val="00451A40"/>
    <w:rsid w:val="00451A76"/>
    <w:rsid w:val="004524CE"/>
    <w:rsid w:val="004524EC"/>
    <w:rsid w:val="0045269C"/>
    <w:rsid w:val="004530FE"/>
    <w:rsid w:val="00453276"/>
    <w:rsid w:val="0045327F"/>
    <w:rsid w:val="00453DFC"/>
    <w:rsid w:val="00454224"/>
    <w:rsid w:val="00454337"/>
    <w:rsid w:val="0045489D"/>
    <w:rsid w:val="00454FCF"/>
    <w:rsid w:val="00455129"/>
    <w:rsid w:val="00455491"/>
    <w:rsid w:val="00455CCC"/>
    <w:rsid w:val="004567BB"/>
    <w:rsid w:val="00457908"/>
    <w:rsid w:val="00457C2A"/>
    <w:rsid w:val="00457CD7"/>
    <w:rsid w:val="00460089"/>
    <w:rsid w:val="00460194"/>
    <w:rsid w:val="004607A8"/>
    <w:rsid w:val="00461BC8"/>
    <w:rsid w:val="00461EDE"/>
    <w:rsid w:val="00461F0D"/>
    <w:rsid w:val="004621A0"/>
    <w:rsid w:val="004628DB"/>
    <w:rsid w:val="00462F64"/>
    <w:rsid w:val="00462F99"/>
    <w:rsid w:val="00463321"/>
    <w:rsid w:val="004637E3"/>
    <w:rsid w:val="00463B31"/>
    <w:rsid w:val="00463B59"/>
    <w:rsid w:val="004640E8"/>
    <w:rsid w:val="00464E70"/>
    <w:rsid w:val="00465906"/>
    <w:rsid w:val="00465E1A"/>
    <w:rsid w:val="00466700"/>
    <w:rsid w:val="00466D44"/>
    <w:rsid w:val="00466E3E"/>
    <w:rsid w:val="0046770A"/>
    <w:rsid w:val="0047031B"/>
    <w:rsid w:val="004714E8"/>
    <w:rsid w:val="00471756"/>
    <w:rsid w:val="00471D26"/>
    <w:rsid w:val="0047263E"/>
    <w:rsid w:val="00472947"/>
    <w:rsid w:val="00472BFE"/>
    <w:rsid w:val="00472EB5"/>
    <w:rsid w:val="0047322D"/>
    <w:rsid w:val="004732D2"/>
    <w:rsid w:val="00473ED8"/>
    <w:rsid w:val="004742DD"/>
    <w:rsid w:val="004743A8"/>
    <w:rsid w:val="004743BA"/>
    <w:rsid w:val="0047445B"/>
    <w:rsid w:val="0047458A"/>
    <w:rsid w:val="00474761"/>
    <w:rsid w:val="0047484C"/>
    <w:rsid w:val="00474B8D"/>
    <w:rsid w:val="00474D31"/>
    <w:rsid w:val="00474E72"/>
    <w:rsid w:val="00475396"/>
    <w:rsid w:val="0047602F"/>
    <w:rsid w:val="004762E3"/>
    <w:rsid w:val="00476646"/>
    <w:rsid w:val="004767D5"/>
    <w:rsid w:val="00476918"/>
    <w:rsid w:val="00476A33"/>
    <w:rsid w:val="00477AFD"/>
    <w:rsid w:val="0048013A"/>
    <w:rsid w:val="00480741"/>
    <w:rsid w:val="0048077C"/>
    <w:rsid w:val="00480C0F"/>
    <w:rsid w:val="00481884"/>
    <w:rsid w:val="00481960"/>
    <w:rsid w:val="004829DA"/>
    <w:rsid w:val="00482D6B"/>
    <w:rsid w:val="00482E4A"/>
    <w:rsid w:val="0048309D"/>
    <w:rsid w:val="00483160"/>
    <w:rsid w:val="00483501"/>
    <w:rsid w:val="00483B75"/>
    <w:rsid w:val="00483E92"/>
    <w:rsid w:val="00484863"/>
    <w:rsid w:val="00485339"/>
    <w:rsid w:val="00485377"/>
    <w:rsid w:val="00485806"/>
    <w:rsid w:val="00486224"/>
    <w:rsid w:val="0048690E"/>
    <w:rsid w:val="0048714A"/>
    <w:rsid w:val="0049043C"/>
    <w:rsid w:val="00490539"/>
    <w:rsid w:val="00490582"/>
    <w:rsid w:val="00490E89"/>
    <w:rsid w:val="00491065"/>
    <w:rsid w:val="00491372"/>
    <w:rsid w:val="004913A0"/>
    <w:rsid w:val="00491BF5"/>
    <w:rsid w:val="00491EA4"/>
    <w:rsid w:val="0049252F"/>
    <w:rsid w:val="00492B7D"/>
    <w:rsid w:val="00492CCD"/>
    <w:rsid w:val="0049390B"/>
    <w:rsid w:val="0049466C"/>
    <w:rsid w:val="00494CA0"/>
    <w:rsid w:val="00494CD5"/>
    <w:rsid w:val="00495293"/>
    <w:rsid w:val="00495AB1"/>
    <w:rsid w:val="004964B1"/>
    <w:rsid w:val="004967B5"/>
    <w:rsid w:val="00497A23"/>
    <w:rsid w:val="00497E73"/>
    <w:rsid w:val="004A0058"/>
    <w:rsid w:val="004A00E3"/>
    <w:rsid w:val="004A086D"/>
    <w:rsid w:val="004A0B3B"/>
    <w:rsid w:val="004A0DE3"/>
    <w:rsid w:val="004A1276"/>
    <w:rsid w:val="004A1352"/>
    <w:rsid w:val="004A13CD"/>
    <w:rsid w:val="004A17AB"/>
    <w:rsid w:val="004A181A"/>
    <w:rsid w:val="004A188E"/>
    <w:rsid w:val="004A234D"/>
    <w:rsid w:val="004A25E2"/>
    <w:rsid w:val="004A2A2C"/>
    <w:rsid w:val="004A2E66"/>
    <w:rsid w:val="004A35DA"/>
    <w:rsid w:val="004A3786"/>
    <w:rsid w:val="004A4184"/>
    <w:rsid w:val="004A4C25"/>
    <w:rsid w:val="004A54E2"/>
    <w:rsid w:val="004A554C"/>
    <w:rsid w:val="004A63BC"/>
    <w:rsid w:val="004A6989"/>
    <w:rsid w:val="004A7D02"/>
    <w:rsid w:val="004B00C3"/>
    <w:rsid w:val="004B0638"/>
    <w:rsid w:val="004B06B0"/>
    <w:rsid w:val="004B08B0"/>
    <w:rsid w:val="004B0B36"/>
    <w:rsid w:val="004B11C5"/>
    <w:rsid w:val="004B1332"/>
    <w:rsid w:val="004B214E"/>
    <w:rsid w:val="004B2421"/>
    <w:rsid w:val="004B24B3"/>
    <w:rsid w:val="004B36B6"/>
    <w:rsid w:val="004B3CC0"/>
    <w:rsid w:val="004B4161"/>
    <w:rsid w:val="004B42F8"/>
    <w:rsid w:val="004B48C3"/>
    <w:rsid w:val="004B4C93"/>
    <w:rsid w:val="004B4F8B"/>
    <w:rsid w:val="004B59B3"/>
    <w:rsid w:val="004B5D79"/>
    <w:rsid w:val="004B6692"/>
    <w:rsid w:val="004B6B1C"/>
    <w:rsid w:val="004B6C72"/>
    <w:rsid w:val="004B6CF2"/>
    <w:rsid w:val="004B6D0A"/>
    <w:rsid w:val="004B7BC8"/>
    <w:rsid w:val="004B7EDB"/>
    <w:rsid w:val="004C1DCF"/>
    <w:rsid w:val="004C253B"/>
    <w:rsid w:val="004C2588"/>
    <w:rsid w:val="004C260E"/>
    <w:rsid w:val="004C387F"/>
    <w:rsid w:val="004C39E4"/>
    <w:rsid w:val="004C3E51"/>
    <w:rsid w:val="004C416C"/>
    <w:rsid w:val="004C44A2"/>
    <w:rsid w:val="004C464E"/>
    <w:rsid w:val="004C4ED8"/>
    <w:rsid w:val="004C62D8"/>
    <w:rsid w:val="004C678D"/>
    <w:rsid w:val="004C6A4B"/>
    <w:rsid w:val="004C7884"/>
    <w:rsid w:val="004C7931"/>
    <w:rsid w:val="004D0942"/>
    <w:rsid w:val="004D17A8"/>
    <w:rsid w:val="004D29E9"/>
    <w:rsid w:val="004D2E38"/>
    <w:rsid w:val="004D2EFC"/>
    <w:rsid w:val="004D2F10"/>
    <w:rsid w:val="004D3858"/>
    <w:rsid w:val="004D3BFE"/>
    <w:rsid w:val="004D5024"/>
    <w:rsid w:val="004D55E5"/>
    <w:rsid w:val="004D5BD0"/>
    <w:rsid w:val="004D5DB7"/>
    <w:rsid w:val="004D5DBD"/>
    <w:rsid w:val="004D6C6B"/>
    <w:rsid w:val="004D6D3B"/>
    <w:rsid w:val="004D6E7B"/>
    <w:rsid w:val="004D7A61"/>
    <w:rsid w:val="004D7A7E"/>
    <w:rsid w:val="004D7B70"/>
    <w:rsid w:val="004D7F42"/>
    <w:rsid w:val="004E0B95"/>
    <w:rsid w:val="004E0CC9"/>
    <w:rsid w:val="004E0E2B"/>
    <w:rsid w:val="004E1C4A"/>
    <w:rsid w:val="004E2822"/>
    <w:rsid w:val="004E2AB5"/>
    <w:rsid w:val="004E324F"/>
    <w:rsid w:val="004E389C"/>
    <w:rsid w:val="004E421E"/>
    <w:rsid w:val="004E44E5"/>
    <w:rsid w:val="004E49B3"/>
    <w:rsid w:val="004E4A66"/>
    <w:rsid w:val="004E4BAA"/>
    <w:rsid w:val="004E539C"/>
    <w:rsid w:val="004E5987"/>
    <w:rsid w:val="004E5D97"/>
    <w:rsid w:val="004E5DFE"/>
    <w:rsid w:val="004E6AEF"/>
    <w:rsid w:val="004E6DFC"/>
    <w:rsid w:val="004E6E2B"/>
    <w:rsid w:val="004E795B"/>
    <w:rsid w:val="004E7D8A"/>
    <w:rsid w:val="004E7DB9"/>
    <w:rsid w:val="004E7F60"/>
    <w:rsid w:val="004F0059"/>
    <w:rsid w:val="004F02E1"/>
    <w:rsid w:val="004F0439"/>
    <w:rsid w:val="004F04A1"/>
    <w:rsid w:val="004F0AAA"/>
    <w:rsid w:val="004F0D45"/>
    <w:rsid w:val="004F0E2B"/>
    <w:rsid w:val="004F140C"/>
    <w:rsid w:val="004F1421"/>
    <w:rsid w:val="004F1660"/>
    <w:rsid w:val="004F192C"/>
    <w:rsid w:val="004F3A66"/>
    <w:rsid w:val="004F3C26"/>
    <w:rsid w:val="004F446C"/>
    <w:rsid w:val="004F5549"/>
    <w:rsid w:val="004F560F"/>
    <w:rsid w:val="004F57B1"/>
    <w:rsid w:val="004F57C1"/>
    <w:rsid w:val="004F5BF2"/>
    <w:rsid w:val="004F6000"/>
    <w:rsid w:val="004F6053"/>
    <w:rsid w:val="004F65A3"/>
    <w:rsid w:val="004F6E84"/>
    <w:rsid w:val="004F720E"/>
    <w:rsid w:val="004F74CB"/>
    <w:rsid w:val="004F7F86"/>
    <w:rsid w:val="005001A9"/>
    <w:rsid w:val="005004D9"/>
    <w:rsid w:val="005008DE"/>
    <w:rsid w:val="0050098E"/>
    <w:rsid w:val="00500AC0"/>
    <w:rsid w:val="00501820"/>
    <w:rsid w:val="005021FC"/>
    <w:rsid w:val="005026F8"/>
    <w:rsid w:val="00502A95"/>
    <w:rsid w:val="00502EA6"/>
    <w:rsid w:val="00502EAC"/>
    <w:rsid w:val="00502FF6"/>
    <w:rsid w:val="00503411"/>
    <w:rsid w:val="0050351F"/>
    <w:rsid w:val="005044EB"/>
    <w:rsid w:val="00504BB2"/>
    <w:rsid w:val="00504D9B"/>
    <w:rsid w:val="00505933"/>
    <w:rsid w:val="00507D0D"/>
    <w:rsid w:val="00511204"/>
    <w:rsid w:val="00511523"/>
    <w:rsid w:val="00511879"/>
    <w:rsid w:val="00511BBE"/>
    <w:rsid w:val="00512335"/>
    <w:rsid w:val="0051245B"/>
    <w:rsid w:val="0051258A"/>
    <w:rsid w:val="00512A6D"/>
    <w:rsid w:val="0051324A"/>
    <w:rsid w:val="005132B3"/>
    <w:rsid w:val="00513311"/>
    <w:rsid w:val="005133B9"/>
    <w:rsid w:val="005133E7"/>
    <w:rsid w:val="0051346E"/>
    <w:rsid w:val="00513BAA"/>
    <w:rsid w:val="00513C54"/>
    <w:rsid w:val="00514168"/>
    <w:rsid w:val="00514522"/>
    <w:rsid w:val="00514613"/>
    <w:rsid w:val="0051467E"/>
    <w:rsid w:val="00515102"/>
    <w:rsid w:val="0051528C"/>
    <w:rsid w:val="00515589"/>
    <w:rsid w:val="00515AF7"/>
    <w:rsid w:val="00515C19"/>
    <w:rsid w:val="0051616F"/>
    <w:rsid w:val="005161A2"/>
    <w:rsid w:val="005165C2"/>
    <w:rsid w:val="00516A3E"/>
    <w:rsid w:val="005210AD"/>
    <w:rsid w:val="005219F5"/>
    <w:rsid w:val="00521AEF"/>
    <w:rsid w:val="00521D3B"/>
    <w:rsid w:val="00522170"/>
    <w:rsid w:val="00522D63"/>
    <w:rsid w:val="00523E81"/>
    <w:rsid w:val="005240A6"/>
    <w:rsid w:val="00525796"/>
    <w:rsid w:val="005260E0"/>
    <w:rsid w:val="005260E5"/>
    <w:rsid w:val="005266D0"/>
    <w:rsid w:val="00526BC6"/>
    <w:rsid w:val="00526F9F"/>
    <w:rsid w:val="00527087"/>
    <w:rsid w:val="0052748C"/>
    <w:rsid w:val="00527691"/>
    <w:rsid w:val="005276AB"/>
    <w:rsid w:val="00530177"/>
    <w:rsid w:val="005301EA"/>
    <w:rsid w:val="00530EB1"/>
    <w:rsid w:val="00531429"/>
    <w:rsid w:val="00531456"/>
    <w:rsid w:val="00531845"/>
    <w:rsid w:val="00531E86"/>
    <w:rsid w:val="00532124"/>
    <w:rsid w:val="0053227E"/>
    <w:rsid w:val="0053275B"/>
    <w:rsid w:val="005328CB"/>
    <w:rsid w:val="00532903"/>
    <w:rsid w:val="005332D0"/>
    <w:rsid w:val="00533C30"/>
    <w:rsid w:val="00534197"/>
    <w:rsid w:val="0053544A"/>
    <w:rsid w:val="00535ACF"/>
    <w:rsid w:val="00535C7C"/>
    <w:rsid w:val="00535C9F"/>
    <w:rsid w:val="00535DFF"/>
    <w:rsid w:val="00536EEF"/>
    <w:rsid w:val="005375E6"/>
    <w:rsid w:val="005400B7"/>
    <w:rsid w:val="00540118"/>
    <w:rsid w:val="00540A65"/>
    <w:rsid w:val="0054197A"/>
    <w:rsid w:val="00542189"/>
    <w:rsid w:val="00542939"/>
    <w:rsid w:val="005436C9"/>
    <w:rsid w:val="005438CB"/>
    <w:rsid w:val="00544198"/>
    <w:rsid w:val="0054424F"/>
    <w:rsid w:val="00544699"/>
    <w:rsid w:val="0054479D"/>
    <w:rsid w:val="005452DE"/>
    <w:rsid w:val="00545669"/>
    <w:rsid w:val="00545A43"/>
    <w:rsid w:val="00545CBC"/>
    <w:rsid w:val="00545E96"/>
    <w:rsid w:val="00546046"/>
    <w:rsid w:val="00546771"/>
    <w:rsid w:val="00550062"/>
    <w:rsid w:val="00550678"/>
    <w:rsid w:val="00550E29"/>
    <w:rsid w:val="00551042"/>
    <w:rsid w:val="00551666"/>
    <w:rsid w:val="00551782"/>
    <w:rsid w:val="005519A1"/>
    <w:rsid w:val="005519AD"/>
    <w:rsid w:val="00552926"/>
    <w:rsid w:val="00552976"/>
    <w:rsid w:val="00552B98"/>
    <w:rsid w:val="0055373A"/>
    <w:rsid w:val="00553C29"/>
    <w:rsid w:val="00554354"/>
    <w:rsid w:val="005544F4"/>
    <w:rsid w:val="005547EA"/>
    <w:rsid w:val="00555511"/>
    <w:rsid w:val="00555534"/>
    <w:rsid w:val="005555A7"/>
    <w:rsid w:val="005556D6"/>
    <w:rsid w:val="005559B6"/>
    <w:rsid w:val="00555BA6"/>
    <w:rsid w:val="00555D4B"/>
    <w:rsid w:val="00555E43"/>
    <w:rsid w:val="00555F56"/>
    <w:rsid w:val="00556298"/>
    <w:rsid w:val="005562BD"/>
    <w:rsid w:val="005568CD"/>
    <w:rsid w:val="00556F48"/>
    <w:rsid w:val="005571DC"/>
    <w:rsid w:val="00557712"/>
    <w:rsid w:val="00557A3C"/>
    <w:rsid w:val="00560050"/>
    <w:rsid w:val="00560BC3"/>
    <w:rsid w:val="00561468"/>
    <w:rsid w:val="00561D49"/>
    <w:rsid w:val="00561F56"/>
    <w:rsid w:val="00562270"/>
    <w:rsid w:val="0056274D"/>
    <w:rsid w:val="00562821"/>
    <w:rsid w:val="0056348F"/>
    <w:rsid w:val="00563E96"/>
    <w:rsid w:val="00564750"/>
    <w:rsid w:val="005647C3"/>
    <w:rsid w:val="00565988"/>
    <w:rsid w:val="00565D26"/>
    <w:rsid w:val="00565DA3"/>
    <w:rsid w:val="005666FB"/>
    <w:rsid w:val="0056687A"/>
    <w:rsid w:val="00566B06"/>
    <w:rsid w:val="00566B55"/>
    <w:rsid w:val="00566E5E"/>
    <w:rsid w:val="005670D9"/>
    <w:rsid w:val="005675BF"/>
    <w:rsid w:val="005678E6"/>
    <w:rsid w:val="00567979"/>
    <w:rsid w:val="00567BD4"/>
    <w:rsid w:val="00570198"/>
    <w:rsid w:val="00570A59"/>
    <w:rsid w:val="00571151"/>
    <w:rsid w:val="00571A9A"/>
    <w:rsid w:val="00571E01"/>
    <w:rsid w:val="00571FC0"/>
    <w:rsid w:val="005721E3"/>
    <w:rsid w:val="00572345"/>
    <w:rsid w:val="00572E87"/>
    <w:rsid w:val="005731D3"/>
    <w:rsid w:val="00573709"/>
    <w:rsid w:val="005739FB"/>
    <w:rsid w:val="00573C4C"/>
    <w:rsid w:val="00574276"/>
    <w:rsid w:val="0057509B"/>
    <w:rsid w:val="005750F9"/>
    <w:rsid w:val="00575412"/>
    <w:rsid w:val="00575930"/>
    <w:rsid w:val="00575990"/>
    <w:rsid w:val="00575A73"/>
    <w:rsid w:val="00575E2C"/>
    <w:rsid w:val="00575F40"/>
    <w:rsid w:val="005763FB"/>
    <w:rsid w:val="00576419"/>
    <w:rsid w:val="0057662C"/>
    <w:rsid w:val="00576892"/>
    <w:rsid w:val="005771EB"/>
    <w:rsid w:val="0057722D"/>
    <w:rsid w:val="005778FF"/>
    <w:rsid w:val="005779D3"/>
    <w:rsid w:val="00577AA6"/>
    <w:rsid w:val="00577E52"/>
    <w:rsid w:val="0058011B"/>
    <w:rsid w:val="005807DC"/>
    <w:rsid w:val="00580D60"/>
    <w:rsid w:val="00581285"/>
    <w:rsid w:val="00581AF3"/>
    <w:rsid w:val="0058270F"/>
    <w:rsid w:val="00582FAF"/>
    <w:rsid w:val="0058313B"/>
    <w:rsid w:val="00583226"/>
    <w:rsid w:val="00583500"/>
    <w:rsid w:val="00583674"/>
    <w:rsid w:val="00583BE1"/>
    <w:rsid w:val="00584596"/>
    <w:rsid w:val="0058493E"/>
    <w:rsid w:val="00584FC3"/>
    <w:rsid w:val="0058553B"/>
    <w:rsid w:val="00585731"/>
    <w:rsid w:val="005858E1"/>
    <w:rsid w:val="00586714"/>
    <w:rsid w:val="005868E7"/>
    <w:rsid w:val="00586A32"/>
    <w:rsid w:val="00587269"/>
    <w:rsid w:val="005873F7"/>
    <w:rsid w:val="00587716"/>
    <w:rsid w:val="00587855"/>
    <w:rsid w:val="00590090"/>
    <w:rsid w:val="00590095"/>
    <w:rsid w:val="00590154"/>
    <w:rsid w:val="00590889"/>
    <w:rsid w:val="0059241D"/>
    <w:rsid w:val="00592CAF"/>
    <w:rsid w:val="005937E1"/>
    <w:rsid w:val="00593A44"/>
    <w:rsid w:val="00593DDF"/>
    <w:rsid w:val="005940FE"/>
    <w:rsid w:val="005952CF"/>
    <w:rsid w:val="005958A8"/>
    <w:rsid w:val="00595ACF"/>
    <w:rsid w:val="00595C30"/>
    <w:rsid w:val="0059635E"/>
    <w:rsid w:val="00597480"/>
    <w:rsid w:val="005A0187"/>
    <w:rsid w:val="005A07DF"/>
    <w:rsid w:val="005A0F13"/>
    <w:rsid w:val="005A0FF5"/>
    <w:rsid w:val="005A1487"/>
    <w:rsid w:val="005A2509"/>
    <w:rsid w:val="005A35C3"/>
    <w:rsid w:val="005A38A4"/>
    <w:rsid w:val="005A40E3"/>
    <w:rsid w:val="005A47A3"/>
    <w:rsid w:val="005A4842"/>
    <w:rsid w:val="005A4F12"/>
    <w:rsid w:val="005A54F3"/>
    <w:rsid w:val="005A69B5"/>
    <w:rsid w:val="005A6A49"/>
    <w:rsid w:val="005A6AFF"/>
    <w:rsid w:val="005A6BAD"/>
    <w:rsid w:val="005A7237"/>
    <w:rsid w:val="005A7DFB"/>
    <w:rsid w:val="005B010C"/>
    <w:rsid w:val="005B0FCC"/>
    <w:rsid w:val="005B18B9"/>
    <w:rsid w:val="005B1E06"/>
    <w:rsid w:val="005B28A5"/>
    <w:rsid w:val="005B2AE5"/>
    <w:rsid w:val="005B2E26"/>
    <w:rsid w:val="005B3168"/>
    <w:rsid w:val="005B3ECC"/>
    <w:rsid w:val="005B40BD"/>
    <w:rsid w:val="005B4290"/>
    <w:rsid w:val="005B5232"/>
    <w:rsid w:val="005B5363"/>
    <w:rsid w:val="005B5A93"/>
    <w:rsid w:val="005B5F6C"/>
    <w:rsid w:val="005B62D2"/>
    <w:rsid w:val="005B6324"/>
    <w:rsid w:val="005B6E03"/>
    <w:rsid w:val="005B6FB9"/>
    <w:rsid w:val="005B7C09"/>
    <w:rsid w:val="005B7E33"/>
    <w:rsid w:val="005B7FF7"/>
    <w:rsid w:val="005C02B1"/>
    <w:rsid w:val="005C073E"/>
    <w:rsid w:val="005C0A5C"/>
    <w:rsid w:val="005C0D23"/>
    <w:rsid w:val="005C1384"/>
    <w:rsid w:val="005C1B9C"/>
    <w:rsid w:val="005C1D31"/>
    <w:rsid w:val="005C2057"/>
    <w:rsid w:val="005C3512"/>
    <w:rsid w:val="005C3B93"/>
    <w:rsid w:val="005C416F"/>
    <w:rsid w:val="005C4E98"/>
    <w:rsid w:val="005C4EA5"/>
    <w:rsid w:val="005C5C3D"/>
    <w:rsid w:val="005C5DD9"/>
    <w:rsid w:val="005C5FFE"/>
    <w:rsid w:val="005C6390"/>
    <w:rsid w:val="005C6755"/>
    <w:rsid w:val="005C6AEC"/>
    <w:rsid w:val="005C6BCC"/>
    <w:rsid w:val="005D004C"/>
    <w:rsid w:val="005D0308"/>
    <w:rsid w:val="005D05BD"/>
    <w:rsid w:val="005D0EF7"/>
    <w:rsid w:val="005D118F"/>
    <w:rsid w:val="005D1419"/>
    <w:rsid w:val="005D1457"/>
    <w:rsid w:val="005D16A6"/>
    <w:rsid w:val="005D1A7E"/>
    <w:rsid w:val="005D1B52"/>
    <w:rsid w:val="005D1E3D"/>
    <w:rsid w:val="005D2064"/>
    <w:rsid w:val="005D227D"/>
    <w:rsid w:val="005D3530"/>
    <w:rsid w:val="005D3AAF"/>
    <w:rsid w:val="005D4025"/>
    <w:rsid w:val="005D4058"/>
    <w:rsid w:val="005D4403"/>
    <w:rsid w:val="005D51DB"/>
    <w:rsid w:val="005D5D86"/>
    <w:rsid w:val="005D7480"/>
    <w:rsid w:val="005D7CA7"/>
    <w:rsid w:val="005E00ED"/>
    <w:rsid w:val="005E0CC8"/>
    <w:rsid w:val="005E1119"/>
    <w:rsid w:val="005E121B"/>
    <w:rsid w:val="005E1796"/>
    <w:rsid w:val="005E2663"/>
    <w:rsid w:val="005E2755"/>
    <w:rsid w:val="005E2777"/>
    <w:rsid w:val="005E2A86"/>
    <w:rsid w:val="005E3602"/>
    <w:rsid w:val="005E5026"/>
    <w:rsid w:val="005E5C66"/>
    <w:rsid w:val="005E790F"/>
    <w:rsid w:val="005F081E"/>
    <w:rsid w:val="005F0B80"/>
    <w:rsid w:val="005F1F46"/>
    <w:rsid w:val="005F21A7"/>
    <w:rsid w:val="005F2414"/>
    <w:rsid w:val="005F2B87"/>
    <w:rsid w:val="005F372D"/>
    <w:rsid w:val="005F3829"/>
    <w:rsid w:val="005F3A92"/>
    <w:rsid w:val="005F3AB5"/>
    <w:rsid w:val="005F3C21"/>
    <w:rsid w:val="005F41C8"/>
    <w:rsid w:val="005F47E6"/>
    <w:rsid w:val="005F5D10"/>
    <w:rsid w:val="005F5D93"/>
    <w:rsid w:val="005F612F"/>
    <w:rsid w:val="005F77EA"/>
    <w:rsid w:val="0060016C"/>
    <w:rsid w:val="00600301"/>
    <w:rsid w:val="006005C3"/>
    <w:rsid w:val="00600FE0"/>
    <w:rsid w:val="0060150C"/>
    <w:rsid w:val="00601A90"/>
    <w:rsid w:val="00601B49"/>
    <w:rsid w:val="00601B70"/>
    <w:rsid w:val="006026E0"/>
    <w:rsid w:val="00602ADF"/>
    <w:rsid w:val="00602D6C"/>
    <w:rsid w:val="006034E0"/>
    <w:rsid w:val="006035C7"/>
    <w:rsid w:val="006035D8"/>
    <w:rsid w:val="00603D7C"/>
    <w:rsid w:val="00604008"/>
    <w:rsid w:val="00604C03"/>
    <w:rsid w:val="00604DCA"/>
    <w:rsid w:val="00604F03"/>
    <w:rsid w:val="00605081"/>
    <w:rsid w:val="00605126"/>
    <w:rsid w:val="00605A9D"/>
    <w:rsid w:val="00605CB4"/>
    <w:rsid w:val="00605D72"/>
    <w:rsid w:val="006063A4"/>
    <w:rsid w:val="00606413"/>
    <w:rsid w:val="006068C8"/>
    <w:rsid w:val="00607181"/>
    <w:rsid w:val="006074A2"/>
    <w:rsid w:val="006074BB"/>
    <w:rsid w:val="00607A62"/>
    <w:rsid w:val="00607B21"/>
    <w:rsid w:val="00607DC4"/>
    <w:rsid w:val="0061098F"/>
    <w:rsid w:val="006109E0"/>
    <w:rsid w:val="00610D49"/>
    <w:rsid w:val="006112E2"/>
    <w:rsid w:val="00611A80"/>
    <w:rsid w:val="00611CFC"/>
    <w:rsid w:val="0061214B"/>
    <w:rsid w:val="006125A9"/>
    <w:rsid w:val="006126BD"/>
    <w:rsid w:val="0061291A"/>
    <w:rsid w:val="006129B4"/>
    <w:rsid w:val="00612E16"/>
    <w:rsid w:val="00612EFF"/>
    <w:rsid w:val="006134D8"/>
    <w:rsid w:val="00613E5F"/>
    <w:rsid w:val="0061457E"/>
    <w:rsid w:val="006146E6"/>
    <w:rsid w:val="00614C5C"/>
    <w:rsid w:val="00614CDA"/>
    <w:rsid w:val="006153AE"/>
    <w:rsid w:val="006155EE"/>
    <w:rsid w:val="0061674D"/>
    <w:rsid w:val="00616DDA"/>
    <w:rsid w:val="0061775C"/>
    <w:rsid w:val="00617807"/>
    <w:rsid w:val="006206B7"/>
    <w:rsid w:val="00620712"/>
    <w:rsid w:val="00620834"/>
    <w:rsid w:val="006210B1"/>
    <w:rsid w:val="006217AC"/>
    <w:rsid w:val="00621F66"/>
    <w:rsid w:val="00622879"/>
    <w:rsid w:val="0062309A"/>
    <w:rsid w:val="00623233"/>
    <w:rsid w:val="00623A1F"/>
    <w:rsid w:val="00625178"/>
    <w:rsid w:val="00625207"/>
    <w:rsid w:val="0062547E"/>
    <w:rsid w:val="006255A3"/>
    <w:rsid w:val="006264A2"/>
    <w:rsid w:val="00626D5C"/>
    <w:rsid w:val="0062723F"/>
    <w:rsid w:val="006300D7"/>
    <w:rsid w:val="006302A1"/>
    <w:rsid w:val="006308F1"/>
    <w:rsid w:val="00630EE0"/>
    <w:rsid w:val="0063118D"/>
    <w:rsid w:val="006317B0"/>
    <w:rsid w:val="00632540"/>
    <w:rsid w:val="0063262E"/>
    <w:rsid w:val="006328FF"/>
    <w:rsid w:val="00632EAE"/>
    <w:rsid w:val="00632ED3"/>
    <w:rsid w:val="00633414"/>
    <w:rsid w:val="00634479"/>
    <w:rsid w:val="00634836"/>
    <w:rsid w:val="00634A7E"/>
    <w:rsid w:val="00634B04"/>
    <w:rsid w:val="00635089"/>
    <w:rsid w:val="0063518F"/>
    <w:rsid w:val="00635F4F"/>
    <w:rsid w:val="00636B42"/>
    <w:rsid w:val="00636E2D"/>
    <w:rsid w:val="00636E46"/>
    <w:rsid w:val="0063700C"/>
    <w:rsid w:val="006373F8"/>
    <w:rsid w:val="00637A8A"/>
    <w:rsid w:val="00637AA1"/>
    <w:rsid w:val="00637AEB"/>
    <w:rsid w:val="00641EE2"/>
    <w:rsid w:val="00642207"/>
    <w:rsid w:val="006428E0"/>
    <w:rsid w:val="006429EF"/>
    <w:rsid w:val="00642BB1"/>
    <w:rsid w:val="00642BD4"/>
    <w:rsid w:val="00642BFB"/>
    <w:rsid w:val="006430BF"/>
    <w:rsid w:val="00643C61"/>
    <w:rsid w:val="00643EC7"/>
    <w:rsid w:val="00643ED3"/>
    <w:rsid w:val="0064416B"/>
    <w:rsid w:val="00644503"/>
    <w:rsid w:val="00644760"/>
    <w:rsid w:val="0064513A"/>
    <w:rsid w:val="006451F0"/>
    <w:rsid w:val="006452FF"/>
    <w:rsid w:val="006453C3"/>
    <w:rsid w:val="006456BA"/>
    <w:rsid w:val="00645C07"/>
    <w:rsid w:val="00646677"/>
    <w:rsid w:val="00646CF2"/>
    <w:rsid w:val="00647DD5"/>
    <w:rsid w:val="00650B72"/>
    <w:rsid w:val="00650D5C"/>
    <w:rsid w:val="00650ED2"/>
    <w:rsid w:val="006511FE"/>
    <w:rsid w:val="00651320"/>
    <w:rsid w:val="00652598"/>
    <w:rsid w:val="00652858"/>
    <w:rsid w:val="00652F3E"/>
    <w:rsid w:val="0065317D"/>
    <w:rsid w:val="0065321E"/>
    <w:rsid w:val="006533BE"/>
    <w:rsid w:val="0065372C"/>
    <w:rsid w:val="00654125"/>
    <w:rsid w:val="00654666"/>
    <w:rsid w:val="00654677"/>
    <w:rsid w:val="00654EA6"/>
    <w:rsid w:val="0065628C"/>
    <w:rsid w:val="00656C3E"/>
    <w:rsid w:val="00656DA3"/>
    <w:rsid w:val="00656FB8"/>
    <w:rsid w:val="006570E1"/>
    <w:rsid w:val="006570FE"/>
    <w:rsid w:val="00657542"/>
    <w:rsid w:val="00657AF2"/>
    <w:rsid w:val="006603F3"/>
    <w:rsid w:val="00660442"/>
    <w:rsid w:val="00660661"/>
    <w:rsid w:val="00660EA9"/>
    <w:rsid w:val="0066190E"/>
    <w:rsid w:val="00661C97"/>
    <w:rsid w:val="0066215A"/>
    <w:rsid w:val="00662F34"/>
    <w:rsid w:val="00663C4D"/>
    <w:rsid w:val="0066468F"/>
    <w:rsid w:val="00664878"/>
    <w:rsid w:val="0066522A"/>
    <w:rsid w:val="00665585"/>
    <w:rsid w:val="006657E4"/>
    <w:rsid w:val="0066585B"/>
    <w:rsid w:val="006663B7"/>
    <w:rsid w:val="00666E5E"/>
    <w:rsid w:val="00667487"/>
    <w:rsid w:val="006678EF"/>
    <w:rsid w:val="006679B8"/>
    <w:rsid w:val="00667A81"/>
    <w:rsid w:val="00667D2A"/>
    <w:rsid w:val="006701B7"/>
    <w:rsid w:val="00671156"/>
    <w:rsid w:val="006717B6"/>
    <w:rsid w:val="00671BB1"/>
    <w:rsid w:val="006723FB"/>
    <w:rsid w:val="00672AC3"/>
    <w:rsid w:val="00672B2D"/>
    <w:rsid w:val="00672C8D"/>
    <w:rsid w:val="00672D0D"/>
    <w:rsid w:val="006731AB"/>
    <w:rsid w:val="006733DF"/>
    <w:rsid w:val="00673AD7"/>
    <w:rsid w:val="00673B71"/>
    <w:rsid w:val="00673C0E"/>
    <w:rsid w:val="006741AF"/>
    <w:rsid w:val="00674352"/>
    <w:rsid w:val="00675618"/>
    <w:rsid w:val="00675E5D"/>
    <w:rsid w:val="006763F4"/>
    <w:rsid w:val="0067768C"/>
    <w:rsid w:val="00680013"/>
    <w:rsid w:val="0068018B"/>
    <w:rsid w:val="006805AF"/>
    <w:rsid w:val="006805B4"/>
    <w:rsid w:val="006805FE"/>
    <w:rsid w:val="0068079B"/>
    <w:rsid w:val="006810AD"/>
    <w:rsid w:val="006819DB"/>
    <w:rsid w:val="00681DC9"/>
    <w:rsid w:val="00681FCA"/>
    <w:rsid w:val="00682699"/>
    <w:rsid w:val="006826F6"/>
    <w:rsid w:val="0068272A"/>
    <w:rsid w:val="00683E37"/>
    <w:rsid w:val="00684323"/>
    <w:rsid w:val="0068439E"/>
    <w:rsid w:val="006843A7"/>
    <w:rsid w:val="0068468C"/>
    <w:rsid w:val="00684FE6"/>
    <w:rsid w:val="0068526F"/>
    <w:rsid w:val="00685DDF"/>
    <w:rsid w:val="00685E23"/>
    <w:rsid w:val="00685F25"/>
    <w:rsid w:val="00686137"/>
    <w:rsid w:val="006865C3"/>
    <w:rsid w:val="0068795E"/>
    <w:rsid w:val="00687B69"/>
    <w:rsid w:val="00690D70"/>
    <w:rsid w:val="0069145D"/>
    <w:rsid w:val="00692B1B"/>
    <w:rsid w:val="00693388"/>
    <w:rsid w:val="00693921"/>
    <w:rsid w:val="00694643"/>
    <w:rsid w:val="00694995"/>
    <w:rsid w:val="00695062"/>
    <w:rsid w:val="006957FC"/>
    <w:rsid w:val="00695C54"/>
    <w:rsid w:val="00695F2A"/>
    <w:rsid w:val="00696593"/>
    <w:rsid w:val="006967E3"/>
    <w:rsid w:val="00696A50"/>
    <w:rsid w:val="00697902"/>
    <w:rsid w:val="006A0594"/>
    <w:rsid w:val="006A0A56"/>
    <w:rsid w:val="006A1048"/>
    <w:rsid w:val="006A1D4E"/>
    <w:rsid w:val="006A1F0A"/>
    <w:rsid w:val="006A2B12"/>
    <w:rsid w:val="006A3513"/>
    <w:rsid w:val="006A387F"/>
    <w:rsid w:val="006A3F9B"/>
    <w:rsid w:val="006A5078"/>
    <w:rsid w:val="006A52CB"/>
    <w:rsid w:val="006A553B"/>
    <w:rsid w:val="006A5C5E"/>
    <w:rsid w:val="006A60E9"/>
    <w:rsid w:val="006A6332"/>
    <w:rsid w:val="006A63B9"/>
    <w:rsid w:val="006A669C"/>
    <w:rsid w:val="006A6F5B"/>
    <w:rsid w:val="006A72E7"/>
    <w:rsid w:val="006A7A1B"/>
    <w:rsid w:val="006A7BE1"/>
    <w:rsid w:val="006B039D"/>
    <w:rsid w:val="006B06C2"/>
    <w:rsid w:val="006B0705"/>
    <w:rsid w:val="006B0E00"/>
    <w:rsid w:val="006B1006"/>
    <w:rsid w:val="006B110C"/>
    <w:rsid w:val="006B12E2"/>
    <w:rsid w:val="006B1A92"/>
    <w:rsid w:val="006B1F79"/>
    <w:rsid w:val="006B2FA2"/>
    <w:rsid w:val="006B306B"/>
    <w:rsid w:val="006B373C"/>
    <w:rsid w:val="006B3A61"/>
    <w:rsid w:val="006B40C7"/>
    <w:rsid w:val="006B424B"/>
    <w:rsid w:val="006B4B2C"/>
    <w:rsid w:val="006B5613"/>
    <w:rsid w:val="006B5AD2"/>
    <w:rsid w:val="006B6DA7"/>
    <w:rsid w:val="006B7243"/>
    <w:rsid w:val="006B733B"/>
    <w:rsid w:val="006B7745"/>
    <w:rsid w:val="006C02DC"/>
    <w:rsid w:val="006C0885"/>
    <w:rsid w:val="006C113E"/>
    <w:rsid w:val="006C1636"/>
    <w:rsid w:val="006C2274"/>
    <w:rsid w:val="006C2372"/>
    <w:rsid w:val="006C24C2"/>
    <w:rsid w:val="006C2E59"/>
    <w:rsid w:val="006C2F89"/>
    <w:rsid w:val="006C32FB"/>
    <w:rsid w:val="006C3E25"/>
    <w:rsid w:val="006C43E8"/>
    <w:rsid w:val="006C4571"/>
    <w:rsid w:val="006C4B4A"/>
    <w:rsid w:val="006C4D57"/>
    <w:rsid w:val="006C504E"/>
    <w:rsid w:val="006C53A9"/>
    <w:rsid w:val="006C5C76"/>
    <w:rsid w:val="006C6301"/>
    <w:rsid w:val="006C6479"/>
    <w:rsid w:val="006C6B84"/>
    <w:rsid w:val="006C6C2E"/>
    <w:rsid w:val="006C6D5F"/>
    <w:rsid w:val="006C6FB9"/>
    <w:rsid w:val="006C701F"/>
    <w:rsid w:val="006C7B8E"/>
    <w:rsid w:val="006D01A9"/>
    <w:rsid w:val="006D0874"/>
    <w:rsid w:val="006D0931"/>
    <w:rsid w:val="006D1460"/>
    <w:rsid w:val="006D1537"/>
    <w:rsid w:val="006D2658"/>
    <w:rsid w:val="006D2C99"/>
    <w:rsid w:val="006D2FC3"/>
    <w:rsid w:val="006D3461"/>
    <w:rsid w:val="006D3998"/>
    <w:rsid w:val="006D3DB4"/>
    <w:rsid w:val="006D40A6"/>
    <w:rsid w:val="006D41A2"/>
    <w:rsid w:val="006D4723"/>
    <w:rsid w:val="006D497B"/>
    <w:rsid w:val="006D4A26"/>
    <w:rsid w:val="006D4FFB"/>
    <w:rsid w:val="006D5820"/>
    <w:rsid w:val="006D59BB"/>
    <w:rsid w:val="006D5A74"/>
    <w:rsid w:val="006D5B5A"/>
    <w:rsid w:val="006D6E79"/>
    <w:rsid w:val="006D7C30"/>
    <w:rsid w:val="006E01EE"/>
    <w:rsid w:val="006E0529"/>
    <w:rsid w:val="006E0563"/>
    <w:rsid w:val="006E120B"/>
    <w:rsid w:val="006E161C"/>
    <w:rsid w:val="006E2202"/>
    <w:rsid w:val="006E2768"/>
    <w:rsid w:val="006E2BC3"/>
    <w:rsid w:val="006E370B"/>
    <w:rsid w:val="006E3AE3"/>
    <w:rsid w:val="006E3E5C"/>
    <w:rsid w:val="006E4BFE"/>
    <w:rsid w:val="006E55BE"/>
    <w:rsid w:val="006E615D"/>
    <w:rsid w:val="006E676B"/>
    <w:rsid w:val="006E69D5"/>
    <w:rsid w:val="006E6B17"/>
    <w:rsid w:val="006E7086"/>
    <w:rsid w:val="006E7C66"/>
    <w:rsid w:val="006E7E4E"/>
    <w:rsid w:val="006F0248"/>
    <w:rsid w:val="006F1A05"/>
    <w:rsid w:val="006F1B11"/>
    <w:rsid w:val="006F1D0F"/>
    <w:rsid w:val="006F2054"/>
    <w:rsid w:val="006F233F"/>
    <w:rsid w:val="006F24D5"/>
    <w:rsid w:val="006F25FA"/>
    <w:rsid w:val="006F28D6"/>
    <w:rsid w:val="006F2AFF"/>
    <w:rsid w:val="006F303C"/>
    <w:rsid w:val="006F5B42"/>
    <w:rsid w:val="006F5BF6"/>
    <w:rsid w:val="006F6311"/>
    <w:rsid w:val="006F6B97"/>
    <w:rsid w:val="006F71DC"/>
    <w:rsid w:val="006F737A"/>
    <w:rsid w:val="006F7470"/>
    <w:rsid w:val="006F74AC"/>
    <w:rsid w:val="006F7BC7"/>
    <w:rsid w:val="006F7DBB"/>
    <w:rsid w:val="00700222"/>
    <w:rsid w:val="00700410"/>
    <w:rsid w:val="0070124D"/>
    <w:rsid w:val="0070172B"/>
    <w:rsid w:val="007018F6"/>
    <w:rsid w:val="00703016"/>
    <w:rsid w:val="007030ED"/>
    <w:rsid w:val="007036A5"/>
    <w:rsid w:val="0070381F"/>
    <w:rsid w:val="00703DA8"/>
    <w:rsid w:val="00704424"/>
    <w:rsid w:val="00705677"/>
    <w:rsid w:val="00705886"/>
    <w:rsid w:val="00706765"/>
    <w:rsid w:val="007067B3"/>
    <w:rsid w:val="00706E46"/>
    <w:rsid w:val="00706E9A"/>
    <w:rsid w:val="0070788B"/>
    <w:rsid w:val="007101E4"/>
    <w:rsid w:val="007115C9"/>
    <w:rsid w:val="00711AF8"/>
    <w:rsid w:val="00711DB0"/>
    <w:rsid w:val="007127BC"/>
    <w:rsid w:val="00712D28"/>
    <w:rsid w:val="00713D50"/>
    <w:rsid w:val="00713D61"/>
    <w:rsid w:val="00715169"/>
    <w:rsid w:val="00715613"/>
    <w:rsid w:val="00715E3A"/>
    <w:rsid w:val="00715F79"/>
    <w:rsid w:val="00716317"/>
    <w:rsid w:val="00717869"/>
    <w:rsid w:val="00717B50"/>
    <w:rsid w:val="00717CB5"/>
    <w:rsid w:val="007212B3"/>
    <w:rsid w:val="0072158B"/>
    <w:rsid w:val="007215A6"/>
    <w:rsid w:val="00721713"/>
    <w:rsid w:val="00721FFB"/>
    <w:rsid w:val="00722286"/>
    <w:rsid w:val="007226CA"/>
    <w:rsid w:val="00722AA4"/>
    <w:rsid w:val="00722ACC"/>
    <w:rsid w:val="00722BAE"/>
    <w:rsid w:val="00723097"/>
    <w:rsid w:val="0072319D"/>
    <w:rsid w:val="00723708"/>
    <w:rsid w:val="00723908"/>
    <w:rsid w:val="00723C0B"/>
    <w:rsid w:val="00723F10"/>
    <w:rsid w:val="00723F2D"/>
    <w:rsid w:val="00723F4C"/>
    <w:rsid w:val="00724081"/>
    <w:rsid w:val="007247AF"/>
    <w:rsid w:val="007249A7"/>
    <w:rsid w:val="00724CEB"/>
    <w:rsid w:val="007255FF"/>
    <w:rsid w:val="00725664"/>
    <w:rsid w:val="00726153"/>
    <w:rsid w:val="00726BF0"/>
    <w:rsid w:val="00726D39"/>
    <w:rsid w:val="00726DE1"/>
    <w:rsid w:val="0072723E"/>
    <w:rsid w:val="00727BD4"/>
    <w:rsid w:val="00727F18"/>
    <w:rsid w:val="00727F4F"/>
    <w:rsid w:val="00727FD6"/>
    <w:rsid w:val="00730410"/>
    <w:rsid w:val="00730ECC"/>
    <w:rsid w:val="00731DD9"/>
    <w:rsid w:val="00732E96"/>
    <w:rsid w:val="00733D14"/>
    <w:rsid w:val="00733F61"/>
    <w:rsid w:val="00734325"/>
    <w:rsid w:val="00734537"/>
    <w:rsid w:val="00734B36"/>
    <w:rsid w:val="00734D2C"/>
    <w:rsid w:val="007353AD"/>
    <w:rsid w:val="007358DA"/>
    <w:rsid w:val="0073730A"/>
    <w:rsid w:val="0074051C"/>
    <w:rsid w:val="00740552"/>
    <w:rsid w:val="007407AE"/>
    <w:rsid w:val="00740AAF"/>
    <w:rsid w:val="007412AA"/>
    <w:rsid w:val="00741641"/>
    <w:rsid w:val="007417F2"/>
    <w:rsid w:val="00741D5F"/>
    <w:rsid w:val="00742443"/>
    <w:rsid w:val="00742E24"/>
    <w:rsid w:val="00742FF8"/>
    <w:rsid w:val="00743886"/>
    <w:rsid w:val="00743FB1"/>
    <w:rsid w:val="007446F3"/>
    <w:rsid w:val="00744DE6"/>
    <w:rsid w:val="00745052"/>
    <w:rsid w:val="007450DF"/>
    <w:rsid w:val="0074516F"/>
    <w:rsid w:val="007456DF"/>
    <w:rsid w:val="00745CEF"/>
    <w:rsid w:val="00745D2C"/>
    <w:rsid w:val="00746680"/>
    <w:rsid w:val="00746B05"/>
    <w:rsid w:val="00746E49"/>
    <w:rsid w:val="00747658"/>
    <w:rsid w:val="007476F4"/>
    <w:rsid w:val="007504B0"/>
    <w:rsid w:val="007506FA"/>
    <w:rsid w:val="007508C8"/>
    <w:rsid w:val="007511BB"/>
    <w:rsid w:val="00751D1B"/>
    <w:rsid w:val="00751F63"/>
    <w:rsid w:val="0075231A"/>
    <w:rsid w:val="00753BC2"/>
    <w:rsid w:val="007549FE"/>
    <w:rsid w:val="00754EB0"/>
    <w:rsid w:val="007557FA"/>
    <w:rsid w:val="00755E5D"/>
    <w:rsid w:val="00755F32"/>
    <w:rsid w:val="0075611B"/>
    <w:rsid w:val="007566C5"/>
    <w:rsid w:val="007566C8"/>
    <w:rsid w:val="00757839"/>
    <w:rsid w:val="00757DEA"/>
    <w:rsid w:val="00760899"/>
    <w:rsid w:val="0076150D"/>
    <w:rsid w:val="00761616"/>
    <w:rsid w:val="007616D4"/>
    <w:rsid w:val="007619CB"/>
    <w:rsid w:val="007627E8"/>
    <w:rsid w:val="00764CB5"/>
    <w:rsid w:val="007653BE"/>
    <w:rsid w:val="007654A4"/>
    <w:rsid w:val="00766B40"/>
    <w:rsid w:val="00766C87"/>
    <w:rsid w:val="00766E24"/>
    <w:rsid w:val="0076740C"/>
    <w:rsid w:val="00770522"/>
    <w:rsid w:val="007707F0"/>
    <w:rsid w:val="00770D52"/>
    <w:rsid w:val="007712A6"/>
    <w:rsid w:val="007712B2"/>
    <w:rsid w:val="007716CF"/>
    <w:rsid w:val="007716D5"/>
    <w:rsid w:val="007718DA"/>
    <w:rsid w:val="00771A9E"/>
    <w:rsid w:val="00772329"/>
    <w:rsid w:val="00772C07"/>
    <w:rsid w:val="00773599"/>
    <w:rsid w:val="007739B4"/>
    <w:rsid w:val="00775273"/>
    <w:rsid w:val="00775301"/>
    <w:rsid w:val="0077552C"/>
    <w:rsid w:val="0077562C"/>
    <w:rsid w:val="00775F86"/>
    <w:rsid w:val="00776173"/>
    <w:rsid w:val="0077621D"/>
    <w:rsid w:val="0077764A"/>
    <w:rsid w:val="0078010D"/>
    <w:rsid w:val="007803A6"/>
    <w:rsid w:val="0078065C"/>
    <w:rsid w:val="00781678"/>
    <w:rsid w:val="00781F4F"/>
    <w:rsid w:val="00782217"/>
    <w:rsid w:val="0078290D"/>
    <w:rsid w:val="00782E6F"/>
    <w:rsid w:val="00783050"/>
    <w:rsid w:val="007833A1"/>
    <w:rsid w:val="00783A88"/>
    <w:rsid w:val="00783B29"/>
    <w:rsid w:val="00783F50"/>
    <w:rsid w:val="0078423C"/>
    <w:rsid w:val="00784487"/>
    <w:rsid w:val="00784A3E"/>
    <w:rsid w:val="0078607A"/>
    <w:rsid w:val="00786314"/>
    <w:rsid w:val="00786721"/>
    <w:rsid w:val="007871D9"/>
    <w:rsid w:val="007875C7"/>
    <w:rsid w:val="00787E2E"/>
    <w:rsid w:val="00787E84"/>
    <w:rsid w:val="00790184"/>
    <w:rsid w:val="007902E6"/>
    <w:rsid w:val="00790301"/>
    <w:rsid w:val="007907E7"/>
    <w:rsid w:val="00790EDC"/>
    <w:rsid w:val="00792482"/>
    <w:rsid w:val="007935F9"/>
    <w:rsid w:val="00793C2A"/>
    <w:rsid w:val="00793E39"/>
    <w:rsid w:val="007944BC"/>
    <w:rsid w:val="0079477A"/>
    <w:rsid w:val="00794B48"/>
    <w:rsid w:val="00794DBD"/>
    <w:rsid w:val="00795548"/>
    <w:rsid w:val="007956A7"/>
    <w:rsid w:val="00795933"/>
    <w:rsid w:val="0079729C"/>
    <w:rsid w:val="0079759E"/>
    <w:rsid w:val="0079773B"/>
    <w:rsid w:val="007977F3"/>
    <w:rsid w:val="00797DF5"/>
    <w:rsid w:val="007A0372"/>
    <w:rsid w:val="007A0956"/>
    <w:rsid w:val="007A0D19"/>
    <w:rsid w:val="007A0E46"/>
    <w:rsid w:val="007A0F66"/>
    <w:rsid w:val="007A23C9"/>
    <w:rsid w:val="007A33AE"/>
    <w:rsid w:val="007A3CCF"/>
    <w:rsid w:val="007A517E"/>
    <w:rsid w:val="007A5369"/>
    <w:rsid w:val="007A559E"/>
    <w:rsid w:val="007A580A"/>
    <w:rsid w:val="007A5A9B"/>
    <w:rsid w:val="007A5CD8"/>
    <w:rsid w:val="007A6E20"/>
    <w:rsid w:val="007A6F5A"/>
    <w:rsid w:val="007A7902"/>
    <w:rsid w:val="007A7A09"/>
    <w:rsid w:val="007A7B78"/>
    <w:rsid w:val="007A7EFF"/>
    <w:rsid w:val="007B000D"/>
    <w:rsid w:val="007B168D"/>
    <w:rsid w:val="007B188E"/>
    <w:rsid w:val="007B2509"/>
    <w:rsid w:val="007B2DC5"/>
    <w:rsid w:val="007B2DE3"/>
    <w:rsid w:val="007B370A"/>
    <w:rsid w:val="007B3B7C"/>
    <w:rsid w:val="007B3C0A"/>
    <w:rsid w:val="007B3D31"/>
    <w:rsid w:val="007B3D3B"/>
    <w:rsid w:val="007B450C"/>
    <w:rsid w:val="007B4777"/>
    <w:rsid w:val="007B55B5"/>
    <w:rsid w:val="007B567D"/>
    <w:rsid w:val="007B6F22"/>
    <w:rsid w:val="007B72FC"/>
    <w:rsid w:val="007B7906"/>
    <w:rsid w:val="007B7D97"/>
    <w:rsid w:val="007C03CF"/>
    <w:rsid w:val="007C0615"/>
    <w:rsid w:val="007C0AD0"/>
    <w:rsid w:val="007C0D2C"/>
    <w:rsid w:val="007C0DE9"/>
    <w:rsid w:val="007C0FA1"/>
    <w:rsid w:val="007C1083"/>
    <w:rsid w:val="007C1356"/>
    <w:rsid w:val="007C14FB"/>
    <w:rsid w:val="007C1AED"/>
    <w:rsid w:val="007C2506"/>
    <w:rsid w:val="007C2582"/>
    <w:rsid w:val="007C26A2"/>
    <w:rsid w:val="007C271E"/>
    <w:rsid w:val="007C2867"/>
    <w:rsid w:val="007C2D53"/>
    <w:rsid w:val="007C2F56"/>
    <w:rsid w:val="007C3075"/>
    <w:rsid w:val="007C4B42"/>
    <w:rsid w:val="007C4D6D"/>
    <w:rsid w:val="007C51FF"/>
    <w:rsid w:val="007C5214"/>
    <w:rsid w:val="007C5AD9"/>
    <w:rsid w:val="007C6731"/>
    <w:rsid w:val="007C6A6F"/>
    <w:rsid w:val="007C6AC2"/>
    <w:rsid w:val="007C7CC9"/>
    <w:rsid w:val="007C7D96"/>
    <w:rsid w:val="007D03A7"/>
    <w:rsid w:val="007D067B"/>
    <w:rsid w:val="007D15DB"/>
    <w:rsid w:val="007D1B2A"/>
    <w:rsid w:val="007D2833"/>
    <w:rsid w:val="007D4255"/>
    <w:rsid w:val="007D47AE"/>
    <w:rsid w:val="007D491E"/>
    <w:rsid w:val="007D4A30"/>
    <w:rsid w:val="007D4D14"/>
    <w:rsid w:val="007D50BF"/>
    <w:rsid w:val="007D533B"/>
    <w:rsid w:val="007D5B3B"/>
    <w:rsid w:val="007D5E68"/>
    <w:rsid w:val="007D627D"/>
    <w:rsid w:val="007D63CA"/>
    <w:rsid w:val="007D658D"/>
    <w:rsid w:val="007D692E"/>
    <w:rsid w:val="007D74FE"/>
    <w:rsid w:val="007D7519"/>
    <w:rsid w:val="007D7C9E"/>
    <w:rsid w:val="007D7D47"/>
    <w:rsid w:val="007E062D"/>
    <w:rsid w:val="007E11E8"/>
    <w:rsid w:val="007E3727"/>
    <w:rsid w:val="007E417C"/>
    <w:rsid w:val="007E41B9"/>
    <w:rsid w:val="007E469D"/>
    <w:rsid w:val="007E4978"/>
    <w:rsid w:val="007E5188"/>
    <w:rsid w:val="007E5A90"/>
    <w:rsid w:val="007E5A96"/>
    <w:rsid w:val="007E604F"/>
    <w:rsid w:val="007E641A"/>
    <w:rsid w:val="007E6F61"/>
    <w:rsid w:val="007E7E26"/>
    <w:rsid w:val="007E7FED"/>
    <w:rsid w:val="007F07CD"/>
    <w:rsid w:val="007F07EA"/>
    <w:rsid w:val="007F0B1F"/>
    <w:rsid w:val="007F1F52"/>
    <w:rsid w:val="007F2616"/>
    <w:rsid w:val="007F28DF"/>
    <w:rsid w:val="007F2B32"/>
    <w:rsid w:val="007F2F85"/>
    <w:rsid w:val="007F34A6"/>
    <w:rsid w:val="007F35E4"/>
    <w:rsid w:val="007F368B"/>
    <w:rsid w:val="007F3996"/>
    <w:rsid w:val="007F39FA"/>
    <w:rsid w:val="007F3CBB"/>
    <w:rsid w:val="007F3F41"/>
    <w:rsid w:val="007F3F5D"/>
    <w:rsid w:val="007F4517"/>
    <w:rsid w:val="007F4C17"/>
    <w:rsid w:val="007F52C4"/>
    <w:rsid w:val="007F5AA8"/>
    <w:rsid w:val="007F5C5A"/>
    <w:rsid w:val="007F62B2"/>
    <w:rsid w:val="007F64E5"/>
    <w:rsid w:val="007F65C9"/>
    <w:rsid w:val="007F6839"/>
    <w:rsid w:val="007F70F6"/>
    <w:rsid w:val="007F7497"/>
    <w:rsid w:val="007F7530"/>
    <w:rsid w:val="007F7B0D"/>
    <w:rsid w:val="007F7CF3"/>
    <w:rsid w:val="00801918"/>
    <w:rsid w:val="008023A5"/>
    <w:rsid w:val="00802EA2"/>
    <w:rsid w:val="00803187"/>
    <w:rsid w:val="008031C8"/>
    <w:rsid w:val="008032CB"/>
    <w:rsid w:val="0080404F"/>
    <w:rsid w:val="00804584"/>
    <w:rsid w:val="00804679"/>
    <w:rsid w:val="00804A30"/>
    <w:rsid w:val="00805354"/>
    <w:rsid w:val="00805394"/>
    <w:rsid w:val="00805C9B"/>
    <w:rsid w:val="00805E5D"/>
    <w:rsid w:val="00805FE1"/>
    <w:rsid w:val="00806391"/>
    <w:rsid w:val="0080670C"/>
    <w:rsid w:val="00806A07"/>
    <w:rsid w:val="00806F7D"/>
    <w:rsid w:val="00807565"/>
    <w:rsid w:val="0080797E"/>
    <w:rsid w:val="00807D9D"/>
    <w:rsid w:val="008101EE"/>
    <w:rsid w:val="0081074C"/>
    <w:rsid w:val="008107DD"/>
    <w:rsid w:val="00811798"/>
    <w:rsid w:val="008118CA"/>
    <w:rsid w:val="00812099"/>
    <w:rsid w:val="00812178"/>
    <w:rsid w:val="008121A6"/>
    <w:rsid w:val="008124B1"/>
    <w:rsid w:val="008124C1"/>
    <w:rsid w:val="008125FF"/>
    <w:rsid w:val="00812956"/>
    <w:rsid w:val="00813027"/>
    <w:rsid w:val="0081302B"/>
    <w:rsid w:val="00813299"/>
    <w:rsid w:val="0081370E"/>
    <w:rsid w:val="00813975"/>
    <w:rsid w:val="00813D9E"/>
    <w:rsid w:val="008141CB"/>
    <w:rsid w:val="008149D4"/>
    <w:rsid w:val="00814F0D"/>
    <w:rsid w:val="008150A9"/>
    <w:rsid w:val="0081547D"/>
    <w:rsid w:val="008156CE"/>
    <w:rsid w:val="00815D69"/>
    <w:rsid w:val="0081653F"/>
    <w:rsid w:val="00816CFB"/>
    <w:rsid w:val="00816DCA"/>
    <w:rsid w:val="00817621"/>
    <w:rsid w:val="00817978"/>
    <w:rsid w:val="00817BD7"/>
    <w:rsid w:val="00817E53"/>
    <w:rsid w:val="0082040E"/>
    <w:rsid w:val="008211FC"/>
    <w:rsid w:val="008219B4"/>
    <w:rsid w:val="00821F6D"/>
    <w:rsid w:val="00822B70"/>
    <w:rsid w:val="00822B9E"/>
    <w:rsid w:val="00822BBC"/>
    <w:rsid w:val="008230F8"/>
    <w:rsid w:val="00823A64"/>
    <w:rsid w:val="00823E66"/>
    <w:rsid w:val="00824181"/>
    <w:rsid w:val="0082443F"/>
    <w:rsid w:val="00824E48"/>
    <w:rsid w:val="00824E7D"/>
    <w:rsid w:val="008256D0"/>
    <w:rsid w:val="0082595C"/>
    <w:rsid w:val="00825968"/>
    <w:rsid w:val="00826FF2"/>
    <w:rsid w:val="0082745D"/>
    <w:rsid w:val="008277EB"/>
    <w:rsid w:val="008279EB"/>
    <w:rsid w:val="00827D26"/>
    <w:rsid w:val="0083065D"/>
    <w:rsid w:val="00830979"/>
    <w:rsid w:val="00830A63"/>
    <w:rsid w:val="0083139C"/>
    <w:rsid w:val="00831661"/>
    <w:rsid w:val="00831B34"/>
    <w:rsid w:val="00831FC9"/>
    <w:rsid w:val="00832353"/>
    <w:rsid w:val="00832F89"/>
    <w:rsid w:val="00832FD6"/>
    <w:rsid w:val="0083310B"/>
    <w:rsid w:val="00833195"/>
    <w:rsid w:val="00833568"/>
    <w:rsid w:val="008335B1"/>
    <w:rsid w:val="00834B2D"/>
    <w:rsid w:val="00834C12"/>
    <w:rsid w:val="008350AC"/>
    <w:rsid w:val="008359EB"/>
    <w:rsid w:val="00836313"/>
    <w:rsid w:val="0083632F"/>
    <w:rsid w:val="00836816"/>
    <w:rsid w:val="00837531"/>
    <w:rsid w:val="008375DA"/>
    <w:rsid w:val="0083773B"/>
    <w:rsid w:val="0083778D"/>
    <w:rsid w:val="00837C11"/>
    <w:rsid w:val="00837C5D"/>
    <w:rsid w:val="00837F08"/>
    <w:rsid w:val="00840053"/>
    <w:rsid w:val="00840374"/>
    <w:rsid w:val="00840394"/>
    <w:rsid w:val="008405C2"/>
    <w:rsid w:val="00840B6F"/>
    <w:rsid w:val="00840BD8"/>
    <w:rsid w:val="008418A7"/>
    <w:rsid w:val="00841A2A"/>
    <w:rsid w:val="00841AC8"/>
    <w:rsid w:val="00841D39"/>
    <w:rsid w:val="00842257"/>
    <w:rsid w:val="008437FF"/>
    <w:rsid w:val="00843906"/>
    <w:rsid w:val="008442D1"/>
    <w:rsid w:val="00844535"/>
    <w:rsid w:val="00845316"/>
    <w:rsid w:val="008454B7"/>
    <w:rsid w:val="008457EF"/>
    <w:rsid w:val="0084656E"/>
    <w:rsid w:val="008475D7"/>
    <w:rsid w:val="00847A6E"/>
    <w:rsid w:val="00847F08"/>
    <w:rsid w:val="008502E8"/>
    <w:rsid w:val="00851711"/>
    <w:rsid w:val="0085171D"/>
    <w:rsid w:val="0085255B"/>
    <w:rsid w:val="008528B2"/>
    <w:rsid w:val="00852D5E"/>
    <w:rsid w:val="00852EBB"/>
    <w:rsid w:val="00853C44"/>
    <w:rsid w:val="008544A7"/>
    <w:rsid w:val="00854BD4"/>
    <w:rsid w:val="008552C6"/>
    <w:rsid w:val="008555B9"/>
    <w:rsid w:val="008558D9"/>
    <w:rsid w:val="00856273"/>
    <w:rsid w:val="008562B3"/>
    <w:rsid w:val="00856BCD"/>
    <w:rsid w:val="00856C8C"/>
    <w:rsid w:val="008573C6"/>
    <w:rsid w:val="008574B3"/>
    <w:rsid w:val="008604E2"/>
    <w:rsid w:val="008606D0"/>
    <w:rsid w:val="00860F82"/>
    <w:rsid w:val="00861BB3"/>
    <w:rsid w:val="0086238C"/>
    <w:rsid w:val="00862966"/>
    <w:rsid w:val="008637F1"/>
    <w:rsid w:val="00863E93"/>
    <w:rsid w:val="00863FEC"/>
    <w:rsid w:val="0086443F"/>
    <w:rsid w:val="00864982"/>
    <w:rsid w:val="0086509D"/>
    <w:rsid w:val="008653BD"/>
    <w:rsid w:val="008655FA"/>
    <w:rsid w:val="0086561F"/>
    <w:rsid w:val="00865A21"/>
    <w:rsid w:val="00865C9E"/>
    <w:rsid w:val="00866401"/>
    <w:rsid w:val="00866D4B"/>
    <w:rsid w:val="00867769"/>
    <w:rsid w:val="00867F88"/>
    <w:rsid w:val="00870393"/>
    <w:rsid w:val="00870B9E"/>
    <w:rsid w:val="00870D02"/>
    <w:rsid w:val="00870FD4"/>
    <w:rsid w:val="008717E3"/>
    <w:rsid w:val="0087243A"/>
    <w:rsid w:val="00873463"/>
    <w:rsid w:val="00874264"/>
    <w:rsid w:val="00874787"/>
    <w:rsid w:val="008748E9"/>
    <w:rsid w:val="00874D66"/>
    <w:rsid w:val="0087620C"/>
    <w:rsid w:val="00876411"/>
    <w:rsid w:val="0087663A"/>
    <w:rsid w:val="00876F05"/>
    <w:rsid w:val="00877096"/>
    <w:rsid w:val="008775F8"/>
    <w:rsid w:val="008778A7"/>
    <w:rsid w:val="00877BD1"/>
    <w:rsid w:val="00880079"/>
    <w:rsid w:val="008801CC"/>
    <w:rsid w:val="008802B8"/>
    <w:rsid w:val="0088244D"/>
    <w:rsid w:val="0088273F"/>
    <w:rsid w:val="00883868"/>
    <w:rsid w:val="00884129"/>
    <w:rsid w:val="008841F8"/>
    <w:rsid w:val="00884B8A"/>
    <w:rsid w:val="00884E3E"/>
    <w:rsid w:val="00884FE8"/>
    <w:rsid w:val="00884FFB"/>
    <w:rsid w:val="008852C0"/>
    <w:rsid w:val="00885414"/>
    <w:rsid w:val="008857F0"/>
    <w:rsid w:val="00885836"/>
    <w:rsid w:val="00885DAE"/>
    <w:rsid w:val="00887AF1"/>
    <w:rsid w:val="00887EA9"/>
    <w:rsid w:val="008900D7"/>
    <w:rsid w:val="008901E9"/>
    <w:rsid w:val="008903A1"/>
    <w:rsid w:val="00890BED"/>
    <w:rsid w:val="00890DC7"/>
    <w:rsid w:val="00891584"/>
    <w:rsid w:val="00891BAA"/>
    <w:rsid w:val="008922DD"/>
    <w:rsid w:val="00892D14"/>
    <w:rsid w:val="00892F98"/>
    <w:rsid w:val="00893029"/>
    <w:rsid w:val="00893369"/>
    <w:rsid w:val="00893A69"/>
    <w:rsid w:val="008940D4"/>
    <w:rsid w:val="0089497C"/>
    <w:rsid w:val="008957D5"/>
    <w:rsid w:val="00896EBB"/>
    <w:rsid w:val="008971C2"/>
    <w:rsid w:val="008977D5"/>
    <w:rsid w:val="008A01B1"/>
    <w:rsid w:val="008A0220"/>
    <w:rsid w:val="008A0496"/>
    <w:rsid w:val="008A04CC"/>
    <w:rsid w:val="008A07F4"/>
    <w:rsid w:val="008A09A8"/>
    <w:rsid w:val="008A0E20"/>
    <w:rsid w:val="008A0FD7"/>
    <w:rsid w:val="008A16A9"/>
    <w:rsid w:val="008A1804"/>
    <w:rsid w:val="008A1C8D"/>
    <w:rsid w:val="008A2114"/>
    <w:rsid w:val="008A224A"/>
    <w:rsid w:val="008A26AD"/>
    <w:rsid w:val="008A2892"/>
    <w:rsid w:val="008A30FD"/>
    <w:rsid w:val="008A31C4"/>
    <w:rsid w:val="008A3360"/>
    <w:rsid w:val="008A3945"/>
    <w:rsid w:val="008A4CD3"/>
    <w:rsid w:val="008A596B"/>
    <w:rsid w:val="008A612E"/>
    <w:rsid w:val="008A6A11"/>
    <w:rsid w:val="008A6E1F"/>
    <w:rsid w:val="008A7056"/>
    <w:rsid w:val="008A7381"/>
    <w:rsid w:val="008B0438"/>
    <w:rsid w:val="008B0B53"/>
    <w:rsid w:val="008B1599"/>
    <w:rsid w:val="008B1941"/>
    <w:rsid w:val="008B1CDA"/>
    <w:rsid w:val="008B1E98"/>
    <w:rsid w:val="008B20B0"/>
    <w:rsid w:val="008B2824"/>
    <w:rsid w:val="008B2907"/>
    <w:rsid w:val="008B2BEF"/>
    <w:rsid w:val="008B3247"/>
    <w:rsid w:val="008B32EA"/>
    <w:rsid w:val="008B346C"/>
    <w:rsid w:val="008B3909"/>
    <w:rsid w:val="008B3BFF"/>
    <w:rsid w:val="008B3C40"/>
    <w:rsid w:val="008B3EFE"/>
    <w:rsid w:val="008B41A8"/>
    <w:rsid w:val="008B46D9"/>
    <w:rsid w:val="008B4A08"/>
    <w:rsid w:val="008B4E9D"/>
    <w:rsid w:val="008B50C1"/>
    <w:rsid w:val="008B55C7"/>
    <w:rsid w:val="008B565F"/>
    <w:rsid w:val="008B5770"/>
    <w:rsid w:val="008B5D96"/>
    <w:rsid w:val="008B5DFB"/>
    <w:rsid w:val="008B6576"/>
    <w:rsid w:val="008B673E"/>
    <w:rsid w:val="008B6964"/>
    <w:rsid w:val="008B6990"/>
    <w:rsid w:val="008B717F"/>
    <w:rsid w:val="008B743B"/>
    <w:rsid w:val="008B7ACD"/>
    <w:rsid w:val="008B7B38"/>
    <w:rsid w:val="008B7CBC"/>
    <w:rsid w:val="008B7CBD"/>
    <w:rsid w:val="008B7EED"/>
    <w:rsid w:val="008C05CC"/>
    <w:rsid w:val="008C06C3"/>
    <w:rsid w:val="008C0DB2"/>
    <w:rsid w:val="008C12B3"/>
    <w:rsid w:val="008C1497"/>
    <w:rsid w:val="008C1879"/>
    <w:rsid w:val="008C1BFD"/>
    <w:rsid w:val="008C1DC5"/>
    <w:rsid w:val="008C26A8"/>
    <w:rsid w:val="008C27BC"/>
    <w:rsid w:val="008C2F49"/>
    <w:rsid w:val="008C3928"/>
    <w:rsid w:val="008C3B13"/>
    <w:rsid w:val="008C3D8B"/>
    <w:rsid w:val="008C4284"/>
    <w:rsid w:val="008C4465"/>
    <w:rsid w:val="008C4C91"/>
    <w:rsid w:val="008C4E45"/>
    <w:rsid w:val="008C5146"/>
    <w:rsid w:val="008C51AB"/>
    <w:rsid w:val="008C51AF"/>
    <w:rsid w:val="008C51E5"/>
    <w:rsid w:val="008C52B5"/>
    <w:rsid w:val="008C5360"/>
    <w:rsid w:val="008C5474"/>
    <w:rsid w:val="008C5B95"/>
    <w:rsid w:val="008C5D2A"/>
    <w:rsid w:val="008C5E3F"/>
    <w:rsid w:val="008C623A"/>
    <w:rsid w:val="008C6BDA"/>
    <w:rsid w:val="008C6E08"/>
    <w:rsid w:val="008C6F96"/>
    <w:rsid w:val="008C7361"/>
    <w:rsid w:val="008C7372"/>
    <w:rsid w:val="008C7D5C"/>
    <w:rsid w:val="008D0074"/>
    <w:rsid w:val="008D00FC"/>
    <w:rsid w:val="008D0559"/>
    <w:rsid w:val="008D0795"/>
    <w:rsid w:val="008D0C55"/>
    <w:rsid w:val="008D14AA"/>
    <w:rsid w:val="008D1984"/>
    <w:rsid w:val="008D1E88"/>
    <w:rsid w:val="008D1FC9"/>
    <w:rsid w:val="008D2759"/>
    <w:rsid w:val="008D2891"/>
    <w:rsid w:val="008D2981"/>
    <w:rsid w:val="008D2A79"/>
    <w:rsid w:val="008D324C"/>
    <w:rsid w:val="008D3509"/>
    <w:rsid w:val="008D35A9"/>
    <w:rsid w:val="008D424E"/>
    <w:rsid w:val="008D474F"/>
    <w:rsid w:val="008D49AC"/>
    <w:rsid w:val="008D5AFD"/>
    <w:rsid w:val="008D5BCD"/>
    <w:rsid w:val="008D5C6E"/>
    <w:rsid w:val="008D5C8B"/>
    <w:rsid w:val="008D5F2B"/>
    <w:rsid w:val="008D616B"/>
    <w:rsid w:val="008D623C"/>
    <w:rsid w:val="008D6396"/>
    <w:rsid w:val="008D6E6C"/>
    <w:rsid w:val="008D6F8C"/>
    <w:rsid w:val="008D72EC"/>
    <w:rsid w:val="008D757C"/>
    <w:rsid w:val="008D7D51"/>
    <w:rsid w:val="008D7D66"/>
    <w:rsid w:val="008E078F"/>
    <w:rsid w:val="008E0A21"/>
    <w:rsid w:val="008E0F66"/>
    <w:rsid w:val="008E117B"/>
    <w:rsid w:val="008E137D"/>
    <w:rsid w:val="008E14F5"/>
    <w:rsid w:val="008E1622"/>
    <w:rsid w:val="008E19C5"/>
    <w:rsid w:val="008E1E70"/>
    <w:rsid w:val="008E21F9"/>
    <w:rsid w:val="008E2DD1"/>
    <w:rsid w:val="008E2E86"/>
    <w:rsid w:val="008E300D"/>
    <w:rsid w:val="008E34F9"/>
    <w:rsid w:val="008E41D4"/>
    <w:rsid w:val="008E467A"/>
    <w:rsid w:val="008E47F3"/>
    <w:rsid w:val="008E4CA6"/>
    <w:rsid w:val="008E4F63"/>
    <w:rsid w:val="008E5268"/>
    <w:rsid w:val="008E539A"/>
    <w:rsid w:val="008E727D"/>
    <w:rsid w:val="008E747B"/>
    <w:rsid w:val="008E7892"/>
    <w:rsid w:val="008E78A7"/>
    <w:rsid w:val="008F0018"/>
    <w:rsid w:val="008F06D6"/>
    <w:rsid w:val="008F0A4A"/>
    <w:rsid w:val="008F10EE"/>
    <w:rsid w:val="008F1339"/>
    <w:rsid w:val="008F1947"/>
    <w:rsid w:val="008F310C"/>
    <w:rsid w:val="008F3134"/>
    <w:rsid w:val="008F3E42"/>
    <w:rsid w:val="008F45DA"/>
    <w:rsid w:val="008F49C4"/>
    <w:rsid w:val="008F4AD9"/>
    <w:rsid w:val="008F6223"/>
    <w:rsid w:val="008F6892"/>
    <w:rsid w:val="008F68EF"/>
    <w:rsid w:val="008F791B"/>
    <w:rsid w:val="008F7925"/>
    <w:rsid w:val="008F7939"/>
    <w:rsid w:val="008F7ABC"/>
    <w:rsid w:val="009005AD"/>
    <w:rsid w:val="009006C3"/>
    <w:rsid w:val="009013C0"/>
    <w:rsid w:val="009016DC"/>
    <w:rsid w:val="00901E8F"/>
    <w:rsid w:val="0090210B"/>
    <w:rsid w:val="009027F5"/>
    <w:rsid w:val="00902DBB"/>
    <w:rsid w:val="00903023"/>
    <w:rsid w:val="00903A39"/>
    <w:rsid w:val="00903B32"/>
    <w:rsid w:val="00903FE9"/>
    <w:rsid w:val="009040B6"/>
    <w:rsid w:val="0090449E"/>
    <w:rsid w:val="009044AA"/>
    <w:rsid w:val="0090470B"/>
    <w:rsid w:val="0090493D"/>
    <w:rsid w:val="00906E28"/>
    <w:rsid w:val="00907493"/>
    <w:rsid w:val="009074A4"/>
    <w:rsid w:val="00907E3D"/>
    <w:rsid w:val="00910074"/>
    <w:rsid w:val="009100DC"/>
    <w:rsid w:val="00910451"/>
    <w:rsid w:val="00910A6B"/>
    <w:rsid w:val="00910E63"/>
    <w:rsid w:val="00910E6D"/>
    <w:rsid w:val="009113DB"/>
    <w:rsid w:val="0091145F"/>
    <w:rsid w:val="0091153C"/>
    <w:rsid w:val="00911F34"/>
    <w:rsid w:val="00911F99"/>
    <w:rsid w:val="009134DF"/>
    <w:rsid w:val="00913C5C"/>
    <w:rsid w:val="00913FB6"/>
    <w:rsid w:val="00914586"/>
    <w:rsid w:val="009147D9"/>
    <w:rsid w:val="00914C03"/>
    <w:rsid w:val="00914CEE"/>
    <w:rsid w:val="00915518"/>
    <w:rsid w:val="00915CA0"/>
    <w:rsid w:val="00916153"/>
    <w:rsid w:val="00917416"/>
    <w:rsid w:val="0091769B"/>
    <w:rsid w:val="009179A8"/>
    <w:rsid w:val="009202B5"/>
    <w:rsid w:val="00920CC4"/>
    <w:rsid w:val="00921021"/>
    <w:rsid w:val="00921225"/>
    <w:rsid w:val="00921318"/>
    <w:rsid w:val="00921B02"/>
    <w:rsid w:val="00921BA8"/>
    <w:rsid w:val="009226A6"/>
    <w:rsid w:val="009233C0"/>
    <w:rsid w:val="00923A72"/>
    <w:rsid w:val="00923ADE"/>
    <w:rsid w:val="00923B2A"/>
    <w:rsid w:val="009249F0"/>
    <w:rsid w:val="009251B1"/>
    <w:rsid w:val="00925772"/>
    <w:rsid w:val="00925D0D"/>
    <w:rsid w:val="00925DE7"/>
    <w:rsid w:val="009260EB"/>
    <w:rsid w:val="00926A89"/>
    <w:rsid w:val="00926B68"/>
    <w:rsid w:val="00926B70"/>
    <w:rsid w:val="0092710F"/>
    <w:rsid w:val="009273F5"/>
    <w:rsid w:val="0093015B"/>
    <w:rsid w:val="00930B8C"/>
    <w:rsid w:val="00932147"/>
    <w:rsid w:val="00932183"/>
    <w:rsid w:val="00932AED"/>
    <w:rsid w:val="0093395D"/>
    <w:rsid w:val="00933FAF"/>
    <w:rsid w:val="00934942"/>
    <w:rsid w:val="009349B7"/>
    <w:rsid w:val="00934B3A"/>
    <w:rsid w:val="00934BF9"/>
    <w:rsid w:val="00934D40"/>
    <w:rsid w:val="0093503D"/>
    <w:rsid w:val="009352A8"/>
    <w:rsid w:val="0093589B"/>
    <w:rsid w:val="009359E0"/>
    <w:rsid w:val="00935DFE"/>
    <w:rsid w:val="009360C0"/>
    <w:rsid w:val="00936294"/>
    <w:rsid w:val="0093667C"/>
    <w:rsid w:val="00936890"/>
    <w:rsid w:val="00936D86"/>
    <w:rsid w:val="009372E2"/>
    <w:rsid w:val="00937BDF"/>
    <w:rsid w:val="00937F04"/>
    <w:rsid w:val="0094056E"/>
    <w:rsid w:val="00940EF3"/>
    <w:rsid w:val="00941474"/>
    <w:rsid w:val="009423FB"/>
    <w:rsid w:val="00942B4A"/>
    <w:rsid w:val="00942D34"/>
    <w:rsid w:val="009432FF"/>
    <w:rsid w:val="009435D2"/>
    <w:rsid w:val="0094363C"/>
    <w:rsid w:val="00943703"/>
    <w:rsid w:val="009438AD"/>
    <w:rsid w:val="00943A18"/>
    <w:rsid w:val="00943D2F"/>
    <w:rsid w:val="00943FC1"/>
    <w:rsid w:val="0094407C"/>
    <w:rsid w:val="009442BA"/>
    <w:rsid w:val="009444B4"/>
    <w:rsid w:val="00944864"/>
    <w:rsid w:val="00944908"/>
    <w:rsid w:val="009452DD"/>
    <w:rsid w:val="0094547C"/>
    <w:rsid w:val="00945541"/>
    <w:rsid w:val="00945CF5"/>
    <w:rsid w:val="0094607D"/>
    <w:rsid w:val="009463A8"/>
    <w:rsid w:val="00946B15"/>
    <w:rsid w:val="00946C57"/>
    <w:rsid w:val="00946EA7"/>
    <w:rsid w:val="00947107"/>
    <w:rsid w:val="0094722C"/>
    <w:rsid w:val="00947381"/>
    <w:rsid w:val="00950719"/>
    <w:rsid w:val="0095092D"/>
    <w:rsid w:val="00951374"/>
    <w:rsid w:val="00951E66"/>
    <w:rsid w:val="009527C4"/>
    <w:rsid w:val="00952DD1"/>
    <w:rsid w:val="009530ED"/>
    <w:rsid w:val="00953977"/>
    <w:rsid w:val="009543C0"/>
    <w:rsid w:val="009546AE"/>
    <w:rsid w:val="00955301"/>
    <w:rsid w:val="00955488"/>
    <w:rsid w:val="009559FA"/>
    <w:rsid w:val="00956073"/>
    <w:rsid w:val="00956C68"/>
    <w:rsid w:val="00957212"/>
    <w:rsid w:val="009572F1"/>
    <w:rsid w:val="00957E06"/>
    <w:rsid w:val="00960364"/>
    <w:rsid w:val="00961B81"/>
    <w:rsid w:val="00961D97"/>
    <w:rsid w:val="00961E60"/>
    <w:rsid w:val="00962621"/>
    <w:rsid w:val="009639E2"/>
    <w:rsid w:val="00964488"/>
    <w:rsid w:val="00964B13"/>
    <w:rsid w:val="009650F0"/>
    <w:rsid w:val="009653CB"/>
    <w:rsid w:val="009663A7"/>
    <w:rsid w:val="009666DD"/>
    <w:rsid w:val="00966A74"/>
    <w:rsid w:val="00966B02"/>
    <w:rsid w:val="00966FFA"/>
    <w:rsid w:val="00967020"/>
    <w:rsid w:val="009675E5"/>
    <w:rsid w:val="00970897"/>
    <w:rsid w:val="00970D1D"/>
    <w:rsid w:val="0097156D"/>
    <w:rsid w:val="00971BCA"/>
    <w:rsid w:val="00972201"/>
    <w:rsid w:val="00972A4C"/>
    <w:rsid w:val="00972C8D"/>
    <w:rsid w:val="0097319F"/>
    <w:rsid w:val="0097343A"/>
    <w:rsid w:val="009737D7"/>
    <w:rsid w:val="00974161"/>
    <w:rsid w:val="00974705"/>
    <w:rsid w:val="00974E73"/>
    <w:rsid w:val="00975004"/>
    <w:rsid w:val="009756E8"/>
    <w:rsid w:val="0097596F"/>
    <w:rsid w:val="00976255"/>
    <w:rsid w:val="00976371"/>
    <w:rsid w:val="009765C8"/>
    <w:rsid w:val="00976609"/>
    <w:rsid w:val="009772F1"/>
    <w:rsid w:val="009773A0"/>
    <w:rsid w:val="00977666"/>
    <w:rsid w:val="00977E44"/>
    <w:rsid w:val="009802AD"/>
    <w:rsid w:val="009804BF"/>
    <w:rsid w:val="0098054B"/>
    <w:rsid w:val="00980C81"/>
    <w:rsid w:val="00980D55"/>
    <w:rsid w:val="00980EB1"/>
    <w:rsid w:val="00981273"/>
    <w:rsid w:val="00981301"/>
    <w:rsid w:val="00981A49"/>
    <w:rsid w:val="00981DC6"/>
    <w:rsid w:val="00981FAC"/>
    <w:rsid w:val="00981FFA"/>
    <w:rsid w:val="00982147"/>
    <w:rsid w:val="0098254A"/>
    <w:rsid w:val="00982EA3"/>
    <w:rsid w:val="00983117"/>
    <w:rsid w:val="00983611"/>
    <w:rsid w:val="00983ABA"/>
    <w:rsid w:val="00983CBD"/>
    <w:rsid w:val="0098432D"/>
    <w:rsid w:val="009843DA"/>
    <w:rsid w:val="009845AF"/>
    <w:rsid w:val="00984823"/>
    <w:rsid w:val="00984AEC"/>
    <w:rsid w:val="009851CC"/>
    <w:rsid w:val="0098573C"/>
    <w:rsid w:val="009861F0"/>
    <w:rsid w:val="00986361"/>
    <w:rsid w:val="009863D7"/>
    <w:rsid w:val="00986D3B"/>
    <w:rsid w:val="009870E0"/>
    <w:rsid w:val="00987A43"/>
    <w:rsid w:val="00987E76"/>
    <w:rsid w:val="00987FB6"/>
    <w:rsid w:val="009904AE"/>
    <w:rsid w:val="00990B8B"/>
    <w:rsid w:val="00991118"/>
    <w:rsid w:val="009928D3"/>
    <w:rsid w:val="00992DCE"/>
    <w:rsid w:val="0099315E"/>
    <w:rsid w:val="009931AB"/>
    <w:rsid w:val="00993AFE"/>
    <w:rsid w:val="00993B5D"/>
    <w:rsid w:val="0099451F"/>
    <w:rsid w:val="00994B76"/>
    <w:rsid w:val="00994F62"/>
    <w:rsid w:val="009959F5"/>
    <w:rsid w:val="00995B1C"/>
    <w:rsid w:val="00996690"/>
    <w:rsid w:val="009970D8"/>
    <w:rsid w:val="009971A6"/>
    <w:rsid w:val="00997273"/>
    <w:rsid w:val="0099761F"/>
    <w:rsid w:val="00997BAD"/>
    <w:rsid w:val="009A06FE"/>
    <w:rsid w:val="009A0788"/>
    <w:rsid w:val="009A0FB9"/>
    <w:rsid w:val="009A1435"/>
    <w:rsid w:val="009A178C"/>
    <w:rsid w:val="009A17F2"/>
    <w:rsid w:val="009A2317"/>
    <w:rsid w:val="009A251A"/>
    <w:rsid w:val="009A257B"/>
    <w:rsid w:val="009A2CB9"/>
    <w:rsid w:val="009A3275"/>
    <w:rsid w:val="009A3997"/>
    <w:rsid w:val="009A3C90"/>
    <w:rsid w:val="009A44F4"/>
    <w:rsid w:val="009A4F70"/>
    <w:rsid w:val="009A55E6"/>
    <w:rsid w:val="009A616C"/>
    <w:rsid w:val="009A6907"/>
    <w:rsid w:val="009A736B"/>
    <w:rsid w:val="009A74D2"/>
    <w:rsid w:val="009A7D02"/>
    <w:rsid w:val="009B0385"/>
    <w:rsid w:val="009B0780"/>
    <w:rsid w:val="009B0D96"/>
    <w:rsid w:val="009B1488"/>
    <w:rsid w:val="009B18F6"/>
    <w:rsid w:val="009B1C50"/>
    <w:rsid w:val="009B2083"/>
    <w:rsid w:val="009B20EE"/>
    <w:rsid w:val="009B25CD"/>
    <w:rsid w:val="009B2AF2"/>
    <w:rsid w:val="009B2D59"/>
    <w:rsid w:val="009B32ED"/>
    <w:rsid w:val="009B34DA"/>
    <w:rsid w:val="009B39FE"/>
    <w:rsid w:val="009B3D28"/>
    <w:rsid w:val="009B4D87"/>
    <w:rsid w:val="009B5411"/>
    <w:rsid w:val="009B5B14"/>
    <w:rsid w:val="009B5D26"/>
    <w:rsid w:val="009B606E"/>
    <w:rsid w:val="009B63AD"/>
    <w:rsid w:val="009B651A"/>
    <w:rsid w:val="009B6D08"/>
    <w:rsid w:val="009B6F59"/>
    <w:rsid w:val="009B722D"/>
    <w:rsid w:val="009B7656"/>
    <w:rsid w:val="009B786E"/>
    <w:rsid w:val="009C0022"/>
    <w:rsid w:val="009C00E3"/>
    <w:rsid w:val="009C0828"/>
    <w:rsid w:val="009C0923"/>
    <w:rsid w:val="009C0C23"/>
    <w:rsid w:val="009C10FA"/>
    <w:rsid w:val="009C1286"/>
    <w:rsid w:val="009C143D"/>
    <w:rsid w:val="009C1482"/>
    <w:rsid w:val="009C1497"/>
    <w:rsid w:val="009C17F4"/>
    <w:rsid w:val="009C19A9"/>
    <w:rsid w:val="009C2B70"/>
    <w:rsid w:val="009C3199"/>
    <w:rsid w:val="009C353E"/>
    <w:rsid w:val="009C35F9"/>
    <w:rsid w:val="009C44E8"/>
    <w:rsid w:val="009C478D"/>
    <w:rsid w:val="009C482E"/>
    <w:rsid w:val="009C49E3"/>
    <w:rsid w:val="009C4D18"/>
    <w:rsid w:val="009C50C1"/>
    <w:rsid w:val="009C57F1"/>
    <w:rsid w:val="009C5CA6"/>
    <w:rsid w:val="009C6F92"/>
    <w:rsid w:val="009C71BC"/>
    <w:rsid w:val="009C769C"/>
    <w:rsid w:val="009C7879"/>
    <w:rsid w:val="009D0137"/>
    <w:rsid w:val="009D0466"/>
    <w:rsid w:val="009D0544"/>
    <w:rsid w:val="009D0C86"/>
    <w:rsid w:val="009D1133"/>
    <w:rsid w:val="009D15AA"/>
    <w:rsid w:val="009D19D0"/>
    <w:rsid w:val="009D1E63"/>
    <w:rsid w:val="009D214D"/>
    <w:rsid w:val="009D2C92"/>
    <w:rsid w:val="009D37F3"/>
    <w:rsid w:val="009D3C6C"/>
    <w:rsid w:val="009D3C97"/>
    <w:rsid w:val="009D3ED8"/>
    <w:rsid w:val="009D4173"/>
    <w:rsid w:val="009D45EE"/>
    <w:rsid w:val="009D5DFB"/>
    <w:rsid w:val="009D6557"/>
    <w:rsid w:val="009D6571"/>
    <w:rsid w:val="009D663F"/>
    <w:rsid w:val="009D6B4C"/>
    <w:rsid w:val="009D7326"/>
    <w:rsid w:val="009D7630"/>
    <w:rsid w:val="009D76F3"/>
    <w:rsid w:val="009D77DB"/>
    <w:rsid w:val="009D7836"/>
    <w:rsid w:val="009E0345"/>
    <w:rsid w:val="009E0591"/>
    <w:rsid w:val="009E0E96"/>
    <w:rsid w:val="009E113F"/>
    <w:rsid w:val="009E1640"/>
    <w:rsid w:val="009E1AD8"/>
    <w:rsid w:val="009E1FB5"/>
    <w:rsid w:val="009E273A"/>
    <w:rsid w:val="009E2AB8"/>
    <w:rsid w:val="009E2D37"/>
    <w:rsid w:val="009E2DBD"/>
    <w:rsid w:val="009E2E0C"/>
    <w:rsid w:val="009E36CB"/>
    <w:rsid w:val="009E396F"/>
    <w:rsid w:val="009E3C7D"/>
    <w:rsid w:val="009E487B"/>
    <w:rsid w:val="009E4F98"/>
    <w:rsid w:val="009E547A"/>
    <w:rsid w:val="009E54B0"/>
    <w:rsid w:val="009E5629"/>
    <w:rsid w:val="009E584E"/>
    <w:rsid w:val="009E5B7F"/>
    <w:rsid w:val="009E5FB6"/>
    <w:rsid w:val="009E5FDF"/>
    <w:rsid w:val="009E6572"/>
    <w:rsid w:val="009E6C48"/>
    <w:rsid w:val="009E79A3"/>
    <w:rsid w:val="009E7A24"/>
    <w:rsid w:val="009E7C7D"/>
    <w:rsid w:val="009E7F4A"/>
    <w:rsid w:val="009F0C1B"/>
    <w:rsid w:val="009F0CD7"/>
    <w:rsid w:val="009F108D"/>
    <w:rsid w:val="009F11F2"/>
    <w:rsid w:val="009F12D4"/>
    <w:rsid w:val="009F13A4"/>
    <w:rsid w:val="009F1894"/>
    <w:rsid w:val="009F1E34"/>
    <w:rsid w:val="009F259E"/>
    <w:rsid w:val="009F2A01"/>
    <w:rsid w:val="009F2B98"/>
    <w:rsid w:val="009F305F"/>
    <w:rsid w:val="009F4313"/>
    <w:rsid w:val="009F4DBA"/>
    <w:rsid w:val="009F5349"/>
    <w:rsid w:val="009F5E52"/>
    <w:rsid w:val="009F5F77"/>
    <w:rsid w:val="009F6D78"/>
    <w:rsid w:val="009F7046"/>
    <w:rsid w:val="009F716C"/>
    <w:rsid w:val="009F7E1D"/>
    <w:rsid w:val="00A00723"/>
    <w:rsid w:val="00A00C31"/>
    <w:rsid w:val="00A00F55"/>
    <w:rsid w:val="00A01CF4"/>
    <w:rsid w:val="00A0265B"/>
    <w:rsid w:val="00A02CA9"/>
    <w:rsid w:val="00A02FB4"/>
    <w:rsid w:val="00A03789"/>
    <w:rsid w:val="00A037C8"/>
    <w:rsid w:val="00A03A55"/>
    <w:rsid w:val="00A0498E"/>
    <w:rsid w:val="00A04E4B"/>
    <w:rsid w:val="00A050E0"/>
    <w:rsid w:val="00A05619"/>
    <w:rsid w:val="00A058AE"/>
    <w:rsid w:val="00A062B9"/>
    <w:rsid w:val="00A0649E"/>
    <w:rsid w:val="00A06AA7"/>
    <w:rsid w:val="00A07307"/>
    <w:rsid w:val="00A0751F"/>
    <w:rsid w:val="00A079C6"/>
    <w:rsid w:val="00A07E6F"/>
    <w:rsid w:val="00A105F9"/>
    <w:rsid w:val="00A10724"/>
    <w:rsid w:val="00A1073A"/>
    <w:rsid w:val="00A10756"/>
    <w:rsid w:val="00A10F95"/>
    <w:rsid w:val="00A118D1"/>
    <w:rsid w:val="00A129FE"/>
    <w:rsid w:val="00A12DAF"/>
    <w:rsid w:val="00A1352E"/>
    <w:rsid w:val="00A139B3"/>
    <w:rsid w:val="00A142B9"/>
    <w:rsid w:val="00A14321"/>
    <w:rsid w:val="00A1442D"/>
    <w:rsid w:val="00A1462A"/>
    <w:rsid w:val="00A1661F"/>
    <w:rsid w:val="00A17711"/>
    <w:rsid w:val="00A17DCB"/>
    <w:rsid w:val="00A17F45"/>
    <w:rsid w:val="00A20135"/>
    <w:rsid w:val="00A20C57"/>
    <w:rsid w:val="00A212BD"/>
    <w:rsid w:val="00A217A1"/>
    <w:rsid w:val="00A21AD1"/>
    <w:rsid w:val="00A21E8F"/>
    <w:rsid w:val="00A22049"/>
    <w:rsid w:val="00A22E53"/>
    <w:rsid w:val="00A23B11"/>
    <w:rsid w:val="00A240CB"/>
    <w:rsid w:val="00A2455A"/>
    <w:rsid w:val="00A2471A"/>
    <w:rsid w:val="00A25794"/>
    <w:rsid w:val="00A25B7A"/>
    <w:rsid w:val="00A25FAE"/>
    <w:rsid w:val="00A265B5"/>
    <w:rsid w:val="00A26CA8"/>
    <w:rsid w:val="00A272D7"/>
    <w:rsid w:val="00A27470"/>
    <w:rsid w:val="00A2772F"/>
    <w:rsid w:val="00A27BFA"/>
    <w:rsid w:val="00A3017C"/>
    <w:rsid w:val="00A303EE"/>
    <w:rsid w:val="00A3045A"/>
    <w:rsid w:val="00A317A3"/>
    <w:rsid w:val="00A319EB"/>
    <w:rsid w:val="00A31A3D"/>
    <w:rsid w:val="00A3386B"/>
    <w:rsid w:val="00A3415D"/>
    <w:rsid w:val="00A346E4"/>
    <w:rsid w:val="00A3480A"/>
    <w:rsid w:val="00A3512D"/>
    <w:rsid w:val="00A3621D"/>
    <w:rsid w:val="00A36646"/>
    <w:rsid w:val="00A3687E"/>
    <w:rsid w:val="00A36B4F"/>
    <w:rsid w:val="00A36C4B"/>
    <w:rsid w:val="00A36EDE"/>
    <w:rsid w:val="00A3714E"/>
    <w:rsid w:val="00A37C67"/>
    <w:rsid w:val="00A37D42"/>
    <w:rsid w:val="00A4025C"/>
    <w:rsid w:val="00A40624"/>
    <w:rsid w:val="00A40C15"/>
    <w:rsid w:val="00A41322"/>
    <w:rsid w:val="00A414C5"/>
    <w:rsid w:val="00A41549"/>
    <w:rsid w:val="00A41598"/>
    <w:rsid w:val="00A416AF"/>
    <w:rsid w:val="00A416B7"/>
    <w:rsid w:val="00A41AB6"/>
    <w:rsid w:val="00A41D26"/>
    <w:rsid w:val="00A420F5"/>
    <w:rsid w:val="00A42956"/>
    <w:rsid w:val="00A42F7C"/>
    <w:rsid w:val="00A43136"/>
    <w:rsid w:val="00A4346B"/>
    <w:rsid w:val="00A434B3"/>
    <w:rsid w:val="00A43621"/>
    <w:rsid w:val="00A4377E"/>
    <w:rsid w:val="00A437A7"/>
    <w:rsid w:val="00A43D42"/>
    <w:rsid w:val="00A4421B"/>
    <w:rsid w:val="00A44426"/>
    <w:rsid w:val="00A44636"/>
    <w:rsid w:val="00A4489F"/>
    <w:rsid w:val="00A44935"/>
    <w:rsid w:val="00A44A7C"/>
    <w:rsid w:val="00A45705"/>
    <w:rsid w:val="00A4616E"/>
    <w:rsid w:val="00A461B2"/>
    <w:rsid w:val="00A4655B"/>
    <w:rsid w:val="00A46753"/>
    <w:rsid w:val="00A46F48"/>
    <w:rsid w:val="00A474D0"/>
    <w:rsid w:val="00A52F18"/>
    <w:rsid w:val="00A52FA5"/>
    <w:rsid w:val="00A535E1"/>
    <w:rsid w:val="00A53DA9"/>
    <w:rsid w:val="00A551B3"/>
    <w:rsid w:val="00A55212"/>
    <w:rsid w:val="00A55905"/>
    <w:rsid w:val="00A5594D"/>
    <w:rsid w:val="00A560D9"/>
    <w:rsid w:val="00A562F0"/>
    <w:rsid w:val="00A56925"/>
    <w:rsid w:val="00A56E71"/>
    <w:rsid w:val="00A5705A"/>
    <w:rsid w:val="00A578DF"/>
    <w:rsid w:val="00A6006D"/>
    <w:rsid w:val="00A601EA"/>
    <w:rsid w:val="00A60A2A"/>
    <w:rsid w:val="00A6158D"/>
    <w:rsid w:val="00A62495"/>
    <w:rsid w:val="00A62BEB"/>
    <w:rsid w:val="00A6330E"/>
    <w:rsid w:val="00A63357"/>
    <w:rsid w:val="00A634A7"/>
    <w:rsid w:val="00A63929"/>
    <w:rsid w:val="00A63BF8"/>
    <w:rsid w:val="00A63C9C"/>
    <w:rsid w:val="00A63E49"/>
    <w:rsid w:val="00A64883"/>
    <w:rsid w:val="00A654B9"/>
    <w:rsid w:val="00A66366"/>
    <w:rsid w:val="00A663C1"/>
    <w:rsid w:val="00A664A2"/>
    <w:rsid w:val="00A66CED"/>
    <w:rsid w:val="00A66EB0"/>
    <w:rsid w:val="00A66FF7"/>
    <w:rsid w:val="00A673EC"/>
    <w:rsid w:val="00A67D3A"/>
    <w:rsid w:val="00A67E05"/>
    <w:rsid w:val="00A701A5"/>
    <w:rsid w:val="00A7049F"/>
    <w:rsid w:val="00A70A04"/>
    <w:rsid w:val="00A70C93"/>
    <w:rsid w:val="00A71223"/>
    <w:rsid w:val="00A718AA"/>
    <w:rsid w:val="00A71DCD"/>
    <w:rsid w:val="00A7285E"/>
    <w:rsid w:val="00A729AD"/>
    <w:rsid w:val="00A734CC"/>
    <w:rsid w:val="00A73EB6"/>
    <w:rsid w:val="00A751CE"/>
    <w:rsid w:val="00A757DE"/>
    <w:rsid w:val="00A75A0D"/>
    <w:rsid w:val="00A75D1A"/>
    <w:rsid w:val="00A75EF9"/>
    <w:rsid w:val="00A77335"/>
    <w:rsid w:val="00A77591"/>
    <w:rsid w:val="00A77F99"/>
    <w:rsid w:val="00A8027B"/>
    <w:rsid w:val="00A803D8"/>
    <w:rsid w:val="00A8072C"/>
    <w:rsid w:val="00A80EFC"/>
    <w:rsid w:val="00A81348"/>
    <w:rsid w:val="00A81C49"/>
    <w:rsid w:val="00A82516"/>
    <w:rsid w:val="00A82C55"/>
    <w:rsid w:val="00A839AE"/>
    <w:rsid w:val="00A83ECC"/>
    <w:rsid w:val="00A840B8"/>
    <w:rsid w:val="00A850B3"/>
    <w:rsid w:val="00A858BE"/>
    <w:rsid w:val="00A85A7B"/>
    <w:rsid w:val="00A8632E"/>
    <w:rsid w:val="00A864F8"/>
    <w:rsid w:val="00A87209"/>
    <w:rsid w:val="00A8732B"/>
    <w:rsid w:val="00A87C63"/>
    <w:rsid w:val="00A9016E"/>
    <w:rsid w:val="00A9082C"/>
    <w:rsid w:val="00A909E4"/>
    <w:rsid w:val="00A9330A"/>
    <w:rsid w:val="00A93A7E"/>
    <w:rsid w:val="00A93CB2"/>
    <w:rsid w:val="00A94226"/>
    <w:rsid w:val="00A9496C"/>
    <w:rsid w:val="00A94A3E"/>
    <w:rsid w:val="00A94E9B"/>
    <w:rsid w:val="00A95917"/>
    <w:rsid w:val="00A95D03"/>
    <w:rsid w:val="00A963D4"/>
    <w:rsid w:val="00A9643F"/>
    <w:rsid w:val="00A9769A"/>
    <w:rsid w:val="00A9785D"/>
    <w:rsid w:val="00AA06D7"/>
    <w:rsid w:val="00AA1076"/>
    <w:rsid w:val="00AA1D2B"/>
    <w:rsid w:val="00AA219A"/>
    <w:rsid w:val="00AA237F"/>
    <w:rsid w:val="00AA2B9A"/>
    <w:rsid w:val="00AA2CA1"/>
    <w:rsid w:val="00AA3D98"/>
    <w:rsid w:val="00AA40BE"/>
    <w:rsid w:val="00AA4325"/>
    <w:rsid w:val="00AA480C"/>
    <w:rsid w:val="00AA4A2E"/>
    <w:rsid w:val="00AA62D2"/>
    <w:rsid w:val="00AA6403"/>
    <w:rsid w:val="00AA6584"/>
    <w:rsid w:val="00AA6AD5"/>
    <w:rsid w:val="00AA6D2B"/>
    <w:rsid w:val="00AA6D56"/>
    <w:rsid w:val="00AA74D7"/>
    <w:rsid w:val="00AA7785"/>
    <w:rsid w:val="00AA77DA"/>
    <w:rsid w:val="00AA7859"/>
    <w:rsid w:val="00AA7BCF"/>
    <w:rsid w:val="00AA7EF5"/>
    <w:rsid w:val="00AB14D1"/>
    <w:rsid w:val="00AB1927"/>
    <w:rsid w:val="00AB21CA"/>
    <w:rsid w:val="00AB25C0"/>
    <w:rsid w:val="00AB2693"/>
    <w:rsid w:val="00AB3130"/>
    <w:rsid w:val="00AB3473"/>
    <w:rsid w:val="00AB3A8A"/>
    <w:rsid w:val="00AB3B23"/>
    <w:rsid w:val="00AB4500"/>
    <w:rsid w:val="00AB46E9"/>
    <w:rsid w:val="00AB4E3F"/>
    <w:rsid w:val="00AB4F43"/>
    <w:rsid w:val="00AB53D1"/>
    <w:rsid w:val="00AB54A8"/>
    <w:rsid w:val="00AB585C"/>
    <w:rsid w:val="00AB6171"/>
    <w:rsid w:val="00AB6DCB"/>
    <w:rsid w:val="00AB7676"/>
    <w:rsid w:val="00AC04C0"/>
    <w:rsid w:val="00AC0B3D"/>
    <w:rsid w:val="00AC1005"/>
    <w:rsid w:val="00AC134E"/>
    <w:rsid w:val="00AC18F6"/>
    <w:rsid w:val="00AC1D81"/>
    <w:rsid w:val="00AC1F20"/>
    <w:rsid w:val="00AC234D"/>
    <w:rsid w:val="00AC24C4"/>
    <w:rsid w:val="00AC2853"/>
    <w:rsid w:val="00AC2C94"/>
    <w:rsid w:val="00AC36C6"/>
    <w:rsid w:val="00AC3D78"/>
    <w:rsid w:val="00AC4536"/>
    <w:rsid w:val="00AC51DF"/>
    <w:rsid w:val="00AC5747"/>
    <w:rsid w:val="00AC58F6"/>
    <w:rsid w:val="00AC6837"/>
    <w:rsid w:val="00AC6D65"/>
    <w:rsid w:val="00AC6E84"/>
    <w:rsid w:val="00AC705B"/>
    <w:rsid w:val="00AC7EF8"/>
    <w:rsid w:val="00AD038F"/>
    <w:rsid w:val="00AD0599"/>
    <w:rsid w:val="00AD0A9B"/>
    <w:rsid w:val="00AD1064"/>
    <w:rsid w:val="00AD106B"/>
    <w:rsid w:val="00AD1758"/>
    <w:rsid w:val="00AD253A"/>
    <w:rsid w:val="00AD26E4"/>
    <w:rsid w:val="00AD2BC0"/>
    <w:rsid w:val="00AD2BDB"/>
    <w:rsid w:val="00AD349A"/>
    <w:rsid w:val="00AD3AF7"/>
    <w:rsid w:val="00AD3D5F"/>
    <w:rsid w:val="00AD3E56"/>
    <w:rsid w:val="00AD3FD9"/>
    <w:rsid w:val="00AD417C"/>
    <w:rsid w:val="00AD41E0"/>
    <w:rsid w:val="00AD47F6"/>
    <w:rsid w:val="00AD4F1F"/>
    <w:rsid w:val="00AD54E7"/>
    <w:rsid w:val="00AD55C9"/>
    <w:rsid w:val="00AD6186"/>
    <w:rsid w:val="00AD7786"/>
    <w:rsid w:val="00AD7C02"/>
    <w:rsid w:val="00AD7F79"/>
    <w:rsid w:val="00AE0349"/>
    <w:rsid w:val="00AE0427"/>
    <w:rsid w:val="00AE0624"/>
    <w:rsid w:val="00AE09CC"/>
    <w:rsid w:val="00AE1346"/>
    <w:rsid w:val="00AE1CCB"/>
    <w:rsid w:val="00AE1CF5"/>
    <w:rsid w:val="00AE26CC"/>
    <w:rsid w:val="00AE2C69"/>
    <w:rsid w:val="00AE3249"/>
    <w:rsid w:val="00AE3922"/>
    <w:rsid w:val="00AE3E90"/>
    <w:rsid w:val="00AE4379"/>
    <w:rsid w:val="00AE4D84"/>
    <w:rsid w:val="00AE4D8C"/>
    <w:rsid w:val="00AE4F01"/>
    <w:rsid w:val="00AE5C8D"/>
    <w:rsid w:val="00AE5DAD"/>
    <w:rsid w:val="00AE5ED5"/>
    <w:rsid w:val="00AE6095"/>
    <w:rsid w:val="00AE6490"/>
    <w:rsid w:val="00AE66FF"/>
    <w:rsid w:val="00AE6A8D"/>
    <w:rsid w:val="00AE711C"/>
    <w:rsid w:val="00AE7472"/>
    <w:rsid w:val="00AE7EB6"/>
    <w:rsid w:val="00AF1695"/>
    <w:rsid w:val="00AF1CDE"/>
    <w:rsid w:val="00AF2901"/>
    <w:rsid w:val="00AF34BC"/>
    <w:rsid w:val="00AF4258"/>
    <w:rsid w:val="00AF426D"/>
    <w:rsid w:val="00AF4808"/>
    <w:rsid w:val="00AF53CB"/>
    <w:rsid w:val="00AF5DF8"/>
    <w:rsid w:val="00AF5F67"/>
    <w:rsid w:val="00AF66FD"/>
    <w:rsid w:val="00AF6863"/>
    <w:rsid w:val="00AF6CA8"/>
    <w:rsid w:val="00B001DA"/>
    <w:rsid w:val="00B004E4"/>
    <w:rsid w:val="00B00CB2"/>
    <w:rsid w:val="00B00CB6"/>
    <w:rsid w:val="00B00E88"/>
    <w:rsid w:val="00B01898"/>
    <w:rsid w:val="00B018E0"/>
    <w:rsid w:val="00B01D43"/>
    <w:rsid w:val="00B020AD"/>
    <w:rsid w:val="00B02653"/>
    <w:rsid w:val="00B0269E"/>
    <w:rsid w:val="00B02936"/>
    <w:rsid w:val="00B02BD1"/>
    <w:rsid w:val="00B032F9"/>
    <w:rsid w:val="00B03E02"/>
    <w:rsid w:val="00B03F19"/>
    <w:rsid w:val="00B04008"/>
    <w:rsid w:val="00B042CF"/>
    <w:rsid w:val="00B04931"/>
    <w:rsid w:val="00B04EDE"/>
    <w:rsid w:val="00B04F58"/>
    <w:rsid w:val="00B0511C"/>
    <w:rsid w:val="00B05409"/>
    <w:rsid w:val="00B05986"/>
    <w:rsid w:val="00B05B35"/>
    <w:rsid w:val="00B05C27"/>
    <w:rsid w:val="00B05C7D"/>
    <w:rsid w:val="00B05CC0"/>
    <w:rsid w:val="00B0683A"/>
    <w:rsid w:val="00B0717F"/>
    <w:rsid w:val="00B102EE"/>
    <w:rsid w:val="00B109B9"/>
    <w:rsid w:val="00B10DB3"/>
    <w:rsid w:val="00B1159E"/>
    <w:rsid w:val="00B1195F"/>
    <w:rsid w:val="00B11B7D"/>
    <w:rsid w:val="00B11DE2"/>
    <w:rsid w:val="00B11F36"/>
    <w:rsid w:val="00B12351"/>
    <w:rsid w:val="00B12446"/>
    <w:rsid w:val="00B12467"/>
    <w:rsid w:val="00B12F6A"/>
    <w:rsid w:val="00B13642"/>
    <w:rsid w:val="00B13805"/>
    <w:rsid w:val="00B1388C"/>
    <w:rsid w:val="00B13A0B"/>
    <w:rsid w:val="00B14572"/>
    <w:rsid w:val="00B1475E"/>
    <w:rsid w:val="00B14EFE"/>
    <w:rsid w:val="00B151AB"/>
    <w:rsid w:val="00B15783"/>
    <w:rsid w:val="00B15BDE"/>
    <w:rsid w:val="00B15C75"/>
    <w:rsid w:val="00B15F2F"/>
    <w:rsid w:val="00B160B8"/>
    <w:rsid w:val="00B166BE"/>
    <w:rsid w:val="00B16C85"/>
    <w:rsid w:val="00B16D2B"/>
    <w:rsid w:val="00B17422"/>
    <w:rsid w:val="00B17A9B"/>
    <w:rsid w:val="00B20183"/>
    <w:rsid w:val="00B20DDE"/>
    <w:rsid w:val="00B20E7F"/>
    <w:rsid w:val="00B20EB1"/>
    <w:rsid w:val="00B211F7"/>
    <w:rsid w:val="00B21252"/>
    <w:rsid w:val="00B21767"/>
    <w:rsid w:val="00B21A64"/>
    <w:rsid w:val="00B21D64"/>
    <w:rsid w:val="00B21EA6"/>
    <w:rsid w:val="00B222FE"/>
    <w:rsid w:val="00B22478"/>
    <w:rsid w:val="00B22828"/>
    <w:rsid w:val="00B22892"/>
    <w:rsid w:val="00B22A93"/>
    <w:rsid w:val="00B22D7B"/>
    <w:rsid w:val="00B2392C"/>
    <w:rsid w:val="00B239E7"/>
    <w:rsid w:val="00B23A0F"/>
    <w:rsid w:val="00B23B9C"/>
    <w:rsid w:val="00B24264"/>
    <w:rsid w:val="00B2481A"/>
    <w:rsid w:val="00B2658C"/>
    <w:rsid w:val="00B26B57"/>
    <w:rsid w:val="00B26B8E"/>
    <w:rsid w:val="00B26C4D"/>
    <w:rsid w:val="00B30170"/>
    <w:rsid w:val="00B307A9"/>
    <w:rsid w:val="00B3129A"/>
    <w:rsid w:val="00B31576"/>
    <w:rsid w:val="00B32D9E"/>
    <w:rsid w:val="00B33374"/>
    <w:rsid w:val="00B3353A"/>
    <w:rsid w:val="00B33671"/>
    <w:rsid w:val="00B33942"/>
    <w:rsid w:val="00B33DE0"/>
    <w:rsid w:val="00B33F66"/>
    <w:rsid w:val="00B340A4"/>
    <w:rsid w:val="00B34459"/>
    <w:rsid w:val="00B348CA"/>
    <w:rsid w:val="00B34FC9"/>
    <w:rsid w:val="00B35575"/>
    <w:rsid w:val="00B3683C"/>
    <w:rsid w:val="00B37C76"/>
    <w:rsid w:val="00B37D06"/>
    <w:rsid w:val="00B4051B"/>
    <w:rsid w:val="00B408C1"/>
    <w:rsid w:val="00B41CAF"/>
    <w:rsid w:val="00B41E00"/>
    <w:rsid w:val="00B42411"/>
    <w:rsid w:val="00B42BD8"/>
    <w:rsid w:val="00B42D35"/>
    <w:rsid w:val="00B42DA6"/>
    <w:rsid w:val="00B43231"/>
    <w:rsid w:val="00B436B8"/>
    <w:rsid w:val="00B43E47"/>
    <w:rsid w:val="00B4425A"/>
    <w:rsid w:val="00B456C9"/>
    <w:rsid w:val="00B45888"/>
    <w:rsid w:val="00B45D05"/>
    <w:rsid w:val="00B46837"/>
    <w:rsid w:val="00B468B0"/>
    <w:rsid w:val="00B46FD7"/>
    <w:rsid w:val="00B47004"/>
    <w:rsid w:val="00B47866"/>
    <w:rsid w:val="00B47B4A"/>
    <w:rsid w:val="00B50823"/>
    <w:rsid w:val="00B51750"/>
    <w:rsid w:val="00B51793"/>
    <w:rsid w:val="00B5215C"/>
    <w:rsid w:val="00B52B94"/>
    <w:rsid w:val="00B52EC0"/>
    <w:rsid w:val="00B530BA"/>
    <w:rsid w:val="00B538A4"/>
    <w:rsid w:val="00B53DBA"/>
    <w:rsid w:val="00B54540"/>
    <w:rsid w:val="00B54BB7"/>
    <w:rsid w:val="00B54E05"/>
    <w:rsid w:val="00B54E5B"/>
    <w:rsid w:val="00B55704"/>
    <w:rsid w:val="00B55B22"/>
    <w:rsid w:val="00B55B2D"/>
    <w:rsid w:val="00B55EC2"/>
    <w:rsid w:val="00B56008"/>
    <w:rsid w:val="00B562BC"/>
    <w:rsid w:val="00B56895"/>
    <w:rsid w:val="00B56F42"/>
    <w:rsid w:val="00B57553"/>
    <w:rsid w:val="00B60367"/>
    <w:rsid w:val="00B603C8"/>
    <w:rsid w:val="00B606E6"/>
    <w:rsid w:val="00B607D9"/>
    <w:rsid w:val="00B61541"/>
    <w:rsid w:val="00B61983"/>
    <w:rsid w:val="00B626DC"/>
    <w:rsid w:val="00B629BF"/>
    <w:rsid w:val="00B62C61"/>
    <w:rsid w:val="00B62ED1"/>
    <w:rsid w:val="00B63072"/>
    <w:rsid w:val="00B63102"/>
    <w:rsid w:val="00B63624"/>
    <w:rsid w:val="00B6456B"/>
    <w:rsid w:val="00B64618"/>
    <w:rsid w:val="00B65048"/>
    <w:rsid w:val="00B652F1"/>
    <w:rsid w:val="00B657B4"/>
    <w:rsid w:val="00B65CE6"/>
    <w:rsid w:val="00B66A52"/>
    <w:rsid w:val="00B66B9C"/>
    <w:rsid w:val="00B66CDC"/>
    <w:rsid w:val="00B671E1"/>
    <w:rsid w:val="00B6791A"/>
    <w:rsid w:val="00B70299"/>
    <w:rsid w:val="00B7082B"/>
    <w:rsid w:val="00B70A96"/>
    <w:rsid w:val="00B70B29"/>
    <w:rsid w:val="00B70B8F"/>
    <w:rsid w:val="00B710D7"/>
    <w:rsid w:val="00B71E0C"/>
    <w:rsid w:val="00B721A3"/>
    <w:rsid w:val="00B72753"/>
    <w:rsid w:val="00B72C98"/>
    <w:rsid w:val="00B72D73"/>
    <w:rsid w:val="00B73860"/>
    <w:rsid w:val="00B73CB5"/>
    <w:rsid w:val="00B73EB8"/>
    <w:rsid w:val="00B7406D"/>
    <w:rsid w:val="00B75066"/>
    <w:rsid w:val="00B75D65"/>
    <w:rsid w:val="00B7651C"/>
    <w:rsid w:val="00B76790"/>
    <w:rsid w:val="00B771C9"/>
    <w:rsid w:val="00B77296"/>
    <w:rsid w:val="00B77735"/>
    <w:rsid w:val="00B77C0A"/>
    <w:rsid w:val="00B77C63"/>
    <w:rsid w:val="00B800C6"/>
    <w:rsid w:val="00B8015A"/>
    <w:rsid w:val="00B8083D"/>
    <w:rsid w:val="00B80BE4"/>
    <w:rsid w:val="00B80C79"/>
    <w:rsid w:val="00B814DB"/>
    <w:rsid w:val="00B81FFF"/>
    <w:rsid w:val="00B82271"/>
    <w:rsid w:val="00B8239C"/>
    <w:rsid w:val="00B82BF3"/>
    <w:rsid w:val="00B82F23"/>
    <w:rsid w:val="00B82FA8"/>
    <w:rsid w:val="00B83368"/>
    <w:rsid w:val="00B83548"/>
    <w:rsid w:val="00B835FD"/>
    <w:rsid w:val="00B83BBF"/>
    <w:rsid w:val="00B83D57"/>
    <w:rsid w:val="00B84128"/>
    <w:rsid w:val="00B84488"/>
    <w:rsid w:val="00B844FB"/>
    <w:rsid w:val="00B845D1"/>
    <w:rsid w:val="00B84650"/>
    <w:rsid w:val="00B848F2"/>
    <w:rsid w:val="00B850CB"/>
    <w:rsid w:val="00B853B8"/>
    <w:rsid w:val="00B85601"/>
    <w:rsid w:val="00B86464"/>
    <w:rsid w:val="00B86543"/>
    <w:rsid w:val="00B86A54"/>
    <w:rsid w:val="00B8712B"/>
    <w:rsid w:val="00B87E02"/>
    <w:rsid w:val="00B906B0"/>
    <w:rsid w:val="00B91D03"/>
    <w:rsid w:val="00B91EA7"/>
    <w:rsid w:val="00B920E7"/>
    <w:rsid w:val="00B9219F"/>
    <w:rsid w:val="00B9264C"/>
    <w:rsid w:val="00B928C2"/>
    <w:rsid w:val="00B92966"/>
    <w:rsid w:val="00B929F2"/>
    <w:rsid w:val="00B92AA1"/>
    <w:rsid w:val="00B92AE1"/>
    <w:rsid w:val="00B934D9"/>
    <w:rsid w:val="00B93C8D"/>
    <w:rsid w:val="00B93DAF"/>
    <w:rsid w:val="00B93F8B"/>
    <w:rsid w:val="00B94218"/>
    <w:rsid w:val="00B94674"/>
    <w:rsid w:val="00B94A90"/>
    <w:rsid w:val="00B94BDF"/>
    <w:rsid w:val="00B94C54"/>
    <w:rsid w:val="00B95CD2"/>
    <w:rsid w:val="00B95FD3"/>
    <w:rsid w:val="00B962E1"/>
    <w:rsid w:val="00B96794"/>
    <w:rsid w:val="00B96858"/>
    <w:rsid w:val="00B970C4"/>
    <w:rsid w:val="00B97496"/>
    <w:rsid w:val="00B97831"/>
    <w:rsid w:val="00B97BE0"/>
    <w:rsid w:val="00BA0064"/>
    <w:rsid w:val="00BA03D7"/>
    <w:rsid w:val="00BA05BC"/>
    <w:rsid w:val="00BA0EB0"/>
    <w:rsid w:val="00BA120F"/>
    <w:rsid w:val="00BA13BE"/>
    <w:rsid w:val="00BA14F6"/>
    <w:rsid w:val="00BA1A83"/>
    <w:rsid w:val="00BA20BE"/>
    <w:rsid w:val="00BA246C"/>
    <w:rsid w:val="00BA2A2B"/>
    <w:rsid w:val="00BA332A"/>
    <w:rsid w:val="00BA33A4"/>
    <w:rsid w:val="00BA3AED"/>
    <w:rsid w:val="00BA4933"/>
    <w:rsid w:val="00BA5AA8"/>
    <w:rsid w:val="00BA6215"/>
    <w:rsid w:val="00BA6C2F"/>
    <w:rsid w:val="00BA6C45"/>
    <w:rsid w:val="00BA7637"/>
    <w:rsid w:val="00BA76EA"/>
    <w:rsid w:val="00BB0243"/>
    <w:rsid w:val="00BB071D"/>
    <w:rsid w:val="00BB1077"/>
    <w:rsid w:val="00BB14E0"/>
    <w:rsid w:val="00BB227D"/>
    <w:rsid w:val="00BB2345"/>
    <w:rsid w:val="00BB2384"/>
    <w:rsid w:val="00BB23C8"/>
    <w:rsid w:val="00BB26A4"/>
    <w:rsid w:val="00BB291B"/>
    <w:rsid w:val="00BB2B6E"/>
    <w:rsid w:val="00BB2BF2"/>
    <w:rsid w:val="00BB2EAB"/>
    <w:rsid w:val="00BB2F40"/>
    <w:rsid w:val="00BB35C7"/>
    <w:rsid w:val="00BB376E"/>
    <w:rsid w:val="00BB41AA"/>
    <w:rsid w:val="00BB4A85"/>
    <w:rsid w:val="00BB4E35"/>
    <w:rsid w:val="00BB4E50"/>
    <w:rsid w:val="00BB5A73"/>
    <w:rsid w:val="00BB5DFC"/>
    <w:rsid w:val="00BB67A5"/>
    <w:rsid w:val="00BB6E33"/>
    <w:rsid w:val="00BB7077"/>
    <w:rsid w:val="00BB7620"/>
    <w:rsid w:val="00BB789A"/>
    <w:rsid w:val="00BB7C3F"/>
    <w:rsid w:val="00BB7C98"/>
    <w:rsid w:val="00BB7D7A"/>
    <w:rsid w:val="00BC02AA"/>
    <w:rsid w:val="00BC05D4"/>
    <w:rsid w:val="00BC08CF"/>
    <w:rsid w:val="00BC0BE3"/>
    <w:rsid w:val="00BC1346"/>
    <w:rsid w:val="00BC1AE0"/>
    <w:rsid w:val="00BC1D2B"/>
    <w:rsid w:val="00BC1EA3"/>
    <w:rsid w:val="00BC218C"/>
    <w:rsid w:val="00BC26AC"/>
    <w:rsid w:val="00BC3017"/>
    <w:rsid w:val="00BC304D"/>
    <w:rsid w:val="00BC3258"/>
    <w:rsid w:val="00BC3D16"/>
    <w:rsid w:val="00BC430E"/>
    <w:rsid w:val="00BC43E9"/>
    <w:rsid w:val="00BC4A4D"/>
    <w:rsid w:val="00BC4CBB"/>
    <w:rsid w:val="00BC4D78"/>
    <w:rsid w:val="00BC51D5"/>
    <w:rsid w:val="00BC597B"/>
    <w:rsid w:val="00BC59D4"/>
    <w:rsid w:val="00BC5CDE"/>
    <w:rsid w:val="00BC63C6"/>
    <w:rsid w:val="00BC6D45"/>
    <w:rsid w:val="00BC7305"/>
    <w:rsid w:val="00BD01CC"/>
    <w:rsid w:val="00BD0469"/>
    <w:rsid w:val="00BD104C"/>
    <w:rsid w:val="00BD12B3"/>
    <w:rsid w:val="00BD19BC"/>
    <w:rsid w:val="00BD2163"/>
    <w:rsid w:val="00BD2826"/>
    <w:rsid w:val="00BD28F3"/>
    <w:rsid w:val="00BD2D47"/>
    <w:rsid w:val="00BD3638"/>
    <w:rsid w:val="00BD3977"/>
    <w:rsid w:val="00BD3D10"/>
    <w:rsid w:val="00BD4299"/>
    <w:rsid w:val="00BD4CAD"/>
    <w:rsid w:val="00BD59A2"/>
    <w:rsid w:val="00BD5A0D"/>
    <w:rsid w:val="00BD5BB3"/>
    <w:rsid w:val="00BD5EBA"/>
    <w:rsid w:val="00BD6AC7"/>
    <w:rsid w:val="00BD6B51"/>
    <w:rsid w:val="00BD78A8"/>
    <w:rsid w:val="00BD79A1"/>
    <w:rsid w:val="00BD7A4E"/>
    <w:rsid w:val="00BD7B06"/>
    <w:rsid w:val="00BD7C94"/>
    <w:rsid w:val="00BE08CC"/>
    <w:rsid w:val="00BE0B06"/>
    <w:rsid w:val="00BE0B43"/>
    <w:rsid w:val="00BE126B"/>
    <w:rsid w:val="00BE155A"/>
    <w:rsid w:val="00BE18C9"/>
    <w:rsid w:val="00BE19F7"/>
    <w:rsid w:val="00BE221D"/>
    <w:rsid w:val="00BE2366"/>
    <w:rsid w:val="00BE23AE"/>
    <w:rsid w:val="00BE2942"/>
    <w:rsid w:val="00BE2B80"/>
    <w:rsid w:val="00BE318D"/>
    <w:rsid w:val="00BE36D3"/>
    <w:rsid w:val="00BE3707"/>
    <w:rsid w:val="00BE3FED"/>
    <w:rsid w:val="00BE40EF"/>
    <w:rsid w:val="00BE5C4A"/>
    <w:rsid w:val="00BE5F22"/>
    <w:rsid w:val="00BE5FED"/>
    <w:rsid w:val="00BE681E"/>
    <w:rsid w:val="00BE6D44"/>
    <w:rsid w:val="00BE6D61"/>
    <w:rsid w:val="00BE71BC"/>
    <w:rsid w:val="00BE7409"/>
    <w:rsid w:val="00BE74B8"/>
    <w:rsid w:val="00BF0E27"/>
    <w:rsid w:val="00BF1AF8"/>
    <w:rsid w:val="00BF1BFE"/>
    <w:rsid w:val="00BF2380"/>
    <w:rsid w:val="00BF2CEB"/>
    <w:rsid w:val="00BF2D13"/>
    <w:rsid w:val="00BF336D"/>
    <w:rsid w:val="00BF3892"/>
    <w:rsid w:val="00BF3C35"/>
    <w:rsid w:val="00BF3FD2"/>
    <w:rsid w:val="00BF4300"/>
    <w:rsid w:val="00BF4CCF"/>
    <w:rsid w:val="00BF4D78"/>
    <w:rsid w:val="00BF6190"/>
    <w:rsid w:val="00BF7799"/>
    <w:rsid w:val="00C00353"/>
    <w:rsid w:val="00C00B10"/>
    <w:rsid w:val="00C00F44"/>
    <w:rsid w:val="00C01B9B"/>
    <w:rsid w:val="00C01BCC"/>
    <w:rsid w:val="00C025BC"/>
    <w:rsid w:val="00C0292B"/>
    <w:rsid w:val="00C03958"/>
    <w:rsid w:val="00C0433B"/>
    <w:rsid w:val="00C04AD8"/>
    <w:rsid w:val="00C04BB9"/>
    <w:rsid w:val="00C04EAF"/>
    <w:rsid w:val="00C053F2"/>
    <w:rsid w:val="00C05546"/>
    <w:rsid w:val="00C05F51"/>
    <w:rsid w:val="00C063A7"/>
    <w:rsid w:val="00C06790"/>
    <w:rsid w:val="00C06BD2"/>
    <w:rsid w:val="00C0749D"/>
    <w:rsid w:val="00C07531"/>
    <w:rsid w:val="00C07BBF"/>
    <w:rsid w:val="00C107B2"/>
    <w:rsid w:val="00C10C5B"/>
    <w:rsid w:val="00C10F03"/>
    <w:rsid w:val="00C11477"/>
    <w:rsid w:val="00C11803"/>
    <w:rsid w:val="00C11A5E"/>
    <w:rsid w:val="00C12053"/>
    <w:rsid w:val="00C124C1"/>
    <w:rsid w:val="00C127CA"/>
    <w:rsid w:val="00C128EF"/>
    <w:rsid w:val="00C12CE3"/>
    <w:rsid w:val="00C131C1"/>
    <w:rsid w:val="00C13380"/>
    <w:rsid w:val="00C13837"/>
    <w:rsid w:val="00C13853"/>
    <w:rsid w:val="00C13CE9"/>
    <w:rsid w:val="00C1404E"/>
    <w:rsid w:val="00C141FF"/>
    <w:rsid w:val="00C14573"/>
    <w:rsid w:val="00C146CF"/>
    <w:rsid w:val="00C14B33"/>
    <w:rsid w:val="00C14F55"/>
    <w:rsid w:val="00C151F8"/>
    <w:rsid w:val="00C1584D"/>
    <w:rsid w:val="00C158CA"/>
    <w:rsid w:val="00C15990"/>
    <w:rsid w:val="00C1616C"/>
    <w:rsid w:val="00C16E1C"/>
    <w:rsid w:val="00C16EE2"/>
    <w:rsid w:val="00C17160"/>
    <w:rsid w:val="00C17321"/>
    <w:rsid w:val="00C17706"/>
    <w:rsid w:val="00C17B2E"/>
    <w:rsid w:val="00C17D08"/>
    <w:rsid w:val="00C20912"/>
    <w:rsid w:val="00C20BB4"/>
    <w:rsid w:val="00C217C7"/>
    <w:rsid w:val="00C21D9D"/>
    <w:rsid w:val="00C21EFB"/>
    <w:rsid w:val="00C22471"/>
    <w:rsid w:val="00C224F5"/>
    <w:rsid w:val="00C22729"/>
    <w:rsid w:val="00C227AE"/>
    <w:rsid w:val="00C2286D"/>
    <w:rsid w:val="00C22944"/>
    <w:rsid w:val="00C22D3C"/>
    <w:rsid w:val="00C23124"/>
    <w:rsid w:val="00C23746"/>
    <w:rsid w:val="00C23AD2"/>
    <w:rsid w:val="00C24692"/>
    <w:rsid w:val="00C25DAB"/>
    <w:rsid w:val="00C2613A"/>
    <w:rsid w:val="00C2679D"/>
    <w:rsid w:val="00C26828"/>
    <w:rsid w:val="00C26A0E"/>
    <w:rsid w:val="00C26A32"/>
    <w:rsid w:val="00C26E49"/>
    <w:rsid w:val="00C27293"/>
    <w:rsid w:val="00C27BC4"/>
    <w:rsid w:val="00C27DA6"/>
    <w:rsid w:val="00C30FB3"/>
    <w:rsid w:val="00C31B6F"/>
    <w:rsid w:val="00C31B91"/>
    <w:rsid w:val="00C31FE7"/>
    <w:rsid w:val="00C32191"/>
    <w:rsid w:val="00C33685"/>
    <w:rsid w:val="00C336C0"/>
    <w:rsid w:val="00C336D9"/>
    <w:rsid w:val="00C336DD"/>
    <w:rsid w:val="00C34066"/>
    <w:rsid w:val="00C34337"/>
    <w:rsid w:val="00C343E6"/>
    <w:rsid w:val="00C344F3"/>
    <w:rsid w:val="00C34A33"/>
    <w:rsid w:val="00C34A6C"/>
    <w:rsid w:val="00C34AA6"/>
    <w:rsid w:val="00C34B0E"/>
    <w:rsid w:val="00C34B2E"/>
    <w:rsid w:val="00C34D98"/>
    <w:rsid w:val="00C35074"/>
    <w:rsid w:val="00C35383"/>
    <w:rsid w:val="00C35BCB"/>
    <w:rsid w:val="00C35C3A"/>
    <w:rsid w:val="00C36AF2"/>
    <w:rsid w:val="00C36FB5"/>
    <w:rsid w:val="00C370B2"/>
    <w:rsid w:val="00C37681"/>
    <w:rsid w:val="00C37759"/>
    <w:rsid w:val="00C37D1B"/>
    <w:rsid w:val="00C37F8F"/>
    <w:rsid w:val="00C37FEE"/>
    <w:rsid w:val="00C402BA"/>
    <w:rsid w:val="00C4091D"/>
    <w:rsid w:val="00C40BF6"/>
    <w:rsid w:val="00C41080"/>
    <w:rsid w:val="00C41467"/>
    <w:rsid w:val="00C42342"/>
    <w:rsid w:val="00C42ADD"/>
    <w:rsid w:val="00C42B38"/>
    <w:rsid w:val="00C42D62"/>
    <w:rsid w:val="00C430EF"/>
    <w:rsid w:val="00C43E1E"/>
    <w:rsid w:val="00C43FD8"/>
    <w:rsid w:val="00C44446"/>
    <w:rsid w:val="00C446F8"/>
    <w:rsid w:val="00C449B3"/>
    <w:rsid w:val="00C44FBB"/>
    <w:rsid w:val="00C452B9"/>
    <w:rsid w:val="00C45645"/>
    <w:rsid w:val="00C45813"/>
    <w:rsid w:val="00C4593B"/>
    <w:rsid w:val="00C45B77"/>
    <w:rsid w:val="00C45DFE"/>
    <w:rsid w:val="00C45E17"/>
    <w:rsid w:val="00C461E2"/>
    <w:rsid w:val="00C46791"/>
    <w:rsid w:val="00C469E8"/>
    <w:rsid w:val="00C46C06"/>
    <w:rsid w:val="00C46C6A"/>
    <w:rsid w:val="00C475D1"/>
    <w:rsid w:val="00C47F23"/>
    <w:rsid w:val="00C502DC"/>
    <w:rsid w:val="00C5033D"/>
    <w:rsid w:val="00C50374"/>
    <w:rsid w:val="00C50891"/>
    <w:rsid w:val="00C5097E"/>
    <w:rsid w:val="00C51177"/>
    <w:rsid w:val="00C51738"/>
    <w:rsid w:val="00C51FC1"/>
    <w:rsid w:val="00C523EB"/>
    <w:rsid w:val="00C5241F"/>
    <w:rsid w:val="00C52661"/>
    <w:rsid w:val="00C52B29"/>
    <w:rsid w:val="00C534D2"/>
    <w:rsid w:val="00C53865"/>
    <w:rsid w:val="00C53D95"/>
    <w:rsid w:val="00C544C7"/>
    <w:rsid w:val="00C5454E"/>
    <w:rsid w:val="00C54CF0"/>
    <w:rsid w:val="00C551AC"/>
    <w:rsid w:val="00C557EB"/>
    <w:rsid w:val="00C55FD9"/>
    <w:rsid w:val="00C56317"/>
    <w:rsid w:val="00C56350"/>
    <w:rsid w:val="00C5676F"/>
    <w:rsid w:val="00C56A28"/>
    <w:rsid w:val="00C56BD7"/>
    <w:rsid w:val="00C572DD"/>
    <w:rsid w:val="00C6030E"/>
    <w:rsid w:val="00C60940"/>
    <w:rsid w:val="00C616B1"/>
    <w:rsid w:val="00C62950"/>
    <w:rsid w:val="00C62B14"/>
    <w:rsid w:val="00C62DFF"/>
    <w:rsid w:val="00C63256"/>
    <w:rsid w:val="00C64079"/>
    <w:rsid w:val="00C64435"/>
    <w:rsid w:val="00C64699"/>
    <w:rsid w:val="00C646B2"/>
    <w:rsid w:val="00C647E1"/>
    <w:rsid w:val="00C64895"/>
    <w:rsid w:val="00C65EAD"/>
    <w:rsid w:val="00C660FD"/>
    <w:rsid w:val="00C66272"/>
    <w:rsid w:val="00C6653C"/>
    <w:rsid w:val="00C666F5"/>
    <w:rsid w:val="00C66753"/>
    <w:rsid w:val="00C66A29"/>
    <w:rsid w:val="00C66C4D"/>
    <w:rsid w:val="00C676F0"/>
    <w:rsid w:val="00C67B37"/>
    <w:rsid w:val="00C67D2A"/>
    <w:rsid w:val="00C7008F"/>
    <w:rsid w:val="00C700CF"/>
    <w:rsid w:val="00C70589"/>
    <w:rsid w:val="00C7099E"/>
    <w:rsid w:val="00C71160"/>
    <w:rsid w:val="00C71426"/>
    <w:rsid w:val="00C71A33"/>
    <w:rsid w:val="00C720D9"/>
    <w:rsid w:val="00C72129"/>
    <w:rsid w:val="00C724DC"/>
    <w:rsid w:val="00C7313B"/>
    <w:rsid w:val="00C731FE"/>
    <w:rsid w:val="00C73370"/>
    <w:rsid w:val="00C737A9"/>
    <w:rsid w:val="00C73D32"/>
    <w:rsid w:val="00C740E0"/>
    <w:rsid w:val="00C74221"/>
    <w:rsid w:val="00C743B6"/>
    <w:rsid w:val="00C7477B"/>
    <w:rsid w:val="00C74B7A"/>
    <w:rsid w:val="00C74D88"/>
    <w:rsid w:val="00C7510E"/>
    <w:rsid w:val="00C75701"/>
    <w:rsid w:val="00C75E94"/>
    <w:rsid w:val="00C76688"/>
    <w:rsid w:val="00C76C83"/>
    <w:rsid w:val="00C76ED1"/>
    <w:rsid w:val="00C77068"/>
    <w:rsid w:val="00C771ED"/>
    <w:rsid w:val="00C774EA"/>
    <w:rsid w:val="00C77AB4"/>
    <w:rsid w:val="00C77DE6"/>
    <w:rsid w:val="00C8082E"/>
    <w:rsid w:val="00C80ACA"/>
    <w:rsid w:val="00C80BB4"/>
    <w:rsid w:val="00C80E36"/>
    <w:rsid w:val="00C81146"/>
    <w:rsid w:val="00C812A4"/>
    <w:rsid w:val="00C813FE"/>
    <w:rsid w:val="00C81930"/>
    <w:rsid w:val="00C81C08"/>
    <w:rsid w:val="00C81CE9"/>
    <w:rsid w:val="00C830EE"/>
    <w:rsid w:val="00C83A43"/>
    <w:rsid w:val="00C83EAC"/>
    <w:rsid w:val="00C847AC"/>
    <w:rsid w:val="00C84FAC"/>
    <w:rsid w:val="00C8501D"/>
    <w:rsid w:val="00C85845"/>
    <w:rsid w:val="00C85C78"/>
    <w:rsid w:val="00C85F68"/>
    <w:rsid w:val="00C86119"/>
    <w:rsid w:val="00C86F42"/>
    <w:rsid w:val="00C8706D"/>
    <w:rsid w:val="00C87772"/>
    <w:rsid w:val="00C902AE"/>
    <w:rsid w:val="00C908C4"/>
    <w:rsid w:val="00C90B2E"/>
    <w:rsid w:val="00C90F3D"/>
    <w:rsid w:val="00C90F47"/>
    <w:rsid w:val="00C9106B"/>
    <w:rsid w:val="00C917FD"/>
    <w:rsid w:val="00C91A10"/>
    <w:rsid w:val="00C91D73"/>
    <w:rsid w:val="00C922B6"/>
    <w:rsid w:val="00C925CA"/>
    <w:rsid w:val="00C92C5D"/>
    <w:rsid w:val="00C92E36"/>
    <w:rsid w:val="00C930B4"/>
    <w:rsid w:val="00C93F9D"/>
    <w:rsid w:val="00C9407B"/>
    <w:rsid w:val="00C947F5"/>
    <w:rsid w:val="00C94F84"/>
    <w:rsid w:val="00C952C6"/>
    <w:rsid w:val="00C952F9"/>
    <w:rsid w:val="00C954D5"/>
    <w:rsid w:val="00C956E3"/>
    <w:rsid w:val="00C95E28"/>
    <w:rsid w:val="00C962A6"/>
    <w:rsid w:val="00C96C23"/>
    <w:rsid w:val="00C97044"/>
    <w:rsid w:val="00C97B36"/>
    <w:rsid w:val="00C97DE2"/>
    <w:rsid w:val="00C97E29"/>
    <w:rsid w:val="00C97E59"/>
    <w:rsid w:val="00CA07C9"/>
    <w:rsid w:val="00CA09CC"/>
    <w:rsid w:val="00CA0B4A"/>
    <w:rsid w:val="00CA0C70"/>
    <w:rsid w:val="00CA1F8F"/>
    <w:rsid w:val="00CA261B"/>
    <w:rsid w:val="00CA2EA6"/>
    <w:rsid w:val="00CA4D65"/>
    <w:rsid w:val="00CA4DF1"/>
    <w:rsid w:val="00CA5095"/>
    <w:rsid w:val="00CA529C"/>
    <w:rsid w:val="00CA5712"/>
    <w:rsid w:val="00CA5963"/>
    <w:rsid w:val="00CA59E2"/>
    <w:rsid w:val="00CA5A8A"/>
    <w:rsid w:val="00CA615E"/>
    <w:rsid w:val="00CA628E"/>
    <w:rsid w:val="00CA6F88"/>
    <w:rsid w:val="00CA7268"/>
    <w:rsid w:val="00CA76E2"/>
    <w:rsid w:val="00CA7A86"/>
    <w:rsid w:val="00CA7D33"/>
    <w:rsid w:val="00CB02F6"/>
    <w:rsid w:val="00CB0AA1"/>
    <w:rsid w:val="00CB0B38"/>
    <w:rsid w:val="00CB10FB"/>
    <w:rsid w:val="00CB16AE"/>
    <w:rsid w:val="00CB16B4"/>
    <w:rsid w:val="00CB1BFC"/>
    <w:rsid w:val="00CB207B"/>
    <w:rsid w:val="00CB2457"/>
    <w:rsid w:val="00CB26E7"/>
    <w:rsid w:val="00CB2FA7"/>
    <w:rsid w:val="00CB35F8"/>
    <w:rsid w:val="00CB3898"/>
    <w:rsid w:val="00CB39C3"/>
    <w:rsid w:val="00CB3E6E"/>
    <w:rsid w:val="00CB4033"/>
    <w:rsid w:val="00CB45D8"/>
    <w:rsid w:val="00CB46A1"/>
    <w:rsid w:val="00CB4BC3"/>
    <w:rsid w:val="00CB5089"/>
    <w:rsid w:val="00CB522F"/>
    <w:rsid w:val="00CB562F"/>
    <w:rsid w:val="00CB5DFA"/>
    <w:rsid w:val="00CB63F7"/>
    <w:rsid w:val="00CB6FD3"/>
    <w:rsid w:val="00CB714B"/>
    <w:rsid w:val="00CB770C"/>
    <w:rsid w:val="00CB7748"/>
    <w:rsid w:val="00CB7794"/>
    <w:rsid w:val="00CB7903"/>
    <w:rsid w:val="00CB7D7F"/>
    <w:rsid w:val="00CC0103"/>
    <w:rsid w:val="00CC0594"/>
    <w:rsid w:val="00CC05BD"/>
    <w:rsid w:val="00CC0799"/>
    <w:rsid w:val="00CC07DA"/>
    <w:rsid w:val="00CC0915"/>
    <w:rsid w:val="00CC0D65"/>
    <w:rsid w:val="00CC0FA6"/>
    <w:rsid w:val="00CC140A"/>
    <w:rsid w:val="00CC161F"/>
    <w:rsid w:val="00CC189C"/>
    <w:rsid w:val="00CC18C7"/>
    <w:rsid w:val="00CC1DC1"/>
    <w:rsid w:val="00CC2323"/>
    <w:rsid w:val="00CC2422"/>
    <w:rsid w:val="00CC3003"/>
    <w:rsid w:val="00CC31E4"/>
    <w:rsid w:val="00CC34B6"/>
    <w:rsid w:val="00CC38F3"/>
    <w:rsid w:val="00CC39C5"/>
    <w:rsid w:val="00CC40E3"/>
    <w:rsid w:val="00CC47F9"/>
    <w:rsid w:val="00CC4D8F"/>
    <w:rsid w:val="00CC5195"/>
    <w:rsid w:val="00CC5210"/>
    <w:rsid w:val="00CC5408"/>
    <w:rsid w:val="00CC542C"/>
    <w:rsid w:val="00CC79B1"/>
    <w:rsid w:val="00CC7A4C"/>
    <w:rsid w:val="00CC7D36"/>
    <w:rsid w:val="00CD0422"/>
    <w:rsid w:val="00CD05E8"/>
    <w:rsid w:val="00CD24E6"/>
    <w:rsid w:val="00CD2B31"/>
    <w:rsid w:val="00CD2B90"/>
    <w:rsid w:val="00CD38B0"/>
    <w:rsid w:val="00CD448B"/>
    <w:rsid w:val="00CD6409"/>
    <w:rsid w:val="00CD65B8"/>
    <w:rsid w:val="00CD67FF"/>
    <w:rsid w:val="00CD7A3D"/>
    <w:rsid w:val="00CD7AD2"/>
    <w:rsid w:val="00CD7F5B"/>
    <w:rsid w:val="00CE00C5"/>
    <w:rsid w:val="00CE0398"/>
    <w:rsid w:val="00CE05E3"/>
    <w:rsid w:val="00CE199D"/>
    <w:rsid w:val="00CE1A68"/>
    <w:rsid w:val="00CE1BA0"/>
    <w:rsid w:val="00CE203A"/>
    <w:rsid w:val="00CE22E3"/>
    <w:rsid w:val="00CE2410"/>
    <w:rsid w:val="00CE24F2"/>
    <w:rsid w:val="00CE386A"/>
    <w:rsid w:val="00CE3D15"/>
    <w:rsid w:val="00CE3EEE"/>
    <w:rsid w:val="00CE4285"/>
    <w:rsid w:val="00CE43E2"/>
    <w:rsid w:val="00CE5354"/>
    <w:rsid w:val="00CE5511"/>
    <w:rsid w:val="00CE56EC"/>
    <w:rsid w:val="00CE5BB7"/>
    <w:rsid w:val="00CE5D74"/>
    <w:rsid w:val="00CE683B"/>
    <w:rsid w:val="00CE6FA1"/>
    <w:rsid w:val="00CE71E9"/>
    <w:rsid w:val="00CE7CD9"/>
    <w:rsid w:val="00CF0266"/>
    <w:rsid w:val="00CF0A5D"/>
    <w:rsid w:val="00CF0DBA"/>
    <w:rsid w:val="00CF1420"/>
    <w:rsid w:val="00CF19B0"/>
    <w:rsid w:val="00CF2031"/>
    <w:rsid w:val="00CF2647"/>
    <w:rsid w:val="00CF3003"/>
    <w:rsid w:val="00CF300F"/>
    <w:rsid w:val="00CF31DE"/>
    <w:rsid w:val="00CF3696"/>
    <w:rsid w:val="00CF4703"/>
    <w:rsid w:val="00CF4A0A"/>
    <w:rsid w:val="00CF53BA"/>
    <w:rsid w:val="00CF577B"/>
    <w:rsid w:val="00CF5898"/>
    <w:rsid w:val="00CF597A"/>
    <w:rsid w:val="00CF654F"/>
    <w:rsid w:val="00CF7709"/>
    <w:rsid w:val="00CF7952"/>
    <w:rsid w:val="00D01CFF"/>
    <w:rsid w:val="00D020BD"/>
    <w:rsid w:val="00D02C40"/>
    <w:rsid w:val="00D03703"/>
    <w:rsid w:val="00D037F8"/>
    <w:rsid w:val="00D0381E"/>
    <w:rsid w:val="00D03A19"/>
    <w:rsid w:val="00D0405E"/>
    <w:rsid w:val="00D04207"/>
    <w:rsid w:val="00D04774"/>
    <w:rsid w:val="00D05354"/>
    <w:rsid w:val="00D053B8"/>
    <w:rsid w:val="00D0555F"/>
    <w:rsid w:val="00D05AD4"/>
    <w:rsid w:val="00D05C8F"/>
    <w:rsid w:val="00D0633B"/>
    <w:rsid w:val="00D0635C"/>
    <w:rsid w:val="00D064F2"/>
    <w:rsid w:val="00D06A9D"/>
    <w:rsid w:val="00D06F2D"/>
    <w:rsid w:val="00D075B3"/>
    <w:rsid w:val="00D077CD"/>
    <w:rsid w:val="00D077FE"/>
    <w:rsid w:val="00D10E84"/>
    <w:rsid w:val="00D119C9"/>
    <w:rsid w:val="00D12C1D"/>
    <w:rsid w:val="00D13124"/>
    <w:rsid w:val="00D134D1"/>
    <w:rsid w:val="00D1353B"/>
    <w:rsid w:val="00D14FE9"/>
    <w:rsid w:val="00D156AF"/>
    <w:rsid w:val="00D15AF1"/>
    <w:rsid w:val="00D15BCD"/>
    <w:rsid w:val="00D160F4"/>
    <w:rsid w:val="00D16660"/>
    <w:rsid w:val="00D16F95"/>
    <w:rsid w:val="00D17E7E"/>
    <w:rsid w:val="00D20884"/>
    <w:rsid w:val="00D21796"/>
    <w:rsid w:val="00D22152"/>
    <w:rsid w:val="00D2253F"/>
    <w:rsid w:val="00D22848"/>
    <w:rsid w:val="00D22940"/>
    <w:rsid w:val="00D22EC6"/>
    <w:rsid w:val="00D23D86"/>
    <w:rsid w:val="00D23EBC"/>
    <w:rsid w:val="00D242F4"/>
    <w:rsid w:val="00D250E2"/>
    <w:rsid w:val="00D255BE"/>
    <w:rsid w:val="00D25B05"/>
    <w:rsid w:val="00D26CE7"/>
    <w:rsid w:val="00D26DB6"/>
    <w:rsid w:val="00D2714E"/>
    <w:rsid w:val="00D306CE"/>
    <w:rsid w:val="00D307B4"/>
    <w:rsid w:val="00D30DEC"/>
    <w:rsid w:val="00D30FE1"/>
    <w:rsid w:val="00D317BE"/>
    <w:rsid w:val="00D32253"/>
    <w:rsid w:val="00D3247E"/>
    <w:rsid w:val="00D32651"/>
    <w:rsid w:val="00D32DC0"/>
    <w:rsid w:val="00D34720"/>
    <w:rsid w:val="00D3543D"/>
    <w:rsid w:val="00D355C1"/>
    <w:rsid w:val="00D35792"/>
    <w:rsid w:val="00D35838"/>
    <w:rsid w:val="00D367DC"/>
    <w:rsid w:val="00D367F4"/>
    <w:rsid w:val="00D36876"/>
    <w:rsid w:val="00D3689A"/>
    <w:rsid w:val="00D3690C"/>
    <w:rsid w:val="00D36B20"/>
    <w:rsid w:val="00D36EF9"/>
    <w:rsid w:val="00D37002"/>
    <w:rsid w:val="00D37932"/>
    <w:rsid w:val="00D40030"/>
    <w:rsid w:val="00D40726"/>
    <w:rsid w:val="00D40AB4"/>
    <w:rsid w:val="00D410AE"/>
    <w:rsid w:val="00D4137A"/>
    <w:rsid w:val="00D413CB"/>
    <w:rsid w:val="00D41AC2"/>
    <w:rsid w:val="00D41DED"/>
    <w:rsid w:val="00D42547"/>
    <w:rsid w:val="00D42710"/>
    <w:rsid w:val="00D42844"/>
    <w:rsid w:val="00D43494"/>
    <w:rsid w:val="00D43881"/>
    <w:rsid w:val="00D444F7"/>
    <w:rsid w:val="00D44ADD"/>
    <w:rsid w:val="00D454DF"/>
    <w:rsid w:val="00D46E86"/>
    <w:rsid w:val="00D4712A"/>
    <w:rsid w:val="00D47794"/>
    <w:rsid w:val="00D50449"/>
    <w:rsid w:val="00D509FA"/>
    <w:rsid w:val="00D50A72"/>
    <w:rsid w:val="00D50AE5"/>
    <w:rsid w:val="00D50BE8"/>
    <w:rsid w:val="00D50DE4"/>
    <w:rsid w:val="00D50EF2"/>
    <w:rsid w:val="00D51735"/>
    <w:rsid w:val="00D517B7"/>
    <w:rsid w:val="00D51F7B"/>
    <w:rsid w:val="00D52446"/>
    <w:rsid w:val="00D52606"/>
    <w:rsid w:val="00D52866"/>
    <w:rsid w:val="00D52C07"/>
    <w:rsid w:val="00D52DC0"/>
    <w:rsid w:val="00D53125"/>
    <w:rsid w:val="00D53265"/>
    <w:rsid w:val="00D534C5"/>
    <w:rsid w:val="00D534EC"/>
    <w:rsid w:val="00D536EF"/>
    <w:rsid w:val="00D53CB7"/>
    <w:rsid w:val="00D54901"/>
    <w:rsid w:val="00D55297"/>
    <w:rsid w:val="00D555AD"/>
    <w:rsid w:val="00D55799"/>
    <w:rsid w:val="00D55BB7"/>
    <w:rsid w:val="00D55F02"/>
    <w:rsid w:val="00D565ED"/>
    <w:rsid w:val="00D56947"/>
    <w:rsid w:val="00D56DC0"/>
    <w:rsid w:val="00D570F2"/>
    <w:rsid w:val="00D571B9"/>
    <w:rsid w:val="00D57290"/>
    <w:rsid w:val="00D574FC"/>
    <w:rsid w:val="00D57841"/>
    <w:rsid w:val="00D579DB"/>
    <w:rsid w:val="00D57DE7"/>
    <w:rsid w:val="00D6049E"/>
    <w:rsid w:val="00D607CE"/>
    <w:rsid w:val="00D60855"/>
    <w:rsid w:val="00D60861"/>
    <w:rsid w:val="00D609DD"/>
    <w:rsid w:val="00D613CE"/>
    <w:rsid w:val="00D61689"/>
    <w:rsid w:val="00D62201"/>
    <w:rsid w:val="00D624B4"/>
    <w:rsid w:val="00D62577"/>
    <w:rsid w:val="00D629B9"/>
    <w:rsid w:val="00D62F0E"/>
    <w:rsid w:val="00D62F89"/>
    <w:rsid w:val="00D63670"/>
    <w:rsid w:val="00D63EE2"/>
    <w:rsid w:val="00D647B5"/>
    <w:rsid w:val="00D649BD"/>
    <w:rsid w:val="00D651C0"/>
    <w:rsid w:val="00D65350"/>
    <w:rsid w:val="00D65DA0"/>
    <w:rsid w:val="00D65EB0"/>
    <w:rsid w:val="00D663E9"/>
    <w:rsid w:val="00D67132"/>
    <w:rsid w:val="00D676D1"/>
    <w:rsid w:val="00D6782F"/>
    <w:rsid w:val="00D67DC0"/>
    <w:rsid w:val="00D67E92"/>
    <w:rsid w:val="00D703E7"/>
    <w:rsid w:val="00D70D34"/>
    <w:rsid w:val="00D715E8"/>
    <w:rsid w:val="00D71D8A"/>
    <w:rsid w:val="00D72220"/>
    <w:rsid w:val="00D73E4F"/>
    <w:rsid w:val="00D746EB"/>
    <w:rsid w:val="00D74AF7"/>
    <w:rsid w:val="00D74F55"/>
    <w:rsid w:val="00D7529B"/>
    <w:rsid w:val="00D75653"/>
    <w:rsid w:val="00D75AC5"/>
    <w:rsid w:val="00D76526"/>
    <w:rsid w:val="00D767EF"/>
    <w:rsid w:val="00D76FC9"/>
    <w:rsid w:val="00D7736B"/>
    <w:rsid w:val="00D77C09"/>
    <w:rsid w:val="00D80832"/>
    <w:rsid w:val="00D809D0"/>
    <w:rsid w:val="00D80D93"/>
    <w:rsid w:val="00D81131"/>
    <w:rsid w:val="00D812E0"/>
    <w:rsid w:val="00D81710"/>
    <w:rsid w:val="00D81942"/>
    <w:rsid w:val="00D819AE"/>
    <w:rsid w:val="00D81A05"/>
    <w:rsid w:val="00D81F70"/>
    <w:rsid w:val="00D820BA"/>
    <w:rsid w:val="00D821DB"/>
    <w:rsid w:val="00D82496"/>
    <w:rsid w:val="00D825E6"/>
    <w:rsid w:val="00D82A74"/>
    <w:rsid w:val="00D82C5C"/>
    <w:rsid w:val="00D82ED1"/>
    <w:rsid w:val="00D83ADA"/>
    <w:rsid w:val="00D84148"/>
    <w:rsid w:val="00D8429E"/>
    <w:rsid w:val="00D849CB"/>
    <w:rsid w:val="00D858FA"/>
    <w:rsid w:val="00D85A7B"/>
    <w:rsid w:val="00D85E78"/>
    <w:rsid w:val="00D86106"/>
    <w:rsid w:val="00D86617"/>
    <w:rsid w:val="00D86868"/>
    <w:rsid w:val="00D86FFD"/>
    <w:rsid w:val="00D90600"/>
    <w:rsid w:val="00D90FEB"/>
    <w:rsid w:val="00D91730"/>
    <w:rsid w:val="00D91BD8"/>
    <w:rsid w:val="00D92070"/>
    <w:rsid w:val="00D921F3"/>
    <w:rsid w:val="00D92328"/>
    <w:rsid w:val="00D92C7E"/>
    <w:rsid w:val="00D92E48"/>
    <w:rsid w:val="00D93084"/>
    <w:rsid w:val="00D934EC"/>
    <w:rsid w:val="00D93772"/>
    <w:rsid w:val="00D939D8"/>
    <w:rsid w:val="00D93F14"/>
    <w:rsid w:val="00D9417E"/>
    <w:rsid w:val="00D9450F"/>
    <w:rsid w:val="00D95AAB"/>
    <w:rsid w:val="00D95E0B"/>
    <w:rsid w:val="00D95E2C"/>
    <w:rsid w:val="00D96810"/>
    <w:rsid w:val="00D96FD7"/>
    <w:rsid w:val="00D97280"/>
    <w:rsid w:val="00DA038D"/>
    <w:rsid w:val="00DA0417"/>
    <w:rsid w:val="00DA05A8"/>
    <w:rsid w:val="00DA06D2"/>
    <w:rsid w:val="00DA0790"/>
    <w:rsid w:val="00DA08E4"/>
    <w:rsid w:val="00DA126F"/>
    <w:rsid w:val="00DA1A06"/>
    <w:rsid w:val="00DA1B36"/>
    <w:rsid w:val="00DA1D5A"/>
    <w:rsid w:val="00DA23DF"/>
    <w:rsid w:val="00DA283D"/>
    <w:rsid w:val="00DA32C9"/>
    <w:rsid w:val="00DA3546"/>
    <w:rsid w:val="00DA392E"/>
    <w:rsid w:val="00DA4024"/>
    <w:rsid w:val="00DA4195"/>
    <w:rsid w:val="00DA45C5"/>
    <w:rsid w:val="00DA4647"/>
    <w:rsid w:val="00DA491F"/>
    <w:rsid w:val="00DA5509"/>
    <w:rsid w:val="00DA6B13"/>
    <w:rsid w:val="00DA76AC"/>
    <w:rsid w:val="00DB035A"/>
    <w:rsid w:val="00DB03CF"/>
    <w:rsid w:val="00DB0672"/>
    <w:rsid w:val="00DB06D5"/>
    <w:rsid w:val="00DB0DE6"/>
    <w:rsid w:val="00DB1175"/>
    <w:rsid w:val="00DB17AB"/>
    <w:rsid w:val="00DB21B6"/>
    <w:rsid w:val="00DB26E9"/>
    <w:rsid w:val="00DB277C"/>
    <w:rsid w:val="00DB324A"/>
    <w:rsid w:val="00DB3316"/>
    <w:rsid w:val="00DB3A81"/>
    <w:rsid w:val="00DB4030"/>
    <w:rsid w:val="00DB456A"/>
    <w:rsid w:val="00DB488D"/>
    <w:rsid w:val="00DB50F1"/>
    <w:rsid w:val="00DB514A"/>
    <w:rsid w:val="00DB583D"/>
    <w:rsid w:val="00DB5C37"/>
    <w:rsid w:val="00DB6111"/>
    <w:rsid w:val="00DB6902"/>
    <w:rsid w:val="00DB765D"/>
    <w:rsid w:val="00DB7DB2"/>
    <w:rsid w:val="00DC060C"/>
    <w:rsid w:val="00DC0A55"/>
    <w:rsid w:val="00DC0D2E"/>
    <w:rsid w:val="00DC1CA9"/>
    <w:rsid w:val="00DC1EC7"/>
    <w:rsid w:val="00DC24E1"/>
    <w:rsid w:val="00DC2948"/>
    <w:rsid w:val="00DC3328"/>
    <w:rsid w:val="00DC342E"/>
    <w:rsid w:val="00DC378C"/>
    <w:rsid w:val="00DC3D79"/>
    <w:rsid w:val="00DC3FBF"/>
    <w:rsid w:val="00DC447A"/>
    <w:rsid w:val="00DC46ED"/>
    <w:rsid w:val="00DC481B"/>
    <w:rsid w:val="00DC4975"/>
    <w:rsid w:val="00DC497F"/>
    <w:rsid w:val="00DC4C41"/>
    <w:rsid w:val="00DC4CCF"/>
    <w:rsid w:val="00DC5230"/>
    <w:rsid w:val="00DC5BA7"/>
    <w:rsid w:val="00DC611C"/>
    <w:rsid w:val="00DC6368"/>
    <w:rsid w:val="00DC7FB9"/>
    <w:rsid w:val="00DD0114"/>
    <w:rsid w:val="00DD101F"/>
    <w:rsid w:val="00DD1700"/>
    <w:rsid w:val="00DD1B89"/>
    <w:rsid w:val="00DD255F"/>
    <w:rsid w:val="00DD27BE"/>
    <w:rsid w:val="00DD2E46"/>
    <w:rsid w:val="00DD3262"/>
    <w:rsid w:val="00DD3491"/>
    <w:rsid w:val="00DD3708"/>
    <w:rsid w:val="00DD3E5B"/>
    <w:rsid w:val="00DD4853"/>
    <w:rsid w:val="00DD4CB5"/>
    <w:rsid w:val="00DD57F9"/>
    <w:rsid w:val="00DD5FA6"/>
    <w:rsid w:val="00DD638F"/>
    <w:rsid w:val="00DD6530"/>
    <w:rsid w:val="00DD6AD2"/>
    <w:rsid w:val="00DD6E1C"/>
    <w:rsid w:val="00DD7427"/>
    <w:rsid w:val="00DD784A"/>
    <w:rsid w:val="00DE0157"/>
    <w:rsid w:val="00DE0DF0"/>
    <w:rsid w:val="00DE0F15"/>
    <w:rsid w:val="00DE0F52"/>
    <w:rsid w:val="00DE110C"/>
    <w:rsid w:val="00DE1216"/>
    <w:rsid w:val="00DE149F"/>
    <w:rsid w:val="00DE1939"/>
    <w:rsid w:val="00DE1A21"/>
    <w:rsid w:val="00DE2107"/>
    <w:rsid w:val="00DE2352"/>
    <w:rsid w:val="00DE2B24"/>
    <w:rsid w:val="00DE2FED"/>
    <w:rsid w:val="00DE3940"/>
    <w:rsid w:val="00DE3C55"/>
    <w:rsid w:val="00DE3EF9"/>
    <w:rsid w:val="00DE4102"/>
    <w:rsid w:val="00DE4167"/>
    <w:rsid w:val="00DE457C"/>
    <w:rsid w:val="00DE4A03"/>
    <w:rsid w:val="00DE4AC6"/>
    <w:rsid w:val="00DE4B33"/>
    <w:rsid w:val="00DE4F25"/>
    <w:rsid w:val="00DE587F"/>
    <w:rsid w:val="00DE5BFB"/>
    <w:rsid w:val="00DE62A7"/>
    <w:rsid w:val="00DE63F6"/>
    <w:rsid w:val="00DE6C52"/>
    <w:rsid w:val="00DE7D86"/>
    <w:rsid w:val="00DE7F02"/>
    <w:rsid w:val="00DE7FC0"/>
    <w:rsid w:val="00DF034B"/>
    <w:rsid w:val="00DF13EF"/>
    <w:rsid w:val="00DF1967"/>
    <w:rsid w:val="00DF1B58"/>
    <w:rsid w:val="00DF1E6D"/>
    <w:rsid w:val="00DF2D0D"/>
    <w:rsid w:val="00DF3BD0"/>
    <w:rsid w:val="00DF3D05"/>
    <w:rsid w:val="00DF3EB5"/>
    <w:rsid w:val="00DF430A"/>
    <w:rsid w:val="00DF438F"/>
    <w:rsid w:val="00DF5A71"/>
    <w:rsid w:val="00DF5A81"/>
    <w:rsid w:val="00DF5F36"/>
    <w:rsid w:val="00DF5F75"/>
    <w:rsid w:val="00DF611C"/>
    <w:rsid w:val="00DF65B1"/>
    <w:rsid w:val="00DF6B58"/>
    <w:rsid w:val="00DF6F29"/>
    <w:rsid w:val="00DF6FDB"/>
    <w:rsid w:val="00DF72E0"/>
    <w:rsid w:val="00DF75BC"/>
    <w:rsid w:val="00DF7AE4"/>
    <w:rsid w:val="00E00070"/>
    <w:rsid w:val="00E007C4"/>
    <w:rsid w:val="00E00E41"/>
    <w:rsid w:val="00E014F6"/>
    <w:rsid w:val="00E017A5"/>
    <w:rsid w:val="00E01A72"/>
    <w:rsid w:val="00E01BD9"/>
    <w:rsid w:val="00E01E5A"/>
    <w:rsid w:val="00E01EAC"/>
    <w:rsid w:val="00E0207F"/>
    <w:rsid w:val="00E0282F"/>
    <w:rsid w:val="00E02F83"/>
    <w:rsid w:val="00E03548"/>
    <w:rsid w:val="00E03C0D"/>
    <w:rsid w:val="00E0467A"/>
    <w:rsid w:val="00E04CF1"/>
    <w:rsid w:val="00E05174"/>
    <w:rsid w:val="00E05473"/>
    <w:rsid w:val="00E063ED"/>
    <w:rsid w:val="00E06714"/>
    <w:rsid w:val="00E069F4"/>
    <w:rsid w:val="00E06A94"/>
    <w:rsid w:val="00E06E11"/>
    <w:rsid w:val="00E076C6"/>
    <w:rsid w:val="00E102CA"/>
    <w:rsid w:val="00E11EAB"/>
    <w:rsid w:val="00E12212"/>
    <w:rsid w:val="00E12801"/>
    <w:rsid w:val="00E13144"/>
    <w:rsid w:val="00E13A2B"/>
    <w:rsid w:val="00E1478E"/>
    <w:rsid w:val="00E14BBF"/>
    <w:rsid w:val="00E14D6C"/>
    <w:rsid w:val="00E155DC"/>
    <w:rsid w:val="00E15BF1"/>
    <w:rsid w:val="00E15C82"/>
    <w:rsid w:val="00E15EC1"/>
    <w:rsid w:val="00E15F78"/>
    <w:rsid w:val="00E1604B"/>
    <w:rsid w:val="00E163D8"/>
    <w:rsid w:val="00E1679F"/>
    <w:rsid w:val="00E16B51"/>
    <w:rsid w:val="00E16F8A"/>
    <w:rsid w:val="00E17321"/>
    <w:rsid w:val="00E17A1C"/>
    <w:rsid w:val="00E17A2C"/>
    <w:rsid w:val="00E17C89"/>
    <w:rsid w:val="00E20300"/>
    <w:rsid w:val="00E20E9B"/>
    <w:rsid w:val="00E2114E"/>
    <w:rsid w:val="00E21E8B"/>
    <w:rsid w:val="00E2266D"/>
    <w:rsid w:val="00E22D2F"/>
    <w:rsid w:val="00E23964"/>
    <w:rsid w:val="00E239E0"/>
    <w:rsid w:val="00E23D35"/>
    <w:rsid w:val="00E2403A"/>
    <w:rsid w:val="00E24A46"/>
    <w:rsid w:val="00E25E81"/>
    <w:rsid w:val="00E261BF"/>
    <w:rsid w:val="00E263A3"/>
    <w:rsid w:val="00E2652D"/>
    <w:rsid w:val="00E2699A"/>
    <w:rsid w:val="00E26C01"/>
    <w:rsid w:val="00E27DAB"/>
    <w:rsid w:val="00E3004E"/>
    <w:rsid w:val="00E3035E"/>
    <w:rsid w:val="00E30DEC"/>
    <w:rsid w:val="00E31349"/>
    <w:rsid w:val="00E330DF"/>
    <w:rsid w:val="00E33114"/>
    <w:rsid w:val="00E335BF"/>
    <w:rsid w:val="00E33E06"/>
    <w:rsid w:val="00E34CF2"/>
    <w:rsid w:val="00E34DB6"/>
    <w:rsid w:val="00E35384"/>
    <w:rsid w:val="00E35BFF"/>
    <w:rsid w:val="00E36496"/>
    <w:rsid w:val="00E3657C"/>
    <w:rsid w:val="00E36B05"/>
    <w:rsid w:val="00E370A9"/>
    <w:rsid w:val="00E370DC"/>
    <w:rsid w:val="00E37D18"/>
    <w:rsid w:val="00E4001C"/>
    <w:rsid w:val="00E402B1"/>
    <w:rsid w:val="00E404D9"/>
    <w:rsid w:val="00E4066A"/>
    <w:rsid w:val="00E40715"/>
    <w:rsid w:val="00E412A5"/>
    <w:rsid w:val="00E4150D"/>
    <w:rsid w:val="00E416D7"/>
    <w:rsid w:val="00E41F4D"/>
    <w:rsid w:val="00E42325"/>
    <w:rsid w:val="00E43493"/>
    <w:rsid w:val="00E44001"/>
    <w:rsid w:val="00E44B51"/>
    <w:rsid w:val="00E44D1A"/>
    <w:rsid w:val="00E44EB5"/>
    <w:rsid w:val="00E4568A"/>
    <w:rsid w:val="00E45DAD"/>
    <w:rsid w:val="00E45FAE"/>
    <w:rsid w:val="00E46455"/>
    <w:rsid w:val="00E46BAF"/>
    <w:rsid w:val="00E475BF"/>
    <w:rsid w:val="00E478D6"/>
    <w:rsid w:val="00E47E4B"/>
    <w:rsid w:val="00E50158"/>
    <w:rsid w:val="00E5071F"/>
    <w:rsid w:val="00E5100C"/>
    <w:rsid w:val="00E51616"/>
    <w:rsid w:val="00E5175F"/>
    <w:rsid w:val="00E51B02"/>
    <w:rsid w:val="00E51EE1"/>
    <w:rsid w:val="00E52A04"/>
    <w:rsid w:val="00E52D36"/>
    <w:rsid w:val="00E52D80"/>
    <w:rsid w:val="00E5367C"/>
    <w:rsid w:val="00E541C1"/>
    <w:rsid w:val="00E54294"/>
    <w:rsid w:val="00E54393"/>
    <w:rsid w:val="00E5456C"/>
    <w:rsid w:val="00E54825"/>
    <w:rsid w:val="00E54D19"/>
    <w:rsid w:val="00E5600E"/>
    <w:rsid w:val="00E562AF"/>
    <w:rsid w:val="00E5654C"/>
    <w:rsid w:val="00E56634"/>
    <w:rsid w:val="00E56659"/>
    <w:rsid w:val="00E56F09"/>
    <w:rsid w:val="00E56FB3"/>
    <w:rsid w:val="00E576C3"/>
    <w:rsid w:val="00E57DFB"/>
    <w:rsid w:val="00E60835"/>
    <w:rsid w:val="00E60F08"/>
    <w:rsid w:val="00E61F84"/>
    <w:rsid w:val="00E62432"/>
    <w:rsid w:val="00E62664"/>
    <w:rsid w:val="00E62856"/>
    <w:rsid w:val="00E629EF"/>
    <w:rsid w:val="00E62E28"/>
    <w:rsid w:val="00E62F78"/>
    <w:rsid w:val="00E6313B"/>
    <w:rsid w:val="00E633E4"/>
    <w:rsid w:val="00E63AAB"/>
    <w:rsid w:val="00E63F8A"/>
    <w:rsid w:val="00E6430C"/>
    <w:rsid w:val="00E651D2"/>
    <w:rsid w:val="00E6521D"/>
    <w:rsid w:val="00E652F7"/>
    <w:rsid w:val="00E655BC"/>
    <w:rsid w:val="00E65F72"/>
    <w:rsid w:val="00E6641B"/>
    <w:rsid w:val="00E678E7"/>
    <w:rsid w:val="00E67BF9"/>
    <w:rsid w:val="00E67C9F"/>
    <w:rsid w:val="00E67ED9"/>
    <w:rsid w:val="00E704C5"/>
    <w:rsid w:val="00E7081E"/>
    <w:rsid w:val="00E70D05"/>
    <w:rsid w:val="00E70D2A"/>
    <w:rsid w:val="00E71260"/>
    <w:rsid w:val="00E71798"/>
    <w:rsid w:val="00E71B11"/>
    <w:rsid w:val="00E722E2"/>
    <w:rsid w:val="00E73045"/>
    <w:rsid w:val="00E7332D"/>
    <w:rsid w:val="00E73893"/>
    <w:rsid w:val="00E73B9C"/>
    <w:rsid w:val="00E7444E"/>
    <w:rsid w:val="00E749C5"/>
    <w:rsid w:val="00E749F3"/>
    <w:rsid w:val="00E74C42"/>
    <w:rsid w:val="00E76698"/>
    <w:rsid w:val="00E7677F"/>
    <w:rsid w:val="00E76B52"/>
    <w:rsid w:val="00E77766"/>
    <w:rsid w:val="00E77995"/>
    <w:rsid w:val="00E77AF8"/>
    <w:rsid w:val="00E77D3F"/>
    <w:rsid w:val="00E77FA8"/>
    <w:rsid w:val="00E800A3"/>
    <w:rsid w:val="00E8015D"/>
    <w:rsid w:val="00E80B63"/>
    <w:rsid w:val="00E80C3F"/>
    <w:rsid w:val="00E81238"/>
    <w:rsid w:val="00E814FB"/>
    <w:rsid w:val="00E81A2B"/>
    <w:rsid w:val="00E81C52"/>
    <w:rsid w:val="00E81F60"/>
    <w:rsid w:val="00E8244B"/>
    <w:rsid w:val="00E82C1D"/>
    <w:rsid w:val="00E832BD"/>
    <w:rsid w:val="00E83882"/>
    <w:rsid w:val="00E83CF6"/>
    <w:rsid w:val="00E84CB9"/>
    <w:rsid w:val="00E84F35"/>
    <w:rsid w:val="00E84F62"/>
    <w:rsid w:val="00E84FBD"/>
    <w:rsid w:val="00E8552C"/>
    <w:rsid w:val="00E85684"/>
    <w:rsid w:val="00E85A25"/>
    <w:rsid w:val="00E85CD1"/>
    <w:rsid w:val="00E85D45"/>
    <w:rsid w:val="00E85F51"/>
    <w:rsid w:val="00E85F98"/>
    <w:rsid w:val="00E864DF"/>
    <w:rsid w:val="00E8715D"/>
    <w:rsid w:val="00E87711"/>
    <w:rsid w:val="00E87B4A"/>
    <w:rsid w:val="00E9051C"/>
    <w:rsid w:val="00E90970"/>
    <w:rsid w:val="00E915CC"/>
    <w:rsid w:val="00E91CD9"/>
    <w:rsid w:val="00E9213E"/>
    <w:rsid w:val="00E92906"/>
    <w:rsid w:val="00E9295E"/>
    <w:rsid w:val="00E92DED"/>
    <w:rsid w:val="00E9316D"/>
    <w:rsid w:val="00E93AE1"/>
    <w:rsid w:val="00E94125"/>
    <w:rsid w:val="00E942A9"/>
    <w:rsid w:val="00E94826"/>
    <w:rsid w:val="00E94BFE"/>
    <w:rsid w:val="00E94F24"/>
    <w:rsid w:val="00E955C4"/>
    <w:rsid w:val="00E95729"/>
    <w:rsid w:val="00E95845"/>
    <w:rsid w:val="00E96202"/>
    <w:rsid w:val="00E96207"/>
    <w:rsid w:val="00E96B43"/>
    <w:rsid w:val="00E96FB0"/>
    <w:rsid w:val="00E97522"/>
    <w:rsid w:val="00E976E7"/>
    <w:rsid w:val="00E97CCF"/>
    <w:rsid w:val="00EA09C9"/>
    <w:rsid w:val="00EA0B26"/>
    <w:rsid w:val="00EA0C4F"/>
    <w:rsid w:val="00EA0D69"/>
    <w:rsid w:val="00EA10A9"/>
    <w:rsid w:val="00EA1518"/>
    <w:rsid w:val="00EA1C86"/>
    <w:rsid w:val="00EA2067"/>
    <w:rsid w:val="00EA2254"/>
    <w:rsid w:val="00EA2573"/>
    <w:rsid w:val="00EA2844"/>
    <w:rsid w:val="00EA3183"/>
    <w:rsid w:val="00EA403A"/>
    <w:rsid w:val="00EA4225"/>
    <w:rsid w:val="00EA4418"/>
    <w:rsid w:val="00EA4935"/>
    <w:rsid w:val="00EA520A"/>
    <w:rsid w:val="00EA53E0"/>
    <w:rsid w:val="00EA579B"/>
    <w:rsid w:val="00EA5EB1"/>
    <w:rsid w:val="00EA6045"/>
    <w:rsid w:val="00EA627A"/>
    <w:rsid w:val="00EA7542"/>
    <w:rsid w:val="00EA76BF"/>
    <w:rsid w:val="00EB010F"/>
    <w:rsid w:val="00EB017A"/>
    <w:rsid w:val="00EB0448"/>
    <w:rsid w:val="00EB0B2A"/>
    <w:rsid w:val="00EB0BD5"/>
    <w:rsid w:val="00EB14AA"/>
    <w:rsid w:val="00EB1613"/>
    <w:rsid w:val="00EB1878"/>
    <w:rsid w:val="00EB1C41"/>
    <w:rsid w:val="00EB1C45"/>
    <w:rsid w:val="00EB2000"/>
    <w:rsid w:val="00EB2019"/>
    <w:rsid w:val="00EB3188"/>
    <w:rsid w:val="00EB3BEF"/>
    <w:rsid w:val="00EB3C80"/>
    <w:rsid w:val="00EB4365"/>
    <w:rsid w:val="00EB4B76"/>
    <w:rsid w:val="00EB51F9"/>
    <w:rsid w:val="00EB6E08"/>
    <w:rsid w:val="00EB6E2E"/>
    <w:rsid w:val="00EB6F3E"/>
    <w:rsid w:val="00EB714A"/>
    <w:rsid w:val="00EB725A"/>
    <w:rsid w:val="00EB73EA"/>
    <w:rsid w:val="00EB7BD8"/>
    <w:rsid w:val="00EB7FB9"/>
    <w:rsid w:val="00EC0A06"/>
    <w:rsid w:val="00EC0A23"/>
    <w:rsid w:val="00EC0CD3"/>
    <w:rsid w:val="00EC177B"/>
    <w:rsid w:val="00EC2CE6"/>
    <w:rsid w:val="00EC308D"/>
    <w:rsid w:val="00EC4165"/>
    <w:rsid w:val="00EC4644"/>
    <w:rsid w:val="00EC52FC"/>
    <w:rsid w:val="00EC5518"/>
    <w:rsid w:val="00EC616A"/>
    <w:rsid w:val="00EC68DC"/>
    <w:rsid w:val="00EC69ED"/>
    <w:rsid w:val="00EC6FD4"/>
    <w:rsid w:val="00EC7DEB"/>
    <w:rsid w:val="00ED0486"/>
    <w:rsid w:val="00ED04DF"/>
    <w:rsid w:val="00ED08F4"/>
    <w:rsid w:val="00ED09EE"/>
    <w:rsid w:val="00ED184E"/>
    <w:rsid w:val="00ED223D"/>
    <w:rsid w:val="00ED23A5"/>
    <w:rsid w:val="00ED2801"/>
    <w:rsid w:val="00ED408F"/>
    <w:rsid w:val="00ED5329"/>
    <w:rsid w:val="00ED54BB"/>
    <w:rsid w:val="00ED6482"/>
    <w:rsid w:val="00ED670D"/>
    <w:rsid w:val="00ED6DC8"/>
    <w:rsid w:val="00ED703C"/>
    <w:rsid w:val="00ED712F"/>
    <w:rsid w:val="00ED7C17"/>
    <w:rsid w:val="00EE0BD7"/>
    <w:rsid w:val="00EE0FC2"/>
    <w:rsid w:val="00EE0FD6"/>
    <w:rsid w:val="00EE1049"/>
    <w:rsid w:val="00EE12FC"/>
    <w:rsid w:val="00EE1A6A"/>
    <w:rsid w:val="00EE1B2E"/>
    <w:rsid w:val="00EE2193"/>
    <w:rsid w:val="00EE263A"/>
    <w:rsid w:val="00EE283C"/>
    <w:rsid w:val="00EE2891"/>
    <w:rsid w:val="00EE3AA2"/>
    <w:rsid w:val="00EE3BAC"/>
    <w:rsid w:val="00EE401E"/>
    <w:rsid w:val="00EE44AE"/>
    <w:rsid w:val="00EE4600"/>
    <w:rsid w:val="00EE4799"/>
    <w:rsid w:val="00EE4A88"/>
    <w:rsid w:val="00EE4BBF"/>
    <w:rsid w:val="00EE5004"/>
    <w:rsid w:val="00EE53CB"/>
    <w:rsid w:val="00EE6263"/>
    <w:rsid w:val="00EE6677"/>
    <w:rsid w:val="00EE680E"/>
    <w:rsid w:val="00EE7563"/>
    <w:rsid w:val="00EF01FF"/>
    <w:rsid w:val="00EF0893"/>
    <w:rsid w:val="00EF0B08"/>
    <w:rsid w:val="00EF0B82"/>
    <w:rsid w:val="00EF1734"/>
    <w:rsid w:val="00EF20CD"/>
    <w:rsid w:val="00EF32A8"/>
    <w:rsid w:val="00EF348C"/>
    <w:rsid w:val="00EF3CAB"/>
    <w:rsid w:val="00EF3D66"/>
    <w:rsid w:val="00EF4046"/>
    <w:rsid w:val="00EF40A8"/>
    <w:rsid w:val="00EF4224"/>
    <w:rsid w:val="00EF42C4"/>
    <w:rsid w:val="00EF4586"/>
    <w:rsid w:val="00EF4AA8"/>
    <w:rsid w:val="00EF4E21"/>
    <w:rsid w:val="00EF55C6"/>
    <w:rsid w:val="00EF58AB"/>
    <w:rsid w:val="00EF6267"/>
    <w:rsid w:val="00EF6998"/>
    <w:rsid w:val="00EF6D3D"/>
    <w:rsid w:val="00EF6E55"/>
    <w:rsid w:val="00EF7179"/>
    <w:rsid w:val="00EF75C7"/>
    <w:rsid w:val="00F00880"/>
    <w:rsid w:val="00F008C6"/>
    <w:rsid w:val="00F00A40"/>
    <w:rsid w:val="00F00E52"/>
    <w:rsid w:val="00F01704"/>
    <w:rsid w:val="00F0175A"/>
    <w:rsid w:val="00F01FE7"/>
    <w:rsid w:val="00F02530"/>
    <w:rsid w:val="00F025AE"/>
    <w:rsid w:val="00F02717"/>
    <w:rsid w:val="00F0277C"/>
    <w:rsid w:val="00F03CC5"/>
    <w:rsid w:val="00F041C8"/>
    <w:rsid w:val="00F043C2"/>
    <w:rsid w:val="00F04C92"/>
    <w:rsid w:val="00F054B5"/>
    <w:rsid w:val="00F06061"/>
    <w:rsid w:val="00F06097"/>
    <w:rsid w:val="00F0626A"/>
    <w:rsid w:val="00F064EA"/>
    <w:rsid w:val="00F065A2"/>
    <w:rsid w:val="00F0717F"/>
    <w:rsid w:val="00F105E9"/>
    <w:rsid w:val="00F1086F"/>
    <w:rsid w:val="00F10C5A"/>
    <w:rsid w:val="00F11054"/>
    <w:rsid w:val="00F11543"/>
    <w:rsid w:val="00F11C53"/>
    <w:rsid w:val="00F121B7"/>
    <w:rsid w:val="00F12BAA"/>
    <w:rsid w:val="00F12EA3"/>
    <w:rsid w:val="00F12ECD"/>
    <w:rsid w:val="00F12FD3"/>
    <w:rsid w:val="00F13867"/>
    <w:rsid w:val="00F13C2E"/>
    <w:rsid w:val="00F13E57"/>
    <w:rsid w:val="00F13ECE"/>
    <w:rsid w:val="00F14A35"/>
    <w:rsid w:val="00F14F10"/>
    <w:rsid w:val="00F158B4"/>
    <w:rsid w:val="00F162E5"/>
    <w:rsid w:val="00F164A0"/>
    <w:rsid w:val="00F16F6A"/>
    <w:rsid w:val="00F175A3"/>
    <w:rsid w:val="00F17953"/>
    <w:rsid w:val="00F17FFB"/>
    <w:rsid w:val="00F20035"/>
    <w:rsid w:val="00F20216"/>
    <w:rsid w:val="00F203B7"/>
    <w:rsid w:val="00F20662"/>
    <w:rsid w:val="00F20B1C"/>
    <w:rsid w:val="00F21711"/>
    <w:rsid w:val="00F217D1"/>
    <w:rsid w:val="00F219CF"/>
    <w:rsid w:val="00F21A34"/>
    <w:rsid w:val="00F21CC6"/>
    <w:rsid w:val="00F21FFB"/>
    <w:rsid w:val="00F22218"/>
    <w:rsid w:val="00F2292F"/>
    <w:rsid w:val="00F22D42"/>
    <w:rsid w:val="00F22DB6"/>
    <w:rsid w:val="00F23FCD"/>
    <w:rsid w:val="00F245DD"/>
    <w:rsid w:val="00F26111"/>
    <w:rsid w:val="00F26645"/>
    <w:rsid w:val="00F2674B"/>
    <w:rsid w:val="00F26EC9"/>
    <w:rsid w:val="00F270D3"/>
    <w:rsid w:val="00F2751B"/>
    <w:rsid w:val="00F27573"/>
    <w:rsid w:val="00F27DC7"/>
    <w:rsid w:val="00F27E04"/>
    <w:rsid w:val="00F30129"/>
    <w:rsid w:val="00F3026A"/>
    <w:rsid w:val="00F3068B"/>
    <w:rsid w:val="00F3164E"/>
    <w:rsid w:val="00F323B5"/>
    <w:rsid w:val="00F3287C"/>
    <w:rsid w:val="00F33035"/>
    <w:rsid w:val="00F331D9"/>
    <w:rsid w:val="00F33656"/>
    <w:rsid w:val="00F3374E"/>
    <w:rsid w:val="00F33A6D"/>
    <w:rsid w:val="00F33ED5"/>
    <w:rsid w:val="00F34634"/>
    <w:rsid w:val="00F3474F"/>
    <w:rsid w:val="00F34771"/>
    <w:rsid w:val="00F34A28"/>
    <w:rsid w:val="00F34A29"/>
    <w:rsid w:val="00F35196"/>
    <w:rsid w:val="00F35AFF"/>
    <w:rsid w:val="00F360D3"/>
    <w:rsid w:val="00F36364"/>
    <w:rsid w:val="00F36A71"/>
    <w:rsid w:val="00F37249"/>
    <w:rsid w:val="00F375F7"/>
    <w:rsid w:val="00F37EF2"/>
    <w:rsid w:val="00F404CD"/>
    <w:rsid w:val="00F4064F"/>
    <w:rsid w:val="00F40B31"/>
    <w:rsid w:val="00F4103E"/>
    <w:rsid w:val="00F420AD"/>
    <w:rsid w:val="00F423E6"/>
    <w:rsid w:val="00F42FC8"/>
    <w:rsid w:val="00F42FD8"/>
    <w:rsid w:val="00F4309D"/>
    <w:rsid w:val="00F43751"/>
    <w:rsid w:val="00F43C65"/>
    <w:rsid w:val="00F43ED0"/>
    <w:rsid w:val="00F441CD"/>
    <w:rsid w:val="00F442EA"/>
    <w:rsid w:val="00F444CF"/>
    <w:rsid w:val="00F44E4C"/>
    <w:rsid w:val="00F450BA"/>
    <w:rsid w:val="00F455F1"/>
    <w:rsid w:val="00F45659"/>
    <w:rsid w:val="00F45C7C"/>
    <w:rsid w:val="00F4676A"/>
    <w:rsid w:val="00F46806"/>
    <w:rsid w:val="00F46D0E"/>
    <w:rsid w:val="00F46EFB"/>
    <w:rsid w:val="00F47123"/>
    <w:rsid w:val="00F47AEF"/>
    <w:rsid w:val="00F501E8"/>
    <w:rsid w:val="00F50999"/>
    <w:rsid w:val="00F50C8E"/>
    <w:rsid w:val="00F515D5"/>
    <w:rsid w:val="00F52097"/>
    <w:rsid w:val="00F52633"/>
    <w:rsid w:val="00F52870"/>
    <w:rsid w:val="00F52C7A"/>
    <w:rsid w:val="00F52E68"/>
    <w:rsid w:val="00F532C7"/>
    <w:rsid w:val="00F5418D"/>
    <w:rsid w:val="00F5478C"/>
    <w:rsid w:val="00F54A5D"/>
    <w:rsid w:val="00F54A6A"/>
    <w:rsid w:val="00F54A87"/>
    <w:rsid w:val="00F5517A"/>
    <w:rsid w:val="00F55C53"/>
    <w:rsid w:val="00F56765"/>
    <w:rsid w:val="00F56A64"/>
    <w:rsid w:val="00F56D13"/>
    <w:rsid w:val="00F56F07"/>
    <w:rsid w:val="00F571CC"/>
    <w:rsid w:val="00F600FD"/>
    <w:rsid w:val="00F6013E"/>
    <w:rsid w:val="00F60725"/>
    <w:rsid w:val="00F60E29"/>
    <w:rsid w:val="00F60F0F"/>
    <w:rsid w:val="00F61426"/>
    <w:rsid w:val="00F617CD"/>
    <w:rsid w:val="00F61870"/>
    <w:rsid w:val="00F61ACD"/>
    <w:rsid w:val="00F61F30"/>
    <w:rsid w:val="00F63C49"/>
    <w:rsid w:val="00F63CE8"/>
    <w:rsid w:val="00F63F1C"/>
    <w:rsid w:val="00F64297"/>
    <w:rsid w:val="00F6468A"/>
    <w:rsid w:val="00F64A90"/>
    <w:rsid w:val="00F64DD0"/>
    <w:rsid w:val="00F659E3"/>
    <w:rsid w:val="00F6601B"/>
    <w:rsid w:val="00F662B5"/>
    <w:rsid w:val="00F6636B"/>
    <w:rsid w:val="00F66372"/>
    <w:rsid w:val="00F66A8F"/>
    <w:rsid w:val="00F66B02"/>
    <w:rsid w:val="00F70B8B"/>
    <w:rsid w:val="00F717D7"/>
    <w:rsid w:val="00F7198C"/>
    <w:rsid w:val="00F71E1D"/>
    <w:rsid w:val="00F72371"/>
    <w:rsid w:val="00F72464"/>
    <w:rsid w:val="00F72535"/>
    <w:rsid w:val="00F725A8"/>
    <w:rsid w:val="00F72628"/>
    <w:rsid w:val="00F735D6"/>
    <w:rsid w:val="00F73F25"/>
    <w:rsid w:val="00F73F42"/>
    <w:rsid w:val="00F7404B"/>
    <w:rsid w:val="00F74C17"/>
    <w:rsid w:val="00F7503D"/>
    <w:rsid w:val="00F7550A"/>
    <w:rsid w:val="00F75700"/>
    <w:rsid w:val="00F75D5B"/>
    <w:rsid w:val="00F75E49"/>
    <w:rsid w:val="00F75EE7"/>
    <w:rsid w:val="00F7614B"/>
    <w:rsid w:val="00F765B3"/>
    <w:rsid w:val="00F766C8"/>
    <w:rsid w:val="00F77113"/>
    <w:rsid w:val="00F77749"/>
    <w:rsid w:val="00F80376"/>
    <w:rsid w:val="00F806DA"/>
    <w:rsid w:val="00F80D6A"/>
    <w:rsid w:val="00F812C7"/>
    <w:rsid w:val="00F818A5"/>
    <w:rsid w:val="00F818AC"/>
    <w:rsid w:val="00F81BAA"/>
    <w:rsid w:val="00F82150"/>
    <w:rsid w:val="00F8230B"/>
    <w:rsid w:val="00F823B7"/>
    <w:rsid w:val="00F82FFC"/>
    <w:rsid w:val="00F831DC"/>
    <w:rsid w:val="00F83BFC"/>
    <w:rsid w:val="00F83F48"/>
    <w:rsid w:val="00F843E7"/>
    <w:rsid w:val="00F84759"/>
    <w:rsid w:val="00F84A27"/>
    <w:rsid w:val="00F84D83"/>
    <w:rsid w:val="00F84D9E"/>
    <w:rsid w:val="00F84FCD"/>
    <w:rsid w:val="00F85410"/>
    <w:rsid w:val="00F859F4"/>
    <w:rsid w:val="00F85C9F"/>
    <w:rsid w:val="00F86DD6"/>
    <w:rsid w:val="00F870DE"/>
    <w:rsid w:val="00F8730A"/>
    <w:rsid w:val="00F87339"/>
    <w:rsid w:val="00F87484"/>
    <w:rsid w:val="00F8772B"/>
    <w:rsid w:val="00F87C3A"/>
    <w:rsid w:val="00F87C9A"/>
    <w:rsid w:val="00F90883"/>
    <w:rsid w:val="00F91193"/>
    <w:rsid w:val="00F9219A"/>
    <w:rsid w:val="00F923D3"/>
    <w:rsid w:val="00F93C69"/>
    <w:rsid w:val="00F94964"/>
    <w:rsid w:val="00F94FD8"/>
    <w:rsid w:val="00F9584F"/>
    <w:rsid w:val="00F958D3"/>
    <w:rsid w:val="00F960F2"/>
    <w:rsid w:val="00F96665"/>
    <w:rsid w:val="00F96779"/>
    <w:rsid w:val="00F969C8"/>
    <w:rsid w:val="00F9741B"/>
    <w:rsid w:val="00F97523"/>
    <w:rsid w:val="00F976EC"/>
    <w:rsid w:val="00F97C05"/>
    <w:rsid w:val="00FA06BC"/>
    <w:rsid w:val="00FA088C"/>
    <w:rsid w:val="00FA12A6"/>
    <w:rsid w:val="00FA145E"/>
    <w:rsid w:val="00FA1AA0"/>
    <w:rsid w:val="00FA1AFA"/>
    <w:rsid w:val="00FA1CC1"/>
    <w:rsid w:val="00FA2655"/>
    <w:rsid w:val="00FA28A2"/>
    <w:rsid w:val="00FA2F8C"/>
    <w:rsid w:val="00FA3D02"/>
    <w:rsid w:val="00FA3D1C"/>
    <w:rsid w:val="00FA417A"/>
    <w:rsid w:val="00FA452A"/>
    <w:rsid w:val="00FA47F8"/>
    <w:rsid w:val="00FA53C8"/>
    <w:rsid w:val="00FA540B"/>
    <w:rsid w:val="00FA57CF"/>
    <w:rsid w:val="00FA5877"/>
    <w:rsid w:val="00FA5A83"/>
    <w:rsid w:val="00FA5B03"/>
    <w:rsid w:val="00FA68BA"/>
    <w:rsid w:val="00FA6907"/>
    <w:rsid w:val="00FA7029"/>
    <w:rsid w:val="00FB0703"/>
    <w:rsid w:val="00FB0F67"/>
    <w:rsid w:val="00FB1C0D"/>
    <w:rsid w:val="00FB1E89"/>
    <w:rsid w:val="00FB2302"/>
    <w:rsid w:val="00FB269D"/>
    <w:rsid w:val="00FB2782"/>
    <w:rsid w:val="00FB2D1A"/>
    <w:rsid w:val="00FB3259"/>
    <w:rsid w:val="00FB34B2"/>
    <w:rsid w:val="00FB3D9C"/>
    <w:rsid w:val="00FB3ECF"/>
    <w:rsid w:val="00FB411C"/>
    <w:rsid w:val="00FB4886"/>
    <w:rsid w:val="00FB4A81"/>
    <w:rsid w:val="00FB502A"/>
    <w:rsid w:val="00FB5239"/>
    <w:rsid w:val="00FB6157"/>
    <w:rsid w:val="00FB6DDD"/>
    <w:rsid w:val="00FB76DA"/>
    <w:rsid w:val="00FB7817"/>
    <w:rsid w:val="00FC0C2C"/>
    <w:rsid w:val="00FC0E08"/>
    <w:rsid w:val="00FC11D3"/>
    <w:rsid w:val="00FC12AF"/>
    <w:rsid w:val="00FC1643"/>
    <w:rsid w:val="00FC1D5C"/>
    <w:rsid w:val="00FC2028"/>
    <w:rsid w:val="00FC215B"/>
    <w:rsid w:val="00FC218D"/>
    <w:rsid w:val="00FC22D9"/>
    <w:rsid w:val="00FC26E4"/>
    <w:rsid w:val="00FC2B1C"/>
    <w:rsid w:val="00FC3C6B"/>
    <w:rsid w:val="00FC43A2"/>
    <w:rsid w:val="00FC43E7"/>
    <w:rsid w:val="00FC4CF8"/>
    <w:rsid w:val="00FC5819"/>
    <w:rsid w:val="00FC597B"/>
    <w:rsid w:val="00FC66BB"/>
    <w:rsid w:val="00FC76E3"/>
    <w:rsid w:val="00FC7DE5"/>
    <w:rsid w:val="00FD0640"/>
    <w:rsid w:val="00FD09AB"/>
    <w:rsid w:val="00FD0B2D"/>
    <w:rsid w:val="00FD1065"/>
    <w:rsid w:val="00FD1478"/>
    <w:rsid w:val="00FD164B"/>
    <w:rsid w:val="00FD1988"/>
    <w:rsid w:val="00FD3A1E"/>
    <w:rsid w:val="00FD3E30"/>
    <w:rsid w:val="00FD3FCD"/>
    <w:rsid w:val="00FD4558"/>
    <w:rsid w:val="00FD47E9"/>
    <w:rsid w:val="00FD4A06"/>
    <w:rsid w:val="00FD4EC2"/>
    <w:rsid w:val="00FD50BF"/>
    <w:rsid w:val="00FD539B"/>
    <w:rsid w:val="00FD53ED"/>
    <w:rsid w:val="00FD56C9"/>
    <w:rsid w:val="00FD6653"/>
    <w:rsid w:val="00FD7396"/>
    <w:rsid w:val="00FD748D"/>
    <w:rsid w:val="00FD7535"/>
    <w:rsid w:val="00FD7547"/>
    <w:rsid w:val="00FD7669"/>
    <w:rsid w:val="00FD76E4"/>
    <w:rsid w:val="00FD77A3"/>
    <w:rsid w:val="00FD782B"/>
    <w:rsid w:val="00FE0415"/>
    <w:rsid w:val="00FE0E26"/>
    <w:rsid w:val="00FE0EB3"/>
    <w:rsid w:val="00FE1C5B"/>
    <w:rsid w:val="00FE21CC"/>
    <w:rsid w:val="00FE220F"/>
    <w:rsid w:val="00FE249A"/>
    <w:rsid w:val="00FE2553"/>
    <w:rsid w:val="00FE2863"/>
    <w:rsid w:val="00FE2CA4"/>
    <w:rsid w:val="00FE2E68"/>
    <w:rsid w:val="00FE3608"/>
    <w:rsid w:val="00FE4153"/>
    <w:rsid w:val="00FE4535"/>
    <w:rsid w:val="00FE453F"/>
    <w:rsid w:val="00FE49A6"/>
    <w:rsid w:val="00FE49B3"/>
    <w:rsid w:val="00FE4E9A"/>
    <w:rsid w:val="00FE5362"/>
    <w:rsid w:val="00FE699D"/>
    <w:rsid w:val="00FE69BD"/>
    <w:rsid w:val="00FE6A71"/>
    <w:rsid w:val="00FE7954"/>
    <w:rsid w:val="00FE7AEE"/>
    <w:rsid w:val="00FF03F4"/>
    <w:rsid w:val="00FF059E"/>
    <w:rsid w:val="00FF0943"/>
    <w:rsid w:val="00FF1043"/>
    <w:rsid w:val="00FF1467"/>
    <w:rsid w:val="00FF1A50"/>
    <w:rsid w:val="00FF2E8A"/>
    <w:rsid w:val="00FF3308"/>
    <w:rsid w:val="00FF3798"/>
    <w:rsid w:val="00FF4288"/>
    <w:rsid w:val="00FF44B3"/>
    <w:rsid w:val="00FF4F8D"/>
    <w:rsid w:val="00FF53E2"/>
    <w:rsid w:val="00FF53F2"/>
    <w:rsid w:val="00FF57E9"/>
    <w:rsid w:val="00FF5A2E"/>
    <w:rsid w:val="00FF5D38"/>
    <w:rsid w:val="00FF5E48"/>
    <w:rsid w:val="00FF6287"/>
    <w:rsid w:val="00FF6507"/>
    <w:rsid w:val="00FF656F"/>
    <w:rsid w:val="00FF6DD2"/>
    <w:rsid w:val="00FF7AB2"/>
    <w:rsid w:val="00FF7C66"/>
    <w:rsid w:val="00FF7FEC"/>
    <w:rsid w:val="0297609B"/>
    <w:rsid w:val="0458A2A2"/>
    <w:rsid w:val="056063A3"/>
    <w:rsid w:val="05AC753C"/>
    <w:rsid w:val="05D07DB2"/>
    <w:rsid w:val="08431800"/>
    <w:rsid w:val="0ED75D7E"/>
    <w:rsid w:val="0EDA1F7E"/>
    <w:rsid w:val="0F7AD7D9"/>
    <w:rsid w:val="0F967498"/>
    <w:rsid w:val="105A0FAD"/>
    <w:rsid w:val="10776D26"/>
    <w:rsid w:val="10A23D92"/>
    <w:rsid w:val="140A406D"/>
    <w:rsid w:val="151C422C"/>
    <w:rsid w:val="1561B157"/>
    <w:rsid w:val="15E7EE4E"/>
    <w:rsid w:val="1606F163"/>
    <w:rsid w:val="183DB85A"/>
    <w:rsid w:val="189A2A21"/>
    <w:rsid w:val="18E19704"/>
    <w:rsid w:val="1B1D152A"/>
    <w:rsid w:val="1BFD4AF6"/>
    <w:rsid w:val="1D8614DF"/>
    <w:rsid w:val="1DC718DB"/>
    <w:rsid w:val="2031B3FE"/>
    <w:rsid w:val="226DFC2A"/>
    <w:rsid w:val="239E719E"/>
    <w:rsid w:val="24568B09"/>
    <w:rsid w:val="255E2406"/>
    <w:rsid w:val="25787EE9"/>
    <w:rsid w:val="259EDE56"/>
    <w:rsid w:val="25AFDD2C"/>
    <w:rsid w:val="260F7FC0"/>
    <w:rsid w:val="2C0089E7"/>
    <w:rsid w:val="2C7EED5C"/>
    <w:rsid w:val="2EA471C4"/>
    <w:rsid w:val="2FDA05F4"/>
    <w:rsid w:val="32D22833"/>
    <w:rsid w:val="342B9543"/>
    <w:rsid w:val="348EF073"/>
    <w:rsid w:val="35D285A8"/>
    <w:rsid w:val="36101C80"/>
    <w:rsid w:val="36C675D1"/>
    <w:rsid w:val="3870CD26"/>
    <w:rsid w:val="3871ADFD"/>
    <w:rsid w:val="3998707E"/>
    <w:rsid w:val="3B3D4208"/>
    <w:rsid w:val="3B71003C"/>
    <w:rsid w:val="3DEDF876"/>
    <w:rsid w:val="3E486E4C"/>
    <w:rsid w:val="41EBC2E2"/>
    <w:rsid w:val="42A974AE"/>
    <w:rsid w:val="450DB196"/>
    <w:rsid w:val="466607F8"/>
    <w:rsid w:val="47A7D7AC"/>
    <w:rsid w:val="486D9EE8"/>
    <w:rsid w:val="49184A8F"/>
    <w:rsid w:val="496CB11A"/>
    <w:rsid w:val="4C9F2AD6"/>
    <w:rsid w:val="5131ED69"/>
    <w:rsid w:val="513894C0"/>
    <w:rsid w:val="52728CD8"/>
    <w:rsid w:val="547A2705"/>
    <w:rsid w:val="5AD4DE38"/>
    <w:rsid w:val="5CC1CEB2"/>
    <w:rsid w:val="5EB8E7B0"/>
    <w:rsid w:val="5F2BB997"/>
    <w:rsid w:val="600B1403"/>
    <w:rsid w:val="67395C2D"/>
    <w:rsid w:val="673D8478"/>
    <w:rsid w:val="677F3656"/>
    <w:rsid w:val="684318C0"/>
    <w:rsid w:val="6A9C3409"/>
    <w:rsid w:val="6C720761"/>
    <w:rsid w:val="6C8B3319"/>
    <w:rsid w:val="6E2A904A"/>
    <w:rsid w:val="70564D6B"/>
    <w:rsid w:val="70FC5F34"/>
    <w:rsid w:val="71BED913"/>
    <w:rsid w:val="71ECFAE7"/>
    <w:rsid w:val="71F115A9"/>
    <w:rsid w:val="727C695E"/>
    <w:rsid w:val="749E692F"/>
    <w:rsid w:val="74E10C23"/>
    <w:rsid w:val="7994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0C288"/>
  <w15:docId w15:val="{B91B5C4E-A7D1-40D0-BAD0-0D22BA59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9F"/>
    <w:pPr>
      <w:widowControl/>
      <w:autoSpaceDE/>
      <w:autoSpaceDN/>
    </w:pPr>
    <w:rPr>
      <w:rFonts w:ascii="Times New Roman" w:eastAsia="Times New Roman" w:hAnsi="Times New Roman" w:cs="Times New Roman"/>
      <w:sz w:val="24"/>
      <w:szCs w:val="24"/>
    </w:rPr>
  </w:style>
  <w:style w:type="paragraph" w:styleId="Heading1">
    <w:name w:val="heading 1"/>
    <w:aliases w:val="bang1"/>
    <w:basedOn w:val="Normal"/>
    <w:next w:val="Normal"/>
    <w:link w:val="Heading1Char"/>
    <w:qFormat/>
    <w:rsid w:val="006C2372"/>
    <w:pPr>
      <w:keepNext/>
      <w:spacing w:before="120" w:after="120"/>
      <w:jc w:val="center"/>
      <w:outlineLvl w:val="0"/>
    </w:pPr>
    <w:rPr>
      <w:rFonts w:ascii="Times New Roman Bold" w:hAnsi="Times New Roman Bold"/>
      <w:b/>
      <w:spacing w:val="-10"/>
      <w:sz w:val="28"/>
      <w:szCs w:val="20"/>
    </w:rPr>
  </w:style>
  <w:style w:type="paragraph" w:styleId="Heading2">
    <w:name w:val="heading 2"/>
    <w:basedOn w:val="Normal"/>
    <w:next w:val="Normal"/>
    <w:link w:val="Heading2Char"/>
    <w:autoRedefine/>
    <w:unhideWhenUsed/>
    <w:qFormat/>
    <w:rsid w:val="000C5692"/>
    <w:pPr>
      <w:keepNext/>
      <w:keepLines/>
      <w:widowControl w:val="0"/>
      <w:autoSpaceDE w:val="0"/>
      <w:autoSpaceDN w:val="0"/>
      <w:spacing w:before="120"/>
      <w:ind w:firstLine="720"/>
      <w:jc w:val="both"/>
      <w:outlineLvl w:val="1"/>
    </w:pPr>
    <w:rPr>
      <w:rFonts w:ascii="Times New Roman Bold" w:eastAsiaTheme="majorEastAsia" w:hAnsi="Times New Roman Bold"/>
      <w:b/>
      <w:noProof/>
      <w:color w:val="000000" w:themeColor="text1"/>
      <w:spacing w:val="-12"/>
      <w:sz w:val="28"/>
      <w:szCs w:val="28"/>
    </w:rPr>
  </w:style>
  <w:style w:type="paragraph" w:styleId="Heading3">
    <w:name w:val="heading 3"/>
    <w:basedOn w:val="Normal"/>
    <w:next w:val="Normal"/>
    <w:link w:val="Heading3Char"/>
    <w:autoRedefine/>
    <w:unhideWhenUsed/>
    <w:qFormat/>
    <w:rsid w:val="00291A36"/>
    <w:pPr>
      <w:widowControl w:val="0"/>
      <w:autoSpaceDE w:val="0"/>
      <w:autoSpaceDN w:val="0"/>
      <w:spacing w:before="120"/>
      <w:jc w:val="both"/>
      <w:outlineLvl w:val="2"/>
    </w:pPr>
    <w:rPr>
      <w:b/>
      <w:iCs/>
      <w:sz w:val="28"/>
      <w:szCs w:val="22"/>
    </w:rPr>
  </w:style>
  <w:style w:type="paragraph" w:styleId="Heading4">
    <w:name w:val="heading 4"/>
    <w:basedOn w:val="Normal"/>
    <w:next w:val="Normal"/>
    <w:link w:val="Heading4Char"/>
    <w:qFormat/>
    <w:rsid w:val="00081FD9"/>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ng1 Char"/>
    <w:basedOn w:val="DefaultParagraphFont"/>
    <w:link w:val="Heading1"/>
    <w:rsid w:val="006C2372"/>
    <w:rPr>
      <w:rFonts w:ascii="Times New Roman Bold" w:eastAsia="Times New Roman" w:hAnsi="Times New Roman Bold" w:cs="Times New Roman"/>
      <w:b/>
      <w:spacing w:val="-10"/>
      <w:sz w:val="28"/>
      <w:szCs w:val="20"/>
    </w:rPr>
  </w:style>
  <w:style w:type="character" w:customStyle="1" w:styleId="Heading2Char">
    <w:name w:val="Heading 2 Char"/>
    <w:basedOn w:val="DefaultParagraphFont"/>
    <w:link w:val="Heading2"/>
    <w:rsid w:val="000C5692"/>
    <w:rPr>
      <w:rFonts w:ascii="Times New Roman Bold" w:eastAsiaTheme="majorEastAsia" w:hAnsi="Times New Roman Bold" w:cs="Times New Roman"/>
      <w:b/>
      <w:noProof/>
      <w:color w:val="000000" w:themeColor="text1"/>
      <w:spacing w:val="-12"/>
      <w:sz w:val="28"/>
      <w:szCs w:val="28"/>
    </w:rPr>
  </w:style>
  <w:style w:type="character" w:customStyle="1" w:styleId="Heading3Char">
    <w:name w:val="Heading 3 Char"/>
    <w:basedOn w:val="DefaultParagraphFont"/>
    <w:link w:val="Heading3"/>
    <w:rsid w:val="00291A36"/>
    <w:rPr>
      <w:rFonts w:ascii="Times New Roman" w:eastAsia="Times New Roman" w:hAnsi="Times New Roman" w:cs="Times New Roman"/>
      <w:b/>
      <w:iCs/>
      <w:sz w:val="28"/>
    </w:rPr>
  </w:style>
  <w:style w:type="paragraph" w:styleId="BodyText">
    <w:name w:val="Body Text"/>
    <w:basedOn w:val="Normal"/>
    <w:link w:val="BodyTextChar"/>
    <w:qFormat/>
    <w:pPr>
      <w:widowControl w:val="0"/>
      <w:autoSpaceDE w:val="0"/>
      <w:autoSpaceDN w:val="0"/>
    </w:pPr>
    <w:rPr>
      <w:b/>
      <w:bCs/>
    </w:rPr>
  </w:style>
  <w:style w:type="paragraph" w:styleId="ListParagraph">
    <w:name w:val="List Paragraph"/>
    <w:aliases w:val="List number Paragraph,ADB paragraph numbering,List Paragraph1,Bullets,References,List Paragraph (numbered (a)),List Paragraph11,Table/Figure Heading,En tête 1,Project Profile name,Heading,Medium Grid 1 - Accent 21,Lapis Bulleted Li"/>
    <w:basedOn w:val="Normal"/>
    <w:link w:val="ListParagraphChar"/>
    <w:qFormat/>
    <w:pPr>
      <w:widowControl w:val="0"/>
      <w:autoSpaceDE w:val="0"/>
      <w:autoSpaceDN w:val="0"/>
      <w:spacing w:before="64"/>
      <w:ind w:left="614" w:hanging="601"/>
    </w:pPr>
    <w:rPr>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paragraph" w:styleId="Header">
    <w:name w:val="header"/>
    <w:basedOn w:val="Normal"/>
    <w:link w:val="HeaderChar"/>
    <w:unhideWhenUsed/>
    <w:rsid w:val="00C35074"/>
    <w:pPr>
      <w:widowControl w:val="0"/>
      <w:tabs>
        <w:tab w:val="center" w:pos="4513"/>
        <w:tab w:val="right" w:pos="9026"/>
      </w:tabs>
      <w:autoSpaceDE w:val="0"/>
      <w:autoSpaceDN w:val="0"/>
    </w:pPr>
    <w:rPr>
      <w:sz w:val="22"/>
      <w:szCs w:val="22"/>
    </w:rPr>
  </w:style>
  <w:style w:type="character" w:customStyle="1" w:styleId="HeaderChar">
    <w:name w:val="Header Char"/>
    <w:basedOn w:val="DefaultParagraphFont"/>
    <w:link w:val="Header"/>
    <w:rsid w:val="00C35074"/>
    <w:rPr>
      <w:rFonts w:ascii="Times New Roman" w:eastAsia="Times New Roman" w:hAnsi="Times New Roman" w:cs="Times New Roman"/>
    </w:rPr>
  </w:style>
  <w:style w:type="paragraph" w:styleId="Footer">
    <w:name w:val="footer"/>
    <w:basedOn w:val="Normal"/>
    <w:link w:val="FooterChar"/>
    <w:uiPriority w:val="99"/>
    <w:unhideWhenUsed/>
    <w:rsid w:val="00C35074"/>
    <w:pPr>
      <w:widowControl w:val="0"/>
      <w:tabs>
        <w:tab w:val="center" w:pos="4513"/>
        <w:tab w:val="right" w:pos="9026"/>
      </w:tabs>
      <w:autoSpaceDE w:val="0"/>
      <w:autoSpaceDN w:val="0"/>
    </w:pPr>
    <w:rPr>
      <w:sz w:val="22"/>
      <w:szCs w:val="22"/>
    </w:rPr>
  </w:style>
  <w:style w:type="character" w:customStyle="1" w:styleId="FooterChar">
    <w:name w:val="Footer Char"/>
    <w:basedOn w:val="DefaultParagraphFont"/>
    <w:link w:val="Footer"/>
    <w:uiPriority w:val="99"/>
    <w:rsid w:val="00C35074"/>
    <w:rPr>
      <w:rFonts w:ascii="Times New Roman" w:eastAsia="Times New Roman" w:hAnsi="Times New Roman" w:cs="Times New Roman"/>
    </w:rPr>
  </w:style>
  <w:style w:type="character" w:styleId="Hyperlink">
    <w:name w:val="Hyperlink"/>
    <w:basedOn w:val="DefaultParagraphFont"/>
    <w:uiPriority w:val="99"/>
    <w:unhideWhenUsed/>
    <w:rsid w:val="00EB2000"/>
    <w:rPr>
      <w:color w:val="0000FF"/>
      <w:u w:val="single"/>
    </w:rPr>
  </w:style>
  <w:style w:type="character" w:styleId="FollowedHyperlink">
    <w:name w:val="FollowedHyperlink"/>
    <w:basedOn w:val="DefaultParagraphFont"/>
    <w:uiPriority w:val="99"/>
    <w:semiHidden/>
    <w:unhideWhenUsed/>
    <w:rsid w:val="00EB2000"/>
    <w:rPr>
      <w:color w:val="800080"/>
      <w:u w:val="single"/>
    </w:rPr>
  </w:style>
  <w:style w:type="paragraph" w:customStyle="1" w:styleId="msonormal0">
    <w:name w:val="msonormal"/>
    <w:basedOn w:val="Normal"/>
    <w:rsid w:val="00EB2000"/>
    <w:pPr>
      <w:spacing w:before="100" w:beforeAutospacing="1" w:after="100" w:afterAutospacing="1"/>
    </w:pPr>
  </w:style>
  <w:style w:type="paragraph" w:customStyle="1" w:styleId="font5">
    <w:name w:val="font5"/>
    <w:basedOn w:val="Normal"/>
    <w:rsid w:val="00EB2000"/>
    <w:pPr>
      <w:spacing w:before="100" w:beforeAutospacing="1" w:after="100" w:afterAutospacing="1"/>
    </w:pPr>
    <w:rPr>
      <w:b/>
      <w:bCs/>
    </w:rPr>
  </w:style>
  <w:style w:type="paragraph" w:customStyle="1" w:styleId="font6">
    <w:name w:val="font6"/>
    <w:basedOn w:val="Normal"/>
    <w:rsid w:val="00EB2000"/>
    <w:pPr>
      <w:spacing w:before="100" w:beforeAutospacing="1" w:after="100" w:afterAutospacing="1"/>
    </w:pPr>
  </w:style>
  <w:style w:type="paragraph" w:customStyle="1" w:styleId="font7">
    <w:name w:val="font7"/>
    <w:basedOn w:val="Normal"/>
    <w:rsid w:val="00EB2000"/>
    <w:pPr>
      <w:spacing w:before="100" w:beforeAutospacing="1" w:after="100" w:afterAutospacing="1"/>
    </w:pPr>
    <w:rPr>
      <w:i/>
      <w:iCs/>
    </w:rPr>
  </w:style>
  <w:style w:type="paragraph" w:customStyle="1" w:styleId="font8">
    <w:name w:val="font8"/>
    <w:basedOn w:val="Normal"/>
    <w:rsid w:val="00EB2000"/>
    <w:pPr>
      <w:spacing w:before="100" w:beforeAutospacing="1" w:after="100" w:afterAutospacing="1"/>
    </w:pPr>
    <w:rPr>
      <w:rFonts w:ascii="Arial" w:hAnsi="Arial" w:cs="Arial"/>
      <w:sz w:val="20"/>
      <w:szCs w:val="20"/>
    </w:rPr>
  </w:style>
  <w:style w:type="paragraph" w:customStyle="1" w:styleId="font9">
    <w:name w:val="font9"/>
    <w:basedOn w:val="Normal"/>
    <w:rsid w:val="00EB2000"/>
    <w:pPr>
      <w:spacing w:before="100" w:beforeAutospacing="1" w:after="100" w:afterAutospacing="1"/>
    </w:pPr>
    <w:rPr>
      <w:b/>
      <w:bCs/>
      <w:i/>
      <w:iCs/>
    </w:rPr>
  </w:style>
  <w:style w:type="paragraph" w:customStyle="1" w:styleId="font10">
    <w:name w:val="font10"/>
    <w:basedOn w:val="Normal"/>
    <w:rsid w:val="00EB2000"/>
    <w:pPr>
      <w:spacing w:before="100" w:beforeAutospacing="1" w:after="100" w:afterAutospacing="1"/>
    </w:pPr>
    <w:rPr>
      <w:rFonts w:ascii="Tahoma" w:hAnsi="Tahoma" w:cs="Tahoma"/>
      <w:color w:val="000000"/>
      <w:sz w:val="18"/>
      <w:szCs w:val="18"/>
    </w:rPr>
  </w:style>
  <w:style w:type="paragraph" w:customStyle="1" w:styleId="font11">
    <w:name w:val="font11"/>
    <w:basedOn w:val="Normal"/>
    <w:rsid w:val="00EB2000"/>
    <w:pPr>
      <w:spacing w:before="100" w:beforeAutospacing="1" w:after="100" w:afterAutospacing="1"/>
    </w:pPr>
    <w:rPr>
      <w:rFonts w:ascii="Tahoma" w:hAnsi="Tahoma" w:cs="Tahoma"/>
      <w:b/>
      <w:bCs/>
      <w:color w:val="000000"/>
      <w:sz w:val="18"/>
      <w:szCs w:val="18"/>
    </w:rPr>
  </w:style>
  <w:style w:type="paragraph" w:customStyle="1" w:styleId="font12">
    <w:name w:val="font12"/>
    <w:basedOn w:val="Normal"/>
    <w:rsid w:val="00EB2000"/>
    <w:pPr>
      <w:spacing w:before="100" w:beforeAutospacing="1" w:after="100" w:afterAutospacing="1"/>
    </w:pPr>
    <w:rPr>
      <w:b/>
      <w:bCs/>
      <w:i/>
      <w:iCs/>
    </w:rPr>
  </w:style>
  <w:style w:type="paragraph" w:customStyle="1" w:styleId="font13">
    <w:name w:val="font13"/>
    <w:basedOn w:val="Normal"/>
    <w:rsid w:val="00EB2000"/>
    <w:pPr>
      <w:spacing w:before="100" w:beforeAutospacing="1" w:after="100" w:afterAutospacing="1"/>
    </w:pPr>
    <w:rPr>
      <w:i/>
      <w:iCs/>
    </w:rPr>
  </w:style>
  <w:style w:type="paragraph" w:customStyle="1" w:styleId="font14">
    <w:name w:val="font14"/>
    <w:basedOn w:val="Normal"/>
    <w:rsid w:val="00EB2000"/>
    <w:pPr>
      <w:spacing w:before="100" w:beforeAutospacing="1" w:after="100" w:afterAutospacing="1"/>
    </w:pPr>
    <w:rPr>
      <w:i/>
      <w:iCs/>
    </w:rPr>
  </w:style>
  <w:style w:type="paragraph" w:customStyle="1" w:styleId="font15">
    <w:name w:val="font15"/>
    <w:basedOn w:val="Normal"/>
    <w:rsid w:val="00EB2000"/>
    <w:pPr>
      <w:spacing w:before="100" w:beforeAutospacing="1" w:after="100" w:afterAutospacing="1"/>
    </w:pPr>
    <w:rPr>
      <w:b/>
      <w:bCs/>
      <w:i/>
      <w:iCs/>
    </w:rPr>
  </w:style>
  <w:style w:type="paragraph" w:customStyle="1" w:styleId="font16">
    <w:name w:val="font16"/>
    <w:basedOn w:val="Normal"/>
    <w:rsid w:val="00EB2000"/>
    <w:pPr>
      <w:spacing w:before="100" w:beforeAutospacing="1" w:after="100" w:afterAutospacing="1"/>
    </w:pPr>
    <w:rPr>
      <w:b/>
      <w:bCs/>
    </w:rPr>
  </w:style>
  <w:style w:type="paragraph" w:customStyle="1" w:styleId="xl70">
    <w:name w:val="xl7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4">
    <w:name w:val="xl7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75">
    <w:name w:val="xl7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6">
    <w:name w:val="xl7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6">
    <w:name w:val="xl8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7">
    <w:name w:val="xl8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rsid w:val="00EB2000"/>
    <w:pPr>
      <w:shd w:val="clear" w:color="000000" w:fill="FFFFFF"/>
      <w:spacing w:before="100" w:beforeAutospacing="1" w:after="100" w:afterAutospacing="1"/>
      <w:textAlignment w:val="center"/>
    </w:pPr>
  </w:style>
  <w:style w:type="paragraph" w:customStyle="1" w:styleId="xl89">
    <w:name w:val="xl89"/>
    <w:basedOn w:val="Normal"/>
    <w:rsid w:val="00EB2000"/>
    <w:pPr>
      <w:shd w:val="clear" w:color="000000" w:fill="FFFFFF"/>
      <w:spacing w:before="100" w:beforeAutospacing="1" w:after="100" w:afterAutospacing="1"/>
      <w:jc w:val="center"/>
      <w:textAlignment w:val="center"/>
    </w:pPr>
  </w:style>
  <w:style w:type="paragraph" w:customStyle="1" w:styleId="xl90">
    <w:name w:val="xl9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1">
    <w:name w:val="xl91"/>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92">
    <w:name w:val="xl9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97">
    <w:name w:val="xl9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8">
    <w:name w:val="xl9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0">
    <w:name w:val="xl10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01">
    <w:name w:val="xl101"/>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2">
    <w:name w:val="xl10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03">
    <w:name w:val="xl103"/>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04">
    <w:name w:val="xl104"/>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5">
    <w:name w:val="xl105"/>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06">
    <w:name w:val="xl106"/>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07">
    <w:name w:val="xl107"/>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08">
    <w:name w:val="xl10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09">
    <w:name w:val="xl109"/>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
    <w:name w:val="xl11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3">
    <w:name w:val="xl113"/>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4">
    <w:name w:val="xl11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6">
    <w:name w:val="xl11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Normal"/>
    <w:rsid w:val="00EB2000"/>
    <w:pPr>
      <w:shd w:val="clear" w:color="000000" w:fill="FFFFFF"/>
      <w:spacing w:before="100" w:beforeAutospacing="1" w:after="100" w:afterAutospacing="1"/>
      <w:jc w:val="center"/>
      <w:textAlignment w:val="center"/>
    </w:pPr>
  </w:style>
  <w:style w:type="paragraph" w:customStyle="1" w:styleId="xl118">
    <w:name w:val="xl11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21">
    <w:name w:val="xl121"/>
    <w:basedOn w:val="Normal"/>
    <w:rsid w:val="00EB2000"/>
    <w:pPr>
      <w:shd w:val="clear" w:color="000000" w:fill="FFFFFF"/>
      <w:spacing w:before="100" w:beforeAutospacing="1" w:after="100" w:afterAutospacing="1"/>
      <w:textAlignment w:val="center"/>
    </w:pPr>
    <w:rPr>
      <w:b/>
      <w:bCs/>
      <w:i/>
      <w:iCs/>
    </w:rPr>
  </w:style>
  <w:style w:type="paragraph" w:customStyle="1" w:styleId="xl122">
    <w:name w:val="xl12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4">
    <w:name w:val="xl124"/>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7">
    <w:name w:val="xl12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8">
    <w:name w:val="xl128"/>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29">
    <w:name w:val="xl129"/>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31">
    <w:name w:val="xl131"/>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32">
    <w:name w:val="xl132"/>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3">
    <w:name w:val="xl133"/>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4">
    <w:name w:val="xl13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37">
    <w:name w:val="xl137"/>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38">
    <w:name w:val="xl13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
    <w:name w:val="xl141"/>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2">
    <w:name w:val="xl142"/>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143">
    <w:name w:val="xl143"/>
    <w:basedOn w:val="Normal"/>
    <w:rsid w:val="00EB2000"/>
    <w:pPr>
      <w:shd w:val="clear" w:color="000000" w:fill="FFFFFF"/>
      <w:spacing w:before="100" w:beforeAutospacing="1" w:after="100" w:afterAutospacing="1"/>
      <w:textAlignment w:val="center"/>
    </w:pPr>
    <w:rPr>
      <w:i/>
      <w:iCs/>
    </w:rPr>
  </w:style>
  <w:style w:type="paragraph" w:customStyle="1" w:styleId="xl144">
    <w:name w:val="xl14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5">
    <w:name w:val="xl14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6">
    <w:name w:val="xl14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8">
    <w:name w:val="xl14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9">
    <w:name w:val="xl149"/>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0">
    <w:name w:val="xl150"/>
    <w:basedOn w:val="Normal"/>
    <w:rsid w:val="00EB2000"/>
    <w:pPr>
      <w:pBdr>
        <w:top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51">
    <w:name w:val="xl151"/>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52">
    <w:name w:val="xl152"/>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53">
    <w:name w:val="xl153"/>
    <w:basedOn w:val="Normal"/>
    <w:rsid w:val="00EB2000"/>
    <w:pPr>
      <w:pBdr>
        <w:top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54">
    <w:name w:val="xl15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5">
    <w:name w:val="xl155"/>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56">
    <w:name w:val="xl15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7">
    <w:name w:val="xl157"/>
    <w:basedOn w:val="Normal"/>
    <w:rsid w:val="00EB2000"/>
    <w:pPr>
      <w:shd w:val="clear" w:color="000000" w:fill="FFFFFF"/>
      <w:spacing w:before="100" w:beforeAutospacing="1" w:after="100" w:afterAutospacing="1"/>
      <w:textAlignment w:val="center"/>
    </w:pPr>
    <w:rPr>
      <w:b/>
      <w:bCs/>
      <w:i/>
      <w:iCs/>
      <w:color w:val="FF0000"/>
    </w:rPr>
  </w:style>
  <w:style w:type="paragraph" w:customStyle="1" w:styleId="xl158">
    <w:name w:val="xl15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0">
    <w:name w:val="xl16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rPr>
  </w:style>
  <w:style w:type="paragraph" w:customStyle="1" w:styleId="xl161">
    <w:name w:val="xl161"/>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2">
    <w:name w:val="xl162"/>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63">
    <w:name w:val="xl163"/>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64">
    <w:name w:val="xl164"/>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65">
    <w:name w:val="xl165"/>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6">
    <w:name w:val="xl166"/>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7">
    <w:name w:val="xl167"/>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8">
    <w:name w:val="xl16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69">
    <w:name w:val="xl169"/>
    <w:basedOn w:val="Normal"/>
    <w:rsid w:val="00EB2000"/>
    <w:pPr>
      <w:pBdr>
        <w:top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70">
    <w:name w:val="xl170"/>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71">
    <w:name w:val="xl171"/>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72">
    <w:name w:val="xl172"/>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73">
    <w:name w:val="xl173"/>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4">
    <w:name w:val="xl174"/>
    <w:basedOn w:val="Normal"/>
    <w:rsid w:val="00EB2000"/>
    <w:pPr>
      <w:pBdr>
        <w:top w:val="single" w:sz="4" w:space="0" w:color="auto"/>
        <w:left w:val="single" w:sz="4" w:space="0" w:color="auto"/>
      </w:pBdr>
      <w:shd w:val="clear" w:color="000000" w:fill="FFFFFF"/>
      <w:spacing w:before="100" w:beforeAutospacing="1" w:after="100" w:afterAutospacing="1"/>
      <w:jc w:val="both"/>
    </w:pPr>
    <w:rPr>
      <w:b/>
      <w:bCs/>
      <w:i/>
      <w:iCs/>
    </w:rPr>
  </w:style>
  <w:style w:type="paragraph" w:customStyle="1" w:styleId="xl175">
    <w:name w:val="xl175"/>
    <w:basedOn w:val="Normal"/>
    <w:rsid w:val="00EB2000"/>
    <w:pPr>
      <w:pBdr>
        <w:top w:val="single" w:sz="4" w:space="0" w:color="auto"/>
      </w:pBdr>
      <w:shd w:val="clear" w:color="000000" w:fill="FFFFFF"/>
      <w:spacing w:before="100" w:beforeAutospacing="1" w:after="100" w:afterAutospacing="1"/>
      <w:jc w:val="both"/>
    </w:pPr>
    <w:rPr>
      <w:b/>
      <w:bCs/>
      <w:i/>
      <w:iCs/>
    </w:rPr>
  </w:style>
  <w:style w:type="paragraph" w:customStyle="1" w:styleId="xl176">
    <w:name w:val="xl176"/>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7">
    <w:name w:val="xl177"/>
    <w:basedOn w:val="Normal"/>
    <w:rsid w:val="00EB200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8">
    <w:name w:val="xl178"/>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79">
    <w:name w:val="xl179"/>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80">
    <w:name w:val="xl180"/>
    <w:basedOn w:val="Normal"/>
    <w:rsid w:val="00EB2000"/>
    <w:pPr>
      <w:pBdr>
        <w:top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81">
    <w:name w:val="xl181"/>
    <w:basedOn w:val="Normal"/>
    <w:rsid w:val="00EB2000"/>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i/>
      <w:iCs/>
    </w:rPr>
  </w:style>
  <w:style w:type="paragraph" w:customStyle="1" w:styleId="xl182">
    <w:name w:val="xl182"/>
    <w:basedOn w:val="Normal"/>
    <w:rsid w:val="00EB2000"/>
    <w:pPr>
      <w:pBdr>
        <w:top w:val="single" w:sz="4" w:space="0" w:color="auto"/>
        <w:bottom w:val="single" w:sz="4" w:space="0" w:color="auto"/>
      </w:pBdr>
      <w:shd w:val="clear" w:color="000000" w:fill="FFFFFF"/>
      <w:spacing w:before="100" w:beforeAutospacing="1" w:after="100" w:afterAutospacing="1"/>
      <w:jc w:val="both"/>
      <w:textAlignment w:val="center"/>
    </w:pPr>
    <w:rPr>
      <w:b/>
      <w:bCs/>
      <w:i/>
      <w:iCs/>
    </w:rPr>
  </w:style>
  <w:style w:type="paragraph" w:customStyle="1" w:styleId="font17">
    <w:name w:val="font17"/>
    <w:basedOn w:val="Normal"/>
    <w:rsid w:val="00EB2000"/>
    <w:pPr>
      <w:spacing w:before="100" w:beforeAutospacing="1" w:after="100" w:afterAutospacing="1"/>
    </w:pPr>
    <w:rPr>
      <w:b/>
      <w:bCs/>
      <w:i/>
      <w:iCs/>
    </w:rPr>
  </w:style>
  <w:style w:type="paragraph" w:customStyle="1" w:styleId="font18">
    <w:name w:val="font18"/>
    <w:basedOn w:val="Normal"/>
    <w:rsid w:val="00EB2000"/>
    <w:pPr>
      <w:spacing w:before="100" w:beforeAutospacing="1" w:after="100" w:afterAutospacing="1"/>
    </w:pPr>
    <w:rPr>
      <w:b/>
      <w:bCs/>
    </w:rPr>
  </w:style>
  <w:style w:type="paragraph" w:customStyle="1" w:styleId="xl183">
    <w:name w:val="xl183"/>
    <w:basedOn w:val="Normal"/>
    <w:rsid w:val="00EB20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4">
    <w:name w:val="xl18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font19">
    <w:name w:val="font19"/>
    <w:basedOn w:val="Normal"/>
    <w:rsid w:val="00EB2000"/>
    <w:pPr>
      <w:spacing w:before="100" w:beforeAutospacing="1" w:after="100" w:afterAutospacing="1"/>
    </w:pPr>
    <w:rPr>
      <w:color w:val="FF0000"/>
    </w:rPr>
  </w:style>
  <w:style w:type="paragraph" w:customStyle="1" w:styleId="xl185">
    <w:name w:val="xl185"/>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style>
  <w:style w:type="paragraph" w:customStyle="1" w:styleId="xl186">
    <w:name w:val="xl186"/>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FF0000"/>
    </w:rPr>
  </w:style>
  <w:style w:type="paragraph" w:customStyle="1" w:styleId="xl188">
    <w:name w:val="xl18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89">
    <w:name w:val="xl18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0">
    <w:name w:val="xl19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1">
    <w:name w:val="xl19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2">
    <w:name w:val="xl19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193">
    <w:name w:val="xl19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94">
    <w:name w:val="xl194"/>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5">
    <w:name w:val="xl195"/>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6">
    <w:name w:val="xl19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7">
    <w:name w:val="xl197"/>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98">
    <w:name w:val="xl19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99">
    <w:name w:val="xl19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0">
    <w:name w:val="xl20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01">
    <w:name w:val="xl20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202">
    <w:name w:val="xl20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3">
    <w:name w:val="xl20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4">
    <w:name w:val="xl204"/>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205">
    <w:name w:val="xl205"/>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FF0000"/>
    </w:rPr>
  </w:style>
  <w:style w:type="paragraph" w:customStyle="1" w:styleId="xl206">
    <w:name w:val="xl20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07">
    <w:name w:val="xl207"/>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208">
    <w:name w:val="xl20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09">
    <w:name w:val="xl20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0">
    <w:name w:val="xl210"/>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1">
    <w:name w:val="xl21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2">
    <w:name w:val="xl212"/>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213">
    <w:name w:val="xl21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rPr>
  </w:style>
  <w:style w:type="paragraph" w:customStyle="1" w:styleId="xl214">
    <w:name w:val="xl214"/>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customStyle="1" w:styleId="xl215">
    <w:name w:val="xl215"/>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216">
    <w:name w:val="xl21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17">
    <w:name w:val="xl217"/>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18">
    <w:name w:val="xl218"/>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9">
    <w:name w:val="xl219"/>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
    <w:name w:val="xl220"/>
    <w:basedOn w:val="Normal"/>
    <w:rsid w:val="00EB20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21">
    <w:name w:val="xl221"/>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2">
    <w:name w:val="xl222"/>
    <w:basedOn w:val="Normal"/>
    <w:rsid w:val="00EB2000"/>
    <w:pPr>
      <w:spacing w:before="100" w:beforeAutospacing="1" w:after="100" w:afterAutospacing="1"/>
      <w:textAlignment w:val="center"/>
    </w:pPr>
    <w:rPr>
      <w:b/>
      <w:bCs/>
    </w:rPr>
  </w:style>
  <w:style w:type="paragraph" w:customStyle="1" w:styleId="xl223">
    <w:name w:val="xl223"/>
    <w:basedOn w:val="Normal"/>
    <w:rsid w:val="00EB2000"/>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224">
    <w:name w:val="xl224"/>
    <w:basedOn w:val="Normal"/>
    <w:rsid w:val="00EB2000"/>
    <w:pPr>
      <w:pBdr>
        <w:top w:val="single" w:sz="4" w:space="0" w:color="auto"/>
        <w:bottom w:val="single" w:sz="4" w:space="0" w:color="auto"/>
      </w:pBdr>
      <w:spacing w:before="100" w:beforeAutospacing="1" w:after="100" w:afterAutospacing="1"/>
      <w:textAlignment w:val="center"/>
    </w:pPr>
    <w:rPr>
      <w:b/>
      <w:bCs/>
    </w:rPr>
  </w:style>
  <w:style w:type="paragraph" w:customStyle="1" w:styleId="xl225">
    <w:name w:val="xl225"/>
    <w:basedOn w:val="Normal"/>
    <w:rsid w:val="00EB200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26">
    <w:name w:val="xl226"/>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27">
    <w:name w:val="xl227"/>
    <w:basedOn w:val="Normal"/>
    <w:rsid w:val="00EB2000"/>
    <w:pPr>
      <w:spacing w:before="100" w:beforeAutospacing="1" w:after="100" w:afterAutospacing="1"/>
      <w:textAlignment w:val="center"/>
    </w:pPr>
    <w:rPr>
      <w:b/>
      <w:bCs/>
      <w:u w:val="single"/>
    </w:rPr>
  </w:style>
  <w:style w:type="paragraph" w:customStyle="1" w:styleId="xl228">
    <w:name w:val="xl228"/>
    <w:basedOn w:val="Normal"/>
    <w:rsid w:val="00EB2000"/>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229">
    <w:name w:val="xl229"/>
    <w:basedOn w:val="Normal"/>
    <w:rsid w:val="00EB2000"/>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30">
    <w:name w:val="xl230"/>
    <w:basedOn w:val="Normal"/>
    <w:rsid w:val="00EB2000"/>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31">
    <w:name w:val="xl231"/>
    <w:basedOn w:val="Normal"/>
    <w:rsid w:val="00EB2000"/>
    <w:pPr>
      <w:pBdr>
        <w:bottom w:val="single" w:sz="4" w:space="0" w:color="auto"/>
      </w:pBdr>
      <w:spacing w:before="100" w:beforeAutospacing="1" w:after="100" w:afterAutospacing="1"/>
      <w:jc w:val="center"/>
      <w:textAlignment w:val="center"/>
    </w:pPr>
    <w:rPr>
      <w:b/>
      <w:bCs/>
    </w:rPr>
  </w:style>
  <w:style w:type="paragraph" w:customStyle="1" w:styleId="xl232">
    <w:name w:val="xl232"/>
    <w:basedOn w:val="Normal"/>
    <w:rsid w:val="00EB2000"/>
    <w:pPr>
      <w:pBdr>
        <w:bottom w:val="single" w:sz="4" w:space="0" w:color="auto"/>
      </w:pBdr>
      <w:spacing w:before="100" w:beforeAutospacing="1" w:after="100" w:afterAutospacing="1"/>
      <w:jc w:val="right"/>
      <w:textAlignment w:val="center"/>
    </w:pPr>
    <w:rPr>
      <w:i/>
      <w:iCs/>
    </w:rPr>
  </w:style>
  <w:style w:type="paragraph" w:customStyle="1" w:styleId="xl233">
    <w:name w:val="xl233"/>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FF0000"/>
    </w:rPr>
  </w:style>
  <w:style w:type="paragraph" w:customStyle="1" w:styleId="xl234">
    <w:name w:val="xl234"/>
    <w:basedOn w:val="Normal"/>
    <w:rsid w:val="00EB2000"/>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235">
    <w:name w:val="xl235"/>
    <w:basedOn w:val="Normal"/>
    <w:rsid w:val="00EB2000"/>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236">
    <w:name w:val="xl236"/>
    <w:basedOn w:val="Normal"/>
    <w:rsid w:val="00EB2000"/>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37">
    <w:name w:val="xl237"/>
    <w:basedOn w:val="Normal"/>
    <w:rsid w:val="00EB2000"/>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238">
    <w:name w:val="xl238"/>
    <w:basedOn w:val="Normal"/>
    <w:rsid w:val="00EB2000"/>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239">
    <w:name w:val="xl239"/>
    <w:basedOn w:val="Normal"/>
    <w:rsid w:val="00EB2000"/>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40">
    <w:name w:val="xl240"/>
    <w:basedOn w:val="Normal"/>
    <w:rsid w:val="00EB2000"/>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68">
    <w:name w:val="xl68"/>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69">
    <w:name w:val="xl69"/>
    <w:basedOn w:val="Normal"/>
    <w:rsid w:val="00EB2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20">
    <w:name w:val="font20"/>
    <w:basedOn w:val="Normal"/>
    <w:rsid w:val="00EB2000"/>
    <w:pPr>
      <w:spacing w:before="100" w:beforeAutospacing="1" w:after="100" w:afterAutospacing="1"/>
    </w:pPr>
    <w:rPr>
      <w:color w:val="FF0000"/>
    </w:rPr>
  </w:style>
  <w:style w:type="table" w:styleId="TableGrid">
    <w:name w:val="Table Grid"/>
    <w:basedOn w:val="TableNormal"/>
    <w:uiPriority w:val="39"/>
    <w:rsid w:val="001F0AB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1F0AB6"/>
    <w:pPr>
      <w:spacing w:after="120"/>
      <w:ind w:left="283"/>
    </w:pPr>
    <w:rPr>
      <w:sz w:val="16"/>
      <w:szCs w:val="16"/>
      <w:lang w:val="en-GB"/>
    </w:rPr>
  </w:style>
  <w:style w:type="character" w:customStyle="1" w:styleId="BodyTextIndent3Char">
    <w:name w:val="Body Text Indent 3 Char"/>
    <w:basedOn w:val="DefaultParagraphFont"/>
    <w:link w:val="BodyTextIndent3"/>
    <w:uiPriority w:val="99"/>
    <w:semiHidden/>
    <w:rsid w:val="001F0AB6"/>
    <w:rPr>
      <w:rFonts w:ascii="Times New Roman" w:eastAsia="Times New Roman" w:hAnsi="Times New Roman" w:cs="Times New Roman"/>
      <w:sz w:val="16"/>
      <w:szCs w:val="16"/>
      <w:lang w:val="en-GB"/>
    </w:rPr>
  </w:style>
  <w:style w:type="character" w:styleId="CommentReference">
    <w:name w:val="annotation reference"/>
    <w:basedOn w:val="DefaultParagraphFont"/>
    <w:uiPriority w:val="99"/>
    <w:semiHidden/>
    <w:unhideWhenUsed/>
    <w:rsid w:val="00600301"/>
    <w:rPr>
      <w:sz w:val="16"/>
      <w:szCs w:val="16"/>
    </w:rPr>
  </w:style>
  <w:style w:type="paragraph" w:styleId="CommentText">
    <w:name w:val="annotation text"/>
    <w:basedOn w:val="Normal"/>
    <w:link w:val="CommentTextChar"/>
    <w:uiPriority w:val="99"/>
    <w:unhideWhenUsed/>
    <w:rsid w:val="00600301"/>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6003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301"/>
    <w:rPr>
      <w:b/>
      <w:bCs/>
    </w:rPr>
  </w:style>
  <w:style w:type="character" w:customStyle="1" w:styleId="CommentSubjectChar">
    <w:name w:val="Comment Subject Char"/>
    <w:basedOn w:val="CommentTextChar"/>
    <w:link w:val="CommentSubject"/>
    <w:uiPriority w:val="99"/>
    <w:semiHidden/>
    <w:rsid w:val="00600301"/>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00301"/>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rsid w:val="00600301"/>
    <w:rPr>
      <w:rFonts w:ascii="Tahoma" w:eastAsia="Times New Roman" w:hAnsi="Tahoma" w:cs="Tahoma"/>
      <w:sz w:val="16"/>
      <w:szCs w:val="16"/>
    </w:rPr>
  </w:style>
  <w:style w:type="numbering" w:customStyle="1" w:styleId="NoList1">
    <w:name w:val="No List1"/>
    <w:next w:val="NoList"/>
    <w:uiPriority w:val="99"/>
    <w:semiHidden/>
    <w:unhideWhenUsed/>
    <w:rsid w:val="00666E5E"/>
  </w:style>
  <w:style w:type="paragraph" w:customStyle="1" w:styleId="xl67">
    <w:name w:val="xl67"/>
    <w:basedOn w:val="Normal"/>
    <w:rsid w:val="0066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00"/>
      <w:sz w:val="26"/>
      <w:szCs w:val="26"/>
    </w:rPr>
  </w:style>
  <w:style w:type="paragraph" w:customStyle="1" w:styleId="xl65">
    <w:name w:val="xl65"/>
    <w:basedOn w:val="Normal"/>
    <w:rsid w:val="00605D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66">
    <w:name w:val="xl66"/>
    <w:basedOn w:val="Normal"/>
    <w:rsid w:val="00605D72"/>
    <w:pPr>
      <w:spacing w:before="100" w:beforeAutospacing="1" w:after="100" w:afterAutospacing="1"/>
      <w:textAlignment w:val="center"/>
    </w:pPr>
    <w:rPr>
      <w:lang w:val="en-GB" w:eastAsia="en-GB"/>
    </w:rPr>
  </w:style>
  <w:style w:type="numbering" w:customStyle="1" w:styleId="NoList2">
    <w:name w:val="No List2"/>
    <w:next w:val="NoList"/>
    <w:uiPriority w:val="99"/>
    <w:semiHidden/>
    <w:unhideWhenUsed/>
    <w:rsid w:val="00B93F8B"/>
  </w:style>
  <w:style w:type="paragraph" w:styleId="Revision">
    <w:name w:val="Revision"/>
    <w:hidden/>
    <w:uiPriority w:val="99"/>
    <w:semiHidden/>
    <w:rsid w:val="00AF5F67"/>
    <w:pPr>
      <w:widowControl/>
      <w:autoSpaceDE/>
      <w:autoSpaceDN/>
    </w:pPr>
    <w:rPr>
      <w:rFonts w:ascii="Times New Roman" w:eastAsia="Times New Roman" w:hAnsi="Times New Roman" w:cs="Times New Roman"/>
    </w:rPr>
  </w:style>
  <w:style w:type="numbering" w:customStyle="1" w:styleId="NoList3">
    <w:name w:val="No List3"/>
    <w:next w:val="NoList"/>
    <w:uiPriority w:val="99"/>
    <w:semiHidden/>
    <w:unhideWhenUsed/>
    <w:rsid w:val="00AF5F67"/>
  </w:style>
  <w:style w:type="numbering" w:customStyle="1" w:styleId="NoList4">
    <w:name w:val="No List4"/>
    <w:next w:val="NoList"/>
    <w:uiPriority w:val="99"/>
    <w:semiHidden/>
    <w:unhideWhenUsed/>
    <w:rsid w:val="00AF5F67"/>
  </w:style>
  <w:style w:type="numbering" w:customStyle="1" w:styleId="NoList5">
    <w:name w:val="No List5"/>
    <w:next w:val="NoList"/>
    <w:uiPriority w:val="99"/>
    <w:semiHidden/>
    <w:unhideWhenUsed/>
    <w:rsid w:val="009B2D59"/>
  </w:style>
  <w:style w:type="numbering" w:customStyle="1" w:styleId="NoList6">
    <w:name w:val="No List6"/>
    <w:next w:val="NoList"/>
    <w:uiPriority w:val="99"/>
    <w:semiHidden/>
    <w:unhideWhenUsed/>
    <w:rsid w:val="008B41A8"/>
  </w:style>
  <w:style w:type="numbering" w:customStyle="1" w:styleId="NoList7">
    <w:name w:val="No List7"/>
    <w:next w:val="NoList"/>
    <w:uiPriority w:val="99"/>
    <w:semiHidden/>
    <w:unhideWhenUsed/>
    <w:rsid w:val="00DE4102"/>
  </w:style>
  <w:style w:type="numbering" w:customStyle="1" w:styleId="NoList8">
    <w:name w:val="No List8"/>
    <w:next w:val="NoList"/>
    <w:uiPriority w:val="99"/>
    <w:semiHidden/>
    <w:unhideWhenUsed/>
    <w:rsid w:val="00B845D1"/>
  </w:style>
  <w:style w:type="numbering" w:customStyle="1" w:styleId="NoList9">
    <w:name w:val="No List9"/>
    <w:next w:val="NoList"/>
    <w:uiPriority w:val="99"/>
    <w:semiHidden/>
    <w:unhideWhenUsed/>
    <w:rsid w:val="00064114"/>
  </w:style>
  <w:style w:type="numbering" w:customStyle="1" w:styleId="NoList10">
    <w:name w:val="No List10"/>
    <w:next w:val="NoList"/>
    <w:uiPriority w:val="99"/>
    <w:semiHidden/>
    <w:unhideWhenUsed/>
    <w:rsid w:val="009A6907"/>
  </w:style>
  <w:style w:type="numbering" w:customStyle="1" w:styleId="NoList11">
    <w:name w:val="No List11"/>
    <w:next w:val="NoList"/>
    <w:uiPriority w:val="99"/>
    <w:semiHidden/>
    <w:unhideWhenUsed/>
    <w:rsid w:val="00EE53CB"/>
  </w:style>
  <w:style w:type="numbering" w:customStyle="1" w:styleId="NoList12">
    <w:name w:val="No List12"/>
    <w:next w:val="NoList"/>
    <w:uiPriority w:val="99"/>
    <w:semiHidden/>
    <w:unhideWhenUsed/>
    <w:rsid w:val="00966FFA"/>
  </w:style>
  <w:style w:type="numbering" w:customStyle="1" w:styleId="NoList13">
    <w:name w:val="No List13"/>
    <w:next w:val="NoList"/>
    <w:uiPriority w:val="99"/>
    <w:semiHidden/>
    <w:unhideWhenUsed/>
    <w:rsid w:val="00A71DCD"/>
  </w:style>
  <w:style w:type="numbering" w:customStyle="1" w:styleId="NoList14">
    <w:name w:val="No List14"/>
    <w:next w:val="NoList"/>
    <w:uiPriority w:val="99"/>
    <w:semiHidden/>
    <w:unhideWhenUsed/>
    <w:rsid w:val="00B92966"/>
  </w:style>
  <w:style w:type="numbering" w:customStyle="1" w:styleId="NoList15">
    <w:name w:val="No List15"/>
    <w:next w:val="NoList"/>
    <w:uiPriority w:val="99"/>
    <w:semiHidden/>
    <w:unhideWhenUsed/>
    <w:rsid w:val="002B600C"/>
  </w:style>
  <w:style w:type="numbering" w:customStyle="1" w:styleId="NoList16">
    <w:name w:val="No List16"/>
    <w:next w:val="NoList"/>
    <w:uiPriority w:val="99"/>
    <w:semiHidden/>
    <w:unhideWhenUsed/>
    <w:rsid w:val="00557712"/>
  </w:style>
  <w:style w:type="numbering" w:customStyle="1" w:styleId="NoList17">
    <w:name w:val="No List17"/>
    <w:next w:val="NoList"/>
    <w:uiPriority w:val="99"/>
    <w:semiHidden/>
    <w:unhideWhenUsed/>
    <w:rsid w:val="00654677"/>
  </w:style>
  <w:style w:type="numbering" w:customStyle="1" w:styleId="NoList18">
    <w:name w:val="No List18"/>
    <w:next w:val="NoList"/>
    <w:uiPriority w:val="99"/>
    <w:semiHidden/>
    <w:unhideWhenUsed/>
    <w:rsid w:val="00A3714E"/>
  </w:style>
  <w:style w:type="numbering" w:customStyle="1" w:styleId="NoList19">
    <w:name w:val="No List19"/>
    <w:next w:val="NoList"/>
    <w:uiPriority w:val="99"/>
    <w:semiHidden/>
    <w:unhideWhenUsed/>
    <w:rsid w:val="007875C7"/>
  </w:style>
  <w:style w:type="paragraph" w:customStyle="1" w:styleId="K1">
    <w:name w:val="K1"/>
    <w:basedOn w:val="Normal"/>
    <w:next w:val="Normal"/>
    <w:autoRedefine/>
    <w:uiPriority w:val="99"/>
    <w:rsid w:val="006B0E00"/>
    <w:pPr>
      <w:widowControl w:val="0"/>
      <w:spacing w:before="110"/>
      <w:ind w:left="720" w:firstLine="533"/>
      <w:jc w:val="both"/>
    </w:pPr>
    <w:rPr>
      <w:b/>
      <w:i/>
      <w:color w:val="FF0000"/>
      <w:sz w:val="26"/>
      <w:szCs w:val="26"/>
      <w:u w:val="single"/>
    </w:rPr>
  </w:style>
  <w:style w:type="paragraph" w:customStyle="1" w:styleId="K2">
    <w:name w:val="K2"/>
    <w:basedOn w:val="Normal"/>
    <w:next w:val="Normal"/>
    <w:autoRedefine/>
    <w:uiPriority w:val="99"/>
    <w:rsid w:val="006B0E00"/>
    <w:pPr>
      <w:widowControl w:val="0"/>
      <w:spacing w:before="110"/>
      <w:ind w:left="720" w:firstLine="533"/>
      <w:jc w:val="both"/>
    </w:pPr>
    <w:rPr>
      <w:b/>
      <w:bCs/>
      <w:color w:val="000000"/>
      <w:sz w:val="26"/>
      <w:szCs w:val="26"/>
    </w:rPr>
  </w:style>
  <w:style w:type="paragraph" w:customStyle="1" w:styleId="K3">
    <w:name w:val="K3"/>
    <w:basedOn w:val="Normal"/>
    <w:next w:val="Normal"/>
    <w:autoRedefine/>
    <w:uiPriority w:val="99"/>
    <w:rsid w:val="006B0E00"/>
    <w:pPr>
      <w:widowControl w:val="0"/>
      <w:spacing w:before="110"/>
      <w:ind w:left="720" w:firstLine="533"/>
      <w:jc w:val="both"/>
    </w:pPr>
    <w:rPr>
      <w:bCs/>
      <w:color w:val="0000FF"/>
      <w:sz w:val="26"/>
      <w:szCs w:val="26"/>
    </w:rPr>
  </w:style>
  <w:style w:type="paragraph" w:customStyle="1" w:styleId="W1">
    <w:name w:val="W1"/>
    <w:basedOn w:val="BodyText"/>
    <w:autoRedefine/>
    <w:uiPriority w:val="99"/>
    <w:rsid w:val="006B0E00"/>
    <w:pPr>
      <w:autoSpaceDE/>
      <w:autoSpaceDN/>
      <w:spacing w:before="120"/>
      <w:ind w:left="720" w:firstLine="533"/>
      <w:jc w:val="both"/>
    </w:pPr>
    <w:rPr>
      <w:sz w:val="26"/>
      <w:szCs w:val="20"/>
    </w:rPr>
  </w:style>
  <w:style w:type="character" w:customStyle="1" w:styleId="BodyTextChar">
    <w:name w:val="Body Text Char"/>
    <w:basedOn w:val="DefaultParagraphFont"/>
    <w:link w:val="BodyText"/>
    <w:rsid w:val="006B0E00"/>
    <w:rPr>
      <w:rFonts w:ascii="Times New Roman" w:eastAsia="Times New Roman" w:hAnsi="Times New Roman" w:cs="Times New Roman"/>
      <w:b/>
      <w:bCs/>
      <w:sz w:val="24"/>
      <w:szCs w:val="24"/>
    </w:rPr>
  </w:style>
  <w:style w:type="paragraph" w:customStyle="1" w:styleId="W2">
    <w:name w:val="W2"/>
    <w:basedOn w:val="BodyText"/>
    <w:autoRedefine/>
    <w:uiPriority w:val="99"/>
    <w:rsid w:val="006B0E00"/>
    <w:pPr>
      <w:autoSpaceDE/>
      <w:autoSpaceDN/>
      <w:spacing w:before="120"/>
      <w:ind w:left="720" w:firstLine="533"/>
      <w:jc w:val="both"/>
    </w:pPr>
    <w:rPr>
      <w:bCs w:val="0"/>
      <w:sz w:val="26"/>
      <w:szCs w:val="26"/>
    </w:rPr>
  </w:style>
  <w:style w:type="paragraph" w:customStyle="1" w:styleId="W3">
    <w:name w:val="W3"/>
    <w:basedOn w:val="BodyText"/>
    <w:autoRedefine/>
    <w:uiPriority w:val="99"/>
    <w:rsid w:val="006B0E00"/>
    <w:pPr>
      <w:autoSpaceDE/>
      <w:autoSpaceDN/>
      <w:spacing w:before="120"/>
      <w:ind w:left="720" w:firstLine="533"/>
      <w:jc w:val="both"/>
    </w:pPr>
    <w:rPr>
      <w:bCs w:val="0"/>
      <w:sz w:val="26"/>
      <w:szCs w:val="26"/>
    </w:rPr>
  </w:style>
  <w:style w:type="paragraph" w:customStyle="1" w:styleId="W4">
    <w:name w:val="W4"/>
    <w:basedOn w:val="BodyText"/>
    <w:autoRedefine/>
    <w:uiPriority w:val="99"/>
    <w:rsid w:val="006B0E00"/>
    <w:pPr>
      <w:autoSpaceDE/>
      <w:autoSpaceDN/>
      <w:spacing w:before="120"/>
      <w:ind w:left="720" w:firstLine="533"/>
      <w:jc w:val="both"/>
    </w:pPr>
    <w:rPr>
      <w:b w:val="0"/>
      <w:bCs w:val="0"/>
      <w:sz w:val="26"/>
      <w:szCs w:val="26"/>
    </w:rPr>
  </w:style>
  <w:style w:type="character" w:styleId="PageNumber">
    <w:name w:val="page number"/>
    <w:rsid w:val="006B0E00"/>
    <w:rPr>
      <w:rFonts w:cs="Times New Roman"/>
    </w:rPr>
  </w:style>
  <w:style w:type="paragraph" w:customStyle="1" w:styleId="CharChar6">
    <w:name w:val="Char Char6"/>
    <w:basedOn w:val="DocumentMap"/>
    <w:autoRedefine/>
    <w:rsid w:val="006B0E00"/>
    <w:pPr>
      <w:widowControl w:val="0"/>
      <w:shd w:val="clear" w:color="auto" w:fill="000080"/>
      <w:jc w:val="both"/>
    </w:pPr>
    <w:rPr>
      <w:rFonts w:eastAsia="SimSun"/>
      <w:color w:val="auto"/>
      <w:kern w:val="2"/>
      <w:sz w:val="24"/>
      <w:szCs w:val="24"/>
      <w:lang w:eastAsia="zh-CN"/>
    </w:rPr>
  </w:style>
  <w:style w:type="paragraph" w:styleId="DocumentMap">
    <w:name w:val="Document Map"/>
    <w:basedOn w:val="Normal"/>
    <w:link w:val="DocumentMapChar"/>
    <w:uiPriority w:val="99"/>
    <w:semiHidden/>
    <w:unhideWhenUsed/>
    <w:rsid w:val="006B0E00"/>
    <w:rPr>
      <w:rFonts w:ascii="Tahoma" w:hAnsi="Tahoma"/>
      <w:color w:val="000000"/>
      <w:sz w:val="16"/>
      <w:szCs w:val="16"/>
    </w:rPr>
  </w:style>
  <w:style w:type="character" w:customStyle="1" w:styleId="DocumentMapChar">
    <w:name w:val="Document Map Char"/>
    <w:basedOn w:val="DefaultParagraphFont"/>
    <w:link w:val="DocumentMap"/>
    <w:uiPriority w:val="99"/>
    <w:semiHidden/>
    <w:rsid w:val="006B0E00"/>
    <w:rPr>
      <w:rFonts w:ascii="Tahoma" w:eastAsia="Times New Roman" w:hAnsi="Tahoma" w:cs="Times New Roman"/>
      <w:color w:val="000000"/>
      <w:sz w:val="16"/>
      <w:szCs w:val="16"/>
    </w:rPr>
  </w:style>
  <w:style w:type="paragraph" w:customStyle="1" w:styleId="font21">
    <w:name w:val="font21"/>
    <w:basedOn w:val="Normal"/>
    <w:rsid w:val="006B0E00"/>
    <w:pPr>
      <w:spacing w:before="100" w:beforeAutospacing="1" w:after="100" w:afterAutospacing="1"/>
    </w:pPr>
    <w:rPr>
      <w:color w:val="993300"/>
      <w:sz w:val="26"/>
      <w:szCs w:val="26"/>
    </w:rPr>
  </w:style>
  <w:style w:type="paragraph" w:customStyle="1" w:styleId="font22">
    <w:name w:val="font22"/>
    <w:basedOn w:val="Normal"/>
    <w:rsid w:val="006B0E00"/>
    <w:pPr>
      <w:spacing w:before="100" w:beforeAutospacing="1" w:after="100" w:afterAutospacing="1"/>
    </w:pPr>
    <w:rPr>
      <w:color w:val="993300"/>
      <w:sz w:val="26"/>
      <w:szCs w:val="26"/>
    </w:rPr>
  </w:style>
  <w:style w:type="paragraph" w:customStyle="1" w:styleId="font23">
    <w:name w:val="font23"/>
    <w:basedOn w:val="Normal"/>
    <w:rsid w:val="006B0E00"/>
    <w:pPr>
      <w:spacing w:before="100" w:beforeAutospacing="1" w:after="100" w:afterAutospacing="1"/>
    </w:pPr>
    <w:rPr>
      <w:color w:val="993300"/>
    </w:rPr>
  </w:style>
  <w:style w:type="paragraph" w:customStyle="1" w:styleId="font24">
    <w:name w:val="font24"/>
    <w:basedOn w:val="Normal"/>
    <w:rsid w:val="006B0E00"/>
    <w:pPr>
      <w:spacing w:before="100" w:beforeAutospacing="1" w:after="100" w:afterAutospacing="1"/>
    </w:pPr>
    <w:rPr>
      <w:color w:val="993300"/>
    </w:rPr>
  </w:style>
  <w:style w:type="paragraph" w:customStyle="1" w:styleId="font25">
    <w:name w:val="font25"/>
    <w:basedOn w:val="Normal"/>
    <w:rsid w:val="006B0E00"/>
    <w:pPr>
      <w:spacing w:before="100" w:beforeAutospacing="1" w:after="100" w:afterAutospacing="1"/>
    </w:pPr>
    <w:rPr>
      <w:b/>
      <w:bCs/>
      <w:i/>
      <w:iCs/>
      <w:color w:val="FF0000"/>
    </w:rPr>
  </w:style>
  <w:style w:type="paragraph" w:customStyle="1" w:styleId="font26">
    <w:name w:val="font26"/>
    <w:basedOn w:val="Normal"/>
    <w:rsid w:val="006B0E00"/>
    <w:pPr>
      <w:spacing w:before="100" w:beforeAutospacing="1" w:after="100" w:afterAutospacing="1"/>
    </w:pPr>
    <w:rPr>
      <w:b/>
      <w:bCs/>
      <w:i/>
      <w:iCs/>
    </w:rPr>
  </w:style>
  <w:style w:type="paragraph" w:customStyle="1" w:styleId="font27">
    <w:name w:val="font27"/>
    <w:basedOn w:val="Normal"/>
    <w:rsid w:val="006B0E00"/>
    <w:pPr>
      <w:spacing w:before="100" w:beforeAutospacing="1" w:after="100" w:afterAutospacing="1"/>
    </w:pPr>
    <w:rPr>
      <w:sz w:val="26"/>
      <w:szCs w:val="26"/>
    </w:rPr>
  </w:style>
  <w:style w:type="paragraph" w:customStyle="1" w:styleId="font28">
    <w:name w:val="font28"/>
    <w:basedOn w:val="Normal"/>
    <w:rsid w:val="006B0E00"/>
    <w:pPr>
      <w:spacing w:before="100" w:beforeAutospacing="1" w:after="100" w:afterAutospacing="1"/>
    </w:pPr>
    <w:rPr>
      <w:b/>
      <w:bCs/>
      <w:i/>
      <w:iCs/>
      <w:sz w:val="26"/>
      <w:szCs w:val="26"/>
    </w:rPr>
  </w:style>
  <w:style w:type="paragraph" w:customStyle="1" w:styleId="font29">
    <w:name w:val="font29"/>
    <w:basedOn w:val="Normal"/>
    <w:rsid w:val="006B0E00"/>
    <w:pPr>
      <w:spacing w:before="100" w:beforeAutospacing="1" w:after="100" w:afterAutospacing="1"/>
    </w:pPr>
    <w:rPr>
      <w:b/>
      <w:bCs/>
    </w:rPr>
  </w:style>
  <w:style w:type="paragraph" w:customStyle="1" w:styleId="font30">
    <w:name w:val="font30"/>
    <w:basedOn w:val="Normal"/>
    <w:rsid w:val="006B0E00"/>
    <w:pPr>
      <w:spacing w:before="100" w:beforeAutospacing="1" w:after="100" w:afterAutospacing="1"/>
    </w:pPr>
    <w:rPr>
      <w:i/>
      <w:iCs/>
      <w:color w:val="FF0000"/>
    </w:rPr>
  </w:style>
  <w:style w:type="paragraph" w:customStyle="1" w:styleId="font31">
    <w:name w:val="font31"/>
    <w:basedOn w:val="Normal"/>
    <w:rsid w:val="006B0E00"/>
    <w:pPr>
      <w:spacing w:before="100" w:beforeAutospacing="1" w:after="100" w:afterAutospacing="1"/>
    </w:pPr>
    <w:rPr>
      <w:color w:val="000000"/>
      <w:sz w:val="26"/>
      <w:szCs w:val="26"/>
    </w:rPr>
  </w:style>
  <w:style w:type="paragraph" w:customStyle="1" w:styleId="font32">
    <w:name w:val="font32"/>
    <w:basedOn w:val="Normal"/>
    <w:rsid w:val="006B0E00"/>
    <w:pPr>
      <w:spacing w:before="100" w:beforeAutospacing="1" w:after="100" w:afterAutospacing="1"/>
    </w:pPr>
    <w:rPr>
      <w:sz w:val="26"/>
      <w:szCs w:val="26"/>
    </w:rPr>
  </w:style>
  <w:style w:type="paragraph" w:customStyle="1" w:styleId="font33">
    <w:name w:val="font33"/>
    <w:basedOn w:val="Normal"/>
    <w:rsid w:val="006B0E00"/>
    <w:pPr>
      <w:spacing w:before="100" w:beforeAutospacing="1" w:after="100" w:afterAutospacing="1"/>
    </w:pPr>
    <w:rPr>
      <w:b/>
      <w:bCs/>
      <w:sz w:val="26"/>
      <w:szCs w:val="26"/>
    </w:rPr>
  </w:style>
  <w:style w:type="paragraph" w:customStyle="1" w:styleId="font34">
    <w:name w:val="font34"/>
    <w:basedOn w:val="Normal"/>
    <w:rsid w:val="006B0E00"/>
    <w:pPr>
      <w:spacing w:before="100" w:beforeAutospacing="1" w:after="100" w:afterAutospacing="1"/>
    </w:pPr>
    <w:rPr>
      <w:color w:val="FF0000"/>
      <w:sz w:val="26"/>
      <w:szCs w:val="26"/>
    </w:rPr>
  </w:style>
  <w:style w:type="paragraph" w:customStyle="1" w:styleId="font35">
    <w:name w:val="font35"/>
    <w:basedOn w:val="Normal"/>
    <w:rsid w:val="006B0E00"/>
    <w:pPr>
      <w:spacing w:before="100" w:beforeAutospacing="1" w:after="100" w:afterAutospacing="1"/>
    </w:pPr>
    <w:rPr>
      <w:sz w:val="26"/>
      <w:szCs w:val="26"/>
    </w:rPr>
  </w:style>
  <w:style w:type="paragraph" w:customStyle="1" w:styleId="font36">
    <w:name w:val="font36"/>
    <w:basedOn w:val="Normal"/>
    <w:rsid w:val="006B0E00"/>
    <w:pPr>
      <w:spacing w:before="100" w:beforeAutospacing="1" w:after="100" w:afterAutospacing="1"/>
    </w:pPr>
    <w:rPr>
      <w:color w:val="FF0000"/>
      <w:sz w:val="26"/>
      <w:szCs w:val="26"/>
    </w:rPr>
  </w:style>
  <w:style w:type="paragraph" w:customStyle="1" w:styleId="font37">
    <w:name w:val="font37"/>
    <w:basedOn w:val="Normal"/>
    <w:rsid w:val="006B0E00"/>
    <w:pPr>
      <w:spacing w:before="100" w:beforeAutospacing="1" w:after="100" w:afterAutospacing="1"/>
    </w:pPr>
    <w:rPr>
      <w:b/>
      <w:bCs/>
      <w:color w:val="993300"/>
      <w:sz w:val="26"/>
      <w:szCs w:val="26"/>
    </w:rPr>
  </w:style>
  <w:style w:type="paragraph" w:customStyle="1" w:styleId="font38">
    <w:name w:val="font38"/>
    <w:basedOn w:val="Normal"/>
    <w:rsid w:val="006B0E00"/>
    <w:pPr>
      <w:spacing w:before="100" w:beforeAutospacing="1" w:after="100" w:afterAutospacing="1"/>
    </w:pPr>
    <w:rPr>
      <w:color w:val="000000"/>
      <w:sz w:val="26"/>
      <w:szCs w:val="26"/>
    </w:rPr>
  </w:style>
  <w:style w:type="paragraph" w:customStyle="1" w:styleId="font39">
    <w:name w:val="font39"/>
    <w:basedOn w:val="Normal"/>
    <w:rsid w:val="006B0E00"/>
    <w:pPr>
      <w:spacing w:before="100" w:beforeAutospacing="1" w:after="100" w:afterAutospacing="1"/>
    </w:pPr>
    <w:rPr>
      <w:color w:val="000000"/>
      <w:sz w:val="22"/>
      <w:szCs w:val="22"/>
    </w:rPr>
  </w:style>
  <w:style w:type="paragraph" w:customStyle="1" w:styleId="font40">
    <w:name w:val="font40"/>
    <w:basedOn w:val="Normal"/>
    <w:rsid w:val="006B0E00"/>
    <w:pPr>
      <w:spacing w:before="100" w:beforeAutospacing="1" w:after="100" w:afterAutospacing="1"/>
    </w:pPr>
    <w:rPr>
      <w:color w:val="000000"/>
      <w:sz w:val="22"/>
      <w:szCs w:val="22"/>
    </w:rPr>
  </w:style>
  <w:style w:type="paragraph" w:customStyle="1" w:styleId="font41">
    <w:name w:val="font41"/>
    <w:basedOn w:val="Normal"/>
    <w:rsid w:val="006B0E00"/>
    <w:pPr>
      <w:spacing w:before="100" w:beforeAutospacing="1" w:after="100" w:afterAutospacing="1"/>
    </w:pPr>
    <w:rPr>
      <w:b/>
      <w:bCs/>
      <w:color w:val="993300"/>
      <w:sz w:val="26"/>
      <w:szCs w:val="26"/>
    </w:rPr>
  </w:style>
  <w:style w:type="paragraph" w:customStyle="1" w:styleId="font42">
    <w:name w:val="font42"/>
    <w:basedOn w:val="Normal"/>
    <w:rsid w:val="006B0E00"/>
    <w:pPr>
      <w:spacing w:before="100" w:beforeAutospacing="1" w:after="100" w:afterAutospacing="1"/>
    </w:pPr>
    <w:rPr>
      <w:b/>
      <w:bCs/>
      <w:color w:val="000000"/>
    </w:rPr>
  </w:style>
  <w:style w:type="paragraph" w:customStyle="1" w:styleId="font43">
    <w:name w:val="font43"/>
    <w:basedOn w:val="Normal"/>
    <w:rsid w:val="006B0E00"/>
    <w:pPr>
      <w:spacing w:before="100" w:beforeAutospacing="1" w:after="100" w:afterAutospacing="1"/>
    </w:pPr>
    <w:rPr>
      <w:b/>
      <w:bCs/>
      <w:color w:val="000000"/>
    </w:rPr>
  </w:style>
  <w:style w:type="paragraph" w:customStyle="1" w:styleId="font44">
    <w:name w:val="font44"/>
    <w:basedOn w:val="Normal"/>
    <w:rsid w:val="006B0E00"/>
    <w:pPr>
      <w:spacing w:before="100" w:beforeAutospacing="1" w:after="100" w:afterAutospacing="1"/>
    </w:pPr>
    <w:rPr>
      <w:b/>
      <w:bCs/>
      <w:i/>
      <w:iCs/>
      <w:color w:val="FF0000"/>
    </w:rPr>
  </w:style>
  <w:style w:type="paragraph" w:customStyle="1" w:styleId="font45">
    <w:name w:val="font45"/>
    <w:basedOn w:val="Normal"/>
    <w:rsid w:val="006B0E00"/>
    <w:pPr>
      <w:spacing w:before="100" w:beforeAutospacing="1" w:after="100" w:afterAutospacing="1"/>
    </w:pPr>
    <w:rPr>
      <w:b/>
      <w:bCs/>
      <w:i/>
      <w:iCs/>
    </w:rPr>
  </w:style>
  <w:style w:type="character" w:customStyle="1" w:styleId="fontstyle31">
    <w:name w:val="fontstyle31"/>
    <w:basedOn w:val="DefaultParagraphFont"/>
    <w:rsid w:val="006B0E00"/>
    <w:rPr>
      <w:rFonts w:ascii="Times New Roman" w:hAnsi="Times New Roman" w:cs="Times New Roman" w:hint="default"/>
      <w:b w:val="0"/>
      <w:bCs w:val="0"/>
      <w:i/>
      <w:iCs/>
      <w:color w:val="000000"/>
      <w:sz w:val="28"/>
      <w:szCs w:val="28"/>
    </w:rPr>
  </w:style>
  <w:style w:type="character" w:customStyle="1" w:styleId="ListParagraphChar">
    <w:name w:val="List Paragraph Char"/>
    <w:aliases w:val="List number Paragraph Char,ADB paragraph numbering Char,List Paragraph1 Char,Bullets Char,References Char,List Paragraph (numbered (a)) Char,List Paragraph11 Char,Table/Figure Heading Char,En tête 1 Char,Project Profile name Char"/>
    <w:link w:val="ListParagraph"/>
    <w:qFormat/>
    <w:rsid w:val="008778A7"/>
    <w:rPr>
      <w:rFonts w:ascii="Times New Roman" w:eastAsia="Times New Roman" w:hAnsi="Times New Roman" w:cs="Times New Roman"/>
    </w:rPr>
  </w:style>
  <w:style w:type="character" w:customStyle="1" w:styleId="Heading4Char">
    <w:name w:val="Heading 4 Char"/>
    <w:basedOn w:val="DefaultParagraphFont"/>
    <w:link w:val="Heading4"/>
    <w:rsid w:val="00081FD9"/>
    <w:rPr>
      <w:rFonts w:ascii="Calibri" w:eastAsia="Times New Roman" w:hAnsi="Calibri" w:cs="Times New Roman"/>
      <w:b/>
      <w:bCs/>
      <w:sz w:val="28"/>
      <w:szCs w:val="28"/>
      <w:lang w:val="x-none" w:eastAsia="x-none"/>
    </w:rPr>
  </w:style>
  <w:style w:type="paragraph" w:styleId="BodyTextIndent">
    <w:name w:val="Body Text Indent"/>
    <w:basedOn w:val="Normal"/>
    <w:link w:val="BodyTextIndentChar"/>
    <w:rsid w:val="00081FD9"/>
    <w:pPr>
      <w:ind w:left="360"/>
      <w:jc w:val="both"/>
    </w:pPr>
    <w:rPr>
      <w:rFonts w:ascii=".VnTime" w:hAnsi=".VnTime"/>
      <w:b/>
      <w:sz w:val="28"/>
      <w:szCs w:val="20"/>
      <w:lang w:val="x-none" w:eastAsia="x-none"/>
    </w:rPr>
  </w:style>
  <w:style w:type="character" w:customStyle="1" w:styleId="BodyTextIndentChar">
    <w:name w:val="Body Text Indent Char"/>
    <w:basedOn w:val="DefaultParagraphFont"/>
    <w:link w:val="BodyTextIndent"/>
    <w:rsid w:val="00081FD9"/>
    <w:rPr>
      <w:rFonts w:ascii=".VnTime" w:eastAsia="Times New Roman" w:hAnsi=".VnTime" w:cs="Times New Roman"/>
      <w:b/>
      <w:sz w:val="28"/>
      <w:szCs w:val="20"/>
      <w:lang w:val="x-none" w:eastAsia="x-none"/>
    </w:rPr>
  </w:style>
  <w:style w:type="paragraph" w:customStyle="1" w:styleId="abc">
    <w:name w:val="abc"/>
    <w:basedOn w:val="Normal"/>
    <w:rsid w:val="00081FD9"/>
    <w:pPr>
      <w:autoSpaceDE w:val="0"/>
      <w:autoSpaceDN w:val="0"/>
      <w:adjustRightInd w:val="0"/>
    </w:pPr>
    <w:rPr>
      <w:rFonts w:ascii=".VnTime" w:hAnsi=".VnTime"/>
      <w:sz w:val="28"/>
      <w:szCs w:val="28"/>
    </w:rPr>
  </w:style>
  <w:style w:type="paragraph" w:styleId="BodyText3">
    <w:name w:val="Body Text 3"/>
    <w:basedOn w:val="Normal"/>
    <w:link w:val="BodyText3Char"/>
    <w:rsid w:val="00081FD9"/>
    <w:pPr>
      <w:spacing w:after="120"/>
    </w:pPr>
    <w:rPr>
      <w:rFonts w:ascii=".VnTime" w:hAnsi=".VnTime"/>
      <w:sz w:val="16"/>
      <w:szCs w:val="16"/>
      <w:lang w:val="x-none" w:eastAsia="x-none"/>
    </w:rPr>
  </w:style>
  <w:style w:type="character" w:customStyle="1" w:styleId="BodyText3Char">
    <w:name w:val="Body Text 3 Char"/>
    <w:basedOn w:val="DefaultParagraphFont"/>
    <w:link w:val="BodyText3"/>
    <w:rsid w:val="00081FD9"/>
    <w:rPr>
      <w:rFonts w:ascii=".VnTime" w:eastAsia="Times New Roman" w:hAnsi=".VnTime" w:cs="Times New Roman"/>
      <w:sz w:val="16"/>
      <w:szCs w:val="16"/>
      <w:lang w:val="x-none" w:eastAsia="x-none"/>
    </w:rPr>
  </w:style>
  <w:style w:type="paragraph" w:styleId="BodyText2">
    <w:name w:val="Body Text 2"/>
    <w:basedOn w:val="Normal"/>
    <w:link w:val="BodyText2Char"/>
    <w:rsid w:val="00081FD9"/>
    <w:pPr>
      <w:spacing w:after="120" w:line="480" w:lineRule="auto"/>
    </w:pPr>
    <w:rPr>
      <w:rFonts w:ascii=".VnTime" w:hAnsi=".VnTime"/>
      <w:sz w:val="28"/>
      <w:lang w:val="x-none" w:eastAsia="x-none"/>
    </w:rPr>
  </w:style>
  <w:style w:type="character" w:customStyle="1" w:styleId="BodyText2Char">
    <w:name w:val="Body Text 2 Char"/>
    <w:basedOn w:val="DefaultParagraphFont"/>
    <w:link w:val="BodyText2"/>
    <w:rsid w:val="00081FD9"/>
    <w:rPr>
      <w:rFonts w:ascii=".VnTime" w:eastAsia="Times New Roman" w:hAnsi=".VnTime" w:cs="Times New Roman"/>
      <w:sz w:val="28"/>
      <w:szCs w:val="24"/>
      <w:lang w:val="x-none" w:eastAsia="x-none"/>
    </w:rPr>
  </w:style>
  <w:style w:type="paragraph" w:customStyle="1" w:styleId="tit">
    <w:name w:val="tit"/>
    <w:rsid w:val="00081FD9"/>
    <w:pPr>
      <w:widowControl/>
      <w:autoSpaceDE/>
      <w:autoSpaceDN/>
      <w:spacing w:before="100" w:after="60" w:line="280" w:lineRule="exact"/>
      <w:jc w:val="center"/>
    </w:pPr>
    <w:rPr>
      <w:rFonts w:ascii=".VnTimeH" w:eastAsia="Times New Roman" w:hAnsi=".VnTimeH" w:cs="Times New Roman"/>
      <w:b/>
      <w:noProof/>
      <w:sz w:val="28"/>
      <w:szCs w:val="20"/>
    </w:rPr>
  </w:style>
  <w:style w:type="paragraph" w:customStyle="1" w:styleId="nhom">
    <w:name w:val="nhom"/>
    <w:rsid w:val="00081FD9"/>
    <w:pPr>
      <w:widowControl/>
      <w:autoSpaceDE/>
      <w:autoSpaceDN/>
      <w:spacing w:line="300" w:lineRule="exact"/>
      <w:jc w:val="center"/>
    </w:pPr>
    <w:rPr>
      <w:rFonts w:ascii=".VnTimeH" w:eastAsia="Times New Roman" w:hAnsi=".VnTimeH" w:cs="Times New Roman"/>
      <w:noProof/>
      <w:sz w:val="24"/>
      <w:szCs w:val="20"/>
    </w:rPr>
  </w:style>
  <w:style w:type="paragraph" w:styleId="BodyTextIndent2">
    <w:name w:val="Body Text Indent 2"/>
    <w:basedOn w:val="Normal"/>
    <w:link w:val="BodyTextIndent2Char"/>
    <w:rsid w:val="00081FD9"/>
    <w:pPr>
      <w:ind w:firstLine="284"/>
    </w:pPr>
    <w:rPr>
      <w:rFonts w:ascii=".VnTime" w:hAnsi=".VnTime"/>
      <w:sz w:val="28"/>
      <w:szCs w:val="20"/>
      <w:lang w:val="x-none" w:eastAsia="x-none"/>
    </w:rPr>
  </w:style>
  <w:style w:type="character" w:customStyle="1" w:styleId="BodyTextIndent2Char">
    <w:name w:val="Body Text Indent 2 Char"/>
    <w:basedOn w:val="DefaultParagraphFont"/>
    <w:link w:val="BodyTextIndent2"/>
    <w:rsid w:val="00081FD9"/>
    <w:rPr>
      <w:rFonts w:ascii=".VnTime" w:eastAsia="Times New Roman" w:hAnsi=".VnTime" w:cs="Times New Roman"/>
      <w:sz w:val="28"/>
      <w:szCs w:val="20"/>
      <w:lang w:val="x-none" w:eastAsia="x-none"/>
    </w:rPr>
  </w:style>
  <w:style w:type="paragraph" w:customStyle="1" w:styleId="xl42">
    <w:name w:val="xl42"/>
    <w:basedOn w:val="Normal"/>
    <w:rsid w:val="00081FD9"/>
    <w:pPr>
      <w:pBdr>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bold1">
    <w:name w:val="bold1"/>
    <w:basedOn w:val="Normal"/>
    <w:rsid w:val="00081FD9"/>
    <w:pPr>
      <w:tabs>
        <w:tab w:val="center" w:pos="1560"/>
        <w:tab w:val="right" w:pos="9072"/>
      </w:tabs>
      <w:spacing w:before="60" w:after="60" w:line="300" w:lineRule="exact"/>
    </w:pPr>
    <w:rPr>
      <w:rFonts w:ascii=".VnTime" w:hAnsi=".VnTime"/>
      <w:b/>
      <w:snapToGrid w:val="0"/>
      <w:color w:val="000000"/>
      <w:sz w:val="26"/>
      <w:szCs w:val="20"/>
    </w:rPr>
  </w:style>
  <w:style w:type="paragraph" w:customStyle="1" w:styleId="nd">
    <w:name w:val="nd"/>
    <w:rsid w:val="00081FD9"/>
    <w:pPr>
      <w:widowControl/>
      <w:autoSpaceDE/>
      <w:autoSpaceDN/>
      <w:spacing w:before="80" w:line="330" w:lineRule="exact"/>
      <w:ind w:firstLine="284"/>
      <w:jc w:val="both"/>
    </w:pPr>
    <w:rPr>
      <w:rFonts w:ascii=".VnTime" w:eastAsia="Times New Roman" w:hAnsi=".VnTime" w:cs="Times New Roman"/>
      <w:noProof/>
      <w:sz w:val="26"/>
      <w:szCs w:val="20"/>
    </w:rPr>
  </w:style>
  <w:style w:type="paragraph" w:customStyle="1" w:styleId="phan">
    <w:name w:val="phan"/>
    <w:basedOn w:val="Normal"/>
    <w:rsid w:val="00081FD9"/>
    <w:pPr>
      <w:tabs>
        <w:tab w:val="left" w:pos="3119"/>
        <w:tab w:val="left" w:pos="8789"/>
      </w:tabs>
      <w:spacing w:before="60" w:after="60" w:line="280" w:lineRule="exact"/>
      <w:jc w:val="center"/>
    </w:pPr>
    <w:rPr>
      <w:rFonts w:ascii=".VnTime" w:hAnsi=".VnTime"/>
      <w:b/>
      <w:sz w:val="28"/>
      <w:szCs w:val="20"/>
    </w:rPr>
  </w:style>
  <w:style w:type="paragraph" w:customStyle="1" w:styleId="tenbang">
    <w:name w:val="ten bang"/>
    <w:basedOn w:val="bold1"/>
    <w:rsid w:val="00081FD9"/>
    <w:pPr>
      <w:spacing w:before="120"/>
      <w:ind w:firstLine="284"/>
    </w:pPr>
  </w:style>
  <w:style w:type="paragraph" w:customStyle="1" w:styleId="xl33">
    <w:name w:val="xl33"/>
    <w:basedOn w:val="Normal"/>
    <w:rsid w:val="00081FD9"/>
    <w:pPr>
      <w:spacing w:before="100" w:beforeAutospacing="1" w:after="100" w:afterAutospacing="1"/>
    </w:pPr>
  </w:style>
  <w:style w:type="paragraph" w:styleId="Title">
    <w:name w:val="Title"/>
    <w:basedOn w:val="Normal"/>
    <w:link w:val="TitleChar"/>
    <w:qFormat/>
    <w:rsid w:val="00081FD9"/>
    <w:pPr>
      <w:jc w:val="center"/>
    </w:pPr>
    <w:rPr>
      <w:rFonts w:ascii=".VnTimeH" w:hAnsi=".VnTimeH"/>
      <w:b/>
      <w:bCs/>
      <w:sz w:val="28"/>
      <w:lang w:val="x-none" w:eastAsia="x-none"/>
    </w:rPr>
  </w:style>
  <w:style w:type="character" w:customStyle="1" w:styleId="TitleChar">
    <w:name w:val="Title Char"/>
    <w:basedOn w:val="DefaultParagraphFont"/>
    <w:link w:val="Title"/>
    <w:rsid w:val="00081FD9"/>
    <w:rPr>
      <w:rFonts w:ascii=".VnTimeH" w:eastAsia="Times New Roman" w:hAnsi=".VnTimeH" w:cs="Times New Roman"/>
      <w:b/>
      <w:bCs/>
      <w:sz w:val="28"/>
      <w:szCs w:val="24"/>
      <w:lang w:val="x-none" w:eastAsia="x-none"/>
    </w:rPr>
  </w:style>
  <w:style w:type="paragraph" w:styleId="Subtitle">
    <w:name w:val="Subtitle"/>
    <w:basedOn w:val="Normal"/>
    <w:link w:val="SubtitleChar"/>
    <w:qFormat/>
    <w:rsid w:val="00081FD9"/>
    <w:pPr>
      <w:jc w:val="center"/>
    </w:pPr>
    <w:rPr>
      <w:rFonts w:ascii=".VnTimeH" w:hAnsi=".VnTimeH"/>
      <w:b/>
      <w:bCs/>
      <w:sz w:val="28"/>
      <w:lang w:val="x-none" w:eastAsia="x-none"/>
    </w:rPr>
  </w:style>
  <w:style w:type="character" w:customStyle="1" w:styleId="SubtitleChar">
    <w:name w:val="Subtitle Char"/>
    <w:basedOn w:val="DefaultParagraphFont"/>
    <w:link w:val="Subtitle"/>
    <w:rsid w:val="00081FD9"/>
    <w:rPr>
      <w:rFonts w:ascii=".VnTimeH" w:eastAsia="Times New Roman" w:hAnsi=".VnTimeH" w:cs="Times New Roman"/>
      <w:b/>
      <w:bCs/>
      <w:sz w:val="28"/>
      <w:szCs w:val="24"/>
      <w:lang w:val="x-none" w:eastAsia="x-none"/>
    </w:rPr>
  </w:style>
  <w:style w:type="paragraph" w:styleId="TOCHeading">
    <w:name w:val="TOC Heading"/>
    <w:basedOn w:val="Heading1"/>
    <w:next w:val="Normal"/>
    <w:uiPriority w:val="39"/>
    <w:unhideWhenUsed/>
    <w:qFormat/>
    <w:rsid w:val="00081FD9"/>
    <w:pPr>
      <w:keepLines/>
      <w:spacing w:before="240" w:after="0" w:line="259" w:lineRule="auto"/>
      <w:jc w:val="left"/>
      <w:outlineLvl w:val="9"/>
    </w:pPr>
    <w:rPr>
      <w:rFonts w:ascii="Calibri Light" w:hAnsi="Calibri Light"/>
      <w:b w:val="0"/>
      <w:color w:val="2E74B5"/>
      <w:spacing w:val="0"/>
      <w:sz w:val="32"/>
      <w:szCs w:val="32"/>
    </w:rPr>
  </w:style>
  <w:style w:type="paragraph" w:styleId="TOC1">
    <w:name w:val="toc 1"/>
    <w:basedOn w:val="Normal"/>
    <w:next w:val="Normal"/>
    <w:autoRedefine/>
    <w:uiPriority w:val="39"/>
    <w:rsid w:val="00CC34B6"/>
    <w:pPr>
      <w:tabs>
        <w:tab w:val="right" w:leader="dot" w:pos="9232"/>
      </w:tabs>
      <w:spacing w:before="120"/>
    </w:pPr>
    <w:rPr>
      <w:b/>
      <w:bCs/>
      <w:noProof/>
      <w:sz w:val="28"/>
      <w:szCs w:val="20"/>
      <w:lang w:val="pt-BR"/>
    </w:rPr>
  </w:style>
  <w:style w:type="paragraph" w:styleId="TOC2">
    <w:name w:val="toc 2"/>
    <w:basedOn w:val="Normal"/>
    <w:next w:val="Normal"/>
    <w:autoRedefine/>
    <w:uiPriority w:val="39"/>
    <w:rsid w:val="00081FD9"/>
    <w:pPr>
      <w:tabs>
        <w:tab w:val="right" w:leader="dot" w:pos="9214"/>
      </w:tabs>
      <w:spacing w:before="60" w:after="60" w:line="276" w:lineRule="auto"/>
    </w:pPr>
    <w:rPr>
      <w:noProof/>
      <w:sz w:val="28"/>
      <w:szCs w:val="20"/>
    </w:rPr>
  </w:style>
  <w:style w:type="paragraph" w:styleId="TOC3">
    <w:name w:val="toc 3"/>
    <w:basedOn w:val="Normal"/>
    <w:next w:val="Normal"/>
    <w:autoRedefine/>
    <w:uiPriority w:val="39"/>
    <w:rsid w:val="00081FD9"/>
    <w:pPr>
      <w:tabs>
        <w:tab w:val="right" w:leader="dot" w:pos="9214"/>
      </w:tabs>
      <w:spacing w:before="60" w:after="60" w:line="276" w:lineRule="auto"/>
      <w:ind w:firstLine="284"/>
      <w:jc w:val="both"/>
    </w:pPr>
    <w:rPr>
      <w:rFonts w:ascii=".VnTime" w:hAnsi=".VnTime"/>
      <w:sz w:val="28"/>
      <w:szCs w:val="20"/>
    </w:rPr>
  </w:style>
  <w:style w:type="paragraph" w:styleId="NormalWeb">
    <w:name w:val="Normal (Web)"/>
    <w:basedOn w:val="Normal"/>
    <w:uiPriority w:val="99"/>
    <w:unhideWhenUsed/>
    <w:rsid w:val="00081FD9"/>
    <w:pPr>
      <w:spacing w:before="100" w:beforeAutospacing="1" w:after="100" w:afterAutospacing="1"/>
    </w:pPr>
  </w:style>
  <w:style w:type="paragraph" w:customStyle="1" w:styleId="00noidung">
    <w:name w:val="00noidung"/>
    <w:basedOn w:val="Normal"/>
    <w:qFormat/>
    <w:rsid w:val="00081FD9"/>
    <w:pPr>
      <w:spacing w:before="120" w:after="120" w:line="312" w:lineRule="auto"/>
      <w:ind w:firstLine="567"/>
      <w:jc w:val="both"/>
    </w:pPr>
    <w:rPr>
      <w:rFonts w:eastAsia="Calibri"/>
      <w:sz w:val="28"/>
      <w:szCs w:val="22"/>
    </w:rPr>
  </w:style>
  <w:style w:type="character" w:styleId="Strong">
    <w:name w:val="Strong"/>
    <w:uiPriority w:val="22"/>
    <w:qFormat/>
    <w:rsid w:val="00081FD9"/>
    <w:rPr>
      <w:b/>
      <w:bCs/>
    </w:rPr>
  </w:style>
  <w:style w:type="character" w:styleId="Emphasis">
    <w:name w:val="Emphasis"/>
    <w:uiPriority w:val="20"/>
    <w:qFormat/>
    <w:rsid w:val="00081FD9"/>
    <w:rPr>
      <w:i/>
      <w:iCs/>
    </w:rPr>
  </w:style>
  <w:style w:type="paragraph" w:customStyle="1" w:styleId="paragraph">
    <w:name w:val="paragraph"/>
    <w:basedOn w:val="Normal"/>
    <w:rsid w:val="00C52661"/>
    <w:pPr>
      <w:spacing w:before="100" w:beforeAutospacing="1" w:after="100" w:afterAutospacing="1"/>
    </w:pPr>
    <w:rPr>
      <w:lang w:val="en-SG" w:eastAsia="en-SG"/>
    </w:rPr>
  </w:style>
  <w:style w:type="character" w:customStyle="1" w:styleId="normaltextrun">
    <w:name w:val="normaltextrun"/>
    <w:basedOn w:val="DefaultParagraphFont"/>
    <w:rsid w:val="00C52661"/>
  </w:style>
  <w:style w:type="character" w:customStyle="1" w:styleId="eop">
    <w:name w:val="eop"/>
    <w:basedOn w:val="DefaultParagraphFont"/>
    <w:rsid w:val="00C52661"/>
  </w:style>
  <w:style w:type="character" w:styleId="PlaceholderText">
    <w:name w:val="Placeholder Text"/>
    <w:basedOn w:val="DefaultParagraphFont"/>
    <w:uiPriority w:val="99"/>
    <w:semiHidden/>
    <w:rsid w:val="004E421E"/>
    <w:rPr>
      <w:color w:val="808080"/>
    </w:rPr>
  </w:style>
  <w:style w:type="table" w:customStyle="1" w:styleId="PlainTable51">
    <w:name w:val="Plain Table 51"/>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3">
    <w:name w:val="xl63"/>
    <w:basedOn w:val="Normal"/>
    <w:rsid w:val="008B6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8B69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character" w:customStyle="1" w:styleId="fontstyle01">
    <w:name w:val="fontstyle01"/>
    <w:basedOn w:val="DefaultParagraphFont"/>
    <w:rsid w:val="00D509FA"/>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B56008"/>
    <w:rPr>
      <w:sz w:val="20"/>
      <w:szCs w:val="20"/>
    </w:rPr>
  </w:style>
  <w:style w:type="character" w:customStyle="1" w:styleId="FootnoteTextChar">
    <w:name w:val="Footnote Text Char"/>
    <w:basedOn w:val="DefaultParagraphFont"/>
    <w:link w:val="FootnoteText"/>
    <w:uiPriority w:val="99"/>
    <w:semiHidden/>
    <w:rsid w:val="00B560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6008"/>
    <w:rPr>
      <w:vertAlign w:val="superscript"/>
    </w:rPr>
  </w:style>
  <w:style w:type="paragraph" w:customStyle="1" w:styleId="1CharCharCharCharCharCharCharCharCharCharCharCharChar">
    <w:name w:val="1 Char Char Char Char Char Char Char Char Char Char Char Char Char"/>
    <w:basedOn w:val="DocumentMap"/>
    <w:autoRedefine/>
    <w:rsid w:val="006302A1"/>
    <w:pPr>
      <w:widowControl w:val="0"/>
      <w:shd w:val="clear" w:color="auto" w:fill="000080"/>
      <w:jc w:val="both"/>
    </w:pPr>
    <w:rPr>
      <w:rFonts w:eastAsia="SimSun"/>
      <w:color w:val="auto"/>
      <w:kern w:val="2"/>
      <w:sz w:val="24"/>
      <w:szCs w:val="24"/>
      <w:lang w:eastAsia="zh-CN"/>
    </w:rPr>
  </w:style>
  <w:style w:type="paragraph" w:customStyle="1" w:styleId="normaltable">
    <w:name w:val="normaltable"/>
    <w:basedOn w:val="Normal"/>
    <w:rsid w:val="006302A1"/>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Normal"/>
    <w:rsid w:val="006302A1"/>
    <w:pPr>
      <w:spacing w:before="100" w:beforeAutospacing="1" w:after="100" w:afterAutospacing="1"/>
    </w:pPr>
    <w:rPr>
      <w:rFonts w:ascii="TimesNewRomanPSMT" w:hAnsi="TimesNewRomanPSMT"/>
      <w:color w:val="000000"/>
      <w:sz w:val="28"/>
      <w:szCs w:val="28"/>
    </w:rPr>
  </w:style>
  <w:style w:type="paragraph" w:customStyle="1" w:styleId="fontstyle1">
    <w:name w:val="fontstyle1"/>
    <w:basedOn w:val="Normal"/>
    <w:rsid w:val="006302A1"/>
    <w:pPr>
      <w:spacing w:before="100" w:beforeAutospacing="1" w:after="100" w:afterAutospacing="1"/>
    </w:pPr>
    <w:rPr>
      <w:color w:val="000000"/>
    </w:rPr>
  </w:style>
  <w:style w:type="paragraph" w:customStyle="1" w:styleId="fontstyle2">
    <w:name w:val="fontstyle2"/>
    <w:basedOn w:val="Normal"/>
    <w:rsid w:val="006302A1"/>
    <w:pPr>
      <w:spacing w:before="100" w:beforeAutospacing="1" w:after="100" w:afterAutospacing="1"/>
    </w:pPr>
    <w:rPr>
      <w:rFonts w:ascii="TimesNewRomanPS-BoldMT" w:hAnsi="TimesNewRomanPS-BoldMT"/>
      <w:b/>
      <w:bCs/>
      <w:color w:val="000000"/>
    </w:rPr>
  </w:style>
  <w:style w:type="paragraph" w:customStyle="1" w:styleId="fontstyle3">
    <w:name w:val="fontstyle3"/>
    <w:basedOn w:val="Normal"/>
    <w:rsid w:val="006302A1"/>
    <w:pPr>
      <w:spacing w:before="100" w:beforeAutospacing="1" w:after="100" w:afterAutospacing="1"/>
    </w:pPr>
    <w:rPr>
      <w:rFonts w:ascii="TimesNewRomanPS-BoldItalicMT" w:hAnsi="TimesNewRomanPS-BoldItalicMT"/>
      <w:b/>
      <w:bCs/>
      <w:i/>
      <w:iCs/>
      <w:color w:val="000000"/>
    </w:rPr>
  </w:style>
  <w:style w:type="character" w:customStyle="1" w:styleId="fontstyle21">
    <w:name w:val="fontstyle21"/>
    <w:rsid w:val="006302A1"/>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4962">
      <w:bodyDiv w:val="1"/>
      <w:marLeft w:val="0"/>
      <w:marRight w:val="0"/>
      <w:marTop w:val="0"/>
      <w:marBottom w:val="0"/>
      <w:divBdr>
        <w:top w:val="none" w:sz="0" w:space="0" w:color="auto"/>
        <w:left w:val="none" w:sz="0" w:space="0" w:color="auto"/>
        <w:bottom w:val="none" w:sz="0" w:space="0" w:color="auto"/>
        <w:right w:val="none" w:sz="0" w:space="0" w:color="auto"/>
      </w:divBdr>
    </w:div>
    <w:div w:id="31854596">
      <w:bodyDiv w:val="1"/>
      <w:marLeft w:val="0"/>
      <w:marRight w:val="0"/>
      <w:marTop w:val="0"/>
      <w:marBottom w:val="0"/>
      <w:divBdr>
        <w:top w:val="none" w:sz="0" w:space="0" w:color="auto"/>
        <w:left w:val="none" w:sz="0" w:space="0" w:color="auto"/>
        <w:bottom w:val="none" w:sz="0" w:space="0" w:color="auto"/>
        <w:right w:val="none" w:sz="0" w:space="0" w:color="auto"/>
      </w:divBdr>
    </w:div>
    <w:div w:id="39280862">
      <w:bodyDiv w:val="1"/>
      <w:marLeft w:val="0"/>
      <w:marRight w:val="0"/>
      <w:marTop w:val="0"/>
      <w:marBottom w:val="0"/>
      <w:divBdr>
        <w:top w:val="none" w:sz="0" w:space="0" w:color="auto"/>
        <w:left w:val="none" w:sz="0" w:space="0" w:color="auto"/>
        <w:bottom w:val="none" w:sz="0" w:space="0" w:color="auto"/>
        <w:right w:val="none" w:sz="0" w:space="0" w:color="auto"/>
      </w:divBdr>
    </w:div>
    <w:div w:id="40786937">
      <w:bodyDiv w:val="1"/>
      <w:marLeft w:val="0"/>
      <w:marRight w:val="0"/>
      <w:marTop w:val="0"/>
      <w:marBottom w:val="0"/>
      <w:divBdr>
        <w:top w:val="none" w:sz="0" w:space="0" w:color="auto"/>
        <w:left w:val="none" w:sz="0" w:space="0" w:color="auto"/>
        <w:bottom w:val="none" w:sz="0" w:space="0" w:color="auto"/>
        <w:right w:val="none" w:sz="0" w:space="0" w:color="auto"/>
      </w:divBdr>
    </w:div>
    <w:div w:id="42295008">
      <w:bodyDiv w:val="1"/>
      <w:marLeft w:val="0"/>
      <w:marRight w:val="0"/>
      <w:marTop w:val="0"/>
      <w:marBottom w:val="0"/>
      <w:divBdr>
        <w:top w:val="none" w:sz="0" w:space="0" w:color="auto"/>
        <w:left w:val="none" w:sz="0" w:space="0" w:color="auto"/>
        <w:bottom w:val="none" w:sz="0" w:space="0" w:color="auto"/>
        <w:right w:val="none" w:sz="0" w:space="0" w:color="auto"/>
      </w:divBdr>
    </w:div>
    <w:div w:id="44068800">
      <w:bodyDiv w:val="1"/>
      <w:marLeft w:val="0"/>
      <w:marRight w:val="0"/>
      <w:marTop w:val="0"/>
      <w:marBottom w:val="0"/>
      <w:divBdr>
        <w:top w:val="none" w:sz="0" w:space="0" w:color="auto"/>
        <w:left w:val="none" w:sz="0" w:space="0" w:color="auto"/>
        <w:bottom w:val="none" w:sz="0" w:space="0" w:color="auto"/>
        <w:right w:val="none" w:sz="0" w:space="0" w:color="auto"/>
      </w:divBdr>
    </w:div>
    <w:div w:id="49116504">
      <w:bodyDiv w:val="1"/>
      <w:marLeft w:val="0"/>
      <w:marRight w:val="0"/>
      <w:marTop w:val="0"/>
      <w:marBottom w:val="0"/>
      <w:divBdr>
        <w:top w:val="none" w:sz="0" w:space="0" w:color="auto"/>
        <w:left w:val="none" w:sz="0" w:space="0" w:color="auto"/>
        <w:bottom w:val="none" w:sz="0" w:space="0" w:color="auto"/>
        <w:right w:val="none" w:sz="0" w:space="0" w:color="auto"/>
      </w:divBdr>
    </w:div>
    <w:div w:id="49615711">
      <w:bodyDiv w:val="1"/>
      <w:marLeft w:val="0"/>
      <w:marRight w:val="0"/>
      <w:marTop w:val="0"/>
      <w:marBottom w:val="0"/>
      <w:divBdr>
        <w:top w:val="none" w:sz="0" w:space="0" w:color="auto"/>
        <w:left w:val="none" w:sz="0" w:space="0" w:color="auto"/>
        <w:bottom w:val="none" w:sz="0" w:space="0" w:color="auto"/>
        <w:right w:val="none" w:sz="0" w:space="0" w:color="auto"/>
      </w:divBdr>
    </w:div>
    <w:div w:id="51119430">
      <w:bodyDiv w:val="1"/>
      <w:marLeft w:val="0"/>
      <w:marRight w:val="0"/>
      <w:marTop w:val="0"/>
      <w:marBottom w:val="0"/>
      <w:divBdr>
        <w:top w:val="none" w:sz="0" w:space="0" w:color="auto"/>
        <w:left w:val="none" w:sz="0" w:space="0" w:color="auto"/>
        <w:bottom w:val="none" w:sz="0" w:space="0" w:color="auto"/>
        <w:right w:val="none" w:sz="0" w:space="0" w:color="auto"/>
      </w:divBdr>
    </w:div>
    <w:div w:id="56322414">
      <w:bodyDiv w:val="1"/>
      <w:marLeft w:val="0"/>
      <w:marRight w:val="0"/>
      <w:marTop w:val="0"/>
      <w:marBottom w:val="0"/>
      <w:divBdr>
        <w:top w:val="none" w:sz="0" w:space="0" w:color="auto"/>
        <w:left w:val="none" w:sz="0" w:space="0" w:color="auto"/>
        <w:bottom w:val="none" w:sz="0" w:space="0" w:color="auto"/>
        <w:right w:val="none" w:sz="0" w:space="0" w:color="auto"/>
      </w:divBdr>
    </w:div>
    <w:div w:id="59835631">
      <w:bodyDiv w:val="1"/>
      <w:marLeft w:val="0"/>
      <w:marRight w:val="0"/>
      <w:marTop w:val="0"/>
      <w:marBottom w:val="0"/>
      <w:divBdr>
        <w:top w:val="none" w:sz="0" w:space="0" w:color="auto"/>
        <w:left w:val="none" w:sz="0" w:space="0" w:color="auto"/>
        <w:bottom w:val="none" w:sz="0" w:space="0" w:color="auto"/>
        <w:right w:val="none" w:sz="0" w:space="0" w:color="auto"/>
      </w:divBdr>
    </w:div>
    <w:div w:id="60450804">
      <w:bodyDiv w:val="1"/>
      <w:marLeft w:val="0"/>
      <w:marRight w:val="0"/>
      <w:marTop w:val="0"/>
      <w:marBottom w:val="0"/>
      <w:divBdr>
        <w:top w:val="none" w:sz="0" w:space="0" w:color="auto"/>
        <w:left w:val="none" w:sz="0" w:space="0" w:color="auto"/>
        <w:bottom w:val="none" w:sz="0" w:space="0" w:color="auto"/>
        <w:right w:val="none" w:sz="0" w:space="0" w:color="auto"/>
      </w:divBdr>
    </w:div>
    <w:div w:id="103426253">
      <w:bodyDiv w:val="1"/>
      <w:marLeft w:val="0"/>
      <w:marRight w:val="0"/>
      <w:marTop w:val="0"/>
      <w:marBottom w:val="0"/>
      <w:divBdr>
        <w:top w:val="none" w:sz="0" w:space="0" w:color="auto"/>
        <w:left w:val="none" w:sz="0" w:space="0" w:color="auto"/>
        <w:bottom w:val="none" w:sz="0" w:space="0" w:color="auto"/>
        <w:right w:val="none" w:sz="0" w:space="0" w:color="auto"/>
      </w:divBdr>
    </w:div>
    <w:div w:id="119344478">
      <w:bodyDiv w:val="1"/>
      <w:marLeft w:val="0"/>
      <w:marRight w:val="0"/>
      <w:marTop w:val="0"/>
      <w:marBottom w:val="0"/>
      <w:divBdr>
        <w:top w:val="none" w:sz="0" w:space="0" w:color="auto"/>
        <w:left w:val="none" w:sz="0" w:space="0" w:color="auto"/>
        <w:bottom w:val="none" w:sz="0" w:space="0" w:color="auto"/>
        <w:right w:val="none" w:sz="0" w:space="0" w:color="auto"/>
      </w:divBdr>
    </w:div>
    <w:div w:id="120003730">
      <w:bodyDiv w:val="1"/>
      <w:marLeft w:val="0"/>
      <w:marRight w:val="0"/>
      <w:marTop w:val="0"/>
      <w:marBottom w:val="0"/>
      <w:divBdr>
        <w:top w:val="none" w:sz="0" w:space="0" w:color="auto"/>
        <w:left w:val="none" w:sz="0" w:space="0" w:color="auto"/>
        <w:bottom w:val="none" w:sz="0" w:space="0" w:color="auto"/>
        <w:right w:val="none" w:sz="0" w:space="0" w:color="auto"/>
      </w:divBdr>
    </w:div>
    <w:div w:id="135336947">
      <w:bodyDiv w:val="1"/>
      <w:marLeft w:val="0"/>
      <w:marRight w:val="0"/>
      <w:marTop w:val="0"/>
      <w:marBottom w:val="0"/>
      <w:divBdr>
        <w:top w:val="none" w:sz="0" w:space="0" w:color="auto"/>
        <w:left w:val="none" w:sz="0" w:space="0" w:color="auto"/>
        <w:bottom w:val="none" w:sz="0" w:space="0" w:color="auto"/>
        <w:right w:val="none" w:sz="0" w:space="0" w:color="auto"/>
      </w:divBdr>
    </w:div>
    <w:div w:id="142427074">
      <w:bodyDiv w:val="1"/>
      <w:marLeft w:val="0"/>
      <w:marRight w:val="0"/>
      <w:marTop w:val="0"/>
      <w:marBottom w:val="0"/>
      <w:divBdr>
        <w:top w:val="none" w:sz="0" w:space="0" w:color="auto"/>
        <w:left w:val="none" w:sz="0" w:space="0" w:color="auto"/>
        <w:bottom w:val="none" w:sz="0" w:space="0" w:color="auto"/>
        <w:right w:val="none" w:sz="0" w:space="0" w:color="auto"/>
      </w:divBdr>
    </w:div>
    <w:div w:id="143469293">
      <w:bodyDiv w:val="1"/>
      <w:marLeft w:val="0"/>
      <w:marRight w:val="0"/>
      <w:marTop w:val="0"/>
      <w:marBottom w:val="0"/>
      <w:divBdr>
        <w:top w:val="none" w:sz="0" w:space="0" w:color="auto"/>
        <w:left w:val="none" w:sz="0" w:space="0" w:color="auto"/>
        <w:bottom w:val="none" w:sz="0" w:space="0" w:color="auto"/>
        <w:right w:val="none" w:sz="0" w:space="0" w:color="auto"/>
      </w:divBdr>
    </w:div>
    <w:div w:id="158693558">
      <w:bodyDiv w:val="1"/>
      <w:marLeft w:val="0"/>
      <w:marRight w:val="0"/>
      <w:marTop w:val="0"/>
      <w:marBottom w:val="0"/>
      <w:divBdr>
        <w:top w:val="none" w:sz="0" w:space="0" w:color="auto"/>
        <w:left w:val="none" w:sz="0" w:space="0" w:color="auto"/>
        <w:bottom w:val="none" w:sz="0" w:space="0" w:color="auto"/>
        <w:right w:val="none" w:sz="0" w:space="0" w:color="auto"/>
      </w:divBdr>
    </w:div>
    <w:div w:id="160851133">
      <w:bodyDiv w:val="1"/>
      <w:marLeft w:val="0"/>
      <w:marRight w:val="0"/>
      <w:marTop w:val="0"/>
      <w:marBottom w:val="0"/>
      <w:divBdr>
        <w:top w:val="none" w:sz="0" w:space="0" w:color="auto"/>
        <w:left w:val="none" w:sz="0" w:space="0" w:color="auto"/>
        <w:bottom w:val="none" w:sz="0" w:space="0" w:color="auto"/>
        <w:right w:val="none" w:sz="0" w:space="0" w:color="auto"/>
      </w:divBdr>
    </w:div>
    <w:div w:id="179005290">
      <w:bodyDiv w:val="1"/>
      <w:marLeft w:val="0"/>
      <w:marRight w:val="0"/>
      <w:marTop w:val="0"/>
      <w:marBottom w:val="0"/>
      <w:divBdr>
        <w:top w:val="none" w:sz="0" w:space="0" w:color="auto"/>
        <w:left w:val="none" w:sz="0" w:space="0" w:color="auto"/>
        <w:bottom w:val="none" w:sz="0" w:space="0" w:color="auto"/>
        <w:right w:val="none" w:sz="0" w:space="0" w:color="auto"/>
      </w:divBdr>
    </w:div>
    <w:div w:id="186913061">
      <w:bodyDiv w:val="1"/>
      <w:marLeft w:val="0"/>
      <w:marRight w:val="0"/>
      <w:marTop w:val="0"/>
      <w:marBottom w:val="0"/>
      <w:divBdr>
        <w:top w:val="none" w:sz="0" w:space="0" w:color="auto"/>
        <w:left w:val="none" w:sz="0" w:space="0" w:color="auto"/>
        <w:bottom w:val="none" w:sz="0" w:space="0" w:color="auto"/>
        <w:right w:val="none" w:sz="0" w:space="0" w:color="auto"/>
      </w:divBdr>
    </w:div>
    <w:div w:id="193661559">
      <w:bodyDiv w:val="1"/>
      <w:marLeft w:val="0"/>
      <w:marRight w:val="0"/>
      <w:marTop w:val="0"/>
      <w:marBottom w:val="0"/>
      <w:divBdr>
        <w:top w:val="none" w:sz="0" w:space="0" w:color="auto"/>
        <w:left w:val="none" w:sz="0" w:space="0" w:color="auto"/>
        <w:bottom w:val="none" w:sz="0" w:space="0" w:color="auto"/>
        <w:right w:val="none" w:sz="0" w:space="0" w:color="auto"/>
      </w:divBdr>
    </w:div>
    <w:div w:id="197014373">
      <w:bodyDiv w:val="1"/>
      <w:marLeft w:val="0"/>
      <w:marRight w:val="0"/>
      <w:marTop w:val="0"/>
      <w:marBottom w:val="0"/>
      <w:divBdr>
        <w:top w:val="none" w:sz="0" w:space="0" w:color="auto"/>
        <w:left w:val="none" w:sz="0" w:space="0" w:color="auto"/>
        <w:bottom w:val="none" w:sz="0" w:space="0" w:color="auto"/>
        <w:right w:val="none" w:sz="0" w:space="0" w:color="auto"/>
      </w:divBdr>
    </w:div>
    <w:div w:id="200478215">
      <w:bodyDiv w:val="1"/>
      <w:marLeft w:val="0"/>
      <w:marRight w:val="0"/>
      <w:marTop w:val="0"/>
      <w:marBottom w:val="0"/>
      <w:divBdr>
        <w:top w:val="none" w:sz="0" w:space="0" w:color="auto"/>
        <w:left w:val="none" w:sz="0" w:space="0" w:color="auto"/>
        <w:bottom w:val="none" w:sz="0" w:space="0" w:color="auto"/>
        <w:right w:val="none" w:sz="0" w:space="0" w:color="auto"/>
      </w:divBdr>
    </w:div>
    <w:div w:id="203759845">
      <w:bodyDiv w:val="1"/>
      <w:marLeft w:val="0"/>
      <w:marRight w:val="0"/>
      <w:marTop w:val="0"/>
      <w:marBottom w:val="0"/>
      <w:divBdr>
        <w:top w:val="none" w:sz="0" w:space="0" w:color="auto"/>
        <w:left w:val="none" w:sz="0" w:space="0" w:color="auto"/>
        <w:bottom w:val="none" w:sz="0" w:space="0" w:color="auto"/>
        <w:right w:val="none" w:sz="0" w:space="0" w:color="auto"/>
      </w:divBdr>
    </w:div>
    <w:div w:id="209852014">
      <w:bodyDiv w:val="1"/>
      <w:marLeft w:val="0"/>
      <w:marRight w:val="0"/>
      <w:marTop w:val="0"/>
      <w:marBottom w:val="0"/>
      <w:divBdr>
        <w:top w:val="none" w:sz="0" w:space="0" w:color="auto"/>
        <w:left w:val="none" w:sz="0" w:space="0" w:color="auto"/>
        <w:bottom w:val="none" w:sz="0" w:space="0" w:color="auto"/>
        <w:right w:val="none" w:sz="0" w:space="0" w:color="auto"/>
      </w:divBdr>
    </w:div>
    <w:div w:id="219905267">
      <w:bodyDiv w:val="1"/>
      <w:marLeft w:val="0"/>
      <w:marRight w:val="0"/>
      <w:marTop w:val="0"/>
      <w:marBottom w:val="0"/>
      <w:divBdr>
        <w:top w:val="none" w:sz="0" w:space="0" w:color="auto"/>
        <w:left w:val="none" w:sz="0" w:space="0" w:color="auto"/>
        <w:bottom w:val="none" w:sz="0" w:space="0" w:color="auto"/>
        <w:right w:val="none" w:sz="0" w:space="0" w:color="auto"/>
      </w:divBdr>
    </w:div>
    <w:div w:id="239563010">
      <w:bodyDiv w:val="1"/>
      <w:marLeft w:val="0"/>
      <w:marRight w:val="0"/>
      <w:marTop w:val="0"/>
      <w:marBottom w:val="0"/>
      <w:divBdr>
        <w:top w:val="none" w:sz="0" w:space="0" w:color="auto"/>
        <w:left w:val="none" w:sz="0" w:space="0" w:color="auto"/>
        <w:bottom w:val="none" w:sz="0" w:space="0" w:color="auto"/>
        <w:right w:val="none" w:sz="0" w:space="0" w:color="auto"/>
      </w:divBdr>
    </w:div>
    <w:div w:id="244917159">
      <w:bodyDiv w:val="1"/>
      <w:marLeft w:val="0"/>
      <w:marRight w:val="0"/>
      <w:marTop w:val="0"/>
      <w:marBottom w:val="0"/>
      <w:divBdr>
        <w:top w:val="none" w:sz="0" w:space="0" w:color="auto"/>
        <w:left w:val="none" w:sz="0" w:space="0" w:color="auto"/>
        <w:bottom w:val="none" w:sz="0" w:space="0" w:color="auto"/>
        <w:right w:val="none" w:sz="0" w:space="0" w:color="auto"/>
      </w:divBdr>
    </w:div>
    <w:div w:id="253785011">
      <w:bodyDiv w:val="1"/>
      <w:marLeft w:val="0"/>
      <w:marRight w:val="0"/>
      <w:marTop w:val="0"/>
      <w:marBottom w:val="0"/>
      <w:divBdr>
        <w:top w:val="none" w:sz="0" w:space="0" w:color="auto"/>
        <w:left w:val="none" w:sz="0" w:space="0" w:color="auto"/>
        <w:bottom w:val="none" w:sz="0" w:space="0" w:color="auto"/>
        <w:right w:val="none" w:sz="0" w:space="0" w:color="auto"/>
      </w:divBdr>
    </w:div>
    <w:div w:id="254826302">
      <w:bodyDiv w:val="1"/>
      <w:marLeft w:val="0"/>
      <w:marRight w:val="0"/>
      <w:marTop w:val="0"/>
      <w:marBottom w:val="0"/>
      <w:divBdr>
        <w:top w:val="none" w:sz="0" w:space="0" w:color="auto"/>
        <w:left w:val="none" w:sz="0" w:space="0" w:color="auto"/>
        <w:bottom w:val="none" w:sz="0" w:space="0" w:color="auto"/>
        <w:right w:val="none" w:sz="0" w:space="0" w:color="auto"/>
      </w:divBdr>
    </w:div>
    <w:div w:id="274479792">
      <w:bodyDiv w:val="1"/>
      <w:marLeft w:val="0"/>
      <w:marRight w:val="0"/>
      <w:marTop w:val="0"/>
      <w:marBottom w:val="0"/>
      <w:divBdr>
        <w:top w:val="none" w:sz="0" w:space="0" w:color="auto"/>
        <w:left w:val="none" w:sz="0" w:space="0" w:color="auto"/>
        <w:bottom w:val="none" w:sz="0" w:space="0" w:color="auto"/>
        <w:right w:val="none" w:sz="0" w:space="0" w:color="auto"/>
      </w:divBdr>
    </w:div>
    <w:div w:id="295258945">
      <w:bodyDiv w:val="1"/>
      <w:marLeft w:val="0"/>
      <w:marRight w:val="0"/>
      <w:marTop w:val="0"/>
      <w:marBottom w:val="0"/>
      <w:divBdr>
        <w:top w:val="none" w:sz="0" w:space="0" w:color="auto"/>
        <w:left w:val="none" w:sz="0" w:space="0" w:color="auto"/>
        <w:bottom w:val="none" w:sz="0" w:space="0" w:color="auto"/>
        <w:right w:val="none" w:sz="0" w:space="0" w:color="auto"/>
      </w:divBdr>
    </w:div>
    <w:div w:id="299845721">
      <w:bodyDiv w:val="1"/>
      <w:marLeft w:val="0"/>
      <w:marRight w:val="0"/>
      <w:marTop w:val="0"/>
      <w:marBottom w:val="0"/>
      <w:divBdr>
        <w:top w:val="none" w:sz="0" w:space="0" w:color="auto"/>
        <w:left w:val="none" w:sz="0" w:space="0" w:color="auto"/>
        <w:bottom w:val="none" w:sz="0" w:space="0" w:color="auto"/>
        <w:right w:val="none" w:sz="0" w:space="0" w:color="auto"/>
      </w:divBdr>
    </w:div>
    <w:div w:id="300351840">
      <w:bodyDiv w:val="1"/>
      <w:marLeft w:val="0"/>
      <w:marRight w:val="0"/>
      <w:marTop w:val="0"/>
      <w:marBottom w:val="0"/>
      <w:divBdr>
        <w:top w:val="none" w:sz="0" w:space="0" w:color="auto"/>
        <w:left w:val="none" w:sz="0" w:space="0" w:color="auto"/>
        <w:bottom w:val="none" w:sz="0" w:space="0" w:color="auto"/>
        <w:right w:val="none" w:sz="0" w:space="0" w:color="auto"/>
      </w:divBdr>
    </w:div>
    <w:div w:id="307781805">
      <w:bodyDiv w:val="1"/>
      <w:marLeft w:val="0"/>
      <w:marRight w:val="0"/>
      <w:marTop w:val="0"/>
      <w:marBottom w:val="0"/>
      <w:divBdr>
        <w:top w:val="none" w:sz="0" w:space="0" w:color="auto"/>
        <w:left w:val="none" w:sz="0" w:space="0" w:color="auto"/>
        <w:bottom w:val="none" w:sz="0" w:space="0" w:color="auto"/>
        <w:right w:val="none" w:sz="0" w:space="0" w:color="auto"/>
      </w:divBdr>
    </w:div>
    <w:div w:id="322969669">
      <w:bodyDiv w:val="1"/>
      <w:marLeft w:val="0"/>
      <w:marRight w:val="0"/>
      <w:marTop w:val="0"/>
      <w:marBottom w:val="0"/>
      <w:divBdr>
        <w:top w:val="none" w:sz="0" w:space="0" w:color="auto"/>
        <w:left w:val="none" w:sz="0" w:space="0" w:color="auto"/>
        <w:bottom w:val="none" w:sz="0" w:space="0" w:color="auto"/>
        <w:right w:val="none" w:sz="0" w:space="0" w:color="auto"/>
      </w:divBdr>
    </w:div>
    <w:div w:id="327829611">
      <w:bodyDiv w:val="1"/>
      <w:marLeft w:val="0"/>
      <w:marRight w:val="0"/>
      <w:marTop w:val="0"/>
      <w:marBottom w:val="0"/>
      <w:divBdr>
        <w:top w:val="none" w:sz="0" w:space="0" w:color="auto"/>
        <w:left w:val="none" w:sz="0" w:space="0" w:color="auto"/>
        <w:bottom w:val="none" w:sz="0" w:space="0" w:color="auto"/>
        <w:right w:val="none" w:sz="0" w:space="0" w:color="auto"/>
      </w:divBdr>
    </w:div>
    <w:div w:id="340812364">
      <w:bodyDiv w:val="1"/>
      <w:marLeft w:val="0"/>
      <w:marRight w:val="0"/>
      <w:marTop w:val="0"/>
      <w:marBottom w:val="0"/>
      <w:divBdr>
        <w:top w:val="none" w:sz="0" w:space="0" w:color="auto"/>
        <w:left w:val="none" w:sz="0" w:space="0" w:color="auto"/>
        <w:bottom w:val="none" w:sz="0" w:space="0" w:color="auto"/>
        <w:right w:val="none" w:sz="0" w:space="0" w:color="auto"/>
      </w:divBdr>
    </w:div>
    <w:div w:id="355621503">
      <w:bodyDiv w:val="1"/>
      <w:marLeft w:val="0"/>
      <w:marRight w:val="0"/>
      <w:marTop w:val="0"/>
      <w:marBottom w:val="0"/>
      <w:divBdr>
        <w:top w:val="none" w:sz="0" w:space="0" w:color="auto"/>
        <w:left w:val="none" w:sz="0" w:space="0" w:color="auto"/>
        <w:bottom w:val="none" w:sz="0" w:space="0" w:color="auto"/>
        <w:right w:val="none" w:sz="0" w:space="0" w:color="auto"/>
      </w:divBdr>
    </w:div>
    <w:div w:id="372585414">
      <w:bodyDiv w:val="1"/>
      <w:marLeft w:val="0"/>
      <w:marRight w:val="0"/>
      <w:marTop w:val="0"/>
      <w:marBottom w:val="0"/>
      <w:divBdr>
        <w:top w:val="none" w:sz="0" w:space="0" w:color="auto"/>
        <w:left w:val="none" w:sz="0" w:space="0" w:color="auto"/>
        <w:bottom w:val="none" w:sz="0" w:space="0" w:color="auto"/>
        <w:right w:val="none" w:sz="0" w:space="0" w:color="auto"/>
      </w:divBdr>
    </w:div>
    <w:div w:id="379473785">
      <w:bodyDiv w:val="1"/>
      <w:marLeft w:val="0"/>
      <w:marRight w:val="0"/>
      <w:marTop w:val="0"/>
      <w:marBottom w:val="0"/>
      <w:divBdr>
        <w:top w:val="none" w:sz="0" w:space="0" w:color="auto"/>
        <w:left w:val="none" w:sz="0" w:space="0" w:color="auto"/>
        <w:bottom w:val="none" w:sz="0" w:space="0" w:color="auto"/>
        <w:right w:val="none" w:sz="0" w:space="0" w:color="auto"/>
      </w:divBdr>
    </w:div>
    <w:div w:id="390925695">
      <w:bodyDiv w:val="1"/>
      <w:marLeft w:val="0"/>
      <w:marRight w:val="0"/>
      <w:marTop w:val="0"/>
      <w:marBottom w:val="0"/>
      <w:divBdr>
        <w:top w:val="none" w:sz="0" w:space="0" w:color="auto"/>
        <w:left w:val="none" w:sz="0" w:space="0" w:color="auto"/>
        <w:bottom w:val="none" w:sz="0" w:space="0" w:color="auto"/>
        <w:right w:val="none" w:sz="0" w:space="0" w:color="auto"/>
      </w:divBdr>
    </w:div>
    <w:div w:id="410659567">
      <w:bodyDiv w:val="1"/>
      <w:marLeft w:val="0"/>
      <w:marRight w:val="0"/>
      <w:marTop w:val="0"/>
      <w:marBottom w:val="0"/>
      <w:divBdr>
        <w:top w:val="none" w:sz="0" w:space="0" w:color="auto"/>
        <w:left w:val="none" w:sz="0" w:space="0" w:color="auto"/>
        <w:bottom w:val="none" w:sz="0" w:space="0" w:color="auto"/>
        <w:right w:val="none" w:sz="0" w:space="0" w:color="auto"/>
      </w:divBdr>
    </w:div>
    <w:div w:id="421027659">
      <w:bodyDiv w:val="1"/>
      <w:marLeft w:val="0"/>
      <w:marRight w:val="0"/>
      <w:marTop w:val="0"/>
      <w:marBottom w:val="0"/>
      <w:divBdr>
        <w:top w:val="none" w:sz="0" w:space="0" w:color="auto"/>
        <w:left w:val="none" w:sz="0" w:space="0" w:color="auto"/>
        <w:bottom w:val="none" w:sz="0" w:space="0" w:color="auto"/>
        <w:right w:val="none" w:sz="0" w:space="0" w:color="auto"/>
      </w:divBdr>
    </w:div>
    <w:div w:id="426658095">
      <w:bodyDiv w:val="1"/>
      <w:marLeft w:val="0"/>
      <w:marRight w:val="0"/>
      <w:marTop w:val="0"/>
      <w:marBottom w:val="0"/>
      <w:divBdr>
        <w:top w:val="none" w:sz="0" w:space="0" w:color="auto"/>
        <w:left w:val="none" w:sz="0" w:space="0" w:color="auto"/>
        <w:bottom w:val="none" w:sz="0" w:space="0" w:color="auto"/>
        <w:right w:val="none" w:sz="0" w:space="0" w:color="auto"/>
      </w:divBdr>
    </w:div>
    <w:div w:id="450167640">
      <w:bodyDiv w:val="1"/>
      <w:marLeft w:val="0"/>
      <w:marRight w:val="0"/>
      <w:marTop w:val="0"/>
      <w:marBottom w:val="0"/>
      <w:divBdr>
        <w:top w:val="none" w:sz="0" w:space="0" w:color="auto"/>
        <w:left w:val="none" w:sz="0" w:space="0" w:color="auto"/>
        <w:bottom w:val="none" w:sz="0" w:space="0" w:color="auto"/>
        <w:right w:val="none" w:sz="0" w:space="0" w:color="auto"/>
      </w:divBdr>
    </w:div>
    <w:div w:id="456413272">
      <w:bodyDiv w:val="1"/>
      <w:marLeft w:val="0"/>
      <w:marRight w:val="0"/>
      <w:marTop w:val="0"/>
      <w:marBottom w:val="0"/>
      <w:divBdr>
        <w:top w:val="none" w:sz="0" w:space="0" w:color="auto"/>
        <w:left w:val="none" w:sz="0" w:space="0" w:color="auto"/>
        <w:bottom w:val="none" w:sz="0" w:space="0" w:color="auto"/>
        <w:right w:val="none" w:sz="0" w:space="0" w:color="auto"/>
      </w:divBdr>
    </w:div>
    <w:div w:id="464978589">
      <w:bodyDiv w:val="1"/>
      <w:marLeft w:val="0"/>
      <w:marRight w:val="0"/>
      <w:marTop w:val="0"/>
      <w:marBottom w:val="0"/>
      <w:divBdr>
        <w:top w:val="none" w:sz="0" w:space="0" w:color="auto"/>
        <w:left w:val="none" w:sz="0" w:space="0" w:color="auto"/>
        <w:bottom w:val="none" w:sz="0" w:space="0" w:color="auto"/>
        <w:right w:val="none" w:sz="0" w:space="0" w:color="auto"/>
      </w:divBdr>
    </w:div>
    <w:div w:id="466970352">
      <w:bodyDiv w:val="1"/>
      <w:marLeft w:val="0"/>
      <w:marRight w:val="0"/>
      <w:marTop w:val="0"/>
      <w:marBottom w:val="0"/>
      <w:divBdr>
        <w:top w:val="none" w:sz="0" w:space="0" w:color="auto"/>
        <w:left w:val="none" w:sz="0" w:space="0" w:color="auto"/>
        <w:bottom w:val="none" w:sz="0" w:space="0" w:color="auto"/>
        <w:right w:val="none" w:sz="0" w:space="0" w:color="auto"/>
      </w:divBdr>
    </w:div>
    <w:div w:id="473379326">
      <w:bodyDiv w:val="1"/>
      <w:marLeft w:val="0"/>
      <w:marRight w:val="0"/>
      <w:marTop w:val="0"/>
      <w:marBottom w:val="0"/>
      <w:divBdr>
        <w:top w:val="none" w:sz="0" w:space="0" w:color="auto"/>
        <w:left w:val="none" w:sz="0" w:space="0" w:color="auto"/>
        <w:bottom w:val="none" w:sz="0" w:space="0" w:color="auto"/>
        <w:right w:val="none" w:sz="0" w:space="0" w:color="auto"/>
      </w:divBdr>
    </w:div>
    <w:div w:id="486632629">
      <w:bodyDiv w:val="1"/>
      <w:marLeft w:val="0"/>
      <w:marRight w:val="0"/>
      <w:marTop w:val="0"/>
      <w:marBottom w:val="0"/>
      <w:divBdr>
        <w:top w:val="none" w:sz="0" w:space="0" w:color="auto"/>
        <w:left w:val="none" w:sz="0" w:space="0" w:color="auto"/>
        <w:bottom w:val="none" w:sz="0" w:space="0" w:color="auto"/>
        <w:right w:val="none" w:sz="0" w:space="0" w:color="auto"/>
      </w:divBdr>
    </w:div>
    <w:div w:id="491604163">
      <w:bodyDiv w:val="1"/>
      <w:marLeft w:val="0"/>
      <w:marRight w:val="0"/>
      <w:marTop w:val="0"/>
      <w:marBottom w:val="0"/>
      <w:divBdr>
        <w:top w:val="none" w:sz="0" w:space="0" w:color="auto"/>
        <w:left w:val="none" w:sz="0" w:space="0" w:color="auto"/>
        <w:bottom w:val="none" w:sz="0" w:space="0" w:color="auto"/>
        <w:right w:val="none" w:sz="0" w:space="0" w:color="auto"/>
      </w:divBdr>
    </w:div>
    <w:div w:id="507134529">
      <w:bodyDiv w:val="1"/>
      <w:marLeft w:val="0"/>
      <w:marRight w:val="0"/>
      <w:marTop w:val="0"/>
      <w:marBottom w:val="0"/>
      <w:divBdr>
        <w:top w:val="none" w:sz="0" w:space="0" w:color="auto"/>
        <w:left w:val="none" w:sz="0" w:space="0" w:color="auto"/>
        <w:bottom w:val="none" w:sz="0" w:space="0" w:color="auto"/>
        <w:right w:val="none" w:sz="0" w:space="0" w:color="auto"/>
      </w:divBdr>
    </w:div>
    <w:div w:id="508980769">
      <w:bodyDiv w:val="1"/>
      <w:marLeft w:val="0"/>
      <w:marRight w:val="0"/>
      <w:marTop w:val="0"/>
      <w:marBottom w:val="0"/>
      <w:divBdr>
        <w:top w:val="none" w:sz="0" w:space="0" w:color="auto"/>
        <w:left w:val="none" w:sz="0" w:space="0" w:color="auto"/>
        <w:bottom w:val="none" w:sz="0" w:space="0" w:color="auto"/>
        <w:right w:val="none" w:sz="0" w:space="0" w:color="auto"/>
      </w:divBdr>
    </w:div>
    <w:div w:id="522086333">
      <w:bodyDiv w:val="1"/>
      <w:marLeft w:val="0"/>
      <w:marRight w:val="0"/>
      <w:marTop w:val="0"/>
      <w:marBottom w:val="0"/>
      <w:divBdr>
        <w:top w:val="none" w:sz="0" w:space="0" w:color="auto"/>
        <w:left w:val="none" w:sz="0" w:space="0" w:color="auto"/>
        <w:bottom w:val="none" w:sz="0" w:space="0" w:color="auto"/>
        <w:right w:val="none" w:sz="0" w:space="0" w:color="auto"/>
      </w:divBdr>
    </w:div>
    <w:div w:id="535627723">
      <w:bodyDiv w:val="1"/>
      <w:marLeft w:val="0"/>
      <w:marRight w:val="0"/>
      <w:marTop w:val="0"/>
      <w:marBottom w:val="0"/>
      <w:divBdr>
        <w:top w:val="none" w:sz="0" w:space="0" w:color="auto"/>
        <w:left w:val="none" w:sz="0" w:space="0" w:color="auto"/>
        <w:bottom w:val="none" w:sz="0" w:space="0" w:color="auto"/>
        <w:right w:val="none" w:sz="0" w:space="0" w:color="auto"/>
      </w:divBdr>
    </w:div>
    <w:div w:id="546457547">
      <w:bodyDiv w:val="1"/>
      <w:marLeft w:val="0"/>
      <w:marRight w:val="0"/>
      <w:marTop w:val="0"/>
      <w:marBottom w:val="0"/>
      <w:divBdr>
        <w:top w:val="none" w:sz="0" w:space="0" w:color="auto"/>
        <w:left w:val="none" w:sz="0" w:space="0" w:color="auto"/>
        <w:bottom w:val="none" w:sz="0" w:space="0" w:color="auto"/>
        <w:right w:val="none" w:sz="0" w:space="0" w:color="auto"/>
      </w:divBdr>
    </w:div>
    <w:div w:id="552665787">
      <w:bodyDiv w:val="1"/>
      <w:marLeft w:val="0"/>
      <w:marRight w:val="0"/>
      <w:marTop w:val="0"/>
      <w:marBottom w:val="0"/>
      <w:divBdr>
        <w:top w:val="none" w:sz="0" w:space="0" w:color="auto"/>
        <w:left w:val="none" w:sz="0" w:space="0" w:color="auto"/>
        <w:bottom w:val="none" w:sz="0" w:space="0" w:color="auto"/>
        <w:right w:val="none" w:sz="0" w:space="0" w:color="auto"/>
      </w:divBdr>
    </w:div>
    <w:div w:id="554240124">
      <w:bodyDiv w:val="1"/>
      <w:marLeft w:val="0"/>
      <w:marRight w:val="0"/>
      <w:marTop w:val="0"/>
      <w:marBottom w:val="0"/>
      <w:divBdr>
        <w:top w:val="none" w:sz="0" w:space="0" w:color="auto"/>
        <w:left w:val="none" w:sz="0" w:space="0" w:color="auto"/>
        <w:bottom w:val="none" w:sz="0" w:space="0" w:color="auto"/>
        <w:right w:val="none" w:sz="0" w:space="0" w:color="auto"/>
      </w:divBdr>
    </w:div>
    <w:div w:id="554241505">
      <w:bodyDiv w:val="1"/>
      <w:marLeft w:val="0"/>
      <w:marRight w:val="0"/>
      <w:marTop w:val="0"/>
      <w:marBottom w:val="0"/>
      <w:divBdr>
        <w:top w:val="none" w:sz="0" w:space="0" w:color="auto"/>
        <w:left w:val="none" w:sz="0" w:space="0" w:color="auto"/>
        <w:bottom w:val="none" w:sz="0" w:space="0" w:color="auto"/>
        <w:right w:val="none" w:sz="0" w:space="0" w:color="auto"/>
      </w:divBdr>
    </w:div>
    <w:div w:id="570576617">
      <w:bodyDiv w:val="1"/>
      <w:marLeft w:val="0"/>
      <w:marRight w:val="0"/>
      <w:marTop w:val="0"/>
      <w:marBottom w:val="0"/>
      <w:divBdr>
        <w:top w:val="none" w:sz="0" w:space="0" w:color="auto"/>
        <w:left w:val="none" w:sz="0" w:space="0" w:color="auto"/>
        <w:bottom w:val="none" w:sz="0" w:space="0" w:color="auto"/>
        <w:right w:val="none" w:sz="0" w:space="0" w:color="auto"/>
      </w:divBdr>
    </w:div>
    <w:div w:id="580797086">
      <w:bodyDiv w:val="1"/>
      <w:marLeft w:val="0"/>
      <w:marRight w:val="0"/>
      <w:marTop w:val="0"/>
      <w:marBottom w:val="0"/>
      <w:divBdr>
        <w:top w:val="none" w:sz="0" w:space="0" w:color="auto"/>
        <w:left w:val="none" w:sz="0" w:space="0" w:color="auto"/>
        <w:bottom w:val="none" w:sz="0" w:space="0" w:color="auto"/>
        <w:right w:val="none" w:sz="0" w:space="0" w:color="auto"/>
      </w:divBdr>
    </w:div>
    <w:div w:id="588781831">
      <w:bodyDiv w:val="1"/>
      <w:marLeft w:val="0"/>
      <w:marRight w:val="0"/>
      <w:marTop w:val="0"/>
      <w:marBottom w:val="0"/>
      <w:divBdr>
        <w:top w:val="none" w:sz="0" w:space="0" w:color="auto"/>
        <w:left w:val="none" w:sz="0" w:space="0" w:color="auto"/>
        <w:bottom w:val="none" w:sz="0" w:space="0" w:color="auto"/>
        <w:right w:val="none" w:sz="0" w:space="0" w:color="auto"/>
      </w:divBdr>
    </w:div>
    <w:div w:id="591089694">
      <w:bodyDiv w:val="1"/>
      <w:marLeft w:val="0"/>
      <w:marRight w:val="0"/>
      <w:marTop w:val="0"/>
      <w:marBottom w:val="0"/>
      <w:divBdr>
        <w:top w:val="none" w:sz="0" w:space="0" w:color="auto"/>
        <w:left w:val="none" w:sz="0" w:space="0" w:color="auto"/>
        <w:bottom w:val="none" w:sz="0" w:space="0" w:color="auto"/>
        <w:right w:val="none" w:sz="0" w:space="0" w:color="auto"/>
      </w:divBdr>
    </w:div>
    <w:div w:id="595138696">
      <w:bodyDiv w:val="1"/>
      <w:marLeft w:val="0"/>
      <w:marRight w:val="0"/>
      <w:marTop w:val="0"/>
      <w:marBottom w:val="0"/>
      <w:divBdr>
        <w:top w:val="none" w:sz="0" w:space="0" w:color="auto"/>
        <w:left w:val="none" w:sz="0" w:space="0" w:color="auto"/>
        <w:bottom w:val="none" w:sz="0" w:space="0" w:color="auto"/>
        <w:right w:val="none" w:sz="0" w:space="0" w:color="auto"/>
      </w:divBdr>
    </w:div>
    <w:div w:id="609507634">
      <w:bodyDiv w:val="1"/>
      <w:marLeft w:val="0"/>
      <w:marRight w:val="0"/>
      <w:marTop w:val="0"/>
      <w:marBottom w:val="0"/>
      <w:divBdr>
        <w:top w:val="none" w:sz="0" w:space="0" w:color="auto"/>
        <w:left w:val="none" w:sz="0" w:space="0" w:color="auto"/>
        <w:bottom w:val="none" w:sz="0" w:space="0" w:color="auto"/>
        <w:right w:val="none" w:sz="0" w:space="0" w:color="auto"/>
      </w:divBdr>
    </w:div>
    <w:div w:id="616568458">
      <w:bodyDiv w:val="1"/>
      <w:marLeft w:val="0"/>
      <w:marRight w:val="0"/>
      <w:marTop w:val="0"/>
      <w:marBottom w:val="0"/>
      <w:divBdr>
        <w:top w:val="none" w:sz="0" w:space="0" w:color="auto"/>
        <w:left w:val="none" w:sz="0" w:space="0" w:color="auto"/>
        <w:bottom w:val="none" w:sz="0" w:space="0" w:color="auto"/>
        <w:right w:val="none" w:sz="0" w:space="0" w:color="auto"/>
      </w:divBdr>
    </w:div>
    <w:div w:id="617183549">
      <w:bodyDiv w:val="1"/>
      <w:marLeft w:val="0"/>
      <w:marRight w:val="0"/>
      <w:marTop w:val="0"/>
      <w:marBottom w:val="0"/>
      <w:divBdr>
        <w:top w:val="none" w:sz="0" w:space="0" w:color="auto"/>
        <w:left w:val="none" w:sz="0" w:space="0" w:color="auto"/>
        <w:bottom w:val="none" w:sz="0" w:space="0" w:color="auto"/>
        <w:right w:val="none" w:sz="0" w:space="0" w:color="auto"/>
      </w:divBdr>
    </w:div>
    <w:div w:id="643968916">
      <w:bodyDiv w:val="1"/>
      <w:marLeft w:val="0"/>
      <w:marRight w:val="0"/>
      <w:marTop w:val="0"/>
      <w:marBottom w:val="0"/>
      <w:divBdr>
        <w:top w:val="none" w:sz="0" w:space="0" w:color="auto"/>
        <w:left w:val="none" w:sz="0" w:space="0" w:color="auto"/>
        <w:bottom w:val="none" w:sz="0" w:space="0" w:color="auto"/>
        <w:right w:val="none" w:sz="0" w:space="0" w:color="auto"/>
      </w:divBdr>
    </w:div>
    <w:div w:id="656690273">
      <w:bodyDiv w:val="1"/>
      <w:marLeft w:val="0"/>
      <w:marRight w:val="0"/>
      <w:marTop w:val="0"/>
      <w:marBottom w:val="0"/>
      <w:divBdr>
        <w:top w:val="none" w:sz="0" w:space="0" w:color="auto"/>
        <w:left w:val="none" w:sz="0" w:space="0" w:color="auto"/>
        <w:bottom w:val="none" w:sz="0" w:space="0" w:color="auto"/>
        <w:right w:val="none" w:sz="0" w:space="0" w:color="auto"/>
      </w:divBdr>
    </w:div>
    <w:div w:id="678581407">
      <w:bodyDiv w:val="1"/>
      <w:marLeft w:val="0"/>
      <w:marRight w:val="0"/>
      <w:marTop w:val="0"/>
      <w:marBottom w:val="0"/>
      <w:divBdr>
        <w:top w:val="none" w:sz="0" w:space="0" w:color="auto"/>
        <w:left w:val="none" w:sz="0" w:space="0" w:color="auto"/>
        <w:bottom w:val="none" w:sz="0" w:space="0" w:color="auto"/>
        <w:right w:val="none" w:sz="0" w:space="0" w:color="auto"/>
      </w:divBdr>
    </w:div>
    <w:div w:id="702248167">
      <w:bodyDiv w:val="1"/>
      <w:marLeft w:val="0"/>
      <w:marRight w:val="0"/>
      <w:marTop w:val="0"/>
      <w:marBottom w:val="0"/>
      <w:divBdr>
        <w:top w:val="none" w:sz="0" w:space="0" w:color="auto"/>
        <w:left w:val="none" w:sz="0" w:space="0" w:color="auto"/>
        <w:bottom w:val="none" w:sz="0" w:space="0" w:color="auto"/>
        <w:right w:val="none" w:sz="0" w:space="0" w:color="auto"/>
      </w:divBdr>
    </w:div>
    <w:div w:id="709232555">
      <w:bodyDiv w:val="1"/>
      <w:marLeft w:val="0"/>
      <w:marRight w:val="0"/>
      <w:marTop w:val="0"/>
      <w:marBottom w:val="0"/>
      <w:divBdr>
        <w:top w:val="none" w:sz="0" w:space="0" w:color="auto"/>
        <w:left w:val="none" w:sz="0" w:space="0" w:color="auto"/>
        <w:bottom w:val="none" w:sz="0" w:space="0" w:color="auto"/>
        <w:right w:val="none" w:sz="0" w:space="0" w:color="auto"/>
      </w:divBdr>
    </w:div>
    <w:div w:id="709381802">
      <w:bodyDiv w:val="1"/>
      <w:marLeft w:val="0"/>
      <w:marRight w:val="0"/>
      <w:marTop w:val="0"/>
      <w:marBottom w:val="0"/>
      <w:divBdr>
        <w:top w:val="none" w:sz="0" w:space="0" w:color="auto"/>
        <w:left w:val="none" w:sz="0" w:space="0" w:color="auto"/>
        <w:bottom w:val="none" w:sz="0" w:space="0" w:color="auto"/>
        <w:right w:val="none" w:sz="0" w:space="0" w:color="auto"/>
      </w:divBdr>
    </w:div>
    <w:div w:id="712273715">
      <w:bodyDiv w:val="1"/>
      <w:marLeft w:val="0"/>
      <w:marRight w:val="0"/>
      <w:marTop w:val="0"/>
      <w:marBottom w:val="0"/>
      <w:divBdr>
        <w:top w:val="none" w:sz="0" w:space="0" w:color="auto"/>
        <w:left w:val="none" w:sz="0" w:space="0" w:color="auto"/>
        <w:bottom w:val="none" w:sz="0" w:space="0" w:color="auto"/>
        <w:right w:val="none" w:sz="0" w:space="0" w:color="auto"/>
      </w:divBdr>
    </w:div>
    <w:div w:id="725445473">
      <w:bodyDiv w:val="1"/>
      <w:marLeft w:val="0"/>
      <w:marRight w:val="0"/>
      <w:marTop w:val="0"/>
      <w:marBottom w:val="0"/>
      <w:divBdr>
        <w:top w:val="none" w:sz="0" w:space="0" w:color="auto"/>
        <w:left w:val="none" w:sz="0" w:space="0" w:color="auto"/>
        <w:bottom w:val="none" w:sz="0" w:space="0" w:color="auto"/>
        <w:right w:val="none" w:sz="0" w:space="0" w:color="auto"/>
      </w:divBdr>
    </w:div>
    <w:div w:id="730927436">
      <w:bodyDiv w:val="1"/>
      <w:marLeft w:val="0"/>
      <w:marRight w:val="0"/>
      <w:marTop w:val="0"/>
      <w:marBottom w:val="0"/>
      <w:divBdr>
        <w:top w:val="none" w:sz="0" w:space="0" w:color="auto"/>
        <w:left w:val="none" w:sz="0" w:space="0" w:color="auto"/>
        <w:bottom w:val="none" w:sz="0" w:space="0" w:color="auto"/>
        <w:right w:val="none" w:sz="0" w:space="0" w:color="auto"/>
      </w:divBdr>
    </w:div>
    <w:div w:id="731125297">
      <w:bodyDiv w:val="1"/>
      <w:marLeft w:val="0"/>
      <w:marRight w:val="0"/>
      <w:marTop w:val="0"/>
      <w:marBottom w:val="0"/>
      <w:divBdr>
        <w:top w:val="none" w:sz="0" w:space="0" w:color="auto"/>
        <w:left w:val="none" w:sz="0" w:space="0" w:color="auto"/>
        <w:bottom w:val="none" w:sz="0" w:space="0" w:color="auto"/>
        <w:right w:val="none" w:sz="0" w:space="0" w:color="auto"/>
      </w:divBdr>
    </w:div>
    <w:div w:id="751658634">
      <w:bodyDiv w:val="1"/>
      <w:marLeft w:val="0"/>
      <w:marRight w:val="0"/>
      <w:marTop w:val="0"/>
      <w:marBottom w:val="0"/>
      <w:divBdr>
        <w:top w:val="none" w:sz="0" w:space="0" w:color="auto"/>
        <w:left w:val="none" w:sz="0" w:space="0" w:color="auto"/>
        <w:bottom w:val="none" w:sz="0" w:space="0" w:color="auto"/>
        <w:right w:val="none" w:sz="0" w:space="0" w:color="auto"/>
      </w:divBdr>
    </w:div>
    <w:div w:id="757098579">
      <w:bodyDiv w:val="1"/>
      <w:marLeft w:val="0"/>
      <w:marRight w:val="0"/>
      <w:marTop w:val="0"/>
      <w:marBottom w:val="0"/>
      <w:divBdr>
        <w:top w:val="none" w:sz="0" w:space="0" w:color="auto"/>
        <w:left w:val="none" w:sz="0" w:space="0" w:color="auto"/>
        <w:bottom w:val="none" w:sz="0" w:space="0" w:color="auto"/>
        <w:right w:val="none" w:sz="0" w:space="0" w:color="auto"/>
      </w:divBdr>
    </w:div>
    <w:div w:id="759450383">
      <w:bodyDiv w:val="1"/>
      <w:marLeft w:val="0"/>
      <w:marRight w:val="0"/>
      <w:marTop w:val="0"/>
      <w:marBottom w:val="0"/>
      <w:divBdr>
        <w:top w:val="none" w:sz="0" w:space="0" w:color="auto"/>
        <w:left w:val="none" w:sz="0" w:space="0" w:color="auto"/>
        <w:bottom w:val="none" w:sz="0" w:space="0" w:color="auto"/>
        <w:right w:val="none" w:sz="0" w:space="0" w:color="auto"/>
      </w:divBdr>
    </w:div>
    <w:div w:id="774522347">
      <w:bodyDiv w:val="1"/>
      <w:marLeft w:val="0"/>
      <w:marRight w:val="0"/>
      <w:marTop w:val="0"/>
      <w:marBottom w:val="0"/>
      <w:divBdr>
        <w:top w:val="none" w:sz="0" w:space="0" w:color="auto"/>
        <w:left w:val="none" w:sz="0" w:space="0" w:color="auto"/>
        <w:bottom w:val="none" w:sz="0" w:space="0" w:color="auto"/>
        <w:right w:val="none" w:sz="0" w:space="0" w:color="auto"/>
      </w:divBdr>
      <w:divsChild>
        <w:div w:id="186868466">
          <w:marLeft w:val="0"/>
          <w:marRight w:val="0"/>
          <w:marTop w:val="0"/>
          <w:marBottom w:val="0"/>
          <w:divBdr>
            <w:top w:val="none" w:sz="0" w:space="0" w:color="auto"/>
            <w:left w:val="none" w:sz="0" w:space="0" w:color="auto"/>
            <w:bottom w:val="none" w:sz="0" w:space="0" w:color="auto"/>
            <w:right w:val="none" w:sz="0" w:space="0" w:color="auto"/>
          </w:divBdr>
        </w:div>
        <w:div w:id="356666366">
          <w:marLeft w:val="0"/>
          <w:marRight w:val="0"/>
          <w:marTop w:val="0"/>
          <w:marBottom w:val="0"/>
          <w:divBdr>
            <w:top w:val="none" w:sz="0" w:space="0" w:color="auto"/>
            <w:left w:val="none" w:sz="0" w:space="0" w:color="auto"/>
            <w:bottom w:val="none" w:sz="0" w:space="0" w:color="auto"/>
            <w:right w:val="none" w:sz="0" w:space="0" w:color="auto"/>
          </w:divBdr>
        </w:div>
        <w:div w:id="1542942280">
          <w:marLeft w:val="0"/>
          <w:marRight w:val="0"/>
          <w:marTop w:val="0"/>
          <w:marBottom w:val="0"/>
          <w:divBdr>
            <w:top w:val="none" w:sz="0" w:space="0" w:color="auto"/>
            <w:left w:val="none" w:sz="0" w:space="0" w:color="auto"/>
            <w:bottom w:val="none" w:sz="0" w:space="0" w:color="auto"/>
            <w:right w:val="none" w:sz="0" w:space="0" w:color="auto"/>
          </w:divBdr>
        </w:div>
        <w:div w:id="1912884380">
          <w:marLeft w:val="0"/>
          <w:marRight w:val="0"/>
          <w:marTop w:val="0"/>
          <w:marBottom w:val="0"/>
          <w:divBdr>
            <w:top w:val="none" w:sz="0" w:space="0" w:color="auto"/>
            <w:left w:val="none" w:sz="0" w:space="0" w:color="auto"/>
            <w:bottom w:val="none" w:sz="0" w:space="0" w:color="auto"/>
            <w:right w:val="none" w:sz="0" w:space="0" w:color="auto"/>
          </w:divBdr>
        </w:div>
        <w:div w:id="608321084">
          <w:marLeft w:val="0"/>
          <w:marRight w:val="0"/>
          <w:marTop w:val="0"/>
          <w:marBottom w:val="0"/>
          <w:divBdr>
            <w:top w:val="none" w:sz="0" w:space="0" w:color="auto"/>
            <w:left w:val="none" w:sz="0" w:space="0" w:color="auto"/>
            <w:bottom w:val="none" w:sz="0" w:space="0" w:color="auto"/>
            <w:right w:val="none" w:sz="0" w:space="0" w:color="auto"/>
          </w:divBdr>
        </w:div>
        <w:div w:id="807088833">
          <w:marLeft w:val="0"/>
          <w:marRight w:val="0"/>
          <w:marTop w:val="0"/>
          <w:marBottom w:val="0"/>
          <w:divBdr>
            <w:top w:val="none" w:sz="0" w:space="0" w:color="auto"/>
            <w:left w:val="none" w:sz="0" w:space="0" w:color="auto"/>
            <w:bottom w:val="none" w:sz="0" w:space="0" w:color="auto"/>
            <w:right w:val="none" w:sz="0" w:space="0" w:color="auto"/>
          </w:divBdr>
        </w:div>
        <w:div w:id="928121224">
          <w:marLeft w:val="0"/>
          <w:marRight w:val="0"/>
          <w:marTop w:val="0"/>
          <w:marBottom w:val="0"/>
          <w:divBdr>
            <w:top w:val="none" w:sz="0" w:space="0" w:color="auto"/>
            <w:left w:val="none" w:sz="0" w:space="0" w:color="auto"/>
            <w:bottom w:val="none" w:sz="0" w:space="0" w:color="auto"/>
            <w:right w:val="none" w:sz="0" w:space="0" w:color="auto"/>
          </w:divBdr>
        </w:div>
        <w:div w:id="1454716972">
          <w:marLeft w:val="0"/>
          <w:marRight w:val="0"/>
          <w:marTop w:val="0"/>
          <w:marBottom w:val="0"/>
          <w:divBdr>
            <w:top w:val="none" w:sz="0" w:space="0" w:color="auto"/>
            <w:left w:val="none" w:sz="0" w:space="0" w:color="auto"/>
            <w:bottom w:val="none" w:sz="0" w:space="0" w:color="auto"/>
            <w:right w:val="none" w:sz="0" w:space="0" w:color="auto"/>
          </w:divBdr>
        </w:div>
        <w:div w:id="2083290268">
          <w:marLeft w:val="0"/>
          <w:marRight w:val="0"/>
          <w:marTop w:val="0"/>
          <w:marBottom w:val="0"/>
          <w:divBdr>
            <w:top w:val="none" w:sz="0" w:space="0" w:color="auto"/>
            <w:left w:val="none" w:sz="0" w:space="0" w:color="auto"/>
            <w:bottom w:val="none" w:sz="0" w:space="0" w:color="auto"/>
            <w:right w:val="none" w:sz="0" w:space="0" w:color="auto"/>
          </w:divBdr>
        </w:div>
        <w:div w:id="534780931">
          <w:marLeft w:val="0"/>
          <w:marRight w:val="0"/>
          <w:marTop w:val="0"/>
          <w:marBottom w:val="0"/>
          <w:divBdr>
            <w:top w:val="none" w:sz="0" w:space="0" w:color="auto"/>
            <w:left w:val="none" w:sz="0" w:space="0" w:color="auto"/>
            <w:bottom w:val="none" w:sz="0" w:space="0" w:color="auto"/>
            <w:right w:val="none" w:sz="0" w:space="0" w:color="auto"/>
          </w:divBdr>
        </w:div>
        <w:div w:id="832646741">
          <w:marLeft w:val="0"/>
          <w:marRight w:val="0"/>
          <w:marTop w:val="0"/>
          <w:marBottom w:val="0"/>
          <w:divBdr>
            <w:top w:val="none" w:sz="0" w:space="0" w:color="auto"/>
            <w:left w:val="none" w:sz="0" w:space="0" w:color="auto"/>
            <w:bottom w:val="none" w:sz="0" w:space="0" w:color="auto"/>
            <w:right w:val="none" w:sz="0" w:space="0" w:color="auto"/>
          </w:divBdr>
        </w:div>
        <w:div w:id="221646292">
          <w:marLeft w:val="0"/>
          <w:marRight w:val="0"/>
          <w:marTop w:val="0"/>
          <w:marBottom w:val="0"/>
          <w:divBdr>
            <w:top w:val="none" w:sz="0" w:space="0" w:color="auto"/>
            <w:left w:val="none" w:sz="0" w:space="0" w:color="auto"/>
            <w:bottom w:val="none" w:sz="0" w:space="0" w:color="auto"/>
            <w:right w:val="none" w:sz="0" w:space="0" w:color="auto"/>
          </w:divBdr>
        </w:div>
        <w:div w:id="120732356">
          <w:marLeft w:val="0"/>
          <w:marRight w:val="0"/>
          <w:marTop w:val="0"/>
          <w:marBottom w:val="0"/>
          <w:divBdr>
            <w:top w:val="none" w:sz="0" w:space="0" w:color="auto"/>
            <w:left w:val="none" w:sz="0" w:space="0" w:color="auto"/>
            <w:bottom w:val="none" w:sz="0" w:space="0" w:color="auto"/>
            <w:right w:val="none" w:sz="0" w:space="0" w:color="auto"/>
          </w:divBdr>
        </w:div>
        <w:div w:id="559025359">
          <w:marLeft w:val="0"/>
          <w:marRight w:val="0"/>
          <w:marTop w:val="0"/>
          <w:marBottom w:val="0"/>
          <w:divBdr>
            <w:top w:val="none" w:sz="0" w:space="0" w:color="auto"/>
            <w:left w:val="none" w:sz="0" w:space="0" w:color="auto"/>
            <w:bottom w:val="none" w:sz="0" w:space="0" w:color="auto"/>
            <w:right w:val="none" w:sz="0" w:space="0" w:color="auto"/>
          </w:divBdr>
          <w:divsChild>
            <w:div w:id="200097550">
              <w:marLeft w:val="0"/>
              <w:marRight w:val="0"/>
              <w:marTop w:val="30"/>
              <w:marBottom w:val="30"/>
              <w:divBdr>
                <w:top w:val="none" w:sz="0" w:space="0" w:color="auto"/>
                <w:left w:val="none" w:sz="0" w:space="0" w:color="auto"/>
                <w:bottom w:val="none" w:sz="0" w:space="0" w:color="auto"/>
                <w:right w:val="none" w:sz="0" w:space="0" w:color="auto"/>
              </w:divBdr>
              <w:divsChild>
                <w:div w:id="1740445097">
                  <w:marLeft w:val="0"/>
                  <w:marRight w:val="0"/>
                  <w:marTop w:val="0"/>
                  <w:marBottom w:val="0"/>
                  <w:divBdr>
                    <w:top w:val="none" w:sz="0" w:space="0" w:color="auto"/>
                    <w:left w:val="none" w:sz="0" w:space="0" w:color="auto"/>
                    <w:bottom w:val="none" w:sz="0" w:space="0" w:color="auto"/>
                    <w:right w:val="none" w:sz="0" w:space="0" w:color="auto"/>
                  </w:divBdr>
                  <w:divsChild>
                    <w:div w:id="2128967427">
                      <w:marLeft w:val="0"/>
                      <w:marRight w:val="0"/>
                      <w:marTop w:val="0"/>
                      <w:marBottom w:val="0"/>
                      <w:divBdr>
                        <w:top w:val="none" w:sz="0" w:space="0" w:color="auto"/>
                        <w:left w:val="none" w:sz="0" w:space="0" w:color="auto"/>
                        <w:bottom w:val="none" w:sz="0" w:space="0" w:color="auto"/>
                        <w:right w:val="none" w:sz="0" w:space="0" w:color="auto"/>
                      </w:divBdr>
                    </w:div>
                  </w:divsChild>
                </w:div>
                <w:div w:id="492336934">
                  <w:marLeft w:val="0"/>
                  <w:marRight w:val="0"/>
                  <w:marTop w:val="0"/>
                  <w:marBottom w:val="0"/>
                  <w:divBdr>
                    <w:top w:val="none" w:sz="0" w:space="0" w:color="auto"/>
                    <w:left w:val="none" w:sz="0" w:space="0" w:color="auto"/>
                    <w:bottom w:val="none" w:sz="0" w:space="0" w:color="auto"/>
                    <w:right w:val="none" w:sz="0" w:space="0" w:color="auto"/>
                  </w:divBdr>
                  <w:divsChild>
                    <w:div w:id="355431226">
                      <w:marLeft w:val="0"/>
                      <w:marRight w:val="0"/>
                      <w:marTop w:val="0"/>
                      <w:marBottom w:val="0"/>
                      <w:divBdr>
                        <w:top w:val="none" w:sz="0" w:space="0" w:color="auto"/>
                        <w:left w:val="none" w:sz="0" w:space="0" w:color="auto"/>
                        <w:bottom w:val="none" w:sz="0" w:space="0" w:color="auto"/>
                        <w:right w:val="none" w:sz="0" w:space="0" w:color="auto"/>
                      </w:divBdr>
                    </w:div>
                  </w:divsChild>
                </w:div>
                <w:div w:id="582842242">
                  <w:marLeft w:val="0"/>
                  <w:marRight w:val="0"/>
                  <w:marTop w:val="0"/>
                  <w:marBottom w:val="0"/>
                  <w:divBdr>
                    <w:top w:val="none" w:sz="0" w:space="0" w:color="auto"/>
                    <w:left w:val="none" w:sz="0" w:space="0" w:color="auto"/>
                    <w:bottom w:val="none" w:sz="0" w:space="0" w:color="auto"/>
                    <w:right w:val="none" w:sz="0" w:space="0" w:color="auto"/>
                  </w:divBdr>
                  <w:divsChild>
                    <w:div w:id="117382513">
                      <w:marLeft w:val="0"/>
                      <w:marRight w:val="0"/>
                      <w:marTop w:val="0"/>
                      <w:marBottom w:val="0"/>
                      <w:divBdr>
                        <w:top w:val="none" w:sz="0" w:space="0" w:color="auto"/>
                        <w:left w:val="none" w:sz="0" w:space="0" w:color="auto"/>
                        <w:bottom w:val="none" w:sz="0" w:space="0" w:color="auto"/>
                        <w:right w:val="none" w:sz="0" w:space="0" w:color="auto"/>
                      </w:divBdr>
                    </w:div>
                    <w:div w:id="75135112">
                      <w:marLeft w:val="0"/>
                      <w:marRight w:val="0"/>
                      <w:marTop w:val="0"/>
                      <w:marBottom w:val="0"/>
                      <w:divBdr>
                        <w:top w:val="none" w:sz="0" w:space="0" w:color="auto"/>
                        <w:left w:val="none" w:sz="0" w:space="0" w:color="auto"/>
                        <w:bottom w:val="none" w:sz="0" w:space="0" w:color="auto"/>
                        <w:right w:val="none" w:sz="0" w:space="0" w:color="auto"/>
                      </w:divBdr>
                    </w:div>
                  </w:divsChild>
                </w:div>
                <w:div w:id="723992674">
                  <w:marLeft w:val="0"/>
                  <w:marRight w:val="0"/>
                  <w:marTop w:val="0"/>
                  <w:marBottom w:val="0"/>
                  <w:divBdr>
                    <w:top w:val="none" w:sz="0" w:space="0" w:color="auto"/>
                    <w:left w:val="none" w:sz="0" w:space="0" w:color="auto"/>
                    <w:bottom w:val="none" w:sz="0" w:space="0" w:color="auto"/>
                    <w:right w:val="none" w:sz="0" w:space="0" w:color="auto"/>
                  </w:divBdr>
                  <w:divsChild>
                    <w:div w:id="1426997707">
                      <w:marLeft w:val="0"/>
                      <w:marRight w:val="0"/>
                      <w:marTop w:val="0"/>
                      <w:marBottom w:val="0"/>
                      <w:divBdr>
                        <w:top w:val="none" w:sz="0" w:space="0" w:color="auto"/>
                        <w:left w:val="none" w:sz="0" w:space="0" w:color="auto"/>
                        <w:bottom w:val="none" w:sz="0" w:space="0" w:color="auto"/>
                        <w:right w:val="none" w:sz="0" w:space="0" w:color="auto"/>
                      </w:divBdr>
                    </w:div>
                  </w:divsChild>
                </w:div>
                <w:div w:id="1131050242">
                  <w:marLeft w:val="0"/>
                  <w:marRight w:val="0"/>
                  <w:marTop w:val="0"/>
                  <w:marBottom w:val="0"/>
                  <w:divBdr>
                    <w:top w:val="none" w:sz="0" w:space="0" w:color="auto"/>
                    <w:left w:val="none" w:sz="0" w:space="0" w:color="auto"/>
                    <w:bottom w:val="none" w:sz="0" w:space="0" w:color="auto"/>
                    <w:right w:val="none" w:sz="0" w:space="0" w:color="auto"/>
                  </w:divBdr>
                  <w:divsChild>
                    <w:div w:id="2076276776">
                      <w:marLeft w:val="0"/>
                      <w:marRight w:val="0"/>
                      <w:marTop w:val="0"/>
                      <w:marBottom w:val="0"/>
                      <w:divBdr>
                        <w:top w:val="none" w:sz="0" w:space="0" w:color="auto"/>
                        <w:left w:val="none" w:sz="0" w:space="0" w:color="auto"/>
                        <w:bottom w:val="none" w:sz="0" w:space="0" w:color="auto"/>
                        <w:right w:val="none" w:sz="0" w:space="0" w:color="auto"/>
                      </w:divBdr>
                    </w:div>
                  </w:divsChild>
                </w:div>
                <w:div w:id="325791830">
                  <w:marLeft w:val="0"/>
                  <w:marRight w:val="0"/>
                  <w:marTop w:val="0"/>
                  <w:marBottom w:val="0"/>
                  <w:divBdr>
                    <w:top w:val="none" w:sz="0" w:space="0" w:color="auto"/>
                    <w:left w:val="none" w:sz="0" w:space="0" w:color="auto"/>
                    <w:bottom w:val="none" w:sz="0" w:space="0" w:color="auto"/>
                    <w:right w:val="none" w:sz="0" w:space="0" w:color="auto"/>
                  </w:divBdr>
                  <w:divsChild>
                    <w:div w:id="2069650853">
                      <w:marLeft w:val="0"/>
                      <w:marRight w:val="0"/>
                      <w:marTop w:val="0"/>
                      <w:marBottom w:val="0"/>
                      <w:divBdr>
                        <w:top w:val="none" w:sz="0" w:space="0" w:color="auto"/>
                        <w:left w:val="none" w:sz="0" w:space="0" w:color="auto"/>
                        <w:bottom w:val="none" w:sz="0" w:space="0" w:color="auto"/>
                        <w:right w:val="none" w:sz="0" w:space="0" w:color="auto"/>
                      </w:divBdr>
                    </w:div>
                    <w:div w:id="722994581">
                      <w:marLeft w:val="0"/>
                      <w:marRight w:val="0"/>
                      <w:marTop w:val="0"/>
                      <w:marBottom w:val="0"/>
                      <w:divBdr>
                        <w:top w:val="none" w:sz="0" w:space="0" w:color="auto"/>
                        <w:left w:val="none" w:sz="0" w:space="0" w:color="auto"/>
                        <w:bottom w:val="none" w:sz="0" w:space="0" w:color="auto"/>
                        <w:right w:val="none" w:sz="0" w:space="0" w:color="auto"/>
                      </w:divBdr>
                    </w:div>
                    <w:div w:id="651059237">
                      <w:marLeft w:val="0"/>
                      <w:marRight w:val="0"/>
                      <w:marTop w:val="0"/>
                      <w:marBottom w:val="0"/>
                      <w:divBdr>
                        <w:top w:val="none" w:sz="0" w:space="0" w:color="auto"/>
                        <w:left w:val="none" w:sz="0" w:space="0" w:color="auto"/>
                        <w:bottom w:val="none" w:sz="0" w:space="0" w:color="auto"/>
                        <w:right w:val="none" w:sz="0" w:space="0" w:color="auto"/>
                      </w:divBdr>
                    </w:div>
                  </w:divsChild>
                </w:div>
                <w:div w:id="960383680">
                  <w:marLeft w:val="0"/>
                  <w:marRight w:val="0"/>
                  <w:marTop w:val="0"/>
                  <w:marBottom w:val="0"/>
                  <w:divBdr>
                    <w:top w:val="none" w:sz="0" w:space="0" w:color="auto"/>
                    <w:left w:val="none" w:sz="0" w:space="0" w:color="auto"/>
                    <w:bottom w:val="none" w:sz="0" w:space="0" w:color="auto"/>
                    <w:right w:val="none" w:sz="0" w:space="0" w:color="auto"/>
                  </w:divBdr>
                  <w:divsChild>
                    <w:div w:id="1921862456">
                      <w:marLeft w:val="0"/>
                      <w:marRight w:val="0"/>
                      <w:marTop w:val="0"/>
                      <w:marBottom w:val="0"/>
                      <w:divBdr>
                        <w:top w:val="none" w:sz="0" w:space="0" w:color="auto"/>
                        <w:left w:val="none" w:sz="0" w:space="0" w:color="auto"/>
                        <w:bottom w:val="none" w:sz="0" w:space="0" w:color="auto"/>
                        <w:right w:val="none" w:sz="0" w:space="0" w:color="auto"/>
                      </w:divBdr>
                    </w:div>
                  </w:divsChild>
                </w:div>
                <w:div w:id="950626759">
                  <w:marLeft w:val="0"/>
                  <w:marRight w:val="0"/>
                  <w:marTop w:val="0"/>
                  <w:marBottom w:val="0"/>
                  <w:divBdr>
                    <w:top w:val="none" w:sz="0" w:space="0" w:color="auto"/>
                    <w:left w:val="none" w:sz="0" w:space="0" w:color="auto"/>
                    <w:bottom w:val="none" w:sz="0" w:space="0" w:color="auto"/>
                    <w:right w:val="none" w:sz="0" w:space="0" w:color="auto"/>
                  </w:divBdr>
                  <w:divsChild>
                    <w:div w:id="1142045281">
                      <w:marLeft w:val="0"/>
                      <w:marRight w:val="0"/>
                      <w:marTop w:val="0"/>
                      <w:marBottom w:val="0"/>
                      <w:divBdr>
                        <w:top w:val="none" w:sz="0" w:space="0" w:color="auto"/>
                        <w:left w:val="none" w:sz="0" w:space="0" w:color="auto"/>
                        <w:bottom w:val="none" w:sz="0" w:space="0" w:color="auto"/>
                        <w:right w:val="none" w:sz="0" w:space="0" w:color="auto"/>
                      </w:divBdr>
                    </w:div>
                    <w:div w:id="820344704">
                      <w:marLeft w:val="0"/>
                      <w:marRight w:val="0"/>
                      <w:marTop w:val="0"/>
                      <w:marBottom w:val="0"/>
                      <w:divBdr>
                        <w:top w:val="none" w:sz="0" w:space="0" w:color="auto"/>
                        <w:left w:val="none" w:sz="0" w:space="0" w:color="auto"/>
                        <w:bottom w:val="none" w:sz="0" w:space="0" w:color="auto"/>
                        <w:right w:val="none" w:sz="0" w:space="0" w:color="auto"/>
                      </w:divBdr>
                    </w:div>
                    <w:div w:id="389116037">
                      <w:marLeft w:val="0"/>
                      <w:marRight w:val="0"/>
                      <w:marTop w:val="0"/>
                      <w:marBottom w:val="0"/>
                      <w:divBdr>
                        <w:top w:val="none" w:sz="0" w:space="0" w:color="auto"/>
                        <w:left w:val="none" w:sz="0" w:space="0" w:color="auto"/>
                        <w:bottom w:val="none" w:sz="0" w:space="0" w:color="auto"/>
                        <w:right w:val="none" w:sz="0" w:space="0" w:color="auto"/>
                      </w:divBdr>
                    </w:div>
                    <w:div w:id="1511800759">
                      <w:marLeft w:val="0"/>
                      <w:marRight w:val="0"/>
                      <w:marTop w:val="0"/>
                      <w:marBottom w:val="0"/>
                      <w:divBdr>
                        <w:top w:val="none" w:sz="0" w:space="0" w:color="auto"/>
                        <w:left w:val="none" w:sz="0" w:space="0" w:color="auto"/>
                        <w:bottom w:val="none" w:sz="0" w:space="0" w:color="auto"/>
                        <w:right w:val="none" w:sz="0" w:space="0" w:color="auto"/>
                      </w:divBdr>
                    </w:div>
                    <w:div w:id="1654408979">
                      <w:marLeft w:val="0"/>
                      <w:marRight w:val="0"/>
                      <w:marTop w:val="0"/>
                      <w:marBottom w:val="0"/>
                      <w:divBdr>
                        <w:top w:val="none" w:sz="0" w:space="0" w:color="auto"/>
                        <w:left w:val="none" w:sz="0" w:space="0" w:color="auto"/>
                        <w:bottom w:val="none" w:sz="0" w:space="0" w:color="auto"/>
                        <w:right w:val="none" w:sz="0" w:space="0" w:color="auto"/>
                      </w:divBdr>
                    </w:div>
                  </w:divsChild>
                </w:div>
                <w:div w:id="1223981076">
                  <w:marLeft w:val="0"/>
                  <w:marRight w:val="0"/>
                  <w:marTop w:val="0"/>
                  <w:marBottom w:val="0"/>
                  <w:divBdr>
                    <w:top w:val="none" w:sz="0" w:space="0" w:color="auto"/>
                    <w:left w:val="none" w:sz="0" w:space="0" w:color="auto"/>
                    <w:bottom w:val="none" w:sz="0" w:space="0" w:color="auto"/>
                    <w:right w:val="none" w:sz="0" w:space="0" w:color="auto"/>
                  </w:divBdr>
                  <w:divsChild>
                    <w:div w:id="614487494">
                      <w:marLeft w:val="0"/>
                      <w:marRight w:val="0"/>
                      <w:marTop w:val="0"/>
                      <w:marBottom w:val="0"/>
                      <w:divBdr>
                        <w:top w:val="none" w:sz="0" w:space="0" w:color="auto"/>
                        <w:left w:val="none" w:sz="0" w:space="0" w:color="auto"/>
                        <w:bottom w:val="none" w:sz="0" w:space="0" w:color="auto"/>
                        <w:right w:val="none" w:sz="0" w:space="0" w:color="auto"/>
                      </w:divBdr>
                    </w:div>
                    <w:div w:id="1039665261">
                      <w:marLeft w:val="0"/>
                      <w:marRight w:val="0"/>
                      <w:marTop w:val="0"/>
                      <w:marBottom w:val="0"/>
                      <w:divBdr>
                        <w:top w:val="none" w:sz="0" w:space="0" w:color="auto"/>
                        <w:left w:val="none" w:sz="0" w:space="0" w:color="auto"/>
                        <w:bottom w:val="none" w:sz="0" w:space="0" w:color="auto"/>
                        <w:right w:val="none" w:sz="0" w:space="0" w:color="auto"/>
                      </w:divBdr>
                    </w:div>
                    <w:div w:id="958147056">
                      <w:marLeft w:val="0"/>
                      <w:marRight w:val="0"/>
                      <w:marTop w:val="0"/>
                      <w:marBottom w:val="0"/>
                      <w:divBdr>
                        <w:top w:val="none" w:sz="0" w:space="0" w:color="auto"/>
                        <w:left w:val="none" w:sz="0" w:space="0" w:color="auto"/>
                        <w:bottom w:val="none" w:sz="0" w:space="0" w:color="auto"/>
                        <w:right w:val="none" w:sz="0" w:space="0" w:color="auto"/>
                      </w:divBdr>
                    </w:div>
                    <w:div w:id="1766996864">
                      <w:marLeft w:val="0"/>
                      <w:marRight w:val="0"/>
                      <w:marTop w:val="0"/>
                      <w:marBottom w:val="0"/>
                      <w:divBdr>
                        <w:top w:val="none" w:sz="0" w:space="0" w:color="auto"/>
                        <w:left w:val="none" w:sz="0" w:space="0" w:color="auto"/>
                        <w:bottom w:val="none" w:sz="0" w:space="0" w:color="auto"/>
                        <w:right w:val="none" w:sz="0" w:space="0" w:color="auto"/>
                      </w:divBdr>
                    </w:div>
                    <w:div w:id="932592099">
                      <w:marLeft w:val="0"/>
                      <w:marRight w:val="0"/>
                      <w:marTop w:val="0"/>
                      <w:marBottom w:val="0"/>
                      <w:divBdr>
                        <w:top w:val="none" w:sz="0" w:space="0" w:color="auto"/>
                        <w:left w:val="none" w:sz="0" w:space="0" w:color="auto"/>
                        <w:bottom w:val="none" w:sz="0" w:space="0" w:color="auto"/>
                        <w:right w:val="none" w:sz="0" w:space="0" w:color="auto"/>
                      </w:divBdr>
                    </w:div>
                  </w:divsChild>
                </w:div>
                <w:div w:id="994142190">
                  <w:marLeft w:val="0"/>
                  <w:marRight w:val="0"/>
                  <w:marTop w:val="0"/>
                  <w:marBottom w:val="0"/>
                  <w:divBdr>
                    <w:top w:val="none" w:sz="0" w:space="0" w:color="auto"/>
                    <w:left w:val="none" w:sz="0" w:space="0" w:color="auto"/>
                    <w:bottom w:val="none" w:sz="0" w:space="0" w:color="auto"/>
                    <w:right w:val="none" w:sz="0" w:space="0" w:color="auto"/>
                  </w:divBdr>
                  <w:divsChild>
                    <w:div w:id="1035231755">
                      <w:marLeft w:val="0"/>
                      <w:marRight w:val="0"/>
                      <w:marTop w:val="0"/>
                      <w:marBottom w:val="0"/>
                      <w:divBdr>
                        <w:top w:val="none" w:sz="0" w:space="0" w:color="auto"/>
                        <w:left w:val="none" w:sz="0" w:space="0" w:color="auto"/>
                        <w:bottom w:val="none" w:sz="0" w:space="0" w:color="auto"/>
                        <w:right w:val="none" w:sz="0" w:space="0" w:color="auto"/>
                      </w:divBdr>
                    </w:div>
                    <w:div w:id="1408652138">
                      <w:marLeft w:val="0"/>
                      <w:marRight w:val="0"/>
                      <w:marTop w:val="0"/>
                      <w:marBottom w:val="0"/>
                      <w:divBdr>
                        <w:top w:val="none" w:sz="0" w:space="0" w:color="auto"/>
                        <w:left w:val="none" w:sz="0" w:space="0" w:color="auto"/>
                        <w:bottom w:val="none" w:sz="0" w:space="0" w:color="auto"/>
                        <w:right w:val="none" w:sz="0" w:space="0" w:color="auto"/>
                      </w:divBdr>
                    </w:div>
                    <w:div w:id="519395901">
                      <w:marLeft w:val="0"/>
                      <w:marRight w:val="0"/>
                      <w:marTop w:val="0"/>
                      <w:marBottom w:val="0"/>
                      <w:divBdr>
                        <w:top w:val="none" w:sz="0" w:space="0" w:color="auto"/>
                        <w:left w:val="none" w:sz="0" w:space="0" w:color="auto"/>
                        <w:bottom w:val="none" w:sz="0" w:space="0" w:color="auto"/>
                        <w:right w:val="none" w:sz="0" w:space="0" w:color="auto"/>
                      </w:divBdr>
                    </w:div>
                    <w:div w:id="91098898">
                      <w:marLeft w:val="0"/>
                      <w:marRight w:val="0"/>
                      <w:marTop w:val="0"/>
                      <w:marBottom w:val="0"/>
                      <w:divBdr>
                        <w:top w:val="none" w:sz="0" w:space="0" w:color="auto"/>
                        <w:left w:val="none" w:sz="0" w:space="0" w:color="auto"/>
                        <w:bottom w:val="none" w:sz="0" w:space="0" w:color="auto"/>
                        <w:right w:val="none" w:sz="0" w:space="0" w:color="auto"/>
                      </w:divBdr>
                    </w:div>
                    <w:div w:id="587351003">
                      <w:marLeft w:val="0"/>
                      <w:marRight w:val="0"/>
                      <w:marTop w:val="0"/>
                      <w:marBottom w:val="0"/>
                      <w:divBdr>
                        <w:top w:val="none" w:sz="0" w:space="0" w:color="auto"/>
                        <w:left w:val="none" w:sz="0" w:space="0" w:color="auto"/>
                        <w:bottom w:val="none" w:sz="0" w:space="0" w:color="auto"/>
                        <w:right w:val="none" w:sz="0" w:space="0" w:color="auto"/>
                      </w:divBdr>
                    </w:div>
                  </w:divsChild>
                </w:div>
                <w:div w:id="1160346088">
                  <w:marLeft w:val="0"/>
                  <w:marRight w:val="0"/>
                  <w:marTop w:val="0"/>
                  <w:marBottom w:val="0"/>
                  <w:divBdr>
                    <w:top w:val="none" w:sz="0" w:space="0" w:color="auto"/>
                    <w:left w:val="none" w:sz="0" w:space="0" w:color="auto"/>
                    <w:bottom w:val="none" w:sz="0" w:space="0" w:color="auto"/>
                    <w:right w:val="none" w:sz="0" w:space="0" w:color="auto"/>
                  </w:divBdr>
                  <w:divsChild>
                    <w:div w:id="1257984481">
                      <w:marLeft w:val="0"/>
                      <w:marRight w:val="0"/>
                      <w:marTop w:val="0"/>
                      <w:marBottom w:val="0"/>
                      <w:divBdr>
                        <w:top w:val="none" w:sz="0" w:space="0" w:color="auto"/>
                        <w:left w:val="none" w:sz="0" w:space="0" w:color="auto"/>
                        <w:bottom w:val="none" w:sz="0" w:space="0" w:color="auto"/>
                        <w:right w:val="none" w:sz="0" w:space="0" w:color="auto"/>
                      </w:divBdr>
                    </w:div>
                  </w:divsChild>
                </w:div>
                <w:div w:id="1115712770">
                  <w:marLeft w:val="0"/>
                  <w:marRight w:val="0"/>
                  <w:marTop w:val="0"/>
                  <w:marBottom w:val="0"/>
                  <w:divBdr>
                    <w:top w:val="none" w:sz="0" w:space="0" w:color="auto"/>
                    <w:left w:val="none" w:sz="0" w:space="0" w:color="auto"/>
                    <w:bottom w:val="none" w:sz="0" w:space="0" w:color="auto"/>
                    <w:right w:val="none" w:sz="0" w:space="0" w:color="auto"/>
                  </w:divBdr>
                  <w:divsChild>
                    <w:div w:id="1834056701">
                      <w:marLeft w:val="0"/>
                      <w:marRight w:val="0"/>
                      <w:marTop w:val="0"/>
                      <w:marBottom w:val="0"/>
                      <w:divBdr>
                        <w:top w:val="none" w:sz="0" w:space="0" w:color="auto"/>
                        <w:left w:val="none" w:sz="0" w:space="0" w:color="auto"/>
                        <w:bottom w:val="none" w:sz="0" w:space="0" w:color="auto"/>
                        <w:right w:val="none" w:sz="0" w:space="0" w:color="auto"/>
                      </w:divBdr>
                    </w:div>
                  </w:divsChild>
                </w:div>
                <w:div w:id="684982276">
                  <w:marLeft w:val="0"/>
                  <w:marRight w:val="0"/>
                  <w:marTop w:val="0"/>
                  <w:marBottom w:val="0"/>
                  <w:divBdr>
                    <w:top w:val="none" w:sz="0" w:space="0" w:color="auto"/>
                    <w:left w:val="none" w:sz="0" w:space="0" w:color="auto"/>
                    <w:bottom w:val="none" w:sz="0" w:space="0" w:color="auto"/>
                    <w:right w:val="none" w:sz="0" w:space="0" w:color="auto"/>
                  </w:divBdr>
                  <w:divsChild>
                    <w:div w:id="73165375">
                      <w:marLeft w:val="0"/>
                      <w:marRight w:val="0"/>
                      <w:marTop w:val="0"/>
                      <w:marBottom w:val="0"/>
                      <w:divBdr>
                        <w:top w:val="none" w:sz="0" w:space="0" w:color="auto"/>
                        <w:left w:val="none" w:sz="0" w:space="0" w:color="auto"/>
                        <w:bottom w:val="none" w:sz="0" w:space="0" w:color="auto"/>
                        <w:right w:val="none" w:sz="0" w:space="0" w:color="auto"/>
                      </w:divBdr>
                    </w:div>
                  </w:divsChild>
                </w:div>
                <w:div w:id="1440953769">
                  <w:marLeft w:val="0"/>
                  <w:marRight w:val="0"/>
                  <w:marTop w:val="0"/>
                  <w:marBottom w:val="0"/>
                  <w:divBdr>
                    <w:top w:val="none" w:sz="0" w:space="0" w:color="auto"/>
                    <w:left w:val="none" w:sz="0" w:space="0" w:color="auto"/>
                    <w:bottom w:val="none" w:sz="0" w:space="0" w:color="auto"/>
                    <w:right w:val="none" w:sz="0" w:space="0" w:color="auto"/>
                  </w:divBdr>
                  <w:divsChild>
                    <w:div w:id="822044128">
                      <w:marLeft w:val="0"/>
                      <w:marRight w:val="0"/>
                      <w:marTop w:val="0"/>
                      <w:marBottom w:val="0"/>
                      <w:divBdr>
                        <w:top w:val="none" w:sz="0" w:space="0" w:color="auto"/>
                        <w:left w:val="none" w:sz="0" w:space="0" w:color="auto"/>
                        <w:bottom w:val="none" w:sz="0" w:space="0" w:color="auto"/>
                        <w:right w:val="none" w:sz="0" w:space="0" w:color="auto"/>
                      </w:divBdr>
                    </w:div>
                  </w:divsChild>
                </w:div>
                <w:div w:id="1417438047">
                  <w:marLeft w:val="0"/>
                  <w:marRight w:val="0"/>
                  <w:marTop w:val="0"/>
                  <w:marBottom w:val="0"/>
                  <w:divBdr>
                    <w:top w:val="none" w:sz="0" w:space="0" w:color="auto"/>
                    <w:left w:val="none" w:sz="0" w:space="0" w:color="auto"/>
                    <w:bottom w:val="none" w:sz="0" w:space="0" w:color="auto"/>
                    <w:right w:val="none" w:sz="0" w:space="0" w:color="auto"/>
                  </w:divBdr>
                  <w:divsChild>
                    <w:div w:id="4455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5520">
          <w:marLeft w:val="0"/>
          <w:marRight w:val="0"/>
          <w:marTop w:val="0"/>
          <w:marBottom w:val="0"/>
          <w:divBdr>
            <w:top w:val="none" w:sz="0" w:space="0" w:color="auto"/>
            <w:left w:val="none" w:sz="0" w:space="0" w:color="auto"/>
            <w:bottom w:val="none" w:sz="0" w:space="0" w:color="auto"/>
            <w:right w:val="none" w:sz="0" w:space="0" w:color="auto"/>
          </w:divBdr>
        </w:div>
        <w:div w:id="1547446941">
          <w:marLeft w:val="0"/>
          <w:marRight w:val="0"/>
          <w:marTop w:val="0"/>
          <w:marBottom w:val="0"/>
          <w:divBdr>
            <w:top w:val="none" w:sz="0" w:space="0" w:color="auto"/>
            <w:left w:val="none" w:sz="0" w:space="0" w:color="auto"/>
            <w:bottom w:val="none" w:sz="0" w:space="0" w:color="auto"/>
            <w:right w:val="none" w:sz="0" w:space="0" w:color="auto"/>
          </w:divBdr>
        </w:div>
        <w:div w:id="1830898104">
          <w:marLeft w:val="0"/>
          <w:marRight w:val="0"/>
          <w:marTop w:val="0"/>
          <w:marBottom w:val="0"/>
          <w:divBdr>
            <w:top w:val="none" w:sz="0" w:space="0" w:color="auto"/>
            <w:left w:val="none" w:sz="0" w:space="0" w:color="auto"/>
            <w:bottom w:val="none" w:sz="0" w:space="0" w:color="auto"/>
            <w:right w:val="none" w:sz="0" w:space="0" w:color="auto"/>
          </w:divBdr>
          <w:divsChild>
            <w:div w:id="174226847">
              <w:marLeft w:val="0"/>
              <w:marRight w:val="0"/>
              <w:marTop w:val="30"/>
              <w:marBottom w:val="30"/>
              <w:divBdr>
                <w:top w:val="none" w:sz="0" w:space="0" w:color="auto"/>
                <w:left w:val="none" w:sz="0" w:space="0" w:color="auto"/>
                <w:bottom w:val="none" w:sz="0" w:space="0" w:color="auto"/>
                <w:right w:val="none" w:sz="0" w:space="0" w:color="auto"/>
              </w:divBdr>
              <w:divsChild>
                <w:div w:id="433794646">
                  <w:marLeft w:val="0"/>
                  <w:marRight w:val="0"/>
                  <w:marTop w:val="0"/>
                  <w:marBottom w:val="0"/>
                  <w:divBdr>
                    <w:top w:val="none" w:sz="0" w:space="0" w:color="auto"/>
                    <w:left w:val="none" w:sz="0" w:space="0" w:color="auto"/>
                    <w:bottom w:val="none" w:sz="0" w:space="0" w:color="auto"/>
                    <w:right w:val="none" w:sz="0" w:space="0" w:color="auto"/>
                  </w:divBdr>
                  <w:divsChild>
                    <w:div w:id="1404527937">
                      <w:marLeft w:val="0"/>
                      <w:marRight w:val="0"/>
                      <w:marTop w:val="0"/>
                      <w:marBottom w:val="0"/>
                      <w:divBdr>
                        <w:top w:val="none" w:sz="0" w:space="0" w:color="auto"/>
                        <w:left w:val="none" w:sz="0" w:space="0" w:color="auto"/>
                        <w:bottom w:val="none" w:sz="0" w:space="0" w:color="auto"/>
                        <w:right w:val="none" w:sz="0" w:space="0" w:color="auto"/>
                      </w:divBdr>
                    </w:div>
                  </w:divsChild>
                </w:div>
                <w:div w:id="1668168398">
                  <w:marLeft w:val="0"/>
                  <w:marRight w:val="0"/>
                  <w:marTop w:val="0"/>
                  <w:marBottom w:val="0"/>
                  <w:divBdr>
                    <w:top w:val="none" w:sz="0" w:space="0" w:color="auto"/>
                    <w:left w:val="none" w:sz="0" w:space="0" w:color="auto"/>
                    <w:bottom w:val="none" w:sz="0" w:space="0" w:color="auto"/>
                    <w:right w:val="none" w:sz="0" w:space="0" w:color="auto"/>
                  </w:divBdr>
                  <w:divsChild>
                    <w:div w:id="700325165">
                      <w:marLeft w:val="0"/>
                      <w:marRight w:val="0"/>
                      <w:marTop w:val="0"/>
                      <w:marBottom w:val="0"/>
                      <w:divBdr>
                        <w:top w:val="none" w:sz="0" w:space="0" w:color="auto"/>
                        <w:left w:val="none" w:sz="0" w:space="0" w:color="auto"/>
                        <w:bottom w:val="none" w:sz="0" w:space="0" w:color="auto"/>
                        <w:right w:val="none" w:sz="0" w:space="0" w:color="auto"/>
                      </w:divBdr>
                    </w:div>
                  </w:divsChild>
                </w:div>
                <w:div w:id="504440377">
                  <w:marLeft w:val="0"/>
                  <w:marRight w:val="0"/>
                  <w:marTop w:val="0"/>
                  <w:marBottom w:val="0"/>
                  <w:divBdr>
                    <w:top w:val="none" w:sz="0" w:space="0" w:color="auto"/>
                    <w:left w:val="none" w:sz="0" w:space="0" w:color="auto"/>
                    <w:bottom w:val="none" w:sz="0" w:space="0" w:color="auto"/>
                    <w:right w:val="none" w:sz="0" w:space="0" w:color="auto"/>
                  </w:divBdr>
                  <w:divsChild>
                    <w:div w:id="77026421">
                      <w:marLeft w:val="0"/>
                      <w:marRight w:val="0"/>
                      <w:marTop w:val="0"/>
                      <w:marBottom w:val="0"/>
                      <w:divBdr>
                        <w:top w:val="none" w:sz="0" w:space="0" w:color="auto"/>
                        <w:left w:val="none" w:sz="0" w:space="0" w:color="auto"/>
                        <w:bottom w:val="none" w:sz="0" w:space="0" w:color="auto"/>
                        <w:right w:val="none" w:sz="0" w:space="0" w:color="auto"/>
                      </w:divBdr>
                    </w:div>
                  </w:divsChild>
                </w:div>
                <w:div w:id="231045404">
                  <w:marLeft w:val="0"/>
                  <w:marRight w:val="0"/>
                  <w:marTop w:val="0"/>
                  <w:marBottom w:val="0"/>
                  <w:divBdr>
                    <w:top w:val="none" w:sz="0" w:space="0" w:color="auto"/>
                    <w:left w:val="none" w:sz="0" w:space="0" w:color="auto"/>
                    <w:bottom w:val="none" w:sz="0" w:space="0" w:color="auto"/>
                    <w:right w:val="none" w:sz="0" w:space="0" w:color="auto"/>
                  </w:divBdr>
                  <w:divsChild>
                    <w:div w:id="1495343610">
                      <w:marLeft w:val="0"/>
                      <w:marRight w:val="0"/>
                      <w:marTop w:val="0"/>
                      <w:marBottom w:val="0"/>
                      <w:divBdr>
                        <w:top w:val="none" w:sz="0" w:space="0" w:color="auto"/>
                        <w:left w:val="none" w:sz="0" w:space="0" w:color="auto"/>
                        <w:bottom w:val="none" w:sz="0" w:space="0" w:color="auto"/>
                        <w:right w:val="none" w:sz="0" w:space="0" w:color="auto"/>
                      </w:divBdr>
                    </w:div>
                  </w:divsChild>
                </w:div>
                <w:div w:id="1452284556">
                  <w:marLeft w:val="0"/>
                  <w:marRight w:val="0"/>
                  <w:marTop w:val="0"/>
                  <w:marBottom w:val="0"/>
                  <w:divBdr>
                    <w:top w:val="none" w:sz="0" w:space="0" w:color="auto"/>
                    <w:left w:val="none" w:sz="0" w:space="0" w:color="auto"/>
                    <w:bottom w:val="none" w:sz="0" w:space="0" w:color="auto"/>
                    <w:right w:val="none" w:sz="0" w:space="0" w:color="auto"/>
                  </w:divBdr>
                  <w:divsChild>
                    <w:div w:id="1626887500">
                      <w:marLeft w:val="0"/>
                      <w:marRight w:val="0"/>
                      <w:marTop w:val="0"/>
                      <w:marBottom w:val="0"/>
                      <w:divBdr>
                        <w:top w:val="none" w:sz="0" w:space="0" w:color="auto"/>
                        <w:left w:val="none" w:sz="0" w:space="0" w:color="auto"/>
                        <w:bottom w:val="none" w:sz="0" w:space="0" w:color="auto"/>
                        <w:right w:val="none" w:sz="0" w:space="0" w:color="auto"/>
                      </w:divBdr>
                    </w:div>
                  </w:divsChild>
                </w:div>
                <w:div w:id="1925331791">
                  <w:marLeft w:val="0"/>
                  <w:marRight w:val="0"/>
                  <w:marTop w:val="0"/>
                  <w:marBottom w:val="0"/>
                  <w:divBdr>
                    <w:top w:val="none" w:sz="0" w:space="0" w:color="auto"/>
                    <w:left w:val="none" w:sz="0" w:space="0" w:color="auto"/>
                    <w:bottom w:val="none" w:sz="0" w:space="0" w:color="auto"/>
                    <w:right w:val="none" w:sz="0" w:space="0" w:color="auto"/>
                  </w:divBdr>
                  <w:divsChild>
                    <w:div w:id="1989355756">
                      <w:marLeft w:val="0"/>
                      <w:marRight w:val="0"/>
                      <w:marTop w:val="0"/>
                      <w:marBottom w:val="0"/>
                      <w:divBdr>
                        <w:top w:val="none" w:sz="0" w:space="0" w:color="auto"/>
                        <w:left w:val="none" w:sz="0" w:space="0" w:color="auto"/>
                        <w:bottom w:val="none" w:sz="0" w:space="0" w:color="auto"/>
                        <w:right w:val="none" w:sz="0" w:space="0" w:color="auto"/>
                      </w:divBdr>
                    </w:div>
                  </w:divsChild>
                </w:div>
                <w:div w:id="1429932382">
                  <w:marLeft w:val="0"/>
                  <w:marRight w:val="0"/>
                  <w:marTop w:val="0"/>
                  <w:marBottom w:val="0"/>
                  <w:divBdr>
                    <w:top w:val="none" w:sz="0" w:space="0" w:color="auto"/>
                    <w:left w:val="none" w:sz="0" w:space="0" w:color="auto"/>
                    <w:bottom w:val="none" w:sz="0" w:space="0" w:color="auto"/>
                    <w:right w:val="none" w:sz="0" w:space="0" w:color="auto"/>
                  </w:divBdr>
                  <w:divsChild>
                    <w:div w:id="1334994066">
                      <w:marLeft w:val="0"/>
                      <w:marRight w:val="0"/>
                      <w:marTop w:val="0"/>
                      <w:marBottom w:val="0"/>
                      <w:divBdr>
                        <w:top w:val="none" w:sz="0" w:space="0" w:color="auto"/>
                        <w:left w:val="none" w:sz="0" w:space="0" w:color="auto"/>
                        <w:bottom w:val="none" w:sz="0" w:space="0" w:color="auto"/>
                        <w:right w:val="none" w:sz="0" w:space="0" w:color="auto"/>
                      </w:divBdr>
                    </w:div>
                  </w:divsChild>
                </w:div>
                <w:div w:id="395520316">
                  <w:marLeft w:val="0"/>
                  <w:marRight w:val="0"/>
                  <w:marTop w:val="0"/>
                  <w:marBottom w:val="0"/>
                  <w:divBdr>
                    <w:top w:val="none" w:sz="0" w:space="0" w:color="auto"/>
                    <w:left w:val="none" w:sz="0" w:space="0" w:color="auto"/>
                    <w:bottom w:val="none" w:sz="0" w:space="0" w:color="auto"/>
                    <w:right w:val="none" w:sz="0" w:space="0" w:color="auto"/>
                  </w:divBdr>
                  <w:divsChild>
                    <w:div w:id="1679772377">
                      <w:marLeft w:val="0"/>
                      <w:marRight w:val="0"/>
                      <w:marTop w:val="0"/>
                      <w:marBottom w:val="0"/>
                      <w:divBdr>
                        <w:top w:val="none" w:sz="0" w:space="0" w:color="auto"/>
                        <w:left w:val="none" w:sz="0" w:space="0" w:color="auto"/>
                        <w:bottom w:val="none" w:sz="0" w:space="0" w:color="auto"/>
                        <w:right w:val="none" w:sz="0" w:space="0" w:color="auto"/>
                      </w:divBdr>
                    </w:div>
                  </w:divsChild>
                </w:div>
                <w:div w:id="56124657">
                  <w:marLeft w:val="0"/>
                  <w:marRight w:val="0"/>
                  <w:marTop w:val="0"/>
                  <w:marBottom w:val="0"/>
                  <w:divBdr>
                    <w:top w:val="none" w:sz="0" w:space="0" w:color="auto"/>
                    <w:left w:val="none" w:sz="0" w:space="0" w:color="auto"/>
                    <w:bottom w:val="none" w:sz="0" w:space="0" w:color="auto"/>
                    <w:right w:val="none" w:sz="0" w:space="0" w:color="auto"/>
                  </w:divBdr>
                  <w:divsChild>
                    <w:div w:id="1751659073">
                      <w:marLeft w:val="0"/>
                      <w:marRight w:val="0"/>
                      <w:marTop w:val="0"/>
                      <w:marBottom w:val="0"/>
                      <w:divBdr>
                        <w:top w:val="none" w:sz="0" w:space="0" w:color="auto"/>
                        <w:left w:val="none" w:sz="0" w:space="0" w:color="auto"/>
                        <w:bottom w:val="none" w:sz="0" w:space="0" w:color="auto"/>
                        <w:right w:val="none" w:sz="0" w:space="0" w:color="auto"/>
                      </w:divBdr>
                    </w:div>
                  </w:divsChild>
                </w:div>
                <w:div w:id="913398919">
                  <w:marLeft w:val="0"/>
                  <w:marRight w:val="0"/>
                  <w:marTop w:val="0"/>
                  <w:marBottom w:val="0"/>
                  <w:divBdr>
                    <w:top w:val="none" w:sz="0" w:space="0" w:color="auto"/>
                    <w:left w:val="none" w:sz="0" w:space="0" w:color="auto"/>
                    <w:bottom w:val="none" w:sz="0" w:space="0" w:color="auto"/>
                    <w:right w:val="none" w:sz="0" w:space="0" w:color="auto"/>
                  </w:divBdr>
                  <w:divsChild>
                    <w:div w:id="152373653">
                      <w:marLeft w:val="0"/>
                      <w:marRight w:val="0"/>
                      <w:marTop w:val="0"/>
                      <w:marBottom w:val="0"/>
                      <w:divBdr>
                        <w:top w:val="none" w:sz="0" w:space="0" w:color="auto"/>
                        <w:left w:val="none" w:sz="0" w:space="0" w:color="auto"/>
                        <w:bottom w:val="none" w:sz="0" w:space="0" w:color="auto"/>
                        <w:right w:val="none" w:sz="0" w:space="0" w:color="auto"/>
                      </w:divBdr>
                    </w:div>
                  </w:divsChild>
                </w:div>
                <w:div w:id="1736198332">
                  <w:marLeft w:val="0"/>
                  <w:marRight w:val="0"/>
                  <w:marTop w:val="0"/>
                  <w:marBottom w:val="0"/>
                  <w:divBdr>
                    <w:top w:val="none" w:sz="0" w:space="0" w:color="auto"/>
                    <w:left w:val="none" w:sz="0" w:space="0" w:color="auto"/>
                    <w:bottom w:val="none" w:sz="0" w:space="0" w:color="auto"/>
                    <w:right w:val="none" w:sz="0" w:space="0" w:color="auto"/>
                  </w:divBdr>
                  <w:divsChild>
                    <w:div w:id="1207252388">
                      <w:marLeft w:val="0"/>
                      <w:marRight w:val="0"/>
                      <w:marTop w:val="0"/>
                      <w:marBottom w:val="0"/>
                      <w:divBdr>
                        <w:top w:val="none" w:sz="0" w:space="0" w:color="auto"/>
                        <w:left w:val="none" w:sz="0" w:space="0" w:color="auto"/>
                        <w:bottom w:val="none" w:sz="0" w:space="0" w:color="auto"/>
                        <w:right w:val="none" w:sz="0" w:space="0" w:color="auto"/>
                      </w:divBdr>
                    </w:div>
                  </w:divsChild>
                </w:div>
                <w:div w:id="2060786892">
                  <w:marLeft w:val="0"/>
                  <w:marRight w:val="0"/>
                  <w:marTop w:val="0"/>
                  <w:marBottom w:val="0"/>
                  <w:divBdr>
                    <w:top w:val="none" w:sz="0" w:space="0" w:color="auto"/>
                    <w:left w:val="none" w:sz="0" w:space="0" w:color="auto"/>
                    <w:bottom w:val="none" w:sz="0" w:space="0" w:color="auto"/>
                    <w:right w:val="none" w:sz="0" w:space="0" w:color="auto"/>
                  </w:divBdr>
                  <w:divsChild>
                    <w:div w:id="1874416652">
                      <w:marLeft w:val="0"/>
                      <w:marRight w:val="0"/>
                      <w:marTop w:val="0"/>
                      <w:marBottom w:val="0"/>
                      <w:divBdr>
                        <w:top w:val="none" w:sz="0" w:space="0" w:color="auto"/>
                        <w:left w:val="none" w:sz="0" w:space="0" w:color="auto"/>
                        <w:bottom w:val="none" w:sz="0" w:space="0" w:color="auto"/>
                        <w:right w:val="none" w:sz="0" w:space="0" w:color="auto"/>
                      </w:divBdr>
                    </w:div>
                  </w:divsChild>
                </w:div>
                <w:div w:id="1909531805">
                  <w:marLeft w:val="0"/>
                  <w:marRight w:val="0"/>
                  <w:marTop w:val="0"/>
                  <w:marBottom w:val="0"/>
                  <w:divBdr>
                    <w:top w:val="none" w:sz="0" w:space="0" w:color="auto"/>
                    <w:left w:val="none" w:sz="0" w:space="0" w:color="auto"/>
                    <w:bottom w:val="none" w:sz="0" w:space="0" w:color="auto"/>
                    <w:right w:val="none" w:sz="0" w:space="0" w:color="auto"/>
                  </w:divBdr>
                  <w:divsChild>
                    <w:div w:id="1050153234">
                      <w:marLeft w:val="0"/>
                      <w:marRight w:val="0"/>
                      <w:marTop w:val="0"/>
                      <w:marBottom w:val="0"/>
                      <w:divBdr>
                        <w:top w:val="none" w:sz="0" w:space="0" w:color="auto"/>
                        <w:left w:val="none" w:sz="0" w:space="0" w:color="auto"/>
                        <w:bottom w:val="none" w:sz="0" w:space="0" w:color="auto"/>
                        <w:right w:val="none" w:sz="0" w:space="0" w:color="auto"/>
                      </w:divBdr>
                    </w:div>
                  </w:divsChild>
                </w:div>
                <w:div w:id="614141075">
                  <w:marLeft w:val="0"/>
                  <w:marRight w:val="0"/>
                  <w:marTop w:val="0"/>
                  <w:marBottom w:val="0"/>
                  <w:divBdr>
                    <w:top w:val="none" w:sz="0" w:space="0" w:color="auto"/>
                    <w:left w:val="none" w:sz="0" w:space="0" w:color="auto"/>
                    <w:bottom w:val="none" w:sz="0" w:space="0" w:color="auto"/>
                    <w:right w:val="none" w:sz="0" w:space="0" w:color="auto"/>
                  </w:divBdr>
                  <w:divsChild>
                    <w:div w:id="604968746">
                      <w:marLeft w:val="0"/>
                      <w:marRight w:val="0"/>
                      <w:marTop w:val="0"/>
                      <w:marBottom w:val="0"/>
                      <w:divBdr>
                        <w:top w:val="none" w:sz="0" w:space="0" w:color="auto"/>
                        <w:left w:val="none" w:sz="0" w:space="0" w:color="auto"/>
                        <w:bottom w:val="none" w:sz="0" w:space="0" w:color="auto"/>
                        <w:right w:val="none" w:sz="0" w:space="0" w:color="auto"/>
                      </w:divBdr>
                    </w:div>
                  </w:divsChild>
                </w:div>
                <w:div w:id="9332627">
                  <w:marLeft w:val="0"/>
                  <w:marRight w:val="0"/>
                  <w:marTop w:val="0"/>
                  <w:marBottom w:val="0"/>
                  <w:divBdr>
                    <w:top w:val="none" w:sz="0" w:space="0" w:color="auto"/>
                    <w:left w:val="none" w:sz="0" w:space="0" w:color="auto"/>
                    <w:bottom w:val="none" w:sz="0" w:space="0" w:color="auto"/>
                    <w:right w:val="none" w:sz="0" w:space="0" w:color="auto"/>
                  </w:divBdr>
                  <w:divsChild>
                    <w:div w:id="1730300933">
                      <w:marLeft w:val="0"/>
                      <w:marRight w:val="0"/>
                      <w:marTop w:val="0"/>
                      <w:marBottom w:val="0"/>
                      <w:divBdr>
                        <w:top w:val="none" w:sz="0" w:space="0" w:color="auto"/>
                        <w:left w:val="none" w:sz="0" w:space="0" w:color="auto"/>
                        <w:bottom w:val="none" w:sz="0" w:space="0" w:color="auto"/>
                        <w:right w:val="none" w:sz="0" w:space="0" w:color="auto"/>
                      </w:divBdr>
                    </w:div>
                  </w:divsChild>
                </w:div>
                <w:div w:id="1848472998">
                  <w:marLeft w:val="0"/>
                  <w:marRight w:val="0"/>
                  <w:marTop w:val="0"/>
                  <w:marBottom w:val="0"/>
                  <w:divBdr>
                    <w:top w:val="none" w:sz="0" w:space="0" w:color="auto"/>
                    <w:left w:val="none" w:sz="0" w:space="0" w:color="auto"/>
                    <w:bottom w:val="none" w:sz="0" w:space="0" w:color="auto"/>
                    <w:right w:val="none" w:sz="0" w:space="0" w:color="auto"/>
                  </w:divBdr>
                  <w:divsChild>
                    <w:div w:id="336615753">
                      <w:marLeft w:val="0"/>
                      <w:marRight w:val="0"/>
                      <w:marTop w:val="0"/>
                      <w:marBottom w:val="0"/>
                      <w:divBdr>
                        <w:top w:val="none" w:sz="0" w:space="0" w:color="auto"/>
                        <w:left w:val="none" w:sz="0" w:space="0" w:color="auto"/>
                        <w:bottom w:val="none" w:sz="0" w:space="0" w:color="auto"/>
                        <w:right w:val="none" w:sz="0" w:space="0" w:color="auto"/>
                      </w:divBdr>
                    </w:div>
                  </w:divsChild>
                </w:div>
                <w:div w:id="60909575">
                  <w:marLeft w:val="0"/>
                  <w:marRight w:val="0"/>
                  <w:marTop w:val="0"/>
                  <w:marBottom w:val="0"/>
                  <w:divBdr>
                    <w:top w:val="none" w:sz="0" w:space="0" w:color="auto"/>
                    <w:left w:val="none" w:sz="0" w:space="0" w:color="auto"/>
                    <w:bottom w:val="none" w:sz="0" w:space="0" w:color="auto"/>
                    <w:right w:val="none" w:sz="0" w:space="0" w:color="auto"/>
                  </w:divBdr>
                  <w:divsChild>
                    <w:div w:id="180358435">
                      <w:marLeft w:val="0"/>
                      <w:marRight w:val="0"/>
                      <w:marTop w:val="0"/>
                      <w:marBottom w:val="0"/>
                      <w:divBdr>
                        <w:top w:val="none" w:sz="0" w:space="0" w:color="auto"/>
                        <w:left w:val="none" w:sz="0" w:space="0" w:color="auto"/>
                        <w:bottom w:val="none" w:sz="0" w:space="0" w:color="auto"/>
                        <w:right w:val="none" w:sz="0" w:space="0" w:color="auto"/>
                      </w:divBdr>
                    </w:div>
                  </w:divsChild>
                </w:div>
                <w:div w:id="248780683">
                  <w:marLeft w:val="0"/>
                  <w:marRight w:val="0"/>
                  <w:marTop w:val="0"/>
                  <w:marBottom w:val="0"/>
                  <w:divBdr>
                    <w:top w:val="none" w:sz="0" w:space="0" w:color="auto"/>
                    <w:left w:val="none" w:sz="0" w:space="0" w:color="auto"/>
                    <w:bottom w:val="none" w:sz="0" w:space="0" w:color="auto"/>
                    <w:right w:val="none" w:sz="0" w:space="0" w:color="auto"/>
                  </w:divBdr>
                  <w:divsChild>
                    <w:div w:id="209268873">
                      <w:marLeft w:val="0"/>
                      <w:marRight w:val="0"/>
                      <w:marTop w:val="0"/>
                      <w:marBottom w:val="0"/>
                      <w:divBdr>
                        <w:top w:val="none" w:sz="0" w:space="0" w:color="auto"/>
                        <w:left w:val="none" w:sz="0" w:space="0" w:color="auto"/>
                        <w:bottom w:val="none" w:sz="0" w:space="0" w:color="auto"/>
                        <w:right w:val="none" w:sz="0" w:space="0" w:color="auto"/>
                      </w:divBdr>
                    </w:div>
                  </w:divsChild>
                </w:div>
                <w:div w:id="895625205">
                  <w:marLeft w:val="0"/>
                  <w:marRight w:val="0"/>
                  <w:marTop w:val="0"/>
                  <w:marBottom w:val="0"/>
                  <w:divBdr>
                    <w:top w:val="none" w:sz="0" w:space="0" w:color="auto"/>
                    <w:left w:val="none" w:sz="0" w:space="0" w:color="auto"/>
                    <w:bottom w:val="none" w:sz="0" w:space="0" w:color="auto"/>
                    <w:right w:val="none" w:sz="0" w:space="0" w:color="auto"/>
                  </w:divBdr>
                  <w:divsChild>
                    <w:div w:id="896017175">
                      <w:marLeft w:val="0"/>
                      <w:marRight w:val="0"/>
                      <w:marTop w:val="0"/>
                      <w:marBottom w:val="0"/>
                      <w:divBdr>
                        <w:top w:val="none" w:sz="0" w:space="0" w:color="auto"/>
                        <w:left w:val="none" w:sz="0" w:space="0" w:color="auto"/>
                        <w:bottom w:val="none" w:sz="0" w:space="0" w:color="auto"/>
                        <w:right w:val="none" w:sz="0" w:space="0" w:color="auto"/>
                      </w:divBdr>
                    </w:div>
                  </w:divsChild>
                </w:div>
                <w:div w:id="710035860">
                  <w:marLeft w:val="0"/>
                  <w:marRight w:val="0"/>
                  <w:marTop w:val="0"/>
                  <w:marBottom w:val="0"/>
                  <w:divBdr>
                    <w:top w:val="none" w:sz="0" w:space="0" w:color="auto"/>
                    <w:left w:val="none" w:sz="0" w:space="0" w:color="auto"/>
                    <w:bottom w:val="none" w:sz="0" w:space="0" w:color="auto"/>
                    <w:right w:val="none" w:sz="0" w:space="0" w:color="auto"/>
                  </w:divBdr>
                  <w:divsChild>
                    <w:div w:id="1707021725">
                      <w:marLeft w:val="0"/>
                      <w:marRight w:val="0"/>
                      <w:marTop w:val="0"/>
                      <w:marBottom w:val="0"/>
                      <w:divBdr>
                        <w:top w:val="none" w:sz="0" w:space="0" w:color="auto"/>
                        <w:left w:val="none" w:sz="0" w:space="0" w:color="auto"/>
                        <w:bottom w:val="none" w:sz="0" w:space="0" w:color="auto"/>
                        <w:right w:val="none" w:sz="0" w:space="0" w:color="auto"/>
                      </w:divBdr>
                    </w:div>
                  </w:divsChild>
                </w:div>
                <w:div w:id="1550996488">
                  <w:marLeft w:val="0"/>
                  <w:marRight w:val="0"/>
                  <w:marTop w:val="0"/>
                  <w:marBottom w:val="0"/>
                  <w:divBdr>
                    <w:top w:val="none" w:sz="0" w:space="0" w:color="auto"/>
                    <w:left w:val="none" w:sz="0" w:space="0" w:color="auto"/>
                    <w:bottom w:val="none" w:sz="0" w:space="0" w:color="auto"/>
                    <w:right w:val="none" w:sz="0" w:space="0" w:color="auto"/>
                  </w:divBdr>
                  <w:divsChild>
                    <w:div w:id="1456873900">
                      <w:marLeft w:val="0"/>
                      <w:marRight w:val="0"/>
                      <w:marTop w:val="0"/>
                      <w:marBottom w:val="0"/>
                      <w:divBdr>
                        <w:top w:val="none" w:sz="0" w:space="0" w:color="auto"/>
                        <w:left w:val="none" w:sz="0" w:space="0" w:color="auto"/>
                        <w:bottom w:val="none" w:sz="0" w:space="0" w:color="auto"/>
                        <w:right w:val="none" w:sz="0" w:space="0" w:color="auto"/>
                      </w:divBdr>
                    </w:div>
                  </w:divsChild>
                </w:div>
                <w:div w:id="1991860983">
                  <w:marLeft w:val="0"/>
                  <w:marRight w:val="0"/>
                  <w:marTop w:val="0"/>
                  <w:marBottom w:val="0"/>
                  <w:divBdr>
                    <w:top w:val="none" w:sz="0" w:space="0" w:color="auto"/>
                    <w:left w:val="none" w:sz="0" w:space="0" w:color="auto"/>
                    <w:bottom w:val="none" w:sz="0" w:space="0" w:color="auto"/>
                    <w:right w:val="none" w:sz="0" w:space="0" w:color="auto"/>
                  </w:divBdr>
                  <w:divsChild>
                    <w:div w:id="1629361700">
                      <w:marLeft w:val="0"/>
                      <w:marRight w:val="0"/>
                      <w:marTop w:val="0"/>
                      <w:marBottom w:val="0"/>
                      <w:divBdr>
                        <w:top w:val="none" w:sz="0" w:space="0" w:color="auto"/>
                        <w:left w:val="none" w:sz="0" w:space="0" w:color="auto"/>
                        <w:bottom w:val="none" w:sz="0" w:space="0" w:color="auto"/>
                        <w:right w:val="none" w:sz="0" w:space="0" w:color="auto"/>
                      </w:divBdr>
                    </w:div>
                  </w:divsChild>
                </w:div>
                <w:div w:id="427043609">
                  <w:marLeft w:val="0"/>
                  <w:marRight w:val="0"/>
                  <w:marTop w:val="0"/>
                  <w:marBottom w:val="0"/>
                  <w:divBdr>
                    <w:top w:val="none" w:sz="0" w:space="0" w:color="auto"/>
                    <w:left w:val="none" w:sz="0" w:space="0" w:color="auto"/>
                    <w:bottom w:val="none" w:sz="0" w:space="0" w:color="auto"/>
                    <w:right w:val="none" w:sz="0" w:space="0" w:color="auto"/>
                  </w:divBdr>
                  <w:divsChild>
                    <w:div w:id="1135103145">
                      <w:marLeft w:val="0"/>
                      <w:marRight w:val="0"/>
                      <w:marTop w:val="0"/>
                      <w:marBottom w:val="0"/>
                      <w:divBdr>
                        <w:top w:val="none" w:sz="0" w:space="0" w:color="auto"/>
                        <w:left w:val="none" w:sz="0" w:space="0" w:color="auto"/>
                        <w:bottom w:val="none" w:sz="0" w:space="0" w:color="auto"/>
                        <w:right w:val="none" w:sz="0" w:space="0" w:color="auto"/>
                      </w:divBdr>
                    </w:div>
                  </w:divsChild>
                </w:div>
                <w:div w:id="1660772251">
                  <w:marLeft w:val="0"/>
                  <w:marRight w:val="0"/>
                  <w:marTop w:val="0"/>
                  <w:marBottom w:val="0"/>
                  <w:divBdr>
                    <w:top w:val="none" w:sz="0" w:space="0" w:color="auto"/>
                    <w:left w:val="none" w:sz="0" w:space="0" w:color="auto"/>
                    <w:bottom w:val="none" w:sz="0" w:space="0" w:color="auto"/>
                    <w:right w:val="none" w:sz="0" w:space="0" w:color="auto"/>
                  </w:divBdr>
                  <w:divsChild>
                    <w:div w:id="2011828511">
                      <w:marLeft w:val="0"/>
                      <w:marRight w:val="0"/>
                      <w:marTop w:val="0"/>
                      <w:marBottom w:val="0"/>
                      <w:divBdr>
                        <w:top w:val="none" w:sz="0" w:space="0" w:color="auto"/>
                        <w:left w:val="none" w:sz="0" w:space="0" w:color="auto"/>
                        <w:bottom w:val="none" w:sz="0" w:space="0" w:color="auto"/>
                        <w:right w:val="none" w:sz="0" w:space="0" w:color="auto"/>
                      </w:divBdr>
                    </w:div>
                  </w:divsChild>
                </w:div>
                <w:div w:id="786317155">
                  <w:marLeft w:val="0"/>
                  <w:marRight w:val="0"/>
                  <w:marTop w:val="0"/>
                  <w:marBottom w:val="0"/>
                  <w:divBdr>
                    <w:top w:val="none" w:sz="0" w:space="0" w:color="auto"/>
                    <w:left w:val="none" w:sz="0" w:space="0" w:color="auto"/>
                    <w:bottom w:val="none" w:sz="0" w:space="0" w:color="auto"/>
                    <w:right w:val="none" w:sz="0" w:space="0" w:color="auto"/>
                  </w:divBdr>
                  <w:divsChild>
                    <w:div w:id="1810659538">
                      <w:marLeft w:val="0"/>
                      <w:marRight w:val="0"/>
                      <w:marTop w:val="0"/>
                      <w:marBottom w:val="0"/>
                      <w:divBdr>
                        <w:top w:val="none" w:sz="0" w:space="0" w:color="auto"/>
                        <w:left w:val="none" w:sz="0" w:space="0" w:color="auto"/>
                        <w:bottom w:val="none" w:sz="0" w:space="0" w:color="auto"/>
                        <w:right w:val="none" w:sz="0" w:space="0" w:color="auto"/>
                      </w:divBdr>
                    </w:div>
                  </w:divsChild>
                </w:div>
                <w:div w:id="145899036">
                  <w:marLeft w:val="0"/>
                  <w:marRight w:val="0"/>
                  <w:marTop w:val="0"/>
                  <w:marBottom w:val="0"/>
                  <w:divBdr>
                    <w:top w:val="none" w:sz="0" w:space="0" w:color="auto"/>
                    <w:left w:val="none" w:sz="0" w:space="0" w:color="auto"/>
                    <w:bottom w:val="none" w:sz="0" w:space="0" w:color="auto"/>
                    <w:right w:val="none" w:sz="0" w:space="0" w:color="auto"/>
                  </w:divBdr>
                  <w:divsChild>
                    <w:div w:id="1193154955">
                      <w:marLeft w:val="0"/>
                      <w:marRight w:val="0"/>
                      <w:marTop w:val="0"/>
                      <w:marBottom w:val="0"/>
                      <w:divBdr>
                        <w:top w:val="none" w:sz="0" w:space="0" w:color="auto"/>
                        <w:left w:val="none" w:sz="0" w:space="0" w:color="auto"/>
                        <w:bottom w:val="none" w:sz="0" w:space="0" w:color="auto"/>
                        <w:right w:val="none" w:sz="0" w:space="0" w:color="auto"/>
                      </w:divBdr>
                    </w:div>
                  </w:divsChild>
                </w:div>
                <w:div w:id="696852545">
                  <w:marLeft w:val="0"/>
                  <w:marRight w:val="0"/>
                  <w:marTop w:val="0"/>
                  <w:marBottom w:val="0"/>
                  <w:divBdr>
                    <w:top w:val="none" w:sz="0" w:space="0" w:color="auto"/>
                    <w:left w:val="none" w:sz="0" w:space="0" w:color="auto"/>
                    <w:bottom w:val="none" w:sz="0" w:space="0" w:color="auto"/>
                    <w:right w:val="none" w:sz="0" w:space="0" w:color="auto"/>
                  </w:divBdr>
                  <w:divsChild>
                    <w:div w:id="1610623697">
                      <w:marLeft w:val="0"/>
                      <w:marRight w:val="0"/>
                      <w:marTop w:val="0"/>
                      <w:marBottom w:val="0"/>
                      <w:divBdr>
                        <w:top w:val="none" w:sz="0" w:space="0" w:color="auto"/>
                        <w:left w:val="none" w:sz="0" w:space="0" w:color="auto"/>
                        <w:bottom w:val="none" w:sz="0" w:space="0" w:color="auto"/>
                        <w:right w:val="none" w:sz="0" w:space="0" w:color="auto"/>
                      </w:divBdr>
                    </w:div>
                  </w:divsChild>
                </w:div>
                <w:div w:id="576329300">
                  <w:marLeft w:val="0"/>
                  <w:marRight w:val="0"/>
                  <w:marTop w:val="0"/>
                  <w:marBottom w:val="0"/>
                  <w:divBdr>
                    <w:top w:val="none" w:sz="0" w:space="0" w:color="auto"/>
                    <w:left w:val="none" w:sz="0" w:space="0" w:color="auto"/>
                    <w:bottom w:val="none" w:sz="0" w:space="0" w:color="auto"/>
                    <w:right w:val="none" w:sz="0" w:space="0" w:color="auto"/>
                  </w:divBdr>
                  <w:divsChild>
                    <w:div w:id="1831361046">
                      <w:marLeft w:val="0"/>
                      <w:marRight w:val="0"/>
                      <w:marTop w:val="0"/>
                      <w:marBottom w:val="0"/>
                      <w:divBdr>
                        <w:top w:val="none" w:sz="0" w:space="0" w:color="auto"/>
                        <w:left w:val="none" w:sz="0" w:space="0" w:color="auto"/>
                        <w:bottom w:val="none" w:sz="0" w:space="0" w:color="auto"/>
                        <w:right w:val="none" w:sz="0" w:space="0" w:color="auto"/>
                      </w:divBdr>
                    </w:div>
                  </w:divsChild>
                </w:div>
                <w:div w:id="475726436">
                  <w:marLeft w:val="0"/>
                  <w:marRight w:val="0"/>
                  <w:marTop w:val="0"/>
                  <w:marBottom w:val="0"/>
                  <w:divBdr>
                    <w:top w:val="none" w:sz="0" w:space="0" w:color="auto"/>
                    <w:left w:val="none" w:sz="0" w:space="0" w:color="auto"/>
                    <w:bottom w:val="none" w:sz="0" w:space="0" w:color="auto"/>
                    <w:right w:val="none" w:sz="0" w:space="0" w:color="auto"/>
                  </w:divBdr>
                  <w:divsChild>
                    <w:div w:id="907500361">
                      <w:marLeft w:val="0"/>
                      <w:marRight w:val="0"/>
                      <w:marTop w:val="0"/>
                      <w:marBottom w:val="0"/>
                      <w:divBdr>
                        <w:top w:val="none" w:sz="0" w:space="0" w:color="auto"/>
                        <w:left w:val="none" w:sz="0" w:space="0" w:color="auto"/>
                        <w:bottom w:val="none" w:sz="0" w:space="0" w:color="auto"/>
                        <w:right w:val="none" w:sz="0" w:space="0" w:color="auto"/>
                      </w:divBdr>
                    </w:div>
                  </w:divsChild>
                </w:div>
                <w:div w:id="2123765009">
                  <w:marLeft w:val="0"/>
                  <w:marRight w:val="0"/>
                  <w:marTop w:val="0"/>
                  <w:marBottom w:val="0"/>
                  <w:divBdr>
                    <w:top w:val="none" w:sz="0" w:space="0" w:color="auto"/>
                    <w:left w:val="none" w:sz="0" w:space="0" w:color="auto"/>
                    <w:bottom w:val="none" w:sz="0" w:space="0" w:color="auto"/>
                    <w:right w:val="none" w:sz="0" w:space="0" w:color="auto"/>
                  </w:divBdr>
                  <w:divsChild>
                    <w:div w:id="1037467450">
                      <w:marLeft w:val="0"/>
                      <w:marRight w:val="0"/>
                      <w:marTop w:val="0"/>
                      <w:marBottom w:val="0"/>
                      <w:divBdr>
                        <w:top w:val="none" w:sz="0" w:space="0" w:color="auto"/>
                        <w:left w:val="none" w:sz="0" w:space="0" w:color="auto"/>
                        <w:bottom w:val="none" w:sz="0" w:space="0" w:color="auto"/>
                        <w:right w:val="none" w:sz="0" w:space="0" w:color="auto"/>
                      </w:divBdr>
                    </w:div>
                  </w:divsChild>
                </w:div>
                <w:div w:id="1494639558">
                  <w:marLeft w:val="0"/>
                  <w:marRight w:val="0"/>
                  <w:marTop w:val="0"/>
                  <w:marBottom w:val="0"/>
                  <w:divBdr>
                    <w:top w:val="none" w:sz="0" w:space="0" w:color="auto"/>
                    <w:left w:val="none" w:sz="0" w:space="0" w:color="auto"/>
                    <w:bottom w:val="none" w:sz="0" w:space="0" w:color="auto"/>
                    <w:right w:val="none" w:sz="0" w:space="0" w:color="auto"/>
                  </w:divBdr>
                  <w:divsChild>
                    <w:div w:id="1008603673">
                      <w:marLeft w:val="0"/>
                      <w:marRight w:val="0"/>
                      <w:marTop w:val="0"/>
                      <w:marBottom w:val="0"/>
                      <w:divBdr>
                        <w:top w:val="none" w:sz="0" w:space="0" w:color="auto"/>
                        <w:left w:val="none" w:sz="0" w:space="0" w:color="auto"/>
                        <w:bottom w:val="none" w:sz="0" w:space="0" w:color="auto"/>
                        <w:right w:val="none" w:sz="0" w:space="0" w:color="auto"/>
                      </w:divBdr>
                    </w:div>
                  </w:divsChild>
                </w:div>
                <w:div w:id="1318923091">
                  <w:marLeft w:val="0"/>
                  <w:marRight w:val="0"/>
                  <w:marTop w:val="0"/>
                  <w:marBottom w:val="0"/>
                  <w:divBdr>
                    <w:top w:val="none" w:sz="0" w:space="0" w:color="auto"/>
                    <w:left w:val="none" w:sz="0" w:space="0" w:color="auto"/>
                    <w:bottom w:val="none" w:sz="0" w:space="0" w:color="auto"/>
                    <w:right w:val="none" w:sz="0" w:space="0" w:color="auto"/>
                  </w:divBdr>
                  <w:divsChild>
                    <w:div w:id="1162161110">
                      <w:marLeft w:val="0"/>
                      <w:marRight w:val="0"/>
                      <w:marTop w:val="0"/>
                      <w:marBottom w:val="0"/>
                      <w:divBdr>
                        <w:top w:val="none" w:sz="0" w:space="0" w:color="auto"/>
                        <w:left w:val="none" w:sz="0" w:space="0" w:color="auto"/>
                        <w:bottom w:val="none" w:sz="0" w:space="0" w:color="auto"/>
                        <w:right w:val="none" w:sz="0" w:space="0" w:color="auto"/>
                      </w:divBdr>
                    </w:div>
                  </w:divsChild>
                </w:div>
                <w:div w:id="593904572">
                  <w:marLeft w:val="0"/>
                  <w:marRight w:val="0"/>
                  <w:marTop w:val="0"/>
                  <w:marBottom w:val="0"/>
                  <w:divBdr>
                    <w:top w:val="none" w:sz="0" w:space="0" w:color="auto"/>
                    <w:left w:val="none" w:sz="0" w:space="0" w:color="auto"/>
                    <w:bottom w:val="none" w:sz="0" w:space="0" w:color="auto"/>
                    <w:right w:val="none" w:sz="0" w:space="0" w:color="auto"/>
                  </w:divBdr>
                  <w:divsChild>
                    <w:div w:id="6366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7124">
      <w:bodyDiv w:val="1"/>
      <w:marLeft w:val="0"/>
      <w:marRight w:val="0"/>
      <w:marTop w:val="0"/>
      <w:marBottom w:val="0"/>
      <w:divBdr>
        <w:top w:val="none" w:sz="0" w:space="0" w:color="auto"/>
        <w:left w:val="none" w:sz="0" w:space="0" w:color="auto"/>
        <w:bottom w:val="none" w:sz="0" w:space="0" w:color="auto"/>
        <w:right w:val="none" w:sz="0" w:space="0" w:color="auto"/>
      </w:divBdr>
    </w:div>
    <w:div w:id="785276376">
      <w:bodyDiv w:val="1"/>
      <w:marLeft w:val="0"/>
      <w:marRight w:val="0"/>
      <w:marTop w:val="0"/>
      <w:marBottom w:val="0"/>
      <w:divBdr>
        <w:top w:val="none" w:sz="0" w:space="0" w:color="auto"/>
        <w:left w:val="none" w:sz="0" w:space="0" w:color="auto"/>
        <w:bottom w:val="none" w:sz="0" w:space="0" w:color="auto"/>
        <w:right w:val="none" w:sz="0" w:space="0" w:color="auto"/>
      </w:divBdr>
    </w:div>
    <w:div w:id="818227545">
      <w:bodyDiv w:val="1"/>
      <w:marLeft w:val="0"/>
      <w:marRight w:val="0"/>
      <w:marTop w:val="0"/>
      <w:marBottom w:val="0"/>
      <w:divBdr>
        <w:top w:val="none" w:sz="0" w:space="0" w:color="auto"/>
        <w:left w:val="none" w:sz="0" w:space="0" w:color="auto"/>
        <w:bottom w:val="none" w:sz="0" w:space="0" w:color="auto"/>
        <w:right w:val="none" w:sz="0" w:space="0" w:color="auto"/>
      </w:divBdr>
    </w:div>
    <w:div w:id="830953387">
      <w:bodyDiv w:val="1"/>
      <w:marLeft w:val="0"/>
      <w:marRight w:val="0"/>
      <w:marTop w:val="0"/>
      <w:marBottom w:val="0"/>
      <w:divBdr>
        <w:top w:val="none" w:sz="0" w:space="0" w:color="auto"/>
        <w:left w:val="none" w:sz="0" w:space="0" w:color="auto"/>
        <w:bottom w:val="none" w:sz="0" w:space="0" w:color="auto"/>
        <w:right w:val="none" w:sz="0" w:space="0" w:color="auto"/>
      </w:divBdr>
    </w:div>
    <w:div w:id="831794825">
      <w:bodyDiv w:val="1"/>
      <w:marLeft w:val="0"/>
      <w:marRight w:val="0"/>
      <w:marTop w:val="0"/>
      <w:marBottom w:val="0"/>
      <w:divBdr>
        <w:top w:val="none" w:sz="0" w:space="0" w:color="auto"/>
        <w:left w:val="none" w:sz="0" w:space="0" w:color="auto"/>
        <w:bottom w:val="none" w:sz="0" w:space="0" w:color="auto"/>
        <w:right w:val="none" w:sz="0" w:space="0" w:color="auto"/>
      </w:divBdr>
    </w:div>
    <w:div w:id="854881759">
      <w:bodyDiv w:val="1"/>
      <w:marLeft w:val="0"/>
      <w:marRight w:val="0"/>
      <w:marTop w:val="0"/>
      <w:marBottom w:val="0"/>
      <w:divBdr>
        <w:top w:val="none" w:sz="0" w:space="0" w:color="auto"/>
        <w:left w:val="none" w:sz="0" w:space="0" w:color="auto"/>
        <w:bottom w:val="none" w:sz="0" w:space="0" w:color="auto"/>
        <w:right w:val="none" w:sz="0" w:space="0" w:color="auto"/>
      </w:divBdr>
    </w:div>
    <w:div w:id="861477378">
      <w:bodyDiv w:val="1"/>
      <w:marLeft w:val="0"/>
      <w:marRight w:val="0"/>
      <w:marTop w:val="0"/>
      <w:marBottom w:val="0"/>
      <w:divBdr>
        <w:top w:val="none" w:sz="0" w:space="0" w:color="auto"/>
        <w:left w:val="none" w:sz="0" w:space="0" w:color="auto"/>
        <w:bottom w:val="none" w:sz="0" w:space="0" w:color="auto"/>
        <w:right w:val="none" w:sz="0" w:space="0" w:color="auto"/>
      </w:divBdr>
    </w:div>
    <w:div w:id="892617006">
      <w:bodyDiv w:val="1"/>
      <w:marLeft w:val="0"/>
      <w:marRight w:val="0"/>
      <w:marTop w:val="0"/>
      <w:marBottom w:val="0"/>
      <w:divBdr>
        <w:top w:val="none" w:sz="0" w:space="0" w:color="auto"/>
        <w:left w:val="none" w:sz="0" w:space="0" w:color="auto"/>
        <w:bottom w:val="none" w:sz="0" w:space="0" w:color="auto"/>
        <w:right w:val="none" w:sz="0" w:space="0" w:color="auto"/>
      </w:divBdr>
    </w:div>
    <w:div w:id="894895947">
      <w:bodyDiv w:val="1"/>
      <w:marLeft w:val="0"/>
      <w:marRight w:val="0"/>
      <w:marTop w:val="0"/>
      <w:marBottom w:val="0"/>
      <w:divBdr>
        <w:top w:val="none" w:sz="0" w:space="0" w:color="auto"/>
        <w:left w:val="none" w:sz="0" w:space="0" w:color="auto"/>
        <w:bottom w:val="none" w:sz="0" w:space="0" w:color="auto"/>
        <w:right w:val="none" w:sz="0" w:space="0" w:color="auto"/>
      </w:divBdr>
    </w:div>
    <w:div w:id="901060049">
      <w:bodyDiv w:val="1"/>
      <w:marLeft w:val="0"/>
      <w:marRight w:val="0"/>
      <w:marTop w:val="0"/>
      <w:marBottom w:val="0"/>
      <w:divBdr>
        <w:top w:val="none" w:sz="0" w:space="0" w:color="auto"/>
        <w:left w:val="none" w:sz="0" w:space="0" w:color="auto"/>
        <w:bottom w:val="none" w:sz="0" w:space="0" w:color="auto"/>
        <w:right w:val="none" w:sz="0" w:space="0" w:color="auto"/>
      </w:divBdr>
    </w:div>
    <w:div w:id="903444713">
      <w:bodyDiv w:val="1"/>
      <w:marLeft w:val="0"/>
      <w:marRight w:val="0"/>
      <w:marTop w:val="0"/>
      <w:marBottom w:val="0"/>
      <w:divBdr>
        <w:top w:val="none" w:sz="0" w:space="0" w:color="auto"/>
        <w:left w:val="none" w:sz="0" w:space="0" w:color="auto"/>
        <w:bottom w:val="none" w:sz="0" w:space="0" w:color="auto"/>
        <w:right w:val="none" w:sz="0" w:space="0" w:color="auto"/>
      </w:divBdr>
    </w:div>
    <w:div w:id="907115157">
      <w:bodyDiv w:val="1"/>
      <w:marLeft w:val="0"/>
      <w:marRight w:val="0"/>
      <w:marTop w:val="0"/>
      <w:marBottom w:val="0"/>
      <w:divBdr>
        <w:top w:val="none" w:sz="0" w:space="0" w:color="auto"/>
        <w:left w:val="none" w:sz="0" w:space="0" w:color="auto"/>
        <w:bottom w:val="none" w:sz="0" w:space="0" w:color="auto"/>
        <w:right w:val="none" w:sz="0" w:space="0" w:color="auto"/>
      </w:divBdr>
    </w:div>
    <w:div w:id="923343828">
      <w:bodyDiv w:val="1"/>
      <w:marLeft w:val="0"/>
      <w:marRight w:val="0"/>
      <w:marTop w:val="0"/>
      <w:marBottom w:val="0"/>
      <w:divBdr>
        <w:top w:val="none" w:sz="0" w:space="0" w:color="auto"/>
        <w:left w:val="none" w:sz="0" w:space="0" w:color="auto"/>
        <w:bottom w:val="none" w:sz="0" w:space="0" w:color="auto"/>
        <w:right w:val="none" w:sz="0" w:space="0" w:color="auto"/>
      </w:divBdr>
    </w:div>
    <w:div w:id="925502824">
      <w:bodyDiv w:val="1"/>
      <w:marLeft w:val="0"/>
      <w:marRight w:val="0"/>
      <w:marTop w:val="0"/>
      <w:marBottom w:val="0"/>
      <w:divBdr>
        <w:top w:val="none" w:sz="0" w:space="0" w:color="auto"/>
        <w:left w:val="none" w:sz="0" w:space="0" w:color="auto"/>
        <w:bottom w:val="none" w:sz="0" w:space="0" w:color="auto"/>
        <w:right w:val="none" w:sz="0" w:space="0" w:color="auto"/>
      </w:divBdr>
    </w:div>
    <w:div w:id="937644115">
      <w:bodyDiv w:val="1"/>
      <w:marLeft w:val="0"/>
      <w:marRight w:val="0"/>
      <w:marTop w:val="0"/>
      <w:marBottom w:val="0"/>
      <w:divBdr>
        <w:top w:val="none" w:sz="0" w:space="0" w:color="auto"/>
        <w:left w:val="none" w:sz="0" w:space="0" w:color="auto"/>
        <w:bottom w:val="none" w:sz="0" w:space="0" w:color="auto"/>
        <w:right w:val="none" w:sz="0" w:space="0" w:color="auto"/>
      </w:divBdr>
    </w:div>
    <w:div w:id="938177541">
      <w:bodyDiv w:val="1"/>
      <w:marLeft w:val="0"/>
      <w:marRight w:val="0"/>
      <w:marTop w:val="0"/>
      <w:marBottom w:val="0"/>
      <w:divBdr>
        <w:top w:val="none" w:sz="0" w:space="0" w:color="auto"/>
        <w:left w:val="none" w:sz="0" w:space="0" w:color="auto"/>
        <w:bottom w:val="none" w:sz="0" w:space="0" w:color="auto"/>
        <w:right w:val="none" w:sz="0" w:space="0" w:color="auto"/>
      </w:divBdr>
    </w:div>
    <w:div w:id="940994535">
      <w:bodyDiv w:val="1"/>
      <w:marLeft w:val="0"/>
      <w:marRight w:val="0"/>
      <w:marTop w:val="0"/>
      <w:marBottom w:val="0"/>
      <w:divBdr>
        <w:top w:val="none" w:sz="0" w:space="0" w:color="auto"/>
        <w:left w:val="none" w:sz="0" w:space="0" w:color="auto"/>
        <w:bottom w:val="none" w:sz="0" w:space="0" w:color="auto"/>
        <w:right w:val="none" w:sz="0" w:space="0" w:color="auto"/>
      </w:divBdr>
    </w:div>
    <w:div w:id="942683562">
      <w:bodyDiv w:val="1"/>
      <w:marLeft w:val="0"/>
      <w:marRight w:val="0"/>
      <w:marTop w:val="0"/>
      <w:marBottom w:val="0"/>
      <w:divBdr>
        <w:top w:val="none" w:sz="0" w:space="0" w:color="auto"/>
        <w:left w:val="none" w:sz="0" w:space="0" w:color="auto"/>
        <w:bottom w:val="none" w:sz="0" w:space="0" w:color="auto"/>
        <w:right w:val="none" w:sz="0" w:space="0" w:color="auto"/>
      </w:divBdr>
    </w:div>
    <w:div w:id="956641729">
      <w:bodyDiv w:val="1"/>
      <w:marLeft w:val="0"/>
      <w:marRight w:val="0"/>
      <w:marTop w:val="0"/>
      <w:marBottom w:val="0"/>
      <w:divBdr>
        <w:top w:val="none" w:sz="0" w:space="0" w:color="auto"/>
        <w:left w:val="none" w:sz="0" w:space="0" w:color="auto"/>
        <w:bottom w:val="none" w:sz="0" w:space="0" w:color="auto"/>
        <w:right w:val="none" w:sz="0" w:space="0" w:color="auto"/>
      </w:divBdr>
    </w:div>
    <w:div w:id="965162049">
      <w:bodyDiv w:val="1"/>
      <w:marLeft w:val="0"/>
      <w:marRight w:val="0"/>
      <w:marTop w:val="0"/>
      <w:marBottom w:val="0"/>
      <w:divBdr>
        <w:top w:val="none" w:sz="0" w:space="0" w:color="auto"/>
        <w:left w:val="none" w:sz="0" w:space="0" w:color="auto"/>
        <w:bottom w:val="none" w:sz="0" w:space="0" w:color="auto"/>
        <w:right w:val="none" w:sz="0" w:space="0" w:color="auto"/>
      </w:divBdr>
    </w:div>
    <w:div w:id="969361003">
      <w:bodyDiv w:val="1"/>
      <w:marLeft w:val="0"/>
      <w:marRight w:val="0"/>
      <w:marTop w:val="0"/>
      <w:marBottom w:val="0"/>
      <w:divBdr>
        <w:top w:val="none" w:sz="0" w:space="0" w:color="auto"/>
        <w:left w:val="none" w:sz="0" w:space="0" w:color="auto"/>
        <w:bottom w:val="none" w:sz="0" w:space="0" w:color="auto"/>
        <w:right w:val="none" w:sz="0" w:space="0" w:color="auto"/>
      </w:divBdr>
    </w:div>
    <w:div w:id="970482052">
      <w:bodyDiv w:val="1"/>
      <w:marLeft w:val="0"/>
      <w:marRight w:val="0"/>
      <w:marTop w:val="0"/>
      <w:marBottom w:val="0"/>
      <w:divBdr>
        <w:top w:val="none" w:sz="0" w:space="0" w:color="auto"/>
        <w:left w:val="none" w:sz="0" w:space="0" w:color="auto"/>
        <w:bottom w:val="none" w:sz="0" w:space="0" w:color="auto"/>
        <w:right w:val="none" w:sz="0" w:space="0" w:color="auto"/>
      </w:divBdr>
      <w:divsChild>
        <w:div w:id="370960600">
          <w:marLeft w:val="0"/>
          <w:marRight w:val="0"/>
          <w:marTop w:val="0"/>
          <w:marBottom w:val="0"/>
          <w:divBdr>
            <w:top w:val="none" w:sz="0" w:space="0" w:color="auto"/>
            <w:left w:val="none" w:sz="0" w:space="0" w:color="auto"/>
            <w:bottom w:val="none" w:sz="0" w:space="0" w:color="auto"/>
            <w:right w:val="none" w:sz="0" w:space="0" w:color="auto"/>
          </w:divBdr>
        </w:div>
        <w:div w:id="1207721308">
          <w:marLeft w:val="0"/>
          <w:marRight w:val="0"/>
          <w:marTop w:val="0"/>
          <w:marBottom w:val="0"/>
          <w:divBdr>
            <w:top w:val="none" w:sz="0" w:space="0" w:color="auto"/>
            <w:left w:val="none" w:sz="0" w:space="0" w:color="auto"/>
            <w:bottom w:val="none" w:sz="0" w:space="0" w:color="auto"/>
            <w:right w:val="none" w:sz="0" w:space="0" w:color="auto"/>
          </w:divBdr>
        </w:div>
        <w:div w:id="1172648200">
          <w:marLeft w:val="0"/>
          <w:marRight w:val="0"/>
          <w:marTop w:val="0"/>
          <w:marBottom w:val="0"/>
          <w:divBdr>
            <w:top w:val="none" w:sz="0" w:space="0" w:color="auto"/>
            <w:left w:val="none" w:sz="0" w:space="0" w:color="auto"/>
            <w:bottom w:val="none" w:sz="0" w:space="0" w:color="auto"/>
            <w:right w:val="none" w:sz="0" w:space="0" w:color="auto"/>
          </w:divBdr>
        </w:div>
        <w:div w:id="442656892">
          <w:marLeft w:val="0"/>
          <w:marRight w:val="0"/>
          <w:marTop w:val="0"/>
          <w:marBottom w:val="0"/>
          <w:divBdr>
            <w:top w:val="none" w:sz="0" w:space="0" w:color="auto"/>
            <w:left w:val="none" w:sz="0" w:space="0" w:color="auto"/>
            <w:bottom w:val="none" w:sz="0" w:space="0" w:color="auto"/>
            <w:right w:val="none" w:sz="0" w:space="0" w:color="auto"/>
          </w:divBdr>
        </w:div>
        <w:div w:id="341781689">
          <w:marLeft w:val="0"/>
          <w:marRight w:val="0"/>
          <w:marTop w:val="0"/>
          <w:marBottom w:val="0"/>
          <w:divBdr>
            <w:top w:val="none" w:sz="0" w:space="0" w:color="auto"/>
            <w:left w:val="none" w:sz="0" w:space="0" w:color="auto"/>
            <w:bottom w:val="none" w:sz="0" w:space="0" w:color="auto"/>
            <w:right w:val="none" w:sz="0" w:space="0" w:color="auto"/>
          </w:divBdr>
        </w:div>
        <w:div w:id="1482695671">
          <w:marLeft w:val="0"/>
          <w:marRight w:val="0"/>
          <w:marTop w:val="0"/>
          <w:marBottom w:val="0"/>
          <w:divBdr>
            <w:top w:val="none" w:sz="0" w:space="0" w:color="auto"/>
            <w:left w:val="none" w:sz="0" w:space="0" w:color="auto"/>
            <w:bottom w:val="none" w:sz="0" w:space="0" w:color="auto"/>
            <w:right w:val="none" w:sz="0" w:space="0" w:color="auto"/>
          </w:divBdr>
        </w:div>
        <w:div w:id="1309287842">
          <w:marLeft w:val="0"/>
          <w:marRight w:val="0"/>
          <w:marTop w:val="0"/>
          <w:marBottom w:val="0"/>
          <w:divBdr>
            <w:top w:val="none" w:sz="0" w:space="0" w:color="auto"/>
            <w:left w:val="none" w:sz="0" w:space="0" w:color="auto"/>
            <w:bottom w:val="none" w:sz="0" w:space="0" w:color="auto"/>
            <w:right w:val="none" w:sz="0" w:space="0" w:color="auto"/>
          </w:divBdr>
        </w:div>
        <w:div w:id="1248225234">
          <w:marLeft w:val="0"/>
          <w:marRight w:val="0"/>
          <w:marTop w:val="0"/>
          <w:marBottom w:val="0"/>
          <w:divBdr>
            <w:top w:val="none" w:sz="0" w:space="0" w:color="auto"/>
            <w:left w:val="none" w:sz="0" w:space="0" w:color="auto"/>
            <w:bottom w:val="none" w:sz="0" w:space="0" w:color="auto"/>
            <w:right w:val="none" w:sz="0" w:space="0" w:color="auto"/>
          </w:divBdr>
        </w:div>
        <w:div w:id="2095660118">
          <w:marLeft w:val="0"/>
          <w:marRight w:val="0"/>
          <w:marTop w:val="0"/>
          <w:marBottom w:val="0"/>
          <w:divBdr>
            <w:top w:val="none" w:sz="0" w:space="0" w:color="auto"/>
            <w:left w:val="none" w:sz="0" w:space="0" w:color="auto"/>
            <w:bottom w:val="none" w:sz="0" w:space="0" w:color="auto"/>
            <w:right w:val="none" w:sz="0" w:space="0" w:color="auto"/>
          </w:divBdr>
        </w:div>
        <w:div w:id="946349005">
          <w:marLeft w:val="0"/>
          <w:marRight w:val="0"/>
          <w:marTop w:val="0"/>
          <w:marBottom w:val="0"/>
          <w:divBdr>
            <w:top w:val="none" w:sz="0" w:space="0" w:color="auto"/>
            <w:left w:val="none" w:sz="0" w:space="0" w:color="auto"/>
            <w:bottom w:val="none" w:sz="0" w:space="0" w:color="auto"/>
            <w:right w:val="none" w:sz="0" w:space="0" w:color="auto"/>
          </w:divBdr>
        </w:div>
        <w:div w:id="1990671739">
          <w:marLeft w:val="0"/>
          <w:marRight w:val="0"/>
          <w:marTop w:val="0"/>
          <w:marBottom w:val="0"/>
          <w:divBdr>
            <w:top w:val="none" w:sz="0" w:space="0" w:color="auto"/>
            <w:left w:val="none" w:sz="0" w:space="0" w:color="auto"/>
            <w:bottom w:val="none" w:sz="0" w:space="0" w:color="auto"/>
            <w:right w:val="none" w:sz="0" w:space="0" w:color="auto"/>
          </w:divBdr>
        </w:div>
        <w:div w:id="1415929961">
          <w:marLeft w:val="0"/>
          <w:marRight w:val="0"/>
          <w:marTop w:val="0"/>
          <w:marBottom w:val="0"/>
          <w:divBdr>
            <w:top w:val="none" w:sz="0" w:space="0" w:color="auto"/>
            <w:left w:val="none" w:sz="0" w:space="0" w:color="auto"/>
            <w:bottom w:val="none" w:sz="0" w:space="0" w:color="auto"/>
            <w:right w:val="none" w:sz="0" w:space="0" w:color="auto"/>
          </w:divBdr>
          <w:divsChild>
            <w:div w:id="2077318343">
              <w:marLeft w:val="0"/>
              <w:marRight w:val="0"/>
              <w:marTop w:val="30"/>
              <w:marBottom w:val="30"/>
              <w:divBdr>
                <w:top w:val="none" w:sz="0" w:space="0" w:color="auto"/>
                <w:left w:val="none" w:sz="0" w:space="0" w:color="auto"/>
                <w:bottom w:val="none" w:sz="0" w:space="0" w:color="auto"/>
                <w:right w:val="none" w:sz="0" w:space="0" w:color="auto"/>
              </w:divBdr>
              <w:divsChild>
                <w:div w:id="2067609670">
                  <w:marLeft w:val="0"/>
                  <w:marRight w:val="0"/>
                  <w:marTop w:val="0"/>
                  <w:marBottom w:val="0"/>
                  <w:divBdr>
                    <w:top w:val="none" w:sz="0" w:space="0" w:color="auto"/>
                    <w:left w:val="none" w:sz="0" w:space="0" w:color="auto"/>
                    <w:bottom w:val="none" w:sz="0" w:space="0" w:color="auto"/>
                    <w:right w:val="none" w:sz="0" w:space="0" w:color="auto"/>
                  </w:divBdr>
                  <w:divsChild>
                    <w:div w:id="1155072604">
                      <w:marLeft w:val="0"/>
                      <w:marRight w:val="0"/>
                      <w:marTop w:val="0"/>
                      <w:marBottom w:val="0"/>
                      <w:divBdr>
                        <w:top w:val="none" w:sz="0" w:space="0" w:color="auto"/>
                        <w:left w:val="none" w:sz="0" w:space="0" w:color="auto"/>
                        <w:bottom w:val="none" w:sz="0" w:space="0" w:color="auto"/>
                        <w:right w:val="none" w:sz="0" w:space="0" w:color="auto"/>
                      </w:divBdr>
                    </w:div>
                  </w:divsChild>
                </w:div>
                <w:div w:id="804082907">
                  <w:marLeft w:val="0"/>
                  <w:marRight w:val="0"/>
                  <w:marTop w:val="0"/>
                  <w:marBottom w:val="0"/>
                  <w:divBdr>
                    <w:top w:val="none" w:sz="0" w:space="0" w:color="auto"/>
                    <w:left w:val="none" w:sz="0" w:space="0" w:color="auto"/>
                    <w:bottom w:val="none" w:sz="0" w:space="0" w:color="auto"/>
                    <w:right w:val="none" w:sz="0" w:space="0" w:color="auto"/>
                  </w:divBdr>
                  <w:divsChild>
                    <w:div w:id="1570768551">
                      <w:marLeft w:val="0"/>
                      <w:marRight w:val="0"/>
                      <w:marTop w:val="0"/>
                      <w:marBottom w:val="0"/>
                      <w:divBdr>
                        <w:top w:val="none" w:sz="0" w:space="0" w:color="auto"/>
                        <w:left w:val="none" w:sz="0" w:space="0" w:color="auto"/>
                        <w:bottom w:val="none" w:sz="0" w:space="0" w:color="auto"/>
                        <w:right w:val="none" w:sz="0" w:space="0" w:color="auto"/>
                      </w:divBdr>
                    </w:div>
                  </w:divsChild>
                </w:div>
                <w:div w:id="1165898196">
                  <w:marLeft w:val="0"/>
                  <w:marRight w:val="0"/>
                  <w:marTop w:val="0"/>
                  <w:marBottom w:val="0"/>
                  <w:divBdr>
                    <w:top w:val="none" w:sz="0" w:space="0" w:color="auto"/>
                    <w:left w:val="none" w:sz="0" w:space="0" w:color="auto"/>
                    <w:bottom w:val="none" w:sz="0" w:space="0" w:color="auto"/>
                    <w:right w:val="none" w:sz="0" w:space="0" w:color="auto"/>
                  </w:divBdr>
                  <w:divsChild>
                    <w:div w:id="1681541483">
                      <w:marLeft w:val="0"/>
                      <w:marRight w:val="0"/>
                      <w:marTop w:val="0"/>
                      <w:marBottom w:val="0"/>
                      <w:divBdr>
                        <w:top w:val="none" w:sz="0" w:space="0" w:color="auto"/>
                        <w:left w:val="none" w:sz="0" w:space="0" w:color="auto"/>
                        <w:bottom w:val="none" w:sz="0" w:space="0" w:color="auto"/>
                        <w:right w:val="none" w:sz="0" w:space="0" w:color="auto"/>
                      </w:divBdr>
                    </w:div>
                    <w:div w:id="467749905">
                      <w:marLeft w:val="0"/>
                      <w:marRight w:val="0"/>
                      <w:marTop w:val="0"/>
                      <w:marBottom w:val="0"/>
                      <w:divBdr>
                        <w:top w:val="none" w:sz="0" w:space="0" w:color="auto"/>
                        <w:left w:val="none" w:sz="0" w:space="0" w:color="auto"/>
                        <w:bottom w:val="none" w:sz="0" w:space="0" w:color="auto"/>
                        <w:right w:val="none" w:sz="0" w:space="0" w:color="auto"/>
                      </w:divBdr>
                    </w:div>
                  </w:divsChild>
                </w:div>
                <w:div w:id="468984675">
                  <w:marLeft w:val="0"/>
                  <w:marRight w:val="0"/>
                  <w:marTop w:val="0"/>
                  <w:marBottom w:val="0"/>
                  <w:divBdr>
                    <w:top w:val="none" w:sz="0" w:space="0" w:color="auto"/>
                    <w:left w:val="none" w:sz="0" w:space="0" w:color="auto"/>
                    <w:bottom w:val="none" w:sz="0" w:space="0" w:color="auto"/>
                    <w:right w:val="none" w:sz="0" w:space="0" w:color="auto"/>
                  </w:divBdr>
                  <w:divsChild>
                    <w:div w:id="701828444">
                      <w:marLeft w:val="0"/>
                      <w:marRight w:val="0"/>
                      <w:marTop w:val="0"/>
                      <w:marBottom w:val="0"/>
                      <w:divBdr>
                        <w:top w:val="none" w:sz="0" w:space="0" w:color="auto"/>
                        <w:left w:val="none" w:sz="0" w:space="0" w:color="auto"/>
                        <w:bottom w:val="none" w:sz="0" w:space="0" w:color="auto"/>
                        <w:right w:val="none" w:sz="0" w:space="0" w:color="auto"/>
                      </w:divBdr>
                    </w:div>
                  </w:divsChild>
                </w:div>
                <w:div w:id="108284240">
                  <w:marLeft w:val="0"/>
                  <w:marRight w:val="0"/>
                  <w:marTop w:val="0"/>
                  <w:marBottom w:val="0"/>
                  <w:divBdr>
                    <w:top w:val="none" w:sz="0" w:space="0" w:color="auto"/>
                    <w:left w:val="none" w:sz="0" w:space="0" w:color="auto"/>
                    <w:bottom w:val="none" w:sz="0" w:space="0" w:color="auto"/>
                    <w:right w:val="none" w:sz="0" w:space="0" w:color="auto"/>
                  </w:divBdr>
                  <w:divsChild>
                    <w:div w:id="474493358">
                      <w:marLeft w:val="0"/>
                      <w:marRight w:val="0"/>
                      <w:marTop w:val="0"/>
                      <w:marBottom w:val="0"/>
                      <w:divBdr>
                        <w:top w:val="none" w:sz="0" w:space="0" w:color="auto"/>
                        <w:left w:val="none" w:sz="0" w:space="0" w:color="auto"/>
                        <w:bottom w:val="none" w:sz="0" w:space="0" w:color="auto"/>
                        <w:right w:val="none" w:sz="0" w:space="0" w:color="auto"/>
                      </w:divBdr>
                    </w:div>
                  </w:divsChild>
                </w:div>
                <w:div w:id="423066306">
                  <w:marLeft w:val="0"/>
                  <w:marRight w:val="0"/>
                  <w:marTop w:val="0"/>
                  <w:marBottom w:val="0"/>
                  <w:divBdr>
                    <w:top w:val="none" w:sz="0" w:space="0" w:color="auto"/>
                    <w:left w:val="none" w:sz="0" w:space="0" w:color="auto"/>
                    <w:bottom w:val="none" w:sz="0" w:space="0" w:color="auto"/>
                    <w:right w:val="none" w:sz="0" w:space="0" w:color="auto"/>
                  </w:divBdr>
                  <w:divsChild>
                    <w:div w:id="669331039">
                      <w:marLeft w:val="0"/>
                      <w:marRight w:val="0"/>
                      <w:marTop w:val="0"/>
                      <w:marBottom w:val="0"/>
                      <w:divBdr>
                        <w:top w:val="none" w:sz="0" w:space="0" w:color="auto"/>
                        <w:left w:val="none" w:sz="0" w:space="0" w:color="auto"/>
                        <w:bottom w:val="none" w:sz="0" w:space="0" w:color="auto"/>
                        <w:right w:val="none" w:sz="0" w:space="0" w:color="auto"/>
                      </w:divBdr>
                    </w:div>
                    <w:div w:id="2101632782">
                      <w:marLeft w:val="0"/>
                      <w:marRight w:val="0"/>
                      <w:marTop w:val="0"/>
                      <w:marBottom w:val="0"/>
                      <w:divBdr>
                        <w:top w:val="none" w:sz="0" w:space="0" w:color="auto"/>
                        <w:left w:val="none" w:sz="0" w:space="0" w:color="auto"/>
                        <w:bottom w:val="none" w:sz="0" w:space="0" w:color="auto"/>
                        <w:right w:val="none" w:sz="0" w:space="0" w:color="auto"/>
                      </w:divBdr>
                    </w:div>
                    <w:div w:id="965041696">
                      <w:marLeft w:val="0"/>
                      <w:marRight w:val="0"/>
                      <w:marTop w:val="0"/>
                      <w:marBottom w:val="0"/>
                      <w:divBdr>
                        <w:top w:val="none" w:sz="0" w:space="0" w:color="auto"/>
                        <w:left w:val="none" w:sz="0" w:space="0" w:color="auto"/>
                        <w:bottom w:val="none" w:sz="0" w:space="0" w:color="auto"/>
                        <w:right w:val="none" w:sz="0" w:space="0" w:color="auto"/>
                      </w:divBdr>
                    </w:div>
                  </w:divsChild>
                </w:div>
                <w:div w:id="194539037">
                  <w:marLeft w:val="0"/>
                  <w:marRight w:val="0"/>
                  <w:marTop w:val="0"/>
                  <w:marBottom w:val="0"/>
                  <w:divBdr>
                    <w:top w:val="none" w:sz="0" w:space="0" w:color="auto"/>
                    <w:left w:val="none" w:sz="0" w:space="0" w:color="auto"/>
                    <w:bottom w:val="none" w:sz="0" w:space="0" w:color="auto"/>
                    <w:right w:val="none" w:sz="0" w:space="0" w:color="auto"/>
                  </w:divBdr>
                  <w:divsChild>
                    <w:div w:id="214247113">
                      <w:marLeft w:val="0"/>
                      <w:marRight w:val="0"/>
                      <w:marTop w:val="0"/>
                      <w:marBottom w:val="0"/>
                      <w:divBdr>
                        <w:top w:val="none" w:sz="0" w:space="0" w:color="auto"/>
                        <w:left w:val="none" w:sz="0" w:space="0" w:color="auto"/>
                        <w:bottom w:val="none" w:sz="0" w:space="0" w:color="auto"/>
                        <w:right w:val="none" w:sz="0" w:space="0" w:color="auto"/>
                      </w:divBdr>
                    </w:div>
                  </w:divsChild>
                </w:div>
                <w:div w:id="2139178031">
                  <w:marLeft w:val="0"/>
                  <w:marRight w:val="0"/>
                  <w:marTop w:val="0"/>
                  <w:marBottom w:val="0"/>
                  <w:divBdr>
                    <w:top w:val="none" w:sz="0" w:space="0" w:color="auto"/>
                    <w:left w:val="none" w:sz="0" w:space="0" w:color="auto"/>
                    <w:bottom w:val="none" w:sz="0" w:space="0" w:color="auto"/>
                    <w:right w:val="none" w:sz="0" w:space="0" w:color="auto"/>
                  </w:divBdr>
                  <w:divsChild>
                    <w:div w:id="146634700">
                      <w:marLeft w:val="0"/>
                      <w:marRight w:val="0"/>
                      <w:marTop w:val="0"/>
                      <w:marBottom w:val="0"/>
                      <w:divBdr>
                        <w:top w:val="none" w:sz="0" w:space="0" w:color="auto"/>
                        <w:left w:val="none" w:sz="0" w:space="0" w:color="auto"/>
                        <w:bottom w:val="none" w:sz="0" w:space="0" w:color="auto"/>
                        <w:right w:val="none" w:sz="0" w:space="0" w:color="auto"/>
                      </w:divBdr>
                    </w:div>
                    <w:div w:id="12928472">
                      <w:marLeft w:val="0"/>
                      <w:marRight w:val="0"/>
                      <w:marTop w:val="0"/>
                      <w:marBottom w:val="0"/>
                      <w:divBdr>
                        <w:top w:val="none" w:sz="0" w:space="0" w:color="auto"/>
                        <w:left w:val="none" w:sz="0" w:space="0" w:color="auto"/>
                        <w:bottom w:val="none" w:sz="0" w:space="0" w:color="auto"/>
                        <w:right w:val="none" w:sz="0" w:space="0" w:color="auto"/>
                      </w:divBdr>
                    </w:div>
                    <w:div w:id="365101863">
                      <w:marLeft w:val="0"/>
                      <w:marRight w:val="0"/>
                      <w:marTop w:val="0"/>
                      <w:marBottom w:val="0"/>
                      <w:divBdr>
                        <w:top w:val="none" w:sz="0" w:space="0" w:color="auto"/>
                        <w:left w:val="none" w:sz="0" w:space="0" w:color="auto"/>
                        <w:bottom w:val="none" w:sz="0" w:space="0" w:color="auto"/>
                        <w:right w:val="none" w:sz="0" w:space="0" w:color="auto"/>
                      </w:divBdr>
                    </w:div>
                    <w:div w:id="1821144802">
                      <w:marLeft w:val="0"/>
                      <w:marRight w:val="0"/>
                      <w:marTop w:val="0"/>
                      <w:marBottom w:val="0"/>
                      <w:divBdr>
                        <w:top w:val="none" w:sz="0" w:space="0" w:color="auto"/>
                        <w:left w:val="none" w:sz="0" w:space="0" w:color="auto"/>
                        <w:bottom w:val="none" w:sz="0" w:space="0" w:color="auto"/>
                        <w:right w:val="none" w:sz="0" w:space="0" w:color="auto"/>
                      </w:divBdr>
                    </w:div>
                    <w:div w:id="1693721255">
                      <w:marLeft w:val="0"/>
                      <w:marRight w:val="0"/>
                      <w:marTop w:val="0"/>
                      <w:marBottom w:val="0"/>
                      <w:divBdr>
                        <w:top w:val="none" w:sz="0" w:space="0" w:color="auto"/>
                        <w:left w:val="none" w:sz="0" w:space="0" w:color="auto"/>
                        <w:bottom w:val="none" w:sz="0" w:space="0" w:color="auto"/>
                        <w:right w:val="none" w:sz="0" w:space="0" w:color="auto"/>
                      </w:divBdr>
                    </w:div>
                  </w:divsChild>
                </w:div>
                <w:div w:id="1513761612">
                  <w:marLeft w:val="0"/>
                  <w:marRight w:val="0"/>
                  <w:marTop w:val="0"/>
                  <w:marBottom w:val="0"/>
                  <w:divBdr>
                    <w:top w:val="none" w:sz="0" w:space="0" w:color="auto"/>
                    <w:left w:val="none" w:sz="0" w:space="0" w:color="auto"/>
                    <w:bottom w:val="none" w:sz="0" w:space="0" w:color="auto"/>
                    <w:right w:val="none" w:sz="0" w:space="0" w:color="auto"/>
                  </w:divBdr>
                  <w:divsChild>
                    <w:div w:id="1532449658">
                      <w:marLeft w:val="0"/>
                      <w:marRight w:val="0"/>
                      <w:marTop w:val="0"/>
                      <w:marBottom w:val="0"/>
                      <w:divBdr>
                        <w:top w:val="none" w:sz="0" w:space="0" w:color="auto"/>
                        <w:left w:val="none" w:sz="0" w:space="0" w:color="auto"/>
                        <w:bottom w:val="none" w:sz="0" w:space="0" w:color="auto"/>
                        <w:right w:val="none" w:sz="0" w:space="0" w:color="auto"/>
                      </w:divBdr>
                    </w:div>
                    <w:div w:id="268395133">
                      <w:marLeft w:val="0"/>
                      <w:marRight w:val="0"/>
                      <w:marTop w:val="0"/>
                      <w:marBottom w:val="0"/>
                      <w:divBdr>
                        <w:top w:val="none" w:sz="0" w:space="0" w:color="auto"/>
                        <w:left w:val="none" w:sz="0" w:space="0" w:color="auto"/>
                        <w:bottom w:val="none" w:sz="0" w:space="0" w:color="auto"/>
                        <w:right w:val="none" w:sz="0" w:space="0" w:color="auto"/>
                      </w:divBdr>
                    </w:div>
                    <w:div w:id="2104762643">
                      <w:marLeft w:val="0"/>
                      <w:marRight w:val="0"/>
                      <w:marTop w:val="0"/>
                      <w:marBottom w:val="0"/>
                      <w:divBdr>
                        <w:top w:val="none" w:sz="0" w:space="0" w:color="auto"/>
                        <w:left w:val="none" w:sz="0" w:space="0" w:color="auto"/>
                        <w:bottom w:val="none" w:sz="0" w:space="0" w:color="auto"/>
                        <w:right w:val="none" w:sz="0" w:space="0" w:color="auto"/>
                      </w:divBdr>
                    </w:div>
                    <w:div w:id="1607468852">
                      <w:marLeft w:val="0"/>
                      <w:marRight w:val="0"/>
                      <w:marTop w:val="0"/>
                      <w:marBottom w:val="0"/>
                      <w:divBdr>
                        <w:top w:val="none" w:sz="0" w:space="0" w:color="auto"/>
                        <w:left w:val="none" w:sz="0" w:space="0" w:color="auto"/>
                        <w:bottom w:val="none" w:sz="0" w:space="0" w:color="auto"/>
                        <w:right w:val="none" w:sz="0" w:space="0" w:color="auto"/>
                      </w:divBdr>
                    </w:div>
                    <w:div w:id="1579053683">
                      <w:marLeft w:val="0"/>
                      <w:marRight w:val="0"/>
                      <w:marTop w:val="0"/>
                      <w:marBottom w:val="0"/>
                      <w:divBdr>
                        <w:top w:val="none" w:sz="0" w:space="0" w:color="auto"/>
                        <w:left w:val="none" w:sz="0" w:space="0" w:color="auto"/>
                        <w:bottom w:val="none" w:sz="0" w:space="0" w:color="auto"/>
                        <w:right w:val="none" w:sz="0" w:space="0" w:color="auto"/>
                      </w:divBdr>
                    </w:div>
                  </w:divsChild>
                </w:div>
                <w:div w:id="19548508">
                  <w:marLeft w:val="0"/>
                  <w:marRight w:val="0"/>
                  <w:marTop w:val="0"/>
                  <w:marBottom w:val="0"/>
                  <w:divBdr>
                    <w:top w:val="none" w:sz="0" w:space="0" w:color="auto"/>
                    <w:left w:val="none" w:sz="0" w:space="0" w:color="auto"/>
                    <w:bottom w:val="none" w:sz="0" w:space="0" w:color="auto"/>
                    <w:right w:val="none" w:sz="0" w:space="0" w:color="auto"/>
                  </w:divBdr>
                  <w:divsChild>
                    <w:div w:id="278226956">
                      <w:marLeft w:val="0"/>
                      <w:marRight w:val="0"/>
                      <w:marTop w:val="0"/>
                      <w:marBottom w:val="0"/>
                      <w:divBdr>
                        <w:top w:val="none" w:sz="0" w:space="0" w:color="auto"/>
                        <w:left w:val="none" w:sz="0" w:space="0" w:color="auto"/>
                        <w:bottom w:val="none" w:sz="0" w:space="0" w:color="auto"/>
                        <w:right w:val="none" w:sz="0" w:space="0" w:color="auto"/>
                      </w:divBdr>
                    </w:div>
                    <w:div w:id="815684792">
                      <w:marLeft w:val="0"/>
                      <w:marRight w:val="0"/>
                      <w:marTop w:val="0"/>
                      <w:marBottom w:val="0"/>
                      <w:divBdr>
                        <w:top w:val="none" w:sz="0" w:space="0" w:color="auto"/>
                        <w:left w:val="none" w:sz="0" w:space="0" w:color="auto"/>
                        <w:bottom w:val="none" w:sz="0" w:space="0" w:color="auto"/>
                        <w:right w:val="none" w:sz="0" w:space="0" w:color="auto"/>
                      </w:divBdr>
                    </w:div>
                    <w:div w:id="449521422">
                      <w:marLeft w:val="0"/>
                      <w:marRight w:val="0"/>
                      <w:marTop w:val="0"/>
                      <w:marBottom w:val="0"/>
                      <w:divBdr>
                        <w:top w:val="none" w:sz="0" w:space="0" w:color="auto"/>
                        <w:left w:val="none" w:sz="0" w:space="0" w:color="auto"/>
                        <w:bottom w:val="none" w:sz="0" w:space="0" w:color="auto"/>
                        <w:right w:val="none" w:sz="0" w:space="0" w:color="auto"/>
                      </w:divBdr>
                    </w:div>
                    <w:div w:id="1388723799">
                      <w:marLeft w:val="0"/>
                      <w:marRight w:val="0"/>
                      <w:marTop w:val="0"/>
                      <w:marBottom w:val="0"/>
                      <w:divBdr>
                        <w:top w:val="none" w:sz="0" w:space="0" w:color="auto"/>
                        <w:left w:val="none" w:sz="0" w:space="0" w:color="auto"/>
                        <w:bottom w:val="none" w:sz="0" w:space="0" w:color="auto"/>
                        <w:right w:val="none" w:sz="0" w:space="0" w:color="auto"/>
                      </w:divBdr>
                    </w:div>
                    <w:div w:id="858663946">
                      <w:marLeft w:val="0"/>
                      <w:marRight w:val="0"/>
                      <w:marTop w:val="0"/>
                      <w:marBottom w:val="0"/>
                      <w:divBdr>
                        <w:top w:val="none" w:sz="0" w:space="0" w:color="auto"/>
                        <w:left w:val="none" w:sz="0" w:space="0" w:color="auto"/>
                        <w:bottom w:val="none" w:sz="0" w:space="0" w:color="auto"/>
                        <w:right w:val="none" w:sz="0" w:space="0" w:color="auto"/>
                      </w:divBdr>
                    </w:div>
                  </w:divsChild>
                </w:div>
                <w:div w:id="990526590">
                  <w:marLeft w:val="0"/>
                  <w:marRight w:val="0"/>
                  <w:marTop w:val="0"/>
                  <w:marBottom w:val="0"/>
                  <w:divBdr>
                    <w:top w:val="none" w:sz="0" w:space="0" w:color="auto"/>
                    <w:left w:val="none" w:sz="0" w:space="0" w:color="auto"/>
                    <w:bottom w:val="none" w:sz="0" w:space="0" w:color="auto"/>
                    <w:right w:val="none" w:sz="0" w:space="0" w:color="auto"/>
                  </w:divBdr>
                  <w:divsChild>
                    <w:div w:id="1913539234">
                      <w:marLeft w:val="0"/>
                      <w:marRight w:val="0"/>
                      <w:marTop w:val="0"/>
                      <w:marBottom w:val="0"/>
                      <w:divBdr>
                        <w:top w:val="none" w:sz="0" w:space="0" w:color="auto"/>
                        <w:left w:val="none" w:sz="0" w:space="0" w:color="auto"/>
                        <w:bottom w:val="none" w:sz="0" w:space="0" w:color="auto"/>
                        <w:right w:val="none" w:sz="0" w:space="0" w:color="auto"/>
                      </w:divBdr>
                    </w:div>
                  </w:divsChild>
                </w:div>
                <w:div w:id="1750155315">
                  <w:marLeft w:val="0"/>
                  <w:marRight w:val="0"/>
                  <w:marTop w:val="0"/>
                  <w:marBottom w:val="0"/>
                  <w:divBdr>
                    <w:top w:val="none" w:sz="0" w:space="0" w:color="auto"/>
                    <w:left w:val="none" w:sz="0" w:space="0" w:color="auto"/>
                    <w:bottom w:val="none" w:sz="0" w:space="0" w:color="auto"/>
                    <w:right w:val="none" w:sz="0" w:space="0" w:color="auto"/>
                  </w:divBdr>
                  <w:divsChild>
                    <w:div w:id="970982283">
                      <w:marLeft w:val="0"/>
                      <w:marRight w:val="0"/>
                      <w:marTop w:val="0"/>
                      <w:marBottom w:val="0"/>
                      <w:divBdr>
                        <w:top w:val="none" w:sz="0" w:space="0" w:color="auto"/>
                        <w:left w:val="none" w:sz="0" w:space="0" w:color="auto"/>
                        <w:bottom w:val="none" w:sz="0" w:space="0" w:color="auto"/>
                        <w:right w:val="none" w:sz="0" w:space="0" w:color="auto"/>
                      </w:divBdr>
                    </w:div>
                  </w:divsChild>
                </w:div>
                <w:div w:id="1880587536">
                  <w:marLeft w:val="0"/>
                  <w:marRight w:val="0"/>
                  <w:marTop w:val="0"/>
                  <w:marBottom w:val="0"/>
                  <w:divBdr>
                    <w:top w:val="none" w:sz="0" w:space="0" w:color="auto"/>
                    <w:left w:val="none" w:sz="0" w:space="0" w:color="auto"/>
                    <w:bottom w:val="none" w:sz="0" w:space="0" w:color="auto"/>
                    <w:right w:val="none" w:sz="0" w:space="0" w:color="auto"/>
                  </w:divBdr>
                  <w:divsChild>
                    <w:div w:id="2136217191">
                      <w:marLeft w:val="0"/>
                      <w:marRight w:val="0"/>
                      <w:marTop w:val="0"/>
                      <w:marBottom w:val="0"/>
                      <w:divBdr>
                        <w:top w:val="none" w:sz="0" w:space="0" w:color="auto"/>
                        <w:left w:val="none" w:sz="0" w:space="0" w:color="auto"/>
                        <w:bottom w:val="none" w:sz="0" w:space="0" w:color="auto"/>
                        <w:right w:val="none" w:sz="0" w:space="0" w:color="auto"/>
                      </w:divBdr>
                    </w:div>
                  </w:divsChild>
                </w:div>
                <w:div w:id="837428134">
                  <w:marLeft w:val="0"/>
                  <w:marRight w:val="0"/>
                  <w:marTop w:val="0"/>
                  <w:marBottom w:val="0"/>
                  <w:divBdr>
                    <w:top w:val="none" w:sz="0" w:space="0" w:color="auto"/>
                    <w:left w:val="none" w:sz="0" w:space="0" w:color="auto"/>
                    <w:bottom w:val="none" w:sz="0" w:space="0" w:color="auto"/>
                    <w:right w:val="none" w:sz="0" w:space="0" w:color="auto"/>
                  </w:divBdr>
                  <w:divsChild>
                    <w:div w:id="69886807">
                      <w:marLeft w:val="0"/>
                      <w:marRight w:val="0"/>
                      <w:marTop w:val="0"/>
                      <w:marBottom w:val="0"/>
                      <w:divBdr>
                        <w:top w:val="none" w:sz="0" w:space="0" w:color="auto"/>
                        <w:left w:val="none" w:sz="0" w:space="0" w:color="auto"/>
                        <w:bottom w:val="none" w:sz="0" w:space="0" w:color="auto"/>
                        <w:right w:val="none" w:sz="0" w:space="0" w:color="auto"/>
                      </w:divBdr>
                    </w:div>
                  </w:divsChild>
                </w:div>
                <w:div w:id="1825467749">
                  <w:marLeft w:val="0"/>
                  <w:marRight w:val="0"/>
                  <w:marTop w:val="0"/>
                  <w:marBottom w:val="0"/>
                  <w:divBdr>
                    <w:top w:val="none" w:sz="0" w:space="0" w:color="auto"/>
                    <w:left w:val="none" w:sz="0" w:space="0" w:color="auto"/>
                    <w:bottom w:val="none" w:sz="0" w:space="0" w:color="auto"/>
                    <w:right w:val="none" w:sz="0" w:space="0" w:color="auto"/>
                  </w:divBdr>
                  <w:divsChild>
                    <w:div w:id="5876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034962">
      <w:bodyDiv w:val="1"/>
      <w:marLeft w:val="0"/>
      <w:marRight w:val="0"/>
      <w:marTop w:val="0"/>
      <w:marBottom w:val="0"/>
      <w:divBdr>
        <w:top w:val="none" w:sz="0" w:space="0" w:color="auto"/>
        <w:left w:val="none" w:sz="0" w:space="0" w:color="auto"/>
        <w:bottom w:val="none" w:sz="0" w:space="0" w:color="auto"/>
        <w:right w:val="none" w:sz="0" w:space="0" w:color="auto"/>
      </w:divBdr>
    </w:div>
    <w:div w:id="993802547">
      <w:bodyDiv w:val="1"/>
      <w:marLeft w:val="0"/>
      <w:marRight w:val="0"/>
      <w:marTop w:val="0"/>
      <w:marBottom w:val="0"/>
      <w:divBdr>
        <w:top w:val="none" w:sz="0" w:space="0" w:color="auto"/>
        <w:left w:val="none" w:sz="0" w:space="0" w:color="auto"/>
        <w:bottom w:val="none" w:sz="0" w:space="0" w:color="auto"/>
        <w:right w:val="none" w:sz="0" w:space="0" w:color="auto"/>
      </w:divBdr>
    </w:div>
    <w:div w:id="1006979656">
      <w:bodyDiv w:val="1"/>
      <w:marLeft w:val="0"/>
      <w:marRight w:val="0"/>
      <w:marTop w:val="0"/>
      <w:marBottom w:val="0"/>
      <w:divBdr>
        <w:top w:val="none" w:sz="0" w:space="0" w:color="auto"/>
        <w:left w:val="none" w:sz="0" w:space="0" w:color="auto"/>
        <w:bottom w:val="none" w:sz="0" w:space="0" w:color="auto"/>
        <w:right w:val="none" w:sz="0" w:space="0" w:color="auto"/>
      </w:divBdr>
    </w:div>
    <w:div w:id="1028875142">
      <w:bodyDiv w:val="1"/>
      <w:marLeft w:val="0"/>
      <w:marRight w:val="0"/>
      <w:marTop w:val="0"/>
      <w:marBottom w:val="0"/>
      <w:divBdr>
        <w:top w:val="none" w:sz="0" w:space="0" w:color="auto"/>
        <w:left w:val="none" w:sz="0" w:space="0" w:color="auto"/>
        <w:bottom w:val="none" w:sz="0" w:space="0" w:color="auto"/>
        <w:right w:val="none" w:sz="0" w:space="0" w:color="auto"/>
      </w:divBdr>
    </w:div>
    <w:div w:id="1038973509">
      <w:bodyDiv w:val="1"/>
      <w:marLeft w:val="0"/>
      <w:marRight w:val="0"/>
      <w:marTop w:val="0"/>
      <w:marBottom w:val="0"/>
      <w:divBdr>
        <w:top w:val="none" w:sz="0" w:space="0" w:color="auto"/>
        <w:left w:val="none" w:sz="0" w:space="0" w:color="auto"/>
        <w:bottom w:val="none" w:sz="0" w:space="0" w:color="auto"/>
        <w:right w:val="none" w:sz="0" w:space="0" w:color="auto"/>
      </w:divBdr>
    </w:div>
    <w:div w:id="1047534621">
      <w:bodyDiv w:val="1"/>
      <w:marLeft w:val="0"/>
      <w:marRight w:val="0"/>
      <w:marTop w:val="0"/>
      <w:marBottom w:val="0"/>
      <w:divBdr>
        <w:top w:val="none" w:sz="0" w:space="0" w:color="auto"/>
        <w:left w:val="none" w:sz="0" w:space="0" w:color="auto"/>
        <w:bottom w:val="none" w:sz="0" w:space="0" w:color="auto"/>
        <w:right w:val="none" w:sz="0" w:space="0" w:color="auto"/>
      </w:divBdr>
    </w:div>
    <w:div w:id="1048452435">
      <w:bodyDiv w:val="1"/>
      <w:marLeft w:val="0"/>
      <w:marRight w:val="0"/>
      <w:marTop w:val="0"/>
      <w:marBottom w:val="0"/>
      <w:divBdr>
        <w:top w:val="none" w:sz="0" w:space="0" w:color="auto"/>
        <w:left w:val="none" w:sz="0" w:space="0" w:color="auto"/>
        <w:bottom w:val="none" w:sz="0" w:space="0" w:color="auto"/>
        <w:right w:val="none" w:sz="0" w:space="0" w:color="auto"/>
      </w:divBdr>
    </w:div>
    <w:div w:id="1051270070">
      <w:bodyDiv w:val="1"/>
      <w:marLeft w:val="0"/>
      <w:marRight w:val="0"/>
      <w:marTop w:val="0"/>
      <w:marBottom w:val="0"/>
      <w:divBdr>
        <w:top w:val="none" w:sz="0" w:space="0" w:color="auto"/>
        <w:left w:val="none" w:sz="0" w:space="0" w:color="auto"/>
        <w:bottom w:val="none" w:sz="0" w:space="0" w:color="auto"/>
        <w:right w:val="none" w:sz="0" w:space="0" w:color="auto"/>
      </w:divBdr>
    </w:div>
    <w:div w:id="1061946171">
      <w:bodyDiv w:val="1"/>
      <w:marLeft w:val="0"/>
      <w:marRight w:val="0"/>
      <w:marTop w:val="0"/>
      <w:marBottom w:val="0"/>
      <w:divBdr>
        <w:top w:val="none" w:sz="0" w:space="0" w:color="auto"/>
        <w:left w:val="none" w:sz="0" w:space="0" w:color="auto"/>
        <w:bottom w:val="none" w:sz="0" w:space="0" w:color="auto"/>
        <w:right w:val="none" w:sz="0" w:space="0" w:color="auto"/>
      </w:divBdr>
    </w:div>
    <w:div w:id="1069154944">
      <w:bodyDiv w:val="1"/>
      <w:marLeft w:val="0"/>
      <w:marRight w:val="0"/>
      <w:marTop w:val="0"/>
      <w:marBottom w:val="0"/>
      <w:divBdr>
        <w:top w:val="none" w:sz="0" w:space="0" w:color="auto"/>
        <w:left w:val="none" w:sz="0" w:space="0" w:color="auto"/>
        <w:bottom w:val="none" w:sz="0" w:space="0" w:color="auto"/>
        <w:right w:val="none" w:sz="0" w:space="0" w:color="auto"/>
      </w:divBdr>
    </w:div>
    <w:div w:id="1082487067">
      <w:bodyDiv w:val="1"/>
      <w:marLeft w:val="0"/>
      <w:marRight w:val="0"/>
      <w:marTop w:val="0"/>
      <w:marBottom w:val="0"/>
      <w:divBdr>
        <w:top w:val="none" w:sz="0" w:space="0" w:color="auto"/>
        <w:left w:val="none" w:sz="0" w:space="0" w:color="auto"/>
        <w:bottom w:val="none" w:sz="0" w:space="0" w:color="auto"/>
        <w:right w:val="none" w:sz="0" w:space="0" w:color="auto"/>
      </w:divBdr>
    </w:div>
    <w:div w:id="1093819633">
      <w:bodyDiv w:val="1"/>
      <w:marLeft w:val="0"/>
      <w:marRight w:val="0"/>
      <w:marTop w:val="0"/>
      <w:marBottom w:val="0"/>
      <w:divBdr>
        <w:top w:val="none" w:sz="0" w:space="0" w:color="auto"/>
        <w:left w:val="none" w:sz="0" w:space="0" w:color="auto"/>
        <w:bottom w:val="none" w:sz="0" w:space="0" w:color="auto"/>
        <w:right w:val="none" w:sz="0" w:space="0" w:color="auto"/>
      </w:divBdr>
    </w:div>
    <w:div w:id="1104689526">
      <w:bodyDiv w:val="1"/>
      <w:marLeft w:val="0"/>
      <w:marRight w:val="0"/>
      <w:marTop w:val="0"/>
      <w:marBottom w:val="0"/>
      <w:divBdr>
        <w:top w:val="none" w:sz="0" w:space="0" w:color="auto"/>
        <w:left w:val="none" w:sz="0" w:space="0" w:color="auto"/>
        <w:bottom w:val="none" w:sz="0" w:space="0" w:color="auto"/>
        <w:right w:val="none" w:sz="0" w:space="0" w:color="auto"/>
      </w:divBdr>
    </w:div>
    <w:div w:id="1109276794">
      <w:bodyDiv w:val="1"/>
      <w:marLeft w:val="0"/>
      <w:marRight w:val="0"/>
      <w:marTop w:val="0"/>
      <w:marBottom w:val="0"/>
      <w:divBdr>
        <w:top w:val="none" w:sz="0" w:space="0" w:color="auto"/>
        <w:left w:val="none" w:sz="0" w:space="0" w:color="auto"/>
        <w:bottom w:val="none" w:sz="0" w:space="0" w:color="auto"/>
        <w:right w:val="none" w:sz="0" w:space="0" w:color="auto"/>
      </w:divBdr>
    </w:div>
    <w:div w:id="1125388122">
      <w:bodyDiv w:val="1"/>
      <w:marLeft w:val="0"/>
      <w:marRight w:val="0"/>
      <w:marTop w:val="0"/>
      <w:marBottom w:val="0"/>
      <w:divBdr>
        <w:top w:val="none" w:sz="0" w:space="0" w:color="auto"/>
        <w:left w:val="none" w:sz="0" w:space="0" w:color="auto"/>
        <w:bottom w:val="none" w:sz="0" w:space="0" w:color="auto"/>
        <w:right w:val="none" w:sz="0" w:space="0" w:color="auto"/>
      </w:divBdr>
    </w:div>
    <w:div w:id="1137339580">
      <w:bodyDiv w:val="1"/>
      <w:marLeft w:val="0"/>
      <w:marRight w:val="0"/>
      <w:marTop w:val="0"/>
      <w:marBottom w:val="0"/>
      <w:divBdr>
        <w:top w:val="none" w:sz="0" w:space="0" w:color="auto"/>
        <w:left w:val="none" w:sz="0" w:space="0" w:color="auto"/>
        <w:bottom w:val="none" w:sz="0" w:space="0" w:color="auto"/>
        <w:right w:val="none" w:sz="0" w:space="0" w:color="auto"/>
      </w:divBdr>
    </w:div>
    <w:div w:id="1167551779">
      <w:bodyDiv w:val="1"/>
      <w:marLeft w:val="0"/>
      <w:marRight w:val="0"/>
      <w:marTop w:val="0"/>
      <w:marBottom w:val="0"/>
      <w:divBdr>
        <w:top w:val="none" w:sz="0" w:space="0" w:color="auto"/>
        <w:left w:val="none" w:sz="0" w:space="0" w:color="auto"/>
        <w:bottom w:val="none" w:sz="0" w:space="0" w:color="auto"/>
        <w:right w:val="none" w:sz="0" w:space="0" w:color="auto"/>
      </w:divBdr>
    </w:div>
    <w:div w:id="1186553960">
      <w:bodyDiv w:val="1"/>
      <w:marLeft w:val="0"/>
      <w:marRight w:val="0"/>
      <w:marTop w:val="0"/>
      <w:marBottom w:val="0"/>
      <w:divBdr>
        <w:top w:val="none" w:sz="0" w:space="0" w:color="auto"/>
        <w:left w:val="none" w:sz="0" w:space="0" w:color="auto"/>
        <w:bottom w:val="none" w:sz="0" w:space="0" w:color="auto"/>
        <w:right w:val="none" w:sz="0" w:space="0" w:color="auto"/>
      </w:divBdr>
    </w:div>
    <w:div w:id="1189180320">
      <w:bodyDiv w:val="1"/>
      <w:marLeft w:val="0"/>
      <w:marRight w:val="0"/>
      <w:marTop w:val="0"/>
      <w:marBottom w:val="0"/>
      <w:divBdr>
        <w:top w:val="none" w:sz="0" w:space="0" w:color="auto"/>
        <w:left w:val="none" w:sz="0" w:space="0" w:color="auto"/>
        <w:bottom w:val="none" w:sz="0" w:space="0" w:color="auto"/>
        <w:right w:val="none" w:sz="0" w:space="0" w:color="auto"/>
      </w:divBdr>
    </w:div>
    <w:div w:id="1190681381">
      <w:bodyDiv w:val="1"/>
      <w:marLeft w:val="0"/>
      <w:marRight w:val="0"/>
      <w:marTop w:val="0"/>
      <w:marBottom w:val="0"/>
      <w:divBdr>
        <w:top w:val="none" w:sz="0" w:space="0" w:color="auto"/>
        <w:left w:val="none" w:sz="0" w:space="0" w:color="auto"/>
        <w:bottom w:val="none" w:sz="0" w:space="0" w:color="auto"/>
        <w:right w:val="none" w:sz="0" w:space="0" w:color="auto"/>
      </w:divBdr>
    </w:div>
    <w:div w:id="1196888072">
      <w:bodyDiv w:val="1"/>
      <w:marLeft w:val="0"/>
      <w:marRight w:val="0"/>
      <w:marTop w:val="0"/>
      <w:marBottom w:val="0"/>
      <w:divBdr>
        <w:top w:val="none" w:sz="0" w:space="0" w:color="auto"/>
        <w:left w:val="none" w:sz="0" w:space="0" w:color="auto"/>
        <w:bottom w:val="none" w:sz="0" w:space="0" w:color="auto"/>
        <w:right w:val="none" w:sz="0" w:space="0" w:color="auto"/>
      </w:divBdr>
    </w:div>
    <w:div w:id="1199395259">
      <w:bodyDiv w:val="1"/>
      <w:marLeft w:val="0"/>
      <w:marRight w:val="0"/>
      <w:marTop w:val="0"/>
      <w:marBottom w:val="0"/>
      <w:divBdr>
        <w:top w:val="none" w:sz="0" w:space="0" w:color="auto"/>
        <w:left w:val="none" w:sz="0" w:space="0" w:color="auto"/>
        <w:bottom w:val="none" w:sz="0" w:space="0" w:color="auto"/>
        <w:right w:val="none" w:sz="0" w:space="0" w:color="auto"/>
      </w:divBdr>
    </w:div>
    <w:div w:id="1220899623">
      <w:bodyDiv w:val="1"/>
      <w:marLeft w:val="0"/>
      <w:marRight w:val="0"/>
      <w:marTop w:val="0"/>
      <w:marBottom w:val="0"/>
      <w:divBdr>
        <w:top w:val="none" w:sz="0" w:space="0" w:color="auto"/>
        <w:left w:val="none" w:sz="0" w:space="0" w:color="auto"/>
        <w:bottom w:val="none" w:sz="0" w:space="0" w:color="auto"/>
        <w:right w:val="none" w:sz="0" w:space="0" w:color="auto"/>
      </w:divBdr>
    </w:div>
    <w:div w:id="1247109752">
      <w:bodyDiv w:val="1"/>
      <w:marLeft w:val="0"/>
      <w:marRight w:val="0"/>
      <w:marTop w:val="0"/>
      <w:marBottom w:val="0"/>
      <w:divBdr>
        <w:top w:val="none" w:sz="0" w:space="0" w:color="auto"/>
        <w:left w:val="none" w:sz="0" w:space="0" w:color="auto"/>
        <w:bottom w:val="none" w:sz="0" w:space="0" w:color="auto"/>
        <w:right w:val="none" w:sz="0" w:space="0" w:color="auto"/>
      </w:divBdr>
    </w:div>
    <w:div w:id="1254558697">
      <w:bodyDiv w:val="1"/>
      <w:marLeft w:val="0"/>
      <w:marRight w:val="0"/>
      <w:marTop w:val="0"/>
      <w:marBottom w:val="0"/>
      <w:divBdr>
        <w:top w:val="none" w:sz="0" w:space="0" w:color="auto"/>
        <w:left w:val="none" w:sz="0" w:space="0" w:color="auto"/>
        <w:bottom w:val="none" w:sz="0" w:space="0" w:color="auto"/>
        <w:right w:val="none" w:sz="0" w:space="0" w:color="auto"/>
      </w:divBdr>
    </w:div>
    <w:div w:id="1263107389">
      <w:bodyDiv w:val="1"/>
      <w:marLeft w:val="0"/>
      <w:marRight w:val="0"/>
      <w:marTop w:val="0"/>
      <w:marBottom w:val="0"/>
      <w:divBdr>
        <w:top w:val="none" w:sz="0" w:space="0" w:color="auto"/>
        <w:left w:val="none" w:sz="0" w:space="0" w:color="auto"/>
        <w:bottom w:val="none" w:sz="0" w:space="0" w:color="auto"/>
        <w:right w:val="none" w:sz="0" w:space="0" w:color="auto"/>
      </w:divBdr>
    </w:div>
    <w:div w:id="1270970463">
      <w:bodyDiv w:val="1"/>
      <w:marLeft w:val="0"/>
      <w:marRight w:val="0"/>
      <w:marTop w:val="0"/>
      <w:marBottom w:val="0"/>
      <w:divBdr>
        <w:top w:val="none" w:sz="0" w:space="0" w:color="auto"/>
        <w:left w:val="none" w:sz="0" w:space="0" w:color="auto"/>
        <w:bottom w:val="none" w:sz="0" w:space="0" w:color="auto"/>
        <w:right w:val="none" w:sz="0" w:space="0" w:color="auto"/>
      </w:divBdr>
    </w:div>
    <w:div w:id="1277636680">
      <w:bodyDiv w:val="1"/>
      <w:marLeft w:val="0"/>
      <w:marRight w:val="0"/>
      <w:marTop w:val="0"/>
      <w:marBottom w:val="0"/>
      <w:divBdr>
        <w:top w:val="none" w:sz="0" w:space="0" w:color="auto"/>
        <w:left w:val="none" w:sz="0" w:space="0" w:color="auto"/>
        <w:bottom w:val="none" w:sz="0" w:space="0" w:color="auto"/>
        <w:right w:val="none" w:sz="0" w:space="0" w:color="auto"/>
      </w:divBdr>
    </w:div>
    <w:div w:id="1304695988">
      <w:bodyDiv w:val="1"/>
      <w:marLeft w:val="0"/>
      <w:marRight w:val="0"/>
      <w:marTop w:val="0"/>
      <w:marBottom w:val="0"/>
      <w:divBdr>
        <w:top w:val="none" w:sz="0" w:space="0" w:color="auto"/>
        <w:left w:val="none" w:sz="0" w:space="0" w:color="auto"/>
        <w:bottom w:val="none" w:sz="0" w:space="0" w:color="auto"/>
        <w:right w:val="none" w:sz="0" w:space="0" w:color="auto"/>
      </w:divBdr>
    </w:div>
    <w:div w:id="1306085326">
      <w:bodyDiv w:val="1"/>
      <w:marLeft w:val="0"/>
      <w:marRight w:val="0"/>
      <w:marTop w:val="0"/>
      <w:marBottom w:val="0"/>
      <w:divBdr>
        <w:top w:val="none" w:sz="0" w:space="0" w:color="auto"/>
        <w:left w:val="none" w:sz="0" w:space="0" w:color="auto"/>
        <w:bottom w:val="none" w:sz="0" w:space="0" w:color="auto"/>
        <w:right w:val="none" w:sz="0" w:space="0" w:color="auto"/>
      </w:divBdr>
    </w:div>
    <w:div w:id="1311131178">
      <w:bodyDiv w:val="1"/>
      <w:marLeft w:val="0"/>
      <w:marRight w:val="0"/>
      <w:marTop w:val="0"/>
      <w:marBottom w:val="0"/>
      <w:divBdr>
        <w:top w:val="none" w:sz="0" w:space="0" w:color="auto"/>
        <w:left w:val="none" w:sz="0" w:space="0" w:color="auto"/>
        <w:bottom w:val="none" w:sz="0" w:space="0" w:color="auto"/>
        <w:right w:val="none" w:sz="0" w:space="0" w:color="auto"/>
      </w:divBdr>
    </w:div>
    <w:div w:id="1320236309">
      <w:bodyDiv w:val="1"/>
      <w:marLeft w:val="0"/>
      <w:marRight w:val="0"/>
      <w:marTop w:val="0"/>
      <w:marBottom w:val="0"/>
      <w:divBdr>
        <w:top w:val="none" w:sz="0" w:space="0" w:color="auto"/>
        <w:left w:val="none" w:sz="0" w:space="0" w:color="auto"/>
        <w:bottom w:val="none" w:sz="0" w:space="0" w:color="auto"/>
        <w:right w:val="none" w:sz="0" w:space="0" w:color="auto"/>
      </w:divBdr>
    </w:div>
    <w:div w:id="1328553782">
      <w:bodyDiv w:val="1"/>
      <w:marLeft w:val="0"/>
      <w:marRight w:val="0"/>
      <w:marTop w:val="0"/>
      <w:marBottom w:val="0"/>
      <w:divBdr>
        <w:top w:val="none" w:sz="0" w:space="0" w:color="auto"/>
        <w:left w:val="none" w:sz="0" w:space="0" w:color="auto"/>
        <w:bottom w:val="none" w:sz="0" w:space="0" w:color="auto"/>
        <w:right w:val="none" w:sz="0" w:space="0" w:color="auto"/>
      </w:divBdr>
    </w:div>
    <w:div w:id="1342512074">
      <w:bodyDiv w:val="1"/>
      <w:marLeft w:val="0"/>
      <w:marRight w:val="0"/>
      <w:marTop w:val="0"/>
      <w:marBottom w:val="0"/>
      <w:divBdr>
        <w:top w:val="none" w:sz="0" w:space="0" w:color="auto"/>
        <w:left w:val="none" w:sz="0" w:space="0" w:color="auto"/>
        <w:bottom w:val="none" w:sz="0" w:space="0" w:color="auto"/>
        <w:right w:val="none" w:sz="0" w:space="0" w:color="auto"/>
      </w:divBdr>
    </w:div>
    <w:div w:id="1347634414">
      <w:bodyDiv w:val="1"/>
      <w:marLeft w:val="0"/>
      <w:marRight w:val="0"/>
      <w:marTop w:val="0"/>
      <w:marBottom w:val="0"/>
      <w:divBdr>
        <w:top w:val="none" w:sz="0" w:space="0" w:color="auto"/>
        <w:left w:val="none" w:sz="0" w:space="0" w:color="auto"/>
        <w:bottom w:val="none" w:sz="0" w:space="0" w:color="auto"/>
        <w:right w:val="none" w:sz="0" w:space="0" w:color="auto"/>
      </w:divBdr>
    </w:div>
    <w:div w:id="1348411467">
      <w:bodyDiv w:val="1"/>
      <w:marLeft w:val="0"/>
      <w:marRight w:val="0"/>
      <w:marTop w:val="0"/>
      <w:marBottom w:val="0"/>
      <w:divBdr>
        <w:top w:val="none" w:sz="0" w:space="0" w:color="auto"/>
        <w:left w:val="none" w:sz="0" w:space="0" w:color="auto"/>
        <w:bottom w:val="none" w:sz="0" w:space="0" w:color="auto"/>
        <w:right w:val="none" w:sz="0" w:space="0" w:color="auto"/>
      </w:divBdr>
    </w:div>
    <w:div w:id="1354842410">
      <w:bodyDiv w:val="1"/>
      <w:marLeft w:val="0"/>
      <w:marRight w:val="0"/>
      <w:marTop w:val="0"/>
      <w:marBottom w:val="0"/>
      <w:divBdr>
        <w:top w:val="none" w:sz="0" w:space="0" w:color="auto"/>
        <w:left w:val="none" w:sz="0" w:space="0" w:color="auto"/>
        <w:bottom w:val="none" w:sz="0" w:space="0" w:color="auto"/>
        <w:right w:val="none" w:sz="0" w:space="0" w:color="auto"/>
      </w:divBdr>
    </w:div>
    <w:div w:id="1371765156">
      <w:bodyDiv w:val="1"/>
      <w:marLeft w:val="0"/>
      <w:marRight w:val="0"/>
      <w:marTop w:val="0"/>
      <w:marBottom w:val="0"/>
      <w:divBdr>
        <w:top w:val="none" w:sz="0" w:space="0" w:color="auto"/>
        <w:left w:val="none" w:sz="0" w:space="0" w:color="auto"/>
        <w:bottom w:val="none" w:sz="0" w:space="0" w:color="auto"/>
        <w:right w:val="none" w:sz="0" w:space="0" w:color="auto"/>
      </w:divBdr>
    </w:div>
    <w:div w:id="1373192387">
      <w:bodyDiv w:val="1"/>
      <w:marLeft w:val="0"/>
      <w:marRight w:val="0"/>
      <w:marTop w:val="0"/>
      <w:marBottom w:val="0"/>
      <w:divBdr>
        <w:top w:val="none" w:sz="0" w:space="0" w:color="auto"/>
        <w:left w:val="none" w:sz="0" w:space="0" w:color="auto"/>
        <w:bottom w:val="none" w:sz="0" w:space="0" w:color="auto"/>
        <w:right w:val="none" w:sz="0" w:space="0" w:color="auto"/>
      </w:divBdr>
    </w:div>
    <w:div w:id="1390609468">
      <w:bodyDiv w:val="1"/>
      <w:marLeft w:val="0"/>
      <w:marRight w:val="0"/>
      <w:marTop w:val="0"/>
      <w:marBottom w:val="0"/>
      <w:divBdr>
        <w:top w:val="none" w:sz="0" w:space="0" w:color="auto"/>
        <w:left w:val="none" w:sz="0" w:space="0" w:color="auto"/>
        <w:bottom w:val="none" w:sz="0" w:space="0" w:color="auto"/>
        <w:right w:val="none" w:sz="0" w:space="0" w:color="auto"/>
      </w:divBdr>
    </w:div>
    <w:div w:id="1394352981">
      <w:bodyDiv w:val="1"/>
      <w:marLeft w:val="0"/>
      <w:marRight w:val="0"/>
      <w:marTop w:val="0"/>
      <w:marBottom w:val="0"/>
      <w:divBdr>
        <w:top w:val="none" w:sz="0" w:space="0" w:color="auto"/>
        <w:left w:val="none" w:sz="0" w:space="0" w:color="auto"/>
        <w:bottom w:val="none" w:sz="0" w:space="0" w:color="auto"/>
        <w:right w:val="none" w:sz="0" w:space="0" w:color="auto"/>
      </w:divBdr>
    </w:div>
    <w:div w:id="1419519736">
      <w:bodyDiv w:val="1"/>
      <w:marLeft w:val="0"/>
      <w:marRight w:val="0"/>
      <w:marTop w:val="0"/>
      <w:marBottom w:val="0"/>
      <w:divBdr>
        <w:top w:val="none" w:sz="0" w:space="0" w:color="auto"/>
        <w:left w:val="none" w:sz="0" w:space="0" w:color="auto"/>
        <w:bottom w:val="none" w:sz="0" w:space="0" w:color="auto"/>
        <w:right w:val="none" w:sz="0" w:space="0" w:color="auto"/>
      </w:divBdr>
    </w:div>
    <w:div w:id="1429540073">
      <w:bodyDiv w:val="1"/>
      <w:marLeft w:val="0"/>
      <w:marRight w:val="0"/>
      <w:marTop w:val="0"/>
      <w:marBottom w:val="0"/>
      <w:divBdr>
        <w:top w:val="none" w:sz="0" w:space="0" w:color="auto"/>
        <w:left w:val="none" w:sz="0" w:space="0" w:color="auto"/>
        <w:bottom w:val="none" w:sz="0" w:space="0" w:color="auto"/>
        <w:right w:val="none" w:sz="0" w:space="0" w:color="auto"/>
      </w:divBdr>
    </w:div>
    <w:div w:id="1449618381">
      <w:bodyDiv w:val="1"/>
      <w:marLeft w:val="0"/>
      <w:marRight w:val="0"/>
      <w:marTop w:val="0"/>
      <w:marBottom w:val="0"/>
      <w:divBdr>
        <w:top w:val="none" w:sz="0" w:space="0" w:color="auto"/>
        <w:left w:val="none" w:sz="0" w:space="0" w:color="auto"/>
        <w:bottom w:val="none" w:sz="0" w:space="0" w:color="auto"/>
        <w:right w:val="none" w:sz="0" w:space="0" w:color="auto"/>
      </w:divBdr>
    </w:div>
    <w:div w:id="1465342514">
      <w:bodyDiv w:val="1"/>
      <w:marLeft w:val="0"/>
      <w:marRight w:val="0"/>
      <w:marTop w:val="0"/>
      <w:marBottom w:val="0"/>
      <w:divBdr>
        <w:top w:val="none" w:sz="0" w:space="0" w:color="auto"/>
        <w:left w:val="none" w:sz="0" w:space="0" w:color="auto"/>
        <w:bottom w:val="none" w:sz="0" w:space="0" w:color="auto"/>
        <w:right w:val="none" w:sz="0" w:space="0" w:color="auto"/>
      </w:divBdr>
    </w:div>
    <w:div w:id="1489175663">
      <w:bodyDiv w:val="1"/>
      <w:marLeft w:val="0"/>
      <w:marRight w:val="0"/>
      <w:marTop w:val="0"/>
      <w:marBottom w:val="0"/>
      <w:divBdr>
        <w:top w:val="none" w:sz="0" w:space="0" w:color="auto"/>
        <w:left w:val="none" w:sz="0" w:space="0" w:color="auto"/>
        <w:bottom w:val="none" w:sz="0" w:space="0" w:color="auto"/>
        <w:right w:val="none" w:sz="0" w:space="0" w:color="auto"/>
      </w:divBdr>
    </w:div>
    <w:div w:id="1510562428">
      <w:bodyDiv w:val="1"/>
      <w:marLeft w:val="0"/>
      <w:marRight w:val="0"/>
      <w:marTop w:val="0"/>
      <w:marBottom w:val="0"/>
      <w:divBdr>
        <w:top w:val="none" w:sz="0" w:space="0" w:color="auto"/>
        <w:left w:val="none" w:sz="0" w:space="0" w:color="auto"/>
        <w:bottom w:val="none" w:sz="0" w:space="0" w:color="auto"/>
        <w:right w:val="none" w:sz="0" w:space="0" w:color="auto"/>
      </w:divBdr>
    </w:div>
    <w:div w:id="1514615356">
      <w:bodyDiv w:val="1"/>
      <w:marLeft w:val="0"/>
      <w:marRight w:val="0"/>
      <w:marTop w:val="0"/>
      <w:marBottom w:val="0"/>
      <w:divBdr>
        <w:top w:val="none" w:sz="0" w:space="0" w:color="auto"/>
        <w:left w:val="none" w:sz="0" w:space="0" w:color="auto"/>
        <w:bottom w:val="none" w:sz="0" w:space="0" w:color="auto"/>
        <w:right w:val="none" w:sz="0" w:space="0" w:color="auto"/>
      </w:divBdr>
    </w:div>
    <w:div w:id="1523663169">
      <w:bodyDiv w:val="1"/>
      <w:marLeft w:val="0"/>
      <w:marRight w:val="0"/>
      <w:marTop w:val="0"/>
      <w:marBottom w:val="0"/>
      <w:divBdr>
        <w:top w:val="none" w:sz="0" w:space="0" w:color="auto"/>
        <w:left w:val="none" w:sz="0" w:space="0" w:color="auto"/>
        <w:bottom w:val="none" w:sz="0" w:space="0" w:color="auto"/>
        <w:right w:val="none" w:sz="0" w:space="0" w:color="auto"/>
      </w:divBdr>
    </w:div>
    <w:div w:id="1527871005">
      <w:bodyDiv w:val="1"/>
      <w:marLeft w:val="0"/>
      <w:marRight w:val="0"/>
      <w:marTop w:val="0"/>
      <w:marBottom w:val="0"/>
      <w:divBdr>
        <w:top w:val="none" w:sz="0" w:space="0" w:color="auto"/>
        <w:left w:val="none" w:sz="0" w:space="0" w:color="auto"/>
        <w:bottom w:val="none" w:sz="0" w:space="0" w:color="auto"/>
        <w:right w:val="none" w:sz="0" w:space="0" w:color="auto"/>
      </w:divBdr>
    </w:div>
    <w:div w:id="1529954632">
      <w:bodyDiv w:val="1"/>
      <w:marLeft w:val="0"/>
      <w:marRight w:val="0"/>
      <w:marTop w:val="0"/>
      <w:marBottom w:val="0"/>
      <w:divBdr>
        <w:top w:val="none" w:sz="0" w:space="0" w:color="auto"/>
        <w:left w:val="none" w:sz="0" w:space="0" w:color="auto"/>
        <w:bottom w:val="none" w:sz="0" w:space="0" w:color="auto"/>
        <w:right w:val="none" w:sz="0" w:space="0" w:color="auto"/>
      </w:divBdr>
    </w:div>
    <w:div w:id="1535074522">
      <w:bodyDiv w:val="1"/>
      <w:marLeft w:val="0"/>
      <w:marRight w:val="0"/>
      <w:marTop w:val="0"/>
      <w:marBottom w:val="0"/>
      <w:divBdr>
        <w:top w:val="none" w:sz="0" w:space="0" w:color="auto"/>
        <w:left w:val="none" w:sz="0" w:space="0" w:color="auto"/>
        <w:bottom w:val="none" w:sz="0" w:space="0" w:color="auto"/>
        <w:right w:val="none" w:sz="0" w:space="0" w:color="auto"/>
      </w:divBdr>
    </w:div>
    <w:div w:id="1537934482">
      <w:bodyDiv w:val="1"/>
      <w:marLeft w:val="0"/>
      <w:marRight w:val="0"/>
      <w:marTop w:val="0"/>
      <w:marBottom w:val="0"/>
      <w:divBdr>
        <w:top w:val="none" w:sz="0" w:space="0" w:color="auto"/>
        <w:left w:val="none" w:sz="0" w:space="0" w:color="auto"/>
        <w:bottom w:val="none" w:sz="0" w:space="0" w:color="auto"/>
        <w:right w:val="none" w:sz="0" w:space="0" w:color="auto"/>
      </w:divBdr>
    </w:div>
    <w:div w:id="1538162097">
      <w:bodyDiv w:val="1"/>
      <w:marLeft w:val="0"/>
      <w:marRight w:val="0"/>
      <w:marTop w:val="0"/>
      <w:marBottom w:val="0"/>
      <w:divBdr>
        <w:top w:val="none" w:sz="0" w:space="0" w:color="auto"/>
        <w:left w:val="none" w:sz="0" w:space="0" w:color="auto"/>
        <w:bottom w:val="none" w:sz="0" w:space="0" w:color="auto"/>
        <w:right w:val="none" w:sz="0" w:space="0" w:color="auto"/>
      </w:divBdr>
    </w:div>
    <w:div w:id="1558274919">
      <w:bodyDiv w:val="1"/>
      <w:marLeft w:val="0"/>
      <w:marRight w:val="0"/>
      <w:marTop w:val="0"/>
      <w:marBottom w:val="0"/>
      <w:divBdr>
        <w:top w:val="none" w:sz="0" w:space="0" w:color="auto"/>
        <w:left w:val="none" w:sz="0" w:space="0" w:color="auto"/>
        <w:bottom w:val="none" w:sz="0" w:space="0" w:color="auto"/>
        <w:right w:val="none" w:sz="0" w:space="0" w:color="auto"/>
      </w:divBdr>
    </w:div>
    <w:div w:id="1565021012">
      <w:bodyDiv w:val="1"/>
      <w:marLeft w:val="0"/>
      <w:marRight w:val="0"/>
      <w:marTop w:val="0"/>
      <w:marBottom w:val="0"/>
      <w:divBdr>
        <w:top w:val="none" w:sz="0" w:space="0" w:color="auto"/>
        <w:left w:val="none" w:sz="0" w:space="0" w:color="auto"/>
        <w:bottom w:val="none" w:sz="0" w:space="0" w:color="auto"/>
        <w:right w:val="none" w:sz="0" w:space="0" w:color="auto"/>
      </w:divBdr>
    </w:div>
    <w:div w:id="1565096463">
      <w:bodyDiv w:val="1"/>
      <w:marLeft w:val="0"/>
      <w:marRight w:val="0"/>
      <w:marTop w:val="0"/>
      <w:marBottom w:val="0"/>
      <w:divBdr>
        <w:top w:val="none" w:sz="0" w:space="0" w:color="auto"/>
        <w:left w:val="none" w:sz="0" w:space="0" w:color="auto"/>
        <w:bottom w:val="none" w:sz="0" w:space="0" w:color="auto"/>
        <w:right w:val="none" w:sz="0" w:space="0" w:color="auto"/>
      </w:divBdr>
    </w:div>
    <w:div w:id="1573003630">
      <w:bodyDiv w:val="1"/>
      <w:marLeft w:val="0"/>
      <w:marRight w:val="0"/>
      <w:marTop w:val="0"/>
      <w:marBottom w:val="0"/>
      <w:divBdr>
        <w:top w:val="none" w:sz="0" w:space="0" w:color="auto"/>
        <w:left w:val="none" w:sz="0" w:space="0" w:color="auto"/>
        <w:bottom w:val="none" w:sz="0" w:space="0" w:color="auto"/>
        <w:right w:val="none" w:sz="0" w:space="0" w:color="auto"/>
      </w:divBdr>
    </w:div>
    <w:div w:id="1573197611">
      <w:bodyDiv w:val="1"/>
      <w:marLeft w:val="0"/>
      <w:marRight w:val="0"/>
      <w:marTop w:val="0"/>
      <w:marBottom w:val="0"/>
      <w:divBdr>
        <w:top w:val="none" w:sz="0" w:space="0" w:color="auto"/>
        <w:left w:val="none" w:sz="0" w:space="0" w:color="auto"/>
        <w:bottom w:val="none" w:sz="0" w:space="0" w:color="auto"/>
        <w:right w:val="none" w:sz="0" w:space="0" w:color="auto"/>
      </w:divBdr>
    </w:div>
    <w:div w:id="1575161787">
      <w:bodyDiv w:val="1"/>
      <w:marLeft w:val="0"/>
      <w:marRight w:val="0"/>
      <w:marTop w:val="0"/>
      <w:marBottom w:val="0"/>
      <w:divBdr>
        <w:top w:val="none" w:sz="0" w:space="0" w:color="auto"/>
        <w:left w:val="none" w:sz="0" w:space="0" w:color="auto"/>
        <w:bottom w:val="none" w:sz="0" w:space="0" w:color="auto"/>
        <w:right w:val="none" w:sz="0" w:space="0" w:color="auto"/>
      </w:divBdr>
    </w:div>
    <w:div w:id="1586381465">
      <w:bodyDiv w:val="1"/>
      <w:marLeft w:val="0"/>
      <w:marRight w:val="0"/>
      <w:marTop w:val="0"/>
      <w:marBottom w:val="0"/>
      <w:divBdr>
        <w:top w:val="none" w:sz="0" w:space="0" w:color="auto"/>
        <w:left w:val="none" w:sz="0" w:space="0" w:color="auto"/>
        <w:bottom w:val="none" w:sz="0" w:space="0" w:color="auto"/>
        <w:right w:val="none" w:sz="0" w:space="0" w:color="auto"/>
      </w:divBdr>
    </w:div>
    <w:div w:id="1588074649">
      <w:bodyDiv w:val="1"/>
      <w:marLeft w:val="0"/>
      <w:marRight w:val="0"/>
      <w:marTop w:val="0"/>
      <w:marBottom w:val="0"/>
      <w:divBdr>
        <w:top w:val="none" w:sz="0" w:space="0" w:color="auto"/>
        <w:left w:val="none" w:sz="0" w:space="0" w:color="auto"/>
        <w:bottom w:val="none" w:sz="0" w:space="0" w:color="auto"/>
        <w:right w:val="none" w:sz="0" w:space="0" w:color="auto"/>
      </w:divBdr>
    </w:div>
    <w:div w:id="1604846831">
      <w:bodyDiv w:val="1"/>
      <w:marLeft w:val="0"/>
      <w:marRight w:val="0"/>
      <w:marTop w:val="0"/>
      <w:marBottom w:val="0"/>
      <w:divBdr>
        <w:top w:val="none" w:sz="0" w:space="0" w:color="auto"/>
        <w:left w:val="none" w:sz="0" w:space="0" w:color="auto"/>
        <w:bottom w:val="none" w:sz="0" w:space="0" w:color="auto"/>
        <w:right w:val="none" w:sz="0" w:space="0" w:color="auto"/>
      </w:divBdr>
      <w:divsChild>
        <w:div w:id="189103471">
          <w:marLeft w:val="0"/>
          <w:marRight w:val="0"/>
          <w:marTop w:val="0"/>
          <w:marBottom w:val="0"/>
          <w:divBdr>
            <w:top w:val="none" w:sz="0" w:space="0" w:color="auto"/>
            <w:left w:val="none" w:sz="0" w:space="0" w:color="auto"/>
            <w:bottom w:val="none" w:sz="0" w:space="0" w:color="auto"/>
            <w:right w:val="none" w:sz="0" w:space="0" w:color="auto"/>
          </w:divBdr>
        </w:div>
        <w:div w:id="669018603">
          <w:marLeft w:val="0"/>
          <w:marRight w:val="0"/>
          <w:marTop w:val="0"/>
          <w:marBottom w:val="0"/>
          <w:divBdr>
            <w:top w:val="none" w:sz="0" w:space="0" w:color="auto"/>
            <w:left w:val="none" w:sz="0" w:space="0" w:color="auto"/>
            <w:bottom w:val="none" w:sz="0" w:space="0" w:color="auto"/>
            <w:right w:val="none" w:sz="0" w:space="0" w:color="auto"/>
          </w:divBdr>
        </w:div>
        <w:div w:id="257829597">
          <w:marLeft w:val="0"/>
          <w:marRight w:val="0"/>
          <w:marTop w:val="0"/>
          <w:marBottom w:val="0"/>
          <w:divBdr>
            <w:top w:val="none" w:sz="0" w:space="0" w:color="auto"/>
            <w:left w:val="none" w:sz="0" w:space="0" w:color="auto"/>
            <w:bottom w:val="none" w:sz="0" w:space="0" w:color="auto"/>
            <w:right w:val="none" w:sz="0" w:space="0" w:color="auto"/>
          </w:divBdr>
        </w:div>
        <w:div w:id="2125029668">
          <w:marLeft w:val="0"/>
          <w:marRight w:val="0"/>
          <w:marTop w:val="0"/>
          <w:marBottom w:val="0"/>
          <w:divBdr>
            <w:top w:val="none" w:sz="0" w:space="0" w:color="auto"/>
            <w:left w:val="none" w:sz="0" w:space="0" w:color="auto"/>
            <w:bottom w:val="none" w:sz="0" w:space="0" w:color="auto"/>
            <w:right w:val="none" w:sz="0" w:space="0" w:color="auto"/>
          </w:divBdr>
        </w:div>
        <w:div w:id="1446971655">
          <w:marLeft w:val="0"/>
          <w:marRight w:val="0"/>
          <w:marTop w:val="0"/>
          <w:marBottom w:val="0"/>
          <w:divBdr>
            <w:top w:val="none" w:sz="0" w:space="0" w:color="auto"/>
            <w:left w:val="none" w:sz="0" w:space="0" w:color="auto"/>
            <w:bottom w:val="none" w:sz="0" w:space="0" w:color="auto"/>
            <w:right w:val="none" w:sz="0" w:space="0" w:color="auto"/>
          </w:divBdr>
        </w:div>
        <w:div w:id="1258514414">
          <w:marLeft w:val="0"/>
          <w:marRight w:val="0"/>
          <w:marTop w:val="0"/>
          <w:marBottom w:val="0"/>
          <w:divBdr>
            <w:top w:val="none" w:sz="0" w:space="0" w:color="auto"/>
            <w:left w:val="none" w:sz="0" w:space="0" w:color="auto"/>
            <w:bottom w:val="none" w:sz="0" w:space="0" w:color="auto"/>
            <w:right w:val="none" w:sz="0" w:space="0" w:color="auto"/>
          </w:divBdr>
        </w:div>
        <w:div w:id="839195070">
          <w:marLeft w:val="0"/>
          <w:marRight w:val="0"/>
          <w:marTop w:val="0"/>
          <w:marBottom w:val="0"/>
          <w:divBdr>
            <w:top w:val="none" w:sz="0" w:space="0" w:color="auto"/>
            <w:left w:val="none" w:sz="0" w:space="0" w:color="auto"/>
            <w:bottom w:val="none" w:sz="0" w:space="0" w:color="auto"/>
            <w:right w:val="none" w:sz="0" w:space="0" w:color="auto"/>
          </w:divBdr>
        </w:div>
        <w:div w:id="328408091">
          <w:marLeft w:val="0"/>
          <w:marRight w:val="0"/>
          <w:marTop w:val="0"/>
          <w:marBottom w:val="0"/>
          <w:divBdr>
            <w:top w:val="none" w:sz="0" w:space="0" w:color="auto"/>
            <w:left w:val="none" w:sz="0" w:space="0" w:color="auto"/>
            <w:bottom w:val="none" w:sz="0" w:space="0" w:color="auto"/>
            <w:right w:val="none" w:sz="0" w:space="0" w:color="auto"/>
          </w:divBdr>
        </w:div>
        <w:div w:id="1005211769">
          <w:marLeft w:val="0"/>
          <w:marRight w:val="0"/>
          <w:marTop w:val="0"/>
          <w:marBottom w:val="0"/>
          <w:divBdr>
            <w:top w:val="none" w:sz="0" w:space="0" w:color="auto"/>
            <w:left w:val="none" w:sz="0" w:space="0" w:color="auto"/>
            <w:bottom w:val="none" w:sz="0" w:space="0" w:color="auto"/>
            <w:right w:val="none" w:sz="0" w:space="0" w:color="auto"/>
          </w:divBdr>
        </w:div>
        <w:div w:id="1424644890">
          <w:marLeft w:val="0"/>
          <w:marRight w:val="0"/>
          <w:marTop w:val="0"/>
          <w:marBottom w:val="0"/>
          <w:divBdr>
            <w:top w:val="none" w:sz="0" w:space="0" w:color="auto"/>
            <w:left w:val="none" w:sz="0" w:space="0" w:color="auto"/>
            <w:bottom w:val="none" w:sz="0" w:space="0" w:color="auto"/>
            <w:right w:val="none" w:sz="0" w:space="0" w:color="auto"/>
          </w:divBdr>
        </w:div>
        <w:div w:id="589315777">
          <w:marLeft w:val="0"/>
          <w:marRight w:val="0"/>
          <w:marTop w:val="0"/>
          <w:marBottom w:val="0"/>
          <w:divBdr>
            <w:top w:val="none" w:sz="0" w:space="0" w:color="auto"/>
            <w:left w:val="none" w:sz="0" w:space="0" w:color="auto"/>
            <w:bottom w:val="none" w:sz="0" w:space="0" w:color="auto"/>
            <w:right w:val="none" w:sz="0" w:space="0" w:color="auto"/>
          </w:divBdr>
        </w:div>
        <w:div w:id="1078402121">
          <w:marLeft w:val="0"/>
          <w:marRight w:val="0"/>
          <w:marTop w:val="0"/>
          <w:marBottom w:val="0"/>
          <w:divBdr>
            <w:top w:val="none" w:sz="0" w:space="0" w:color="auto"/>
            <w:left w:val="none" w:sz="0" w:space="0" w:color="auto"/>
            <w:bottom w:val="none" w:sz="0" w:space="0" w:color="auto"/>
            <w:right w:val="none" w:sz="0" w:space="0" w:color="auto"/>
          </w:divBdr>
          <w:divsChild>
            <w:div w:id="809440813">
              <w:marLeft w:val="0"/>
              <w:marRight w:val="0"/>
              <w:marTop w:val="30"/>
              <w:marBottom w:val="30"/>
              <w:divBdr>
                <w:top w:val="none" w:sz="0" w:space="0" w:color="auto"/>
                <w:left w:val="none" w:sz="0" w:space="0" w:color="auto"/>
                <w:bottom w:val="none" w:sz="0" w:space="0" w:color="auto"/>
                <w:right w:val="none" w:sz="0" w:space="0" w:color="auto"/>
              </w:divBdr>
              <w:divsChild>
                <w:div w:id="1381055901">
                  <w:marLeft w:val="0"/>
                  <w:marRight w:val="0"/>
                  <w:marTop w:val="0"/>
                  <w:marBottom w:val="0"/>
                  <w:divBdr>
                    <w:top w:val="none" w:sz="0" w:space="0" w:color="auto"/>
                    <w:left w:val="none" w:sz="0" w:space="0" w:color="auto"/>
                    <w:bottom w:val="none" w:sz="0" w:space="0" w:color="auto"/>
                    <w:right w:val="none" w:sz="0" w:space="0" w:color="auto"/>
                  </w:divBdr>
                  <w:divsChild>
                    <w:div w:id="219676784">
                      <w:marLeft w:val="0"/>
                      <w:marRight w:val="0"/>
                      <w:marTop w:val="0"/>
                      <w:marBottom w:val="0"/>
                      <w:divBdr>
                        <w:top w:val="none" w:sz="0" w:space="0" w:color="auto"/>
                        <w:left w:val="none" w:sz="0" w:space="0" w:color="auto"/>
                        <w:bottom w:val="none" w:sz="0" w:space="0" w:color="auto"/>
                        <w:right w:val="none" w:sz="0" w:space="0" w:color="auto"/>
                      </w:divBdr>
                    </w:div>
                  </w:divsChild>
                </w:div>
                <w:div w:id="453451372">
                  <w:marLeft w:val="0"/>
                  <w:marRight w:val="0"/>
                  <w:marTop w:val="0"/>
                  <w:marBottom w:val="0"/>
                  <w:divBdr>
                    <w:top w:val="none" w:sz="0" w:space="0" w:color="auto"/>
                    <w:left w:val="none" w:sz="0" w:space="0" w:color="auto"/>
                    <w:bottom w:val="none" w:sz="0" w:space="0" w:color="auto"/>
                    <w:right w:val="none" w:sz="0" w:space="0" w:color="auto"/>
                  </w:divBdr>
                  <w:divsChild>
                    <w:div w:id="1041781456">
                      <w:marLeft w:val="0"/>
                      <w:marRight w:val="0"/>
                      <w:marTop w:val="0"/>
                      <w:marBottom w:val="0"/>
                      <w:divBdr>
                        <w:top w:val="none" w:sz="0" w:space="0" w:color="auto"/>
                        <w:left w:val="none" w:sz="0" w:space="0" w:color="auto"/>
                        <w:bottom w:val="none" w:sz="0" w:space="0" w:color="auto"/>
                        <w:right w:val="none" w:sz="0" w:space="0" w:color="auto"/>
                      </w:divBdr>
                    </w:div>
                  </w:divsChild>
                </w:div>
                <w:div w:id="551383945">
                  <w:marLeft w:val="0"/>
                  <w:marRight w:val="0"/>
                  <w:marTop w:val="0"/>
                  <w:marBottom w:val="0"/>
                  <w:divBdr>
                    <w:top w:val="none" w:sz="0" w:space="0" w:color="auto"/>
                    <w:left w:val="none" w:sz="0" w:space="0" w:color="auto"/>
                    <w:bottom w:val="none" w:sz="0" w:space="0" w:color="auto"/>
                    <w:right w:val="none" w:sz="0" w:space="0" w:color="auto"/>
                  </w:divBdr>
                  <w:divsChild>
                    <w:div w:id="933902187">
                      <w:marLeft w:val="0"/>
                      <w:marRight w:val="0"/>
                      <w:marTop w:val="0"/>
                      <w:marBottom w:val="0"/>
                      <w:divBdr>
                        <w:top w:val="none" w:sz="0" w:space="0" w:color="auto"/>
                        <w:left w:val="none" w:sz="0" w:space="0" w:color="auto"/>
                        <w:bottom w:val="none" w:sz="0" w:space="0" w:color="auto"/>
                        <w:right w:val="none" w:sz="0" w:space="0" w:color="auto"/>
                      </w:divBdr>
                    </w:div>
                  </w:divsChild>
                </w:div>
                <w:div w:id="665086305">
                  <w:marLeft w:val="0"/>
                  <w:marRight w:val="0"/>
                  <w:marTop w:val="0"/>
                  <w:marBottom w:val="0"/>
                  <w:divBdr>
                    <w:top w:val="none" w:sz="0" w:space="0" w:color="auto"/>
                    <w:left w:val="none" w:sz="0" w:space="0" w:color="auto"/>
                    <w:bottom w:val="none" w:sz="0" w:space="0" w:color="auto"/>
                    <w:right w:val="none" w:sz="0" w:space="0" w:color="auto"/>
                  </w:divBdr>
                  <w:divsChild>
                    <w:div w:id="1768571990">
                      <w:marLeft w:val="0"/>
                      <w:marRight w:val="0"/>
                      <w:marTop w:val="0"/>
                      <w:marBottom w:val="0"/>
                      <w:divBdr>
                        <w:top w:val="none" w:sz="0" w:space="0" w:color="auto"/>
                        <w:left w:val="none" w:sz="0" w:space="0" w:color="auto"/>
                        <w:bottom w:val="none" w:sz="0" w:space="0" w:color="auto"/>
                        <w:right w:val="none" w:sz="0" w:space="0" w:color="auto"/>
                      </w:divBdr>
                    </w:div>
                  </w:divsChild>
                </w:div>
                <w:div w:id="1949657586">
                  <w:marLeft w:val="0"/>
                  <w:marRight w:val="0"/>
                  <w:marTop w:val="0"/>
                  <w:marBottom w:val="0"/>
                  <w:divBdr>
                    <w:top w:val="none" w:sz="0" w:space="0" w:color="auto"/>
                    <w:left w:val="none" w:sz="0" w:space="0" w:color="auto"/>
                    <w:bottom w:val="none" w:sz="0" w:space="0" w:color="auto"/>
                    <w:right w:val="none" w:sz="0" w:space="0" w:color="auto"/>
                  </w:divBdr>
                  <w:divsChild>
                    <w:div w:id="1434478575">
                      <w:marLeft w:val="0"/>
                      <w:marRight w:val="0"/>
                      <w:marTop w:val="0"/>
                      <w:marBottom w:val="0"/>
                      <w:divBdr>
                        <w:top w:val="none" w:sz="0" w:space="0" w:color="auto"/>
                        <w:left w:val="none" w:sz="0" w:space="0" w:color="auto"/>
                        <w:bottom w:val="none" w:sz="0" w:space="0" w:color="auto"/>
                        <w:right w:val="none" w:sz="0" w:space="0" w:color="auto"/>
                      </w:divBdr>
                    </w:div>
                  </w:divsChild>
                </w:div>
                <w:div w:id="677539162">
                  <w:marLeft w:val="0"/>
                  <w:marRight w:val="0"/>
                  <w:marTop w:val="0"/>
                  <w:marBottom w:val="0"/>
                  <w:divBdr>
                    <w:top w:val="none" w:sz="0" w:space="0" w:color="auto"/>
                    <w:left w:val="none" w:sz="0" w:space="0" w:color="auto"/>
                    <w:bottom w:val="none" w:sz="0" w:space="0" w:color="auto"/>
                    <w:right w:val="none" w:sz="0" w:space="0" w:color="auto"/>
                  </w:divBdr>
                  <w:divsChild>
                    <w:div w:id="482046435">
                      <w:marLeft w:val="0"/>
                      <w:marRight w:val="0"/>
                      <w:marTop w:val="0"/>
                      <w:marBottom w:val="0"/>
                      <w:divBdr>
                        <w:top w:val="none" w:sz="0" w:space="0" w:color="auto"/>
                        <w:left w:val="none" w:sz="0" w:space="0" w:color="auto"/>
                        <w:bottom w:val="none" w:sz="0" w:space="0" w:color="auto"/>
                        <w:right w:val="none" w:sz="0" w:space="0" w:color="auto"/>
                      </w:divBdr>
                    </w:div>
                  </w:divsChild>
                </w:div>
                <w:div w:id="305555318">
                  <w:marLeft w:val="0"/>
                  <w:marRight w:val="0"/>
                  <w:marTop w:val="0"/>
                  <w:marBottom w:val="0"/>
                  <w:divBdr>
                    <w:top w:val="none" w:sz="0" w:space="0" w:color="auto"/>
                    <w:left w:val="none" w:sz="0" w:space="0" w:color="auto"/>
                    <w:bottom w:val="none" w:sz="0" w:space="0" w:color="auto"/>
                    <w:right w:val="none" w:sz="0" w:space="0" w:color="auto"/>
                  </w:divBdr>
                  <w:divsChild>
                    <w:div w:id="827474312">
                      <w:marLeft w:val="0"/>
                      <w:marRight w:val="0"/>
                      <w:marTop w:val="0"/>
                      <w:marBottom w:val="0"/>
                      <w:divBdr>
                        <w:top w:val="none" w:sz="0" w:space="0" w:color="auto"/>
                        <w:left w:val="none" w:sz="0" w:space="0" w:color="auto"/>
                        <w:bottom w:val="none" w:sz="0" w:space="0" w:color="auto"/>
                        <w:right w:val="none" w:sz="0" w:space="0" w:color="auto"/>
                      </w:divBdr>
                    </w:div>
                  </w:divsChild>
                </w:div>
                <w:div w:id="312374933">
                  <w:marLeft w:val="0"/>
                  <w:marRight w:val="0"/>
                  <w:marTop w:val="0"/>
                  <w:marBottom w:val="0"/>
                  <w:divBdr>
                    <w:top w:val="none" w:sz="0" w:space="0" w:color="auto"/>
                    <w:left w:val="none" w:sz="0" w:space="0" w:color="auto"/>
                    <w:bottom w:val="none" w:sz="0" w:space="0" w:color="auto"/>
                    <w:right w:val="none" w:sz="0" w:space="0" w:color="auto"/>
                  </w:divBdr>
                  <w:divsChild>
                    <w:div w:id="1231379499">
                      <w:marLeft w:val="0"/>
                      <w:marRight w:val="0"/>
                      <w:marTop w:val="0"/>
                      <w:marBottom w:val="0"/>
                      <w:divBdr>
                        <w:top w:val="none" w:sz="0" w:space="0" w:color="auto"/>
                        <w:left w:val="none" w:sz="0" w:space="0" w:color="auto"/>
                        <w:bottom w:val="none" w:sz="0" w:space="0" w:color="auto"/>
                        <w:right w:val="none" w:sz="0" w:space="0" w:color="auto"/>
                      </w:divBdr>
                    </w:div>
                  </w:divsChild>
                </w:div>
                <w:div w:id="2034990602">
                  <w:marLeft w:val="0"/>
                  <w:marRight w:val="0"/>
                  <w:marTop w:val="0"/>
                  <w:marBottom w:val="0"/>
                  <w:divBdr>
                    <w:top w:val="none" w:sz="0" w:space="0" w:color="auto"/>
                    <w:left w:val="none" w:sz="0" w:space="0" w:color="auto"/>
                    <w:bottom w:val="none" w:sz="0" w:space="0" w:color="auto"/>
                    <w:right w:val="none" w:sz="0" w:space="0" w:color="auto"/>
                  </w:divBdr>
                  <w:divsChild>
                    <w:div w:id="1649625556">
                      <w:marLeft w:val="0"/>
                      <w:marRight w:val="0"/>
                      <w:marTop w:val="0"/>
                      <w:marBottom w:val="0"/>
                      <w:divBdr>
                        <w:top w:val="none" w:sz="0" w:space="0" w:color="auto"/>
                        <w:left w:val="none" w:sz="0" w:space="0" w:color="auto"/>
                        <w:bottom w:val="none" w:sz="0" w:space="0" w:color="auto"/>
                        <w:right w:val="none" w:sz="0" w:space="0" w:color="auto"/>
                      </w:divBdr>
                    </w:div>
                  </w:divsChild>
                </w:div>
                <w:div w:id="530608510">
                  <w:marLeft w:val="0"/>
                  <w:marRight w:val="0"/>
                  <w:marTop w:val="0"/>
                  <w:marBottom w:val="0"/>
                  <w:divBdr>
                    <w:top w:val="none" w:sz="0" w:space="0" w:color="auto"/>
                    <w:left w:val="none" w:sz="0" w:space="0" w:color="auto"/>
                    <w:bottom w:val="none" w:sz="0" w:space="0" w:color="auto"/>
                    <w:right w:val="none" w:sz="0" w:space="0" w:color="auto"/>
                  </w:divBdr>
                  <w:divsChild>
                    <w:div w:id="1841579344">
                      <w:marLeft w:val="0"/>
                      <w:marRight w:val="0"/>
                      <w:marTop w:val="0"/>
                      <w:marBottom w:val="0"/>
                      <w:divBdr>
                        <w:top w:val="none" w:sz="0" w:space="0" w:color="auto"/>
                        <w:left w:val="none" w:sz="0" w:space="0" w:color="auto"/>
                        <w:bottom w:val="none" w:sz="0" w:space="0" w:color="auto"/>
                        <w:right w:val="none" w:sz="0" w:space="0" w:color="auto"/>
                      </w:divBdr>
                    </w:div>
                  </w:divsChild>
                </w:div>
                <w:div w:id="482283612">
                  <w:marLeft w:val="0"/>
                  <w:marRight w:val="0"/>
                  <w:marTop w:val="0"/>
                  <w:marBottom w:val="0"/>
                  <w:divBdr>
                    <w:top w:val="none" w:sz="0" w:space="0" w:color="auto"/>
                    <w:left w:val="none" w:sz="0" w:space="0" w:color="auto"/>
                    <w:bottom w:val="none" w:sz="0" w:space="0" w:color="auto"/>
                    <w:right w:val="none" w:sz="0" w:space="0" w:color="auto"/>
                  </w:divBdr>
                  <w:divsChild>
                    <w:div w:id="593707370">
                      <w:marLeft w:val="0"/>
                      <w:marRight w:val="0"/>
                      <w:marTop w:val="0"/>
                      <w:marBottom w:val="0"/>
                      <w:divBdr>
                        <w:top w:val="none" w:sz="0" w:space="0" w:color="auto"/>
                        <w:left w:val="none" w:sz="0" w:space="0" w:color="auto"/>
                        <w:bottom w:val="none" w:sz="0" w:space="0" w:color="auto"/>
                        <w:right w:val="none" w:sz="0" w:space="0" w:color="auto"/>
                      </w:divBdr>
                    </w:div>
                  </w:divsChild>
                </w:div>
                <w:div w:id="73823180">
                  <w:marLeft w:val="0"/>
                  <w:marRight w:val="0"/>
                  <w:marTop w:val="0"/>
                  <w:marBottom w:val="0"/>
                  <w:divBdr>
                    <w:top w:val="none" w:sz="0" w:space="0" w:color="auto"/>
                    <w:left w:val="none" w:sz="0" w:space="0" w:color="auto"/>
                    <w:bottom w:val="none" w:sz="0" w:space="0" w:color="auto"/>
                    <w:right w:val="none" w:sz="0" w:space="0" w:color="auto"/>
                  </w:divBdr>
                  <w:divsChild>
                    <w:div w:id="747970158">
                      <w:marLeft w:val="0"/>
                      <w:marRight w:val="0"/>
                      <w:marTop w:val="0"/>
                      <w:marBottom w:val="0"/>
                      <w:divBdr>
                        <w:top w:val="none" w:sz="0" w:space="0" w:color="auto"/>
                        <w:left w:val="none" w:sz="0" w:space="0" w:color="auto"/>
                        <w:bottom w:val="none" w:sz="0" w:space="0" w:color="auto"/>
                        <w:right w:val="none" w:sz="0" w:space="0" w:color="auto"/>
                      </w:divBdr>
                    </w:div>
                  </w:divsChild>
                </w:div>
                <w:div w:id="1438402100">
                  <w:marLeft w:val="0"/>
                  <w:marRight w:val="0"/>
                  <w:marTop w:val="0"/>
                  <w:marBottom w:val="0"/>
                  <w:divBdr>
                    <w:top w:val="none" w:sz="0" w:space="0" w:color="auto"/>
                    <w:left w:val="none" w:sz="0" w:space="0" w:color="auto"/>
                    <w:bottom w:val="none" w:sz="0" w:space="0" w:color="auto"/>
                    <w:right w:val="none" w:sz="0" w:space="0" w:color="auto"/>
                  </w:divBdr>
                  <w:divsChild>
                    <w:div w:id="209919948">
                      <w:marLeft w:val="0"/>
                      <w:marRight w:val="0"/>
                      <w:marTop w:val="0"/>
                      <w:marBottom w:val="0"/>
                      <w:divBdr>
                        <w:top w:val="none" w:sz="0" w:space="0" w:color="auto"/>
                        <w:left w:val="none" w:sz="0" w:space="0" w:color="auto"/>
                        <w:bottom w:val="none" w:sz="0" w:space="0" w:color="auto"/>
                        <w:right w:val="none" w:sz="0" w:space="0" w:color="auto"/>
                      </w:divBdr>
                    </w:div>
                  </w:divsChild>
                </w:div>
                <w:div w:id="1315914054">
                  <w:marLeft w:val="0"/>
                  <w:marRight w:val="0"/>
                  <w:marTop w:val="0"/>
                  <w:marBottom w:val="0"/>
                  <w:divBdr>
                    <w:top w:val="none" w:sz="0" w:space="0" w:color="auto"/>
                    <w:left w:val="none" w:sz="0" w:space="0" w:color="auto"/>
                    <w:bottom w:val="none" w:sz="0" w:space="0" w:color="auto"/>
                    <w:right w:val="none" w:sz="0" w:space="0" w:color="auto"/>
                  </w:divBdr>
                  <w:divsChild>
                    <w:div w:id="1571038086">
                      <w:marLeft w:val="0"/>
                      <w:marRight w:val="0"/>
                      <w:marTop w:val="0"/>
                      <w:marBottom w:val="0"/>
                      <w:divBdr>
                        <w:top w:val="none" w:sz="0" w:space="0" w:color="auto"/>
                        <w:left w:val="none" w:sz="0" w:space="0" w:color="auto"/>
                        <w:bottom w:val="none" w:sz="0" w:space="0" w:color="auto"/>
                        <w:right w:val="none" w:sz="0" w:space="0" w:color="auto"/>
                      </w:divBdr>
                    </w:div>
                  </w:divsChild>
                </w:div>
                <w:div w:id="2114132890">
                  <w:marLeft w:val="0"/>
                  <w:marRight w:val="0"/>
                  <w:marTop w:val="0"/>
                  <w:marBottom w:val="0"/>
                  <w:divBdr>
                    <w:top w:val="none" w:sz="0" w:space="0" w:color="auto"/>
                    <w:left w:val="none" w:sz="0" w:space="0" w:color="auto"/>
                    <w:bottom w:val="none" w:sz="0" w:space="0" w:color="auto"/>
                    <w:right w:val="none" w:sz="0" w:space="0" w:color="auto"/>
                  </w:divBdr>
                  <w:divsChild>
                    <w:div w:id="1131285588">
                      <w:marLeft w:val="0"/>
                      <w:marRight w:val="0"/>
                      <w:marTop w:val="0"/>
                      <w:marBottom w:val="0"/>
                      <w:divBdr>
                        <w:top w:val="none" w:sz="0" w:space="0" w:color="auto"/>
                        <w:left w:val="none" w:sz="0" w:space="0" w:color="auto"/>
                        <w:bottom w:val="none" w:sz="0" w:space="0" w:color="auto"/>
                        <w:right w:val="none" w:sz="0" w:space="0" w:color="auto"/>
                      </w:divBdr>
                    </w:div>
                  </w:divsChild>
                </w:div>
                <w:div w:id="183904206">
                  <w:marLeft w:val="0"/>
                  <w:marRight w:val="0"/>
                  <w:marTop w:val="0"/>
                  <w:marBottom w:val="0"/>
                  <w:divBdr>
                    <w:top w:val="none" w:sz="0" w:space="0" w:color="auto"/>
                    <w:left w:val="none" w:sz="0" w:space="0" w:color="auto"/>
                    <w:bottom w:val="none" w:sz="0" w:space="0" w:color="auto"/>
                    <w:right w:val="none" w:sz="0" w:space="0" w:color="auto"/>
                  </w:divBdr>
                  <w:divsChild>
                    <w:div w:id="2072725843">
                      <w:marLeft w:val="0"/>
                      <w:marRight w:val="0"/>
                      <w:marTop w:val="0"/>
                      <w:marBottom w:val="0"/>
                      <w:divBdr>
                        <w:top w:val="none" w:sz="0" w:space="0" w:color="auto"/>
                        <w:left w:val="none" w:sz="0" w:space="0" w:color="auto"/>
                        <w:bottom w:val="none" w:sz="0" w:space="0" w:color="auto"/>
                        <w:right w:val="none" w:sz="0" w:space="0" w:color="auto"/>
                      </w:divBdr>
                    </w:div>
                  </w:divsChild>
                </w:div>
                <w:div w:id="1836532832">
                  <w:marLeft w:val="0"/>
                  <w:marRight w:val="0"/>
                  <w:marTop w:val="0"/>
                  <w:marBottom w:val="0"/>
                  <w:divBdr>
                    <w:top w:val="none" w:sz="0" w:space="0" w:color="auto"/>
                    <w:left w:val="none" w:sz="0" w:space="0" w:color="auto"/>
                    <w:bottom w:val="none" w:sz="0" w:space="0" w:color="auto"/>
                    <w:right w:val="none" w:sz="0" w:space="0" w:color="auto"/>
                  </w:divBdr>
                  <w:divsChild>
                    <w:div w:id="809516726">
                      <w:marLeft w:val="0"/>
                      <w:marRight w:val="0"/>
                      <w:marTop w:val="0"/>
                      <w:marBottom w:val="0"/>
                      <w:divBdr>
                        <w:top w:val="none" w:sz="0" w:space="0" w:color="auto"/>
                        <w:left w:val="none" w:sz="0" w:space="0" w:color="auto"/>
                        <w:bottom w:val="none" w:sz="0" w:space="0" w:color="auto"/>
                        <w:right w:val="none" w:sz="0" w:space="0" w:color="auto"/>
                      </w:divBdr>
                    </w:div>
                  </w:divsChild>
                </w:div>
                <w:div w:id="162402452">
                  <w:marLeft w:val="0"/>
                  <w:marRight w:val="0"/>
                  <w:marTop w:val="0"/>
                  <w:marBottom w:val="0"/>
                  <w:divBdr>
                    <w:top w:val="none" w:sz="0" w:space="0" w:color="auto"/>
                    <w:left w:val="none" w:sz="0" w:space="0" w:color="auto"/>
                    <w:bottom w:val="none" w:sz="0" w:space="0" w:color="auto"/>
                    <w:right w:val="none" w:sz="0" w:space="0" w:color="auto"/>
                  </w:divBdr>
                  <w:divsChild>
                    <w:div w:id="933973521">
                      <w:marLeft w:val="0"/>
                      <w:marRight w:val="0"/>
                      <w:marTop w:val="0"/>
                      <w:marBottom w:val="0"/>
                      <w:divBdr>
                        <w:top w:val="none" w:sz="0" w:space="0" w:color="auto"/>
                        <w:left w:val="none" w:sz="0" w:space="0" w:color="auto"/>
                        <w:bottom w:val="none" w:sz="0" w:space="0" w:color="auto"/>
                        <w:right w:val="none" w:sz="0" w:space="0" w:color="auto"/>
                      </w:divBdr>
                    </w:div>
                  </w:divsChild>
                </w:div>
                <w:div w:id="1082721046">
                  <w:marLeft w:val="0"/>
                  <w:marRight w:val="0"/>
                  <w:marTop w:val="0"/>
                  <w:marBottom w:val="0"/>
                  <w:divBdr>
                    <w:top w:val="none" w:sz="0" w:space="0" w:color="auto"/>
                    <w:left w:val="none" w:sz="0" w:space="0" w:color="auto"/>
                    <w:bottom w:val="none" w:sz="0" w:space="0" w:color="auto"/>
                    <w:right w:val="none" w:sz="0" w:space="0" w:color="auto"/>
                  </w:divBdr>
                  <w:divsChild>
                    <w:div w:id="140192572">
                      <w:marLeft w:val="0"/>
                      <w:marRight w:val="0"/>
                      <w:marTop w:val="0"/>
                      <w:marBottom w:val="0"/>
                      <w:divBdr>
                        <w:top w:val="none" w:sz="0" w:space="0" w:color="auto"/>
                        <w:left w:val="none" w:sz="0" w:space="0" w:color="auto"/>
                        <w:bottom w:val="none" w:sz="0" w:space="0" w:color="auto"/>
                        <w:right w:val="none" w:sz="0" w:space="0" w:color="auto"/>
                      </w:divBdr>
                    </w:div>
                  </w:divsChild>
                </w:div>
                <w:div w:id="1158303585">
                  <w:marLeft w:val="0"/>
                  <w:marRight w:val="0"/>
                  <w:marTop w:val="0"/>
                  <w:marBottom w:val="0"/>
                  <w:divBdr>
                    <w:top w:val="none" w:sz="0" w:space="0" w:color="auto"/>
                    <w:left w:val="none" w:sz="0" w:space="0" w:color="auto"/>
                    <w:bottom w:val="none" w:sz="0" w:space="0" w:color="auto"/>
                    <w:right w:val="none" w:sz="0" w:space="0" w:color="auto"/>
                  </w:divBdr>
                  <w:divsChild>
                    <w:div w:id="1984382886">
                      <w:marLeft w:val="0"/>
                      <w:marRight w:val="0"/>
                      <w:marTop w:val="0"/>
                      <w:marBottom w:val="0"/>
                      <w:divBdr>
                        <w:top w:val="none" w:sz="0" w:space="0" w:color="auto"/>
                        <w:left w:val="none" w:sz="0" w:space="0" w:color="auto"/>
                        <w:bottom w:val="none" w:sz="0" w:space="0" w:color="auto"/>
                        <w:right w:val="none" w:sz="0" w:space="0" w:color="auto"/>
                      </w:divBdr>
                    </w:div>
                  </w:divsChild>
                </w:div>
                <w:div w:id="1352217027">
                  <w:marLeft w:val="0"/>
                  <w:marRight w:val="0"/>
                  <w:marTop w:val="0"/>
                  <w:marBottom w:val="0"/>
                  <w:divBdr>
                    <w:top w:val="none" w:sz="0" w:space="0" w:color="auto"/>
                    <w:left w:val="none" w:sz="0" w:space="0" w:color="auto"/>
                    <w:bottom w:val="none" w:sz="0" w:space="0" w:color="auto"/>
                    <w:right w:val="none" w:sz="0" w:space="0" w:color="auto"/>
                  </w:divBdr>
                  <w:divsChild>
                    <w:div w:id="1411199121">
                      <w:marLeft w:val="0"/>
                      <w:marRight w:val="0"/>
                      <w:marTop w:val="0"/>
                      <w:marBottom w:val="0"/>
                      <w:divBdr>
                        <w:top w:val="none" w:sz="0" w:space="0" w:color="auto"/>
                        <w:left w:val="none" w:sz="0" w:space="0" w:color="auto"/>
                        <w:bottom w:val="none" w:sz="0" w:space="0" w:color="auto"/>
                        <w:right w:val="none" w:sz="0" w:space="0" w:color="auto"/>
                      </w:divBdr>
                    </w:div>
                  </w:divsChild>
                </w:div>
                <w:div w:id="1216702667">
                  <w:marLeft w:val="0"/>
                  <w:marRight w:val="0"/>
                  <w:marTop w:val="0"/>
                  <w:marBottom w:val="0"/>
                  <w:divBdr>
                    <w:top w:val="none" w:sz="0" w:space="0" w:color="auto"/>
                    <w:left w:val="none" w:sz="0" w:space="0" w:color="auto"/>
                    <w:bottom w:val="none" w:sz="0" w:space="0" w:color="auto"/>
                    <w:right w:val="none" w:sz="0" w:space="0" w:color="auto"/>
                  </w:divBdr>
                  <w:divsChild>
                    <w:div w:id="414908514">
                      <w:marLeft w:val="0"/>
                      <w:marRight w:val="0"/>
                      <w:marTop w:val="0"/>
                      <w:marBottom w:val="0"/>
                      <w:divBdr>
                        <w:top w:val="none" w:sz="0" w:space="0" w:color="auto"/>
                        <w:left w:val="none" w:sz="0" w:space="0" w:color="auto"/>
                        <w:bottom w:val="none" w:sz="0" w:space="0" w:color="auto"/>
                        <w:right w:val="none" w:sz="0" w:space="0" w:color="auto"/>
                      </w:divBdr>
                    </w:div>
                  </w:divsChild>
                </w:div>
                <w:div w:id="463157852">
                  <w:marLeft w:val="0"/>
                  <w:marRight w:val="0"/>
                  <w:marTop w:val="0"/>
                  <w:marBottom w:val="0"/>
                  <w:divBdr>
                    <w:top w:val="none" w:sz="0" w:space="0" w:color="auto"/>
                    <w:left w:val="none" w:sz="0" w:space="0" w:color="auto"/>
                    <w:bottom w:val="none" w:sz="0" w:space="0" w:color="auto"/>
                    <w:right w:val="none" w:sz="0" w:space="0" w:color="auto"/>
                  </w:divBdr>
                  <w:divsChild>
                    <w:div w:id="1812745435">
                      <w:marLeft w:val="0"/>
                      <w:marRight w:val="0"/>
                      <w:marTop w:val="0"/>
                      <w:marBottom w:val="0"/>
                      <w:divBdr>
                        <w:top w:val="none" w:sz="0" w:space="0" w:color="auto"/>
                        <w:left w:val="none" w:sz="0" w:space="0" w:color="auto"/>
                        <w:bottom w:val="none" w:sz="0" w:space="0" w:color="auto"/>
                        <w:right w:val="none" w:sz="0" w:space="0" w:color="auto"/>
                      </w:divBdr>
                    </w:div>
                  </w:divsChild>
                </w:div>
                <w:div w:id="72750940">
                  <w:marLeft w:val="0"/>
                  <w:marRight w:val="0"/>
                  <w:marTop w:val="0"/>
                  <w:marBottom w:val="0"/>
                  <w:divBdr>
                    <w:top w:val="none" w:sz="0" w:space="0" w:color="auto"/>
                    <w:left w:val="none" w:sz="0" w:space="0" w:color="auto"/>
                    <w:bottom w:val="none" w:sz="0" w:space="0" w:color="auto"/>
                    <w:right w:val="none" w:sz="0" w:space="0" w:color="auto"/>
                  </w:divBdr>
                  <w:divsChild>
                    <w:div w:id="1735203168">
                      <w:marLeft w:val="0"/>
                      <w:marRight w:val="0"/>
                      <w:marTop w:val="0"/>
                      <w:marBottom w:val="0"/>
                      <w:divBdr>
                        <w:top w:val="none" w:sz="0" w:space="0" w:color="auto"/>
                        <w:left w:val="none" w:sz="0" w:space="0" w:color="auto"/>
                        <w:bottom w:val="none" w:sz="0" w:space="0" w:color="auto"/>
                        <w:right w:val="none" w:sz="0" w:space="0" w:color="auto"/>
                      </w:divBdr>
                    </w:div>
                  </w:divsChild>
                </w:div>
                <w:div w:id="1025710616">
                  <w:marLeft w:val="0"/>
                  <w:marRight w:val="0"/>
                  <w:marTop w:val="0"/>
                  <w:marBottom w:val="0"/>
                  <w:divBdr>
                    <w:top w:val="none" w:sz="0" w:space="0" w:color="auto"/>
                    <w:left w:val="none" w:sz="0" w:space="0" w:color="auto"/>
                    <w:bottom w:val="none" w:sz="0" w:space="0" w:color="auto"/>
                    <w:right w:val="none" w:sz="0" w:space="0" w:color="auto"/>
                  </w:divBdr>
                  <w:divsChild>
                    <w:div w:id="767389595">
                      <w:marLeft w:val="0"/>
                      <w:marRight w:val="0"/>
                      <w:marTop w:val="0"/>
                      <w:marBottom w:val="0"/>
                      <w:divBdr>
                        <w:top w:val="none" w:sz="0" w:space="0" w:color="auto"/>
                        <w:left w:val="none" w:sz="0" w:space="0" w:color="auto"/>
                        <w:bottom w:val="none" w:sz="0" w:space="0" w:color="auto"/>
                        <w:right w:val="none" w:sz="0" w:space="0" w:color="auto"/>
                      </w:divBdr>
                    </w:div>
                  </w:divsChild>
                </w:div>
                <w:div w:id="1353611799">
                  <w:marLeft w:val="0"/>
                  <w:marRight w:val="0"/>
                  <w:marTop w:val="0"/>
                  <w:marBottom w:val="0"/>
                  <w:divBdr>
                    <w:top w:val="none" w:sz="0" w:space="0" w:color="auto"/>
                    <w:left w:val="none" w:sz="0" w:space="0" w:color="auto"/>
                    <w:bottom w:val="none" w:sz="0" w:space="0" w:color="auto"/>
                    <w:right w:val="none" w:sz="0" w:space="0" w:color="auto"/>
                  </w:divBdr>
                  <w:divsChild>
                    <w:div w:id="308366991">
                      <w:marLeft w:val="0"/>
                      <w:marRight w:val="0"/>
                      <w:marTop w:val="0"/>
                      <w:marBottom w:val="0"/>
                      <w:divBdr>
                        <w:top w:val="none" w:sz="0" w:space="0" w:color="auto"/>
                        <w:left w:val="none" w:sz="0" w:space="0" w:color="auto"/>
                        <w:bottom w:val="none" w:sz="0" w:space="0" w:color="auto"/>
                        <w:right w:val="none" w:sz="0" w:space="0" w:color="auto"/>
                      </w:divBdr>
                    </w:div>
                  </w:divsChild>
                </w:div>
                <w:div w:id="1496188075">
                  <w:marLeft w:val="0"/>
                  <w:marRight w:val="0"/>
                  <w:marTop w:val="0"/>
                  <w:marBottom w:val="0"/>
                  <w:divBdr>
                    <w:top w:val="none" w:sz="0" w:space="0" w:color="auto"/>
                    <w:left w:val="none" w:sz="0" w:space="0" w:color="auto"/>
                    <w:bottom w:val="none" w:sz="0" w:space="0" w:color="auto"/>
                    <w:right w:val="none" w:sz="0" w:space="0" w:color="auto"/>
                  </w:divBdr>
                  <w:divsChild>
                    <w:div w:id="2112162515">
                      <w:marLeft w:val="0"/>
                      <w:marRight w:val="0"/>
                      <w:marTop w:val="0"/>
                      <w:marBottom w:val="0"/>
                      <w:divBdr>
                        <w:top w:val="none" w:sz="0" w:space="0" w:color="auto"/>
                        <w:left w:val="none" w:sz="0" w:space="0" w:color="auto"/>
                        <w:bottom w:val="none" w:sz="0" w:space="0" w:color="auto"/>
                        <w:right w:val="none" w:sz="0" w:space="0" w:color="auto"/>
                      </w:divBdr>
                    </w:div>
                  </w:divsChild>
                </w:div>
                <w:div w:id="137042826">
                  <w:marLeft w:val="0"/>
                  <w:marRight w:val="0"/>
                  <w:marTop w:val="0"/>
                  <w:marBottom w:val="0"/>
                  <w:divBdr>
                    <w:top w:val="none" w:sz="0" w:space="0" w:color="auto"/>
                    <w:left w:val="none" w:sz="0" w:space="0" w:color="auto"/>
                    <w:bottom w:val="none" w:sz="0" w:space="0" w:color="auto"/>
                    <w:right w:val="none" w:sz="0" w:space="0" w:color="auto"/>
                  </w:divBdr>
                  <w:divsChild>
                    <w:div w:id="759527883">
                      <w:marLeft w:val="0"/>
                      <w:marRight w:val="0"/>
                      <w:marTop w:val="0"/>
                      <w:marBottom w:val="0"/>
                      <w:divBdr>
                        <w:top w:val="none" w:sz="0" w:space="0" w:color="auto"/>
                        <w:left w:val="none" w:sz="0" w:space="0" w:color="auto"/>
                        <w:bottom w:val="none" w:sz="0" w:space="0" w:color="auto"/>
                        <w:right w:val="none" w:sz="0" w:space="0" w:color="auto"/>
                      </w:divBdr>
                    </w:div>
                  </w:divsChild>
                </w:div>
                <w:div w:id="717897235">
                  <w:marLeft w:val="0"/>
                  <w:marRight w:val="0"/>
                  <w:marTop w:val="0"/>
                  <w:marBottom w:val="0"/>
                  <w:divBdr>
                    <w:top w:val="none" w:sz="0" w:space="0" w:color="auto"/>
                    <w:left w:val="none" w:sz="0" w:space="0" w:color="auto"/>
                    <w:bottom w:val="none" w:sz="0" w:space="0" w:color="auto"/>
                    <w:right w:val="none" w:sz="0" w:space="0" w:color="auto"/>
                  </w:divBdr>
                  <w:divsChild>
                    <w:div w:id="172375489">
                      <w:marLeft w:val="0"/>
                      <w:marRight w:val="0"/>
                      <w:marTop w:val="0"/>
                      <w:marBottom w:val="0"/>
                      <w:divBdr>
                        <w:top w:val="none" w:sz="0" w:space="0" w:color="auto"/>
                        <w:left w:val="none" w:sz="0" w:space="0" w:color="auto"/>
                        <w:bottom w:val="none" w:sz="0" w:space="0" w:color="auto"/>
                        <w:right w:val="none" w:sz="0" w:space="0" w:color="auto"/>
                      </w:divBdr>
                    </w:div>
                  </w:divsChild>
                </w:div>
                <w:div w:id="710542169">
                  <w:marLeft w:val="0"/>
                  <w:marRight w:val="0"/>
                  <w:marTop w:val="0"/>
                  <w:marBottom w:val="0"/>
                  <w:divBdr>
                    <w:top w:val="none" w:sz="0" w:space="0" w:color="auto"/>
                    <w:left w:val="none" w:sz="0" w:space="0" w:color="auto"/>
                    <w:bottom w:val="none" w:sz="0" w:space="0" w:color="auto"/>
                    <w:right w:val="none" w:sz="0" w:space="0" w:color="auto"/>
                  </w:divBdr>
                  <w:divsChild>
                    <w:div w:id="36198260">
                      <w:marLeft w:val="0"/>
                      <w:marRight w:val="0"/>
                      <w:marTop w:val="0"/>
                      <w:marBottom w:val="0"/>
                      <w:divBdr>
                        <w:top w:val="none" w:sz="0" w:space="0" w:color="auto"/>
                        <w:left w:val="none" w:sz="0" w:space="0" w:color="auto"/>
                        <w:bottom w:val="none" w:sz="0" w:space="0" w:color="auto"/>
                        <w:right w:val="none" w:sz="0" w:space="0" w:color="auto"/>
                      </w:divBdr>
                    </w:div>
                  </w:divsChild>
                </w:div>
                <w:div w:id="102237036">
                  <w:marLeft w:val="0"/>
                  <w:marRight w:val="0"/>
                  <w:marTop w:val="0"/>
                  <w:marBottom w:val="0"/>
                  <w:divBdr>
                    <w:top w:val="none" w:sz="0" w:space="0" w:color="auto"/>
                    <w:left w:val="none" w:sz="0" w:space="0" w:color="auto"/>
                    <w:bottom w:val="none" w:sz="0" w:space="0" w:color="auto"/>
                    <w:right w:val="none" w:sz="0" w:space="0" w:color="auto"/>
                  </w:divBdr>
                  <w:divsChild>
                    <w:div w:id="1679193440">
                      <w:marLeft w:val="0"/>
                      <w:marRight w:val="0"/>
                      <w:marTop w:val="0"/>
                      <w:marBottom w:val="0"/>
                      <w:divBdr>
                        <w:top w:val="none" w:sz="0" w:space="0" w:color="auto"/>
                        <w:left w:val="none" w:sz="0" w:space="0" w:color="auto"/>
                        <w:bottom w:val="none" w:sz="0" w:space="0" w:color="auto"/>
                        <w:right w:val="none" w:sz="0" w:space="0" w:color="auto"/>
                      </w:divBdr>
                    </w:div>
                  </w:divsChild>
                </w:div>
                <w:div w:id="1890417203">
                  <w:marLeft w:val="0"/>
                  <w:marRight w:val="0"/>
                  <w:marTop w:val="0"/>
                  <w:marBottom w:val="0"/>
                  <w:divBdr>
                    <w:top w:val="none" w:sz="0" w:space="0" w:color="auto"/>
                    <w:left w:val="none" w:sz="0" w:space="0" w:color="auto"/>
                    <w:bottom w:val="none" w:sz="0" w:space="0" w:color="auto"/>
                    <w:right w:val="none" w:sz="0" w:space="0" w:color="auto"/>
                  </w:divBdr>
                  <w:divsChild>
                    <w:div w:id="1566330288">
                      <w:marLeft w:val="0"/>
                      <w:marRight w:val="0"/>
                      <w:marTop w:val="0"/>
                      <w:marBottom w:val="0"/>
                      <w:divBdr>
                        <w:top w:val="none" w:sz="0" w:space="0" w:color="auto"/>
                        <w:left w:val="none" w:sz="0" w:space="0" w:color="auto"/>
                        <w:bottom w:val="none" w:sz="0" w:space="0" w:color="auto"/>
                        <w:right w:val="none" w:sz="0" w:space="0" w:color="auto"/>
                      </w:divBdr>
                    </w:div>
                  </w:divsChild>
                </w:div>
                <w:div w:id="1317565333">
                  <w:marLeft w:val="0"/>
                  <w:marRight w:val="0"/>
                  <w:marTop w:val="0"/>
                  <w:marBottom w:val="0"/>
                  <w:divBdr>
                    <w:top w:val="none" w:sz="0" w:space="0" w:color="auto"/>
                    <w:left w:val="none" w:sz="0" w:space="0" w:color="auto"/>
                    <w:bottom w:val="none" w:sz="0" w:space="0" w:color="auto"/>
                    <w:right w:val="none" w:sz="0" w:space="0" w:color="auto"/>
                  </w:divBdr>
                  <w:divsChild>
                    <w:div w:id="390739133">
                      <w:marLeft w:val="0"/>
                      <w:marRight w:val="0"/>
                      <w:marTop w:val="0"/>
                      <w:marBottom w:val="0"/>
                      <w:divBdr>
                        <w:top w:val="none" w:sz="0" w:space="0" w:color="auto"/>
                        <w:left w:val="none" w:sz="0" w:space="0" w:color="auto"/>
                        <w:bottom w:val="none" w:sz="0" w:space="0" w:color="auto"/>
                        <w:right w:val="none" w:sz="0" w:space="0" w:color="auto"/>
                      </w:divBdr>
                    </w:div>
                  </w:divsChild>
                </w:div>
                <w:div w:id="127015160">
                  <w:marLeft w:val="0"/>
                  <w:marRight w:val="0"/>
                  <w:marTop w:val="0"/>
                  <w:marBottom w:val="0"/>
                  <w:divBdr>
                    <w:top w:val="none" w:sz="0" w:space="0" w:color="auto"/>
                    <w:left w:val="none" w:sz="0" w:space="0" w:color="auto"/>
                    <w:bottom w:val="none" w:sz="0" w:space="0" w:color="auto"/>
                    <w:right w:val="none" w:sz="0" w:space="0" w:color="auto"/>
                  </w:divBdr>
                  <w:divsChild>
                    <w:div w:id="1364398875">
                      <w:marLeft w:val="0"/>
                      <w:marRight w:val="0"/>
                      <w:marTop w:val="0"/>
                      <w:marBottom w:val="0"/>
                      <w:divBdr>
                        <w:top w:val="none" w:sz="0" w:space="0" w:color="auto"/>
                        <w:left w:val="none" w:sz="0" w:space="0" w:color="auto"/>
                        <w:bottom w:val="none" w:sz="0" w:space="0" w:color="auto"/>
                        <w:right w:val="none" w:sz="0" w:space="0" w:color="auto"/>
                      </w:divBdr>
                    </w:div>
                  </w:divsChild>
                </w:div>
                <w:div w:id="926813442">
                  <w:marLeft w:val="0"/>
                  <w:marRight w:val="0"/>
                  <w:marTop w:val="0"/>
                  <w:marBottom w:val="0"/>
                  <w:divBdr>
                    <w:top w:val="none" w:sz="0" w:space="0" w:color="auto"/>
                    <w:left w:val="none" w:sz="0" w:space="0" w:color="auto"/>
                    <w:bottom w:val="none" w:sz="0" w:space="0" w:color="auto"/>
                    <w:right w:val="none" w:sz="0" w:space="0" w:color="auto"/>
                  </w:divBdr>
                  <w:divsChild>
                    <w:div w:id="1961762142">
                      <w:marLeft w:val="0"/>
                      <w:marRight w:val="0"/>
                      <w:marTop w:val="0"/>
                      <w:marBottom w:val="0"/>
                      <w:divBdr>
                        <w:top w:val="none" w:sz="0" w:space="0" w:color="auto"/>
                        <w:left w:val="none" w:sz="0" w:space="0" w:color="auto"/>
                        <w:bottom w:val="none" w:sz="0" w:space="0" w:color="auto"/>
                        <w:right w:val="none" w:sz="0" w:space="0" w:color="auto"/>
                      </w:divBdr>
                    </w:div>
                  </w:divsChild>
                </w:div>
                <w:div w:id="59448288">
                  <w:marLeft w:val="0"/>
                  <w:marRight w:val="0"/>
                  <w:marTop w:val="0"/>
                  <w:marBottom w:val="0"/>
                  <w:divBdr>
                    <w:top w:val="none" w:sz="0" w:space="0" w:color="auto"/>
                    <w:left w:val="none" w:sz="0" w:space="0" w:color="auto"/>
                    <w:bottom w:val="none" w:sz="0" w:space="0" w:color="auto"/>
                    <w:right w:val="none" w:sz="0" w:space="0" w:color="auto"/>
                  </w:divBdr>
                  <w:divsChild>
                    <w:div w:id="351810120">
                      <w:marLeft w:val="0"/>
                      <w:marRight w:val="0"/>
                      <w:marTop w:val="0"/>
                      <w:marBottom w:val="0"/>
                      <w:divBdr>
                        <w:top w:val="none" w:sz="0" w:space="0" w:color="auto"/>
                        <w:left w:val="none" w:sz="0" w:space="0" w:color="auto"/>
                        <w:bottom w:val="none" w:sz="0" w:space="0" w:color="auto"/>
                        <w:right w:val="none" w:sz="0" w:space="0" w:color="auto"/>
                      </w:divBdr>
                    </w:div>
                  </w:divsChild>
                </w:div>
                <w:div w:id="956066909">
                  <w:marLeft w:val="0"/>
                  <w:marRight w:val="0"/>
                  <w:marTop w:val="0"/>
                  <w:marBottom w:val="0"/>
                  <w:divBdr>
                    <w:top w:val="none" w:sz="0" w:space="0" w:color="auto"/>
                    <w:left w:val="none" w:sz="0" w:space="0" w:color="auto"/>
                    <w:bottom w:val="none" w:sz="0" w:space="0" w:color="auto"/>
                    <w:right w:val="none" w:sz="0" w:space="0" w:color="auto"/>
                  </w:divBdr>
                  <w:divsChild>
                    <w:div w:id="1733040138">
                      <w:marLeft w:val="0"/>
                      <w:marRight w:val="0"/>
                      <w:marTop w:val="0"/>
                      <w:marBottom w:val="0"/>
                      <w:divBdr>
                        <w:top w:val="none" w:sz="0" w:space="0" w:color="auto"/>
                        <w:left w:val="none" w:sz="0" w:space="0" w:color="auto"/>
                        <w:bottom w:val="none" w:sz="0" w:space="0" w:color="auto"/>
                        <w:right w:val="none" w:sz="0" w:space="0" w:color="auto"/>
                      </w:divBdr>
                    </w:div>
                  </w:divsChild>
                </w:div>
                <w:div w:id="735707925">
                  <w:marLeft w:val="0"/>
                  <w:marRight w:val="0"/>
                  <w:marTop w:val="0"/>
                  <w:marBottom w:val="0"/>
                  <w:divBdr>
                    <w:top w:val="none" w:sz="0" w:space="0" w:color="auto"/>
                    <w:left w:val="none" w:sz="0" w:space="0" w:color="auto"/>
                    <w:bottom w:val="none" w:sz="0" w:space="0" w:color="auto"/>
                    <w:right w:val="none" w:sz="0" w:space="0" w:color="auto"/>
                  </w:divBdr>
                  <w:divsChild>
                    <w:div w:id="1199393792">
                      <w:marLeft w:val="0"/>
                      <w:marRight w:val="0"/>
                      <w:marTop w:val="0"/>
                      <w:marBottom w:val="0"/>
                      <w:divBdr>
                        <w:top w:val="none" w:sz="0" w:space="0" w:color="auto"/>
                        <w:left w:val="none" w:sz="0" w:space="0" w:color="auto"/>
                        <w:bottom w:val="none" w:sz="0" w:space="0" w:color="auto"/>
                        <w:right w:val="none" w:sz="0" w:space="0" w:color="auto"/>
                      </w:divBdr>
                    </w:div>
                  </w:divsChild>
                </w:div>
                <w:div w:id="940602207">
                  <w:marLeft w:val="0"/>
                  <w:marRight w:val="0"/>
                  <w:marTop w:val="0"/>
                  <w:marBottom w:val="0"/>
                  <w:divBdr>
                    <w:top w:val="none" w:sz="0" w:space="0" w:color="auto"/>
                    <w:left w:val="none" w:sz="0" w:space="0" w:color="auto"/>
                    <w:bottom w:val="none" w:sz="0" w:space="0" w:color="auto"/>
                    <w:right w:val="none" w:sz="0" w:space="0" w:color="auto"/>
                  </w:divBdr>
                  <w:divsChild>
                    <w:div w:id="875192251">
                      <w:marLeft w:val="0"/>
                      <w:marRight w:val="0"/>
                      <w:marTop w:val="0"/>
                      <w:marBottom w:val="0"/>
                      <w:divBdr>
                        <w:top w:val="none" w:sz="0" w:space="0" w:color="auto"/>
                        <w:left w:val="none" w:sz="0" w:space="0" w:color="auto"/>
                        <w:bottom w:val="none" w:sz="0" w:space="0" w:color="auto"/>
                        <w:right w:val="none" w:sz="0" w:space="0" w:color="auto"/>
                      </w:divBdr>
                    </w:div>
                  </w:divsChild>
                </w:div>
                <w:div w:id="1261059259">
                  <w:marLeft w:val="0"/>
                  <w:marRight w:val="0"/>
                  <w:marTop w:val="0"/>
                  <w:marBottom w:val="0"/>
                  <w:divBdr>
                    <w:top w:val="none" w:sz="0" w:space="0" w:color="auto"/>
                    <w:left w:val="none" w:sz="0" w:space="0" w:color="auto"/>
                    <w:bottom w:val="none" w:sz="0" w:space="0" w:color="auto"/>
                    <w:right w:val="none" w:sz="0" w:space="0" w:color="auto"/>
                  </w:divBdr>
                  <w:divsChild>
                    <w:div w:id="708604464">
                      <w:marLeft w:val="0"/>
                      <w:marRight w:val="0"/>
                      <w:marTop w:val="0"/>
                      <w:marBottom w:val="0"/>
                      <w:divBdr>
                        <w:top w:val="none" w:sz="0" w:space="0" w:color="auto"/>
                        <w:left w:val="none" w:sz="0" w:space="0" w:color="auto"/>
                        <w:bottom w:val="none" w:sz="0" w:space="0" w:color="auto"/>
                        <w:right w:val="none" w:sz="0" w:space="0" w:color="auto"/>
                      </w:divBdr>
                    </w:div>
                  </w:divsChild>
                </w:div>
                <w:div w:id="1426993903">
                  <w:marLeft w:val="0"/>
                  <w:marRight w:val="0"/>
                  <w:marTop w:val="0"/>
                  <w:marBottom w:val="0"/>
                  <w:divBdr>
                    <w:top w:val="none" w:sz="0" w:space="0" w:color="auto"/>
                    <w:left w:val="none" w:sz="0" w:space="0" w:color="auto"/>
                    <w:bottom w:val="none" w:sz="0" w:space="0" w:color="auto"/>
                    <w:right w:val="none" w:sz="0" w:space="0" w:color="auto"/>
                  </w:divBdr>
                  <w:divsChild>
                    <w:div w:id="1983388646">
                      <w:marLeft w:val="0"/>
                      <w:marRight w:val="0"/>
                      <w:marTop w:val="0"/>
                      <w:marBottom w:val="0"/>
                      <w:divBdr>
                        <w:top w:val="none" w:sz="0" w:space="0" w:color="auto"/>
                        <w:left w:val="none" w:sz="0" w:space="0" w:color="auto"/>
                        <w:bottom w:val="none" w:sz="0" w:space="0" w:color="auto"/>
                        <w:right w:val="none" w:sz="0" w:space="0" w:color="auto"/>
                      </w:divBdr>
                    </w:div>
                  </w:divsChild>
                </w:div>
                <w:div w:id="1061366483">
                  <w:marLeft w:val="0"/>
                  <w:marRight w:val="0"/>
                  <w:marTop w:val="0"/>
                  <w:marBottom w:val="0"/>
                  <w:divBdr>
                    <w:top w:val="none" w:sz="0" w:space="0" w:color="auto"/>
                    <w:left w:val="none" w:sz="0" w:space="0" w:color="auto"/>
                    <w:bottom w:val="none" w:sz="0" w:space="0" w:color="auto"/>
                    <w:right w:val="none" w:sz="0" w:space="0" w:color="auto"/>
                  </w:divBdr>
                  <w:divsChild>
                    <w:div w:id="138694376">
                      <w:marLeft w:val="0"/>
                      <w:marRight w:val="0"/>
                      <w:marTop w:val="0"/>
                      <w:marBottom w:val="0"/>
                      <w:divBdr>
                        <w:top w:val="none" w:sz="0" w:space="0" w:color="auto"/>
                        <w:left w:val="none" w:sz="0" w:space="0" w:color="auto"/>
                        <w:bottom w:val="none" w:sz="0" w:space="0" w:color="auto"/>
                        <w:right w:val="none" w:sz="0" w:space="0" w:color="auto"/>
                      </w:divBdr>
                    </w:div>
                  </w:divsChild>
                </w:div>
                <w:div w:id="1885218819">
                  <w:marLeft w:val="0"/>
                  <w:marRight w:val="0"/>
                  <w:marTop w:val="0"/>
                  <w:marBottom w:val="0"/>
                  <w:divBdr>
                    <w:top w:val="none" w:sz="0" w:space="0" w:color="auto"/>
                    <w:left w:val="none" w:sz="0" w:space="0" w:color="auto"/>
                    <w:bottom w:val="none" w:sz="0" w:space="0" w:color="auto"/>
                    <w:right w:val="none" w:sz="0" w:space="0" w:color="auto"/>
                  </w:divBdr>
                  <w:divsChild>
                    <w:div w:id="1968269999">
                      <w:marLeft w:val="0"/>
                      <w:marRight w:val="0"/>
                      <w:marTop w:val="0"/>
                      <w:marBottom w:val="0"/>
                      <w:divBdr>
                        <w:top w:val="none" w:sz="0" w:space="0" w:color="auto"/>
                        <w:left w:val="none" w:sz="0" w:space="0" w:color="auto"/>
                        <w:bottom w:val="none" w:sz="0" w:space="0" w:color="auto"/>
                        <w:right w:val="none" w:sz="0" w:space="0" w:color="auto"/>
                      </w:divBdr>
                    </w:div>
                  </w:divsChild>
                </w:div>
                <w:div w:id="687411220">
                  <w:marLeft w:val="0"/>
                  <w:marRight w:val="0"/>
                  <w:marTop w:val="0"/>
                  <w:marBottom w:val="0"/>
                  <w:divBdr>
                    <w:top w:val="none" w:sz="0" w:space="0" w:color="auto"/>
                    <w:left w:val="none" w:sz="0" w:space="0" w:color="auto"/>
                    <w:bottom w:val="none" w:sz="0" w:space="0" w:color="auto"/>
                    <w:right w:val="none" w:sz="0" w:space="0" w:color="auto"/>
                  </w:divBdr>
                  <w:divsChild>
                    <w:div w:id="125512197">
                      <w:marLeft w:val="0"/>
                      <w:marRight w:val="0"/>
                      <w:marTop w:val="0"/>
                      <w:marBottom w:val="0"/>
                      <w:divBdr>
                        <w:top w:val="none" w:sz="0" w:space="0" w:color="auto"/>
                        <w:left w:val="none" w:sz="0" w:space="0" w:color="auto"/>
                        <w:bottom w:val="none" w:sz="0" w:space="0" w:color="auto"/>
                        <w:right w:val="none" w:sz="0" w:space="0" w:color="auto"/>
                      </w:divBdr>
                    </w:div>
                  </w:divsChild>
                </w:div>
                <w:div w:id="1072507145">
                  <w:marLeft w:val="0"/>
                  <w:marRight w:val="0"/>
                  <w:marTop w:val="0"/>
                  <w:marBottom w:val="0"/>
                  <w:divBdr>
                    <w:top w:val="none" w:sz="0" w:space="0" w:color="auto"/>
                    <w:left w:val="none" w:sz="0" w:space="0" w:color="auto"/>
                    <w:bottom w:val="none" w:sz="0" w:space="0" w:color="auto"/>
                    <w:right w:val="none" w:sz="0" w:space="0" w:color="auto"/>
                  </w:divBdr>
                  <w:divsChild>
                    <w:div w:id="12803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4079">
          <w:marLeft w:val="0"/>
          <w:marRight w:val="0"/>
          <w:marTop w:val="0"/>
          <w:marBottom w:val="0"/>
          <w:divBdr>
            <w:top w:val="none" w:sz="0" w:space="0" w:color="auto"/>
            <w:left w:val="none" w:sz="0" w:space="0" w:color="auto"/>
            <w:bottom w:val="none" w:sz="0" w:space="0" w:color="auto"/>
            <w:right w:val="none" w:sz="0" w:space="0" w:color="auto"/>
          </w:divBdr>
        </w:div>
        <w:div w:id="1329937955">
          <w:marLeft w:val="0"/>
          <w:marRight w:val="0"/>
          <w:marTop w:val="0"/>
          <w:marBottom w:val="0"/>
          <w:divBdr>
            <w:top w:val="none" w:sz="0" w:space="0" w:color="auto"/>
            <w:left w:val="none" w:sz="0" w:space="0" w:color="auto"/>
            <w:bottom w:val="none" w:sz="0" w:space="0" w:color="auto"/>
            <w:right w:val="none" w:sz="0" w:space="0" w:color="auto"/>
          </w:divBdr>
        </w:div>
        <w:div w:id="1229878930">
          <w:marLeft w:val="0"/>
          <w:marRight w:val="0"/>
          <w:marTop w:val="0"/>
          <w:marBottom w:val="0"/>
          <w:divBdr>
            <w:top w:val="none" w:sz="0" w:space="0" w:color="auto"/>
            <w:left w:val="none" w:sz="0" w:space="0" w:color="auto"/>
            <w:bottom w:val="none" w:sz="0" w:space="0" w:color="auto"/>
            <w:right w:val="none" w:sz="0" w:space="0" w:color="auto"/>
          </w:divBdr>
          <w:divsChild>
            <w:div w:id="1178272863">
              <w:marLeft w:val="0"/>
              <w:marRight w:val="0"/>
              <w:marTop w:val="30"/>
              <w:marBottom w:val="30"/>
              <w:divBdr>
                <w:top w:val="none" w:sz="0" w:space="0" w:color="auto"/>
                <w:left w:val="none" w:sz="0" w:space="0" w:color="auto"/>
                <w:bottom w:val="none" w:sz="0" w:space="0" w:color="auto"/>
                <w:right w:val="none" w:sz="0" w:space="0" w:color="auto"/>
              </w:divBdr>
              <w:divsChild>
                <w:div w:id="968433430">
                  <w:marLeft w:val="0"/>
                  <w:marRight w:val="0"/>
                  <w:marTop w:val="0"/>
                  <w:marBottom w:val="0"/>
                  <w:divBdr>
                    <w:top w:val="none" w:sz="0" w:space="0" w:color="auto"/>
                    <w:left w:val="none" w:sz="0" w:space="0" w:color="auto"/>
                    <w:bottom w:val="none" w:sz="0" w:space="0" w:color="auto"/>
                    <w:right w:val="none" w:sz="0" w:space="0" w:color="auto"/>
                  </w:divBdr>
                  <w:divsChild>
                    <w:div w:id="1430195459">
                      <w:marLeft w:val="0"/>
                      <w:marRight w:val="0"/>
                      <w:marTop w:val="0"/>
                      <w:marBottom w:val="0"/>
                      <w:divBdr>
                        <w:top w:val="none" w:sz="0" w:space="0" w:color="auto"/>
                        <w:left w:val="none" w:sz="0" w:space="0" w:color="auto"/>
                        <w:bottom w:val="none" w:sz="0" w:space="0" w:color="auto"/>
                        <w:right w:val="none" w:sz="0" w:space="0" w:color="auto"/>
                      </w:divBdr>
                    </w:div>
                  </w:divsChild>
                </w:div>
                <w:div w:id="1632635860">
                  <w:marLeft w:val="0"/>
                  <w:marRight w:val="0"/>
                  <w:marTop w:val="0"/>
                  <w:marBottom w:val="0"/>
                  <w:divBdr>
                    <w:top w:val="none" w:sz="0" w:space="0" w:color="auto"/>
                    <w:left w:val="none" w:sz="0" w:space="0" w:color="auto"/>
                    <w:bottom w:val="none" w:sz="0" w:space="0" w:color="auto"/>
                    <w:right w:val="none" w:sz="0" w:space="0" w:color="auto"/>
                  </w:divBdr>
                  <w:divsChild>
                    <w:div w:id="415594103">
                      <w:marLeft w:val="0"/>
                      <w:marRight w:val="0"/>
                      <w:marTop w:val="0"/>
                      <w:marBottom w:val="0"/>
                      <w:divBdr>
                        <w:top w:val="none" w:sz="0" w:space="0" w:color="auto"/>
                        <w:left w:val="none" w:sz="0" w:space="0" w:color="auto"/>
                        <w:bottom w:val="none" w:sz="0" w:space="0" w:color="auto"/>
                        <w:right w:val="none" w:sz="0" w:space="0" w:color="auto"/>
                      </w:divBdr>
                    </w:div>
                  </w:divsChild>
                </w:div>
                <w:div w:id="2046128932">
                  <w:marLeft w:val="0"/>
                  <w:marRight w:val="0"/>
                  <w:marTop w:val="0"/>
                  <w:marBottom w:val="0"/>
                  <w:divBdr>
                    <w:top w:val="none" w:sz="0" w:space="0" w:color="auto"/>
                    <w:left w:val="none" w:sz="0" w:space="0" w:color="auto"/>
                    <w:bottom w:val="none" w:sz="0" w:space="0" w:color="auto"/>
                    <w:right w:val="none" w:sz="0" w:space="0" w:color="auto"/>
                  </w:divBdr>
                  <w:divsChild>
                    <w:div w:id="1419600431">
                      <w:marLeft w:val="0"/>
                      <w:marRight w:val="0"/>
                      <w:marTop w:val="0"/>
                      <w:marBottom w:val="0"/>
                      <w:divBdr>
                        <w:top w:val="none" w:sz="0" w:space="0" w:color="auto"/>
                        <w:left w:val="none" w:sz="0" w:space="0" w:color="auto"/>
                        <w:bottom w:val="none" w:sz="0" w:space="0" w:color="auto"/>
                        <w:right w:val="none" w:sz="0" w:space="0" w:color="auto"/>
                      </w:divBdr>
                    </w:div>
                    <w:div w:id="945501137">
                      <w:marLeft w:val="0"/>
                      <w:marRight w:val="0"/>
                      <w:marTop w:val="0"/>
                      <w:marBottom w:val="0"/>
                      <w:divBdr>
                        <w:top w:val="none" w:sz="0" w:space="0" w:color="auto"/>
                        <w:left w:val="none" w:sz="0" w:space="0" w:color="auto"/>
                        <w:bottom w:val="none" w:sz="0" w:space="0" w:color="auto"/>
                        <w:right w:val="none" w:sz="0" w:space="0" w:color="auto"/>
                      </w:divBdr>
                    </w:div>
                  </w:divsChild>
                </w:div>
                <w:div w:id="1492134245">
                  <w:marLeft w:val="0"/>
                  <w:marRight w:val="0"/>
                  <w:marTop w:val="0"/>
                  <w:marBottom w:val="0"/>
                  <w:divBdr>
                    <w:top w:val="none" w:sz="0" w:space="0" w:color="auto"/>
                    <w:left w:val="none" w:sz="0" w:space="0" w:color="auto"/>
                    <w:bottom w:val="none" w:sz="0" w:space="0" w:color="auto"/>
                    <w:right w:val="none" w:sz="0" w:space="0" w:color="auto"/>
                  </w:divBdr>
                  <w:divsChild>
                    <w:div w:id="1679504253">
                      <w:marLeft w:val="0"/>
                      <w:marRight w:val="0"/>
                      <w:marTop w:val="0"/>
                      <w:marBottom w:val="0"/>
                      <w:divBdr>
                        <w:top w:val="none" w:sz="0" w:space="0" w:color="auto"/>
                        <w:left w:val="none" w:sz="0" w:space="0" w:color="auto"/>
                        <w:bottom w:val="none" w:sz="0" w:space="0" w:color="auto"/>
                        <w:right w:val="none" w:sz="0" w:space="0" w:color="auto"/>
                      </w:divBdr>
                    </w:div>
                  </w:divsChild>
                </w:div>
                <w:div w:id="2107266035">
                  <w:marLeft w:val="0"/>
                  <w:marRight w:val="0"/>
                  <w:marTop w:val="0"/>
                  <w:marBottom w:val="0"/>
                  <w:divBdr>
                    <w:top w:val="none" w:sz="0" w:space="0" w:color="auto"/>
                    <w:left w:val="none" w:sz="0" w:space="0" w:color="auto"/>
                    <w:bottom w:val="none" w:sz="0" w:space="0" w:color="auto"/>
                    <w:right w:val="none" w:sz="0" w:space="0" w:color="auto"/>
                  </w:divBdr>
                  <w:divsChild>
                    <w:div w:id="768624868">
                      <w:marLeft w:val="0"/>
                      <w:marRight w:val="0"/>
                      <w:marTop w:val="0"/>
                      <w:marBottom w:val="0"/>
                      <w:divBdr>
                        <w:top w:val="none" w:sz="0" w:space="0" w:color="auto"/>
                        <w:left w:val="none" w:sz="0" w:space="0" w:color="auto"/>
                        <w:bottom w:val="none" w:sz="0" w:space="0" w:color="auto"/>
                        <w:right w:val="none" w:sz="0" w:space="0" w:color="auto"/>
                      </w:divBdr>
                    </w:div>
                  </w:divsChild>
                </w:div>
                <w:div w:id="1110706242">
                  <w:marLeft w:val="0"/>
                  <w:marRight w:val="0"/>
                  <w:marTop w:val="0"/>
                  <w:marBottom w:val="0"/>
                  <w:divBdr>
                    <w:top w:val="none" w:sz="0" w:space="0" w:color="auto"/>
                    <w:left w:val="none" w:sz="0" w:space="0" w:color="auto"/>
                    <w:bottom w:val="none" w:sz="0" w:space="0" w:color="auto"/>
                    <w:right w:val="none" w:sz="0" w:space="0" w:color="auto"/>
                  </w:divBdr>
                  <w:divsChild>
                    <w:div w:id="524484701">
                      <w:marLeft w:val="0"/>
                      <w:marRight w:val="0"/>
                      <w:marTop w:val="0"/>
                      <w:marBottom w:val="0"/>
                      <w:divBdr>
                        <w:top w:val="none" w:sz="0" w:space="0" w:color="auto"/>
                        <w:left w:val="none" w:sz="0" w:space="0" w:color="auto"/>
                        <w:bottom w:val="none" w:sz="0" w:space="0" w:color="auto"/>
                        <w:right w:val="none" w:sz="0" w:space="0" w:color="auto"/>
                      </w:divBdr>
                    </w:div>
                    <w:div w:id="2000185326">
                      <w:marLeft w:val="0"/>
                      <w:marRight w:val="0"/>
                      <w:marTop w:val="0"/>
                      <w:marBottom w:val="0"/>
                      <w:divBdr>
                        <w:top w:val="none" w:sz="0" w:space="0" w:color="auto"/>
                        <w:left w:val="none" w:sz="0" w:space="0" w:color="auto"/>
                        <w:bottom w:val="none" w:sz="0" w:space="0" w:color="auto"/>
                        <w:right w:val="none" w:sz="0" w:space="0" w:color="auto"/>
                      </w:divBdr>
                    </w:div>
                    <w:div w:id="1304657608">
                      <w:marLeft w:val="0"/>
                      <w:marRight w:val="0"/>
                      <w:marTop w:val="0"/>
                      <w:marBottom w:val="0"/>
                      <w:divBdr>
                        <w:top w:val="none" w:sz="0" w:space="0" w:color="auto"/>
                        <w:left w:val="none" w:sz="0" w:space="0" w:color="auto"/>
                        <w:bottom w:val="none" w:sz="0" w:space="0" w:color="auto"/>
                        <w:right w:val="none" w:sz="0" w:space="0" w:color="auto"/>
                      </w:divBdr>
                    </w:div>
                    <w:div w:id="1579174676">
                      <w:marLeft w:val="0"/>
                      <w:marRight w:val="0"/>
                      <w:marTop w:val="0"/>
                      <w:marBottom w:val="0"/>
                      <w:divBdr>
                        <w:top w:val="none" w:sz="0" w:space="0" w:color="auto"/>
                        <w:left w:val="none" w:sz="0" w:space="0" w:color="auto"/>
                        <w:bottom w:val="none" w:sz="0" w:space="0" w:color="auto"/>
                        <w:right w:val="none" w:sz="0" w:space="0" w:color="auto"/>
                      </w:divBdr>
                    </w:div>
                    <w:div w:id="1791166429">
                      <w:marLeft w:val="0"/>
                      <w:marRight w:val="0"/>
                      <w:marTop w:val="0"/>
                      <w:marBottom w:val="0"/>
                      <w:divBdr>
                        <w:top w:val="none" w:sz="0" w:space="0" w:color="auto"/>
                        <w:left w:val="none" w:sz="0" w:space="0" w:color="auto"/>
                        <w:bottom w:val="none" w:sz="0" w:space="0" w:color="auto"/>
                        <w:right w:val="none" w:sz="0" w:space="0" w:color="auto"/>
                      </w:divBdr>
                    </w:div>
                  </w:divsChild>
                </w:div>
                <w:div w:id="1308508785">
                  <w:marLeft w:val="0"/>
                  <w:marRight w:val="0"/>
                  <w:marTop w:val="0"/>
                  <w:marBottom w:val="0"/>
                  <w:divBdr>
                    <w:top w:val="none" w:sz="0" w:space="0" w:color="auto"/>
                    <w:left w:val="none" w:sz="0" w:space="0" w:color="auto"/>
                    <w:bottom w:val="none" w:sz="0" w:space="0" w:color="auto"/>
                    <w:right w:val="none" w:sz="0" w:space="0" w:color="auto"/>
                  </w:divBdr>
                  <w:divsChild>
                    <w:div w:id="1530530785">
                      <w:marLeft w:val="0"/>
                      <w:marRight w:val="0"/>
                      <w:marTop w:val="0"/>
                      <w:marBottom w:val="0"/>
                      <w:divBdr>
                        <w:top w:val="none" w:sz="0" w:space="0" w:color="auto"/>
                        <w:left w:val="none" w:sz="0" w:space="0" w:color="auto"/>
                        <w:bottom w:val="none" w:sz="0" w:space="0" w:color="auto"/>
                        <w:right w:val="none" w:sz="0" w:space="0" w:color="auto"/>
                      </w:divBdr>
                    </w:div>
                  </w:divsChild>
                </w:div>
                <w:div w:id="1042482072">
                  <w:marLeft w:val="0"/>
                  <w:marRight w:val="0"/>
                  <w:marTop w:val="0"/>
                  <w:marBottom w:val="0"/>
                  <w:divBdr>
                    <w:top w:val="none" w:sz="0" w:space="0" w:color="auto"/>
                    <w:left w:val="none" w:sz="0" w:space="0" w:color="auto"/>
                    <w:bottom w:val="none" w:sz="0" w:space="0" w:color="auto"/>
                    <w:right w:val="none" w:sz="0" w:space="0" w:color="auto"/>
                  </w:divBdr>
                  <w:divsChild>
                    <w:div w:id="20716037">
                      <w:marLeft w:val="0"/>
                      <w:marRight w:val="0"/>
                      <w:marTop w:val="0"/>
                      <w:marBottom w:val="0"/>
                      <w:divBdr>
                        <w:top w:val="none" w:sz="0" w:space="0" w:color="auto"/>
                        <w:left w:val="none" w:sz="0" w:space="0" w:color="auto"/>
                        <w:bottom w:val="none" w:sz="0" w:space="0" w:color="auto"/>
                        <w:right w:val="none" w:sz="0" w:space="0" w:color="auto"/>
                      </w:divBdr>
                    </w:div>
                  </w:divsChild>
                </w:div>
                <w:div w:id="166869369">
                  <w:marLeft w:val="0"/>
                  <w:marRight w:val="0"/>
                  <w:marTop w:val="0"/>
                  <w:marBottom w:val="0"/>
                  <w:divBdr>
                    <w:top w:val="none" w:sz="0" w:space="0" w:color="auto"/>
                    <w:left w:val="none" w:sz="0" w:space="0" w:color="auto"/>
                    <w:bottom w:val="none" w:sz="0" w:space="0" w:color="auto"/>
                    <w:right w:val="none" w:sz="0" w:space="0" w:color="auto"/>
                  </w:divBdr>
                  <w:divsChild>
                    <w:div w:id="1567453742">
                      <w:marLeft w:val="0"/>
                      <w:marRight w:val="0"/>
                      <w:marTop w:val="0"/>
                      <w:marBottom w:val="0"/>
                      <w:divBdr>
                        <w:top w:val="none" w:sz="0" w:space="0" w:color="auto"/>
                        <w:left w:val="none" w:sz="0" w:space="0" w:color="auto"/>
                        <w:bottom w:val="none" w:sz="0" w:space="0" w:color="auto"/>
                        <w:right w:val="none" w:sz="0" w:space="0" w:color="auto"/>
                      </w:divBdr>
                    </w:div>
                  </w:divsChild>
                </w:div>
                <w:div w:id="1061948012">
                  <w:marLeft w:val="0"/>
                  <w:marRight w:val="0"/>
                  <w:marTop w:val="0"/>
                  <w:marBottom w:val="0"/>
                  <w:divBdr>
                    <w:top w:val="none" w:sz="0" w:space="0" w:color="auto"/>
                    <w:left w:val="none" w:sz="0" w:space="0" w:color="auto"/>
                    <w:bottom w:val="none" w:sz="0" w:space="0" w:color="auto"/>
                    <w:right w:val="none" w:sz="0" w:space="0" w:color="auto"/>
                  </w:divBdr>
                  <w:divsChild>
                    <w:div w:id="1781024551">
                      <w:marLeft w:val="0"/>
                      <w:marRight w:val="0"/>
                      <w:marTop w:val="0"/>
                      <w:marBottom w:val="0"/>
                      <w:divBdr>
                        <w:top w:val="none" w:sz="0" w:space="0" w:color="auto"/>
                        <w:left w:val="none" w:sz="0" w:space="0" w:color="auto"/>
                        <w:bottom w:val="none" w:sz="0" w:space="0" w:color="auto"/>
                        <w:right w:val="none" w:sz="0" w:space="0" w:color="auto"/>
                      </w:divBdr>
                    </w:div>
                  </w:divsChild>
                </w:div>
                <w:div w:id="1343244704">
                  <w:marLeft w:val="0"/>
                  <w:marRight w:val="0"/>
                  <w:marTop w:val="0"/>
                  <w:marBottom w:val="0"/>
                  <w:divBdr>
                    <w:top w:val="none" w:sz="0" w:space="0" w:color="auto"/>
                    <w:left w:val="none" w:sz="0" w:space="0" w:color="auto"/>
                    <w:bottom w:val="none" w:sz="0" w:space="0" w:color="auto"/>
                    <w:right w:val="none" w:sz="0" w:space="0" w:color="auto"/>
                  </w:divBdr>
                  <w:divsChild>
                    <w:div w:id="1352876619">
                      <w:marLeft w:val="0"/>
                      <w:marRight w:val="0"/>
                      <w:marTop w:val="0"/>
                      <w:marBottom w:val="0"/>
                      <w:divBdr>
                        <w:top w:val="none" w:sz="0" w:space="0" w:color="auto"/>
                        <w:left w:val="none" w:sz="0" w:space="0" w:color="auto"/>
                        <w:bottom w:val="none" w:sz="0" w:space="0" w:color="auto"/>
                        <w:right w:val="none" w:sz="0" w:space="0" w:color="auto"/>
                      </w:divBdr>
                    </w:div>
                  </w:divsChild>
                </w:div>
                <w:div w:id="408423348">
                  <w:marLeft w:val="0"/>
                  <w:marRight w:val="0"/>
                  <w:marTop w:val="0"/>
                  <w:marBottom w:val="0"/>
                  <w:divBdr>
                    <w:top w:val="none" w:sz="0" w:space="0" w:color="auto"/>
                    <w:left w:val="none" w:sz="0" w:space="0" w:color="auto"/>
                    <w:bottom w:val="none" w:sz="0" w:space="0" w:color="auto"/>
                    <w:right w:val="none" w:sz="0" w:space="0" w:color="auto"/>
                  </w:divBdr>
                  <w:divsChild>
                    <w:div w:id="248344751">
                      <w:marLeft w:val="0"/>
                      <w:marRight w:val="0"/>
                      <w:marTop w:val="0"/>
                      <w:marBottom w:val="0"/>
                      <w:divBdr>
                        <w:top w:val="none" w:sz="0" w:space="0" w:color="auto"/>
                        <w:left w:val="none" w:sz="0" w:space="0" w:color="auto"/>
                        <w:bottom w:val="none" w:sz="0" w:space="0" w:color="auto"/>
                        <w:right w:val="none" w:sz="0" w:space="0" w:color="auto"/>
                      </w:divBdr>
                    </w:div>
                  </w:divsChild>
                </w:div>
                <w:div w:id="368847716">
                  <w:marLeft w:val="0"/>
                  <w:marRight w:val="0"/>
                  <w:marTop w:val="0"/>
                  <w:marBottom w:val="0"/>
                  <w:divBdr>
                    <w:top w:val="none" w:sz="0" w:space="0" w:color="auto"/>
                    <w:left w:val="none" w:sz="0" w:space="0" w:color="auto"/>
                    <w:bottom w:val="none" w:sz="0" w:space="0" w:color="auto"/>
                    <w:right w:val="none" w:sz="0" w:space="0" w:color="auto"/>
                  </w:divBdr>
                  <w:divsChild>
                    <w:div w:id="2005694082">
                      <w:marLeft w:val="0"/>
                      <w:marRight w:val="0"/>
                      <w:marTop w:val="0"/>
                      <w:marBottom w:val="0"/>
                      <w:divBdr>
                        <w:top w:val="none" w:sz="0" w:space="0" w:color="auto"/>
                        <w:left w:val="none" w:sz="0" w:space="0" w:color="auto"/>
                        <w:bottom w:val="none" w:sz="0" w:space="0" w:color="auto"/>
                        <w:right w:val="none" w:sz="0" w:space="0" w:color="auto"/>
                      </w:divBdr>
                    </w:div>
                  </w:divsChild>
                </w:div>
                <w:div w:id="1711803614">
                  <w:marLeft w:val="0"/>
                  <w:marRight w:val="0"/>
                  <w:marTop w:val="0"/>
                  <w:marBottom w:val="0"/>
                  <w:divBdr>
                    <w:top w:val="none" w:sz="0" w:space="0" w:color="auto"/>
                    <w:left w:val="none" w:sz="0" w:space="0" w:color="auto"/>
                    <w:bottom w:val="none" w:sz="0" w:space="0" w:color="auto"/>
                    <w:right w:val="none" w:sz="0" w:space="0" w:color="auto"/>
                  </w:divBdr>
                  <w:divsChild>
                    <w:div w:id="1092044564">
                      <w:marLeft w:val="0"/>
                      <w:marRight w:val="0"/>
                      <w:marTop w:val="0"/>
                      <w:marBottom w:val="0"/>
                      <w:divBdr>
                        <w:top w:val="none" w:sz="0" w:space="0" w:color="auto"/>
                        <w:left w:val="none" w:sz="0" w:space="0" w:color="auto"/>
                        <w:bottom w:val="none" w:sz="0" w:space="0" w:color="auto"/>
                        <w:right w:val="none" w:sz="0" w:space="0" w:color="auto"/>
                      </w:divBdr>
                    </w:div>
                  </w:divsChild>
                </w:div>
                <w:div w:id="611015747">
                  <w:marLeft w:val="0"/>
                  <w:marRight w:val="0"/>
                  <w:marTop w:val="0"/>
                  <w:marBottom w:val="0"/>
                  <w:divBdr>
                    <w:top w:val="none" w:sz="0" w:space="0" w:color="auto"/>
                    <w:left w:val="none" w:sz="0" w:space="0" w:color="auto"/>
                    <w:bottom w:val="none" w:sz="0" w:space="0" w:color="auto"/>
                    <w:right w:val="none" w:sz="0" w:space="0" w:color="auto"/>
                  </w:divBdr>
                  <w:divsChild>
                    <w:div w:id="795760921">
                      <w:marLeft w:val="0"/>
                      <w:marRight w:val="0"/>
                      <w:marTop w:val="0"/>
                      <w:marBottom w:val="0"/>
                      <w:divBdr>
                        <w:top w:val="none" w:sz="0" w:space="0" w:color="auto"/>
                        <w:left w:val="none" w:sz="0" w:space="0" w:color="auto"/>
                        <w:bottom w:val="none" w:sz="0" w:space="0" w:color="auto"/>
                        <w:right w:val="none" w:sz="0" w:space="0" w:color="auto"/>
                      </w:divBdr>
                    </w:div>
                  </w:divsChild>
                </w:div>
                <w:div w:id="1998418125">
                  <w:marLeft w:val="0"/>
                  <w:marRight w:val="0"/>
                  <w:marTop w:val="0"/>
                  <w:marBottom w:val="0"/>
                  <w:divBdr>
                    <w:top w:val="none" w:sz="0" w:space="0" w:color="auto"/>
                    <w:left w:val="none" w:sz="0" w:space="0" w:color="auto"/>
                    <w:bottom w:val="none" w:sz="0" w:space="0" w:color="auto"/>
                    <w:right w:val="none" w:sz="0" w:space="0" w:color="auto"/>
                  </w:divBdr>
                  <w:divsChild>
                    <w:div w:id="296954619">
                      <w:marLeft w:val="0"/>
                      <w:marRight w:val="0"/>
                      <w:marTop w:val="0"/>
                      <w:marBottom w:val="0"/>
                      <w:divBdr>
                        <w:top w:val="none" w:sz="0" w:space="0" w:color="auto"/>
                        <w:left w:val="none" w:sz="0" w:space="0" w:color="auto"/>
                        <w:bottom w:val="none" w:sz="0" w:space="0" w:color="auto"/>
                        <w:right w:val="none" w:sz="0" w:space="0" w:color="auto"/>
                      </w:divBdr>
                    </w:div>
                  </w:divsChild>
                </w:div>
                <w:div w:id="802891685">
                  <w:marLeft w:val="0"/>
                  <w:marRight w:val="0"/>
                  <w:marTop w:val="0"/>
                  <w:marBottom w:val="0"/>
                  <w:divBdr>
                    <w:top w:val="none" w:sz="0" w:space="0" w:color="auto"/>
                    <w:left w:val="none" w:sz="0" w:space="0" w:color="auto"/>
                    <w:bottom w:val="none" w:sz="0" w:space="0" w:color="auto"/>
                    <w:right w:val="none" w:sz="0" w:space="0" w:color="auto"/>
                  </w:divBdr>
                  <w:divsChild>
                    <w:div w:id="592594303">
                      <w:marLeft w:val="0"/>
                      <w:marRight w:val="0"/>
                      <w:marTop w:val="0"/>
                      <w:marBottom w:val="0"/>
                      <w:divBdr>
                        <w:top w:val="none" w:sz="0" w:space="0" w:color="auto"/>
                        <w:left w:val="none" w:sz="0" w:space="0" w:color="auto"/>
                        <w:bottom w:val="none" w:sz="0" w:space="0" w:color="auto"/>
                        <w:right w:val="none" w:sz="0" w:space="0" w:color="auto"/>
                      </w:divBdr>
                    </w:div>
                  </w:divsChild>
                </w:div>
                <w:div w:id="968363177">
                  <w:marLeft w:val="0"/>
                  <w:marRight w:val="0"/>
                  <w:marTop w:val="0"/>
                  <w:marBottom w:val="0"/>
                  <w:divBdr>
                    <w:top w:val="none" w:sz="0" w:space="0" w:color="auto"/>
                    <w:left w:val="none" w:sz="0" w:space="0" w:color="auto"/>
                    <w:bottom w:val="none" w:sz="0" w:space="0" w:color="auto"/>
                    <w:right w:val="none" w:sz="0" w:space="0" w:color="auto"/>
                  </w:divBdr>
                  <w:divsChild>
                    <w:div w:id="2028555247">
                      <w:marLeft w:val="0"/>
                      <w:marRight w:val="0"/>
                      <w:marTop w:val="0"/>
                      <w:marBottom w:val="0"/>
                      <w:divBdr>
                        <w:top w:val="none" w:sz="0" w:space="0" w:color="auto"/>
                        <w:left w:val="none" w:sz="0" w:space="0" w:color="auto"/>
                        <w:bottom w:val="none" w:sz="0" w:space="0" w:color="auto"/>
                        <w:right w:val="none" w:sz="0" w:space="0" w:color="auto"/>
                      </w:divBdr>
                    </w:div>
                  </w:divsChild>
                </w:div>
                <w:div w:id="413744109">
                  <w:marLeft w:val="0"/>
                  <w:marRight w:val="0"/>
                  <w:marTop w:val="0"/>
                  <w:marBottom w:val="0"/>
                  <w:divBdr>
                    <w:top w:val="none" w:sz="0" w:space="0" w:color="auto"/>
                    <w:left w:val="none" w:sz="0" w:space="0" w:color="auto"/>
                    <w:bottom w:val="none" w:sz="0" w:space="0" w:color="auto"/>
                    <w:right w:val="none" w:sz="0" w:space="0" w:color="auto"/>
                  </w:divBdr>
                  <w:divsChild>
                    <w:div w:id="735200878">
                      <w:marLeft w:val="0"/>
                      <w:marRight w:val="0"/>
                      <w:marTop w:val="0"/>
                      <w:marBottom w:val="0"/>
                      <w:divBdr>
                        <w:top w:val="none" w:sz="0" w:space="0" w:color="auto"/>
                        <w:left w:val="none" w:sz="0" w:space="0" w:color="auto"/>
                        <w:bottom w:val="none" w:sz="0" w:space="0" w:color="auto"/>
                        <w:right w:val="none" w:sz="0" w:space="0" w:color="auto"/>
                      </w:divBdr>
                    </w:div>
                  </w:divsChild>
                </w:div>
                <w:div w:id="1863586848">
                  <w:marLeft w:val="0"/>
                  <w:marRight w:val="0"/>
                  <w:marTop w:val="0"/>
                  <w:marBottom w:val="0"/>
                  <w:divBdr>
                    <w:top w:val="none" w:sz="0" w:space="0" w:color="auto"/>
                    <w:left w:val="none" w:sz="0" w:space="0" w:color="auto"/>
                    <w:bottom w:val="none" w:sz="0" w:space="0" w:color="auto"/>
                    <w:right w:val="none" w:sz="0" w:space="0" w:color="auto"/>
                  </w:divBdr>
                  <w:divsChild>
                    <w:div w:id="5714560">
                      <w:marLeft w:val="0"/>
                      <w:marRight w:val="0"/>
                      <w:marTop w:val="0"/>
                      <w:marBottom w:val="0"/>
                      <w:divBdr>
                        <w:top w:val="none" w:sz="0" w:space="0" w:color="auto"/>
                        <w:left w:val="none" w:sz="0" w:space="0" w:color="auto"/>
                        <w:bottom w:val="none" w:sz="0" w:space="0" w:color="auto"/>
                        <w:right w:val="none" w:sz="0" w:space="0" w:color="auto"/>
                      </w:divBdr>
                    </w:div>
                  </w:divsChild>
                </w:div>
                <w:div w:id="1685129792">
                  <w:marLeft w:val="0"/>
                  <w:marRight w:val="0"/>
                  <w:marTop w:val="0"/>
                  <w:marBottom w:val="0"/>
                  <w:divBdr>
                    <w:top w:val="none" w:sz="0" w:space="0" w:color="auto"/>
                    <w:left w:val="none" w:sz="0" w:space="0" w:color="auto"/>
                    <w:bottom w:val="none" w:sz="0" w:space="0" w:color="auto"/>
                    <w:right w:val="none" w:sz="0" w:space="0" w:color="auto"/>
                  </w:divBdr>
                  <w:divsChild>
                    <w:div w:id="354116227">
                      <w:marLeft w:val="0"/>
                      <w:marRight w:val="0"/>
                      <w:marTop w:val="0"/>
                      <w:marBottom w:val="0"/>
                      <w:divBdr>
                        <w:top w:val="none" w:sz="0" w:space="0" w:color="auto"/>
                        <w:left w:val="none" w:sz="0" w:space="0" w:color="auto"/>
                        <w:bottom w:val="none" w:sz="0" w:space="0" w:color="auto"/>
                        <w:right w:val="none" w:sz="0" w:space="0" w:color="auto"/>
                      </w:divBdr>
                    </w:div>
                  </w:divsChild>
                </w:div>
                <w:div w:id="1711765073">
                  <w:marLeft w:val="0"/>
                  <w:marRight w:val="0"/>
                  <w:marTop w:val="0"/>
                  <w:marBottom w:val="0"/>
                  <w:divBdr>
                    <w:top w:val="none" w:sz="0" w:space="0" w:color="auto"/>
                    <w:left w:val="none" w:sz="0" w:space="0" w:color="auto"/>
                    <w:bottom w:val="none" w:sz="0" w:space="0" w:color="auto"/>
                    <w:right w:val="none" w:sz="0" w:space="0" w:color="auto"/>
                  </w:divBdr>
                  <w:divsChild>
                    <w:div w:id="1050805554">
                      <w:marLeft w:val="0"/>
                      <w:marRight w:val="0"/>
                      <w:marTop w:val="0"/>
                      <w:marBottom w:val="0"/>
                      <w:divBdr>
                        <w:top w:val="none" w:sz="0" w:space="0" w:color="auto"/>
                        <w:left w:val="none" w:sz="0" w:space="0" w:color="auto"/>
                        <w:bottom w:val="none" w:sz="0" w:space="0" w:color="auto"/>
                        <w:right w:val="none" w:sz="0" w:space="0" w:color="auto"/>
                      </w:divBdr>
                    </w:div>
                  </w:divsChild>
                </w:div>
                <w:div w:id="708459250">
                  <w:marLeft w:val="0"/>
                  <w:marRight w:val="0"/>
                  <w:marTop w:val="0"/>
                  <w:marBottom w:val="0"/>
                  <w:divBdr>
                    <w:top w:val="none" w:sz="0" w:space="0" w:color="auto"/>
                    <w:left w:val="none" w:sz="0" w:space="0" w:color="auto"/>
                    <w:bottom w:val="none" w:sz="0" w:space="0" w:color="auto"/>
                    <w:right w:val="none" w:sz="0" w:space="0" w:color="auto"/>
                  </w:divBdr>
                  <w:divsChild>
                    <w:div w:id="617956468">
                      <w:marLeft w:val="0"/>
                      <w:marRight w:val="0"/>
                      <w:marTop w:val="0"/>
                      <w:marBottom w:val="0"/>
                      <w:divBdr>
                        <w:top w:val="none" w:sz="0" w:space="0" w:color="auto"/>
                        <w:left w:val="none" w:sz="0" w:space="0" w:color="auto"/>
                        <w:bottom w:val="none" w:sz="0" w:space="0" w:color="auto"/>
                        <w:right w:val="none" w:sz="0" w:space="0" w:color="auto"/>
                      </w:divBdr>
                    </w:div>
                  </w:divsChild>
                </w:div>
                <w:div w:id="68886712">
                  <w:marLeft w:val="0"/>
                  <w:marRight w:val="0"/>
                  <w:marTop w:val="0"/>
                  <w:marBottom w:val="0"/>
                  <w:divBdr>
                    <w:top w:val="none" w:sz="0" w:space="0" w:color="auto"/>
                    <w:left w:val="none" w:sz="0" w:space="0" w:color="auto"/>
                    <w:bottom w:val="none" w:sz="0" w:space="0" w:color="auto"/>
                    <w:right w:val="none" w:sz="0" w:space="0" w:color="auto"/>
                  </w:divBdr>
                  <w:divsChild>
                    <w:div w:id="20050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22918">
      <w:bodyDiv w:val="1"/>
      <w:marLeft w:val="0"/>
      <w:marRight w:val="0"/>
      <w:marTop w:val="0"/>
      <w:marBottom w:val="0"/>
      <w:divBdr>
        <w:top w:val="none" w:sz="0" w:space="0" w:color="auto"/>
        <w:left w:val="none" w:sz="0" w:space="0" w:color="auto"/>
        <w:bottom w:val="none" w:sz="0" w:space="0" w:color="auto"/>
        <w:right w:val="none" w:sz="0" w:space="0" w:color="auto"/>
      </w:divBdr>
    </w:div>
    <w:div w:id="1615021241">
      <w:bodyDiv w:val="1"/>
      <w:marLeft w:val="0"/>
      <w:marRight w:val="0"/>
      <w:marTop w:val="0"/>
      <w:marBottom w:val="0"/>
      <w:divBdr>
        <w:top w:val="none" w:sz="0" w:space="0" w:color="auto"/>
        <w:left w:val="none" w:sz="0" w:space="0" w:color="auto"/>
        <w:bottom w:val="none" w:sz="0" w:space="0" w:color="auto"/>
        <w:right w:val="none" w:sz="0" w:space="0" w:color="auto"/>
      </w:divBdr>
    </w:div>
    <w:div w:id="1619096662">
      <w:bodyDiv w:val="1"/>
      <w:marLeft w:val="0"/>
      <w:marRight w:val="0"/>
      <w:marTop w:val="0"/>
      <w:marBottom w:val="0"/>
      <w:divBdr>
        <w:top w:val="none" w:sz="0" w:space="0" w:color="auto"/>
        <w:left w:val="none" w:sz="0" w:space="0" w:color="auto"/>
        <w:bottom w:val="none" w:sz="0" w:space="0" w:color="auto"/>
        <w:right w:val="none" w:sz="0" w:space="0" w:color="auto"/>
      </w:divBdr>
    </w:div>
    <w:div w:id="1628269293">
      <w:bodyDiv w:val="1"/>
      <w:marLeft w:val="0"/>
      <w:marRight w:val="0"/>
      <w:marTop w:val="0"/>
      <w:marBottom w:val="0"/>
      <w:divBdr>
        <w:top w:val="none" w:sz="0" w:space="0" w:color="auto"/>
        <w:left w:val="none" w:sz="0" w:space="0" w:color="auto"/>
        <w:bottom w:val="none" w:sz="0" w:space="0" w:color="auto"/>
        <w:right w:val="none" w:sz="0" w:space="0" w:color="auto"/>
      </w:divBdr>
    </w:div>
    <w:div w:id="1638415707">
      <w:bodyDiv w:val="1"/>
      <w:marLeft w:val="0"/>
      <w:marRight w:val="0"/>
      <w:marTop w:val="0"/>
      <w:marBottom w:val="0"/>
      <w:divBdr>
        <w:top w:val="none" w:sz="0" w:space="0" w:color="auto"/>
        <w:left w:val="none" w:sz="0" w:space="0" w:color="auto"/>
        <w:bottom w:val="none" w:sz="0" w:space="0" w:color="auto"/>
        <w:right w:val="none" w:sz="0" w:space="0" w:color="auto"/>
      </w:divBdr>
    </w:div>
    <w:div w:id="1652365738">
      <w:bodyDiv w:val="1"/>
      <w:marLeft w:val="0"/>
      <w:marRight w:val="0"/>
      <w:marTop w:val="0"/>
      <w:marBottom w:val="0"/>
      <w:divBdr>
        <w:top w:val="none" w:sz="0" w:space="0" w:color="auto"/>
        <w:left w:val="none" w:sz="0" w:space="0" w:color="auto"/>
        <w:bottom w:val="none" w:sz="0" w:space="0" w:color="auto"/>
        <w:right w:val="none" w:sz="0" w:space="0" w:color="auto"/>
      </w:divBdr>
    </w:div>
    <w:div w:id="1660038097">
      <w:bodyDiv w:val="1"/>
      <w:marLeft w:val="0"/>
      <w:marRight w:val="0"/>
      <w:marTop w:val="0"/>
      <w:marBottom w:val="0"/>
      <w:divBdr>
        <w:top w:val="none" w:sz="0" w:space="0" w:color="auto"/>
        <w:left w:val="none" w:sz="0" w:space="0" w:color="auto"/>
        <w:bottom w:val="none" w:sz="0" w:space="0" w:color="auto"/>
        <w:right w:val="none" w:sz="0" w:space="0" w:color="auto"/>
      </w:divBdr>
    </w:div>
    <w:div w:id="1670015293">
      <w:bodyDiv w:val="1"/>
      <w:marLeft w:val="0"/>
      <w:marRight w:val="0"/>
      <w:marTop w:val="0"/>
      <w:marBottom w:val="0"/>
      <w:divBdr>
        <w:top w:val="none" w:sz="0" w:space="0" w:color="auto"/>
        <w:left w:val="none" w:sz="0" w:space="0" w:color="auto"/>
        <w:bottom w:val="none" w:sz="0" w:space="0" w:color="auto"/>
        <w:right w:val="none" w:sz="0" w:space="0" w:color="auto"/>
      </w:divBdr>
    </w:div>
    <w:div w:id="1677229431">
      <w:bodyDiv w:val="1"/>
      <w:marLeft w:val="0"/>
      <w:marRight w:val="0"/>
      <w:marTop w:val="0"/>
      <w:marBottom w:val="0"/>
      <w:divBdr>
        <w:top w:val="none" w:sz="0" w:space="0" w:color="auto"/>
        <w:left w:val="none" w:sz="0" w:space="0" w:color="auto"/>
        <w:bottom w:val="none" w:sz="0" w:space="0" w:color="auto"/>
        <w:right w:val="none" w:sz="0" w:space="0" w:color="auto"/>
      </w:divBdr>
    </w:div>
    <w:div w:id="1678534843">
      <w:bodyDiv w:val="1"/>
      <w:marLeft w:val="0"/>
      <w:marRight w:val="0"/>
      <w:marTop w:val="0"/>
      <w:marBottom w:val="0"/>
      <w:divBdr>
        <w:top w:val="none" w:sz="0" w:space="0" w:color="auto"/>
        <w:left w:val="none" w:sz="0" w:space="0" w:color="auto"/>
        <w:bottom w:val="none" w:sz="0" w:space="0" w:color="auto"/>
        <w:right w:val="none" w:sz="0" w:space="0" w:color="auto"/>
      </w:divBdr>
    </w:div>
    <w:div w:id="1682195993">
      <w:bodyDiv w:val="1"/>
      <w:marLeft w:val="0"/>
      <w:marRight w:val="0"/>
      <w:marTop w:val="0"/>
      <w:marBottom w:val="0"/>
      <w:divBdr>
        <w:top w:val="none" w:sz="0" w:space="0" w:color="auto"/>
        <w:left w:val="none" w:sz="0" w:space="0" w:color="auto"/>
        <w:bottom w:val="none" w:sz="0" w:space="0" w:color="auto"/>
        <w:right w:val="none" w:sz="0" w:space="0" w:color="auto"/>
      </w:divBdr>
    </w:div>
    <w:div w:id="1683042546">
      <w:bodyDiv w:val="1"/>
      <w:marLeft w:val="0"/>
      <w:marRight w:val="0"/>
      <w:marTop w:val="0"/>
      <w:marBottom w:val="0"/>
      <w:divBdr>
        <w:top w:val="none" w:sz="0" w:space="0" w:color="auto"/>
        <w:left w:val="none" w:sz="0" w:space="0" w:color="auto"/>
        <w:bottom w:val="none" w:sz="0" w:space="0" w:color="auto"/>
        <w:right w:val="none" w:sz="0" w:space="0" w:color="auto"/>
      </w:divBdr>
    </w:div>
    <w:div w:id="1691029817">
      <w:bodyDiv w:val="1"/>
      <w:marLeft w:val="0"/>
      <w:marRight w:val="0"/>
      <w:marTop w:val="0"/>
      <w:marBottom w:val="0"/>
      <w:divBdr>
        <w:top w:val="none" w:sz="0" w:space="0" w:color="auto"/>
        <w:left w:val="none" w:sz="0" w:space="0" w:color="auto"/>
        <w:bottom w:val="none" w:sz="0" w:space="0" w:color="auto"/>
        <w:right w:val="none" w:sz="0" w:space="0" w:color="auto"/>
      </w:divBdr>
    </w:div>
    <w:div w:id="1691686069">
      <w:bodyDiv w:val="1"/>
      <w:marLeft w:val="0"/>
      <w:marRight w:val="0"/>
      <w:marTop w:val="0"/>
      <w:marBottom w:val="0"/>
      <w:divBdr>
        <w:top w:val="none" w:sz="0" w:space="0" w:color="auto"/>
        <w:left w:val="none" w:sz="0" w:space="0" w:color="auto"/>
        <w:bottom w:val="none" w:sz="0" w:space="0" w:color="auto"/>
        <w:right w:val="none" w:sz="0" w:space="0" w:color="auto"/>
      </w:divBdr>
    </w:div>
    <w:div w:id="1698115216">
      <w:bodyDiv w:val="1"/>
      <w:marLeft w:val="0"/>
      <w:marRight w:val="0"/>
      <w:marTop w:val="0"/>
      <w:marBottom w:val="0"/>
      <w:divBdr>
        <w:top w:val="none" w:sz="0" w:space="0" w:color="auto"/>
        <w:left w:val="none" w:sz="0" w:space="0" w:color="auto"/>
        <w:bottom w:val="none" w:sz="0" w:space="0" w:color="auto"/>
        <w:right w:val="none" w:sz="0" w:space="0" w:color="auto"/>
      </w:divBdr>
    </w:div>
    <w:div w:id="1698776207">
      <w:bodyDiv w:val="1"/>
      <w:marLeft w:val="0"/>
      <w:marRight w:val="0"/>
      <w:marTop w:val="0"/>
      <w:marBottom w:val="0"/>
      <w:divBdr>
        <w:top w:val="none" w:sz="0" w:space="0" w:color="auto"/>
        <w:left w:val="none" w:sz="0" w:space="0" w:color="auto"/>
        <w:bottom w:val="none" w:sz="0" w:space="0" w:color="auto"/>
        <w:right w:val="none" w:sz="0" w:space="0" w:color="auto"/>
      </w:divBdr>
    </w:div>
    <w:div w:id="1710840229">
      <w:bodyDiv w:val="1"/>
      <w:marLeft w:val="0"/>
      <w:marRight w:val="0"/>
      <w:marTop w:val="0"/>
      <w:marBottom w:val="0"/>
      <w:divBdr>
        <w:top w:val="none" w:sz="0" w:space="0" w:color="auto"/>
        <w:left w:val="none" w:sz="0" w:space="0" w:color="auto"/>
        <w:bottom w:val="none" w:sz="0" w:space="0" w:color="auto"/>
        <w:right w:val="none" w:sz="0" w:space="0" w:color="auto"/>
      </w:divBdr>
    </w:div>
    <w:div w:id="1721630857">
      <w:bodyDiv w:val="1"/>
      <w:marLeft w:val="0"/>
      <w:marRight w:val="0"/>
      <w:marTop w:val="0"/>
      <w:marBottom w:val="0"/>
      <w:divBdr>
        <w:top w:val="none" w:sz="0" w:space="0" w:color="auto"/>
        <w:left w:val="none" w:sz="0" w:space="0" w:color="auto"/>
        <w:bottom w:val="none" w:sz="0" w:space="0" w:color="auto"/>
        <w:right w:val="none" w:sz="0" w:space="0" w:color="auto"/>
      </w:divBdr>
    </w:div>
    <w:div w:id="1730765035">
      <w:bodyDiv w:val="1"/>
      <w:marLeft w:val="0"/>
      <w:marRight w:val="0"/>
      <w:marTop w:val="0"/>
      <w:marBottom w:val="0"/>
      <w:divBdr>
        <w:top w:val="none" w:sz="0" w:space="0" w:color="auto"/>
        <w:left w:val="none" w:sz="0" w:space="0" w:color="auto"/>
        <w:bottom w:val="none" w:sz="0" w:space="0" w:color="auto"/>
        <w:right w:val="none" w:sz="0" w:space="0" w:color="auto"/>
      </w:divBdr>
    </w:div>
    <w:div w:id="1737164292">
      <w:bodyDiv w:val="1"/>
      <w:marLeft w:val="0"/>
      <w:marRight w:val="0"/>
      <w:marTop w:val="0"/>
      <w:marBottom w:val="0"/>
      <w:divBdr>
        <w:top w:val="none" w:sz="0" w:space="0" w:color="auto"/>
        <w:left w:val="none" w:sz="0" w:space="0" w:color="auto"/>
        <w:bottom w:val="none" w:sz="0" w:space="0" w:color="auto"/>
        <w:right w:val="none" w:sz="0" w:space="0" w:color="auto"/>
      </w:divBdr>
    </w:div>
    <w:div w:id="1758793399">
      <w:bodyDiv w:val="1"/>
      <w:marLeft w:val="0"/>
      <w:marRight w:val="0"/>
      <w:marTop w:val="0"/>
      <w:marBottom w:val="0"/>
      <w:divBdr>
        <w:top w:val="none" w:sz="0" w:space="0" w:color="auto"/>
        <w:left w:val="none" w:sz="0" w:space="0" w:color="auto"/>
        <w:bottom w:val="none" w:sz="0" w:space="0" w:color="auto"/>
        <w:right w:val="none" w:sz="0" w:space="0" w:color="auto"/>
      </w:divBdr>
    </w:div>
    <w:div w:id="1761023169">
      <w:bodyDiv w:val="1"/>
      <w:marLeft w:val="0"/>
      <w:marRight w:val="0"/>
      <w:marTop w:val="0"/>
      <w:marBottom w:val="0"/>
      <w:divBdr>
        <w:top w:val="none" w:sz="0" w:space="0" w:color="auto"/>
        <w:left w:val="none" w:sz="0" w:space="0" w:color="auto"/>
        <w:bottom w:val="none" w:sz="0" w:space="0" w:color="auto"/>
        <w:right w:val="none" w:sz="0" w:space="0" w:color="auto"/>
      </w:divBdr>
    </w:div>
    <w:div w:id="1765688994">
      <w:bodyDiv w:val="1"/>
      <w:marLeft w:val="0"/>
      <w:marRight w:val="0"/>
      <w:marTop w:val="0"/>
      <w:marBottom w:val="0"/>
      <w:divBdr>
        <w:top w:val="none" w:sz="0" w:space="0" w:color="auto"/>
        <w:left w:val="none" w:sz="0" w:space="0" w:color="auto"/>
        <w:bottom w:val="none" w:sz="0" w:space="0" w:color="auto"/>
        <w:right w:val="none" w:sz="0" w:space="0" w:color="auto"/>
      </w:divBdr>
    </w:div>
    <w:div w:id="1779135065">
      <w:bodyDiv w:val="1"/>
      <w:marLeft w:val="0"/>
      <w:marRight w:val="0"/>
      <w:marTop w:val="0"/>
      <w:marBottom w:val="0"/>
      <w:divBdr>
        <w:top w:val="none" w:sz="0" w:space="0" w:color="auto"/>
        <w:left w:val="none" w:sz="0" w:space="0" w:color="auto"/>
        <w:bottom w:val="none" w:sz="0" w:space="0" w:color="auto"/>
        <w:right w:val="none" w:sz="0" w:space="0" w:color="auto"/>
      </w:divBdr>
    </w:div>
    <w:div w:id="1779330411">
      <w:bodyDiv w:val="1"/>
      <w:marLeft w:val="0"/>
      <w:marRight w:val="0"/>
      <w:marTop w:val="0"/>
      <w:marBottom w:val="0"/>
      <w:divBdr>
        <w:top w:val="none" w:sz="0" w:space="0" w:color="auto"/>
        <w:left w:val="none" w:sz="0" w:space="0" w:color="auto"/>
        <w:bottom w:val="none" w:sz="0" w:space="0" w:color="auto"/>
        <w:right w:val="none" w:sz="0" w:space="0" w:color="auto"/>
      </w:divBdr>
    </w:div>
    <w:div w:id="1784761967">
      <w:bodyDiv w:val="1"/>
      <w:marLeft w:val="0"/>
      <w:marRight w:val="0"/>
      <w:marTop w:val="0"/>
      <w:marBottom w:val="0"/>
      <w:divBdr>
        <w:top w:val="none" w:sz="0" w:space="0" w:color="auto"/>
        <w:left w:val="none" w:sz="0" w:space="0" w:color="auto"/>
        <w:bottom w:val="none" w:sz="0" w:space="0" w:color="auto"/>
        <w:right w:val="none" w:sz="0" w:space="0" w:color="auto"/>
      </w:divBdr>
    </w:div>
    <w:div w:id="1793669015">
      <w:bodyDiv w:val="1"/>
      <w:marLeft w:val="0"/>
      <w:marRight w:val="0"/>
      <w:marTop w:val="0"/>
      <w:marBottom w:val="0"/>
      <w:divBdr>
        <w:top w:val="none" w:sz="0" w:space="0" w:color="auto"/>
        <w:left w:val="none" w:sz="0" w:space="0" w:color="auto"/>
        <w:bottom w:val="none" w:sz="0" w:space="0" w:color="auto"/>
        <w:right w:val="none" w:sz="0" w:space="0" w:color="auto"/>
      </w:divBdr>
    </w:div>
    <w:div w:id="1801220939">
      <w:bodyDiv w:val="1"/>
      <w:marLeft w:val="0"/>
      <w:marRight w:val="0"/>
      <w:marTop w:val="0"/>
      <w:marBottom w:val="0"/>
      <w:divBdr>
        <w:top w:val="none" w:sz="0" w:space="0" w:color="auto"/>
        <w:left w:val="none" w:sz="0" w:space="0" w:color="auto"/>
        <w:bottom w:val="none" w:sz="0" w:space="0" w:color="auto"/>
        <w:right w:val="none" w:sz="0" w:space="0" w:color="auto"/>
      </w:divBdr>
    </w:div>
    <w:div w:id="1804032522">
      <w:bodyDiv w:val="1"/>
      <w:marLeft w:val="0"/>
      <w:marRight w:val="0"/>
      <w:marTop w:val="0"/>
      <w:marBottom w:val="0"/>
      <w:divBdr>
        <w:top w:val="none" w:sz="0" w:space="0" w:color="auto"/>
        <w:left w:val="none" w:sz="0" w:space="0" w:color="auto"/>
        <w:bottom w:val="none" w:sz="0" w:space="0" w:color="auto"/>
        <w:right w:val="none" w:sz="0" w:space="0" w:color="auto"/>
      </w:divBdr>
    </w:div>
    <w:div w:id="1806122646">
      <w:bodyDiv w:val="1"/>
      <w:marLeft w:val="0"/>
      <w:marRight w:val="0"/>
      <w:marTop w:val="0"/>
      <w:marBottom w:val="0"/>
      <w:divBdr>
        <w:top w:val="none" w:sz="0" w:space="0" w:color="auto"/>
        <w:left w:val="none" w:sz="0" w:space="0" w:color="auto"/>
        <w:bottom w:val="none" w:sz="0" w:space="0" w:color="auto"/>
        <w:right w:val="none" w:sz="0" w:space="0" w:color="auto"/>
      </w:divBdr>
    </w:div>
    <w:div w:id="1808814469">
      <w:bodyDiv w:val="1"/>
      <w:marLeft w:val="0"/>
      <w:marRight w:val="0"/>
      <w:marTop w:val="0"/>
      <w:marBottom w:val="0"/>
      <w:divBdr>
        <w:top w:val="none" w:sz="0" w:space="0" w:color="auto"/>
        <w:left w:val="none" w:sz="0" w:space="0" w:color="auto"/>
        <w:bottom w:val="none" w:sz="0" w:space="0" w:color="auto"/>
        <w:right w:val="none" w:sz="0" w:space="0" w:color="auto"/>
      </w:divBdr>
    </w:div>
    <w:div w:id="1809207366">
      <w:bodyDiv w:val="1"/>
      <w:marLeft w:val="0"/>
      <w:marRight w:val="0"/>
      <w:marTop w:val="0"/>
      <w:marBottom w:val="0"/>
      <w:divBdr>
        <w:top w:val="none" w:sz="0" w:space="0" w:color="auto"/>
        <w:left w:val="none" w:sz="0" w:space="0" w:color="auto"/>
        <w:bottom w:val="none" w:sz="0" w:space="0" w:color="auto"/>
        <w:right w:val="none" w:sz="0" w:space="0" w:color="auto"/>
      </w:divBdr>
    </w:div>
    <w:div w:id="1812795057">
      <w:bodyDiv w:val="1"/>
      <w:marLeft w:val="0"/>
      <w:marRight w:val="0"/>
      <w:marTop w:val="0"/>
      <w:marBottom w:val="0"/>
      <w:divBdr>
        <w:top w:val="none" w:sz="0" w:space="0" w:color="auto"/>
        <w:left w:val="none" w:sz="0" w:space="0" w:color="auto"/>
        <w:bottom w:val="none" w:sz="0" w:space="0" w:color="auto"/>
        <w:right w:val="none" w:sz="0" w:space="0" w:color="auto"/>
      </w:divBdr>
    </w:div>
    <w:div w:id="1813327380">
      <w:bodyDiv w:val="1"/>
      <w:marLeft w:val="0"/>
      <w:marRight w:val="0"/>
      <w:marTop w:val="0"/>
      <w:marBottom w:val="0"/>
      <w:divBdr>
        <w:top w:val="none" w:sz="0" w:space="0" w:color="auto"/>
        <w:left w:val="none" w:sz="0" w:space="0" w:color="auto"/>
        <w:bottom w:val="none" w:sz="0" w:space="0" w:color="auto"/>
        <w:right w:val="none" w:sz="0" w:space="0" w:color="auto"/>
      </w:divBdr>
    </w:div>
    <w:div w:id="1831557374">
      <w:bodyDiv w:val="1"/>
      <w:marLeft w:val="0"/>
      <w:marRight w:val="0"/>
      <w:marTop w:val="0"/>
      <w:marBottom w:val="0"/>
      <w:divBdr>
        <w:top w:val="none" w:sz="0" w:space="0" w:color="auto"/>
        <w:left w:val="none" w:sz="0" w:space="0" w:color="auto"/>
        <w:bottom w:val="none" w:sz="0" w:space="0" w:color="auto"/>
        <w:right w:val="none" w:sz="0" w:space="0" w:color="auto"/>
      </w:divBdr>
      <w:divsChild>
        <w:div w:id="393041412">
          <w:marLeft w:val="0"/>
          <w:marRight w:val="0"/>
          <w:marTop w:val="0"/>
          <w:marBottom w:val="0"/>
          <w:divBdr>
            <w:top w:val="none" w:sz="0" w:space="0" w:color="auto"/>
            <w:left w:val="none" w:sz="0" w:space="0" w:color="auto"/>
            <w:bottom w:val="none" w:sz="0" w:space="0" w:color="auto"/>
            <w:right w:val="none" w:sz="0" w:space="0" w:color="auto"/>
          </w:divBdr>
        </w:div>
        <w:div w:id="143397925">
          <w:marLeft w:val="0"/>
          <w:marRight w:val="0"/>
          <w:marTop w:val="0"/>
          <w:marBottom w:val="0"/>
          <w:divBdr>
            <w:top w:val="none" w:sz="0" w:space="0" w:color="auto"/>
            <w:left w:val="none" w:sz="0" w:space="0" w:color="auto"/>
            <w:bottom w:val="none" w:sz="0" w:space="0" w:color="auto"/>
            <w:right w:val="none" w:sz="0" w:space="0" w:color="auto"/>
          </w:divBdr>
        </w:div>
        <w:div w:id="1269196262">
          <w:marLeft w:val="0"/>
          <w:marRight w:val="0"/>
          <w:marTop w:val="0"/>
          <w:marBottom w:val="0"/>
          <w:divBdr>
            <w:top w:val="none" w:sz="0" w:space="0" w:color="auto"/>
            <w:left w:val="none" w:sz="0" w:space="0" w:color="auto"/>
            <w:bottom w:val="none" w:sz="0" w:space="0" w:color="auto"/>
            <w:right w:val="none" w:sz="0" w:space="0" w:color="auto"/>
          </w:divBdr>
        </w:div>
        <w:div w:id="1287271589">
          <w:marLeft w:val="0"/>
          <w:marRight w:val="0"/>
          <w:marTop w:val="0"/>
          <w:marBottom w:val="0"/>
          <w:divBdr>
            <w:top w:val="none" w:sz="0" w:space="0" w:color="auto"/>
            <w:left w:val="none" w:sz="0" w:space="0" w:color="auto"/>
            <w:bottom w:val="none" w:sz="0" w:space="0" w:color="auto"/>
            <w:right w:val="none" w:sz="0" w:space="0" w:color="auto"/>
          </w:divBdr>
        </w:div>
        <w:div w:id="916282291">
          <w:marLeft w:val="0"/>
          <w:marRight w:val="0"/>
          <w:marTop w:val="0"/>
          <w:marBottom w:val="0"/>
          <w:divBdr>
            <w:top w:val="none" w:sz="0" w:space="0" w:color="auto"/>
            <w:left w:val="none" w:sz="0" w:space="0" w:color="auto"/>
            <w:bottom w:val="none" w:sz="0" w:space="0" w:color="auto"/>
            <w:right w:val="none" w:sz="0" w:space="0" w:color="auto"/>
          </w:divBdr>
        </w:div>
        <w:div w:id="32535151">
          <w:marLeft w:val="0"/>
          <w:marRight w:val="0"/>
          <w:marTop w:val="0"/>
          <w:marBottom w:val="0"/>
          <w:divBdr>
            <w:top w:val="none" w:sz="0" w:space="0" w:color="auto"/>
            <w:left w:val="none" w:sz="0" w:space="0" w:color="auto"/>
            <w:bottom w:val="none" w:sz="0" w:space="0" w:color="auto"/>
            <w:right w:val="none" w:sz="0" w:space="0" w:color="auto"/>
          </w:divBdr>
        </w:div>
        <w:div w:id="1114863708">
          <w:marLeft w:val="0"/>
          <w:marRight w:val="0"/>
          <w:marTop w:val="0"/>
          <w:marBottom w:val="0"/>
          <w:divBdr>
            <w:top w:val="none" w:sz="0" w:space="0" w:color="auto"/>
            <w:left w:val="none" w:sz="0" w:space="0" w:color="auto"/>
            <w:bottom w:val="none" w:sz="0" w:space="0" w:color="auto"/>
            <w:right w:val="none" w:sz="0" w:space="0" w:color="auto"/>
          </w:divBdr>
        </w:div>
      </w:divsChild>
    </w:div>
    <w:div w:id="1869903130">
      <w:bodyDiv w:val="1"/>
      <w:marLeft w:val="0"/>
      <w:marRight w:val="0"/>
      <w:marTop w:val="0"/>
      <w:marBottom w:val="0"/>
      <w:divBdr>
        <w:top w:val="none" w:sz="0" w:space="0" w:color="auto"/>
        <w:left w:val="none" w:sz="0" w:space="0" w:color="auto"/>
        <w:bottom w:val="none" w:sz="0" w:space="0" w:color="auto"/>
        <w:right w:val="none" w:sz="0" w:space="0" w:color="auto"/>
      </w:divBdr>
    </w:div>
    <w:div w:id="1883444670">
      <w:bodyDiv w:val="1"/>
      <w:marLeft w:val="0"/>
      <w:marRight w:val="0"/>
      <w:marTop w:val="0"/>
      <w:marBottom w:val="0"/>
      <w:divBdr>
        <w:top w:val="none" w:sz="0" w:space="0" w:color="auto"/>
        <w:left w:val="none" w:sz="0" w:space="0" w:color="auto"/>
        <w:bottom w:val="none" w:sz="0" w:space="0" w:color="auto"/>
        <w:right w:val="none" w:sz="0" w:space="0" w:color="auto"/>
      </w:divBdr>
    </w:div>
    <w:div w:id="1892226887">
      <w:bodyDiv w:val="1"/>
      <w:marLeft w:val="0"/>
      <w:marRight w:val="0"/>
      <w:marTop w:val="0"/>
      <w:marBottom w:val="0"/>
      <w:divBdr>
        <w:top w:val="none" w:sz="0" w:space="0" w:color="auto"/>
        <w:left w:val="none" w:sz="0" w:space="0" w:color="auto"/>
        <w:bottom w:val="none" w:sz="0" w:space="0" w:color="auto"/>
        <w:right w:val="none" w:sz="0" w:space="0" w:color="auto"/>
      </w:divBdr>
    </w:div>
    <w:div w:id="1893272152">
      <w:bodyDiv w:val="1"/>
      <w:marLeft w:val="0"/>
      <w:marRight w:val="0"/>
      <w:marTop w:val="0"/>
      <w:marBottom w:val="0"/>
      <w:divBdr>
        <w:top w:val="none" w:sz="0" w:space="0" w:color="auto"/>
        <w:left w:val="none" w:sz="0" w:space="0" w:color="auto"/>
        <w:bottom w:val="none" w:sz="0" w:space="0" w:color="auto"/>
        <w:right w:val="none" w:sz="0" w:space="0" w:color="auto"/>
      </w:divBdr>
    </w:div>
    <w:div w:id="1894342042">
      <w:bodyDiv w:val="1"/>
      <w:marLeft w:val="0"/>
      <w:marRight w:val="0"/>
      <w:marTop w:val="0"/>
      <w:marBottom w:val="0"/>
      <w:divBdr>
        <w:top w:val="none" w:sz="0" w:space="0" w:color="auto"/>
        <w:left w:val="none" w:sz="0" w:space="0" w:color="auto"/>
        <w:bottom w:val="none" w:sz="0" w:space="0" w:color="auto"/>
        <w:right w:val="none" w:sz="0" w:space="0" w:color="auto"/>
      </w:divBdr>
    </w:div>
    <w:div w:id="1898590849">
      <w:bodyDiv w:val="1"/>
      <w:marLeft w:val="0"/>
      <w:marRight w:val="0"/>
      <w:marTop w:val="0"/>
      <w:marBottom w:val="0"/>
      <w:divBdr>
        <w:top w:val="none" w:sz="0" w:space="0" w:color="auto"/>
        <w:left w:val="none" w:sz="0" w:space="0" w:color="auto"/>
        <w:bottom w:val="none" w:sz="0" w:space="0" w:color="auto"/>
        <w:right w:val="none" w:sz="0" w:space="0" w:color="auto"/>
      </w:divBdr>
    </w:div>
    <w:div w:id="1900478697">
      <w:bodyDiv w:val="1"/>
      <w:marLeft w:val="0"/>
      <w:marRight w:val="0"/>
      <w:marTop w:val="0"/>
      <w:marBottom w:val="0"/>
      <w:divBdr>
        <w:top w:val="none" w:sz="0" w:space="0" w:color="auto"/>
        <w:left w:val="none" w:sz="0" w:space="0" w:color="auto"/>
        <w:bottom w:val="none" w:sz="0" w:space="0" w:color="auto"/>
        <w:right w:val="none" w:sz="0" w:space="0" w:color="auto"/>
      </w:divBdr>
    </w:div>
    <w:div w:id="1903637558">
      <w:bodyDiv w:val="1"/>
      <w:marLeft w:val="0"/>
      <w:marRight w:val="0"/>
      <w:marTop w:val="0"/>
      <w:marBottom w:val="0"/>
      <w:divBdr>
        <w:top w:val="none" w:sz="0" w:space="0" w:color="auto"/>
        <w:left w:val="none" w:sz="0" w:space="0" w:color="auto"/>
        <w:bottom w:val="none" w:sz="0" w:space="0" w:color="auto"/>
        <w:right w:val="none" w:sz="0" w:space="0" w:color="auto"/>
      </w:divBdr>
    </w:div>
    <w:div w:id="1905480619">
      <w:bodyDiv w:val="1"/>
      <w:marLeft w:val="0"/>
      <w:marRight w:val="0"/>
      <w:marTop w:val="0"/>
      <w:marBottom w:val="0"/>
      <w:divBdr>
        <w:top w:val="none" w:sz="0" w:space="0" w:color="auto"/>
        <w:left w:val="none" w:sz="0" w:space="0" w:color="auto"/>
        <w:bottom w:val="none" w:sz="0" w:space="0" w:color="auto"/>
        <w:right w:val="none" w:sz="0" w:space="0" w:color="auto"/>
      </w:divBdr>
    </w:div>
    <w:div w:id="1908765203">
      <w:bodyDiv w:val="1"/>
      <w:marLeft w:val="0"/>
      <w:marRight w:val="0"/>
      <w:marTop w:val="0"/>
      <w:marBottom w:val="0"/>
      <w:divBdr>
        <w:top w:val="none" w:sz="0" w:space="0" w:color="auto"/>
        <w:left w:val="none" w:sz="0" w:space="0" w:color="auto"/>
        <w:bottom w:val="none" w:sz="0" w:space="0" w:color="auto"/>
        <w:right w:val="none" w:sz="0" w:space="0" w:color="auto"/>
      </w:divBdr>
    </w:div>
    <w:div w:id="1920477388">
      <w:bodyDiv w:val="1"/>
      <w:marLeft w:val="0"/>
      <w:marRight w:val="0"/>
      <w:marTop w:val="0"/>
      <w:marBottom w:val="0"/>
      <w:divBdr>
        <w:top w:val="none" w:sz="0" w:space="0" w:color="auto"/>
        <w:left w:val="none" w:sz="0" w:space="0" w:color="auto"/>
        <w:bottom w:val="none" w:sz="0" w:space="0" w:color="auto"/>
        <w:right w:val="none" w:sz="0" w:space="0" w:color="auto"/>
      </w:divBdr>
    </w:div>
    <w:div w:id="1923024578">
      <w:bodyDiv w:val="1"/>
      <w:marLeft w:val="0"/>
      <w:marRight w:val="0"/>
      <w:marTop w:val="0"/>
      <w:marBottom w:val="0"/>
      <w:divBdr>
        <w:top w:val="none" w:sz="0" w:space="0" w:color="auto"/>
        <w:left w:val="none" w:sz="0" w:space="0" w:color="auto"/>
        <w:bottom w:val="none" w:sz="0" w:space="0" w:color="auto"/>
        <w:right w:val="none" w:sz="0" w:space="0" w:color="auto"/>
      </w:divBdr>
    </w:div>
    <w:div w:id="1928272371">
      <w:bodyDiv w:val="1"/>
      <w:marLeft w:val="0"/>
      <w:marRight w:val="0"/>
      <w:marTop w:val="0"/>
      <w:marBottom w:val="0"/>
      <w:divBdr>
        <w:top w:val="none" w:sz="0" w:space="0" w:color="auto"/>
        <w:left w:val="none" w:sz="0" w:space="0" w:color="auto"/>
        <w:bottom w:val="none" w:sz="0" w:space="0" w:color="auto"/>
        <w:right w:val="none" w:sz="0" w:space="0" w:color="auto"/>
      </w:divBdr>
    </w:div>
    <w:div w:id="1944608732">
      <w:bodyDiv w:val="1"/>
      <w:marLeft w:val="0"/>
      <w:marRight w:val="0"/>
      <w:marTop w:val="0"/>
      <w:marBottom w:val="0"/>
      <w:divBdr>
        <w:top w:val="none" w:sz="0" w:space="0" w:color="auto"/>
        <w:left w:val="none" w:sz="0" w:space="0" w:color="auto"/>
        <w:bottom w:val="none" w:sz="0" w:space="0" w:color="auto"/>
        <w:right w:val="none" w:sz="0" w:space="0" w:color="auto"/>
      </w:divBdr>
    </w:div>
    <w:div w:id="1952055569">
      <w:bodyDiv w:val="1"/>
      <w:marLeft w:val="0"/>
      <w:marRight w:val="0"/>
      <w:marTop w:val="0"/>
      <w:marBottom w:val="0"/>
      <w:divBdr>
        <w:top w:val="none" w:sz="0" w:space="0" w:color="auto"/>
        <w:left w:val="none" w:sz="0" w:space="0" w:color="auto"/>
        <w:bottom w:val="none" w:sz="0" w:space="0" w:color="auto"/>
        <w:right w:val="none" w:sz="0" w:space="0" w:color="auto"/>
      </w:divBdr>
    </w:div>
    <w:div w:id="1956937280">
      <w:bodyDiv w:val="1"/>
      <w:marLeft w:val="0"/>
      <w:marRight w:val="0"/>
      <w:marTop w:val="0"/>
      <w:marBottom w:val="0"/>
      <w:divBdr>
        <w:top w:val="none" w:sz="0" w:space="0" w:color="auto"/>
        <w:left w:val="none" w:sz="0" w:space="0" w:color="auto"/>
        <w:bottom w:val="none" w:sz="0" w:space="0" w:color="auto"/>
        <w:right w:val="none" w:sz="0" w:space="0" w:color="auto"/>
      </w:divBdr>
    </w:div>
    <w:div w:id="1961450514">
      <w:bodyDiv w:val="1"/>
      <w:marLeft w:val="0"/>
      <w:marRight w:val="0"/>
      <w:marTop w:val="0"/>
      <w:marBottom w:val="0"/>
      <w:divBdr>
        <w:top w:val="none" w:sz="0" w:space="0" w:color="auto"/>
        <w:left w:val="none" w:sz="0" w:space="0" w:color="auto"/>
        <w:bottom w:val="none" w:sz="0" w:space="0" w:color="auto"/>
        <w:right w:val="none" w:sz="0" w:space="0" w:color="auto"/>
      </w:divBdr>
    </w:div>
    <w:div w:id="1966424294">
      <w:bodyDiv w:val="1"/>
      <w:marLeft w:val="0"/>
      <w:marRight w:val="0"/>
      <w:marTop w:val="0"/>
      <w:marBottom w:val="0"/>
      <w:divBdr>
        <w:top w:val="none" w:sz="0" w:space="0" w:color="auto"/>
        <w:left w:val="none" w:sz="0" w:space="0" w:color="auto"/>
        <w:bottom w:val="none" w:sz="0" w:space="0" w:color="auto"/>
        <w:right w:val="none" w:sz="0" w:space="0" w:color="auto"/>
      </w:divBdr>
    </w:div>
    <w:div w:id="1994868604">
      <w:bodyDiv w:val="1"/>
      <w:marLeft w:val="0"/>
      <w:marRight w:val="0"/>
      <w:marTop w:val="0"/>
      <w:marBottom w:val="0"/>
      <w:divBdr>
        <w:top w:val="none" w:sz="0" w:space="0" w:color="auto"/>
        <w:left w:val="none" w:sz="0" w:space="0" w:color="auto"/>
        <w:bottom w:val="none" w:sz="0" w:space="0" w:color="auto"/>
        <w:right w:val="none" w:sz="0" w:space="0" w:color="auto"/>
      </w:divBdr>
    </w:div>
    <w:div w:id="2010205434">
      <w:bodyDiv w:val="1"/>
      <w:marLeft w:val="0"/>
      <w:marRight w:val="0"/>
      <w:marTop w:val="0"/>
      <w:marBottom w:val="0"/>
      <w:divBdr>
        <w:top w:val="none" w:sz="0" w:space="0" w:color="auto"/>
        <w:left w:val="none" w:sz="0" w:space="0" w:color="auto"/>
        <w:bottom w:val="none" w:sz="0" w:space="0" w:color="auto"/>
        <w:right w:val="none" w:sz="0" w:space="0" w:color="auto"/>
      </w:divBdr>
    </w:div>
    <w:div w:id="2023556024">
      <w:bodyDiv w:val="1"/>
      <w:marLeft w:val="0"/>
      <w:marRight w:val="0"/>
      <w:marTop w:val="0"/>
      <w:marBottom w:val="0"/>
      <w:divBdr>
        <w:top w:val="none" w:sz="0" w:space="0" w:color="auto"/>
        <w:left w:val="none" w:sz="0" w:space="0" w:color="auto"/>
        <w:bottom w:val="none" w:sz="0" w:space="0" w:color="auto"/>
        <w:right w:val="none" w:sz="0" w:space="0" w:color="auto"/>
      </w:divBdr>
    </w:div>
    <w:div w:id="2026860652">
      <w:bodyDiv w:val="1"/>
      <w:marLeft w:val="0"/>
      <w:marRight w:val="0"/>
      <w:marTop w:val="0"/>
      <w:marBottom w:val="0"/>
      <w:divBdr>
        <w:top w:val="none" w:sz="0" w:space="0" w:color="auto"/>
        <w:left w:val="none" w:sz="0" w:space="0" w:color="auto"/>
        <w:bottom w:val="none" w:sz="0" w:space="0" w:color="auto"/>
        <w:right w:val="none" w:sz="0" w:space="0" w:color="auto"/>
      </w:divBdr>
    </w:div>
    <w:div w:id="2029484412">
      <w:bodyDiv w:val="1"/>
      <w:marLeft w:val="0"/>
      <w:marRight w:val="0"/>
      <w:marTop w:val="0"/>
      <w:marBottom w:val="0"/>
      <w:divBdr>
        <w:top w:val="none" w:sz="0" w:space="0" w:color="auto"/>
        <w:left w:val="none" w:sz="0" w:space="0" w:color="auto"/>
        <w:bottom w:val="none" w:sz="0" w:space="0" w:color="auto"/>
        <w:right w:val="none" w:sz="0" w:space="0" w:color="auto"/>
      </w:divBdr>
    </w:div>
    <w:div w:id="2038004758">
      <w:bodyDiv w:val="1"/>
      <w:marLeft w:val="0"/>
      <w:marRight w:val="0"/>
      <w:marTop w:val="0"/>
      <w:marBottom w:val="0"/>
      <w:divBdr>
        <w:top w:val="none" w:sz="0" w:space="0" w:color="auto"/>
        <w:left w:val="none" w:sz="0" w:space="0" w:color="auto"/>
        <w:bottom w:val="none" w:sz="0" w:space="0" w:color="auto"/>
        <w:right w:val="none" w:sz="0" w:space="0" w:color="auto"/>
      </w:divBdr>
    </w:div>
    <w:div w:id="2039305958">
      <w:bodyDiv w:val="1"/>
      <w:marLeft w:val="0"/>
      <w:marRight w:val="0"/>
      <w:marTop w:val="0"/>
      <w:marBottom w:val="0"/>
      <w:divBdr>
        <w:top w:val="none" w:sz="0" w:space="0" w:color="auto"/>
        <w:left w:val="none" w:sz="0" w:space="0" w:color="auto"/>
        <w:bottom w:val="none" w:sz="0" w:space="0" w:color="auto"/>
        <w:right w:val="none" w:sz="0" w:space="0" w:color="auto"/>
      </w:divBdr>
    </w:div>
    <w:div w:id="2052609041">
      <w:bodyDiv w:val="1"/>
      <w:marLeft w:val="0"/>
      <w:marRight w:val="0"/>
      <w:marTop w:val="0"/>
      <w:marBottom w:val="0"/>
      <w:divBdr>
        <w:top w:val="none" w:sz="0" w:space="0" w:color="auto"/>
        <w:left w:val="none" w:sz="0" w:space="0" w:color="auto"/>
        <w:bottom w:val="none" w:sz="0" w:space="0" w:color="auto"/>
        <w:right w:val="none" w:sz="0" w:space="0" w:color="auto"/>
      </w:divBdr>
    </w:div>
    <w:div w:id="2055890202">
      <w:bodyDiv w:val="1"/>
      <w:marLeft w:val="0"/>
      <w:marRight w:val="0"/>
      <w:marTop w:val="0"/>
      <w:marBottom w:val="0"/>
      <w:divBdr>
        <w:top w:val="none" w:sz="0" w:space="0" w:color="auto"/>
        <w:left w:val="none" w:sz="0" w:space="0" w:color="auto"/>
        <w:bottom w:val="none" w:sz="0" w:space="0" w:color="auto"/>
        <w:right w:val="none" w:sz="0" w:space="0" w:color="auto"/>
      </w:divBdr>
    </w:div>
    <w:div w:id="2070497513">
      <w:bodyDiv w:val="1"/>
      <w:marLeft w:val="0"/>
      <w:marRight w:val="0"/>
      <w:marTop w:val="0"/>
      <w:marBottom w:val="0"/>
      <w:divBdr>
        <w:top w:val="none" w:sz="0" w:space="0" w:color="auto"/>
        <w:left w:val="none" w:sz="0" w:space="0" w:color="auto"/>
        <w:bottom w:val="none" w:sz="0" w:space="0" w:color="auto"/>
        <w:right w:val="none" w:sz="0" w:space="0" w:color="auto"/>
      </w:divBdr>
    </w:div>
    <w:div w:id="2086566533">
      <w:bodyDiv w:val="1"/>
      <w:marLeft w:val="0"/>
      <w:marRight w:val="0"/>
      <w:marTop w:val="0"/>
      <w:marBottom w:val="0"/>
      <w:divBdr>
        <w:top w:val="none" w:sz="0" w:space="0" w:color="auto"/>
        <w:left w:val="none" w:sz="0" w:space="0" w:color="auto"/>
        <w:bottom w:val="none" w:sz="0" w:space="0" w:color="auto"/>
        <w:right w:val="none" w:sz="0" w:space="0" w:color="auto"/>
      </w:divBdr>
    </w:div>
    <w:div w:id="2088722184">
      <w:bodyDiv w:val="1"/>
      <w:marLeft w:val="0"/>
      <w:marRight w:val="0"/>
      <w:marTop w:val="0"/>
      <w:marBottom w:val="0"/>
      <w:divBdr>
        <w:top w:val="none" w:sz="0" w:space="0" w:color="auto"/>
        <w:left w:val="none" w:sz="0" w:space="0" w:color="auto"/>
        <w:bottom w:val="none" w:sz="0" w:space="0" w:color="auto"/>
        <w:right w:val="none" w:sz="0" w:space="0" w:color="auto"/>
      </w:divBdr>
    </w:div>
    <w:div w:id="2095126803">
      <w:bodyDiv w:val="1"/>
      <w:marLeft w:val="0"/>
      <w:marRight w:val="0"/>
      <w:marTop w:val="0"/>
      <w:marBottom w:val="0"/>
      <w:divBdr>
        <w:top w:val="none" w:sz="0" w:space="0" w:color="auto"/>
        <w:left w:val="none" w:sz="0" w:space="0" w:color="auto"/>
        <w:bottom w:val="none" w:sz="0" w:space="0" w:color="auto"/>
        <w:right w:val="none" w:sz="0" w:space="0" w:color="auto"/>
      </w:divBdr>
    </w:div>
    <w:div w:id="2110854754">
      <w:bodyDiv w:val="1"/>
      <w:marLeft w:val="0"/>
      <w:marRight w:val="0"/>
      <w:marTop w:val="0"/>
      <w:marBottom w:val="0"/>
      <w:divBdr>
        <w:top w:val="none" w:sz="0" w:space="0" w:color="auto"/>
        <w:left w:val="none" w:sz="0" w:space="0" w:color="auto"/>
        <w:bottom w:val="none" w:sz="0" w:space="0" w:color="auto"/>
        <w:right w:val="none" w:sz="0" w:space="0" w:color="auto"/>
      </w:divBdr>
    </w:div>
    <w:div w:id="2131779782">
      <w:bodyDiv w:val="1"/>
      <w:marLeft w:val="0"/>
      <w:marRight w:val="0"/>
      <w:marTop w:val="0"/>
      <w:marBottom w:val="0"/>
      <w:divBdr>
        <w:top w:val="none" w:sz="0" w:space="0" w:color="auto"/>
        <w:left w:val="none" w:sz="0" w:space="0" w:color="auto"/>
        <w:bottom w:val="none" w:sz="0" w:space="0" w:color="auto"/>
        <w:right w:val="none" w:sz="0" w:space="0" w:color="auto"/>
      </w:divBdr>
    </w:div>
    <w:div w:id="2133397707">
      <w:bodyDiv w:val="1"/>
      <w:marLeft w:val="0"/>
      <w:marRight w:val="0"/>
      <w:marTop w:val="0"/>
      <w:marBottom w:val="0"/>
      <w:divBdr>
        <w:top w:val="none" w:sz="0" w:space="0" w:color="auto"/>
        <w:left w:val="none" w:sz="0" w:space="0" w:color="auto"/>
        <w:bottom w:val="none" w:sz="0" w:space="0" w:color="auto"/>
        <w:right w:val="none" w:sz="0" w:space="0" w:color="auto"/>
      </w:divBdr>
    </w:div>
    <w:div w:id="2138797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A88E9-9D50-4031-A0A5-AF66A88009B3}">
  <ds:schemaRefs>
    <ds:schemaRef ds:uri="http://schemas.openxmlformats.org/officeDocument/2006/bibliography"/>
  </ds:schemaRefs>
</ds:datastoreItem>
</file>

<file path=customXml/itemProps2.xml><?xml version="1.0" encoding="utf-8"?>
<ds:datastoreItem xmlns:ds="http://schemas.openxmlformats.org/officeDocument/2006/customXml" ds:itemID="{64D5FF44-B42D-4F2E-BF14-56003D1A43FC}"/>
</file>

<file path=customXml/itemProps3.xml><?xml version="1.0" encoding="utf-8"?>
<ds:datastoreItem xmlns:ds="http://schemas.openxmlformats.org/officeDocument/2006/customXml" ds:itemID="{36BFDF53-8848-4CE6-9D5D-84EAC4870C03}"/>
</file>

<file path=customXml/itemProps4.xml><?xml version="1.0" encoding="utf-8"?>
<ds:datastoreItem xmlns:ds="http://schemas.openxmlformats.org/officeDocument/2006/customXml" ds:itemID="{9EEA7EA9-9AB7-4ACA-A587-00A43E5E31B7}"/>
</file>

<file path=docProps/app.xml><?xml version="1.0" encoding="utf-8"?>
<Properties xmlns="http://schemas.openxmlformats.org/officeDocument/2006/extended-properties" xmlns:vt="http://schemas.openxmlformats.org/officeDocument/2006/docPropsVTypes">
  <Template>Normal</Template>
  <TotalTime>0</TotalTime>
  <Pages>1</Pages>
  <Words>18562</Words>
  <Characters>105810</Characters>
  <Application>Microsoft Office Word</Application>
  <DocSecurity>0</DocSecurity>
  <Lines>881</Lines>
  <Paragraphs>248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Huyen</dc:creator>
  <cp:lastModifiedBy>User</cp:lastModifiedBy>
  <cp:revision>3</cp:revision>
  <cp:lastPrinted>2025-06-04T07:21:00Z</cp:lastPrinted>
  <dcterms:created xsi:type="dcterms:W3CDTF">2025-06-05T10:37:00Z</dcterms:created>
  <dcterms:modified xsi:type="dcterms:W3CDTF">2025-06-05T10:37:00Z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Acrobat PDFMaker 21 for Excel</vt:lpwstr>
  </property>
  <property fmtid="{D5CDD505-2E9C-101B-9397-08002B2CF9AE}" pid="4" name="LastSaved">
    <vt:filetime>2023-04-13T00:00:00Z</vt:filetime>
  </property>
  <property fmtid="{D5CDD505-2E9C-101B-9397-08002B2CF9AE}" pid="5" name="GrammarlyDocumentId">
    <vt:lpwstr>fe12ac8a0e6ec9f5194999ea99ae01000ec6e438ece8cfbe4f5d4b31a6613b3f</vt:lpwstr>
  </property>
</Properties>
</file>